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754B" w14:textId="77777777" w:rsidR="0017376C" w:rsidRPr="00691FB1" w:rsidRDefault="001D04F0" w:rsidP="00A82A7C">
      <w:pPr>
        <w:pStyle w:val="a8"/>
        <w:widowControl/>
        <w:overflowPunct/>
        <w:autoSpaceDE/>
        <w:autoSpaceDN/>
        <w:adjustRightInd/>
        <w:rPr>
          <w:noProof/>
          <w:sz w:val="16"/>
          <w:szCs w:val="16"/>
          <w:lang w:val="ru-RU"/>
        </w:rPr>
      </w:pPr>
      <w:r>
        <w:rPr>
          <w:noProof/>
          <w:sz w:val="16"/>
          <w:szCs w:val="16"/>
          <w:lang w:val="ru-RU"/>
        </w:rPr>
        <w:pict w14:anchorId="522BD966">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14:paraId="4E779B91" w14:textId="77777777" w:rsidR="00E010C1" w:rsidRDefault="00E010C1" w:rsidP="00EA77C2">
                  <w:pPr>
                    <w:pStyle w:val="afff1"/>
                    <w:spacing w:before="0" w:after="0"/>
                    <w:jc w:val="center"/>
                    <w:rPr>
                      <w:sz w:val="24"/>
                      <w:szCs w:val="24"/>
                    </w:rPr>
                  </w:pPr>
                  <w:r>
                    <w:rPr>
                      <w:rFonts w:ascii="Impact" w:hAnsi="Impact"/>
                      <w:sz w:val="72"/>
                      <w:szCs w:val="72"/>
                    </w:rPr>
                    <w:t>Павловский</w:t>
                  </w:r>
                </w:p>
                <w:p w14:paraId="5D97FB1E" w14:textId="77777777" w:rsidR="00E010C1" w:rsidRDefault="00E010C1" w:rsidP="00EA77C2">
                  <w:pPr>
                    <w:pStyle w:val="afff1"/>
                    <w:spacing w:before="0" w:after="0"/>
                    <w:jc w:val="center"/>
                  </w:pPr>
                  <w:r>
                    <w:rPr>
                      <w:rFonts w:ascii="Impact" w:hAnsi="Impact"/>
                      <w:sz w:val="72"/>
                      <w:szCs w:val="72"/>
                    </w:rPr>
                    <w:t xml:space="preserve">муниципальный </w:t>
                  </w:r>
                </w:p>
                <w:p w14:paraId="2A8987E4" w14:textId="77777777" w:rsidR="00E010C1" w:rsidRDefault="00E010C1" w:rsidP="00EA77C2">
                  <w:pPr>
                    <w:pStyle w:val="afff1"/>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14:anchorId="773FF531" wp14:editId="6BAE6284">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w14:anchorId="1C065CC3">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14:paraId="18967D0D" w14:textId="77777777" w:rsidR="00E010C1" w:rsidRPr="00522432" w:rsidRDefault="00E010C1" w:rsidP="0017376C">
                  <w:pPr>
                    <w:pStyle w:val="31"/>
                    <w:rPr>
                      <w:sz w:val="36"/>
                      <w:szCs w:val="36"/>
                    </w:rPr>
                  </w:pPr>
                </w:p>
                <w:p w14:paraId="60482AC5" w14:textId="78E42B5C" w:rsidR="00E010C1" w:rsidRDefault="00E010C1" w:rsidP="0017376C">
                  <w:pPr>
                    <w:pStyle w:val="31"/>
                    <w:rPr>
                      <w:sz w:val="36"/>
                      <w:szCs w:val="36"/>
                    </w:rPr>
                  </w:pPr>
                  <w:r>
                    <w:rPr>
                      <w:sz w:val="36"/>
                      <w:szCs w:val="36"/>
                    </w:rPr>
                    <w:t xml:space="preserve">от </w:t>
                  </w:r>
                  <w:r w:rsidR="00DA69A1">
                    <w:rPr>
                      <w:sz w:val="36"/>
                      <w:szCs w:val="36"/>
                    </w:rPr>
                    <w:t>30</w:t>
                  </w:r>
                </w:p>
                <w:p w14:paraId="4B9DB99B" w14:textId="22356520" w:rsidR="00E010C1" w:rsidRPr="005C7413" w:rsidRDefault="00DA69A1" w:rsidP="0017376C">
                  <w:pPr>
                    <w:pStyle w:val="31"/>
                    <w:rPr>
                      <w:sz w:val="36"/>
                      <w:szCs w:val="36"/>
                    </w:rPr>
                  </w:pPr>
                  <w:r>
                    <w:rPr>
                      <w:sz w:val="36"/>
                      <w:szCs w:val="36"/>
                    </w:rPr>
                    <w:t>октября</w:t>
                  </w:r>
                </w:p>
                <w:p w14:paraId="7CE65AAD" w14:textId="3F60D001" w:rsidR="00E010C1" w:rsidRPr="00F644E3" w:rsidRDefault="00E010C1" w:rsidP="0017376C">
                  <w:pPr>
                    <w:pStyle w:val="31"/>
                    <w:rPr>
                      <w:sz w:val="36"/>
                      <w:szCs w:val="36"/>
                    </w:rPr>
                  </w:pPr>
                  <w:r>
                    <w:rPr>
                      <w:sz w:val="36"/>
                      <w:szCs w:val="36"/>
                    </w:rPr>
                    <w:t>20</w:t>
                  </w:r>
                  <w:r w:rsidR="00B108C0">
                    <w:rPr>
                      <w:sz w:val="36"/>
                      <w:szCs w:val="36"/>
                    </w:rPr>
                    <w:t>20</w:t>
                  </w:r>
                  <w:r w:rsidRPr="00F644E3">
                    <w:rPr>
                      <w:sz w:val="36"/>
                      <w:szCs w:val="36"/>
                    </w:rPr>
                    <w:t xml:space="preserve"> год</w:t>
                  </w:r>
                  <w:r>
                    <w:rPr>
                      <w:sz w:val="36"/>
                      <w:szCs w:val="36"/>
                    </w:rPr>
                    <w:t>а</w:t>
                  </w:r>
                </w:p>
                <w:p w14:paraId="2C31AA37" w14:textId="74555867" w:rsidR="00E010C1" w:rsidRDefault="00E010C1" w:rsidP="0017376C">
                  <w:pPr>
                    <w:jc w:val="center"/>
                  </w:pPr>
                  <w:r>
                    <w:rPr>
                      <w:b/>
                      <w:bCs/>
                      <w:sz w:val="52"/>
                    </w:rPr>
                    <w:t>№ 1</w:t>
                  </w:r>
                  <w:r w:rsidR="00DA69A1">
                    <w:rPr>
                      <w:b/>
                      <w:bCs/>
                      <w:sz w:val="52"/>
                    </w:rPr>
                    <w:t>9</w:t>
                  </w:r>
                </w:p>
              </w:txbxContent>
            </v:textbox>
          </v:rect>
        </w:pict>
      </w:r>
      <w:r>
        <w:rPr>
          <w:noProof/>
          <w:sz w:val="16"/>
          <w:szCs w:val="16"/>
          <w:lang w:val="ru-RU"/>
        </w:rPr>
        <w:pict w14:anchorId="3B217397">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w14:anchorId="0D5C3E07">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14:paraId="7E987338" w14:textId="77777777" w:rsidR="0017376C" w:rsidRPr="00691FB1" w:rsidRDefault="0017376C" w:rsidP="00A82A7C">
      <w:pPr>
        <w:rPr>
          <w:sz w:val="16"/>
          <w:szCs w:val="16"/>
        </w:rPr>
      </w:pPr>
    </w:p>
    <w:p w14:paraId="3989154B" w14:textId="77777777" w:rsidR="0017376C" w:rsidRPr="00691FB1" w:rsidRDefault="0017376C" w:rsidP="00A82A7C">
      <w:pPr>
        <w:rPr>
          <w:sz w:val="16"/>
          <w:szCs w:val="16"/>
        </w:rPr>
      </w:pPr>
    </w:p>
    <w:p w14:paraId="5B02B217" w14:textId="77777777" w:rsidR="0017376C" w:rsidRPr="00691FB1" w:rsidRDefault="0017376C" w:rsidP="00A82A7C">
      <w:pPr>
        <w:rPr>
          <w:sz w:val="16"/>
          <w:szCs w:val="16"/>
        </w:rPr>
      </w:pPr>
    </w:p>
    <w:p w14:paraId="11770003" w14:textId="77777777" w:rsidR="00E4312F" w:rsidRPr="00691FB1" w:rsidRDefault="00E4312F" w:rsidP="00A82A7C">
      <w:pPr>
        <w:rPr>
          <w:sz w:val="16"/>
          <w:szCs w:val="16"/>
        </w:rPr>
      </w:pPr>
    </w:p>
    <w:p w14:paraId="1D483CE6" w14:textId="77777777" w:rsidR="0017376C" w:rsidRPr="00691FB1" w:rsidRDefault="0017376C" w:rsidP="00A82A7C">
      <w:pPr>
        <w:tabs>
          <w:tab w:val="left" w:pos="7455"/>
        </w:tabs>
        <w:rPr>
          <w:sz w:val="16"/>
          <w:szCs w:val="16"/>
        </w:rPr>
      </w:pPr>
      <w:r w:rsidRPr="00691FB1">
        <w:rPr>
          <w:sz w:val="16"/>
          <w:szCs w:val="16"/>
        </w:rPr>
        <w:tab/>
      </w:r>
    </w:p>
    <w:p w14:paraId="7754F3CE" w14:textId="77777777" w:rsidR="0017376C" w:rsidRPr="00691FB1" w:rsidRDefault="0017376C" w:rsidP="00A82A7C">
      <w:pPr>
        <w:rPr>
          <w:sz w:val="16"/>
          <w:szCs w:val="16"/>
        </w:rPr>
      </w:pPr>
    </w:p>
    <w:p w14:paraId="111A2524" w14:textId="77777777" w:rsidR="00414312" w:rsidRDefault="00414312" w:rsidP="00A82A7C">
      <w:pPr>
        <w:pStyle w:val="12"/>
        <w:spacing w:before="0" w:after="0"/>
        <w:rPr>
          <w:sz w:val="16"/>
          <w:szCs w:val="16"/>
        </w:rPr>
      </w:pPr>
      <w:bookmarkStart w:id="0" w:name="OLE_LINK38" w:colFirst="0" w:colLast="0"/>
    </w:p>
    <w:p w14:paraId="330FA0EF" w14:textId="77777777" w:rsidR="00317495" w:rsidRDefault="00317495" w:rsidP="00A82A7C">
      <w:pPr>
        <w:pStyle w:val="12"/>
        <w:spacing w:before="0" w:after="0"/>
        <w:rPr>
          <w:sz w:val="16"/>
          <w:szCs w:val="16"/>
        </w:rPr>
      </w:pPr>
    </w:p>
    <w:p w14:paraId="799DB5E8" w14:textId="77777777" w:rsidR="00317495" w:rsidRDefault="00317495" w:rsidP="00A82A7C">
      <w:pPr>
        <w:pStyle w:val="12"/>
        <w:spacing w:before="0" w:after="0"/>
        <w:rPr>
          <w:sz w:val="16"/>
          <w:szCs w:val="16"/>
        </w:rPr>
      </w:pPr>
    </w:p>
    <w:p w14:paraId="32587141" w14:textId="77777777" w:rsidR="00317495" w:rsidRPr="00691FB1" w:rsidRDefault="00317495" w:rsidP="00A82A7C">
      <w:pPr>
        <w:pStyle w:val="12"/>
        <w:spacing w:before="0" w:after="0"/>
        <w:rPr>
          <w:sz w:val="16"/>
          <w:szCs w:val="16"/>
        </w:rPr>
        <w:sectPr w:rsidR="00317495" w:rsidRPr="00691FB1" w:rsidSect="000211C2">
          <w:headerReference w:type="even" r:id="rId9"/>
          <w:headerReference w:type="default" r:id="rId10"/>
          <w:footerReference w:type="even" r:id="rId11"/>
          <w:footerReference w:type="default" r:id="rId12"/>
          <w:headerReference w:type="first" r:id="rId13"/>
          <w:footerReference w:type="first" r:id="rId14"/>
          <w:pgSz w:w="11906" w:h="16838"/>
          <w:pgMar w:top="1134" w:right="806" w:bottom="1087" w:left="1200" w:header="426" w:footer="709" w:gutter="0"/>
          <w:cols w:space="708"/>
          <w:titlePg/>
          <w:docGrid w:linePitch="360"/>
        </w:sectPr>
      </w:pPr>
    </w:p>
    <w:p w14:paraId="05FD9AB7" w14:textId="77777777" w:rsidR="00A26412" w:rsidRPr="00691FB1" w:rsidRDefault="00A26412" w:rsidP="00A82A7C">
      <w:pPr>
        <w:jc w:val="both"/>
        <w:rPr>
          <w:b/>
          <w:sz w:val="16"/>
          <w:szCs w:val="16"/>
        </w:rPr>
      </w:pPr>
    </w:p>
    <w:p w14:paraId="6D25189F" w14:textId="77777777" w:rsidR="00F644E3" w:rsidRDefault="00F644E3" w:rsidP="00A82A7C">
      <w:pPr>
        <w:jc w:val="both"/>
        <w:rPr>
          <w:b/>
          <w:sz w:val="16"/>
          <w:szCs w:val="16"/>
        </w:rPr>
      </w:pPr>
    </w:p>
    <w:p w14:paraId="432E8A2A" w14:textId="77777777" w:rsidR="00A04C3C" w:rsidRDefault="001D04F0" w:rsidP="00A82A7C">
      <w:pPr>
        <w:jc w:val="both"/>
        <w:rPr>
          <w:b/>
          <w:sz w:val="16"/>
          <w:szCs w:val="16"/>
        </w:rPr>
      </w:pPr>
      <w:r>
        <w:rPr>
          <w:noProof/>
          <w:sz w:val="16"/>
          <w:szCs w:val="16"/>
        </w:rPr>
        <w:pict w14:anchorId="26C441AD">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14:paraId="6B775794" w14:textId="77777777" w:rsidR="00A04C3C" w:rsidRPr="00691FB1" w:rsidRDefault="00A04C3C" w:rsidP="00A82A7C">
      <w:pPr>
        <w:jc w:val="both"/>
        <w:rPr>
          <w:b/>
          <w:sz w:val="16"/>
          <w:szCs w:val="16"/>
        </w:rPr>
        <w:sectPr w:rsidR="00A04C3C" w:rsidRPr="00691FB1" w:rsidSect="000211C2">
          <w:headerReference w:type="even" r:id="rId15"/>
          <w:headerReference w:type="default" r:id="rId16"/>
          <w:headerReference w:type="first" r:id="rId17"/>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firstRow="1" w:lastRow="0" w:firstColumn="1" w:lastColumn="0" w:noHBand="0" w:noVBand="1"/>
      </w:tblPr>
      <w:tblGrid>
        <w:gridCol w:w="4938"/>
      </w:tblGrid>
      <w:tr w:rsidR="00F61A4E" w:rsidRPr="00F61A4E" w14:paraId="1322D49A" w14:textId="77777777" w:rsidTr="00E010C1">
        <w:tc>
          <w:tcPr>
            <w:tcW w:w="5000" w:type="pct"/>
            <w:shd w:val="clear" w:color="auto" w:fill="BFBFBF" w:themeFill="background1" w:themeFillShade="BF"/>
            <w:vAlign w:val="center"/>
          </w:tcPr>
          <w:bookmarkEnd w:id="0"/>
          <w:p w14:paraId="5C67BF4D" w14:textId="77777777" w:rsidR="00F61A4E" w:rsidRPr="00F61A4E" w:rsidRDefault="00F61A4E" w:rsidP="00A82A7C">
            <w:pPr>
              <w:jc w:val="center"/>
              <w:rPr>
                <w:b/>
              </w:rPr>
            </w:pPr>
            <w:r w:rsidRPr="00F61A4E">
              <w:rPr>
                <w:b/>
              </w:rPr>
              <w:t>Документы администрации Павловского муниципального района</w:t>
            </w:r>
          </w:p>
        </w:tc>
      </w:tr>
    </w:tbl>
    <w:p w14:paraId="3A42D370" w14:textId="59886A91" w:rsidR="00F61A4E" w:rsidRDefault="00F61A4E" w:rsidP="00A82A7C">
      <w:pPr>
        <w:rPr>
          <w:sz w:val="16"/>
          <w:szCs w:val="16"/>
        </w:rPr>
      </w:pPr>
    </w:p>
    <w:p w14:paraId="7421E920" w14:textId="77777777" w:rsidR="00A82A7C" w:rsidRPr="000B1D41" w:rsidRDefault="00A82A7C" w:rsidP="00A82A7C">
      <w:pPr>
        <w:jc w:val="center"/>
        <w:rPr>
          <w:sz w:val="16"/>
          <w:szCs w:val="16"/>
        </w:rPr>
      </w:pPr>
    </w:p>
    <w:p w14:paraId="53F9600B" w14:textId="77777777" w:rsidR="00A82A7C" w:rsidRPr="000B1D41" w:rsidRDefault="00A82A7C" w:rsidP="00A82A7C">
      <w:pPr>
        <w:pStyle w:val="afffffffff7"/>
        <w:ind w:firstLine="0"/>
        <w:jc w:val="center"/>
        <w:rPr>
          <w:b w:val="0"/>
          <w:sz w:val="16"/>
          <w:szCs w:val="16"/>
        </w:rPr>
      </w:pPr>
      <w:r w:rsidRPr="000B1D41">
        <w:rPr>
          <w:sz w:val="16"/>
          <w:szCs w:val="16"/>
        </w:rPr>
        <w:t>АДМИНИСТРАЦИЯ ПАВЛОВСКОГО МУНИЦИПАЛЬНОГО РАЙОНА</w:t>
      </w:r>
    </w:p>
    <w:p w14:paraId="20E663BC" w14:textId="77777777" w:rsidR="00A82A7C" w:rsidRPr="000B1D41" w:rsidRDefault="00A82A7C" w:rsidP="00A82A7C">
      <w:pPr>
        <w:pStyle w:val="10"/>
        <w:jc w:val="center"/>
        <w:rPr>
          <w:rFonts w:ascii="Times New Roman" w:hAnsi="Times New Roman"/>
          <w:sz w:val="16"/>
          <w:szCs w:val="16"/>
        </w:rPr>
      </w:pPr>
      <w:r w:rsidRPr="000B1D41">
        <w:rPr>
          <w:rFonts w:ascii="Times New Roman" w:hAnsi="Times New Roman"/>
          <w:bCs w:val="0"/>
          <w:sz w:val="16"/>
          <w:szCs w:val="16"/>
        </w:rPr>
        <w:t>ВОРОНЕЖСКОЙ ОБЛАСТИ</w:t>
      </w:r>
    </w:p>
    <w:p w14:paraId="418CDFB0" w14:textId="77777777" w:rsidR="00A82A7C" w:rsidRPr="000B1D41" w:rsidRDefault="00A82A7C" w:rsidP="00A82A7C">
      <w:pPr>
        <w:jc w:val="center"/>
        <w:rPr>
          <w:b/>
          <w:sz w:val="16"/>
          <w:szCs w:val="16"/>
        </w:rPr>
      </w:pPr>
    </w:p>
    <w:p w14:paraId="546E4C36" w14:textId="77777777" w:rsidR="00A82A7C" w:rsidRPr="000B1D41" w:rsidRDefault="00A82A7C" w:rsidP="00A82A7C">
      <w:pPr>
        <w:jc w:val="center"/>
        <w:rPr>
          <w:b/>
          <w:sz w:val="16"/>
          <w:szCs w:val="16"/>
        </w:rPr>
      </w:pPr>
      <w:r w:rsidRPr="000B1D41">
        <w:rPr>
          <w:b/>
          <w:sz w:val="16"/>
          <w:szCs w:val="16"/>
        </w:rPr>
        <w:t>ПОСТАНОВЛЕНИЕ</w:t>
      </w:r>
    </w:p>
    <w:p w14:paraId="266E9553" w14:textId="77777777" w:rsidR="00A82A7C" w:rsidRPr="000B1D41" w:rsidRDefault="00A82A7C" w:rsidP="00A82A7C">
      <w:pPr>
        <w:rPr>
          <w:sz w:val="16"/>
          <w:szCs w:val="16"/>
        </w:rPr>
      </w:pPr>
      <w:r w:rsidRPr="000B1D41">
        <w:rPr>
          <w:sz w:val="16"/>
          <w:szCs w:val="16"/>
        </w:rPr>
        <w:t xml:space="preserve"> </w:t>
      </w:r>
    </w:p>
    <w:p w14:paraId="7B636598" w14:textId="77777777" w:rsidR="00A82A7C" w:rsidRPr="000B1D41" w:rsidRDefault="00A82A7C" w:rsidP="00A82A7C">
      <w:pPr>
        <w:rPr>
          <w:sz w:val="16"/>
          <w:szCs w:val="16"/>
        </w:rPr>
      </w:pPr>
      <w:proofErr w:type="gramStart"/>
      <w:r w:rsidRPr="000B1D41">
        <w:rPr>
          <w:sz w:val="16"/>
          <w:szCs w:val="16"/>
        </w:rPr>
        <w:t>от  _</w:t>
      </w:r>
      <w:proofErr w:type="gramEnd"/>
      <w:r w:rsidRPr="000B1D41">
        <w:rPr>
          <w:sz w:val="16"/>
          <w:szCs w:val="16"/>
        </w:rPr>
        <w:t xml:space="preserve">30.09.2020_ г.  № _656___ </w:t>
      </w:r>
    </w:p>
    <w:p w14:paraId="2F3D6D42" w14:textId="77777777" w:rsidR="00A82A7C" w:rsidRPr="000B1D41" w:rsidRDefault="00A82A7C" w:rsidP="00A82A7C">
      <w:pPr>
        <w:rPr>
          <w:sz w:val="16"/>
          <w:szCs w:val="16"/>
        </w:rPr>
      </w:pPr>
    </w:p>
    <w:p w14:paraId="62954C53" w14:textId="77777777" w:rsidR="00A82A7C" w:rsidRPr="000B1D41" w:rsidRDefault="00A82A7C" w:rsidP="00A82A7C">
      <w:pPr>
        <w:rPr>
          <w:sz w:val="16"/>
          <w:szCs w:val="16"/>
        </w:rPr>
      </w:pPr>
      <w:r w:rsidRPr="000B1D41">
        <w:rPr>
          <w:sz w:val="16"/>
          <w:szCs w:val="16"/>
        </w:rPr>
        <w:t>О внесении изменений в постановление</w:t>
      </w:r>
    </w:p>
    <w:p w14:paraId="149DF3B5" w14:textId="77777777" w:rsidR="00A82A7C" w:rsidRPr="000B1D41" w:rsidRDefault="00A82A7C" w:rsidP="00A82A7C">
      <w:pPr>
        <w:rPr>
          <w:sz w:val="16"/>
          <w:szCs w:val="16"/>
        </w:rPr>
      </w:pPr>
      <w:r w:rsidRPr="000B1D41">
        <w:rPr>
          <w:sz w:val="16"/>
          <w:szCs w:val="16"/>
        </w:rPr>
        <w:t xml:space="preserve">администрации Павловского муниципального </w:t>
      </w:r>
    </w:p>
    <w:p w14:paraId="0A9B1B48" w14:textId="77777777" w:rsidR="00A82A7C" w:rsidRPr="000B1D41" w:rsidRDefault="00A82A7C" w:rsidP="00A82A7C">
      <w:pPr>
        <w:rPr>
          <w:sz w:val="16"/>
          <w:szCs w:val="16"/>
        </w:rPr>
      </w:pPr>
      <w:r w:rsidRPr="000B1D41">
        <w:rPr>
          <w:sz w:val="16"/>
          <w:szCs w:val="16"/>
        </w:rPr>
        <w:t>района Воронежской области</w:t>
      </w:r>
    </w:p>
    <w:p w14:paraId="7B72594B" w14:textId="77777777" w:rsidR="00A82A7C" w:rsidRPr="000B1D41" w:rsidRDefault="00A82A7C" w:rsidP="00A82A7C">
      <w:pPr>
        <w:rPr>
          <w:sz w:val="16"/>
          <w:szCs w:val="16"/>
        </w:rPr>
      </w:pPr>
      <w:r w:rsidRPr="000B1D41">
        <w:rPr>
          <w:sz w:val="16"/>
          <w:szCs w:val="16"/>
        </w:rPr>
        <w:t>от 27.12.2013 № 989 «Об утверждении</w:t>
      </w:r>
    </w:p>
    <w:p w14:paraId="6CD87EAA" w14:textId="77777777" w:rsidR="00A82A7C" w:rsidRPr="000B1D41" w:rsidRDefault="00A82A7C" w:rsidP="00A82A7C">
      <w:pPr>
        <w:rPr>
          <w:sz w:val="16"/>
          <w:szCs w:val="16"/>
        </w:rPr>
      </w:pPr>
      <w:r w:rsidRPr="000B1D41">
        <w:rPr>
          <w:sz w:val="16"/>
          <w:szCs w:val="16"/>
        </w:rPr>
        <w:t xml:space="preserve">муниципальной программы Павловского </w:t>
      </w:r>
    </w:p>
    <w:p w14:paraId="488039AA" w14:textId="77777777" w:rsidR="00A82A7C" w:rsidRPr="000B1D41" w:rsidRDefault="00A82A7C" w:rsidP="00A82A7C">
      <w:pPr>
        <w:rPr>
          <w:sz w:val="16"/>
          <w:szCs w:val="16"/>
        </w:rPr>
      </w:pPr>
      <w:r w:rsidRPr="000B1D41">
        <w:rPr>
          <w:sz w:val="16"/>
          <w:szCs w:val="16"/>
        </w:rPr>
        <w:t xml:space="preserve">муниципального района Воронежской </w:t>
      </w:r>
    </w:p>
    <w:p w14:paraId="7A311CF9" w14:textId="77777777" w:rsidR="00A82A7C" w:rsidRPr="000B1D41" w:rsidRDefault="00A82A7C" w:rsidP="00A82A7C">
      <w:pPr>
        <w:rPr>
          <w:sz w:val="16"/>
          <w:szCs w:val="16"/>
        </w:rPr>
      </w:pPr>
      <w:r w:rsidRPr="000B1D41">
        <w:rPr>
          <w:sz w:val="16"/>
          <w:szCs w:val="16"/>
        </w:rPr>
        <w:t>области «Развитие образования»</w:t>
      </w:r>
    </w:p>
    <w:p w14:paraId="49318414" w14:textId="77777777" w:rsidR="00A82A7C" w:rsidRPr="000B1D41" w:rsidRDefault="00A82A7C" w:rsidP="00A82A7C">
      <w:pPr>
        <w:jc w:val="both"/>
        <w:rPr>
          <w:sz w:val="16"/>
          <w:szCs w:val="16"/>
        </w:rPr>
      </w:pPr>
    </w:p>
    <w:p w14:paraId="0BA4C46B" w14:textId="77777777" w:rsidR="00A82A7C" w:rsidRPr="000B1D41" w:rsidRDefault="00A82A7C" w:rsidP="00A82A7C">
      <w:pPr>
        <w:jc w:val="both"/>
        <w:rPr>
          <w:sz w:val="16"/>
          <w:szCs w:val="16"/>
        </w:rPr>
      </w:pPr>
      <w:r w:rsidRPr="000B1D41">
        <w:rPr>
          <w:sz w:val="16"/>
          <w:szCs w:val="16"/>
        </w:rPr>
        <w:t xml:space="preserve">             В соответствии с решением Совета народных депутатов Павловского муниципального района Воронежской области от 25.12.2018 № 038 «Об утверждении бюджета Павловского муниципального района Воронежской области на 2020 и плановый период 2021 и 2022 годов», постановлением администрации Павловского муниципального района Воронежской области от 11.10.2013 № 777 «Об утверждении Порядка принятия решений о  разработке, реализации и оценке эффективности муниципальных программ Павловского муниципального района», администрация Павловского муниципального района Воронежской области</w:t>
      </w:r>
    </w:p>
    <w:p w14:paraId="4B0FE57B" w14:textId="77777777" w:rsidR="00A82A7C" w:rsidRPr="000B1D41" w:rsidRDefault="00A82A7C" w:rsidP="00A82A7C">
      <w:pPr>
        <w:jc w:val="both"/>
        <w:rPr>
          <w:sz w:val="16"/>
          <w:szCs w:val="16"/>
        </w:rPr>
      </w:pPr>
    </w:p>
    <w:p w14:paraId="3BE38AC2" w14:textId="77777777" w:rsidR="00A82A7C" w:rsidRPr="000B1D41" w:rsidRDefault="00A82A7C" w:rsidP="00A82A7C">
      <w:pPr>
        <w:jc w:val="center"/>
        <w:rPr>
          <w:sz w:val="16"/>
          <w:szCs w:val="16"/>
        </w:rPr>
      </w:pPr>
      <w:r w:rsidRPr="000B1D41">
        <w:rPr>
          <w:sz w:val="16"/>
          <w:szCs w:val="16"/>
        </w:rPr>
        <w:t>ПОСТАНОВЛЯЕТ:</w:t>
      </w:r>
    </w:p>
    <w:p w14:paraId="234EFD9C" w14:textId="77777777" w:rsidR="00A82A7C" w:rsidRPr="000B1D41" w:rsidRDefault="00A82A7C" w:rsidP="00A82A7C">
      <w:pPr>
        <w:jc w:val="center"/>
        <w:rPr>
          <w:sz w:val="16"/>
          <w:szCs w:val="16"/>
        </w:rPr>
      </w:pPr>
    </w:p>
    <w:p w14:paraId="286407F0" w14:textId="77777777" w:rsidR="00A82A7C" w:rsidRPr="000B1D41" w:rsidRDefault="00A82A7C" w:rsidP="00A82A7C">
      <w:pPr>
        <w:jc w:val="both"/>
        <w:rPr>
          <w:sz w:val="16"/>
          <w:szCs w:val="16"/>
        </w:rPr>
      </w:pPr>
      <w:r w:rsidRPr="000B1D41">
        <w:rPr>
          <w:sz w:val="16"/>
          <w:szCs w:val="16"/>
        </w:rPr>
        <w:t xml:space="preserve">            1. Внести в муниципальную программу Павловского муниципального района Воронежской области «Развитие образования», утвержденную постановлением администрации Павловского муниципального района Воронежской области от 27.12.2013 № 989 «Об утверждении муниципальной программы Павловского муниципального района Воронежской области «Развитие образования», следующие изменения:</w:t>
      </w:r>
    </w:p>
    <w:p w14:paraId="209159DB" w14:textId="77777777" w:rsidR="00A82A7C" w:rsidRPr="000B1D41" w:rsidRDefault="00A82A7C" w:rsidP="00A82A7C">
      <w:pPr>
        <w:jc w:val="both"/>
        <w:rPr>
          <w:sz w:val="16"/>
          <w:szCs w:val="16"/>
        </w:rPr>
      </w:pPr>
      <w:r w:rsidRPr="000B1D41">
        <w:rPr>
          <w:sz w:val="16"/>
          <w:szCs w:val="16"/>
        </w:rPr>
        <w:t xml:space="preserve">            1.1. В паспорте строку «Объемы и источники финансирования муниципальной программы изложить в следующей редакции: </w:t>
      </w:r>
    </w:p>
    <w:p w14:paraId="0330EDF8" w14:textId="77777777" w:rsidR="00A82A7C" w:rsidRPr="000B1D41" w:rsidRDefault="00A82A7C" w:rsidP="00A82A7C">
      <w:pPr>
        <w:jc w:val="both"/>
        <w:rPr>
          <w:sz w:val="16"/>
          <w:szCs w:val="16"/>
        </w:rPr>
      </w:pPr>
      <w:r w:rsidRPr="000B1D41">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2881"/>
      </w:tblGrid>
      <w:tr w:rsidR="00A82A7C" w:rsidRPr="000B1D41" w14:paraId="4ECD2F55" w14:textId="77777777" w:rsidTr="00787954">
        <w:trPr>
          <w:trHeight w:val="557"/>
        </w:trPr>
        <w:tc>
          <w:tcPr>
            <w:tcW w:w="3544" w:type="dxa"/>
          </w:tcPr>
          <w:p w14:paraId="0725FA8B" w14:textId="77777777" w:rsidR="00A82A7C" w:rsidRPr="000B1D41" w:rsidRDefault="00A82A7C" w:rsidP="00A82A7C">
            <w:pPr>
              <w:rPr>
                <w:sz w:val="12"/>
                <w:szCs w:val="12"/>
              </w:rPr>
            </w:pPr>
            <w:r w:rsidRPr="000B1D41">
              <w:rPr>
                <w:sz w:val="12"/>
                <w:szCs w:val="12"/>
              </w:rPr>
              <w:t xml:space="preserve">Объемы и источники финансирования муниципальной программы (в действующих ценах каждого года реализации муниципальной программы) </w:t>
            </w:r>
          </w:p>
          <w:p w14:paraId="570969DC" w14:textId="77777777" w:rsidR="00A82A7C" w:rsidRPr="000B1D41" w:rsidRDefault="00A82A7C" w:rsidP="00A82A7C">
            <w:pPr>
              <w:rPr>
                <w:sz w:val="12"/>
                <w:szCs w:val="12"/>
              </w:rPr>
            </w:pPr>
          </w:p>
        </w:tc>
        <w:tc>
          <w:tcPr>
            <w:tcW w:w="6398" w:type="dxa"/>
            <w:shd w:val="clear" w:color="auto" w:fill="FFFFFF"/>
            <w:vAlign w:val="bottom"/>
          </w:tcPr>
          <w:p w14:paraId="1F2EF2B5" w14:textId="77777777" w:rsidR="00A82A7C" w:rsidRPr="000B1D41" w:rsidRDefault="00A82A7C" w:rsidP="00A82A7C">
            <w:pPr>
              <w:pStyle w:val="ConsPlusNormal"/>
              <w:widowControl/>
              <w:numPr>
                <w:ilvl w:val="0"/>
                <w:numId w:val="39"/>
              </w:numPr>
              <w:suppressAutoHyphens w:val="0"/>
              <w:autoSpaceDN w:val="0"/>
              <w:adjustRightInd w:val="0"/>
              <w:ind w:left="0" w:firstLine="0"/>
              <w:jc w:val="both"/>
              <w:rPr>
                <w:rFonts w:ascii="Times New Roman" w:hAnsi="Times New Roman"/>
                <w:sz w:val="12"/>
                <w:szCs w:val="12"/>
              </w:rPr>
            </w:pPr>
            <w:r w:rsidRPr="000B1D41">
              <w:rPr>
                <w:rFonts w:ascii="Times New Roman" w:hAnsi="Times New Roman"/>
                <w:sz w:val="12"/>
                <w:szCs w:val="12"/>
              </w:rPr>
              <w:t xml:space="preserve">Общий объем финансирования всего: </w:t>
            </w:r>
          </w:p>
          <w:p w14:paraId="6721D37B"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sz w:val="12"/>
                <w:szCs w:val="12"/>
              </w:rPr>
              <w:t xml:space="preserve">1) </w:t>
            </w:r>
            <w:r w:rsidRPr="000B1D41">
              <w:rPr>
                <w:rFonts w:ascii="Times New Roman" w:hAnsi="Times New Roman"/>
                <w:color w:val="000000"/>
                <w:sz w:val="12"/>
                <w:szCs w:val="12"/>
              </w:rPr>
              <w:t>2014 год – 586 469,5 тыс. руб.</w:t>
            </w:r>
          </w:p>
          <w:p w14:paraId="17BB0BB3"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2) 2015 год – 724 611,1 тыс. руб.</w:t>
            </w:r>
          </w:p>
          <w:p w14:paraId="7DBC88B9"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3) 2016 год – 641 733,6 тыс. руб.</w:t>
            </w:r>
          </w:p>
          <w:p w14:paraId="44D611F9"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4) 2017 год – 703 775,7 тыс. руб.</w:t>
            </w:r>
          </w:p>
          <w:p w14:paraId="637C6588"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5) 2018 год – 675 209,5 тыс. руб.</w:t>
            </w:r>
          </w:p>
          <w:p w14:paraId="364FF7B6" w14:textId="77777777" w:rsidR="00A82A7C" w:rsidRPr="000B1D41" w:rsidRDefault="00A82A7C" w:rsidP="00A82A7C">
            <w:pPr>
              <w:rPr>
                <w:color w:val="000000"/>
                <w:sz w:val="12"/>
                <w:szCs w:val="12"/>
              </w:rPr>
            </w:pPr>
            <w:r w:rsidRPr="000B1D41">
              <w:rPr>
                <w:color w:val="000000"/>
                <w:sz w:val="12"/>
                <w:szCs w:val="12"/>
              </w:rPr>
              <w:t>6) 2019 год – 809 726,0 тыс. руб.</w:t>
            </w:r>
          </w:p>
          <w:p w14:paraId="34DECAC6" w14:textId="77777777" w:rsidR="00A82A7C" w:rsidRPr="000B1D41" w:rsidRDefault="00A82A7C" w:rsidP="00A82A7C">
            <w:pPr>
              <w:rPr>
                <w:color w:val="000000"/>
                <w:sz w:val="12"/>
                <w:szCs w:val="12"/>
              </w:rPr>
            </w:pPr>
            <w:r w:rsidRPr="000B1D41">
              <w:rPr>
                <w:color w:val="000000"/>
                <w:sz w:val="12"/>
                <w:szCs w:val="12"/>
              </w:rPr>
              <w:t>7) 2020 год – 654472,3 тыс. руб.</w:t>
            </w:r>
          </w:p>
          <w:p w14:paraId="6215D69C" w14:textId="77777777" w:rsidR="00A82A7C" w:rsidRPr="000B1D41" w:rsidRDefault="00A82A7C" w:rsidP="00A82A7C">
            <w:pPr>
              <w:rPr>
                <w:color w:val="000000"/>
                <w:sz w:val="12"/>
                <w:szCs w:val="12"/>
              </w:rPr>
            </w:pPr>
            <w:r w:rsidRPr="000B1D41">
              <w:rPr>
                <w:color w:val="000000"/>
                <w:sz w:val="12"/>
                <w:szCs w:val="12"/>
              </w:rPr>
              <w:t>8) 2021 год – 680186,0 тыс. руб.</w:t>
            </w:r>
          </w:p>
          <w:p w14:paraId="7AD6FFDA" w14:textId="77777777" w:rsidR="00A82A7C" w:rsidRPr="000B1D41" w:rsidRDefault="00A82A7C" w:rsidP="00A82A7C">
            <w:pPr>
              <w:rPr>
                <w:sz w:val="12"/>
                <w:szCs w:val="12"/>
              </w:rPr>
            </w:pPr>
            <w:r w:rsidRPr="000B1D41">
              <w:rPr>
                <w:color w:val="000000"/>
                <w:sz w:val="12"/>
                <w:szCs w:val="12"/>
              </w:rPr>
              <w:t>9) 2022 год – 671622,2 тыс. руб.</w:t>
            </w:r>
          </w:p>
          <w:p w14:paraId="25223E97" w14:textId="77777777" w:rsidR="00A82A7C" w:rsidRPr="000B1D41" w:rsidRDefault="00A82A7C" w:rsidP="00A82A7C">
            <w:pPr>
              <w:rPr>
                <w:sz w:val="12"/>
                <w:szCs w:val="12"/>
              </w:rPr>
            </w:pPr>
            <w:r w:rsidRPr="000B1D41">
              <w:rPr>
                <w:sz w:val="12"/>
                <w:szCs w:val="12"/>
              </w:rPr>
              <w:t xml:space="preserve">2. Средства федерального бюджета: </w:t>
            </w:r>
          </w:p>
          <w:p w14:paraId="2DC7EC04" w14:textId="77777777" w:rsidR="00A82A7C" w:rsidRPr="000B1D41" w:rsidRDefault="00A82A7C" w:rsidP="00A82A7C">
            <w:pPr>
              <w:rPr>
                <w:sz w:val="12"/>
                <w:szCs w:val="12"/>
              </w:rPr>
            </w:pPr>
            <w:r w:rsidRPr="000B1D41">
              <w:rPr>
                <w:sz w:val="12"/>
                <w:szCs w:val="12"/>
              </w:rPr>
              <w:t>1) 2019 год – 4 677,5 тыс. руб.</w:t>
            </w:r>
          </w:p>
          <w:p w14:paraId="69B62207" w14:textId="77777777" w:rsidR="00A82A7C" w:rsidRPr="000B1D41" w:rsidRDefault="00A82A7C" w:rsidP="00A82A7C">
            <w:pPr>
              <w:rPr>
                <w:sz w:val="12"/>
                <w:szCs w:val="12"/>
              </w:rPr>
            </w:pPr>
            <w:r w:rsidRPr="000B1D41">
              <w:rPr>
                <w:sz w:val="12"/>
                <w:szCs w:val="12"/>
              </w:rPr>
              <w:t>2) 2020 год – 15644,2 тыс. руб.</w:t>
            </w:r>
          </w:p>
          <w:p w14:paraId="0B4458D0" w14:textId="77777777" w:rsidR="00A82A7C" w:rsidRPr="000B1D41" w:rsidRDefault="00A82A7C" w:rsidP="00A82A7C">
            <w:pPr>
              <w:rPr>
                <w:sz w:val="12"/>
                <w:szCs w:val="12"/>
              </w:rPr>
            </w:pPr>
            <w:r w:rsidRPr="000B1D41">
              <w:rPr>
                <w:sz w:val="12"/>
                <w:szCs w:val="12"/>
              </w:rPr>
              <w:t>3) 2021 год – 25857,7 тыс. руб.</w:t>
            </w:r>
          </w:p>
          <w:p w14:paraId="580FD71D" w14:textId="77777777" w:rsidR="00A82A7C" w:rsidRPr="000B1D41" w:rsidRDefault="00A82A7C" w:rsidP="00A82A7C">
            <w:pPr>
              <w:rPr>
                <w:sz w:val="12"/>
                <w:szCs w:val="12"/>
              </w:rPr>
            </w:pPr>
            <w:r w:rsidRPr="000B1D41">
              <w:rPr>
                <w:sz w:val="12"/>
                <w:szCs w:val="12"/>
              </w:rPr>
              <w:t>4) 2022 год – 25857,7 тыс. руб.</w:t>
            </w:r>
          </w:p>
          <w:p w14:paraId="72BC4C2C" w14:textId="77777777" w:rsidR="00A82A7C" w:rsidRPr="000B1D41" w:rsidRDefault="00A82A7C" w:rsidP="00A82A7C">
            <w:pPr>
              <w:rPr>
                <w:sz w:val="12"/>
                <w:szCs w:val="12"/>
              </w:rPr>
            </w:pPr>
            <w:r w:rsidRPr="000B1D41">
              <w:rPr>
                <w:sz w:val="12"/>
                <w:szCs w:val="12"/>
              </w:rPr>
              <w:t>3. Средства областного бюджета:</w:t>
            </w:r>
          </w:p>
          <w:p w14:paraId="3CC32F9E"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sz w:val="12"/>
                <w:szCs w:val="12"/>
              </w:rPr>
              <w:t xml:space="preserve">1) </w:t>
            </w:r>
            <w:r w:rsidRPr="000B1D41">
              <w:rPr>
                <w:rFonts w:ascii="Times New Roman" w:hAnsi="Times New Roman"/>
                <w:color w:val="000000"/>
                <w:sz w:val="12"/>
                <w:szCs w:val="12"/>
              </w:rPr>
              <w:t>2014 год - 405 241,9 тыс. руб.</w:t>
            </w:r>
          </w:p>
          <w:p w14:paraId="27068F26"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2) 2015 год – 537 858,4 тыс. руб.</w:t>
            </w:r>
          </w:p>
          <w:p w14:paraId="41AE7AF9"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3) 2016 год - 383 428,9 тыс. руб.</w:t>
            </w:r>
          </w:p>
          <w:p w14:paraId="5DB077F3"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4) 2017 год – 377 702,9 тыс. руб.</w:t>
            </w:r>
          </w:p>
          <w:p w14:paraId="55F688C8"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5) 2018 год – 412 772,3 тыс. руб.</w:t>
            </w:r>
          </w:p>
          <w:p w14:paraId="6DEA42E2" w14:textId="77777777" w:rsidR="00A82A7C" w:rsidRPr="000B1D41" w:rsidRDefault="00A82A7C" w:rsidP="00A82A7C">
            <w:pPr>
              <w:rPr>
                <w:color w:val="000000"/>
                <w:sz w:val="12"/>
                <w:szCs w:val="12"/>
              </w:rPr>
            </w:pPr>
            <w:r w:rsidRPr="000B1D41">
              <w:rPr>
                <w:color w:val="000000"/>
                <w:sz w:val="12"/>
                <w:szCs w:val="12"/>
              </w:rPr>
              <w:t>6) 2019 год – 489 007,1 тыс. руб.</w:t>
            </w:r>
          </w:p>
          <w:p w14:paraId="4F14DD53" w14:textId="77777777" w:rsidR="00A82A7C" w:rsidRPr="000B1D41" w:rsidRDefault="00A82A7C" w:rsidP="00A82A7C">
            <w:pPr>
              <w:rPr>
                <w:color w:val="000000"/>
                <w:sz w:val="12"/>
                <w:szCs w:val="12"/>
              </w:rPr>
            </w:pPr>
            <w:r w:rsidRPr="000B1D41">
              <w:rPr>
                <w:color w:val="000000"/>
                <w:sz w:val="12"/>
                <w:szCs w:val="12"/>
              </w:rPr>
              <w:t>7) 2020 год – 453661,1 тыс. руб.</w:t>
            </w:r>
          </w:p>
          <w:p w14:paraId="6E7B917E" w14:textId="77777777" w:rsidR="00A82A7C" w:rsidRPr="000B1D41" w:rsidRDefault="00A82A7C" w:rsidP="00A82A7C">
            <w:pPr>
              <w:rPr>
                <w:color w:val="000000"/>
                <w:sz w:val="12"/>
                <w:szCs w:val="12"/>
              </w:rPr>
            </w:pPr>
            <w:r w:rsidRPr="000B1D41">
              <w:rPr>
                <w:color w:val="000000"/>
                <w:sz w:val="12"/>
                <w:szCs w:val="12"/>
              </w:rPr>
              <w:t>8) 2021 год – 475 769,7 тыс. руб.</w:t>
            </w:r>
          </w:p>
          <w:p w14:paraId="15896E89" w14:textId="77777777" w:rsidR="00A82A7C" w:rsidRPr="000B1D41" w:rsidRDefault="00A82A7C" w:rsidP="00A82A7C">
            <w:pPr>
              <w:rPr>
                <w:sz w:val="12"/>
                <w:szCs w:val="12"/>
              </w:rPr>
            </w:pPr>
            <w:r w:rsidRPr="000B1D41">
              <w:rPr>
                <w:color w:val="000000"/>
                <w:sz w:val="12"/>
                <w:szCs w:val="12"/>
              </w:rPr>
              <w:t>9) 2022 год – 447 561,6 тыс. руб.</w:t>
            </w:r>
          </w:p>
          <w:p w14:paraId="546236A4" w14:textId="77777777" w:rsidR="00A82A7C" w:rsidRPr="000B1D41" w:rsidRDefault="00A82A7C" w:rsidP="00A82A7C">
            <w:pPr>
              <w:rPr>
                <w:sz w:val="12"/>
                <w:szCs w:val="12"/>
              </w:rPr>
            </w:pPr>
            <w:r w:rsidRPr="000B1D41">
              <w:rPr>
                <w:sz w:val="12"/>
                <w:szCs w:val="12"/>
              </w:rPr>
              <w:t>3. Средства Павловского муниципального района:</w:t>
            </w:r>
          </w:p>
          <w:p w14:paraId="56D7063F"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sz w:val="12"/>
                <w:szCs w:val="12"/>
              </w:rPr>
              <w:t xml:space="preserve">1) </w:t>
            </w:r>
            <w:r w:rsidRPr="000B1D41">
              <w:rPr>
                <w:rFonts w:ascii="Times New Roman" w:hAnsi="Times New Roman"/>
                <w:color w:val="000000"/>
                <w:sz w:val="12"/>
                <w:szCs w:val="12"/>
              </w:rPr>
              <w:t>2014 год - 200 601,4 тыс. руб.</w:t>
            </w:r>
          </w:p>
          <w:p w14:paraId="12178278"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2) 2015 год – 159 561,3 тыс. руб.</w:t>
            </w:r>
          </w:p>
          <w:p w14:paraId="2AF4F86E"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3) 2016 год – 234 378,4 тыс. руб.</w:t>
            </w:r>
          </w:p>
          <w:p w14:paraId="12EB6EB4"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4) 2017 год – 296 691,1 тыс. руб.</w:t>
            </w:r>
          </w:p>
          <w:p w14:paraId="6D02A197"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5) 2018 год – 262 437,2 тыс. руб.</w:t>
            </w:r>
          </w:p>
          <w:p w14:paraId="18FE1286" w14:textId="77777777" w:rsidR="00A82A7C" w:rsidRPr="000B1D41" w:rsidRDefault="00A82A7C" w:rsidP="00A82A7C">
            <w:pPr>
              <w:rPr>
                <w:color w:val="000000"/>
                <w:sz w:val="12"/>
                <w:szCs w:val="12"/>
              </w:rPr>
            </w:pPr>
            <w:r w:rsidRPr="000B1D41">
              <w:rPr>
                <w:color w:val="000000"/>
                <w:sz w:val="12"/>
                <w:szCs w:val="12"/>
              </w:rPr>
              <w:t>6) 2019 год – 283 973,0 тыс. руб.</w:t>
            </w:r>
          </w:p>
          <w:p w14:paraId="66194B1C" w14:textId="77777777" w:rsidR="00A82A7C" w:rsidRPr="000B1D41" w:rsidRDefault="00A82A7C" w:rsidP="00A82A7C">
            <w:pPr>
              <w:rPr>
                <w:color w:val="000000"/>
                <w:sz w:val="12"/>
                <w:szCs w:val="12"/>
              </w:rPr>
            </w:pPr>
            <w:r w:rsidRPr="000B1D41">
              <w:rPr>
                <w:color w:val="000000"/>
                <w:sz w:val="12"/>
                <w:szCs w:val="12"/>
              </w:rPr>
              <w:t>7) 2020 год – 185167,0 тыс. руб.</w:t>
            </w:r>
          </w:p>
          <w:p w14:paraId="7363665B" w14:textId="77777777" w:rsidR="00A82A7C" w:rsidRPr="000B1D41" w:rsidRDefault="00A82A7C" w:rsidP="00A82A7C">
            <w:pPr>
              <w:rPr>
                <w:color w:val="000000"/>
                <w:sz w:val="12"/>
                <w:szCs w:val="12"/>
              </w:rPr>
            </w:pPr>
            <w:r w:rsidRPr="000B1D41">
              <w:rPr>
                <w:color w:val="000000"/>
                <w:sz w:val="12"/>
                <w:szCs w:val="12"/>
              </w:rPr>
              <w:t>8) 2021 год – 178 558,6 тыс. руб.</w:t>
            </w:r>
          </w:p>
          <w:p w14:paraId="475AB48F" w14:textId="77777777" w:rsidR="00A82A7C" w:rsidRPr="000B1D41" w:rsidRDefault="00A82A7C" w:rsidP="00A82A7C">
            <w:pPr>
              <w:rPr>
                <w:sz w:val="12"/>
                <w:szCs w:val="12"/>
              </w:rPr>
            </w:pPr>
            <w:r w:rsidRPr="000B1D41">
              <w:rPr>
                <w:color w:val="000000"/>
                <w:sz w:val="12"/>
                <w:szCs w:val="12"/>
              </w:rPr>
              <w:t>9) 2022 год – 198 202,9 тыс. руб.</w:t>
            </w:r>
          </w:p>
          <w:p w14:paraId="7DCDA365" w14:textId="77777777" w:rsidR="00A82A7C" w:rsidRPr="000B1D41" w:rsidRDefault="00A82A7C" w:rsidP="00A82A7C">
            <w:pPr>
              <w:rPr>
                <w:sz w:val="12"/>
                <w:szCs w:val="12"/>
              </w:rPr>
            </w:pPr>
            <w:r w:rsidRPr="000B1D41">
              <w:rPr>
                <w:sz w:val="12"/>
                <w:szCs w:val="12"/>
              </w:rPr>
              <w:t>4. Средства внебюджетного фонда:</w:t>
            </w:r>
          </w:p>
          <w:p w14:paraId="5502448A"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sz w:val="12"/>
                <w:szCs w:val="12"/>
              </w:rPr>
              <w:t xml:space="preserve">1) </w:t>
            </w:r>
            <w:r w:rsidRPr="000B1D41">
              <w:rPr>
                <w:rFonts w:ascii="Times New Roman" w:hAnsi="Times New Roman"/>
                <w:color w:val="000000"/>
                <w:sz w:val="12"/>
                <w:szCs w:val="12"/>
              </w:rPr>
              <w:t>2014 год - 670,2 тыс. руб.</w:t>
            </w:r>
          </w:p>
          <w:p w14:paraId="530C3CDF"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2) 2015 год – 2 356,0 тыс. руб.</w:t>
            </w:r>
          </w:p>
          <w:p w14:paraId="17880F94"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3) 2016 год – 666,3 тыс. руб.</w:t>
            </w:r>
          </w:p>
          <w:p w14:paraId="59CA6F10"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4) 2017 год – 1 799,2 тыс. руб.</w:t>
            </w:r>
          </w:p>
          <w:p w14:paraId="4613B1E6"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5) 2018 год – 0,0 тыс. руб.</w:t>
            </w:r>
          </w:p>
          <w:p w14:paraId="7C9C8C68"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6) 2019 год – 7 095,2 тыс. руб.</w:t>
            </w:r>
          </w:p>
          <w:p w14:paraId="1CC37967" w14:textId="77777777" w:rsidR="00A82A7C" w:rsidRPr="000B1D41" w:rsidRDefault="00A82A7C" w:rsidP="00A82A7C">
            <w:pPr>
              <w:rPr>
                <w:color w:val="000000"/>
                <w:sz w:val="12"/>
                <w:szCs w:val="12"/>
              </w:rPr>
            </w:pPr>
            <w:r w:rsidRPr="000B1D41">
              <w:rPr>
                <w:color w:val="000000"/>
                <w:sz w:val="12"/>
                <w:szCs w:val="12"/>
              </w:rPr>
              <w:t>7) 2020 год – 0,0 тыс. руб.</w:t>
            </w:r>
          </w:p>
          <w:p w14:paraId="12153592" w14:textId="77777777" w:rsidR="00A82A7C" w:rsidRPr="000B1D41" w:rsidRDefault="00A82A7C" w:rsidP="00A82A7C">
            <w:pPr>
              <w:rPr>
                <w:color w:val="000000"/>
                <w:sz w:val="12"/>
                <w:szCs w:val="12"/>
              </w:rPr>
            </w:pPr>
            <w:r w:rsidRPr="000B1D41">
              <w:rPr>
                <w:color w:val="000000"/>
                <w:sz w:val="12"/>
                <w:szCs w:val="12"/>
              </w:rPr>
              <w:t>8) 2021 год – 0,0 тыс. руб.</w:t>
            </w:r>
          </w:p>
          <w:p w14:paraId="52B4CAA6" w14:textId="77777777" w:rsidR="00A82A7C" w:rsidRPr="000B1D41" w:rsidRDefault="00A82A7C" w:rsidP="00A82A7C">
            <w:pPr>
              <w:rPr>
                <w:sz w:val="12"/>
                <w:szCs w:val="12"/>
              </w:rPr>
            </w:pPr>
            <w:r w:rsidRPr="000B1D41">
              <w:rPr>
                <w:color w:val="000000"/>
                <w:sz w:val="12"/>
                <w:szCs w:val="12"/>
              </w:rPr>
              <w:t>9) 2022 год – 0,0 тыс. руб.</w:t>
            </w:r>
          </w:p>
          <w:p w14:paraId="7CCF2D60"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 xml:space="preserve"> 5) Физические лица: </w:t>
            </w:r>
          </w:p>
          <w:p w14:paraId="330CAB5F"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 2015 год - 24 835,4 тыс. руб.</w:t>
            </w:r>
          </w:p>
          <w:p w14:paraId="081719C8"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2) 2016 год - 23 260,0 тыс. руб.</w:t>
            </w:r>
          </w:p>
          <w:p w14:paraId="7944BEF5"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3) 2017 год – 27 582,5тыс. руб.</w:t>
            </w:r>
          </w:p>
          <w:p w14:paraId="5D5EAAC6"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4) 2018 год – 0,0 тыс. руб.</w:t>
            </w:r>
          </w:p>
          <w:p w14:paraId="13CA4BD1" w14:textId="77777777" w:rsidR="00A82A7C" w:rsidRPr="000B1D41" w:rsidRDefault="00A82A7C" w:rsidP="00A82A7C">
            <w:pPr>
              <w:pStyle w:val="ConsPlusNormal"/>
              <w:ind w:firstLine="0"/>
              <w:jc w:val="both"/>
              <w:rPr>
                <w:rFonts w:ascii="Times New Roman" w:hAnsi="Times New Roman"/>
                <w:color w:val="000000"/>
                <w:sz w:val="12"/>
                <w:szCs w:val="12"/>
              </w:rPr>
            </w:pPr>
            <w:r w:rsidRPr="000B1D41">
              <w:rPr>
                <w:rFonts w:ascii="Times New Roman" w:hAnsi="Times New Roman"/>
                <w:color w:val="000000"/>
                <w:sz w:val="12"/>
                <w:szCs w:val="12"/>
              </w:rPr>
              <w:t>5) 2019 год – 24 973,1 тыс. руб.</w:t>
            </w:r>
          </w:p>
          <w:p w14:paraId="52CB5B41" w14:textId="77777777" w:rsidR="00A82A7C" w:rsidRPr="000B1D41" w:rsidRDefault="00A82A7C" w:rsidP="00A82A7C">
            <w:pPr>
              <w:rPr>
                <w:color w:val="000000"/>
                <w:sz w:val="12"/>
                <w:szCs w:val="12"/>
              </w:rPr>
            </w:pPr>
            <w:r w:rsidRPr="000B1D41">
              <w:rPr>
                <w:color w:val="000000"/>
                <w:sz w:val="12"/>
                <w:szCs w:val="12"/>
              </w:rPr>
              <w:t>6) 2020 год – 0,0 тыс. руб.</w:t>
            </w:r>
          </w:p>
          <w:p w14:paraId="5E78ADA5" w14:textId="77777777" w:rsidR="00A82A7C" w:rsidRPr="000B1D41" w:rsidRDefault="00A82A7C" w:rsidP="00A82A7C">
            <w:pPr>
              <w:rPr>
                <w:color w:val="000000"/>
                <w:sz w:val="12"/>
                <w:szCs w:val="12"/>
              </w:rPr>
            </w:pPr>
            <w:r w:rsidRPr="000B1D41">
              <w:rPr>
                <w:color w:val="000000"/>
                <w:sz w:val="12"/>
                <w:szCs w:val="12"/>
              </w:rPr>
              <w:t>7) 2021 год – 0,0 тыс. руб.</w:t>
            </w:r>
          </w:p>
          <w:p w14:paraId="56AA7565" w14:textId="77777777" w:rsidR="00A82A7C" w:rsidRPr="000B1D41" w:rsidRDefault="00A82A7C" w:rsidP="00A82A7C">
            <w:pPr>
              <w:rPr>
                <w:sz w:val="12"/>
                <w:szCs w:val="12"/>
              </w:rPr>
            </w:pPr>
            <w:r w:rsidRPr="000B1D41">
              <w:rPr>
                <w:color w:val="000000"/>
                <w:sz w:val="12"/>
                <w:szCs w:val="12"/>
              </w:rPr>
              <w:t>8) 2022 год – 0,00 тыс. руб.</w:t>
            </w:r>
          </w:p>
          <w:p w14:paraId="64669774" w14:textId="77777777" w:rsidR="00A82A7C" w:rsidRPr="000B1D41" w:rsidRDefault="00A82A7C" w:rsidP="00A82A7C">
            <w:pPr>
              <w:rPr>
                <w:sz w:val="12"/>
                <w:szCs w:val="12"/>
              </w:rPr>
            </w:pPr>
          </w:p>
        </w:tc>
      </w:tr>
    </w:tbl>
    <w:p w14:paraId="309DA2D3" w14:textId="77777777" w:rsidR="00A82A7C" w:rsidRPr="000B1D41" w:rsidRDefault="00A82A7C" w:rsidP="00A82A7C">
      <w:pPr>
        <w:jc w:val="both"/>
        <w:rPr>
          <w:sz w:val="16"/>
          <w:szCs w:val="16"/>
        </w:rPr>
      </w:pPr>
    </w:p>
    <w:p w14:paraId="2A7C556A" w14:textId="77777777" w:rsidR="00A82A7C" w:rsidRPr="000B1D41" w:rsidRDefault="00A82A7C" w:rsidP="00A82A7C">
      <w:pPr>
        <w:rPr>
          <w:sz w:val="16"/>
          <w:szCs w:val="16"/>
        </w:rPr>
      </w:pPr>
      <w:r w:rsidRPr="000B1D41">
        <w:rPr>
          <w:sz w:val="16"/>
          <w:szCs w:val="16"/>
        </w:rPr>
        <w:t xml:space="preserve"> 1.2. Раздел 4. «Ресурсное обеспечение муниципальной программы» изложить в следующей редакции:</w:t>
      </w:r>
    </w:p>
    <w:p w14:paraId="7EE59866" w14:textId="77777777" w:rsidR="00A82A7C" w:rsidRPr="000B1D41" w:rsidRDefault="00A82A7C" w:rsidP="00A82A7C">
      <w:pPr>
        <w:rPr>
          <w:sz w:val="16"/>
          <w:szCs w:val="16"/>
        </w:rPr>
      </w:pPr>
      <w:r w:rsidRPr="000B1D41">
        <w:rPr>
          <w:sz w:val="16"/>
          <w:szCs w:val="16"/>
        </w:rPr>
        <w:t xml:space="preserve">«Раздел 4. Ресурсное обеспечение муниципальной программы </w:t>
      </w:r>
    </w:p>
    <w:p w14:paraId="4914798A" w14:textId="77777777" w:rsidR="00A82A7C" w:rsidRPr="000B1D41" w:rsidRDefault="00A82A7C" w:rsidP="00A82A7C">
      <w:pPr>
        <w:rPr>
          <w:sz w:val="16"/>
          <w:szCs w:val="16"/>
        </w:rPr>
      </w:pPr>
      <w:r w:rsidRPr="000B1D41">
        <w:rPr>
          <w:sz w:val="16"/>
          <w:szCs w:val="16"/>
        </w:rPr>
        <w:t>Объем финансирования муниципальной программы «Развитие образования» составляет 6147805,</w:t>
      </w:r>
      <w:proofErr w:type="gramStart"/>
      <w:r w:rsidRPr="000B1D41">
        <w:rPr>
          <w:sz w:val="16"/>
          <w:szCs w:val="16"/>
        </w:rPr>
        <w:t>9  тыс.</w:t>
      </w:r>
      <w:proofErr w:type="gramEnd"/>
      <w:r w:rsidRPr="000B1D41">
        <w:rPr>
          <w:sz w:val="16"/>
          <w:szCs w:val="16"/>
        </w:rPr>
        <w:t xml:space="preserve"> руб., в т. ч. по годам реализации программы: </w:t>
      </w:r>
    </w:p>
    <w:p w14:paraId="31877FF8" w14:textId="77777777" w:rsidR="00A82A7C" w:rsidRPr="000B1D41" w:rsidRDefault="00A82A7C" w:rsidP="00A82A7C">
      <w:pPr>
        <w:rPr>
          <w:sz w:val="16"/>
          <w:szCs w:val="16"/>
        </w:rPr>
      </w:pPr>
      <w:r w:rsidRPr="000B1D41">
        <w:rPr>
          <w:sz w:val="16"/>
          <w:szCs w:val="16"/>
        </w:rPr>
        <w:t xml:space="preserve">Общий объем финансирования всего: </w:t>
      </w:r>
    </w:p>
    <w:p w14:paraId="364528F5"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sz w:val="16"/>
          <w:szCs w:val="16"/>
        </w:rPr>
        <w:t xml:space="preserve">- </w:t>
      </w:r>
      <w:r w:rsidRPr="000B1D41">
        <w:rPr>
          <w:rFonts w:ascii="Times New Roman" w:hAnsi="Times New Roman"/>
          <w:color w:val="000000"/>
          <w:sz w:val="16"/>
          <w:szCs w:val="16"/>
        </w:rPr>
        <w:t>2014 год – 586 469,5</w:t>
      </w:r>
    </w:p>
    <w:p w14:paraId="16410D02"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- 2015 год – 724 611,1</w:t>
      </w:r>
    </w:p>
    <w:p w14:paraId="589CBC93"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- 2016 год – 641 733,6</w:t>
      </w:r>
    </w:p>
    <w:p w14:paraId="0FFB2BBF"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- 2017 год – 703 775,7</w:t>
      </w:r>
    </w:p>
    <w:p w14:paraId="31C9F7C8"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- 2018 год – 675 209,5</w:t>
      </w:r>
    </w:p>
    <w:p w14:paraId="2C3392BE" w14:textId="77777777" w:rsidR="00A82A7C" w:rsidRPr="000B1D41" w:rsidRDefault="00A82A7C" w:rsidP="00A82A7C">
      <w:pPr>
        <w:rPr>
          <w:color w:val="000000"/>
          <w:sz w:val="16"/>
          <w:szCs w:val="16"/>
        </w:rPr>
      </w:pPr>
      <w:r w:rsidRPr="000B1D41">
        <w:rPr>
          <w:color w:val="000000"/>
          <w:sz w:val="16"/>
          <w:szCs w:val="16"/>
        </w:rPr>
        <w:t>- 2019 год – 809 726,0</w:t>
      </w:r>
    </w:p>
    <w:p w14:paraId="519149C1" w14:textId="77777777" w:rsidR="00A82A7C" w:rsidRPr="000B1D41" w:rsidRDefault="00A82A7C" w:rsidP="00A82A7C">
      <w:pPr>
        <w:rPr>
          <w:color w:val="000000"/>
          <w:sz w:val="16"/>
          <w:szCs w:val="16"/>
        </w:rPr>
      </w:pPr>
      <w:r w:rsidRPr="000B1D41">
        <w:rPr>
          <w:color w:val="000000"/>
          <w:sz w:val="16"/>
          <w:szCs w:val="16"/>
        </w:rPr>
        <w:t>- 2020 год – 654472,3</w:t>
      </w:r>
    </w:p>
    <w:p w14:paraId="4DC75CEF" w14:textId="77777777" w:rsidR="00A82A7C" w:rsidRPr="000B1D41" w:rsidRDefault="00A82A7C" w:rsidP="00A82A7C">
      <w:pPr>
        <w:rPr>
          <w:color w:val="000000"/>
          <w:sz w:val="16"/>
          <w:szCs w:val="16"/>
        </w:rPr>
      </w:pPr>
      <w:r w:rsidRPr="000B1D41">
        <w:rPr>
          <w:color w:val="000000"/>
          <w:sz w:val="16"/>
          <w:szCs w:val="16"/>
        </w:rPr>
        <w:t xml:space="preserve">- 2021 </w:t>
      </w:r>
      <w:proofErr w:type="gramStart"/>
      <w:r w:rsidRPr="000B1D41">
        <w:rPr>
          <w:color w:val="000000"/>
          <w:sz w:val="16"/>
          <w:szCs w:val="16"/>
        </w:rPr>
        <w:t>год  -</w:t>
      </w:r>
      <w:proofErr w:type="gramEnd"/>
      <w:r w:rsidRPr="000B1D41">
        <w:rPr>
          <w:color w:val="000000"/>
          <w:sz w:val="16"/>
          <w:szCs w:val="16"/>
        </w:rPr>
        <w:t xml:space="preserve"> 680 186,0</w:t>
      </w:r>
    </w:p>
    <w:p w14:paraId="74452545" w14:textId="77777777" w:rsidR="00A82A7C" w:rsidRPr="000B1D41" w:rsidRDefault="00A82A7C" w:rsidP="00A82A7C">
      <w:pPr>
        <w:rPr>
          <w:sz w:val="16"/>
          <w:szCs w:val="16"/>
        </w:rPr>
      </w:pPr>
      <w:r w:rsidRPr="000B1D41">
        <w:rPr>
          <w:color w:val="000000"/>
          <w:sz w:val="16"/>
          <w:szCs w:val="16"/>
        </w:rPr>
        <w:t>- 2022 год – 671622,2</w:t>
      </w:r>
    </w:p>
    <w:p w14:paraId="1BB3D037" w14:textId="77777777" w:rsidR="00A82A7C" w:rsidRPr="000B1D41" w:rsidRDefault="00A82A7C" w:rsidP="00A82A7C">
      <w:pPr>
        <w:rPr>
          <w:sz w:val="16"/>
          <w:szCs w:val="16"/>
        </w:rPr>
      </w:pPr>
      <w:r w:rsidRPr="000B1D41">
        <w:rPr>
          <w:sz w:val="16"/>
          <w:szCs w:val="16"/>
        </w:rPr>
        <w:t xml:space="preserve"> средства федерального бюджета – </w:t>
      </w:r>
    </w:p>
    <w:p w14:paraId="5C47831A" w14:textId="77777777" w:rsidR="00A82A7C" w:rsidRPr="000B1D41" w:rsidRDefault="00A82A7C" w:rsidP="00A82A7C">
      <w:pPr>
        <w:rPr>
          <w:color w:val="000000"/>
          <w:sz w:val="16"/>
          <w:szCs w:val="16"/>
        </w:rPr>
      </w:pPr>
      <w:r w:rsidRPr="000B1D41">
        <w:rPr>
          <w:color w:val="000000"/>
          <w:sz w:val="16"/>
          <w:szCs w:val="16"/>
        </w:rPr>
        <w:t>- 2019 год – 4 677,5</w:t>
      </w:r>
    </w:p>
    <w:p w14:paraId="3E7D7455" w14:textId="77777777" w:rsidR="00A82A7C" w:rsidRPr="000B1D41" w:rsidRDefault="00A82A7C" w:rsidP="00A82A7C">
      <w:pPr>
        <w:rPr>
          <w:color w:val="000000"/>
          <w:sz w:val="16"/>
          <w:szCs w:val="16"/>
        </w:rPr>
      </w:pPr>
      <w:r w:rsidRPr="000B1D41">
        <w:rPr>
          <w:color w:val="000000"/>
          <w:sz w:val="16"/>
          <w:szCs w:val="16"/>
        </w:rPr>
        <w:t xml:space="preserve"> - 2020 год – 15644,2</w:t>
      </w:r>
    </w:p>
    <w:p w14:paraId="6DE4AC54" w14:textId="77777777" w:rsidR="00A82A7C" w:rsidRPr="000B1D41" w:rsidRDefault="00A82A7C" w:rsidP="00A82A7C">
      <w:pPr>
        <w:rPr>
          <w:color w:val="000000"/>
          <w:sz w:val="16"/>
          <w:szCs w:val="16"/>
        </w:rPr>
      </w:pPr>
      <w:r w:rsidRPr="000B1D41">
        <w:rPr>
          <w:color w:val="000000"/>
          <w:sz w:val="16"/>
          <w:szCs w:val="16"/>
        </w:rPr>
        <w:t xml:space="preserve"> - 2021 год – 25,857,7</w:t>
      </w:r>
    </w:p>
    <w:p w14:paraId="78B40F58" w14:textId="77777777" w:rsidR="00A82A7C" w:rsidRPr="000B1D41" w:rsidRDefault="00A82A7C" w:rsidP="00A82A7C">
      <w:pPr>
        <w:rPr>
          <w:sz w:val="16"/>
          <w:szCs w:val="16"/>
        </w:rPr>
      </w:pPr>
      <w:r w:rsidRPr="000B1D41">
        <w:rPr>
          <w:color w:val="000000"/>
          <w:sz w:val="16"/>
          <w:szCs w:val="16"/>
        </w:rPr>
        <w:t xml:space="preserve"> - 2022 год – 25857,7</w:t>
      </w:r>
    </w:p>
    <w:p w14:paraId="2EBD947D" w14:textId="77777777" w:rsidR="00A82A7C" w:rsidRPr="000B1D41" w:rsidRDefault="00A82A7C" w:rsidP="00A82A7C">
      <w:pPr>
        <w:rPr>
          <w:sz w:val="16"/>
          <w:szCs w:val="16"/>
        </w:rPr>
      </w:pPr>
      <w:r w:rsidRPr="000B1D41">
        <w:rPr>
          <w:sz w:val="16"/>
          <w:szCs w:val="16"/>
        </w:rPr>
        <w:t xml:space="preserve">средства областного бюджета – </w:t>
      </w:r>
    </w:p>
    <w:p w14:paraId="39F63A14"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sz w:val="16"/>
          <w:szCs w:val="16"/>
        </w:rPr>
        <w:t xml:space="preserve">- </w:t>
      </w:r>
      <w:r w:rsidRPr="000B1D41">
        <w:rPr>
          <w:rFonts w:ascii="Times New Roman" w:hAnsi="Times New Roman"/>
          <w:color w:val="000000"/>
          <w:sz w:val="16"/>
          <w:szCs w:val="16"/>
        </w:rPr>
        <w:t>2014 год – 405 241,9</w:t>
      </w:r>
    </w:p>
    <w:p w14:paraId="361EF3B9"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- 2015 год – 537 858,4</w:t>
      </w:r>
    </w:p>
    <w:p w14:paraId="5C78CD9B"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xml:space="preserve">- 2016 год - 383 428,9 </w:t>
      </w:r>
    </w:p>
    <w:p w14:paraId="2174A580"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- 2017 год – 377 702,9</w:t>
      </w:r>
    </w:p>
    <w:p w14:paraId="12FDF273"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- 2018 год – 412 772,3</w:t>
      </w:r>
    </w:p>
    <w:p w14:paraId="334ADC2D" w14:textId="77777777" w:rsidR="00A82A7C" w:rsidRPr="000B1D41" w:rsidRDefault="00A82A7C" w:rsidP="00A82A7C">
      <w:pPr>
        <w:rPr>
          <w:color w:val="000000"/>
          <w:sz w:val="16"/>
          <w:szCs w:val="16"/>
        </w:rPr>
      </w:pPr>
      <w:r w:rsidRPr="000B1D41">
        <w:rPr>
          <w:color w:val="000000"/>
          <w:sz w:val="16"/>
          <w:szCs w:val="16"/>
        </w:rPr>
        <w:t>- 2019 год – 489 007,1</w:t>
      </w:r>
    </w:p>
    <w:p w14:paraId="59ED7F3D" w14:textId="77777777" w:rsidR="00A82A7C" w:rsidRPr="000B1D41" w:rsidRDefault="00A82A7C" w:rsidP="00A82A7C">
      <w:pPr>
        <w:rPr>
          <w:color w:val="000000"/>
          <w:sz w:val="16"/>
          <w:szCs w:val="16"/>
        </w:rPr>
      </w:pPr>
      <w:r w:rsidRPr="000B1D41">
        <w:rPr>
          <w:color w:val="000000"/>
          <w:sz w:val="16"/>
          <w:szCs w:val="16"/>
        </w:rPr>
        <w:t>- 2020 год – 453661,1</w:t>
      </w:r>
    </w:p>
    <w:p w14:paraId="07373FA6" w14:textId="77777777" w:rsidR="00A82A7C" w:rsidRPr="000B1D41" w:rsidRDefault="00A82A7C" w:rsidP="00A82A7C">
      <w:pPr>
        <w:rPr>
          <w:color w:val="000000"/>
          <w:sz w:val="16"/>
          <w:szCs w:val="16"/>
        </w:rPr>
      </w:pPr>
      <w:r w:rsidRPr="000B1D41">
        <w:rPr>
          <w:color w:val="000000"/>
          <w:sz w:val="16"/>
          <w:szCs w:val="16"/>
        </w:rPr>
        <w:t>- 2021 год – 475 769,7</w:t>
      </w:r>
    </w:p>
    <w:p w14:paraId="6D9179C6" w14:textId="77777777" w:rsidR="00A82A7C" w:rsidRPr="000B1D41" w:rsidRDefault="00A82A7C" w:rsidP="00A82A7C">
      <w:pPr>
        <w:rPr>
          <w:sz w:val="16"/>
          <w:szCs w:val="16"/>
        </w:rPr>
      </w:pPr>
      <w:r w:rsidRPr="000B1D41">
        <w:rPr>
          <w:color w:val="000000"/>
          <w:sz w:val="16"/>
          <w:szCs w:val="16"/>
        </w:rPr>
        <w:t>- 2022 год – 447 561,6</w:t>
      </w:r>
    </w:p>
    <w:p w14:paraId="00F9A329" w14:textId="77777777" w:rsidR="00A82A7C" w:rsidRPr="000B1D41" w:rsidRDefault="00A82A7C" w:rsidP="00A82A7C">
      <w:pPr>
        <w:rPr>
          <w:sz w:val="16"/>
          <w:szCs w:val="16"/>
        </w:rPr>
      </w:pPr>
      <w:r w:rsidRPr="000B1D41">
        <w:rPr>
          <w:sz w:val="16"/>
          <w:szCs w:val="16"/>
        </w:rPr>
        <w:t xml:space="preserve"> средства бюджета Павловского муниципального района (в том числе предпринимательская деятельность и родительская плата) - </w:t>
      </w:r>
    </w:p>
    <w:p w14:paraId="03F503AF"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sz w:val="16"/>
          <w:szCs w:val="16"/>
        </w:rPr>
        <w:t xml:space="preserve">- </w:t>
      </w:r>
      <w:r w:rsidRPr="000B1D41">
        <w:rPr>
          <w:rFonts w:ascii="Times New Roman" w:hAnsi="Times New Roman"/>
          <w:color w:val="000000"/>
          <w:sz w:val="16"/>
          <w:szCs w:val="16"/>
        </w:rPr>
        <w:t>2014 год – 200 601,4</w:t>
      </w:r>
    </w:p>
    <w:p w14:paraId="699B155B"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- 2015 год – 159 561,3</w:t>
      </w:r>
    </w:p>
    <w:p w14:paraId="7D8F4603"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- 2016 год – 234 378,4</w:t>
      </w:r>
    </w:p>
    <w:p w14:paraId="7C7DEF00"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- 2017 год – 296 691,1</w:t>
      </w:r>
    </w:p>
    <w:p w14:paraId="0646D468"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- 2018 год – 262 437,2</w:t>
      </w:r>
    </w:p>
    <w:p w14:paraId="664F4191" w14:textId="77777777" w:rsidR="00A82A7C" w:rsidRPr="000B1D41" w:rsidRDefault="00A82A7C" w:rsidP="00A82A7C">
      <w:pPr>
        <w:rPr>
          <w:color w:val="000000"/>
          <w:sz w:val="16"/>
          <w:szCs w:val="16"/>
        </w:rPr>
      </w:pPr>
      <w:r w:rsidRPr="000B1D41">
        <w:rPr>
          <w:color w:val="000000"/>
          <w:sz w:val="16"/>
          <w:szCs w:val="16"/>
        </w:rPr>
        <w:t>- 2019 год – 283 973,0</w:t>
      </w:r>
    </w:p>
    <w:p w14:paraId="099342D4" w14:textId="77777777" w:rsidR="00A82A7C" w:rsidRPr="000B1D41" w:rsidRDefault="00A82A7C" w:rsidP="00A82A7C">
      <w:pPr>
        <w:rPr>
          <w:color w:val="000000"/>
          <w:sz w:val="16"/>
          <w:szCs w:val="16"/>
        </w:rPr>
      </w:pPr>
      <w:r w:rsidRPr="000B1D41">
        <w:rPr>
          <w:color w:val="000000"/>
          <w:sz w:val="16"/>
          <w:szCs w:val="16"/>
        </w:rPr>
        <w:t>- 2020 год – 185167,0</w:t>
      </w:r>
    </w:p>
    <w:p w14:paraId="717768BF" w14:textId="77777777" w:rsidR="00A82A7C" w:rsidRPr="000B1D41" w:rsidRDefault="00A82A7C" w:rsidP="00A82A7C">
      <w:pPr>
        <w:rPr>
          <w:color w:val="000000"/>
          <w:sz w:val="16"/>
          <w:szCs w:val="16"/>
        </w:rPr>
      </w:pPr>
      <w:r w:rsidRPr="000B1D41">
        <w:rPr>
          <w:color w:val="000000"/>
          <w:sz w:val="16"/>
          <w:szCs w:val="16"/>
        </w:rPr>
        <w:t>- 2021 год – 178 658,6</w:t>
      </w:r>
    </w:p>
    <w:p w14:paraId="0CFA6E43" w14:textId="77777777" w:rsidR="00A82A7C" w:rsidRPr="000B1D41" w:rsidRDefault="00A82A7C" w:rsidP="00A82A7C">
      <w:pPr>
        <w:rPr>
          <w:sz w:val="16"/>
          <w:szCs w:val="16"/>
        </w:rPr>
      </w:pPr>
      <w:r w:rsidRPr="000B1D41">
        <w:rPr>
          <w:color w:val="000000"/>
          <w:sz w:val="16"/>
          <w:szCs w:val="16"/>
        </w:rPr>
        <w:lastRenderedPageBreak/>
        <w:t>- 2020 год – 198 202,9</w:t>
      </w:r>
    </w:p>
    <w:p w14:paraId="7E64B204" w14:textId="77777777" w:rsidR="00A82A7C" w:rsidRPr="000B1D41" w:rsidRDefault="00A82A7C" w:rsidP="00A82A7C">
      <w:pPr>
        <w:rPr>
          <w:sz w:val="16"/>
          <w:szCs w:val="16"/>
        </w:rPr>
      </w:pPr>
      <w:r w:rsidRPr="000B1D41">
        <w:rPr>
          <w:sz w:val="16"/>
          <w:szCs w:val="16"/>
        </w:rPr>
        <w:t xml:space="preserve"> средства внебюджетного фонда - </w:t>
      </w:r>
    </w:p>
    <w:p w14:paraId="780E2DB3"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sz w:val="16"/>
          <w:szCs w:val="16"/>
        </w:rPr>
        <w:t xml:space="preserve">- </w:t>
      </w:r>
      <w:r w:rsidRPr="000B1D41">
        <w:rPr>
          <w:rFonts w:ascii="Times New Roman" w:hAnsi="Times New Roman"/>
          <w:color w:val="000000"/>
          <w:sz w:val="16"/>
          <w:szCs w:val="16"/>
        </w:rPr>
        <w:t xml:space="preserve">2014 год – 670,2 </w:t>
      </w:r>
    </w:p>
    <w:p w14:paraId="52FC1BBF"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- 2015 год – 2 356,0</w:t>
      </w:r>
    </w:p>
    <w:p w14:paraId="2CC141A2"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- 2016 год – 666,3</w:t>
      </w:r>
    </w:p>
    <w:p w14:paraId="0CFFB620"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- 2017 год – 1 799,2</w:t>
      </w:r>
    </w:p>
    <w:p w14:paraId="48FAAE09" w14:textId="77777777" w:rsidR="00A82A7C" w:rsidRPr="000B1D41" w:rsidRDefault="00A82A7C" w:rsidP="00A82A7C">
      <w:pPr>
        <w:pStyle w:val="ConsPlusNormal"/>
        <w:ind w:firstLine="0"/>
        <w:jc w:val="both"/>
        <w:rPr>
          <w:rFonts w:ascii="Times New Roman" w:hAnsi="Times New Roman"/>
          <w:color w:val="000000"/>
          <w:sz w:val="16"/>
          <w:szCs w:val="16"/>
        </w:rPr>
      </w:pPr>
      <w:r w:rsidRPr="000B1D41">
        <w:rPr>
          <w:rFonts w:ascii="Times New Roman" w:hAnsi="Times New Roman"/>
          <w:color w:val="000000"/>
          <w:sz w:val="16"/>
          <w:szCs w:val="16"/>
        </w:rPr>
        <w:t>- 2018 год – 0,0</w:t>
      </w:r>
    </w:p>
    <w:p w14:paraId="53F362E3" w14:textId="77777777" w:rsidR="00A82A7C" w:rsidRPr="000B1D41" w:rsidRDefault="00A82A7C" w:rsidP="00A82A7C">
      <w:pPr>
        <w:rPr>
          <w:color w:val="000000"/>
          <w:sz w:val="16"/>
          <w:szCs w:val="16"/>
        </w:rPr>
      </w:pPr>
      <w:r w:rsidRPr="000B1D41">
        <w:rPr>
          <w:color w:val="000000"/>
          <w:sz w:val="16"/>
          <w:szCs w:val="16"/>
        </w:rPr>
        <w:t>- 2019 год – 7 095,2</w:t>
      </w:r>
    </w:p>
    <w:p w14:paraId="3B259394" w14:textId="77777777" w:rsidR="00A82A7C" w:rsidRPr="000B1D41" w:rsidRDefault="00A82A7C" w:rsidP="00A82A7C">
      <w:pPr>
        <w:rPr>
          <w:color w:val="000000"/>
          <w:sz w:val="16"/>
          <w:szCs w:val="16"/>
        </w:rPr>
      </w:pPr>
      <w:r w:rsidRPr="000B1D41">
        <w:rPr>
          <w:color w:val="000000"/>
          <w:sz w:val="16"/>
          <w:szCs w:val="16"/>
        </w:rPr>
        <w:t>- 2020 год – 0,0</w:t>
      </w:r>
    </w:p>
    <w:p w14:paraId="2B9B6AEF" w14:textId="77777777" w:rsidR="00A82A7C" w:rsidRPr="000B1D41" w:rsidRDefault="00A82A7C" w:rsidP="00A82A7C">
      <w:pPr>
        <w:rPr>
          <w:color w:val="000000"/>
          <w:sz w:val="16"/>
          <w:szCs w:val="16"/>
        </w:rPr>
      </w:pPr>
      <w:r w:rsidRPr="000B1D41">
        <w:rPr>
          <w:color w:val="000000"/>
          <w:sz w:val="16"/>
          <w:szCs w:val="16"/>
        </w:rPr>
        <w:t>- 2021 год – 0,0</w:t>
      </w:r>
    </w:p>
    <w:p w14:paraId="04622852" w14:textId="77777777" w:rsidR="00A82A7C" w:rsidRPr="000B1D41" w:rsidRDefault="00A82A7C" w:rsidP="00A82A7C">
      <w:pPr>
        <w:rPr>
          <w:sz w:val="16"/>
          <w:szCs w:val="16"/>
        </w:rPr>
      </w:pPr>
      <w:r w:rsidRPr="000B1D41">
        <w:rPr>
          <w:color w:val="000000"/>
          <w:sz w:val="16"/>
          <w:szCs w:val="16"/>
        </w:rPr>
        <w:t>- 2022 год – 0,0</w:t>
      </w:r>
    </w:p>
    <w:p w14:paraId="44B18EEE" w14:textId="77777777" w:rsidR="00A82A7C" w:rsidRPr="000B1D41" w:rsidRDefault="00A82A7C" w:rsidP="00A82A7C">
      <w:pPr>
        <w:rPr>
          <w:color w:val="000000"/>
          <w:sz w:val="16"/>
          <w:szCs w:val="16"/>
        </w:rPr>
      </w:pPr>
      <w:r w:rsidRPr="000B1D41">
        <w:rPr>
          <w:color w:val="000000"/>
          <w:sz w:val="16"/>
          <w:szCs w:val="16"/>
        </w:rPr>
        <w:t xml:space="preserve"> Физические лица</w:t>
      </w:r>
    </w:p>
    <w:p w14:paraId="6AC522B1" w14:textId="77777777" w:rsidR="00A82A7C" w:rsidRPr="000B1D41" w:rsidRDefault="00A82A7C" w:rsidP="00A82A7C">
      <w:pPr>
        <w:rPr>
          <w:color w:val="000000"/>
          <w:sz w:val="16"/>
          <w:szCs w:val="16"/>
        </w:rPr>
      </w:pPr>
      <w:r w:rsidRPr="000B1D41">
        <w:rPr>
          <w:color w:val="000000"/>
          <w:sz w:val="16"/>
          <w:szCs w:val="16"/>
        </w:rPr>
        <w:t>- 2015 год – 24 835,4</w:t>
      </w:r>
    </w:p>
    <w:p w14:paraId="27D0BF29" w14:textId="77777777" w:rsidR="00A82A7C" w:rsidRPr="000B1D41" w:rsidRDefault="00A82A7C" w:rsidP="00A82A7C">
      <w:pPr>
        <w:rPr>
          <w:color w:val="000000"/>
          <w:sz w:val="16"/>
          <w:szCs w:val="16"/>
        </w:rPr>
      </w:pPr>
      <w:r w:rsidRPr="000B1D41">
        <w:rPr>
          <w:color w:val="000000"/>
          <w:sz w:val="16"/>
          <w:szCs w:val="16"/>
        </w:rPr>
        <w:t>- 2016 год – 23 260,0</w:t>
      </w:r>
    </w:p>
    <w:p w14:paraId="0E42603D" w14:textId="77777777" w:rsidR="00A82A7C" w:rsidRPr="000B1D41" w:rsidRDefault="00A82A7C" w:rsidP="00A82A7C">
      <w:pPr>
        <w:rPr>
          <w:color w:val="000000"/>
          <w:sz w:val="16"/>
          <w:szCs w:val="16"/>
        </w:rPr>
      </w:pPr>
      <w:r w:rsidRPr="000B1D41">
        <w:rPr>
          <w:color w:val="000000"/>
          <w:sz w:val="16"/>
          <w:szCs w:val="16"/>
        </w:rPr>
        <w:t>- 2017 год – 27 582,5</w:t>
      </w:r>
    </w:p>
    <w:p w14:paraId="2372BD8F" w14:textId="77777777" w:rsidR="00A82A7C" w:rsidRPr="000B1D41" w:rsidRDefault="00A82A7C" w:rsidP="00A82A7C">
      <w:pPr>
        <w:rPr>
          <w:color w:val="000000"/>
          <w:sz w:val="16"/>
          <w:szCs w:val="16"/>
        </w:rPr>
      </w:pPr>
      <w:r w:rsidRPr="000B1D41">
        <w:rPr>
          <w:color w:val="000000"/>
          <w:sz w:val="16"/>
          <w:szCs w:val="16"/>
        </w:rPr>
        <w:t>- 2018 год – 0,0</w:t>
      </w:r>
    </w:p>
    <w:p w14:paraId="03DECFAD" w14:textId="77777777" w:rsidR="00A82A7C" w:rsidRPr="000B1D41" w:rsidRDefault="00A82A7C" w:rsidP="00A82A7C">
      <w:pPr>
        <w:rPr>
          <w:sz w:val="16"/>
          <w:szCs w:val="16"/>
        </w:rPr>
      </w:pPr>
      <w:r w:rsidRPr="000B1D41">
        <w:rPr>
          <w:color w:val="000000"/>
          <w:sz w:val="16"/>
          <w:szCs w:val="16"/>
        </w:rPr>
        <w:t>- 2019 год – 24 973,1</w:t>
      </w:r>
    </w:p>
    <w:p w14:paraId="15D1C038" w14:textId="77777777" w:rsidR="00A82A7C" w:rsidRPr="000B1D41" w:rsidRDefault="00A82A7C" w:rsidP="00A82A7C">
      <w:pPr>
        <w:rPr>
          <w:color w:val="000000"/>
          <w:sz w:val="16"/>
          <w:szCs w:val="16"/>
        </w:rPr>
      </w:pPr>
      <w:r w:rsidRPr="000B1D41">
        <w:rPr>
          <w:color w:val="000000"/>
          <w:sz w:val="16"/>
          <w:szCs w:val="16"/>
        </w:rPr>
        <w:t>- 2020 год – 0,0</w:t>
      </w:r>
    </w:p>
    <w:p w14:paraId="2AC7E9CE" w14:textId="77777777" w:rsidR="00A82A7C" w:rsidRPr="000B1D41" w:rsidRDefault="00A82A7C" w:rsidP="00A82A7C">
      <w:pPr>
        <w:rPr>
          <w:color w:val="000000"/>
          <w:sz w:val="16"/>
          <w:szCs w:val="16"/>
        </w:rPr>
      </w:pPr>
      <w:r w:rsidRPr="000B1D41">
        <w:rPr>
          <w:color w:val="000000"/>
          <w:sz w:val="16"/>
          <w:szCs w:val="16"/>
        </w:rPr>
        <w:t>- 2021 год – 0,0</w:t>
      </w:r>
    </w:p>
    <w:p w14:paraId="526145EC" w14:textId="77777777" w:rsidR="00A82A7C" w:rsidRPr="000B1D41" w:rsidRDefault="00A82A7C" w:rsidP="00A82A7C">
      <w:pPr>
        <w:rPr>
          <w:color w:val="000000"/>
          <w:sz w:val="16"/>
          <w:szCs w:val="16"/>
        </w:rPr>
      </w:pPr>
      <w:r w:rsidRPr="000B1D41">
        <w:rPr>
          <w:color w:val="000000"/>
          <w:sz w:val="16"/>
          <w:szCs w:val="16"/>
        </w:rPr>
        <w:t>- 2022 год – 0,00</w:t>
      </w:r>
    </w:p>
    <w:p w14:paraId="78C45083" w14:textId="77777777" w:rsidR="00A82A7C" w:rsidRPr="000B1D41" w:rsidRDefault="00A82A7C" w:rsidP="00A82A7C">
      <w:pPr>
        <w:jc w:val="both"/>
        <w:rPr>
          <w:sz w:val="16"/>
          <w:szCs w:val="16"/>
        </w:rPr>
      </w:pPr>
      <w:r w:rsidRPr="000B1D41">
        <w:rPr>
          <w:sz w:val="16"/>
          <w:szCs w:val="16"/>
        </w:rPr>
        <w:t xml:space="preserve"> Источники финансирования - средства областного бюджета, средства бюджета Павловского муниципального района, средства внебюджетного фонда и средства физических лиц.</w:t>
      </w:r>
    </w:p>
    <w:p w14:paraId="1E51B35E" w14:textId="77777777" w:rsidR="00A82A7C" w:rsidRPr="000B1D41" w:rsidRDefault="00A82A7C" w:rsidP="00A82A7C">
      <w:pPr>
        <w:jc w:val="both"/>
        <w:rPr>
          <w:sz w:val="16"/>
          <w:szCs w:val="16"/>
        </w:rPr>
      </w:pPr>
      <w:r w:rsidRPr="000B1D41">
        <w:rPr>
          <w:sz w:val="16"/>
          <w:szCs w:val="16"/>
        </w:rPr>
        <w:t xml:space="preserve"> Реализация муниципальной программы предусматривает целевое использование денежных средств, в соответствии с поставленными задачами, а также определенными мероприятиями.</w:t>
      </w:r>
    </w:p>
    <w:p w14:paraId="3F5AE7B4" w14:textId="77777777" w:rsidR="00A82A7C" w:rsidRPr="000B1D41" w:rsidRDefault="00A82A7C" w:rsidP="00A82A7C">
      <w:pPr>
        <w:jc w:val="both"/>
        <w:rPr>
          <w:sz w:val="16"/>
          <w:szCs w:val="16"/>
        </w:rPr>
      </w:pPr>
      <w:r w:rsidRPr="000B1D41">
        <w:rPr>
          <w:sz w:val="16"/>
          <w:szCs w:val="16"/>
        </w:rPr>
        <w:t xml:space="preserve"> Финансирование муниципальной программы в заявленных объемах позволит достичь поставленной цели.</w:t>
      </w:r>
    </w:p>
    <w:p w14:paraId="1D77B3F8" w14:textId="77777777" w:rsidR="00A82A7C" w:rsidRPr="000B1D41" w:rsidRDefault="00A82A7C" w:rsidP="00A82A7C">
      <w:pPr>
        <w:jc w:val="both"/>
        <w:rPr>
          <w:sz w:val="16"/>
          <w:szCs w:val="16"/>
        </w:rPr>
      </w:pPr>
      <w:r w:rsidRPr="000B1D41">
        <w:rPr>
          <w:sz w:val="16"/>
          <w:szCs w:val="16"/>
        </w:rPr>
        <w:t xml:space="preserve"> Объемы бюджетных ассигнований уточняются ежегодно при формировании областного бюджета и бюджета Павловского муниципального района на очередной финансовый год и плановый период (приложение № 2, 3).». </w:t>
      </w:r>
    </w:p>
    <w:p w14:paraId="143FE0D3" w14:textId="77777777" w:rsidR="00A82A7C" w:rsidRPr="000B1D41" w:rsidRDefault="00A82A7C" w:rsidP="00A82A7C">
      <w:pPr>
        <w:jc w:val="both"/>
        <w:rPr>
          <w:sz w:val="16"/>
          <w:szCs w:val="16"/>
        </w:rPr>
      </w:pPr>
      <w:r w:rsidRPr="000B1D41">
        <w:rPr>
          <w:sz w:val="16"/>
          <w:szCs w:val="16"/>
        </w:rPr>
        <w:t xml:space="preserve">            1.3. В паспорте подпрограммы </w:t>
      </w:r>
      <w:proofErr w:type="gramStart"/>
      <w:r w:rsidRPr="000B1D41">
        <w:rPr>
          <w:sz w:val="16"/>
          <w:szCs w:val="16"/>
        </w:rPr>
        <w:t>2.«</w:t>
      </w:r>
      <w:proofErr w:type="gramEnd"/>
      <w:r w:rsidRPr="000B1D41">
        <w:rPr>
          <w:sz w:val="16"/>
          <w:szCs w:val="16"/>
        </w:rPr>
        <w:t>Развитие общего образования»:</w:t>
      </w:r>
    </w:p>
    <w:p w14:paraId="71A0CD2D" w14:textId="77777777" w:rsidR="00A82A7C" w:rsidRPr="000B1D41" w:rsidRDefault="00A82A7C" w:rsidP="00A82A7C">
      <w:pPr>
        <w:jc w:val="both"/>
        <w:rPr>
          <w:sz w:val="16"/>
          <w:szCs w:val="16"/>
        </w:rPr>
      </w:pPr>
      <w:r w:rsidRPr="000B1D41">
        <w:rPr>
          <w:sz w:val="16"/>
          <w:szCs w:val="16"/>
        </w:rPr>
        <w:t xml:space="preserve">            1) Строку «Основные мероприятия» изложить в следующей редакции: </w:t>
      </w:r>
    </w:p>
    <w:p w14:paraId="40EC1EF9" w14:textId="77777777" w:rsidR="00A82A7C" w:rsidRPr="000B1D41" w:rsidRDefault="00A82A7C" w:rsidP="00A82A7C">
      <w:pPr>
        <w:jc w:val="both"/>
        <w:rPr>
          <w:sz w:val="16"/>
          <w:szCs w:val="16"/>
        </w:rPr>
      </w:pPr>
      <w:r w:rsidRPr="000B1D41">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62"/>
        <w:gridCol w:w="3004"/>
      </w:tblGrid>
      <w:tr w:rsidR="00A82A7C" w:rsidRPr="000B1D41" w14:paraId="411283A2" w14:textId="77777777" w:rsidTr="00787954">
        <w:tc>
          <w:tcPr>
            <w:tcW w:w="1781" w:type="pct"/>
            <w:tcBorders>
              <w:top w:val="single" w:sz="4" w:space="0" w:color="auto"/>
              <w:left w:val="single" w:sz="4" w:space="0" w:color="auto"/>
              <w:bottom w:val="single" w:sz="4" w:space="0" w:color="auto"/>
              <w:right w:val="single" w:sz="4" w:space="0" w:color="auto"/>
            </w:tcBorders>
            <w:hideMark/>
          </w:tcPr>
          <w:p w14:paraId="3D6D1864"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Основные мероприятия</w:t>
            </w:r>
          </w:p>
          <w:p w14:paraId="1D4D7751" w14:textId="77777777" w:rsidR="00A82A7C" w:rsidRPr="000B1D41" w:rsidRDefault="00A82A7C" w:rsidP="00A82A7C">
            <w:pPr>
              <w:rPr>
                <w:sz w:val="12"/>
                <w:szCs w:val="12"/>
              </w:rPr>
            </w:pPr>
            <w:r w:rsidRPr="000B1D41">
              <w:rPr>
                <w:sz w:val="12"/>
                <w:szCs w:val="12"/>
              </w:rPr>
              <w:t>подпрограммы</w:t>
            </w:r>
          </w:p>
        </w:tc>
        <w:tc>
          <w:tcPr>
            <w:tcW w:w="3219" w:type="pct"/>
            <w:tcBorders>
              <w:top w:val="single" w:sz="4" w:space="0" w:color="auto"/>
              <w:left w:val="single" w:sz="4" w:space="0" w:color="auto"/>
              <w:bottom w:val="single" w:sz="4" w:space="0" w:color="auto"/>
              <w:right w:val="single" w:sz="4" w:space="0" w:color="auto"/>
            </w:tcBorders>
          </w:tcPr>
          <w:p w14:paraId="3FE720BD"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 повышение качества предоставления услуг общего образования;</w:t>
            </w:r>
          </w:p>
          <w:p w14:paraId="20DFC2FC"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2) повышение качества предоставления услуг общего образования;</w:t>
            </w:r>
          </w:p>
          <w:p w14:paraId="43480C99"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3) удовлетворение спроса населения на услуги общего образования;</w:t>
            </w:r>
          </w:p>
          <w:p w14:paraId="3E18154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4) содержание кадровых ресурсов общеобразовательных организаций;</w:t>
            </w:r>
          </w:p>
          <w:p w14:paraId="3CF47059"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5) обеспечение стабильности функционирования общеобразовательных организаций;</w:t>
            </w:r>
          </w:p>
          <w:p w14:paraId="0886EB5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6) обеспечение противопожарной безопасности общеобразовательных организаций;</w:t>
            </w:r>
          </w:p>
          <w:p w14:paraId="3AFF166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7) обеспечение текущего функционирования общеобразовательных организаций;</w:t>
            </w:r>
          </w:p>
          <w:p w14:paraId="670AAD21"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8) материально – техническое обеспечение общеобразовательных организаций;</w:t>
            </w:r>
          </w:p>
          <w:p w14:paraId="1FA0AAAD"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9) создание условий для сохранения и укрепления здоровья детей и подростков, а также формирования у них культуры питания (школьное молоко);</w:t>
            </w:r>
          </w:p>
          <w:p w14:paraId="71C06099"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 xml:space="preserve">10)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w:t>
            </w:r>
            <w:proofErr w:type="gramStart"/>
            <w:r w:rsidRPr="000B1D41">
              <w:rPr>
                <w:rFonts w:ascii="Times New Roman" w:hAnsi="Times New Roman"/>
                <w:sz w:val="12"/>
                <w:szCs w:val="12"/>
              </w:rPr>
              <w:t>общего,  основного</w:t>
            </w:r>
            <w:proofErr w:type="gramEnd"/>
            <w:r w:rsidRPr="000B1D41">
              <w:rPr>
                <w:rFonts w:ascii="Times New Roman" w:hAnsi="Times New Roman"/>
                <w:sz w:val="12"/>
                <w:szCs w:val="12"/>
              </w:rPr>
              <w:t xml:space="preserve"> общего и среднего общего образования, в том числе адаптированные образовательные программы;</w:t>
            </w:r>
          </w:p>
          <w:p w14:paraId="7C46BECC"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 xml:space="preserve">11) организация бесплатного горячего питания обучающихся, получающих </w:t>
            </w:r>
            <w:proofErr w:type="gramStart"/>
            <w:r w:rsidRPr="000B1D41">
              <w:rPr>
                <w:rFonts w:ascii="Times New Roman" w:hAnsi="Times New Roman"/>
                <w:sz w:val="12"/>
                <w:szCs w:val="12"/>
              </w:rPr>
              <w:t>начальное  общее</w:t>
            </w:r>
            <w:proofErr w:type="gramEnd"/>
            <w:r w:rsidRPr="000B1D41">
              <w:rPr>
                <w:rFonts w:ascii="Times New Roman" w:hAnsi="Times New Roman"/>
                <w:sz w:val="12"/>
                <w:szCs w:val="12"/>
              </w:rPr>
              <w:t xml:space="preserve"> образование в муниципальных образовательных организациях.</w:t>
            </w:r>
          </w:p>
        </w:tc>
      </w:tr>
    </w:tbl>
    <w:p w14:paraId="7E50AA80" w14:textId="77777777" w:rsidR="00A82A7C" w:rsidRPr="000B1D41" w:rsidRDefault="00A82A7C" w:rsidP="00A82A7C">
      <w:pPr>
        <w:jc w:val="both"/>
        <w:rPr>
          <w:sz w:val="16"/>
          <w:szCs w:val="16"/>
        </w:rPr>
      </w:pPr>
      <w:r w:rsidRPr="000B1D41">
        <w:rPr>
          <w:sz w:val="16"/>
          <w:szCs w:val="16"/>
        </w:rPr>
        <w:t xml:space="preserve">                                                                                                                                                 »;</w:t>
      </w:r>
    </w:p>
    <w:p w14:paraId="77A9E9BB" w14:textId="77777777" w:rsidR="00A82A7C" w:rsidRPr="000B1D41" w:rsidRDefault="00A82A7C" w:rsidP="00A82A7C">
      <w:pPr>
        <w:jc w:val="both"/>
        <w:rPr>
          <w:sz w:val="16"/>
          <w:szCs w:val="16"/>
        </w:rPr>
      </w:pPr>
      <w:r w:rsidRPr="000B1D41">
        <w:rPr>
          <w:sz w:val="16"/>
          <w:szCs w:val="16"/>
        </w:rPr>
        <w:t xml:space="preserve">            2) строку «Задачи подпрограммы» изложить в следующей редакции:</w:t>
      </w:r>
    </w:p>
    <w:p w14:paraId="4C78A73D" w14:textId="77777777" w:rsidR="00A82A7C" w:rsidRPr="000B1D41" w:rsidRDefault="00A82A7C" w:rsidP="00A82A7C">
      <w:pPr>
        <w:jc w:val="both"/>
        <w:rPr>
          <w:sz w:val="16"/>
          <w:szCs w:val="16"/>
        </w:rPr>
      </w:pPr>
      <w:r w:rsidRPr="000B1D41">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62"/>
        <w:gridCol w:w="3004"/>
      </w:tblGrid>
      <w:tr w:rsidR="00A82A7C" w:rsidRPr="000B1D41" w14:paraId="01430DFE" w14:textId="77777777" w:rsidTr="00787954">
        <w:tc>
          <w:tcPr>
            <w:tcW w:w="1781" w:type="pct"/>
            <w:tcBorders>
              <w:top w:val="single" w:sz="4" w:space="0" w:color="auto"/>
              <w:left w:val="single" w:sz="4" w:space="0" w:color="auto"/>
              <w:bottom w:val="single" w:sz="4" w:space="0" w:color="auto"/>
              <w:right w:val="single" w:sz="4" w:space="0" w:color="auto"/>
            </w:tcBorders>
            <w:hideMark/>
          </w:tcPr>
          <w:p w14:paraId="4BB4B630"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Задачи подпрограммы</w:t>
            </w:r>
          </w:p>
        </w:tc>
        <w:tc>
          <w:tcPr>
            <w:tcW w:w="3219" w:type="pct"/>
            <w:tcBorders>
              <w:top w:val="single" w:sz="4" w:space="0" w:color="auto"/>
              <w:left w:val="single" w:sz="4" w:space="0" w:color="auto"/>
              <w:bottom w:val="single" w:sz="4" w:space="0" w:color="auto"/>
              <w:right w:val="single" w:sz="4" w:space="0" w:color="auto"/>
            </w:tcBorders>
            <w:hideMark/>
          </w:tcPr>
          <w:p w14:paraId="6EBE1FE8" w14:textId="77777777" w:rsidR="00A82A7C" w:rsidRPr="000B1D41" w:rsidRDefault="00A82A7C" w:rsidP="00A82A7C">
            <w:pPr>
              <w:shd w:val="clear" w:color="auto" w:fill="FFFFFF"/>
              <w:rPr>
                <w:bCs/>
                <w:color w:val="000000"/>
                <w:spacing w:val="-6"/>
                <w:sz w:val="12"/>
                <w:szCs w:val="12"/>
              </w:rPr>
            </w:pPr>
            <w:r w:rsidRPr="000B1D41">
              <w:rPr>
                <w:bCs/>
                <w:color w:val="000000"/>
                <w:spacing w:val="-6"/>
                <w:sz w:val="12"/>
                <w:szCs w:val="12"/>
              </w:rPr>
              <w:t>Главной задачей является создание необходимых условий для обеспечения доступности и высокого качества общего образования, создание условий для реализации федерального государственного образовательного стандарта начального, основного, и среднего полного общего образования.</w:t>
            </w:r>
          </w:p>
          <w:p w14:paraId="0EDB0AA2" w14:textId="77777777" w:rsidR="00A82A7C" w:rsidRPr="000B1D41" w:rsidRDefault="00A82A7C" w:rsidP="00A82A7C">
            <w:pPr>
              <w:shd w:val="clear" w:color="auto" w:fill="FFFFFF"/>
              <w:rPr>
                <w:bCs/>
                <w:color w:val="000000"/>
                <w:spacing w:val="-6"/>
                <w:sz w:val="12"/>
                <w:szCs w:val="12"/>
              </w:rPr>
            </w:pPr>
            <w:r w:rsidRPr="000B1D41">
              <w:rPr>
                <w:bCs/>
                <w:color w:val="000000"/>
                <w:spacing w:val="-6"/>
                <w:sz w:val="12"/>
                <w:szCs w:val="12"/>
              </w:rPr>
              <w:t>Задачами развития общего образования являются:</w:t>
            </w:r>
          </w:p>
          <w:p w14:paraId="0433AC5E" w14:textId="77777777" w:rsidR="00A82A7C" w:rsidRPr="000B1D41" w:rsidRDefault="00A82A7C" w:rsidP="00A82A7C">
            <w:pPr>
              <w:shd w:val="clear" w:color="auto" w:fill="FFFFFF"/>
              <w:jc w:val="both"/>
              <w:rPr>
                <w:bCs/>
                <w:color w:val="000000"/>
                <w:spacing w:val="-6"/>
                <w:sz w:val="12"/>
                <w:szCs w:val="12"/>
              </w:rPr>
            </w:pPr>
            <w:r w:rsidRPr="000B1D41">
              <w:rPr>
                <w:bCs/>
                <w:color w:val="000000"/>
                <w:spacing w:val="-6"/>
                <w:sz w:val="12"/>
                <w:szCs w:val="12"/>
              </w:rPr>
              <w:t>1) обеспечение качества предоставления образовательных услуг организациями системы общего образования;</w:t>
            </w:r>
          </w:p>
          <w:p w14:paraId="4D683883" w14:textId="77777777" w:rsidR="00A82A7C" w:rsidRPr="000B1D41" w:rsidRDefault="00A82A7C" w:rsidP="00A82A7C">
            <w:pPr>
              <w:pStyle w:val="2f0"/>
              <w:shd w:val="clear" w:color="auto" w:fill="FFFFFF"/>
              <w:spacing w:after="0" w:line="240" w:lineRule="auto"/>
              <w:ind w:left="0" w:firstLine="0"/>
              <w:rPr>
                <w:rFonts w:ascii="Times New Roman" w:hAnsi="Times New Roman"/>
                <w:sz w:val="12"/>
                <w:szCs w:val="12"/>
              </w:rPr>
            </w:pPr>
            <w:r w:rsidRPr="000B1D41">
              <w:rPr>
                <w:rFonts w:ascii="Times New Roman" w:hAnsi="Times New Roman"/>
                <w:sz w:val="12"/>
                <w:szCs w:val="12"/>
              </w:rPr>
              <w:t xml:space="preserve">2) повышение заработной платы педагогическим работникам общеобразовательным учреждениям; </w:t>
            </w:r>
          </w:p>
          <w:p w14:paraId="324CD36E" w14:textId="77777777" w:rsidR="00A82A7C" w:rsidRPr="000B1D41" w:rsidRDefault="00A82A7C" w:rsidP="00A82A7C">
            <w:pPr>
              <w:pStyle w:val="2f0"/>
              <w:shd w:val="clear" w:color="auto" w:fill="FFFFFF"/>
              <w:spacing w:after="0" w:line="240" w:lineRule="auto"/>
              <w:ind w:left="0" w:firstLine="0"/>
              <w:rPr>
                <w:rFonts w:ascii="Times New Roman" w:hAnsi="Times New Roman"/>
                <w:sz w:val="12"/>
                <w:szCs w:val="12"/>
              </w:rPr>
            </w:pPr>
            <w:r w:rsidRPr="000B1D41">
              <w:rPr>
                <w:rFonts w:ascii="Times New Roman" w:hAnsi="Times New Roman"/>
                <w:color w:val="000000"/>
                <w:spacing w:val="1"/>
                <w:sz w:val="12"/>
                <w:szCs w:val="12"/>
              </w:rPr>
              <w:t>3) обеспечение стабильности функционирования организаций за счет оплаты коммунальных услуг в пределах выделенных лимитов</w:t>
            </w:r>
          </w:p>
          <w:p w14:paraId="4857F4A2" w14:textId="77777777" w:rsidR="00A82A7C" w:rsidRPr="000B1D41" w:rsidRDefault="00A82A7C" w:rsidP="00A82A7C">
            <w:pPr>
              <w:pStyle w:val="ConsPlusNormal"/>
              <w:ind w:firstLine="0"/>
              <w:jc w:val="both"/>
              <w:rPr>
                <w:rFonts w:ascii="Times New Roman" w:hAnsi="Times New Roman"/>
                <w:color w:val="000000"/>
                <w:spacing w:val="1"/>
                <w:sz w:val="12"/>
                <w:szCs w:val="12"/>
              </w:rPr>
            </w:pPr>
            <w:r w:rsidRPr="000B1D41">
              <w:rPr>
                <w:rFonts w:ascii="Times New Roman" w:hAnsi="Times New Roman"/>
                <w:color w:val="000000"/>
                <w:spacing w:val="1"/>
                <w:sz w:val="12"/>
                <w:szCs w:val="12"/>
              </w:rPr>
              <w:t xml:space="preserve"> 4) обеспечение создания безопасных условий пребывания детей и учащихся в образовательных организациях.</w:t>
            </w:r>
          </w:p>
          <w:p w14:paraId="7150C43D" w14:textId="77777777" w:rsidR="00A82A7C" w:rsidRPr="000B1D41" w:rsidRDefault="00A82A7C" w:rsidP="00A82A7C">
            <w:pPr>
              <w:pStyle w:val="ConsPlusNormal"/>
              <w:ind w:firstLine="0"/>
              <w:jc w:val="both"/>
              <w:rPr>
                <w:rFonts w:ascii="Times New Roman" w:hAnsi="Times New Roman"/>
                <w:color w:val="000000"/>
                <w:spacing w:val="1"/>
                <w:sz w:val="12"/>
                <w:szCs w:val="12"/>
              </w:rPr>
            </w:pPr>
            <w:r w:rsidRPr="000B1D41">
              <w:rPr>
                <w:rFonts w:ascii="Times New Roman" w:hAnsi="Times New Roman"/>
                <w:color w:val="000000"/>
                <w:spacing w:val="1"/>
                <w:sz w:val="12"/>
                <w:szCs w:val="12"/>
              </w:rPr>
              <w:t>5) обеспечение текущего содержания образовательных организаций</w:t>
            </w:r>
          </w:p>
          <w:p w14:paraId="42854CC0" w14:textId="77777777" w:rsidR="00A82A7C" w:rsidRPr="000B1D41" w:rsidRDefault="00A82A7C" w:rsidP="00A82A7C">
            <w:pPr>
              <w:pStyle w:val="2f0"/>
              <w:shd w:val="clear" w:color="auto" w:fill="FFFFFF"/>
              <w:spacing w:after="0" w:line="240" w:lineRule="auto"/>
              <w:ind w:left="0" w:firstLine="0"/>
              <w:rPr>
                <w:rFonts w:ascii="Times New Roman" w:hAnsi="Times New Roman"/>
                <w:color w:val="000000"/>
                <w:spacing w:val="1"/>
                <w:sz w:val="12"/>
                <w:szCs w:val="12"/>
              </w:rPr>
            </w:pPr>
            <w:r w:rsidRPr="000B1D41">
              <w:rPr>
                <w:rFonts w:ascii="Times New Roman" w:hAnsi="Times New Roman"/>
                <w:color w:val="000000"/>
                <w:spacing w:val="1"/>
                <w:sz w:val="12"/>
                <w:szCs w:val="12"/>
              </w:rPr>
              <w:t>6) качественное улучшение состояния материально-технической оснащенности организаций образования;</w:t>
            </w:r>
          </w:p>
          <w:p w14:paraId="0EDE2D81" w14:textId="77777777" w:rsidR="00A82A7C" w:rsidRPr="000B1D41" w:rsidRDefault="00A82A7C" w:rsidP="00A82A7C">
            <w:pPr>
              <w:pStyle w:val="2f0"/>
              <w:shd w:val="clear" w:color="auto" w:fill="FFFFFF"/>
              <w:spacing w:after="0" w:line="240" w:lineRule="auto"/>
              <w:ind w:left="0" w:firstLine="0"/>
              <w:rPr>
                <w:rFonts w:ascii="Times New Roman" w:hAnsi="Times New Roman"/>
                <w:sz w:val="12"/>
                <w:szCs w:val="12"/>
              </w:rPr>
            </w:pPr>
            <w:r w:rsidRPr="000B1D41">
              <w:rPr>
                <w:rFonts w:ascii="Times New Roman" w:hAnsi="Times New Roman"/>
                <w:sz w:val="12"/>
                <w:szCs w:val="12"/>
              </w:rPr>
              <w:t>7) укрепление материально – технической базы, ликвидация ветхости и аварийности организаций общего образования.</w:t>
            </w:r>
          </w:p>
          <w:p w14:paraId="7C8479D6" w14:textId="77777777" w:rsidR="00A82A7C" w:rsidRPr="000B1D41" w:rsidRDefault="00A82A7C" w:rsidP="00A82A7C">
            <w:pPr>
              <w:pStyle w:val="2f0"/>
              <w:shd w:val="clear" w:color="auto" w:fill="FFFFFF"/>
              <w:spacing w:after="0" w:line="240" w:lineRule="auto"/>
              <w:ind w:left="0" w:firstLine="0"/>
              <w:rPr>
                <w:rFonts w:ascii="Times New Roman" w:hAnsi="Times New Roman"/>
                <w:bCs/>
                <w:color w:val="000000"/>
                <w:spacing w:val="-6"/>
                <w:sz w:val="12"/>
                <w:szCs w:val="12"/>
              </w:rPr>
            </w:pPr>
            <w:r w:rsidRPr="000B1D41">
              <w:rPr>
                <w:rFonts w:ascii="Times New Roman" w:hAnsi="Times New Roman"/>
                <w:sz w:val="12"/>
                <w:szCs w:val="12"/>
              </w:rPr>
              <w:t>8) Обеспечение учащихся сбалансированным горячим питанием</w:t>
            </w:r>
          </w:p>
        </w:tc>
      </w:tr>
    </w:tbl>
    <w:p w14:paraId="047C7782" w14:textId="77777777" w:rsidR="00A82A7C" w:rsidRPr="000B1D41" w:rsidRDefault="00A82A7C" w:rsidP="00A82A7C">
      <w:pPr>
        <w:jc w:val="right"/>
        <w:rPr>
          <w:sz w:val="16"/>
          <w:szCs w:val="16"/>
        </w:rPr>
      </w:pPr>
      <w:r w:rsidRPr="000B1D41">
        <w:rPr>
          <w:sz w:val="16"/>
          <w:szCs w:val="16"/>
        </w:rPr>
        <w:t>»;</w:t>
      </w:r>
    </w:p>
    <w:p w14:paraId="36016C7A" w14:textId="77777777" w:rsidR="00A82A7C" w:rsidRPr="000B1D41" w:rsidRDefault="00A82A7C" w:rsidP="00A82A7C">
      <w:pPr>
        <w:jc w:val="both"/>
        <w:rPr>
          <w:sz w:val="16"/>
          <w:szCs w:val="16"/>
        </w:rPr>
      </w:pPr>
      <w:r w:rsidRPr="000B1D41">
        <w:rPr>
          <w:sz w:val="16"/>
          <w:szCs w:val="16"/>
        </w:rPr>
        <w:t xml:space="preserve">             3) строку «Целевые индикаторы и показатели подпрограммы» изложить в следующей редакции:</w:t>
      </w:r>
    </w:p>
    <w:p w14:paraId="6FAB56C6" w14:textId="77777777" w:rsidR="00A82A7C" w:rsidRPr="000B1D41" w:rsidRDefault="00A82A7C" w:rsidP="00A82A7C">
      <w:pPr>
        <w:jc w:val="both"/>
        <w:rPr>
          <w:sz w:val="16"/>
          <w:szCs w:val="16"/>
        </w:rPr>
      </w:pPr>
      <w:r w:rsidRPr="000B1D41">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62"/>
        <w:gridCol w:w="3004"/>
      </w:tblGrid>
      <w:tr w:rsidR="00A82A7C" w:rsidRPr="000B1D41" w14:paraId="47BA81E5" w14:textId="77777777" w:rsidTr="00787954">
        <w:tc>
          <w:tcPr>
            <w:tcW w:w="1781" w:type="pct"/>
            <w:tcBorders>
              <w:top w:val="single" w:sz="4" w:space="0" w:color="auto"/>
              <w:left w:val="single" w:sz="4" w:space="0" w:color="auto"/>
              <w:bottom w:val="single" w:sz="4" w:space="0" w:color="auto"/>
              <w:right w:val="single" w:sz="4" w:space="0" w:color="auto"/>
            </w:tcBorders>
          </w:tcPr>
          <w:p w14:paraId="1B2CCB5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Показатели (индикаторы) подпрограммы</w:t>
            </w:r>
          </w:p>
          <w:p w14:paraId="2081812E" w14:textId="77777777" w:rsidR="00A82A7C" w:rsidRPr="000B1D41" w:rsidRDefault="00A82A7C" w:rsidP="00A82A7C">
            <w:pPr>
              <w:pStyle w:val="ConsPlusNormal"/>
              <w:ind w:firstLine="0"/>
              <w:jc w:val="both"/>
              <w:rPr>
                <w:rFonts w:ascii="Times New Roman" w:hAnsi="Times New Roman"/>
                <w:sz w:val="12"/>
                <w:szCs w:val="12"/>
              </w:rPr>
            </w:pPr>
          </w:p>
        </w:tc>
        <w:tc>
          <w:tcPr>
            <w:tcW w:w="3219" w:type="pct"/>
            <w:tcBorders>
              <w:top w:val="single" w:sz="4" w:space="0" w:color="auto"/>
              <w:left w:val="single" w:sz="4" w:space="0" w:color="auto"/>
              <w:bottom w:val="single" w:sz="4" w:space="0" w:color="auto"/>
              <w:right w:val="single" w:sz="4" w:space="0" w:color="auto"/>
            </w:tcBorders>
            <w:hideMark/>
          </w:tcPr>
          <w:p w14:paraId="23457A82" w14:textId="77777777" w:rsidR="00A82A7C" w:rsidRPr="000B1D41" w:rsidRDefault="00A82A7C" w:rsidP="00A82A7C">
            <w:pPr>
              <w:rPr>
                <w:color w:val="000000"/>
                <w:sz w:val="12"/>
                <w:szCs w:val="12"/>
              </w:rPr>
            </w:pPr>
            <w:r w:rsidRPr="000B1D41">
              <w:rPr>
                <w:sz w:val="12"/>
                <w:szCs w:val="12"/>
              </w:rPr>
              <w:t xml:space="preserve">1) </w:t>
            </w:r>
            <w:r w:rsidRPr="000B1D41">
              <w:rPr>
                <w:color w:val="000000"/>
                <w:sz w:val="12"/>
                <w:szCs w:val="12"/>
              </w:rPr>
              <w:t>доля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p w14:paraId="3B799AEE" w14:textId="77777777" w:rsidR="00A82A7C" w:rsidRPr="000B1D41" w:rsidRDefault="00A82A7C" w:rsidP="00A82A7C">
            <w:pPr>
              <w:rPr>
                <w:sz w:val="12"/>
                <w:szCs w:val="12"/>
              </w:rPr>
            </w:pPr>
            <w:r w:rsidRPr="000B1D41">
              <w:rPr>
                <w:sz w:val="12"/>
                <w:szCs w:val="12"/>
              </w:rPr>
              <w:t>2) среднемесячная номинальная заработная плата работников общеобразовательных организаций;</w:t>
            </w:r>
          </w:p>
          <w:p w14:paraId="43395DCC" w14:textId="77777777" w:rsidR="00A82A7C" w:rsidRPr="000B1D41" w:rsidRDefault="00A82A7C" w:rsidP="00A82A7C">
            <w:pPr>
              <w:rPr>
                <w:sz w:val="12"/>
                <w:szCs w:val="12"/>
              </w:rPr>
            </w:pPr>
            <w:r w:rsidRPr="000B1D41">
              <w:rPr>
                <w:sz w:val="12"/>
                <w:szCs w:val="12"/>
              </w:rPr>
              <w:t>3) доведение средней заработной платы педагогических работников муниципальных общеобразовательных организаций до средней заработной платы в регионе;</w:t>
            </w:r>
          </w:p>
          <w:p w14:paraId="0AD043F0" w14:textId="77777777" w:rsidR="00A82A7C" w:rsidRPr="000B1D41" w:rsidRDefault="00A82A7C" w:rsidP="00A82A7C">
            <w:pPr>
              <w:rPr>
                <w:sz w:val="12"/>
                <w:szCs w:val="12"/>
              </w:rPr>
            </w:pPr>
            <w:r w:rsidRPr="000B1D41">
              <w:rPr>
                <w:sz w:val="12"/>
                <w:szCs w:val="12"/>
              </w:rPr>
              <w:t>4) бесперебойное функционирование организаций образования;</w:t>
            </w:r>
          </w:p>
          <w:p w14:paraId="72CB0615" w14:textId="77777777" w:rsidR="00A82A7C" w:rsidRPr="000B1D41" w:rsidRDefault="00A82A7C" w:rsidP="00A82A7C">
            <w:pPr>
              <w:rPr>
                <w:sz w:val="12"/>
                <w:szCs w:val="12"/>
              </w:rPr>
            </w:pPr>
            <w:r w:rsidRPr="000B1D41">
              <w:rPr>
                <w:sz w:val="12"/>
                <w:szCs w:val="12"/>
              </w:rPr>
              <w:t>5) повышение степени противопожарной безопасности;</w:t>
            </w:r>
          </w:p>
          <w:p w14:paraId="71B540CC" w14:textId="77777777" w:rsidR="00A82A7C" w:rsidRPr="000B1D41" w:rsidRDefault="00A82A7C" w:rsidP="00A82A7C">
            <w:pPr>
              <w:rPr>
                <w:sz w:val="12"/>
                <w:szCs w:val="12"/>
              </w:rPr>
            </w:pPr>
            <w:r w:rsidRPr="000B1D41">
              <w:rPr>
                <w:sz w:val="12"/>
                <w:szCs w:val="12"/>
              </w:rPr>
              <w:t>7) доля обучающихся, охваченных программой «Школьное молоко» 90,9%;</w:t>
            </w:r>
          </w:p>
          <w:p w14:paraId="5183C4F9" w14:textId="77777777" w:rsidR="00A82A7C" w:rsidRPr="000B1D41" w:rsidRDefault="00A82A7C" w:rsidP="00A82A7C">
            <w:pPr>
              <w:rPr>
                <w:sz w:val="12"/>
                <w:szCs w:val="12"/>
              </w:rPr>
            </w:pPr>
            <w:r w:rsidRPr="000B1D41">
              <w:rPr>
                <w:sz w:val="12"/>
                <w:szCs w:val="12"/>
              </w:rPr>
              <w:t>8) доля первой и второй группы здоровья в общей численности обучающихся до 90%;</w:t>
            </w:r>
          </w:p>
          <w:p w14:paraId="47286FD4" w14:textId="77777777" w:rsidR="00A82A7C" w:rsidRPr="000B1D41" w:rsidRDefault="00A82A7C" w:rsidP="00A82A7C">
            <w:pPr>
              <w:rPr>
                <w:sz w:val="12"/>
                <w:szCs w:val="12"/>
              </w:rPr>
            </w:pPr>
            <w:r w:rsidRPr="000B1D41">
              <w:rPr>
                <w:sz w:val="12"/>
                <w:szCs w:val="12"/>
              </w:rPr>
              <w:t>9) доля учителей, работающих в сельской местности, получающие возмещение за проезд 7,0%;</w:t>
            </w:r>
          </w:p>
          <w:p w14:paraId="7556FD04" w14:textId="77777777" w:rsidR="00A82A7C" w:rsidRPr="000B1D41" w:rsidRDefault="00A82A7C" w:rsidP="00A82A7C">
            <w:pPr>
              <w:rPr>
                <w:sz w:val="12"/>
                <w:szCs w:val="12"/>
              </w:rPr>
            </w:pPr>
            <w:r w:rsidRPr="000B1D41">
              <w:rPr>
                <w:sz w:val="12"/>
                <w:szCs w:val="12"/>
              </w:rPr>
              <w:t xml:space="preserve">10) доля учителей, получающих ежемесячное денежное вознаграждение за классное руководство; </w:t>
            </w:r>
          </w:p>
          <w:p w14:paraId="25357CF6" w14:textId="77777777" w:rsidR="00A82A7C" w:rsidRPr="000B1D41" w:rsidRDefault="00A82A7C" w:rsidP="00A82A7C">
            <w:pPr>
              <w:rPr>
                <w:sz w:val="12"/>
                <w:szCs w:val="12"/>
              </w:rPr>
            </w:pPr>
            <w:r w:rsidRPr="000B1D41">
              <w:rPr>
                <w:sz w:val="12"/>
                <w:szCs w:val="12"/>
              </w:rPr>
              <w:t>11) удельный вес отремонтированных объектов организаций образования;</w:t>
            </w:r>
          </w:p>
          <w:p w14:paraId="1007C29C" w14:textId="77777777" w:rsidR="00A82A7C" w:rsidRPr="000B1D41" w:rsidRDefault="00A82A7C" w:rsidP="00A82A7C">
            <w:pPr>
              <w:rPr>
                <w:sz w:val="12"/>
                <w:szCs w:val="12"/>
              </w:rPr>
            </w:pPr>
            <w:r w:rsidRPr="000B1D41">
              <w:rPr>
                <w:sz w:val="12"/>
                <w:szCs w:val="12"/>
              </w:rPr>
              <w:t>12) доведение удельного веса отремонтированных объектов организаций образования до 100%;</w:t>
            </w:r>
          </w:p>
          <w:p w14:paraId="14C19AF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13) исполнение плановых значений расходов на укрепление материально-технической базы.</w:t>
            </w:r>
          </w:p>
          <w:p w14:paraId="6262A35C" w14:textId="77777777" w:rsidR="00A82A7C" w:rsidRPr="000B1D41" w:rsidRDefault="00A82A7C" w:rsidP="00A82A7C">
            <w:pPr>
              <w:jc w:val="both"/>
              <w:rPr>
                <w:sz w:val="12"/>
                <w:szCs w:val="12"/>
              </w:rPr>
            </w:pPr>
            <w:r w:rsidRPr="000B1D41">
              <w:rPr>
                <w:sz w:val="12"/>
                <w:szCs w:val="12"/>
              </w:rPr>
              <w:t>14) доля учащихся, охваченных сбалансированным двухразовым горячим питанием;</w:t>
            </w:r>
          </w:p>
          <w:p w14:paraId="7D21F202" w14:textId="77777777" w:rsidR="00A82A7C" w:rsidRPr="000B1D41" w:rsidRDefault="00A82A7C" w:rsidP="00A82A7C">
            <w:pPr>
              <w:jc w:val="both"/>
              <w:rPr>
                <w:sz w:val="12"/>
                <w:szCs w:val="12"/>
              </w:rPr>
            </w:pPr>
            <w:r w:rsidRPr="000B1D41">
              <w:rPr>
                <w:sz w:val="12"/>
                <w:szCs w:val="12"/>
              </w:rPr>
              <w:t>15) доля учащихся начальных классов муниципальных образовательных организаций, получающих бесплатное горячее питание, в общей численности обучающихся начальных классов</w:t>
            </w:r>
          </w:p>
          <w:p w14:paraId="1A4E4505"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(показатель вводится с 2020 года)</w:t>
            </w:r>
          </w:p>
        </w:tc>
      </w:tr>
    </w:tbl>
    <w:p w14:paraId="5916070E" w14:textId="77777777" w:rsidR="00A82A7C" w:rsidRPr="000B1D41" w:rsidRDefault="00A82A7C" w:rsidP="00A82A7C">
      <w:pPr>
        <w:jc w:val="right"/>
        <w:rPr>
          <w:sz w:val="16"/>
          <w:szCs w:val="16"/>
        </w:rPr>
      </w:pPr>
      <w:r w:rsidRPr="000B1D41">
        <w:rPr>
          <w:sz w:val="16"/>
          <w:szCs w:val="16"/>
        </w:rPr>
        <w:t>»;</w:t>
      </w:r>
    </w:p>
    <w:p w14:paraId="3D198E43" w14:textId="77777777" w:rsidR="00A82A7C" w:rsidRPr="000B1D41" w:rsidRDefault="00A82A7C" w:rsidP="00A82A7C">
      <w:pPr>
        <w:jc w:val="both"/>
        <w:rPr>
          <w:sz w:val="16"/>
          <w:szCs w:val="16"/>
        </w:rPr>
      </w:pPr>
      <w:r w:rsidRPr="000B1D41">
        <w:rPr>
          <w:sz w:val="16"/>
          <w:szCs w:val="16"/>
        </w:rPr>
        <w:t xml:space="preserve">         4) строку «Объемы и источники финансирования подпрограммы                       </w:t>
      </w:r>
      <w:proofErr w:type="gramStart"/>
      <w:r w:rsidRPr="000B1D41">
        <w:rPr>
          <w:sz w:val="16"/>
          <w:szCs w:val="16"/>
        </w:rPr>
        <w:t xml:space="preserve">   (</w:t>
      </w:r>
      <w:proofErr w:type="gramEnd"/>
      <w:r w:rsidRPr="000B1D41">
        <w:rPr>
          <w:sz w:val="16"/>
          <w:szCs w:val="16"/>
        </w:rPr>
        <w:t>в действующих ценах каждого года реализации подпрограммы) изложить в следующей редакции:</w:t>
      </w:r>
    </w:p>
    <w:p w14:paraId="18736294" w14:textId="77777777" w:rsidR="00A82A7C" w:rsidRPr="000B1D41" w:rsidRDefault="00A82A7C" w:rsidP="00A82A7C">
      <w:pPr>
        <w:jc w:val="both"/>
        <w:rPr>
          <w:sz w:val="16"/>
          <w:szCs w:val="16"/>
        </w:rPr>
      </w:pPr>
      <w:r w:rsidRPr="000B1D41">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3107"/>
      </w:tblGrid>
      <w:tr w:rsidR="00A82A7C" w:rsidRPr="000B1D41" w14:paraId="0C9E872B" w14:textId="77777777" w:rsidTr="00787954">
        <w:tc>
          <w:tcPr>
            <w:tcW w:w="1781" w:type="pct"/>
            <w:tcBorders>
              <w:top w:val="single" w:sz="4" w:space="0" w:color="auto"/>
              <w:left w:val="single" w:sz="4" w:space="0" w:color="auto"/>
              <w:bottom w:val="single" w:sz="4" w:space="0" w:color="auto"/>
              <w:right w:val="single" w:sz="4" w:space="0" w:color="auto"/>
            </w:tcBorders>
            <w:hideMark/>
          </w:tcPr>
          <w:p w14:paraId="1D99911F" w14:textId="77777777" w:rsidR="00A82A7C" w:rsidRPr="000B1D41" w:rsidRDefault="00A82A7C" w:rsidP="00A82A7C">
            <w:pPr>
              <w:shd w:val="clear" w:color="auto" w:fill="FFFFFF"/>
              <w:tabs>
                <w:tab w:val="left" w:pos="284"/>
                <w:tab w:val="left" w:pos="426"/>
                <w:tab w:val="left" w:pos="567"/>
              </w:tabs>
              <w:rPr>
                <w:sz w:val="12"/>
                <w:szCs w:val="12"/>
              </w:rPr>
            </w:pPr>
            <w:r w:rsidRPr="000B1D41">
              <w:rPr>
                <w:sz w:val="12"/>
                <w:szCs w:val="12"/>
              </w:rPr>
              <w:t xml:space="preserve">Объемы и источники финансирования подпрограммы (в действующих ценах каждого года реализации подпрограммы) </w:t>
            </w:r>
          </w:p>
        </w:tc>
        <w:tc>
          <w:tcPr>
            <w:tcW w:w="3219" w:type="pct"/>
            <w:tcBorders>
              <w:top w:val="single" w:sz="4" w:space="0" w:color="auto"/>
              <w:left w:val="single" w:sz="4" w:space="0" w:color="auto"/>
              <w:bottom w:val="single" w:sz="4" w:space="0" w:color="auto"/>
              <w:right w:val="single" w:sz="4" w:space="0" w:color="auto"/>
            </w:tcBorders>
          </w:tcPr>
          <w:p w14:paraId="2761256F" w14:textId="77777777" w:rsidR="00A82A7C" w:rsidRPr="000B1D41" w:rsidRDefault="00A82A7C" w:rsidP="00A82A7C">
            <w:pPr>
              <w:rPr>
                <w:sz w:val="12"/>
                <w:szCs w:val="12"/>
              </w:rPr>
            </w:pPr>
            <w:r w:rsidRPr="000B1D41">
              <w:rPr>
                <w:sz w:val="12"/>
                <w:szCs w:val="12"/>
              </w:rPr>
              <w:t xml:space="preserve">Общий объем финансирования </w:t>
            </w:r>
          </w:p>
          <w:p w14:paraId="54E5DEA0" w14:textId="77777777" w:rsidR="00A82A7C" w:rsidRPr="000B1D41" w:rsidRDefault="00A82A7C" w:rsidP="00A82A7C">
            <w:pPr>
              <w:rPr>
                <w:sz w:val="12"/>
                <w:szCs w:val="12"/>
              </w:rPr>
            </w:pPr>
            <w:r w:rsidRPr="000B1D41">
              <w:rPr>
                <w:sz w:val="12"/>
                <w:szCs w:val="12"/>
              </w:rPr>
              <w:t>тыс. руб.</w:t>
            </w:r>
          </w:p>
          <w:p w14:paraId="119A8F06" w14:textId="77777777" w:rsidR="00A82A7C" w:rsidRPr="000B1D41" w:rsidRDefault="00A82A7C" w:rsidP="00A82A7C">
            <w:pPr>
              <w:rPr>
                <w:sz w:val="12"/>
                <w:szCs w:val="12"/>
              </w:rPr>
            </w:pPr>
            <w:r w:rsidRPr="000B1D41">
              <w:rPr>
                <w:sz w:val="12"/>
                <w:szCs w:val="12"/>
              </w:rPr>
              <w:t>средства бюджета всего 3 390 160,7 тыс. руб., в т. ч. средства федерального бюджета – 70 339,7 тыс. руб.</w:t>
            </w:r>
          </w:p>
          <w:p w14:paraId="716D860F"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 xml:space="preserve">средства областного бюджета – 2 717 845,7 </w:t>
            </w:r>
          </w:p>
          <w:p w14:paraId="11BCE616"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 xml:space="preserve">средства Павловского муниципального района – 557 376,5 тыс. руб. </w:t>
            </w:r>
          </w:p>
          <w:p w14:paraId="16D39E8E"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средства внебюджетного фонда- 9 126,5 тыс. руб.</w:t>
            </w:r>
          </w:p>
          <w:p w14:paraId="4F7668C7" w14:textId="77777777" w:rsidR="00A82A7C" w:rsidRPr="000B1D41" w:rsidRDefault="00A82A7C" w:rsidP="00A82A7C">
            <w:pPr>
              <w:rPr>
                <w:sz w:val="12"/>
                <w:szCs w:val="12"/>
              </w:rPr>
            </w:pPr>
            <w:r w:rsidRPr="000B1D41">
              <w:rPr>
                <w:sz w:val="12"/>
                <w:szCs w:val="12"/>
              </w:rPr>
              <w:t>средства физических лиц – 33 774,9 тыс. руб.</w:t>
            </w:r>
          </w:p>
        </w:tc>
      </w:tr>
    </w:tbl>
    <w:p w14:paraId="38B42D2D" w14:textId="77777777" w:rsidR="00A82A7C" w:rsidRPr="000B1D41" w:rsidRDefault="00A82A7C" w:rsidP="00A82A7C">
      <w:pPr>
        <w:tabs>
          <w:tab w:val="left" w:pos="900"/>
        </w:tabs>
        <w:jc w:val="right"/>
        <w:rPr>
          <w:sz w:val="16"/>
          <w:szCs w:val="16"/>
        </w:rPr>
      </w:pPr>
      <w:r w:rsidRPr="000B1D41">
        <w:rPr>
          <w:sz w:val="16"/>
          <w:szCs w:val="16"/>
        </w:rPr>
        <w:t>»;</w:t>
      </w:r>
    </w:p>
    <w:p w14:paraId="7335E5CB" w14:textId="77777777" w:rsidR="00A82A7C" w:rsidRPr="000B1D41" w:rsidRDefault="00A82A7C" w:rsidP="00A82A7C">
      <w:pPr>
        <w:tabs>
          <w:tab w:val="left" w:pos="900"/>
        </w:tabs>
        <w:jc w:val="both"/>
        <w:rPr>
          <w:sz w:val="16"/>
          <w:szCs w:val="16"/>
        </w:rPr>
      </w:pPr>
      <w:r w:rsidRPr="000B1D41">
        <w:rPr>
          <w:sz w:val="16"/>
          <w:szCs w:val="16"/>
        </w:rPr>
        <w:t xml:space="preserve">         5) строку «Ожидаемые конечные результаты подпрограммы» изложить в следующей редакции:</w:t>
      </w:r>
    </w:p>
    <w:p w14:paraId="75BDA3C4" w14:textId="77777777" w:rsidR="00A82A7C" w:rsidRPr="000B1D41" w:rsidRDefault="00A82A7C" w:rsidP="00A82A7C">
      <w:pPr>
        <w:tabs>
          <w:tab w:val="left" w:pos="900"/>
        </w:tabs>
        <w:jc w:val="both"/>
        <w:rPr>
          <w:sz w:val="16"/>
          <w:szCs w:val="16"/>
        </w:rPr>
      </w:pPr>
      <w:r w:rsidRPr="000B1D41">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3107"/>
      </w:tblGrid>
      <w:tr w:rsidR="00A82A7C" w:rsidRPr="000B1D41" w14:paraId="24B481D5" w14:textId="77777777" w:rsidTr="00787954">
        <w:tc>
          <w:tcPr>
            <w:tcW w:w="1781" w:type="pct"/>
            <w:tcBorders>
              <w:top w:val="single" w:sz="4" w:space="0" w:color="auto"/>
              <w:left w:val="single" w:sz="4" w:space="0" w:color="auto"/>
              <w:bottom w:val="single" w:sz="4" w:space="0" w:color="auto"/>
              <w:right w:val="single" w:sz="4" w:space="0" w:color="auto"/>
            </w:tcBorders>
            <w:hideMark/>
          </w:tcPr>
          <w:p w14:paraId="07407C56"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Ожидаемые конечные результаты реализации подпрограммы</w:t>
            </w:r>
          </w:p>
        </w:tc>
        <w:tc>
          <w:tcPr>
            <w:tcW w:w="3219" w:type="pct"/>
            <w:tcBorders>
              <w:top w:val="single" w:sz="4" w:space="0" w:color="auto"/>
              <w:left w:val="single" w:sz="4" w:space="0" w:color="auto"/>
              <w:bottom w:val="single" w:sz="4" w:space="0" w:color="auto"/>
              <w:right w:val="single" w:sz="4" w:space="0" w:color="auto"/>
            </w:tcBorders>
          </w:tcPr>
          <w:p w14:paraId="4FEE9288" w14:textId="77777777" w:rsidR="00A82A7C" w:rsidRPr="000B1D41" w:rsidRDefault="00A82A7C" w:rsidP="00A82A7C">
            <w:pPr>
              <w:rPr>
                <w:sz w:val="12"/>
                <w:szCs w:val="12"/>
              </w:rPr>
            </w:pPr>
            <w:r w:rsidRPr="000B1D41">
              <w:rPr>
                <w:color w:val="000000"/>
                <w:spacing w:val="-5"/>
                <w:sz w:val="12"/>
                <w:szCs w:val="12"/>
              </w:rPr>
              <w:t>1) п</w:t>
            </w:r>
            <w:r w:rsidRPr="000B1D41">
              <w:rPr>
                <w:sz w:val="12"/>
                <w:szCs w:val="12"/>
              </w:rPr>
              <w:t>ланируемая социально-экономическая эффективность будет выражаться в улучшении качества услуг в сфере образования Павловского муниципального района и достижения следующих количественных показателей;</w:t>
            </w:r>
          </w:p>
          <w:p w14:paraId="0E785A74" w14:textId="77777777" w:rsidR="00A82A7C" w:rsidRPr="000B1D41" w:rsidRDefault="00A82A7C" w:rsidP="00A82A7C">
            <w:pPr>
              <w:rPr>
                <w:sz w:val="12"/>
                <w:szCs w:val="12"/>
              </w:rPr>
            </w:pPr>
            <w:r w:rsidRPr="000B1D41">
              <w:rPr>
                <w:sz w:val="12"/>
                <w:szCs w:val="12"/>
              </w:rPr>
              <w:t>2) доведение среднемесячной номинальной заработной платы работников общеобразовательных организаций;</w:t>
            </w:r>
          </w:p>
          <w:p w14:paraId="3A32CEF6" w14:textId="77777777" w:rsidR="00A82A7C" w:rsidRPr="000B1D41" w:rsidRDefault="00A82A7C" w:rsidP="00A82A7C">
            <w:pPr>
              <w:rPr>
                <w:sz w:val="12"/>
                <w:szCs w:val="12"/>
              </w:rPr>
            </w:pPr>
            <w:r w:rsidRPr="000B1D41">
              <w:rPr>
                <w:sz w:val="12"/>
                <w:szCs w:val="12"/>
              </w:rPr>
              <w:t>3) доведение средней заработной платы педагогических работников муниципальных общеобразовательных организаций до средней заработной платы в регионе;</w:t>
            </w:r>
          </w:p>
          <w:p w14:paraId="4A3A7D65" w14:textId="77777777" w:rsidR="00A82A7C" w:rsidRPr="000B1D41" w:rsidRDefault="00A82A7C" w:rsidP="00A82A7C">
            <w:pPr>
              <w:rPr>
                <w:sz w:val="12"/>
                <w:szCs w:val="12"/>
              </w:rPr>
            </w:pPr>
            <w:r w:rsidRPr="000B1D41">
              <w:rPr>
                <w:sz w:val="12"/>
                <w:szCs w:val="12"/>
              </w:rPr>
              <w:t xml:space="preserve">4) увеличение доли выпускников муниципальных общеобразовательных организаций, успешно прошедших государственную (итоговую) аттестацию по русскому языку и математике в форме Единого государственного экзамена, в общей численности выпускников муниципальных общеобразовательных организаций, проходивших государственную (итоговую) аттестацию по русскому языку и математике в форме Единого государственного экзамена, до 95 процентов; </w:t>
            </w:r>
          </w:p>
          <w:p w14:paraId="40E97737" w14:textId="77777777" w:rsidR="00A82A7C" w:rsidRPr="000B1D41" w:rsidRDefault="00A82A7C" w:rsidP="00A82A7C">
            <w:pPr>
              <w:rPr>
                <w:sz w:val="12"/>
                <w:szCs w:val="12"/>
              </w:rPr>
            </w:pPr>
            <w:r w:rsidRPr="000B1D41">
              <w:rPr>
                <w:sz w:val="12"/>
                <w:szCs w:val="12"/>
              </w:rPr>
              <w:t xml:space="preserve"> 5) снижение </w:t>
            </w:r>
            <w:r w:rsidRPr="000B1D41">
              <w:rPr>
                <w:color w:val="000000"/>
                <w:sz w:val="12"/>
                <w:szCs w:val="12"/>
              </w:rPr>
              <w:t>доли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p w14:paraId="578F458E" w14:textId="77777777" w:rsidR="00A82A7C" w:rsidRPr="000B1D41" w:rsidRDefault="00A82A7C" w:rsidP="00A82A7C">
            <w:pPr>
              <w:rPr>
                <w:color w:val="000000"/>
                <w:sz w:val="12"/>
                <w:szCs w:val="12"/>
              </w:rPr>
            </w:pPr>
            <w:r w:rsidRPr="000B1D41">
              <w:rPr>
                <w:sz w:val="12"/>
                <w:szCs w:val="12"/>
              </w:rPr>
              <w:t xml:space="preserve">6) </w:t>
            </w:r>
            <w:proofErr w:type="gramStart"/>
            <w:r w:rsidRPr="000B1D41">
              <w:rPr>
                <w:sz w:val="12"/>
                <w:szCs w:val="12"/>
              </w:rPr>
              <w:t>снижение</w:t>
            </w:r>
            <w:r w:rsidRPr="000B1D41">
              <w:rPr>
                <w:color w:val="000000"/>
                <w:sz w:val="12"/>
                <w:szCs w:val="12"/>
              </w:rPr>
              <w:t xml:space="preserve"> доли выпускников муниципальных общеобразовательных организаций</w:t>
            </w:r>
            <w:proofErr w:type="gramEnd"/>
            <w:r w:rsidRPr="000B1D41">
              <w:rPr>
                <w:color w:val="000000"/>
                <w:sz w:val="12"/>
                <w:szCs w:val="12"/>
              </w:rPr>
              <w:t xml:space="preserve"> не получивших аттестат о среднем (полном) образовании, в общей численности выпускников муниципальных общеобразовательных организаций;</w:t>
            </w:r>
          </w:p>
          <w:p w14:paraId="2E6C4ADA" w14:textId="77777777" w:rsidR="00A82A7C" w:rsidRPr="000B1D41" w:rsidRDefault="00A82A7C" w:rsidP="00A82A7C">
            <w:pPr>
              <w:rPr>
                <w:sz w:val="12"/>
                <w:szCs w:val="12"/>
              </w:rPr>
            </w:pPr>
            <w:r w:rsidRPr="000B1D41">
              <w:rPr>
                <w:sz w:val="12"/>
                <w:szCs w:val="12"/>
              </w:rPr>
              <w:t>7) повышение удельного веса детей первой и второй групп здоровья в общей численности обучающихся в муниципальных общеобразовательных организациях - до 90 процента;</w:t>
            </w:r>
          </w:p>
          <w:p w14:paraId="0B80671D" w14:textId="77777777" w:rsidR="00A82A7C" w:rsidRPr="000B1D41" w:rsidRDefault="00A82A7C" w:rsidP="00A82A7C">
            <w:pPr>
              <w:rPr>
                <w:sz w:val="12"/>
                <w:szCs w:val="12"/>
              </w:rPr>
            </w:pPr>
            <w:r w:rsidRPr="000B1D41">
              <w:rPr>
                <w:sz w:val="12"/>
                <w:szCs w:val="12"/>
              </w:rPr>
              <w:t xml:space="preserve">8) увеличение доли общеобразовательных организаций, соответствующих современным требованиям обучения, в общей количестве муниципальных </w:t>
            </w:r>
            <w:r w:rsidRPr="000B1D41">
              <w:rPr>
                <w:sz w:val="12"/>
                <w:szCs w:val="12"/>
              </w:rPr>
              <w:lastRenderedPageBreak/>
              <w:t>общеобразовательных организаций до 100 %.</w:t>
            </w:r>
          </w:p>
          <w:p w14:paraId="580075D0"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9) охват обучающихся 1 – 4 классов, получающих начальное образование бесплатным горячим питанием 100%</w:t>
            </w:r>
          </w:p>
        </w:tc>
      </w:tr>
    </w:tbl>
    <w:p w14:paraId="3BE596FB" w14:textId="77777777" w:rsidR="00A82A7C" w:rsidRPr="000B1D41" w:rsidRDefault="00A82A7C" w:rsidP="00A82A7C">
      <w:pPr>
        <w:tabs>
          <w:tab w:val="left" w:pos="900"/>
        </w:tabs>
        <w:jc w:val="right"/>
        <w:rPr>
          <w:sz w:val="16"/>
          <w:szCs w:val="16"/>
        </w:rPr>
      </w:pPr>
      <w:r w:rsidRPr="000B1D41">
        <w:rPr>
          <w:sz w:val="16"/>
          <w:szCs w:val="16"/>
        </w:rPr>
        <w:lastRenderedPageBreak/>
        <w:t>».</w:t>
      </w:r>
    </w:p>
    <w:p w14:paraId="71DDE369" w14:textId="77777777" w:rsidR="00A82A7C" w:rsidRPr="000B1D41" w:rsidRDefault="00A82A7C" w:rsidP="00A82A7C">
      <w:pPr>
        <w:tabs>
          <w:tab w:val="left" w:pos="900"/>
        </w:tabs>
        <w:jc w:val="both"/>
        <w:rPr>
          <w:sz w:val="16"/>
          <w:szCs w:val="16"/>
        </w:rPr>
      </w:pPr>
      <w:r w:rsidRPr="000B1D41">
        <w:rPr>
          <w:sz w:val="16"/>
          <w:szCs w:val="16"/>
        </w:rPr>
        <w:t xml:space="preserve">             1.4. Приложения № 1, № 2, № 3 к муниципальной программе Павловского муниципального района Воронежской </w:t>
      </w:r>
      <w:proofErr w:type="gramStart"/>
      <w:r w:rsidRPr="000B1D41">
        <w:rPr>
          <w:sz w:val="16"/>
          <w:szCs w:val="16"/>
        </w:rPr>
        <w:t>области  «</w:t>
      </w:r>
      <w:proofErr w:type="gramEnd"/>
      <w:r w:rsidRPr="000B1D41">
        <w:rPr>
          <w:sz w:val="16"/>
          <w:szCs w:val="16"/>
        </w:rPr>
        <w:t>Развитие образования» изложить в редакции согласно приложениям № 1, № 2, № 3 к настоящему постановлению.</w:t>
      </w:r>
    </w:p>
    <w:p w14:paraId="686A373E" w14:textId="77777777" w:rsidR="00A82A7C" w:rsidRPr="000B1D41" w:rsidRDefault="00A82A7C" w:rsidP="00A82A7C">
      <w:pPr>
        <w:tabs>
          <w:tab w:val="left" w:pos="900"/>
        </w:tabs>
        <w:jc w:val="both"/>
        <w:rPr>
          <w:sz w:val="16"/>
          <w:szCs w:val="16"/>
        </w:rPr>
      </w:pPr>
      <w:r w:rsidRPr="000B1D41">
        <w:rPr>
          <w:sz w:val="16"/>
          <w:szCs w:val="16"/>
        </w:rPr>
        <w:t xml:space="preserve">             2. Опубликовать настоящее постановление в муниципальной газете «Павловский муниципальный вестник».</w:t>
      </w:r>
    </w:p>
    <w:p w14:paraId="4DD6285A" w14:textId="77777777" w:rsidR="00A82A7C" w:rsidRPr="000B1D41" w:rsidRDefault="00A82A7C" w:rsidP="00A82A7C">
      <w:pPr>
        <w:tabs>
          <w:tab w:val="left" w:pos="900"/>
        </w:tabs>
        <w:jc w:val="both"/>
        <w:rPr>
          <w:sz w:val="16"/>
          <w:szCs w:val="16"/>
        </w:rPr>
      </w:pPr>
    </w:p>
    <w:p w14:paraId="2BD6F4F0" w14:textId="77777777" w:rsidR="00A82A7C" w:rsidRPr="000B1D41" w:rsidRDefault="00A82A7C" w:rsidP="00A82A7C">
      <w:pPr>
        <w:tabs>
          <w:tab w:val="left" w:pos="900"/>
        </w:tabs>
        <w:jc w:val="both"/>
        <w:rPr>
          <w:sz w:val="16"/>
          <w:szCs w:val="16"/>
        </w:rPr>
      </w:pPr>
    </w:p>
    <w:p w14:paraId="707F78C5" w14:textId="77777777" w:rsidR="00A82A7C" w:rsidRPr="000B1D41" w:rsidRDefault="00A82A7C" w:rsidP="00A82A7C">
      <w:pPr>
        <w:tabs>
          <w:tab w:val="left" w:pos="900"/>
        </w:tabs>
        <w:jc w:val="both"/>
        <w:rPr>
          <w:sz w:val="16"/>
          <w:szCs w:val="16"/>
        </w:rPr>
      </w:pPr>
    </w:p>
    <w:p w14:paraId="654918BF" w14:textId="77777777" w:rsidR="00A82A7C" w:rsidRPr="000B1D41" w:rsidRDefault="00A82A7C" w:rsidP="00A82A7C">
      <w:pPr>
        <w:rPr>
          <w:sz w:val="16"/>
          <w:szCs w:val="16"/>
        </w:rPr>
      </w:pPr>
      <w:r w:rsidRPr="000B1D41">
        <w:rPr>
          <w:sz w:val="16"/>
          <w:szCs w:val="16"/>
        </w:rPr>
        <w:t>Глава Павловского</w:t>
      </w:r>
    </w:p>
    <w:p w14:paraId="404748E7" w14:textId="77777777" w:rsidR="00A82A7C" w:rsidRPr="000B1D41" w:rsidRDefault="00A82A7C" w:rsidP="00A82A7C">
      <w:pPr>
        <w:rPr>
          <w:sz w:val="16"/>
          <w:szCs w:val="16"/>
        </w:rPr>
      </w:pPr>
      <w:r w:rsidRPr="000B1D41">
        <w:rPr>
          <w:sz w:val="16"/>
          <w:szCs w:val="16"/>
        </w:rPr>
        <w:t xml:space="preserve">муниципального района </w:t>
      </w:r>
    </w:p>
    <w:p w14:paraId="09C4A6E1" w14:textId="77777777" w:rsidR="00A82A7C" w:rsidRDefault="00A82A7C" w:rsidP="00A82A7C">
      <w:pPr>
        <w:rPr>
          <w:sz w:val="16"/>
          <w:szCs w:val="16"/>
        </w:rPr>
      </w:pPr>
      <w:r w:rsidRPr="000B1D41">
        <w:rPr>
          <w:sz w:val="16"/>
          <w:szCs w:val="16"/>
        </w:rPr>
        <w:t xml:space="preserve">Воронежской области                                         </w:t>
      </w:r>
    </w:p>
    <w:p w14:paraId="5842BADC" w14:textId="77777777" w:rsidR="00A82A7C" w:rsidRPr="000B1D41" w:rsidRDefault="00A82A7C" w:rsidP="00A82A7C">
      <w:pPr>
        <w:jc w:val="right"/>
        <w:rPr>
          <w:sz w:val="16"/>
          <w:szCs w:val="16"/>
        </w:rPr>
      </w:pPr>
      <w:r w:rsidRPr="000B1D41">
        <w:rPr>
          <w:sz w:val="16"/>
          <w:szCs w:val="16"/>
        </w:rPr>
        <w:t xml:space="preserve">                                                М.Н. </w:t>
      </w:r>
      <w:proofErr w:type="spellStart"/>
      <w:r w:rsidRPr="000B1D41">
        <w:rPr>
          <w:sz w:val="16"/>
          <w:szCs w:val="16"/>
        </w:rPr>
        <w:t>Янцов</w:t>
      </w:r>
      <w:proofErr w:type="spellEnd"/>
    </w:p>
    <w:p w14:paraId="130781CF" w14:textId="77777777" w:rsidR="00A82A7C" w:rsidRPr="000B1D41" w:rsidRDefault="00A82A7C" w:rsidP="00A82A7C">
      <w:pPr>
        <w:rPr>
          <w:sz w:val="16"/>
          <w:szCs w:val="16"/>
        </w:rPr>
      </w:pPr>
    </w:p>
    <w:p w14:paraId="220BADA7" w14:textId="77777777" w:rsidR="00A82A7C" w:rsidRPr="000B1D41" w:rsidRDefault="00A82A7C" w:rsidP="00A82A7C">
      <w:pPr>
        <w:autoSpaceDE w:val="0"/>
        <w:autoSpaceDN w:val="0"/>
        <w:adjustRightInd w:val="0"/>
        <w:contextualSpacing/>
        <w:rPr>
          <w:color w:val="000000"/>
          <w:sz w:val="16"/>
          <w:szCs w:val="16"/>
        </w:rPr>
      </w:pPr>
      <w:r w:rsidRPr="000B1D41">
        <w:rPr>
          <w:color w:val="000000"/>
          <w:sz w:val="16"/>
          <w:szCs w:val="16"/>
        </w:rPr>
        <w:t>Приложение</w:t>
      </w:r>
    </w:p>
    <w:p w14:paraId="3511B623" w14:textId="77777777" w:rsidR="00A82A7C" w:rsidRPr="000B1D41" w:rsidRDefault="00A82A7C" w:rsidP="00A82A7C">
      <w:pPr>
        <w:contextualSpacing/>
        <w:rPr>
          <w:sz w:val="16"/>
          <w:szCs w:val="16"/>
        </w:rPr>
      </w:pPr>
      <w:r w:rsidRPr="000B1D41">
        <w:rPr>
          <w:sz w:val="16"/>
          <w:szCs w:val="16"/>
        </w:rPr>
        <w:t xml:space="preserve">к постановлению администрации </w:t>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t>Павловского муниципального района</w:t>
      </w:r>
    </w:p>
    <w:p w14:paraId="038527B9" w14:textId="77777777" w:rsidR="00A82A7C" w:rsidRPr="000B1D41" w:rsidRDefault="00A82A7C" w:rsidP="00A82A7C">
      <w:pPr>
        <w:contextualSpacing/>
        <w:rPr>
          <w:sz w:val="16"/>
          <w:szCs w:val="16"/>
        </w:rPr>
      </w:pPr>
      <w:r w:rsidRPr="000B1D41">
        <w:rPr>
          <w:sz w:val="16"/>
          <w:szCs w:val="16"/>
        </w:rPr>
        <w:tab/>
        <w:t>Воронежской области</w:t>
      </w:r>
    </w:p>
    <w:p w14:paraId="265190DE" w14:textId="77777777" w:rsidR="00A82A7C" w:rsidRPr="000B1D41" w:rsidRDefault="00A82A7C" w:rsidP="00A82A7C">
      <w:pPr>
        <w:contextualSpacing/>
        <w:rPr>
          <w:sz w:val="16"/>
          <w:szCs w:val="16"/>
        </w:rPr>
      </w:pPr>
      <w:r w:rsidRPr="000B1D41">
        <w:rPr>
          <w:sz w:val="16"/>
          <w:szCs w:val="16"/>
        </w:rPr>
        <w:tab/>
        <w:t>от _30.09.2020__№_656___</w:t>
      </w:r>
    </w:p>
    <w:p w14:paraId="222F5204" w14:textId="77777777" w:rsidR="00A82A7C" w:rsidRPr="000B1D41" w:rsidRDefault="00A82A7C" w:rsidP="00A82A7C">
      <w:pPr>
        <w:rPr>
          <w:rFonts w:cs="Arial"/>
          <w:sz w:val="16"/>
          <w:szCs w:val="16"/>
        </w:rPr>
      </w:pPr>
    </w:p>
    <w:p w14:paraId="0C6A343B" w14:textId="77777777" w:rsidR="00A82A7C" w:rsidRPr="000B1D41" w:rsidRDefault="00A82A7C" w:rsidP="00A82A7C">
      <w:pPr>
        <w:rPr>
          <w:rFonts w:cs="Arial"/>
          <w:sz w:val="16"/>
          <w:szCs w:val="16"/>
        </w:rPr>
      </w:pPr>
    </w:p>
    <w:p w14:paraId="61626791" w14:textId="77777777" w:rsidR="00A82A7C" w:rsidRPr="000B1D41" w:rsidRDefault="00A82A7C" w:rsidP="00A82A7C">
      <w:pPr>
        <w:tabs>
          <w:tab w:val="left" w:pos="3690"/>
        </w:tabs>
        <w:rPr>
          <w:sz w:val="16"/>
          <w:szCs w:val="16"/>
        </w:rPr>
      </w:pPr>
      <w:r w:rsidRPr="000B1D41">
        <w:rPr>
          <w:sz w:val="16"/>
          <w:szCs w:val="16"/>
        </w:rPr>
        <w:t xml:space="preserve">Приложение № 1 </w:t>
      </w:r>
    </w:p>
    <w:p w14:paraId="172BFEFE" w14:textId="77777777" w:rsidR="00A82A7C" w:rsidRPr="000B1D41" w:rsidRDefault="00A82A7C" w:rsidP="00A82A7C">
      <w:pPr>
        <w:tabs>
          <w:tab w:val="left" w:pos="3690"/>
        </w:tabs>
        <w:rPr>
          <w:sz w:val="16"/>
          <w:szCs w:val="16"/>
        </w:rPr>
      </w:pPr>
      <w:r w:rsidRPr="000B1D41">
        <w:rPr>
          <w:sz w:val="16"/>
          <w:szCs w:val="16"/>
        </w:rPr>
        <w:t xml:space="preserve">к муниципальной программе </w:t>
      </w:r>
    </w:p>
    <w:p w14:paraId="0DE21D89" w14:textId="77777777" w:rsidR="00A82A7C" w:rsidRPr="000B1D41" w:rsidRDefault="00A82A7C" w:rsidP="00A82A7C">
      <w:pPr>
        <w:tabs>
          <w:tab w:val="left" w:pos="3690"/>
        </w:tabs>
        <w:rPr>
          <w:sz w:val="16"/>
          <w:szCs w:val="16"/>
        </w:rPr>
      </w:pPr>
      <w:r w:rsidRPr="000B1D41">
        <w:rPr>
          <w:sz w:val="16"/>
          <w:szCs w:val="16"/>
        </w:rPr>
        <w:t xml:space="preserve">Павловского муниципального района </w:t>
      </w:r>
    </w:p>
    <w:p w14:paraId="3693BA48" w14:textId="77777777" w:rsidR="00A82A7C" w:rsidRDefault="00A82A7C" w:rsidP="00A82A7C">
      <w:pPr>
        <w:tabs>
          <w:tab w:val="left" w:pos="3690"/>
        </w:tabs>
        <w:rPr>
          <w:sz w:val="16"/>
          <w:szCs w:val="16"/>
        </w:rPr>
      </w:pPr>
      <w:r w:rsidRPr="000B1D41">
        <w:rPr>
          <w:sz w:val="16"/>
          <w:szCs w:val="16"/>
        </w:rPr>
        <w:t>«Развитие образования»</w:t>
      </w:r>
    </w:p>
    <w:p w14:paraId="5C5E27C2" w14:textId="77777777" w:rsidR="00A82A7C" w:rsidRPr="000B1D41" w:rsidRDefault="00A82A7C" w:rsidP="00A82A7C">
      <w:pPr>
        <w:tabs>
          <w:tab w:val="left" w:pos="3690"/>
        </w:tabs>
        <w:rPr>
          <w:vanish/>
          <w:sz w:val="16"/>
          <w:szCs w:val="16"/>
        </w:rPr>
      </w:pPr>
    </w:p>
    <w:tbl>
      <w:tblPr>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2"/>
        <w:gridCol w:w="2"/>
        <w:gridCol w:w="189"/>
        <w:gridCol w:w="183"/>
        <w:gridCol w:w="25"/>
        <w:gridCol w:w="6"/>
        <w:gridCol w:w="153"/>
        <w:gridCol w:w="27"/>
        <w:gridCol w:w="7"/>
        <w:gridCol w:w="178"/>
        <w:gridCol w:w="179"/>
        <w:gridCol w:w="118"/>
        <w:gridCol w:w="8"/>
        <w:gridCol w:w="68"/>
        <w:gridCol w:w="20"/>
        <w:gridCol w:w="20"/>
        <w:gridCol w:w="36"/>
        <w:gridCol w:w="65"/>
        <w:gridCol w:w="5"/>
        <w:gridCol w:w="69"/>
        <w:gridCol w:w="38"/>
        <w:gridCol w:w="19"/>
        <w:gridCol w:w="32"/>
        <w:gridCol w:w="51"/>
        <w:gridCol w:w="7"/>
        <w:gridCol w:w="15"/>
        <w:gridCol w:w="92"/>
        <w:gridCol w:w="19"/>
        <w:gridCol w:w="104"/>
        <w:gridCol w:w="72"/>
        <w:gridCol w:w="9"/>
        <w:gridCol w:w="5"/>
        <w:gridCol w:w="9"/>
        <w:gridCol w:w="57"/>
        <w:gridCol w:w="8"/>
        <w:gridCol w:w="75"/>
        <w:gridCol w:w="47"/>
        <w:gridCol w:w="42"/>
        <w:gridCol w:w="41"/>
        <w:gridCol w:w="11"/>
        <w:gridCol w:w="31"/>
        <w:gridCol w:w="45"/>
        <w:gridCol w:w="47"/>
        <w:gridCol w:w="40"/>
        <w:gridCol w:w="28"/>
        <w:gridCol w:w="12"/>
        <w:gridCol w:w="45"/>
        <w:gridCol w:w="91"/>
        <w:gridCol w:w="44"/>
        <w:gridCol w:w="23"/>
        <w:gridCol w:w="6"/>
        <w:gridCol w:w="4"/>
        <w:gridCol w:w="26"/>
        <w:gridCol w:w="22"/>
        <w:gridCol w:w="22"/>
        <w:gridCol w:w="74"/>
        <w:gridCol w:w="39"/>
        <w:gridCol w:w="24"/>
        <w:gridCol w:w="6"/>
        <w:gridCol w:w="2"/>
        <w:gridCol w:w="29"/>
        <w:gridCol w:w="20"/>
        <w:gridCol w:w="21"/>
        <w:gridCol w:w="75"/>
        <w:gridCol w:w="37"/>
        <w:gridCol w:w="30"/>
        <w:gridCol w:w="3"/>
        <w:gridCol w:w="27"/>
        <w:gridCol w:w="2"/>
        <w:gridCol w:w="20"/>
        <w:gridCol w:w="23"/>
        <w:gridCol w:w="74"/>
        <w:gridCol w:w="36"/>
        <w:gridCol w:w="30"/>
        <w:gridCol w:w="3"/>
        <w:gridCol w:w="3"/>
        <w:gridCol w:w="24"/>
        <w:gridCol w:w="11"/>
        <w:gridCol w:w="15"/>
        <w:gridCol w:w="24"/>
        <w:gridCol w:w="78"/>
        <w:gridCol w:w="27"/>
        <w:gridCol w:w="31"/>
        <w:gridCol w:w="7"/>
        <w:gridCol w:w="20"/>
        <w:gridCol w:w="30"/>
        <w:gridCol w:w="27"/>
        <w:gridCol w:w="100"/>
        <w:gridCol w:w="40"/>
        <w:gridCol w:w="17"/>
        <w:gridCol w:w="59"/>
        <w:gridCol w:w="100"/>
        <w:gridCol w:w="39"/>
        <w:gridCol w:w="6"/>
        <w:gridCol w:w="10"/>
        <w:gridCol w:w="214"/>
        <w:gridCol w:w="213"/>
        <w:gridCol w:w="284"/>
      </w:tblGrid>
      <w:tr w:rsidR="00A82A7C" w:rsidRPr="000B1D41" w14:paraId="46A78DDB" w14:textId="77777777" w:rsidTr="00A82A7C">
        <w:trPr>
          <w:gridAfter w:val="20"/>
          <w:wAfter w:w="1405" w:type="pct"/>
          <w:trHeight w:val="315"/>
        </w:trPr>
        <w:tc>
          <w:tcPr>
            <w:tcW w:w="3364" w:type="pct"/>
            <w:gridSpan w:val="69"/>
            <w:tcBorders>
              <w:top w:val="nil"/>
              <w:left w:val="nil"/>
              <w:bottom w:val="single" w:sz="4" w:space="0" w:color="auto"/>
              <w:right w:val="nil"/>
            </w:tcBorders>
            <w:vAlign w:val="center"/>
          </w:tcPr>
          <w:p w14:paraId="55A89DDD" w14:textId="18AC56AF" w:rsidR="00A82A7C" w:rsidRPr="000B1D41" w:rsidRDefault="00A82A7C" w:rsidP="00A82A7C">
            <w:pPr>
              <w:jc w:val="center"/>
              <w:rPr>
                <w:color w:val="000000"/>
                <w:sz w:val="12"/>
                <w:szCs w:val="12"/>
              </w:rPr>
            </w:pPr>
            <w:r>
              <w:rPr>
                <w:color w:val="000000"/>
                <w:sz w:val="12"/>
                <w:szCs w:val="12"/>
              </w:rPr>
              <w:t>4</w:t>
            </w:r>
          </w:p>
          <w:p w14:paraId="40BCFB0E" w14:textId="77777777" w:rsidR="00A82A7C" w:rsidRPr="000B1D41" w:rsidRDefault="00A82A7C" w:rsidP="00A82A7C">
            <w:pPr>
              <w:jc w:val="center"/>
              <w:rPr>
                <w:color w:val="000000"/>
                <w:sz w:val="12"/>
                <w:szCs w:val="12"/>
              </w:rPr>
            </w:pPr>
          </w:p>
        </w:tc>
        <w:tc>
          <w:tcPr>
            <w:tcW w:w="230" w:type="pct"/>
            <w:gridSpan w:val="9"/>
            <w:tcBorders>
              <w:top w:val="nil"/>
              <w:left w:val="nil"/>
              <w:bottom w:val="single" w:sz="4" w:space="0" w:color="auto"/>
              <w:right w:val="nil"/>
            </w:tcBorders>
          </w:tcPr>
          <w:p w14:paraId="2CF824C6" w14:textId="77777777" w:rsidR="00A82A7C" w:rsidRPr="000B1D41" w:rsidRDefault="00A82A7C" w:rsidP="00A82A7C">
            <w:pPr>
              <w:rPr>
                <w:rFonts w:cs="Arial"/>
                <w:sz w:val="12"/>
                <w:szCs w:val="12"/>
              </w:rPr>
            </w:pPr>
          </w:p>
        </w:tc>
      </w:tr>
      <w:tr w:rsidR="00A82A7C" w:rsidRPr="000B1D41" w14:paraId="2C96C3ED" w14:textId="77777777" w:rsidTr="00A82A7C">
        <w:trPr>
          <w:gridAfter w:val="67"/>
          <w:wAfter w:w="2863" w:type="pct"/>
          <w:trHeight w:val="751"/>
        </w:trPr>
        <w:tc>
          <w:tcPr>
            <w:tcW w:w="224" w:type="pct"/>
            <w:vMerge w:val="restart"/>
            <w:tcBorders>
              <w:top w:val="single" w:sz="4" w:space="0" w:color="auto"/>
              <w:left w:val="single" w:sz="4" w:space="0" w:color="auto"/>
              <w:bottom w:val="nil"/>
              <w:right w:val="single" w:sz="4" w:space="0" w:color="auto"/>
            </w:tcBorders>
            <w:shd w:val="clear" w:color="auto" w:fill="FFFFFF"/>
            <w:vAlign w:val="center"/>
            <w:hideMark/>
          </w:tcPr>
          <w:p w14:paraId="24F9E0CE" w14:textId="77777777" w:rsidR="00A82A7C" w:rsidRPr="000B1D41" w:rsidRDefault="00A82A7C" w:rsidP="00A82A7C">
            <w:pPr>
              <w:rPr>
                <w:sz w:val="12"/>
                <w:szCs w:val="12"/>
              </w:rPr>
            </w:pPr>
            <w:r w:rsidRPr="000B1D41">
              <w:rPr>
                <w:sz w:val="12"/>
                <w:szCs w:val="12"/>
              </w:rPr>
              <w:t>№ п/п</w:t>
            </w:r>
          </w:p>
        </w:tc>
        <w:tc>
          <w:tcPr>
            <w:tcW w:w="394" w:type="pct"/>
            <w:gridSpan w:val="3"/>
            <w:vMerge w:val="restart"/>
            <w:tcBorders>
              <w:top w:val="single" w:sz="4" w:space="0" w:color="auto"/>
              <w:left w:val="single" w:sz="4" w:space="0" w:color="auto"/>
              <w:bottom w:val="nil"/>
              <w:right w:val="single" w:sz="4" w:space="0" w:color="auto"/>
            </w:tcBorders>
            <w:shd w:val="clear" w:color="auto" w:fill="FFFFFF"/>
            <w:vAlign w:val="center"/>
            <w:hideMark/>
          </w:tcPr>
          <w:p w14:paraId="2131F4F0" w14:textId="77777777" w:rsidR="00A82A7C" w:rsidRPr="000B1D41" w:rsidRDefault="00A82A7C" w:rsidP="00A82A7C">
            <w:pPr>
              <w:rPr>
                <w:sz w:val="12"/>
                <w:szCs w:val="12"/>
              </w:rPr>
            </w:pPr>
            <w:r w:rsidRPr="000B1D41">
              <w:rPr>
                <w:sz w:val="12"/>
                <w:szCs w:val="12"/>
              </w:rPr>
              <w:t>Наименование показателя (индикатора)</w:t>
            </w:r>
          </w:p>
        </w:tc>
        <w:tc>
          <w:tcPr>
            <w:tcW w:w="224" w:type="pct"/>
            <w:gridSpan w:val="4"/>
            <w:vMerge w:val="restart"/>
            <w:tcBorders>
              <w:top w:val="single" w:sz="4" w:space="0" w:color="auto"/>
              <w:left w:val="single" w:sz="4" w:space="0" w:color="auto"/>
              <w:bottom w:val="nil"/>
              <w:right w:val="single" w:sz="4" w:space="0" w:color="auto"/>
            </w:tcBorders>
            <w:shd w:val="clear" w:color="auto" w:fill="FFFFFF"/>
            <w:vAlign w:val="center"/>
            <w:hideMark/>
          </w:tcPr>
          <w:p w14:paraId="148E5436" w14:textId="77777777" w:rsidR="00A82A7C" w:rsidRPr="000B1D41" w:rsidRDefault="00A82A7C" w:rsidP="00A82A7C">
            <w:pPr>
              <w:tabs>
                <w:tab w:val="left" w:pos="1734"/>
              </w:tabs>
              <w:rPr>
                <w:sz w:val="12"/>
                <w:szCs w:val="12"/>
              </w:rPr>
            </w:pPr>
            <w:r w:rsidRPr="000B1D41">
              <w:rPr>
                <w:sz w:val="12"/>
                <w:szCs w:val="12"/>
              </w:rPr>
              <w:t>Пункт Федерального плана статистических работ</w:t>
            </w:r>
          </w:p>
        </w:tc>
        <w:tc>
          <w:tcPr>
            <w:tcW w:w="630" w:type="pct"/>
            <w:gridSpan w:val="8"/>
            <w:vMerge w:val="restart"/>
            <w:tcBorders>
              <w:top w:val="single" w:sz="4" w:space="0" w:color="auto"/>
              <w:left w:val="single" w:sz="4" w:space="0" w:color="auto"/>
              <w:bottom w:val="nil"/>
              <w:right w:val="single" w:sz="4" w:space="0" w:color="auto"/>
            </w:tcBorders>
            <w:shd w:val="clear" w:color="auto" w:fill="FFFFFF"/>
            <w:vAlign w:val="center"/>
            <w:hideMark/>
          </w:tcPr>
          <w:p w14:paraId="334157DC" w14:textId="77777777" w:rsidR="00A82A7C" w:rsidRPr="000B1D41" w:rsidRDefault="00A82A7C" w:rsidP="00A82A7C">
            <w:pPr>
              <w:rPr>
                <w:sz w:val="12"/>
                <w:szCs w:val="12"/>
              </w:rPr>
            </w:pPr>
            <w:r w:rsidRPr="000B1D41">
              <w:rPr>
                <w:sz w:val="12"/>
                <w:szCs w:val="12"/>
              </w:rPr>
              <w:t xml:space="preserve">Ед. </w:t>
            </w:r>
            <w:proofErr w:type="spellStart"/>
            <w:proofErr w:type="gramStart"/>
            <w:r w:rsidRPr="000B1D41">
              <w:rPr>
                <w:sz w:val="12"/>
                <w:szCs w:val="12"/>
              </w:rPr>
              <w:t>изме</w:t>
            </w:r>
            <w:proofErr w:type="spellEnd"/>
            <w:r w:rsidRPr="000B1D41">
              <w:rPr>
                <w:sz w:val="12"/>
                <w:szCs w:val="12"/>
              </w:rPr>
              <w:t>-рения</w:t>
            </w:r>
            <w:proofErr w:type="gramEnd"/>
          </w:p>
        </w:tc>
        <w:tc>
          <w:tcPr>
            <w:tcW w:w="665"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14:paraId="6CD46E42" w14:textId="77777777" w:rsidR="00A82A7C" w:rsidRPr="000B1D41" w:rsidRDefault="00A82A7C" w:rsidP="00A82A7C">
            <w:pPr>
              <w:rPr>
                <w:sz w:val="12"/>
                <w:szCs w:val="12"/>
              </w:rPr>
            </w:pPr>
            <w:r w:rsidRPr="000B1D41">
              <w:rPr>
                <w:sz w:val="12"/>
                <w:szCs w:val="12"/>
              </w:rPr>
              <w:t>Значения показателя (индикатора) по годам реализации муниципальной программы</w:t>
            </w:r>
          </w:p>
        </w:tc>
      </w:tr>
      <w:tr w:rsidR="00A82A7C" w:rsidRPr="000B1D41" w14:paraId="17B7C8DB" w14:textId="77777777" w:rsidTr="00A82A7C">
        <w:trPr>
          <w:gridAfter w:val="17"/>
          <w:wAfter w:w="1280" w:type="pct"/>
          <w:trHeight w:val="280"/>
        </w:trPr>
        <w:tc>
          <w:tcPr>
            <w:tcW w:w="224" w:type="pct"/>
            <w:vMerge/>
            <w:tcBorders>
              <w:top w:val="single" w:sz="4" w:space="0" w:color="auto"/>
              <w:left w:val="single" w:sz="4" w:space="0" w:color="auto"/>
              <w:bottom w:val="nil"/>
              <w:right w:val="single" w:sz="4" w:space="0" w:color="auto"/>
            </w:tcBorders>
            <w:vAlign w:val="center"/>
            <w:hideMark/>
          </w:tcPr>
          <w:p w14:paraId="2EE72EF2" w14:textId="77777777" w:rsidR="00A82A7C" w:rsidRPr="000B1D41" w:rsidRDefault="00A82A7C" w:rsidP="00A82A7C">
            <w:pPr>
              <w:rPr>
                <w:sz w:val="12"/>
                <w:szCs w:val="12"/>
              </w:rPr>
            </w:pPr>
          </w:p>
        </w:tc>
        <w:tc>
          <w:tcPr>
            <w:tcW w:w="394" w:type="pct"/>
            <w:gridSpan w:val="3"/>
            <w:vMerge/>
            <w:tcBorders>
              <w:top w:val="single" w:sz="4" w:space="0" w:color="auto"/>
              <w:left w:val="single" w:sz="4" w:space="0" w:color="auto"/>
              <w:bottom w:val="nil"/>
              <w:right w:val="single" w:sz="4" w:space="0" w:color="auto"/>
            </w:tcBorders>
            <w:vAlign w:val="center"/>
            <w:hideMark/>
          </w:tcPr>
          <w:p w14:paraId="7600B734" w14:textId="77777777" w:rsidR="00A82A7C" w:rsidRPr="000B1D41" w:rsidRDefault="00A82A7C" w:rsidP="00A82A7C">
            <w:pPr>
              <w:rPr>
                <w:sz w:val="12"/>
                <w:szCs w:val="12"/>
              </w:rPr>
            </w:pPr>
          </w:p>
        </w:tc>
        <w:tc>
          <w:tcPr>
            <w:tcW w:w="224" w:type="pct"/>
            <w:gridSpan w:val="4"/>
            <w:vMerge/>
            <w:tcBorders>
              <w:top w:val="single" w:sz="4" w:space="0" w:color="auto"/>
              <w:left w:val="single" w:sz="4" w:space="0" w:color="auto"/>
              <w:bottom w:val="nil"/>
              <w:right w:val="single" w:sz="4" w:space="0" w:color="auto"/>
            </w:tcBorders>
            <w:vAlign w:val="center"/>
            <w:hideMark/>
          </w:tcPr>
          <w:p w14:paraId="14813610" w14:textId="77777777" w:rsidR="00A82A7C" w:rsidRPr="000B1D41" w:rsidRDefault="00A82A7C" w:rsidP="00A82A7C">
            <w:pPr>
              <w:rPr>
                <w:sz w:val="12"/>
                <w:szCs w:val="12"/>
              </w:rPr>
            </w:pPr>
          </w:p>
        </w:tc>
        <w:tc>
          <w:tcPr>
            <w:tcW w:w="630" w:type="pct"/>
            <w:gridSpan w:val="8"/>
            <w:vMerge/>
            <w:tcBorders>
              <w:top w:val="single" w:sz="4" w:space="0" w:color="auto"/>
              <w:left w:val="single" w:sz="4" w:space="0" w:color="auto"/>
              <w:bottom w:val="nil"/>
              <w:right w:val="single" w:sz="4" w:space="0" w:color="auto"/>
            </w:tcBorders>
            <w:vAlign w:val="center"/>
            <w:hideMark/>
          </w:tcPr>
          <w:p w14:paraId="3C03B424" w14:textId="77777777" w:rsidR="00A82A7C" w:rsidRPr="000B1D41" w:rsidRDefault="00A82A7C" w:rsidP="00A82A7C">
            <w:pPr>
              <w:rPr>
                <w:sz w:val="12"/>
                <w:szCs w:val="12"/>
              </w:rPr>
            </w:pP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522A8FC" w14:textId="77777777" w:rsidR="00A82A7C" w:rsidRPr="000B1D41" w:rsidRDefault="00A82A7C" w:rsidP="00A82A7C">
            <w:pPr>
              <w:rPr>
                <w:sz w:val="12"/>
                <w:szCs w:val="12"/>
              </w:rPr>
            </w:pPr>
            <w:smartTag w:uri="urn:schemas-microsoft-com:office:smarttags" w:element="metricconverter">
              <w:smartTagPr>
                <w:attr w:name="ProductID" w:val="2014 г"/>
              </w:smartTagPr>
              <w:r w:rsidRPr="000B1D41">
                <w:rPr>
                  <w:sz w:val="12"/>
                  <w:szCs w:val="12"/>
                </w:rPr>
                <w:t>2014 г</w:t>
              </w:r>
            </w:smartTag>
            <w:r w:rsidRPr="000B1D41">
              <w:rPr>
                <w:sz w:val="12"/>
                <w:szCs w:val="12"/>
              </w:rPr>
              <w:t>.</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DB9B891" w14:textId="77777777" w:rsidR="00A82A7C" w:rsidRPr="000B1D41" w:rsidRDefault="00A82A7C" w:rsidP="00A82A7C">
            <w:pPr>
              <w:rPr>
                <w:sz w:val="12"/>
                <w:szCs w:val="12"/>
              </w:rPr>
            </w:pPr>
            <w:smartTag w:uri="urn:schemas-microsoft-com:office:smarttags" w:element="metricconverter">
              <w:smartTagPr>
                <w:attr w:name="ProductID" w:val="2015 г"/>
              </w:smartTagPr>
              <w:r w:rsidRPr="000B1D41">
                <w:rPr>
                  <w:sz w:val="12"/>
                  <w:szCs w:val="12"/>
                </w:rPr>
                <w:t>2015 г</w:t>
              </w:r>
            </w:smartTag>
            <w:r w:rsidRPr="000B1D41">
              <w:rPr>
                <w:sz w:val="12"/>
                <w:szCs w:val="12"/>
              </w:rPr>
              <w:t>.</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68EA779A" w14:textId="77777777" w:rsidR="00A82A7C" w:rsidRPr="000B1D41" w:rsidRDefault="00A82A7C" w:rsidP="00A82A7C">
            <w:pPr>
              <w:rPr>
                <w:sz w:val="12"/>
                <w:szCs w:val="12"/>
              </w:rPr>
            </w:pPr>
            <w:smartTag w:uri="urn:schemas-microsoft-com:office:smarttags" w:element="metricconverter">
              <w:smartTagPr>
                <w:attr w:name="ProductID" w:val="2016 г"/>
              </w:smartTagPr>
              <w:r w:rsidRPr="000B1D41">
                <w:rPr>
                  <w:sz w:val="12"/>
                  <w:szCs w:val="12"/>
                </w:rPr>
                <w:t>2016 г</w:t>
              </w:r>
            </w:smartTag>
            <w:r w:rsidRPr="000B1D41">
              <w:rPr>
                <w:sz w:val="12"/>
                <w:szCs w:val="12"/>
              </w:rPr>
              <w:t>.</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5FB427D" w14:textId="77777777" w:rsidR="00A82A7C" w:rsidRPr="000B1D41" w:rsidRDefault="00A82A7C" w:rsidP="00A82A7C">
            <w:pPr>
              <w:rPr>
                <w:sz w:val="12"/>
                <w:szCs w:val="12"/>
              </w:rPr>
            </w:pPr>
            <w:smartTag w:uri="urn:schemas-microsoft-com:office:smarttags" w:element="metricconverter">
              <w:smartTagPr>
                <w:attr w:name="ProductID" w:val="2017 г"/>
              </w:smartTagPr>
              <w:r w:rsidRPr="000B1D41">
                <w:rPr>
                  <w:sz w:val="12"/>
                  <w:szCs w:val="12"/>
                </w:rPr>
                <w:t>2017 г</w:t>
              </w:r>
            </w:smartTag>
            <w:r w:rsidRPr="000B1D41">
              <w:rPr>
                <w:sz w:val="12"/>
                <w:szCs w:val="12"/>
              </w:rPr>
              <w:t>.</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3326C56" w14:textId="77777777" w:rsidR="00A82A7C" w:rsidRPr="000B1D41" w:rsidRDefault="00A82A7C" w:rsidP="00A82A7C">
            <w:pPr>
              <w:rPr>
                <w:sz w:val="12"/>
                <w:szCs w:val="12"/>
              </w:rPr>
            </w:pPr>
            <w:smartTag w:uri="urn:schemas-microsoft-com:office:smarttags" w:element="metricconverter">
              <w:smartTagPr>
                <w:attr w:name="ProductID" w:val="2018 г"/>
              </w:smartTagPr>
              <w:r w:rsidRPr="000B1D41">
                <w:rPr>
                  <w:sz w:val="12"/>
                  <w:szCs w:val="12"/>
                </w:rPr>
                <w:t>2018 г</w:t>
              </w:r>
            </w:smartTag>
            <w:r w:rsidRPr="000B1D41">
              <w:rPr>
                <w:sz w:val="12"/>
                <w:szCs w:val="12"/>
              </w:rPr>
              <w:t>.</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072D831" w14:textId="77777777" w:rsidR="00A82A7C" w:rsidRPr="000B1D41" w:rsidRDefault="00A82A7C" w:rsidP="00A82A7C">
            <w:pPr>
              <w:rPr>
                <w:sz w:val="12"/>
                <w:szCs w:val="12"/>
              </w:rPr>
            </w:pPr>
            <w:smartTag w:uri="urn:schemas-microsoft-com:office:smarttags" w:element="metricconverter">
              <w:smartTagPr>
                <w:attr w:name="ProductID" w:val="2019 г"/>
              </w:smartTagPr>
              <w:r w:rsidRPr="000B1D41">
                <w:rPr>
                  <w:sz w:val="12"/>
                  <w:szCs w:val="12"/>
                </w:rPr>
                <w:t>2019 г</w:t>
              </w:r>
            </w:smartTag>
            <w:r w:rsidRPr="000B1D41">
              <w:rPr>
                <w:sz w:val="12"/>
                <w:szCs w:val="12"/>
              </w:rPr>
              <w:t>.</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0DC8514" w14:textId="77777777" w:rsidR="00A82A7C" w:rsidRPr="000B1D41" w:rsidRDefault="00A82A7C" w:rsidP="00A82A7C">
            <w:pPr>
              <w:rPr>
                <w:sz w:val="12"/>
                <w:szCs w:val="12"/>
              </w:rPr>
            </w:pPr>
            <w:r w:rsidRPr="000B1D41">
              <w:rPr>
                <w:sz w:val="12"/>
                <w:szCs w:val="12"/>
              </w:rPr>
              <w:t>2020г.</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6EA095C" w14:textId="77777777" w:rsidR="00A82A7C" w:rsidRPr="000B1D41" w:rsidRDefault="00A82A7C" w:rsidP="00A82A7C">
            <w:pPr>
              <w:rPr>
                <w:sz w:val="12"/>
                <w:szCs w:val="12"/>
              </w:rPr>
            </w:pPr>
            <w:r w:rsidRPr="000B1D41">
              <w:rPr>
                <w:sz w:val="12"/>
                <w:szCs w:val="12"/>
              </w:rPr>
              <w:t>2021г.</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1B75F800" w14:textId="77777777" w:rsidR="00A82A7C" w:rsidRPr="000B1D41" w:rsidRDefault="00A82A7C" w:rsidP="00A82A7C">
            <w:pPr>
              <w:rPr>
                <w:sz w:val="12"/>
                <w:szCs w:val="12"/>
              </w:rPr>
            </w:pPr>
            <w:r w:rsidRPr="000B1D41">
              <w:rPr>
                <w:sz w:val="12"/>
                <w:szCs w:val="12"/>
              </w:rPr>
              <w:t>2022 г.</w:t>
            </w:r>
          </w:p>
        </w:tc>
      </w:tr>
      <w:tr w:rsidR="00A82A7C" w:rsidRPr="000B1D41" w14:paraId="17120357" w14:textId="77777777" w:rsidTr="00A82A7C">
        <w:trPr>
          <w:gridAfter w:val="17"/>
          <w:wAfter w:w="1280" w:type="pct"/>
          <w:trHeight w:val="315"/>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A13D86" w14:textId="77777777" w:rsidR="00A82A7C" w:rsidRPr="000B1D41" w:rsidRDefault="00A82A7C" w:rsidP="00A82A7C">
            <w:pPr>
              <w:rPr>
                <w:sz w:val="12"/>
                <w:szCs w:val="12"/>
              </w:rPr>
            </w:pPr>
            <w:r w:rsidRPr="000B1D41">
              <w:rPr>
                <w:sz w:val="12"/>
                <w:szCs w:val="12"/>
              </w:rPr>
              <w:t>1</w:t>
            </w: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C1E77D" w14:textId="77777777" w:rsidR="00A82A7C" w:rsidRPr="000B1D41" w:rsidRDefault="00A82A7C" w:rsidP="00A82A7C">
            <w:pPr>
              <w:rPr>
                <w:sz w:val="12"/>
                <w:szCs w:val="12"/>
              </w:rPr>
            </w:pPr>
            <w:r w:rsidRPr="000B1D41">
              <w:rPr>
                <w:sz w:val="12"/>
                <w:szCs w:val="12"/>
              </w:rPr>
              <w:t>2</w:t>
            </w:r>
          </w:p>
        </w:tc>
        <w:tc>
          <w:tcPr>
            <w:tcW w:w="22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DDA8DE3" w14:textId="77777777" w:rsidR="00A82A7C" w:rsidRPr="000B1D41" w:rsidRDefault="00A82A7C" w:rsidP="00A82A7C">
            <w:pPr>
              <w:rPr>
                <w:sz w:val="12"/>
                <w:szCs w:val="12"/>
              </w:rPr>
            </w:pPr>
            <w:r w:rsidRPr="000B1D41">
              <w:rPr>
                <w:sz w:val="12"/>
                <w:szCs w:val="12"/>
              </w:rPr>
              <w:t>3</w:t>
            </w:r>
          </w:p>
        </w:tc>
        <w:tc>
          <w:tcPr>
            <w:tcW w:w="63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4821CDA" w14:textId="77777777" w:rsidR="00A82A7C" w:rsidRPr="000B1D41" w:rsidRDefault="00A82A7C" w:rsidP="00A82A7C">
            <w:pPr>
              <w:rPr>
                <w:sz w:val="12"/>
                <w:szCs w:val="12"/>
              </w:rPr>
            </w:pPr>
            <w:r w:rsidRPr="000B1D41">
              <w:rPr>
                <w:sz w:val="12"/>
                <w:szCs w:val="12"/>
              </w:rPr>
              <w:t>4</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E999370" w14:textId="77777777" w:rsidR="00A82A7C" w:rsidRPr="000B1D41" w:rsidRDefault="00A82A7C" w:rsidP="00A82A7C">
            <w:pPr>
              <w:rPr>
                <w:sz w:val="12"/>
                <w:szCs w:val="12"/>
              </w:rPr>
            </w:pPr>
            <w:r w:rsidRPr="000B1D41">
              <w:rPr>
                <w:sz w:val="12"/>
                <w:szCs w:val="12"/>
              </w:rPr>
              <w:t>5</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4BA0B06" w14:textId="77777777" w:rsidR="00A82A7C" w:rsidRPr="000B1D41" w:rsidRDefault="00A82A7C" w:rsidP="00A82A7C">
            <w:pPr>
              <w:rPr>
                <w:sz w:val="12"/>
                <w:szCs w:val="12"/>
              </w:rPr>
            </w:pPr>
            <w:r w:rsidRPr="000B1D41">
              <w:rPr>
                <w:sz w:val="12"/>
                <w:szCs w:val="12"/>
              </w:rPr>
              <w:t>6</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0045CF22" w14:textId="77777777" w:rsidR="00A82A7C" w:rsidRPr="000B1D41" w:rsidRDefault="00A82A7C" w:rsidP="00A82A7C">
            <w:pPr>
              <w:rPr>
                <w:sz w:val="12"/>
                <w:szCs w:val="12"/>
              </w:rPr>
            </w:pPr>
            <w:r w:rsidRPr="000B1D41">
              <w:rPr>
                <w:sz w:val="12"/>
                <w:szCs w:val="12"/>
              </w:rPr>
              <w:t>7</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1127F8B0" w14:textId="77777777" w:rsidR="00A82A7C" w:rsidRPr="000B1D41" w:rsidRDefault="00A82A7C" w:rsidP="00A82A7C">
            <w:pPr>
              <w:rPr>
                <w:sz w:val="12"/>
                <w:szCs w:val="12"/>
              </w:rPr>
            </w:pPr>
            <w:r w:rsidRPr="000B1D41">
              <w:rPr>
                <w:sz w:val="12"/>
                <w:szCs w:val="12"/>
              </w:rPr>
              <w:t>8</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57C274B" w14:textId="77777777" w:rsidR="00A82A7C" w:rsidRPr="000B1D41" w:rsidRDefault="00A82A7C" w:rsidP="00A82A7C">
            <w:pPr>
              <w:rPr>
                <w:sz w:val="12"/>
                <w:szCs w:val="12"/>
              </w:rPr>
            </w:pPr>
            <w:r w:rsidRPr="000B1D41">
              <w:rPr>
                <w:sz w:val="12"/>
                <w:szCs w:val="12"/>
              </w:rPr>
              <w:t>9</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6FC48A9" w14:textId="77777777" w:rsidR="00A82A7C" w:rsidRPr="000B1D41" w:rsidRDefault="00A82A7C" w:rsidP="00A82A7C">
            <w:pPr>
              <w:rPr>
                <w:sz w:val="12"/>
                <w:szCs w:val="12"/>
              </w:rPr>
            </w:pPr>
            <w:r w:rsidRPr="000B1D41">
              <w:rPr>
                <w:sz w:val="12"/>
                <w:szCs w:val="12"/>
              </w:rPr>
              <w:t>10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77C5455" w14:textId="77777777" w:rsidR="00A82A7C" w:rsidRPr="000B1D41" w:rsidRDefault="00A82A7C" w:rsidP="00A82A7C">
            <w:pPr>
              <w:rPr>
                <w:sz w:val="12"/>
                <w:szCs w:val="12"/>
              </w:rPr>
            </w:pPr>
            <w:r w:rsidRPr="000B1D41">
              <w:rPr>
                <w:sz w:val="12"/>
                <w:szCs w:val="12"/>
              </w:rPr>
              <w:t>11</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7BC3205" w14:textId="77777777" w:rsidR="00A82A7C" w:rsidRPr="000B1D41" w:rsidRDefault="00A82A7C" w:rsidP="00A82A7C">
            <w:pPr>
              <w:rPr>
                <w:sz w:val="12"/>
                <w:szCs w:val="12"/>
              </w:rPr>
            </w:pPr>
            <w:r w:rsidRPr="000B1D41">
              <w:rPr>
                <w:sz w:val="12"/>
                <w:szCs w:val="12"/>
              </w:rPr>
              <w:t>12</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69D7CE4B" w14:textId="77777777" w:rsidR="00A82A7C" w:rsidRPr="000B1D41" w:rsidRDefault="00A82A7C" w:rsidP="00A82A7C">
            <w:pPr>
              <w:rPr>
                <w:sz w:val="12"/>
                <w:szCs w:val="12"/>
              </w:rPr>
            </w:pPr>
            <w:r w:rsidRPr="000B1D41">
              <w:rPr>
                <w:sz w:val="12"/>
                <w:szCs w:val="12"/>
              </w:rPr>
              <w:t>13</w:t>
            </w:r>
          </w:p>
        </w:tc>
      </w:tr>
      <w:tr w:rsidR="00A82A7C" w:rsidRPr="000B1D41" w14:paraId="700BCAAC" w14:textId="77777777" w:rsidTr="00A82A7C">
        <w:trPr>
          <w:gridAfter w:val="68"/>
          <w:wAfter w:w="2872" w:type="pct"/>
          <w:trHeight w:val="390"/>
        </w:trPr>
        <w:tc>
          <w:tcPr>
            <w:tcW w:w="2128" w:type="pct"/>
            <w:gridSpan w:val="30"/>
            <w:tcBorders>
              <w:top w:val="single" w:sz="4" w:space="0" w:color="auto"/>
              <w:left w:val="single" w:sz="4" w:space="0" w:color="auto"/>
              <w:bottom w:val="single" w:sz="4" w:space="0" w:color="auto"/>
              <w:right w:val="single" w:sz="4" w:space="0" w:color="auto"/>
            </w:tcBorders>
            <w:shd w:val="clear" w:color="auto" w:fill="FFFFFF"/>
            <w:vAlign w:val="bottom"/>
            <w:hideMark/>
          </w:tcPr>
          <w:p w14:paraId="2916F042" w14:textId="77777777" w:rsidR="00A82A7C" w:rsidRPr="000B1D41" w:rsidRDefault="00A82A7C" w:rsidP="00A82A7C">
            <w:pPr>
              <w:rPr>
                <w:sz w:val="12"/>
                <w:szCs w:val="12"/>
              </w:rPr>
            </w:pPr>
            <w:r w:rsidRPr="000B1D41">
              <w:rPr>
                <w:sz w:val="12"/>
                <w:szCs w:val="12"/>
              </w:rPr>
              <w:t xml:space="preserve">МУНИЦИПАЛЬНАЯ ПРОГРАММА </w:t>
            </w:r>
            <w:r w:rsidRPr="000B1D41">
              <w:rPr>
                <w:bCs/>
                <w:color w:val="000000"/>
                <w:sz w:val="12"/>
                <w:szCs w:val="12"/>
              </w:rPr>
              <w:t xml:space="preserve">Развитие образования </w:t>
            </w:r>
          </w:p>
        </w:tc>
      </w:tr>
      <w:tr w:rsidR="00A82A7C" w:rsidRPr="000B1D41" w14:paraId="46BFAA36" w14:textId="77777777" w:rsidTr="00A82A7C">
        <w:trPr>
          <w:gridAfter w:val="17"/>
          <w:wAfter w:w="1289" w:type="pct"/>
          <w:trHeight w:val="435"/>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0F6B1941" w14:textId="77777777" w:rsidR="00A82A7C" w:rsidRPr="000B1D41" w:rsidRDefault="00A82A7C" w:rsidP="00A82A7C">
            <w:pPr>
              <w:rPr>
                <w:sz w:val="12"/>
                <w:szCs w:val="12"/>
              </w:rPr>
            </w:pPr>
            <w:r w:rsidRPr="000B1D41">
              <w:rPr>
                <w:sz w:val="12"/>
                <w:szCs w:val="12"/>
              </w:rPr>
              <w:t>1.</w:t>
            </w:r>
          </w:p>
          <w:p w14:paraId="1AB49454" w14:textId="77777777" w:rsidR="00A82A7C" w:rsidRPr="000B1D41" w:rsidRDefault="00A82A7C" w:rsidP="00A82A7C">
            <w:pPr>
              <w:rPr>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1CAB1975" w14:textId="77777777" w:rsidR="00A82A7C" w:rsidRPr="000B1D41" w:rsidRDefault="00A82A7C" w:rsidP="00A82A7C">
            <w:pPr>
              <w:rPr>
                <w:sz w:val="12"/>
                <w:szCs w:val="12"/>
              </w:rPr>
            </w:pPr>
            <w:r w:rsidRPr="000B1D41">
              <w:rPr>
                <w:sz w:val="12"/>
                <w:szCs w:val="12"/>
              </w:rPr>
              <w:t>Среднемесячная номинальная заработная плата работников дошкольных образовательных организаций;</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AFC6728" w14:textId="77777777" w:rsidR="00A82A7C" w:rsidRPr="000B1D41" w:rsidRDefault="00A82A7C" w:rsidP="00A82A7C">
            <w:pPr>
              <w:rPr>
                <w:sz w:val="12"/>
                <w:szCs w:val="12"/>
              </w:rPr>
            </w:pPr>
            <w:r w:rsidRPr="000B1D41">
              <w:rPr>
                <w:sz w:val="12"/>
                <w:szCs w:val="12"/>
              </w:rPr>
              <w:t xml:space="preserve">Форма заработной платы </w:t>
            </w: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00E5893" w14:textId="77777777" w:rsidR="00A82A7C" w:rsidRPr="000B1D41" w:rsidRDefault="00A82A7C" w:rsidP="00A82A7C">
            <w:pPr>
              <w:rPr>
                <w:sz w:val="12"/>
                <w:szCs w:val="12"/>
              </w:rPr>
            </w:pPr>
            <w:r w:rsidRPr="000B1D41">
              <w:rPr>
                <w:sz w:val="12"/>
                <w:szCs w:val="12"/>
              </w:rPr>
              <w:t>Руб.</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7168E0BB" w14:textId="77777777" w:rsidR="00A82A7C" w:rsidRPr="000B1D41" w:rsidRDefault="00A82A7C" w:rsidP="00A82A7C">
            <w:pPr>
              <w:rPr>
                <w:sz w:val="12"/>
                <w:szCs w:val="12"/>
              </w:rPr>
            </w:pPr>
            <w:r w:rsidRPr="000B1D41">
              <w:rPr>
                <w:sz w:val="12"/>
                <w:szCs w:val="12"/>
              </w:rPr>
              <w:t>12446,70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5F826456" w14:textId="77777777" w:rsidR="00A82A7C" w:rsidRPr="000B1D41" w:rsidRDefault="00A82A7C" w:rsidP="00A82A7C">
            <w:pPr>
              <w:rPr>
                <w:sz w:val="12"/>
                <w:szCs w:val="12"/>
              </w:rPr>
            </w:pPr>
            <w:r w:rsidRPr="000B1D41">
              <w:rPr>
                <w:sz w:val="12"/>
                <w:szCs w:val="12"/>
              </w:rPr>
              <w:t>16500,00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28502191" w14:textId="77777777" w:rsidR="00A82A7C" w:rsidRPr="000B1D41" w:rsidRDefault="00A82A7C" w:rsidP="00A82A7C">
            <w:pPr>
              <w:rPr>
                <w:sz w:val="12"/>
                <w:szCs w:val="12"/>
              </w:rPr>
            </w:pPr>
            <w:r w:rsidRPr="000B1D41">
              <w:rPr>
                <w:sz w:val="12"/>
                <w:szCs w:val="12"/>
              </w:rPr>
              <w:t>16500,00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52487DA" w14:textId="77777777" w:rsidR="00A82A7C" w:rsidRPr="000B1D41" w:rsidRDefault="00A82A7C" w:rsidP="00A82A7C">
            <w:pPr>
              <w:rPr>
                <w:sz w:val="12"/>
                <w:szCs w:val="12"/>
              </w:rPr>
            </w:pPr>
            <w:r w:rsidRPr="000B1D41">
              <w:rPr>
                <w:sz w:val="12"/>
                <w:szCs w:val="12"/>
              </w:rPr>
              <w:t>16500,00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057C7750" w14:textId="77777777" w:rsidR="00A82A7C" w:rsidRPr="000B1D41" w:rsidRDefault="00A82A7C" w:rsidP="00A82A7C">
            <w:pPr>
              <w:rPr>
                <w:sz w:val="12"/>
                <w:szCs w:val="12"/>
              </w:rPr>
            </w:pPr>
            <w:r w:rsidRPr="000B1D41">
              <w:rPr>
                <w:sz w:val="12"/>
                <w:szCs w:val="12"/>
              </w:rPr>
              <w:t>19038,70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12F9E59F" w14:textId="77777777" w:rsidR="00A82A7C" w:rsidRPr="000B1D41" w:rsidRDefault="00A82A7C" w:rsidP="00A82A7C">
            <w:pPr>
              <w:rPr>
                <w:sz w:val="12"/>
                <w:szCs w:val="12"/>
              </w:rPr>
            </w:pPr>
            <w:r w:rsidRPr="000B1D41">
              <w:rPr>
                <w:sz w:val="12"/>
                <w:szCs w:val="12"/>
              </w:rPr>
              <w:t>19038,70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17EAC906" w14:textId="77777777" w:rsidR="00A82A7C" w:rsidRPr="000B1D41" w:rsidRDefault="00A82A7C" w:rsidP="00A82A7C">
            <w:pPr>
              <w:rPr>
                <w:sz w:val="12"/>
                <w:szCs w:val="12"/>
              </w:rPr>
            </w:pPr>
            <w:r w:rsidRPr="000B1D41">
              <w:rPr>
                <w:sz w:val="12"/>
                <w:szCs w:val="12"/>
              </w:rPr>
              <w:t>19038,70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52EB0DD" w14:textId="77777777" w:rsidR="00A82A7C" w:rsidRPr="000B1D41" w:rsidRDefault="00A82A7C" w:rsidP="00A82A7C">
            <w:pPr>
              <w:rPr>
                <w:sz w:val="12"/>
                <w:szCs w:val="12"/>
              </w:rPr>
            </w:pPr>
            <w:r w:rsidRPr="000B1D41">
              <w:rPr>
                <w:sz w:val="12"/>
                <w:szCs w:val="12"/>
              </w:rPr>
              <w:t>19038,70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0B43E548" w14:textId="77777777" w:rsidR="00A82A7C" w:rsidRPr="000B1D41" w:rsidRDefault="00A82A7C" w:rsidP="00A82A7C">
            <w:pPr>
              <w:rPr>
                <w:sz w:val="12"/>
                <w:szCs w:val="12"/>
              </w:rPr>
            </w:pPr>
            <w:r w:rsidRPr="000B1D41">
              <w:rPr>
                <w:sz w:val="12"/>
                <w:szCs w:val="12"/>
              </w:rPr>
              <w:t>19038,70</w:t>
            </w:r>
          </w:p>
        </w:tc>
      </w:tr>
      <w:tr w:rsidR="00A82A7C" w:rsidRPr="000B1D41" w14:paraId="1D98E32A" w14:textId="77777777" w:rsidTr="00A82A7C">
        <w:trPr>
          <w:gridAfter w:val="17"/>
          <w:wAfter w:w="1289" w:type="pct"/>
          <w:trHeight w:val="1554"/>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41F1B627" w14:textId="77777777" w:rsidR="00A82A7C" w:rsidRPr="000B1D41" w:rsidRDefault="00A82A7C" w:rsidP="00A82A7C">
            <w:pPr>
              <w:rPr>
                <w:sz w:val="12"/>
                <w:szCs w:val="12"/>
              </w:rPr>
            </w:pPr>
            <w:r w:rsidRPr="000B1D41">
              <w:rPr>
                <w:sz w:val="12"/>
                <w:szCs w:val="12"/>
              </w:rPr>
              <w:t>2.</w:t>
            </w:r>
          </w:p>
          <w:p w14:paraId="70E5DC84" w14:textId="77777777" w:rsidR="00A82A7C" w:rsidRPr="000B1D41" w:rsidRDefault="00A82A7C" w:rsidP="00A82A7C">
            <w:pPr>
              <w:rPr>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3D49B8CD" w14:textId="77777777" w:rsidR="00A82A7C" w:rsidRPr="000B1D41" w:rsidRDefault="00A82A7C" w:rsidP="00A82A7C">
            <w:pPr>
              <w:rPr>
                <w:sz w:val="12"/>
                <w:szCs w:val="12"/>
              </w:rPr>
            </w:pPr>
            <w:r w:rsidRPr="000B1D41">
              <w:rPr>
                <w:sz w:val="12"/>
                <w:szCs w:val="12"/>
              </w:rPr>
              <w:t xml:space="preserve"> Доведение средней заработной платы педагогических работ</w:t>
            </w:r>
            <w:r w:rsidRPr="000B1D41">
              <w:rPr>
                <w:sz w:val="12"/>
                <w:szCs w:val="12"/>
              </w:rPr>
              <w:t>ников муниципальных дошкольных образовательных организаций до средней заработной платы в сфере общего образования в муниципальном районе;</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50436C42" w14:textId="77777777" w:rsidR="00A82A7C" w:rsidRPr="000B1D41" w:rsidRDefault="00A82A7C" w:rsidP="00A82A7C">
            <w:pPr>
              <w:rPr>
                <w:sz w:val="12"/>
                <w:szCs w:val="12"/>
              </w:rPr>
            </w:pPr>
            <w:r w:rsidRPr="000B1D41">
              <w:rPr>
                <w:sz w:val="12"/>
                <w:szCs w:val="12"/>
              </w:rPr>
              <w:t>Форма заработной платы</w:t>
            </w: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59D0D5F" w14:textId="77777777" w:rsidR="00A82A7C" w:rsidRPr="000B1D41" w:rsidRDefault="00A82A7C" w:rsidP="00A82A7C">
            <w:pPr>
              <w:rPr>
                <w:sz w:val="12"/>
                <w:szCs w:val="12"/>
              </w:rPr>
            </w:pPr>
            <w:r w:rsidRPr="000B1D41">
              <w:rPr>
                <w:sz w:val="12"/>
                <w:szCs w:val="12"/>
              </w:rPr>
              <w:t>Руб.</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3516D6D8" w14:textId="77777777" w:rsidR="00A82A7C" w:rsidRPr="000B1D41" w:rsidRDefault="00A82A7C" w:rsidP="00A82A7C">
            <w:pPr>
              <w:rPr>
                <w:sz w:val="12"/>
                <w:szCs w:val="12"/>
              </w:rPr>
            </w:pPr>
            <w:r w:rsidRPr="000B1D41">
              <w:rPr>
                <w:sz w:val="12"/>
                <w:szCs w:val="12"/>
              </w:rPr>
              <w:t>17074,20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83CF46F" w14:textId="77777777" w:rsidR="00A82A7C" w:rsidRPr="000B1D41" w:rsidRDefault="00A82A7C" w:rsidP="00A82A7C">
            <w:pPr>
              <w:rPr>
                <w:sz w:val="12"/>
                <w:szCs w:val="12"/>
              </w:rPr>
            </w:pPr>
            <w:r w:rsidRPr="000B1D41">
              <w:rPr>
                <w:sz w:val="12"/>
                <w:szCs w:val="12"/>
              </w:rPr>
              <w:t>21600,00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657A299A" w14:textId="77777777" w:rsidR="00A82A7C" w:rsidRPr="000B1D41" w:rsidRDefault="00A82A7C" w:rsidP="00A82A7C">
            <w:pPr>
              <w:rPr>
                <w:sz w:val="12"/>
                <w:szCs w:val="12"/>
              </w:rPr>
            </w:pPr>
            <w:r w:rsidRPr="000B1D41">
              <w:rPr>
                <w:sz w:val="12"/>
                <w:szCs w:val="12"/>
              </w:rPr>
              <w:t>21600,00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1A9AECA3" w14:textId="77777777" w:rsidR="00A82A7C" w:rsidRPr="000B1D41" w:rsidRDefault="00A82A7C" w:rsidP="00A82A7C">
            <w:pPr>
              <w:rPr>
                <w:sz w:val="12"/>
                <w:szCs w:val="12"/>
              </w:rPr>
            </w:pPr>
            <w:r w:rsidRPr="000B1D41">
              <w:rPr>
                <w:sz w:val="12"/>
                <w:szCs w:val="12"/>
              </w:rPr>
              <w:t>21600,00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4474EE13" w14:textId="77777777" w:rsidR="00A82A7C" w:rsidRPr="000B1D41" w:rsidRDefault="00A82A7C" w:rsidP="00A82A7C">
            <w:pPr>
              <w:rPr>
                <w:sz w:val="12"/>
                <w:szCs w:val="12"/>
              </w:rPr>
            </w:pPr>
            <w:r w:rsidRPr="000B1D41">
              <w:rPr>
                <w:sz w:val="12"/>
                <w:szCs w:val="12"/>
              </w:rPr>
              <w:t>24223,29</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54DE25F8" w14:textId="77777777" w:rsidR="00A82A7C" w:rsidRPr="000B1D41" w:rsidRDefault="00A82A7C" w:rsidP="00A82A7C">
            <w:pPr>
              <w:rPr>
                <w:sz w:val="12"/>
                <w:szCs w:val="12"/>
              </w:rPr>
            </w:pPr>
            <w:r w:rsidRPr="000B1D41">
              <w:rPr>
                <w:sz w:val="12"/>
                <w:szCs w:val="12"/>
              </w:rPr>
              <w:t>24394,69</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6963777A" w14:textId="77777777" w:rsidR="00A82A7C" w:rsidRPr="000B1D41" w:rsidRDefault="00A82A7C" w:rsidP="00A82A7C">
            <w:pPr>
              <w:rPr>
                <w:sz w:val="12"/>
                <w:szCs w:val="12"/>
              </w:rPr>
            </w:pPr>
            <w:r w:rsidRPr="000B1D41">
              <w:rPr>
                <w:sz w:val="12"/>
                <w:szCs w:val="12"/>
              </w:rPr>
              <w:t>24100,00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7EB821A" w14:textId="77777777" w:rsidR="00A82A7C" w:rsidRPr="000B1D41" w:rsidRDefault="00A82A7C" w:rsidP="00A82A7C">
            <w:pPr>
              <w:rPr>
                <w:sz w:val="12"/>
                <w:szCs w:val="12"/>
              </w:rPr>
            </w:pPr>
            <w:r w:rsidRPr="000B1D41">
              <w:rPr>
                <w:sz w:val="12"/>
                <w:szCs w:val="12"/>
              </w:rPr>
              <w:t>24100,00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10EADFD0" w14:textId="77777777" w:rsidR="00A82A7C" w:rsidRPr="000B1D41" w:rsidRDefault="00A82A7C" w:rsidP="00A82A7C">
            <w:pPr>
              <w:rPr>
                <w:sz w:val="12"/>
                <w:szCs w:val="12"/>
              </w:rPr>
            </w:pPr>
            <w:r w:rsidRPr="000B1D41">
              <w:rPr>
                <w:sz w:val="12"/>
                <w:szCs w:val="12"/>
              </w:rPr>
              <w:t>24100,0</w:t>
            </w:r>
          </w:p>
        </w:tc>
      </w:tr>
      <w:tr w:rsidR="00A82A7C" w:rsidRPr="000B1D41" w14:paraId="687BD27E" w14:textId="77777777" w:rsidTr="00A82A7C">
        <w:trPr>
          <w:gridAfter w:val="17"/>
          <w:wAfter w:w="1289" w:type="pct"/>
          <w:trHeight w:val="5235"/>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0D4F895E" w14:textId="77777777" w:rsidR="00A82A7C" w:rsidRPr="000B1D41" w:rsidRDefault="00A82A7C" w:rsidP="00A82A7C">
            <w:pPr>
              <w:rPr>
                <w:sz w:val="12"/>
                <w:szCs w:val="12"/>
              </w:rPr>
            </w:pPr>
            <w:r w:rsidRPr="000B1D41">
              <w:rPr>
                <w:sz w:val="12"/>
                <w:szCs w:val="12"/>
              </w:rPr>
              <w:t xml:space="preserve"> 3.</w:t>
            </w:r>
          </w:p>
          <w:p w14:paraId="3F559D16" w14:textId="77777777" w:rsidR="00A82A7C" w:rsidRPr="000B1D41" w:rsidRDefault="00A82A7C" w:rsidP="00A82A7C">
            <w:pPr>
              <w:rPr>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527828D6" w14:textId="77777777" w:rsidR="00A82A7C" w:rsidRPr="000B1D41" w:rsidRDefault="00A82A7C" w:rsidP="00A82A7C">
            <w:pPr>
              <w:rPr>
                <w:sz w:val="12"/>
                <w:szCs w:val="12"/>
              </w:rPr>
            </w:pPr>
            <w:r w:rsidRPr="000B1D41">
              <w:rPr>
                <w:sz w:val="12"/>
                <w:szCs w:val="12"/>
              </w:rPr>
              <w:t>Доля обеспеченности местами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66C37D65" w14:textId="77777777" w:rsidR="00A82A7C" w:rsidRPr="000B1D41" w:rsidRDefault="00A82A7C" w:rsidP="00A82A7C">
            <w:pPr>
              <w:rPr>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4AE7BDB" w14:textId="77777777" w:rsidR="00A82A7C" w:rsidRPr="000B1D41" w:rsidRDefault="00A82A7C" w:rsidP="00A82A7C">
            <w:pPr>
              <w:rPr>
                <w:sz w:val="12"/>
                <w:szCs w:val="12"/>
              </w:rPr>
            </w:pPr>
            <w:r w:rsidRPr="000B1D41">
              <w:rPr>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4D27D89" w14:textId="77777777" w:rsidR="00A82A7C" w:rsidRPr="000B1D41" w:rsidRDefault="00A82A7C" w:rsidP="00A82A7C">
            <w:pPr>
              <w:rPr>
                <w:sz w:val="12"/>
                <w:szCs w:val="12"/>
              </w:rPr>
            </w:pPr>
            <w:r w:rsidRPr="000B1D41">
              <w:rPr>
                <w:sz w:val="12"/>
                <w:szCs w:val="12"/>
              </w:rPr>
              <w:t>89,3</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A26F012" w14:textId="77777777" w:rsidR="00A82A7C" w:rsidRPr="000B1D41" w:rsidRDefault="00A82A7C" w:rsidP="00A82A7C">
            <w:pPr>
              <w:rPr>
                <w:sz w:val="12"/>
                <w:szCs w:val="12"/>
              </w:rPr>
            </w:pPr>
            <w:r w:rsidRPr="000B1D41">
              <w:rPr>
                <w:sz w:val="12"/>
                <w:szCs w:val="12"/>
              </w:rPr>
              <w:t>94,4</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42D4D3AE" w14:textId="77777777" w:rsidR="00A82A7C" w:rsidRPr="000B1D41" w:rsidRDefault="00A82A7C" w:rsidP="00A82A7C">
            <w:pPr>
              <w:rPr>
                <w:sz w:val="12"/>
                <w:szCs w:val="12"/>
              </w:rPr>
            </w:pPr>
            <w:r w:rsidRPr="000B1D41">
              <w:rPr>
                <w:sz w:val="12"/>
                <w:szCs w:val="12"/>
              </w:rPr>
              <w:t>94,4</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9C99ED6"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46DF75C6" w14:textId="77777777" w:rsidR="00A82A7C" w:rsidRPr="000B1D41" w:rsidRDefault="00A82A7C" w:rsidP="00A82A7C">
            <w:pPr>
              <w:rPr>
                <w:sz w:val="12"/>
                <w:szCs w:val="12"/>
              </w:rPr>
            </w:pPr>
            <w:r w:rsidRPr="000B1D41">
              <w:rPr>
                <w:sz w:val="12"/>
                <w:szCs w:val="12"/>
              </w:rPr>
              <w:t>100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5B5F47D"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07124CC"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7F9D6139" w14:textId="77777777" w:rsidR="00A82A7C" w:rsidRPr="000B1D41" w:rsidRDefault="00A82A7C" w:rsidP="00A82A7C">
            <w:pPr>
              <w:rPr>
                <w:sz w:val="12"/>
                <w:szCs w:val="12"/>
              </w:rPr>
            </w:pPr>
            <w:r w:rsidRPr="000B1D41">
              <w:rPr>
                <w:sz w:val="12"/>
                <w:szCs w:val="12"/>
              </w:rPr>
              <w:t>100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53A7D3F9" w14:textId="77777777" w:rsidR="00A82A7C" w:rsidRPr="000B1D41" w:rsidRDefault="00A82A7C" w:rsidP="00A82A7C">
            <w:pPr>
              <w:rPr>
                <w:sz w:val="12"/>
                <w:szCs w:val="12"/>
              </w:rPr>
            </w:pPr>
            <w:r w:rsidRPr="000B1D41">
              <w:rPr>
                <w:sz w:val="12"/>
                <w:szCs w:val="12"/>
              </w:rPr>
              <w:t>100</w:t>
            </w:r>
          </w:p>
        </w:tc>
      </w:tr>
      <w:tr w:rsidR="00A82A7C" w:rsidRPr="000B1D41" w14:paraId="7CB03B0A" w14:textId="77777777" w:rsidTr="00A82A7C">
        <w:trPr>
          <w:gridAfter w:val="17"/>
          <w:wAfter w:w="1289" w:type="pct"/>
          <w:trHeight w:val="300"/>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71472036"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4.</w:t>
            </w:r>
          </w:p>
          <w:p w14:paraId="50AB9BCC" w14:textId="77777777" w:rsidR="00A82A7C" w:rsidRPr="000B1D41" w:rsidRDefault="00A82A7C" w:rsidP="00A82A7C">
            <w:pPr>
              <w:pStyle w:val="ConsPlusNormal"/>
              <w:ind w:firstLine="0"/>
              <w:jc w:val="both"/>
              <w:rPr>
                <w:rFonts w:ascii="Times New Roman" w:hAnsi="Times New Roman"/>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6284B56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Бесперебойное функционирование организаций образования – 100 %;</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18301786" w14:textId="77777777" w:rsidR="00A82A7C" w:rsidRPr="000B1D41" w:rsidRDefault="00A82A7C" w:rsidP="00A82A7C">
            <w:pPr>
              <w:pStyle w:val="ConsPlusNormal"/>
              <w:ind w:firstLine="0"/>
              <w:jc w:val="both"/>
              <w:rPr>
                <w:rFonts w:ascii="Times New Roman" w:hAnsi="Times New Roman"/>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080320C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7B0C8B5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B4A72C8"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622224F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52F10E6B"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04C2EDED"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452E4269"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1AB6A185"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6B5F29F4"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3CD97026"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r>
      <w:tr w:rsidR="00A82A7C" w:rsidRPr="000B1D41" w14:paraId="5C680B90" w14:textId="77777777" w:rsidTr="00A82A7C">
        <w:trPr>
          <w:gridAfter w:val="17"/>
          <w:wAfter w:w="1289" w:type="pct"/>
          <w:trHeight w:val="255"/>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0FD5FBA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5.</w:t>
            </w:r>
          </w:p>
          <w:p w14:paraId="1F23E374" w14:textId="77777777" w:rsidR="00A82A7C" w:rsidRPr="000B1D41" w:rsidRDefault="00A82A7C" w:rsidP="00A82A7C">
            <w:pPr>
              <w:pStyle w:val="ConsPlusNormal"/>
              <w:ind w:firstLine="0"/>
              <w:jc w:val="both"/>
              <w:rPr>
                <w:rFonts w:ascii="Times New Roman" w:hAnsi="Times New Roman"/>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3ED98BF1"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Повышени</w:t>
            </w:r>
            <w:r w:rsidRPr="000B1D41">
              <w:rPr>
                <w:rFonts w:ascii="Times New Roman" w:hAnsi="Times New Roman"/>
                <w:sz w:val="12"/>
                <w:szCs w:val="12"/>
              </w:rPr>
              <w:lastRenderedPageBreak/>
              <w:t>е степени противопожарной безопасности -100%;</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3ADA7C3C" w14:textId="77777777" w:rsidR="00A82A7C" w:rsidRPr="000B1D41" w:rsidRDefault="00A82A7C" w:rsidP="00A82A7C">
            <w:pPr>
              <w:pStyle w:val="ConsPlusNormal"/>
              <w:ind w:firstLine="0"/>
              <w:jc w:val="both"/>
              <w:rPr>
                <w:rFonts w:ascii="Times New Roman" w:hAnsi="Times New Roman"/>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ADCE1E9"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36D398DD"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E9C1B71"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75D5B0FD"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1F3CC54"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20F27415"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105BFAA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3AAEAC0"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EFC8FAE"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7A20EE6F"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r>
      <w:tr w:rsidR="00A82A7C" w:rsidRPr="000B1D41" w14:paraId="78EC73E9" w14:textId="77777777" w:rsidTr="00A82A7C">
        <w:trPr>
          <w:gridAfter w:val="17"/>
          <w:wAfter w:w="1289" w:type="pct"/>
          <w:trHeight w:val="645"/>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1E907B3E" w14:textId="77777777" w:rsidR="00A82A7C" w:rsidRPr="000B1D41" w:rsidRDefault="00A82A7C" w:rsidP="00A82A7C">
            <w:pPr>
              <w:rPr>
                <w:color w:val="000000"/>
                <w:sz w:val="12"/>
                <w:szCs w:val="12"/>
              </w:rPr>
            </w:pPr>
            <w:r w:rsidRPr="000B1D41">
              <w:rPr>
                <w:color w:val="000000"/>
                <w:sz w:val="12"/>
                <w:szCs w:val="12"/>
              </w:rPr>
              <w:t xml:space="preserve"> 6.</w:t>
            </w:r>
          </w:p>
          <w:p w14:paraId="27D4AA87" w14:textId="77777777" w:rsidR="00A82A7C" w:rsidRPr="000B1D41" w:rsidRDefault="00A82A7C" w:rsidP="00A82A7C">
            <w:pPr>
              <w:rPr>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249ECEF1" w14:textId="77777777" w:rsidR="00A82A7C" w:rsidRPr="000B1D41" w:rsidRDefault="00A82A7C" w:rsidP="00A82A7C">
            <w:pPr>
              <w:rPr>
                <w:sz w:val="12"/>
                <w:szCs w:val="12"/>
              </w:rPr>
            </w:pPr>
            <w:r w:rsidRPr="000B1D41">
              <w:rPr>
                <w:color w:val="000000"/>
                <w:sz w:val="12"/>
                <w:szCs w:val="12"/>
              </w:rPr>
              <w:t>Доля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7B75BB7B" w14:textId="77777777" w:rsidR="00A82A7C" w:rsidRPr="000B1D41" w:rsidRDefault="00A82A7C" w:rsidP="00A82A7C">
            <w:pPr>
              <w:rPr>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EA645E8"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7BD4C898"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99,6</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D205E0A"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99,5</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4DC471FC"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99,5</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0455ADE9"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5FD838E"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49ACDC7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792A111"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tcPr>
          <w:p w14:paraId="1F39C8DE" w14:textId="77777777" w:rsidR="00A82A7C" w:rsidRPr="000B1D41" w:rsidRDefault="00A82A7C" w:rsidP="00A82A7C">
            <w:pPr>
              <w:pStyle w:val="ConsPlusNormal"/>
              <w:ind w:firstLine="0"/>
              <w:jc w:val="both"/>
              <w:rPr>
                <w:rFonts w:ascii="Times New Roman" w:hAnsi="Times New Roman"/>
                <w:sz w:val="12"/>
                <w:szCs w:val="12"/>
              </w:rPr>
            </w:pPr>
          </w:p>
          <w:p w14:paraId="06DBAF4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34DF632D"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r>
      <w:tr w:rsidR="00A82A7C" w:rsidRPr="000B1D41" w14:paraId="4637B467" w14:textId="77777777" w:rsidTr="00A82A7C">
        <w:trPr>
          <w:gridAfter w:val="17"/>
          <w:wAfter w:w="1289" w:type="pct"/>
          <w:trHeight w:val="660"/>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2227A530" w14:textId="77777777" w:rsidR="00A82A7C" w:rsidRPr="000B1D41" w:rsidRDefault="00A82A7C" w:rsidP="00A82A7C">
            <w:pPr>
              <w:rPr>
                <w:color w:val="000000"/>
                <w:sz w:val="12"/>
                <w:szCs w:val="12"/>
              </w:rPr>
            </w:pPr>
            <w:r w:rsidRPr="000B1D41">
              <w:rPr>
                <w:color w:val="000000"/>
                <w:sz w:val="12"/>
                <w:szCs w:val="12"/>
              </w:rPr>
              <w:t>7.</w:t>
            </w:r>
          </w:p>
          <w:p w14:paraId="65F8D982" w14:textId="77777777" w:rsidR="00A82A7C" w:rsidRPr="000B1D41" w:rsidRDefault="00A82A7C" w:rsidP="00A82A7C">
            <w:pPr>
              <w:rPr>
                <w:color w:val="000000"/>
                <w:sz w:val="12"/>
                <w:szCs w:val="12"/>
              </w:rPr>
            </w:pPr>
          </w:p>
          <w:p w14:paraId="16BD3D7A" w14:textId="77777777" w:rsidR="00A82A7C" w:rsidRPr="000B1D41" w:rsidRDefault="00A82A7C" w:rsidP="00A82A7C">
            <w:pPr>
              <w:rPr>
                <w:color w:val="000000"/>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74EC1E59" w14:textId="77777777" w:rsidR="00A82A7C" w:rsidRPr="000B1D41" w:rsidRDefault="00A82A7C" w:rsidP="00A82A7C">
            <w:pPr>
              <w:rPr>
                <w:color w:val="000000"/>
                <w:sz w:val="12"/>
                <w:szCs w:val="12"/>
              </w:rPr>
            </w:pPr>
            <w:r w:rsidRPr="000B1D41">
              <w:rPr>
                <w:color w:val="000000"/>
                <w:sz w:val="12"/>
                <w:szCs w:val="12"/>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215542E8" w14:textId="77777777" w:rsidR="00A82A7C" w:rsidRPr="000B1D41" w:rsidRDefault="00A82A7C" w:rsidP="00A82A7C">
            <w:pPr>
              <w:rPr>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5EF47A72" w14:textId="77777777" w:rsidR="00A82A7C" w:rsidRPr="000B1D41" w:rsidRDefault="00A82A7C" w:rsidP="00A82A7C">
            <w:pPr>
              <w:rPr>
                <w:color w:val="000000"/>
                <w:sz w:val="12"/>
                <w:szCs w:val="12"/>
              </w:rPr>
            </w:pPr>
            <w:r w:rsidRPr="000B1D41">
              <w:rPr>
                <w:color w:val="000000"/>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40A6225" w14:textId="77777777" w:rsidR="00A82A7C" w:rsidRPr="000B1D41" w:rsidRDefault="00A82A7C" w:rsidP="00A82A7C">
            <w:pPr>
              <w:rPr>
                <w:color w:val="000000"/>
                <w:sz w:val="12"/>
                <w:szCs w:val="12"/>
              </w:rPr>
            </w:pPr>
            <w:r w:rsidRPr="000B1D41">
              <w:rPr>
                <w:color w:val="000000"/>
                <w:sz w:val="12"/>
                <w:szCs w:val="12"/>
              </w:rPr>
              <w:t>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D641382" w14:textId="77777777" w:rsidR="00A82A7C" w:rsidRPr="000B1D41" w:rsidRDefault="00A82A7C" w:rsidP="00A82A7C">
            <w:pPr>
              <w:rPr>
                <w:color w:val="000000"/>
                <w:sz w:val="12"/>
                <w:szCs w:val="12"/>
              </w:rPr>
            </w:pPr>
            <w:r w:rsidRPr="000B1D41">
              <w:rPr>
                <w:color w:val="000000"/>
                <w:sz w:val="12"/>
                <w:szCs w:val="12"/>
              </w:rPr>
              <w:t>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034D5BEA" w14:textId="77777777" w:rsidR="00A82A7C" w:rsidRPr="000B1D41" w:rsidRDefault="00A82A7C" w:rsidP="00A82A7C">
            <w:pPr>
              <w:rPr>
                <w:color w:val="000000"/>
                <w:sz w:val="12"/>
                <w:szCs w:val="12"/>
              </w:rPr>
            </w:pPr>
            <w:r w:rsidRPr="000B1D41">
              <w:rPr>
                <w:color w:val="000000"/>
                <w:sz w:val="12"/>
                <w:szCs w:val="12"/>
              </w:rPr>
              <w:t>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9CBD2E2" w14:textId="77777777" w:rsidR="00A82A7C" w:rsidRPr="000B1D41" w:rsidRDefault="00A82A7C" w:rsidP="00A82A7C">
            <w:pPr>
              <w:rPr>
                <w:color w:val="000000"/>
                <w:sz w:val="12"/>
                <w:szCs w:val="12"/>
              </w:rPr>
            </w:pPr>
            <w:r w:rsidRPr="000B1D41">
              <w:rPr>
                <w:color w:val="000000"/>
                <w:sz w:val="12"/>
                <w:szCs w:val="12"/>
              </w:rPr>
              <w:t>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2B660EC2" w14:textId="77777777" w:rsidR="00A82A7C" w:rsidRPr="000B1D41" w:rsidRDefault="00A82A7C" w:rsidP="00A82A7C">
            <w:pPr>
              <w:rPr>
                <w:color w:val="000000"/>
                <w:sz w:val="12"/>
                <w:szCs w:val="12"/>
              </w:rPr>
            </w:pPr>
            <w:r w:rsidRPr="000B1D41">
              <w:rPr>
                <w:color w:val="000000"/>
                <w:sz w:val="12"/>
                <w:szCs w:val="12"/>
              </w:rPr>
              <w:t>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550ED1D" w14:textId="77777777" w:rsidR="00A82A7C" w:rsidRPr="000B1D41" w:rsidRDefault="00A82A7C" w:rsidP="00A82A7C">
            <w:pPr>
              <w:rPr>
                <w:color w:val="000000"/>
                <w:sz w:val="12"/>
                <w:szCs w:val="12"/>
              </w:rPr>
            </w:pPr>
            <w:r w:rsidRPr="000B1D41">
              <w:rPr>
                <w:color w:val="000000"/>
                <w:sz w:val="12"/>
                <w:szCs w:val="12"/>
              </w:rPr>
              <w:t>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CA533B3" w14:textId="77777777" w:rsidR="00A82A7C" w:rsidRPr="000B1D41" w:rsidRDefault="00A82A7C" w:rsidP="00A82A7C">
            <w:pPr>
              <w:rPr>
                <w:color w:val="000000"/>
                <w:sz w:val="12"/>
                <w:szCs w:val="12"/>
              </w:rPr>
            </w:pPr>
            <w:r w:rsidRPr="000B1D41">
              <w:rPr>
                <w:color w:val="000000"/>
                <w:sz w:val="12"/>
                <w:szCs w:val="12"/>
              </w:rPr>
              <w:t>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8BD1C6A" w14:textId="77777777" w:rsidR="00A82A7C" w:rsidRPr="000B1D41" w:rsidRDefault="00A82A7C" w:rsidP="00A82A7C">
            <w:pPr>
              <w:rPr>
                <w:color w:val="000000"/>
                <w:sz w:val="12"/>
                <w:szCs w:val="12"/>
              </w:rPr>
            </w:pPr>
            <w:r w:rsidRPr="000B1D41">
              <w:rPr>
                <w:color w:val="000000"/>
                <w:sz w:val="12"/>
                <w:szCs w:val="12"/>
              </w:rPr>
              <w:t>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49F7E5CD" w14:textId="77777777" w:rsidR="00A82A7C" w:rsidRPr="000B1D41" w:rsidRDefault="00A82A7C" w:rsidP="00A82A7C">
            <w:pPr>
              <w:rPr>
                <w:color w:val="000000"/>
                <w:sz w:val="12"/>
                <w:szCs w:val="12"/>
              </w:rPr>
            </w:pPr>
            <w:r w:rsidRPr="000B1D41">
              <w:rPr>
                <w:color w:val="000000"/>
                <w:sz w:val="12"/>
                <w:szCs w:val="12"/>
              </w:rPr>
              <w:t>0</w:t>
            </w:r>
          </w:p>
        </w:tc>
      </w:tr>
      <w:tr w:rsidR="00A82A7C" w:rsidRPr="000B1D41" w14:paraId="37B6600F" w14:textId="77777777" w:rsidTr="00A82A7C">
        <w:trPr>
          <w:gridAfter w:val="17"/>
          <w:wAfter w:w="1289" w:type="pct"/>
          <w:trHeight w:val="360"/>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62109F78" w14:textId="77777777" w:rsidR="00A82A7C" w:rsidRPr="000B1D41" w:rsidRDefault="00A82A7C" w:rsidP="00A82A7C">
            <w:pPr>
              <w:rPr>
                <w:color w:val="000000"/>
                <w:sz w:val="12"/>
                <w:szCs w:val="12"/>
              </w:rPr>
            </w:pPr>
            <w:r w:rsidRPr="000B1D41">
              <w:rPr>
                <w:color w:val="000000"/>
                <w:sz w:val="12"/>
                <w:szCs w:val="12"/>
              </w:rPr>
              <w:t>8.</w:t>
            </w:r>
          </w:p>
          <w:p w14:paraId="32C2A672" w14:textId="77777777" w:rsidR="00A82A7C" w:rsidRPr="000B1D41" w:rsidRDefault="00A82A7C" w:rsidP="00A82A7C">
            <w:pPr>
              <w:rPr>
                <w:color w:val="000000"/>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707833CF" w14:textId="77777777" w:rsidR="00A82A7C" w:rsidRPr="000B1D41" w:rsidRDefault="00A82A7C" w:rsidP="00A82A7C">
            <w:pPr>
              <w:rPr>
                <w:color w:val="000000"/>
                <w:sz w:val="12"/>
                <w:szCs w:val="12"/>
              </w:rPr>
            </w:pPr>
            <w:r w:rsidRPr="000B1D41">
              <w:rPr>
                <w:sz w:val="12"/>
                <w:szCs w:val="12"/>
              </w:rPr>
              <w:t xml:space="preserve">Среднемесячная номинальная </w:t>
            </w:r>
            <w:r w:rsidRPr="000B1D41">
              <w:rPr>
                <w:sz w:val="12"/>
                <w:szCs w:val="12"/>
              </w:rPr>
              <w:t>заработная плата работников общеобразовательных организаций;</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E688894" w14:textId="77777777" w:rsidR="00A82A7C" w:rsidRPr="000B1D41" w:rsidRDefault="00A82A7C" w:rsidP="00A82A7C">
            <w:pPr>
              <w:rPr>
                <w:color w:val="000000"/>
                <w:sz w:val="12"/>
                <w:szCs w:val="12"/>
              </w:rPr>
            </w:pPr>
            <w:r w:rsidRPr="000B1D41">
              <w:rPr>
                <w:color w:val="000000"/>
                <w:sz w:val="12"/>
                <w:szCs w:val="12"/>
              </w:rPr>
              <w:t xml:space="preserve">Форма заработной платы </w:t>
            </w: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1B4C83B0" w14:textId="77777777" w:rsidR="00A82A7C" w:rsidRPr="000B1D41" w:rsidRDefault="00A82A7C" w:rsidP="00A82A7C">
            <w:pPr>
              <w:rPr>
                <w:color w:val="000000"/>
                <w:sz w:val="12"/>
                <w:szCs w:val="12"/>
              </w:rPr>
            </w:pPr>
            <w:r w:rsidRPr="000B1D41">
              <w:rPr>
                <w:color w:val="000000"/>
                <w:sz w:val="12"/>
                <w:szCs w:val="12"/>
              </w:rPr>
              <w:t>Руб.</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164BC52" w14:textId="77777777" w:rsidR="00A82A7C" w:rsidRPr="000B1D41" w:rsidRDefault="00A82A7C" w:rsidP="00A82A7C">
            <w:pPr>
              <w:rPr>
                <w:color w:val="000000"/>
                <w:sz w:val="12"/>
                <w:szCs w:val="12"/>
              </w:rPr>
            </w:pPr>
            <w:r w:rsidRPr="000B1D41">
              <w:rPr>
                <w:color w:val="000000"/>
                <w:sz w:val="12"/>
                <w:szCs w:val="12"/>
              </w:rPr>
              <w:t>18179,60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0997745" w14:textId="77777777" w:rsidR="00A82A7C" w:rsidRPr="000B1D41" w:rsidRDefault="00A82A7C" w:rsidP="00A82A7C">
            <w:pPr>
              <w:rPr>
                <w:color w:val="000000"/>
                <w:sz w:val="12"/>
                <w:szCs w:val="12"/>
              </w:rPr>
            </w:pPr>
            <w:r w:rsidRPr="000B1D41">
              <w:rPr>
                <w:color w:val="000000"/>
                <w:sz w:val="12"/>
                <w:szCs w:val="12"/>
              </w:rPr>
              <w:t>20517,96</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4A8177F8" w14:textId="77777777" w:rsidR="00A82A7C" w:rsidRPr="000B1D41" w:rsidRDefault="00A82A7C" w:rsidP="00A82A7C">
            <w:pPr>
              <w:rPr>
                <w:color w:val="000000"/>
                <w:sz w:val="12"/>
                <w:szCs w:val="12"/>
              </w:rPr>
            </w:pPr>
            <w:r w:rsidRPr="000B1D41">
              <w:rPr>
                <w:color w:val="000000"/>
                <w:sz w:val="12"/>
                <w:szCs w:val="12"/>
              </w:rPr>
              <w:t>20517,96</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3E44021" w14:textId="77777777" w:rsidR="00A82A7C" w:rsidRPr="000B1D41" w:rsidRDefault="00A82A7C" w:rsidP="00A82A7C">
            <w:pPr>
              <w:rPr>
                <w:color w:val="000000"/>
                <w:sz w:val="12"/>
                <w:szCs w:val="12"/>
              </w:rPr>
            </w:pPr>
            <w:r w:rsidRPr="000B1D41">
              <w:rPr>
                <w:color w:val="000000"/>
                <w:sz w:val="12"/>
                <w:szCs w:val="12"/>
              </w:rPr>
              <w:t>20517,96</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467D266D" w14:textId="77777777" w:rsidR="00A82A7C" w:rsidRPr="000B1D41" w:rsidRDefault="00A82A7C" w:rsidP="00A82A7C">
            <w:pPr>
              <w:rPr>
                <w:color w:val="000000"/>
                <w:sz w:val="12"/>
                <w:szCs w:val="12"/>
              </w:rPr>
            </w:pPr>
            <w:r w:rsidRPr="000B1D41">
              <w:rPr>
                <w:color w:val="000000"/>
                <w:sz w:val="12"/>
                <w:szCs w:val="12"/>
              </w:rPr>
              <w:t>22994,10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4A3807C7" w14:textId="77777777" w:rsidR="00A82A7C" w:rsidRPr="000B1D41" w:rsidRDefault="00A82A7C" w:rsidP="00A82A7C">
            <w:pPr>
              <w:rPr>
                <w:color w:val="000000"/>
                <w:sz w:val="12"/>
                <w:szCs w:val="12"/>
              </w:rPr>
            </w:pPr>
            <w:r w:rsidRPr="000B1D41">
              <w:rPr>
                <w:color w:val="000000"/>
                <w:sz w:val="12"/>
                <w:szCs w:val="12"/>
              </w:rPr>
              <w:t>22994,10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628F3183" w14:textId="77777777" w:rsidR="00A82A7C" w:rsidRPr="000B1D41" w:rsidRDefault="00A82A7C" w:rsidP="00A82A7C">
            <w:pPr>
              <w:rPr>
                <w:color w:val="000000"/>
                <w:sz w:val="12"/>
                <w:szCs w:val="12"/>
              </w:rPr>
            </w:pPr>
            <w:r w:rsidRPr="000B1D41">
              <w:rPr>
                <w:color w:val="000000"/>
                <w:sz w:val="12"/>
                <w:szCs w:val="12"/>
              </w:rPr>
              <w:t>22994,10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A6B4EB9" w14:textId="77777777" w:rsidR="00A82A7C" w:rsidRPr="000B1D41" w:rsidRDefault="00A82A7C" w:rsidP="00A82A7C">
            <w:pPr>
              <w:rPr>
                <w:color w:val="000000"/>
                <w:sz w:val="12"/>
                <w:szCs w:val="12"/>
              </w:rPr>
            </w:pPr>
            <w:r w:rsidRPr="000B1D41">
              <w:rPr>
                <w:color w:val="000000"/>
                <w:sz w:val="12"/>
                <w:szCs w:val="12"/>
              </w:rPr>
              <w:t>22994,10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71B7EAC4" w14:textId="77777777" w:rsidR="00A82A7C" w:rsidRPr="000B1D41" w:rsidRDefault="00A82A7C" w:rsidP="00A82A7C">
            <w:pPr>
              <w:rPr>
                <w:color w:val="000000"/>
                <w:sz w:val="12"/>
                <w:szCs w:val="12"/>
              </w:rPr>
            </w:pPr>
            <w:r w:rsidRPr="000B1D41">
              <w:rPr>
                <w:color w:val="000000"/>
                <w:sz w:val="12"/>
                <w:szCs w:val="12"/>
              </w:rPr>
              <w:t>22994,10</w:t>
            </w:r>
          </w:p>
        </w:tc>
      </w:tr>
      <w:tr w:rsidR="00A82A7C" w:rsidRPr="000B1D41" w14:paraId="46B3878C" w14:textId="77777777" w:rsidTr="00A82A7C">
        <w:trPr>
          <w:gridAfter w:val="17"/>
          <w:wAfter w:w="1289" w:type="pct"/>
          <w:trHeight w:val="898"/>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6A8FE6DB" w14:textId="77777777" w:rsidR="00A82A7C" w:rsidRPr="000B1D41" w:rsidRDefault="00A82A7C" w:rsidP="00A82A7C">
            <w:pPr>
              <w:rPr>
                <w:sz w:val="12"/>
                <w:szCs w:val="12"/>
              </w:rPr>
            </w:pPr>
            <w:r w:rsidRPr="000B1D41">
              <w:rPr>
                <w:sz w:val="12"/>
                <w:szCs w:val="12"/>
              </w:rPr>
              <w:t xml:space="preserve"> 9.</w:t>
            </w:r>
          </w:p>
          <w:p w14:paraId="2D983D5F" w14:textId="77777777" w:rsidR="00A82A7C" w:rsidRPr="000B1D41" w:rsidRDefault="00A82A7C" w:rsidP="00A82A7C">
            <w:pPr>
              <w:rPr>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447728DF" w14:textId="77777777" w:rsidR="00A82A7C" w:rsidRPr="000B1D41" w:rsidRDefault="00A82A7C" w:rsidP="00A82A7C">
            <w:pPr>
              <w:rPr>
                <w:sz w:val="12"/>
                <w:szCs w:val="12"/>
              </w:rPr>
            </w:pPr>
            <w:r w:rsidRPr="000B1D41">
              <w:rPr>
                <w:sz w:val="12"/>
                <w:szCs w:val="12"/>
              </w:rPr>
              <w:t xml:space="preserve"> Доведение средней заработной платы педагогических работников муниципальных общеобразовательных организаций до средней заработной платы в регионе;</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A67D82B" w14:textId="77777777" w:rsidR="00A82A7C" w:rsidRPr="000B1D41" w:rsidRDefault="00A82A7C" w:rsidP="00A82A7C">
            <w:pPr>
              <w:rPr>
                <w:color w:val="000000"/>
                <w:sz w:val="12"/>
                <w:szCs w:val="12"/>
              </w:rPr>
            </w:pPr>
            <w:r w:rsidRPr="000B1D41">
              <w:rPr>
                <w:color w:val="000000"/>
                <w:sz w:val="12"/>
                <w:szCs w:val="12"/>
              </w:rPr>
              <w:t xml:space="preserve">Форма заработной платы </w:t>
            </w: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CDCA556" w14:textId="77777777" w:rsidR="00A82A7C" w:rsidRPr="000B1D41" w:rsidRDefault="00A82A7C" w:rsidP="00A82A7C">
            <w:pPr>
              <w:rPr>
                <w:color w:val="000000"/>
                <w:sz w:val="12"/>
                <w:szCs w:val="12"/>
              </w:rPr>
            </w:pPr>
            <w:r w:rsidRPr="000B1D41">
              <w:rPr>
                <w:color w:val="000000"/>
                <w:sz w:val="12"/>
                <w:szCs w:val="12"/>
              </w:rPr>
              <w:t>Руб.</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7BFCB87" w14:textId="77777777" w:rsidR="00A82A7C" w:rsidRPr="000B1D41" w:rsidRDefault="00A82A7C" w:rsidP="00A82A7C">
            <w:pPr>
              <w:rPr>
                <w:sz w:val="12"/>
                <w:szCs w:val="12"/>
              </w:rPr>
            </w:pPr>
            <w:r w:rsidRPr="000B1D41">
              <w:rPr>
                <w:sz w:val="12"/>
                <w:szCs w:val="12"/>
              </w:rPr>
              <w:t>21427,70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3EFDA7A" w14:textId="77777777" w:rsidR="00A82A7C" w:rsidRPr="000B1D41" w:rsidRDefault="00A82A7C" w:rsidP="00A82A7C">
            <w:pPr>
              <w:rPr>
                <w:sz w:val="12"/>
                <w:szCs w:val="12"/>
              </w:rPr>
            </w:pPr>
            <w:r w:rsidRPr="000B1D41">
              <w:rPr>
                <w:sz w:val="12"/>
                <w:szCs w:val="12"/>
              </w:rPr>
              <w:t>24531,86</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639D4B64" w14:textId="77777777" w:rsidR="00A82A7C" w:rsidRPr="000B1D41" w:rsidRDefault="00A82A7C" w:rsidP="00A82A7C">
            <w:pPr>
              <w:rPr>
                <w:sz w:val="12"/>
                <w:szCs w:val="12"/>
              </w:rPr>
            </w:pPr>
            <w:r w:rsidRPr="000B1D41">
              <w:rPr>
                <w:sz w:val="12"/>
                <w:szCs w:val="12"/>
              </w:rPr>
              <w:t>24531,86</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46229B3" w14:textId="77777777" w:rsidR="00A82A7C" w:rsidRPr="000B1D41" w:rsidRDefault="00A82A7C" w:rsidP="00A82A7C">
            <w:pPr>
              <w:rPr>
                <w:sz w:val="12"/>
                <w:szCs w:val="12"/>
              </w:rPr>
            </w:pPr>
            <w:r w:rsidRPr="000B1D41">
              <w:rPr>
                <w:sz w:val="12"/>
                <w:szCs w:val="12"/>
              </w:rPr>
              <w:t>24531,86</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4E680DB" w14:textId="77777777" w:rsidR="00A82A7C" w:rsidRPr="000B1D41" w:rsidRDefault="00A82A7C" w:rsidP="00A82A7C">
            <w:pPr>
              <w:rPr>
                <w:sz w:val="12"/>
                <w:szCs w:val="12"/>
              </w:rPr>
            </w:pPr>
            <w:r w:rsidRPr="000B1D41">
              <w:rPr>
                <w:sz w:val="12"/>
                <w:szCs w:val="12"/>
              </w:rPr>
              <w:t>28078,67</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79EA40AD" w14:textId="77777777" w:rsidR="00A82A7C" w:rsidRPr="000B1D41" w:rsidRDefault="00A82A7C" w:rsidP="00A82A7C">
            <w:pPr>
              <w:rPr>
                <w:sz w:val="12"/>
                <w:szCs w:val="12"/>
              </w:rPr>
            </w:pPr>
            <w:r w:rsidRPr="000B1D41">
              <w:rPr>
                <w:sz w:val="12"/>
                <w:szCs w:val="12"/>
              </w:rPr>
              <w:t>28733,13</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AC01500" w14:textId="77777777" w:rsidR="00A82A7C" w:rsidRPr="000B1D41" w:rsidRDefault="00A82A7C" w:rsidP="00A82A7C">
            <w:pPr>
              <w:rPr>
                <w:sz w:val="12"/>
                <w:szCs w:val="12"/>
              </w:rPr>
            </w:pPr>
            <w:r w:rsidRPr="000B1D41">
              <w:rPr>
                <w:sz w:val="12"/>
                <w:szCs w:val="12"/>
              </w:rPr>
              <w:t>28200,0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25F2670F" w14:textId="77777777" w:rsidR="00A82A7C" w:rsidRPr="000B1D41" w:rsidRDefault="00A82A7C" w:rsidP="00A82A7C">
            <w:pPr>
              <w:rPr>
                <w:sz w:val="12"/>
                <w:szCs w:val="12"/>
              </w:rPr>
            </w:pPr>
            <w:r w:rsidRPr="000B1D41">
              <w:rPr>
                <w:sz w:val="12"/>
                <w:szCs w:val="12"/>
              </w:rPr>
              <w:t>28200,00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5F687DEB" w14:textId="77777777" w:rsidR="00A82A7C" w:rsidRPr="000B1D41" w:rsidRDefault="00A82A7C" w:rsidP="00A82A7C">
            <w:pPr>
              <w:rPr>
                <w:sz w:val="12"/>
                <w:szCs w:val="12"/>
              </w:rPr>
            </w:pPr>
            <w:r w:rsidRPr="000B1D41">
              <w:rPr>
                <w:sz w:val="12"/>
                <w:szCs w:val="12"/>
              </w:rPr>
              <w:t>28200,0</w:t>
            </w:r>
          </w:p>
        </w:tc>
      </w:tr>
      <w:tr w:rsidR="00A82A7C" w:rsidRPr="000B1D41" w14:paraId="1CBFC431" w14:textId="77777777" w:rsidTr="00A82A7C">
        <w:trPr>
          <w:gridAfter w:val="17"/>
          <w:wAfter w:w="1289" w:type="pct"/>
          <w:trHeight w:val="676"/>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7063E444" w14:textId="77777777" w:rsidR="00A82A7C" w:rsidRPr="000B1D41" w:rsidRDefault="00A82A7C" w:rsidP="00A82A7C">
            <w:pPr>
              <w:rPr>
                <w:color w:val="000000"/>
                <w:sz w:val="12"/>
                <w:szCs w:val="12"/>
              </w:rPr>
            </w:pPr>
            <w:r w:rsidRPr="000B1D41">
              <w:rPr>
                <w:color w:val="000000"/>
                <w:sz w:val="12"/>
                <w:szCs w:val="12"/>
              </w:rPr>
              <w:t xml:space="preserve"> 10.</w:t>
            </w:r>
          </w:p>
          <w:p w14:paraId="4338FFCF" w14:textId="77777777" w:rsidR="00A82A7C" w:rsidRPr="000B1D41" w:rsidRDefault="00A82A7C" w:rsidP="00A82A7C">
            <w:pPr>
              <w:rPr>
                <w:color w:val="000000"/>
                <w:sz w:val="12"/>
                <w:szCs w:val="12"/>
              </w:rPr>
            </w:pPr>
          </w:p>
          <w:p w14:paraId="7CBA92D2" w14:textId="77777777" w:rsidR="00A82A7C" w:rsidRPr="000B1D41" w:rsidRDefault="00A82A7C" w:rsidP="00A82A7C">
            <w:pPr>
              <w:rPr>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1C9F6E57" w14:textId="77777777" w:rsidR="00A82A7C" w:rsidRPr="000B1D41" w:rsidRDefault="00A82A7C" w:rsidP="00A82A7C">
            <w:pPr>
              <w:rPr>
                <w:sz w:val="12"/>
                <w:szCs w:val="12"/>
              </w:rPr>
            </w:pPr>
            <w:r w:rsidRPr="000B1D41">
              <w:rPr>
                <w:sz w:val="12"/>
                <w:szCs w:val="12"/>
              </w:rPr>
              <w:t>Доля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до 100 %;</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2B58B063" w14:textId="77777777" w:rsidR="00A82A7C" w:rsidRPr="000B1D41" w:rsidRDefault="00A82A7C" w:rsidP="00A82A7C">
            <w:pPr>
              <w:rPr>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047382F6" w14:textId="77777777" w:rsidR="00A82A7C" w:rsidRPr="000B1D41" w:rsidRDefault="00A82A7C" w:rsidP="00A82A7C">
            <w:pPr>
              <w:rPr>
                <w:sz w:val="12"/>
                <w:szCs w:val="12"/>
              </w:rPr>
            </w:pPr>
            <w:r w:rsidRPr="000B1D41">
              <w:rPr>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5E73C54C" w14:textId="77777777" w:rsidR="00A82A7C" w:rsidRPr="000B1D41" w:rsidRDefault="00A82A7C" w:rsidP="00A82A7C">
            <w:pPr>
              <w:rPr>
                <w:sz w:val="12"/>
                <w:szCs w:val="12"/>
              </w:rPr>
            </w:pPr>
            <w:r w:rsidRPr="000B1D41">
              <w:rPr>
                <w:sz w:val="12"/>
                <w:szCs w:val="12"/>
              </w:rPr>
              <w:t>100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1A64DBB7" w14:textId="77777777" w:rsidR="00A82A7C" w:rsidRPr="000B1D41" w:rsidRDefault="00A82A7C" w:rsidP="00A82A7C">
            <w:pPr>
              <w:rPr>
                <w:sz w:val="12"/>
                <w:szCs w:val="12"/>
              </w:rPr>
            </w:pPr>
            <w:r w:rsidRPr="000B1D41">
              <w:rPr>
                <w:sz w:val="12"/>
                <w:szCs w:val="12"/>
              </w:rPr>
              <w:t>100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2A4DAC8F" w14:textId="77777777" w:rsidR="00A82A7C" w:rsidRPr="000B1D41" w:rsidRDefault="00A82A7C" w:rsidP="00A82A7C">
            <w:pPr>
              <w:rPr>
                <w:sz w:val="12"/>
                <w:szCs w:val="12"/>
              </w:rPr>
            </w:pPr>
            <w:r w:rsidRPr="000B1D41">
              <w:rPr>
                <w:sz w:val="12"/>
                <w:szCs w:val="12"/>
              </w:rPr>
              <w:t>100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00E1C2D1"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FFB8FBC" w14:textId="77777777" w:rsidR="00A82A7C" w:rsidRPr="000B1D41" w:rsidRDefault="00A82A7C" w:rsidP="00A82A7C">
            <w:pPr>
              <w:rPr>
                <w:sz w:val="12"/>
                <w:szCs w:val="12"/>
              </w:rPr>
            </w:pPr>
            <w:r w:rsidRPr="000B1D41">
              <w:rPr>
                <w:sz w:val="12"/>
                <w:szCs w:val="12"/>
              </w:rPr>
              <w:t>100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0C607E6"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6829D772"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83B28E7" w14:textId="77777777" w:rsidR="00A82A7C" w:rsidRPr="000B1D41" w:rsidRDefault="00A82A7C" w:rsidP="00A82A7C">
            <w:pPr>
              <w:rPr>
                <w:sz w:val="12"/>
                <w:szCs w:val="12"/>
              </w:rPr>
            </w:pPr>
            <w:r w:rsidRPr="000B1D41">
              <w:rPr>
                <w:sz w:val="12"/>
                <w:szCs w:val="12"/>
              </w:rPr>
              <w:t>100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009CDC65" w14:textId="77777777" w:rsidR="00A82A7C" w:rsidRPr="000B1D41" w:rsidRDefault="00A82A7C" w:rsidP="00A82A7C">
            <w:pPr>
              <w:rPr>
                <w:sz w:val="12"/>
                <w:szCs w:val="12"/>
              </w:rPr>
            </w:pPr>
            <w:r w:rsidRPr="000B1D41">
              <w:rPr>
                <w:sz w:val="12"/>
                <w:szCs w:val="12"/>
              </w:rPr>
              <w:t>100</w:t>
            </w:r>
          </w:p>
        </w:tc>
      </w:tr>
      <w:tr w:rsidR="00A82A7C" w:rsidRPr="000B1D41" w14:paraId="0A5E149D" w14:textId="77777777" w:rsidTr="00A82A7C">
        <w:trPr>
          <w:gridAfter w:val="17"/>
          <w:wAfter w:w="1289" w:type="pct"/>
          <w:trHeight w:val="690"/>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03D659CE" w14:textId="77777777" w:rsidR="00A82A7C" w:rsidRPr="000B1D41" w:rsidRDefault="00A82A7C" w:rsidP="00A82A7C">
            <w:pPr>
              <w:rPr>
                <w:color w:val="000000"/>
                <w:sz w:val="12"/>
                <w:szCs w:val="12"/>
              </w:rPr>
            </w:pPr>
            <w:r w:rsidRPr="000B1D41">
              <w:rPr>
                <w:color w:val="000000"/>
                <w:sz w:val="12"/>
                <w:szCs w:val="12"/>
              </w:rPr>
              <w:t>11.</w:t>
            </w:r>
          </w:p>
          <w:p w14:paraId="513FF62F" w14:textId="77777777" w:rsidR="00A82A7C" w:rsidRPr="000B1D41" w:rsidRDefault="00A82A7C" w:rsidP="00A82A7C">
            <w:pPr>
              <w:rPr>
                <w:color w:val="000000"/>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1DD45011" w14:textId="77777777" w:rsidR="00A82A7C" w:rsidRPr="000B1D41" w:rsidRDefault="00A82A7C" w:rsidP="00A82A7C">
            <w:pPr>
              <w:rPr>
                <w:color w:val="000000"/>
                <w:sz w:val="12"/>
                <w:szCs w:val="12"/>
              </w:rPr>
            </w:pPr>
            <w:r w:rsidRPr="000B1D41">
              <w:rPr>
                <w:sz w:val="12"/>
                <w:szCs w:val="12"/>
              </w:rPr>
              <w:t xml:space="preserve">Повышение удельного веса детей первой и второй групп здоровья в общей численности обучающихся в </w:t>
            </w:r>
            <w:r w:rsidRPr="000B1D41">
              <w:rPr>
                <w:sz w:val="12"/>
                <w:szCs w:val="12"/>
              </w:rPr>
              <w:lastRenderedPageBreak/>
              <w:t>муниципальных общеобразовательных организациях до 87,5%;</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75105604" w14:textId="77777777" w:rsidR="00A82A7C" w:rsidRPr="000B1D41" w:rsidRDefault="00A82A7C" w:rsidP="00A82A7C">
            <w:pPr>
              <w:rPr>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0EC0E05A" w14:textId="77777777" w:rsidR="00A82A7C" w:rsidRPr="000B1D41" w:rsidRDefault="00A82A7C" w:rsidP="00A82A7C">
            <w:pPr>
              <w:rPr>
                <w:color w:val="000000"/>
                <w:sz w:val="12"/>
                <w:szCs w:val="12"/>
              </w:rPr>
            </w:pPr>
            <w:r w:rsidRPr="000B1D41">
              <w:rPr>
                <w:color w:val="000000"/>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186B8AC7" w14:textId="77777777" w:rsidR="00A82A7C" w:rsidRPr="000B1D41" w:rsidRDefault="00A82A7C" w:rsidP="00A82A7C">
            <w:pPr>
              <w:rPr>
                <w:color w:val="000000"/>
                <w:sz w:val="12"/>
                <w:szCs w:val="12"/>
              </w:rPr>
            </w:pPr>
            <w:r w:rsidRPr="000B1D41">
              <w:rPr>
                <w:color w:val="000000"/>
                <w:sz w:val="12"/>
                <w:szCs w:val="12"/>
              </w:rPr>
              <w:t>80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0B7C2F7" w14:textId="77777777" w:rsidR="00A82A7C" w:rsidRPr="000B1D41" w:rsidRDefault="00A82A7C" w:rsidP="00A82A7C">
            <w:pPr>
              <w:rPr>
                <w:color w:val="000000"/>
                <w:sz w:val="12"/>
                <w:szCs w:val="12"/>
              </w:rPr>
            </w:pPr>
            <w:r w:rsidRPr="000B1D41">
              <w:rPr>
                <w:color w:val="000000"/>
                <w:sz w:val="12"/>
                <w:szCs w:val="12"/>
              </w:rPr>
              <w:t>82</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54BF734B" w14:textId="77777777" w:rsidR="00A82A7C" w:rsidRPr="000B1D41" w:rsidRDefault="00A82A7C" w:rsidP="00A82A7C">
            <w:pPr>
              <w:rPr>
                <w:color w:val="000000"/>
                <w:sz w:val="12"/>
                <w:szCs w:val="12"/>
              </w:rPr>
            </w:pPr>
            <w:r w:rsidRPr="000B1D41">
              <w:rPr>
                <w:color w:val="000000"/>
                <w:sz w:val="12"/>
                <w:szCs w:val="12"/>
              </w:rPr>
              <w:t>83</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FB6DDEF" w14:textId="77777777" w:rsidR="00A82A7C" w:rsidRPr="000B1D41" w:rsidRDefault="00A82A7C" w:rsidP="00A82A7C">
            <w:pPr>
              <w:rPr>
                <w:color w:val="000000"/>
                <w:sz w:val="12"/>
                <w:szCs w:val="12"/>
              </w:rPr>
            </w:pPr>
            <w:r w:rsidRPr="000B1D41">
              <w:rPr>
                <w:color w:val="000000"/>
                <w:sz w:val="12"/>
                <w:szCs w:val="12"/>
              </w:rPr>
              <w:t>84</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356D03EC" w14:textId="77777777" w:rsidR="00A82A7C" w:rsidRPr="000B1D41" w:rsidRDefault="00A82A7C" w:rsidP="00A82A7C">
            <w:pPr>
              <w:rPr>
                <w:color w:val="000000"/>
                <w:sz w:val="12"/>
                <w:szCs w:val="12"/>
              </w:rPr>
            </w:pPr>
            <w:r w:rsidRPr="000B1D41">
              <w:rPr>
                <w:color w:val="000000"/>
                <w:sz w:val="12"/>
                <w:szCs w:val="12"/>
              </w:rPr>
              <w:t>85</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23C565E" w14:textId="77777777" w:rsidR="00A82A7C" w:rsidRPr="000B1D41" w:rsidRDefault="00A82A7C" w:rsidP="00A82A7C">
            <w:pPr>
              <w:rPr>
                <w:color w:val="000000"/>
                <w:sz w:val="12"/>
                <w:szCs w:val="12"/>
                <w:highlight w:val="yellow"/>
              </w:rPr>
            </w:pPr>
            <w:r w:rsidRPr="000B1D41">
              <w:rPr>
                <w:color w:val="000000"/>
                <w:sz w:val="12"/>
                <w:szCs w:val="12"/>
              </w:rPr>
              <w:t>87,5</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4FCA21A0" w14:textId="77777777" w:rsidR="00A82A7C" w:rsidRPr="000B1D41" w:rsidRDefault="00A82A7C" w:rsidP="00A82A7C">
            <w:pPr>
              <w:rPr>
                <w:color w:val="000000"/>
                <w:sz w:val="12"/>
                <w:szCs w:val="12"/>
              </w:rPr>
            </w:pPr>
            <w:r w:rsidRPr="000B1D41">
              <w:rPr>
                <w:color w:val="000000"/>
                <w:sz w:val="12"/>
                <w:szCs w:val="12"/>
              </w:rPr>
              <w:t>87,5</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tcPr>
          <w:p w14:paraId="1878C9EC" w14:textId="77777777" w:rsidR="00A82A7C" w:rsidRPr="000B1D41" w:rsidRDefault="00A82A7C" w:rsidP="00A82A7C">
            <w:pPr>
              <w:rPr>
                <w:color w:val="000000"/>
                <w:sz w:val="12"/>
                <w:szCs w:val="12"/>
              </w:rPr>
            </w:pPr>
          </w:p>
          <w:p w14:paraId="6CE7318E" w14:textId="77777777" w:rsidR="00A82A7C" w:rsidRPr="000B1D41" w:rsidRDefault="00A82A7C" w:rsidP="00A82A7C">
            <w:pPr>
              <w:rPr>
                <w:color w:val="000000"/>
                <w:sz w:val="12"/>
                <w:szCs w:val="12"/>
              </w:rPr>
            </w:pPr>
            <w:r w:rsidRPr="000B1D41">
              <w:rPr>
                <w:color w:val="000000"/>
                <w:sz w:val="12"/>
                <w:szCs w:val="12"/>
              </w:rPr>
              <w:t>87,5</w:t>
            </w:r>
          </w:p>
          <w:p w14:paraId="7C651815" w14:textId="77777777" w:rsidR="00A82A7C" w:rsidRPr="000B1D41" w:rsidRDefault="00A82A7C" w:rsidP="00A82A7C">
            <w:pPr>
              <w:rPr>
                <w:color w:val="000000"/>
                <w:sz w:val="12"/>
                <w:szCs w:val="12"/>
              </w:rPr>
            </w:pP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4D59D570" w14:textId="77777777" w:rsidR="00A82A7C" w:rsidRPr="000B1D41" w:rsidRDefault="00A82A7C" w:rsidP="00A82A7C">
            <w:pPr>
              <w:rPr>
                <w:color w:val="000000"/>
                <w:sz w:val="12"/>
                <w:szCs w:val="12"/>
              </w:rPr>
            </w:pPr>
            <w:r w:rsidRPr="000B1D41">
              <w:rPr>
                <w:color w:val="000000"/>
                <w:sz w:val="12"/>
                <w:szCs w:val="12"/>
              </w:rPr>
              <w:t>87,5</w:t>
            </w:r>
          </w:p>
        </w:tc>
      </w:tr>
      <w:tr w:rsidR="00A82A7C" w:rsidRPr="000B1D41" w14:paraId="61F1F452" w14:textId="77777777" w:rsidTr="00A82A7C">
        <w:trPr>
          <w:gridAfter w:val="17"/>
          <w:wAfter w:w="1289" w:type="pct"/>
          <w:trHeight w:val="600"/>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5649863A" w14:textId="77777777" w:rsidR="00A82A7C" w:rsidRPr="000B1D41" w:rsidRDefault="00A82A7C" w:rsidP="00A82A7C">
            <w:pPr>
              <w:rPr>
                <w:sz w:val="12"/>
                <w:szCs w:val="12"/>
              </w:rPr>
            </w:pPr>
            <w:r w:rsidRPr="000B1D41">
              <w:rPr>
                <w:sz w:val="12"/>
                <w:szCs w:val="12"/>
              </w:rPr>
              <w:t>12</w:t>
            </w:r>
          </w:p>
          <w:p w14:paraId="5DAF4BF1" w14:textId="77777777" w:rsidR="00A82A7C" w:rsidRPr="000B1D41" w:rsidRDefault="00A82A7C" w:rsidP="00A82A7C">
            <w:pPr>
              <w:rPr>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29013378" w14:textId="77777777" w:rsidR="00A82A7C" w:rsidRPr="000B1D41" w:rsidRDefault="00A82A7C" w:rsidP="00A82A7C">
            <w:pPr>
              <w:rPr>
                <w:sz w:val="12"/>
                <w:szCs w:val="12"/>
              </w:rPr>
            </w:pPr>
            <w:r w:rsidRPr="000B1D41">
              <w:rPr>
                <w:sz w:val="12"/>
                <w:szCs w:val="12"/>
              </w:rPr>
              <w:t>Среднемесячная номинальная заработная плата работников организаций дополнительного образования детей;</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E20510C" w14:textId="77777777" w:rsidR="00A82A7C" w:rsidRPr="000B1D41" w:rsidRDefault="00A82A7C" w:rsidP="00A82A7C">
            <w:pPr>
              <w:rPr>
                <w:sz w:val="12"/>
                <w:szCs w:val="12"/>
              </w:rPr>
            </w:pPr>
            <w:r w:rsidRPr="000B1D41">
              <w:rPr>
                <w:sz w:val="12"/>
                <w:szCs w:val="12"/>
              </w:rPr>
              <w:t>Форма заработной платы</w:t>
            </w: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8D1F3A8" w14:textId="77777777" w:rsidR="00A82A7C" w:rsidRPr="000B1D41" w:rsidRDefault="00A82A7C" w:rsidP="00A82A7C">
            <w:pPr>
              <w:rPr>
                <w:sz w:val="12"/>
                <w:szCs w:val="12"/>
              </w:rPr>
            </w:pPr>
            <w:r w:rsidRPr="000B1D41">
              <w:rPr>
                <w:sz w:val="12"/>
                <w:szCs w:val="12"/>
              </w:rPr>
              <w:t>Руб.</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197D33A6" w14:textId="77777777" w:rsidR="00A82A7C" w:rsidRPr="000B1D41" w:rsidRDefault="00A82A7C" w:rsidP="00A82A7C">
            <w:pPr>
              <w:rPr>
                <w:sz w:val="12"/>
                <w:szCs w:val="12"/>
              </w:rPr>
            </w:pPr>
            <w:r w:rsidRPr="000B1D41">
              <w:rPr>
                <w:sz w:val="12"/>
                <w:szCs w:val="12"/>
              </w:rPr>
              <w:t>14024,20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33322F2" w14:textId="77777777" w:rsidR="00A82A7C" w:rsidRPr="000B1D41" w:rsidRDefault="00A82A7C" w:rsidP="00A82A7C">
            <w:pPr>
              <w:rPr>
                <w:sz w:val="12"/>
                <w:szCs w:val="12"/>
              </w:rPr>
            </w:pPr>
            <w:r w:rsidRPr="000B1D41">
              <w:rPr>
                <w:sz w:val="12"/>
                <w:szCs w:val="12"/>
              </w:rPr>
              <w:t>16800,00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0BD08E3C" w14:textId="77777777" w:rsidR="00A82A7C" w:rsidRPr="000B1D41" w:rsidRDefault="00A82A7C" w:rsidP="00A82A7C">
            <w:pPr>
              <w:rPr>
                <w:sz w:val="12"/>
                <w:szCs w:val="12"/>
              </w:rPr>
            </w:pPr>
            <w:r w:rsidRPr="000B1D41">
              <w:rPr>
                <w:sz w:val="12"/>
                <w:szCs w:val="12"/>
              </w:rPr>
              <w:t>16800,00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5AED5210" w14:textId="77777777" w:rsidR="00A82A7C" w:rsidRPr="000B1D41" w:rsidRDefault="00A82A7C" w:rsidP="00A82A7C">
            <w:pPr>
              <w:rPr>
                <w:sz w:val="12"/>
                <w:szCs w:val="12"/>
              </w:rPr>
            </w:pPr>
            <w:r w:rsidRPr="000B1D41">
              <w:rPr>
                <w:sz w:val="12"/>
                <w:szCs w:val="12"/>
              </w:rPr>
              <w:t>16800,00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5D72077A" w14:textId="77777777" w:rsidR="00A82A7C" w:rsidRPr="000B1D41" w:rsidRDefault="00A82A7C" w:rsidP="00A82A7C">
            <w:pPr>
              <w:rPr>
                <w:sz w:val="12"/>
                <w:szCs w:val="12"/>
              </w:rPr>
            </w:pPr>
            <w:r w:rsidRPr="000B1D41">
              <w:rPr>
                <w:sz w:val="12"/>
                <w:szCs w:val="12"/>
              </w:rPr>
              <w:t>22163,10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7A95C116" w14:textId="77777777" w:rsidR="00A82A7C" w:rsidRPr="000B1D41" w:rsidRDefault="00A82A7C" w:rsidP="00A82A7C">
            <w:pPr>
              <w:rPr>
                <w:sz w:val="12"/>
                <w:szCs w:val="12"/>
              </w:rPr>
            </w:pPr>
            <w:r w:rsidRPr="000B1D41">
              <w:rPr>
                <w:sz w:val="12"/>
                <w:szCs w:val="12"/>
              </w:rPr>
              <w:t>22163,10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5E1D6D2A" w14:textId="77777777" w:rsidR="00A82A7C" w:rsidRPr="000B1D41" w:rsidRDefault="00A82A7C" w:rsidP="00A82A7C">
            <w:pPr>
              <w:rPr>
                <w:sz w:val="12"/>
                <w:szCs w:val="12"/>
              </w:rPr>
            </w:pPr>
            <w:r w:rsidRPr="000B1D41">
              <w:rPr>
                <w:sz w:val="12"/>
                <w:szCs w:val="12"/>
              </w:rPr>
              <w:t>22163,10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9F1CDFC" w14:textId="77777777" w:rsidR="00A82A7C" w:rsidRPr="000B1D41" w:rsidRDefault="00A82A7C" w:rsidP="00A82A7C">
            <w:pPr>
              <w:rPr>
                <w:sz w:val="12"/>
                <w:szCs w:val="12"/>
              </w:rPr>
            </w:pPr>
            <w:r w:rsidRPr="000B1D41">
              <w:rPr>
                <w:sz w:val="12"/>
                <w:szCs w:val="12"/>
              </w:rPr>
              <w:t>22163,10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3C77FB56" w14:textId="77777777" w:rsidR="00A82A7C" w:rsidRPr="000B1D41" w:rsidRDefault="00A82A7C" w:rsidP="00A82A7C">
            <w:pPr>
              <w:rPr>
                <w:sz w:val="12"/>
                <w:szCs w:val="12"/>
              </w:rPr>
            </w:pPr>
            <w:r w:rsidRPr="000B1D41">
              <w:rPr>
                <w:sz w:val="12"/>
                <w:szCs w:val="12"/>
              </w:rPr>
              <w:t>22163,10</w:t>
            </w:r>
          </w:p>
        </w:tc>
      </w:tr>
      <w:tr w:rsidR="00A82A7C" w:rsidRPr="000B1D41" w14:paraId="595D8A1A" w14:textId="77777777" w:rsidTr="00A82A7C">
        <w:trPr>
          <w:gridAfter w:val="17"/>
          <w:wAfter w:w="1289" w:type="pct"/>
          <w:trHeight w:val="525"/>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1A36E514" w14:textId="77777777" w:rsidR="00A82A7C" w:rsidRPr="000B1D41" w:rsidRDefault="00A82A7C" w:rsidP="00A82A7C">
            <w:pPr>
              <w:rPr>
                <w:sz w:val="12"/>
                <w:szCs w:val="12"/>
              </w:rPr>
            </w:pPr>
            <w:r w:rsidRPr="000B1D41">
              <w:rPr>
                <w:sz w:val="12"/>
                <w:szCs w:val="12"/>
              </w:rPr>
              <w:t>13</w:t>
            </w:r>
          </w:p>
          <w:p w14:paraId="46FEEA56" w14:textId="77777777" w:rsidR="00A82A7C" w:rsidRPr="000B1D41" w:rsidRDefault="00A82A7C" w:rsidP="00A82A7C">
            <w:pPr>
              <w:rPr>
                <w:sz w:val="12"/>
                <w:szCs w:val="12"/>
              </w:rPr>
            </w:pPr>
          </w:p>
          <w:p w14:paraId="3C70B651" w14:textId="77777777" w:rsidR="00A82A7C" w:rsidRPr="000B1D41" w:rsidRDefault="00A82A7C" w:rsidP="00A82A7C">
            <w:pPr>
              <w:rPr>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4B0F096E" w14:textId="77777777" w:rsidR="00A82A7C" w:rsidRPr="000B1D41" w:rsidRDefault="00A82A7C" w:rsidP="00A82A7C">
            <w:pPr>
              <w:rPr>
                <w:sz w:val="12"/>
                <w:szCs w:val="12"/>
              </w:rPr>
            </w:pPr>
            <w:r w:rsidRPr="000B1D41">
              <w:rPr>
                <w:sz w:val="12"/>
                <w:szCs w:val="12"/>
              </w:rPr>
              <w:t>Доведение средней заработной платы педагогических работников дополнительного образования детей до 100 % средней заработной платы в регионе;</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1AE9B028" w14:textId="77777777" w:rsidR="00A82A7C" w:rsidRPr="000B1D41" w:rsidRDefault="00A82A7C" w:rsidP="00A82A7C">
            <w:pPr>
              <w:rPr>
                <w:sz w:val="12"/>
                <w:szCs w:val="12"/>
              </w:rPr>
            </w:pPr>
            <w:r w:rsidRPr="000B1D41">
              <w:rPr>
                <w:sz w:val="12"/>
                <w:szCs w:val="12"/>
              </w:rPr>
              <w:t xml:space="preserve">Форма заработной платы </w:t>
            </w: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1217B74A" w14:textId="77777777" w:rsidR="00A82A7C" w:rsidRPr="000B1D41" w:rsidRDefault="00A82A7C" w:rsidP="00A82A7C">
            <w:pPr>
              <w:rPr>
                <w:sz w:val="12"/>
                <w:szCs w:val="12"/>
              </w:rPr>
            </w:pPr>
            <w:r w:rsidRPr="000B1D41">
              <w:rPr>
                <w:sz w:val="12"/>
                <w:szCs w:val="12"/>
              </w:rPr>
              <w:t>Руб.</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32DF53AC" w14:textId="77777777" w:rsidR="00A82A7C" w:rsidRPr="000B1D41" w:rsidRDefault="00A82A7C" w:rsidP="00A82A7C">
            <w:pPr>
              <w:rPr>
                <w:sz w:val="12"/>
                <w:szCs w:val="12"/>
              </w:rPr>
            </w:pPr>
            <w:r w:rsidRPr="000B1D41">
              <w:rPr>
                <w:sz w:val="12"/>
                <w:szCs w:val="12"/>
              </w:rPr>
              <w:t>16519,00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C99B365" w14:textId="77777777" w:rsidR="00A82A7C" w:rsidRPr="000B1D41" w:rsidRDefault="00A82A7C" w:rsidP="00A82A7C">
            <w:pPr>
              <w:rPr>
                <w:sz w:val="12"/>
                <w:szCs w:val="12"/>
              </w:rPr>
            </w:pPr>
            <w:r w:rsidRPr="000B1D41">
              <w:rPr>
                <w:sz w:val="12"/>
                <w:szCs w:val="12"/>
              </w:rPr>
              <w:t>19600,00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6F83EF39" w14:textId="77777777" w:rsidR="00A82A7C" w:rsidRPr="000B1D41" w:rsidRDefault="00A82A7C" w:rsidP="00A82A7C">
            <w:pPr>
              <w:rPr>
                <w:sz w:val="12"/>
                <w:szCs w:val="12"/>
              </w:rPr>
            </w:pPr>
            <w:r w:rsidRPr="000B1D41">
              <w:rPr>
                <w:sz w:val="12"/>
                <w:szCs w:val="12"/>
              </w:rPr>
              <w:t>19600,00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37D4D20" w14:textId="77777777" w:rsidR="00A82A7C" w:rsidRPr="000B1D41" w:rsidRDefault="00A82A7C" w:rsidP="00A82A7C">
            <w:pPr>
              <w:rPr>
                <w:sz w:val="12"/>
                <w:szCs w:val="12"/>
              </w:rPr>
            </w:pPr>
            <w:r w:rsidRPr="000B1D41">
              <w:rPr>
                <w:sz w:val="12"/>
                <w:szCs w:val="12"/>
              </w:rPr>
              <w:t>19600,00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904A25C" w14:textId="77777777" w:rsidR="00A82A7C" w:rsidRPr="000B1D41" w:rsidRDefault="00A82A7C" w:rsidP="00A82A7C">
            <w:pPr>
              <w:rPr>
                <w:sz w:val="12"/>
                <w:szCs w:val="12"/>
              </w:rPr>
            </w:pPr>
            <w:r w:rsidRPr="000B1D41">
              <w:rPr>
                <w:sz w:val="12"/>
                <w:szCs w:val="12"/>
              </w:rPr>
              <w:t>27591,25</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71D5862D" w14:textId="77777777" w:rsidR="00A82A7C" w:rsidRPr="000B1D41" w:rsidRDefault="00A82A7C" w:rsidP="00A82A7C">
            <w:pPr>
              <w:rPr>
                <w:sz w:val="12"/>
                <w:szCs w:val="12"/>
              </w:rPr>
            </w:pPr>
            <w:r w:rsidRPr="000B1D41">
              <w:rPr>
                <w:sz w:val="12"/>
                <w:szCs w:val="12"/>
              </w:rPr>
              <w:t>27773,14</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78955A0" w14:textId="77777777" w:rsidR="00A82A7C" w:rsidRPr="000B1D41" w:rsidRDefault="00A82A7C" w:rsidP="00A82A7C">
            <w:pPr>
              <w:rPr>
                <w:sz w:val="12"/>
                <w:szCs w:val="12"/>
              </w:rPr>
            </w:pPr>
            <w:r w:rsidRPr="000B1D41">
              <w:rPr>
                <w:sz w:val="12"/>
                <w:szCs w:val="12"/>
              </w:rPr>
              <w:t>28200,00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tcPr>
          <w:p w14:paraId="5AA6968B" w14:textId="77777777" w:rsidR="00A82A7C" w:rsidRPr="000B1D41" w:rsidRDefault="00A82A7C" w:rsidP="00A82A7C">
            <w:pPr>
              <w:rPr>
                <w:sz w:val="12"/>
                <w:szCs w:val="12"/>
              </w:rPr>
            </w:pPr>
          </w:p>
          <w:p w14:paraId="43EA2DE9" w14:textId="77777777" w:rsidR="00A82A7C" w:rsidRPr="000B1D41" w:rsidRDefault="00A82A7C" w:rsidP="00A82A7C">
            <w:pPr>
              <w:rPr>
                <w:sz w:val="12"/>
                <w:szCs w:val="12"/>
              </w:rPr>
            </w:pPr>
            <w:r w:rsidRPr="000B1D41">
              <w:rPr>
                <w:sz w:val="12"/>
                <w:szCs w:val="12"/>
              </w:rPr>
              <w:t>28200,00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09F00E34" w14:textId="77777777" w:rsidR="00A82A7C" w:rsidRPr="000B1D41" w:rsidRDefault="00A82A7C" w:rsidP="00A82A7C">
            <w:pPr>
              <w:rPr>
                <w:sz w:val="12"/>
                <w:szCs w:val="12"/>
              </w:rPr>
            </w:pPr>
            <w:r w:rsidRPr="000B1D41">
              <w:rPr>
                <w:sz w:val="12"/>
                <w:szCs w:val="12"/>
              </w:rPr>
              <w:t>28200,00</w:t>
            </w:r>
          </w:p>
        </w:tc>
      </w:tr>
      <w:tr w:rsidR="00A82A7C" w:rsidRPr="000B1D41" w14:paraId="1290A8C7" w14:textId="77777777" w:rsidTr="00A82A7C">
        <w:trPr>
          <w:gridAfter w:val="17"/>
          <w:wAfter w:w="1289" w:type="pct"/>
          <w:trHeight w:val="330"/>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7487DD89"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14.</w:t>
            </w:r>
          </w:p>
          <w:p w14:paraId="1B4AC5A9" w14:textId="77777777" w:rsidR="00A82A7C" w:rsidRPr="000B1D41" w:rsidRDefault="00A82A7C" w:rsidP="00A82A7C">
            <w:pPr>
              <w:pStyle w:val="ConsPlusNormal"/>
              <w:ind w:firstLine="0"/>
              <w:jc w:val="both"/>
              <w:rPr>
                <w:rFonts w:ascii="Times New Roman" w:hAnsi="Times New Roman"/>
                <w:sz w:val="12"/>
                <w:szCs w:val="12"/>
              </w:rPr>
            </w:pPr>
          </w:p>
          <w:p w14:paraId="1E8DA5A9" w14:textId="77777777" w:rsidR="00A82A7C" w:rsidRPr="000B1D41" w:rsidRDefault="00A82A7C" w:rsidP="00A82A7C">
            <w:pPr>
              <w:pStyle w:val="ConsPlusNormal"/>
              <w:ind w:firstLine="0"/>
              <w:jc w:val="both"/>
              <w:rPr>
                <w:rFonts w:ascii="Times New Roman" w:hAnsi="Times New Roman"/>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3B18FFE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Доля детей, охваченных программами дополнительного образования программами, в общей численности детей и молодежи от 5 до 18 лет получающих ;</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491D89D8" w14:textId="77777777" w:rsidR="00A82A7C" w:rsidRPr="000B1D41" w:rsidRDefault="00A82A7C" w:rsidP="00A82A7C">
            <w:pPr>
              <w:pStyle w:val="ConsPlusNormal"/>
              <w:ind w:firstLine="0"/>
              <w:jc w:val="both"/>
              <w:rPr>
                <w:rFonts w:ascii="Times New Roman" w:hAnsi="Times New Roman"/>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0D3E1045"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2102D0A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69,6</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040B693E"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70,3</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44D12971"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70,3</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72FBD8D"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73,2</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D879A78"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74,1</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63DDC0B" w14:textId="77777777" w:rsidR="00A82A7C" w:rsidRPr="000B1D41" w:rsidRDefault="00A82A7C" w:rsidP="00A82A7C">
            <w:pPr>
              <w:pStyle w:val="ConsPlusNormal"/>
              <w:ind w:firstLine="0"/>
              <w:jc w:val="both"/>
              <w:rPr>
                <w:rFonts w:ascii="Times New Roman" w:hAnsi="Times New Roman"/>
                <w:sz w:val="12"/>
                <w:szCs w:val="12"/>
                <w:highlight w:val="yellow"/>
              </w:rPr>
            </w:pPr>
            <w:r w:rsidRPr="000B1D41">
              <w:rPr>
                <w:rFonts w:ascii="Times New Roman" w:hAnsi="Times New Roman"/>
                <w:sz w:val="12"/>
                <w:szCs w:val="12"/>
              </w:rPr>
              <w:t>75,0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E2F3B96"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75,0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450D95B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75,0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3534D450" w14:textId="77777777" w:rsidR="00A82A7C" w:rsidRPr="000B1D41" w:rsidRDefault="00A82A7C" w:rsidP="00A82A7C">
            <w:pPr>
              <w:pStyle w:val="ConsPlusNormal"/>
              <w:ind w:firstLine="0"/>
              <w:jc w:val="both"/>
              <w:rPr>
                <w:rFonts w:ascii="Times New Roman" w:hAnsi="Times New Roman"/>
                <w:sz w:val="12"/>
                <w:szCs w:val="12"/>
              </w:rPr>
            </w:pPr>
          </w:p>
          <w:p w14:paraId="46C1C43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75,0</w:t>
            </w:r>
          </w:p>
        </w:tc>
      </w:tr>
      <w:tr w:rsidR="00A82A7C" w:rsidRPr="000B1D41" w14:paraId="058EBC24" w14:textId="77777777" w:rsidTr="00A82A7C">
        <w:trPr>
          <w:gridAfter w:val="17"/>
          <w:wAfter w:w="1289" w:type="pct"/>
          <w:trHeight w:val="330"/>
        </w:trPr>
        <w:tc>
          <w:tcPr>
            <w:tcW w:w="224" w:type="pct"/>
            <w:tcBorders>
              <w:top w:val="single" w:sz="4" w:space="0" w:color="auto"/>
              <w:left w:val="single" w:sz="4" w:space="0" w:color="auto"/>
              <w:bottom w:val="single" w:sz="4" w:space="0" w:color="auto"/>
              <w:right w:val="single" w:sz="4" w:space="0" w:color="auto"/>
            </w:tcBorders>
            <w:shd w:val="clear" w:color="auto" w:fill="FFFFFF"/>
            <w:vAlign w:val="bottom"/>
          </w:tcPr>
          <w:p w14:paraId="52A7A260"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15.</w:t>
            </w:r>
          </w:p>
          <w:p w14:paraId="040D0CAD" w14:textId="77777777" w:rsidR="00A82A7C" w:rsidRPr="000B1D41" w:rsidRDefault="00A82A7C" w:rsidP="00A82A7C">
            <w:pPr>
              <w:pStyle w:val="ConsPlusNormal"/>
              <w:ind w:firstLine="0"/>
              <w:jc w:val="both"/>
              <w:rPr>
                <w:rFonts w:ascii="Times New Roman" w:hAnsi="Times New Roman"/>
                <w:sz w:val="12"/>
                <w:szCs w:val="12"/>
              </w:rPr>
            </w:pPr>
          </w:p>
          <w:p w14:paraId="03AC0D7C" w14:textId="77777777" w:rsidR="00A82A7C" w:rsidRPr="000B1D41" w:rsidRDefault="00A82A7C" w:rsidP="00A82A7C">
            <w:pPr>
              <w:pStyle w:val="ConsPlusNormal"/>
              <w:ind w:firstLine="0"/>
              <w:jc w:val="both"/>
              <w:rPr>
                <w:rFonts w:ascii="Times New Roman" w:hAnsi="Times New Roman"/>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A8E1035" w14:textId="77777777" w:rsidR="00A82A7C" w:rsidRPr="000B1D41" w:rsidRDefault="00A82A7C" w:rsidP="00A82A7C">
            <w:pPr>
              <w:pStyle w:val="ConsPlusNormal"/>
              <w:ind w:firstLine="0"/>
              <w:jc w:val="both"/>
              <w:rPr>
                <w:rFonts w:ascii="Times New Roman" w:hAnsi="Times New Roman"/>
                <w:sz w:val="12"/>
                <w:szCs w:val="12"/>
              </w:rPr>
            </w:pPr>
          </w:p>
          <w:p w14:paraId="3710AA01"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Бесперебойное функционирование организаци</w:t>
            </w:r>
            <w:r w:rsidRPr="000B1D41">
              <w:rPr>
                <w:rFonts w:ascii="Times New Roman" w:hAnsi="Times New Roman"/>
                <w:sz w:val="12"/>
                <w:szCs w:val="12"/>
              </w:rPr>
              <w:t>й дополнительного образования детей - 100%;</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1556BFCF" w14:textId="77777777" w:rsidR="00A82A7C" w:rsidRPr="000B1D41" w:rsidRDefault="00A82A7C" w:rsidP="00A82A7C">
            <w:pPr>
              <w:pStyle w:val="ConsPlusNormal"/>
              <w:ind w:firstLine="0"/>
              <w:jc w:val="both"/>
              <w:rPr>
                <w:rFonts w:ascii="Times New Roman" w:hAnsi="Times New Roman"/>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C091AB4"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44522F3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1FE9A021"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60B0DB57"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BDB9223"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31823A62"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6C068A34"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51F0ED78"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2D2E2BF"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0F517E2D" w14:textId="77777777" w:rsidR="00A82A7C" w:rsidRPr="000B1D41" w:rsidRDefault="00A82A7C" w:rsidP="00A82A7C">
            <w:pPr>
              <w:pStyle w:val="ConsPlusNormal"/>
              <w:ind w:firstLine="0"/>
              <w:jc w:val="both"/>
              <w:rPr>
                <w:rFonts w:ascii="Times New Roman" w:hAnsi="Times New Roman"/>
                <w:sz w:val="12"/>
                <w:szCs w:val="12"/>
              </w:rPr>
            </w:pPr>
          </w:p>
          <w:p w14:paraId="44622E15"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100</w:t>
            </w:r>
          </w:p>
        </w:tc>
      </w:tr>
      <w:tr w:rsidR="00A82A7C" w:rsidRPr="000B1D41" w14:paraId="3184BE49" w14:textId="77777777" w:rsidTr="00A82A7C">
        <w:trPr>
          <w:gridAfter w:val="17"/>
          <w:wAfter w:w="1289" w:type="pct"/>
          <w:trHeight w:val="1063"/>
        </w:trPr>
        <w:tc>
          <w:tcPr>
            <w:tcW w:w="224" w:type="pct"/>
            <w:vMerge w:val="restart"/>
            <w:tcBorders>
              <w:top w:val="nil"/>
              <w:left w:val="single" w:sz="4" w:space="0" w:color="auto"/>
              <w:bottom w:val="single" w:sz="4" w:space="0" w:color="auto"/>
              <w:right w:val="single" w:sz="4" w:space="0" w:color="auto"/>
            </w:tcBorders>
          </w:tcPr>
          <w:p w14:paraId="4FD462C1" w14:textId="77777777" w:rsidR="00A82A7C" w:rsidRPr="000B1D41" w:rsidRDefault="00A82A7C" w:rsidP="00A82A7C">
            <w:pPr>
              <w:rPr>
                <w:bCs/>
                <w:color w:val="000000"/>
                <w:sz w:val="12"/>
                <w:szCs w:val="12"/>
              </w:rPr>
            </w:pPr>
          </w:p>
          <w:p w14:paraId="21DD705D" w14:textId="77777777" w:rsidR="00A82A7C" w:rsidRPr="000B1D41" w:rsidRDefault="00A82A7C" w:rsidP="00A82A7C">
            <w:pPr>
              <w:rPr>
                <w:bCs/>
                <w:color w:val="000000"/>
                <w:sz w:val="12"/>
                <w:szCs w:val="12"/>
              </w:rPr>
            </w:pPr>
            <w:r w:rsidRPr="000B1D41">
              <w:rPr>
                <w:bCs/>
                <w:color w:val="000000"/>
                <w:sz w:val="12"/>
                <w:szCs w:val="12"/>
              </w:rPr>
              <w:t>16.</w:t>
            </w:r>
          </w:p>
        </w:tc>
        <w:tc>
          <w:tcPr>
            <w:tcW w:w="394"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472C68FD" w14:textId="77777777" w:rsidR="00A82A7C" w:rsidRPr="000B1D41" w:rsidRDefault="00A82A7C" w:rsidP="00A82A7C">
            <w:pPr>
              <w:rPr>
                <w:bCs/>
                <w:color w:val="000000"/>
                <w:sz w:val="12"/>
                <w:szCs w:val="12"/>
              </w:rPr>
            </w:pPr>
            <w:r w:rsidRPr="000B1D41">
              <w:rPr>
                <w:bCs/>
                <w:color w:val="000000"/>
                <w:sz w:val="12"/>
                <w:szCs w:val="12"/>
              </w:rPr>
              <w:t>Количество молодых людей, вовлеченных в программы и проекты, направленные на интеграцию в жизнь общества;</w:t>
            </w:r>
          </w:p>
        </w:tc>
        <w:tc>
          <w:tcPr>
            <w:tcW w:w="415" w:type="pct"/>
            <w:gridSpan w:val="6"/>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DC49D83" w14:textId="77777777" w:rsidR="00A82A7C" w:rsidRPr="000B1D41" w:rsidRDefault="00A82A7C" w:rsidP="00A82A7C">
            <w:pPr>
              <w:rPr>
                <w:bCs/>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ADB57C5" w14:textId="77777777" w:rsidR="00A82A7C" w:rsidRPr="000B1D41" w:rsidRDefault="00A82A7C" w:rsidP="00A82A7C">
            <w:pPr>
              <w:rPr>
                <w:bCs/>
                <w:color w:val="000000"/>
                <w:sz w:val="12"/>
                <w:szCs w:val="12"/>
              </w:rPr>
            </w:pPr>
            <w:r w:rsidRPr="000B1D41">
              <w:rPr>
                <w:bCs/>
                <w:color w:val="000000"/>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5BC30EB6" w14:textId="77777777" w:rsidR="00A82A7C" w:rsidRPr="000B1D41" w:rsidRDefault="00A82A7C" w:rsidP="00A82A7C">
            <w:pPr>
              <w:rPr>
                <w:bCs/>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5183667" w14:textId="77777777" w:rsidR="00A82A7C" w:rsidRPr="000B1D41" w:rsidRDefault="00A82A7C" w:rsidP="00A82A7C">
            <w:pPr>
              <w:rPr>
                <w:bCs/>
                <w:color w:val="000000"/>
                <w:sz w:val="12"/>
                <w:szCs w:val="12"/>
              </w:rPr>
            </w:pPr>
            <w:r w:rsidRPr="000B1D41">
              <w:rPr>
                <w:bCs/>
                <w:color w:val="000000"/>
                <w:sz w:val="12"/>
                <w:szCs w:val="12"/>
              </w:rPr>
              <w:t>39,98</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6CEC08E6" w14:textId="77777777" w:rsidR="00A82A7C" w:rsidRPr="000B1D41" w:rsidRDefault="00A82A7C" w:rsidP="00A82A7C">
            <w:pPr>
              <w:rPr>
                <w:bCs/>
                <w:color w:val="000000"/>
                <w:sz w:val="12"/>
                <w:szCs w:val="12"/>
              </w:rPr>
            </w:pPr>
            <w:r w:rsidRPr="000B1D41">
              <w:rPr>
                <w:bCs/>
                <w:color w:val="000000"/>
                <w:sz w:val="12"/>
                <w:szCs w:val="12"/>
              </w:rPr>
              <w:t>45,72</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61E4695" w14:textId="77777777" w:rsidR="00A82A7C" w:rsidRPr="000B1D41" w:rsidRDefault="00A82A7C" w:rsidP="00A82A7C">
            <w:pPr>
              <w:rPr>
                <w:bCs/>
                <w:color w:val="000000"/>
                <w:sz w:val="12"/>
                <w:szCs w:val="12"/>
              </w:rPr>
            </w:pPr>
            <w:r w:rsidRPr="000B1D41">
              <w:rPr>
                <w:bCs/>
                <w:color w:val="000000"/>
                <w:sz w:val="12"/>
                <w:szCs w:val="12"/>
              </w:rPr>
              <w:t>56,4</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428692AD" w14:textId="77777777" w:rsidR="00A82A7C" w:rsidRPr="000B1D41" w:rsidRDefault="00A82A7C" w:rsidP="00A82A7C">
            <w:pPr>
              <w:rPr>
                <w:bCs/>
                <w:color w:val="000000"/>
                <w:sz w:val="12"/>
                <w:szCs w:val="12"/>
              </w:rPr>
            </w:pPr>
            <w:r w:rsidRPr="000B1D41">
              <w:rPr>
                <w:bCs/>
                <w:color w:val="000000"/>
                <w:sz w:val="12"/>
                <w:szCs w:val="12"/>
              </w:rPr>
              <w:t>64,82</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FB5DACD" w14:textId="77777777" w:rsidR="00A82A7C" w:rsidRPr="000B1D41" w:rsidRDefault="00A82A7C" w:rsidP="00A82A7C">
            <w:pPr>
              <w:rPr>
                <w:bCs/>
                <w:color w:val="000000"/>
                <w:sz w:val="12"/>
                <w:szCs w:val="12"/>
              </w:rPr>
            </w:pPr>
            <w:r w:rsidRPr="000B1D41">
              <w:rPr>
                <w:bCs/>
                <w:color w:val="000000"/>
                <w:sz w:val="12"/>
                <w:szCs w:val="12"/>
              </w:rPr>
              <w:t>72,25</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E97D027" w14:textId="77777777" w:rsidR="00A82A7C" w:rsidRPr="000B1D41" w:rsidRDefault="00A82A7C" w:rsidP="00A82A7C">
            <w:pPr>
              <w:rPr>
                <w:bCs/>
                <w:color w:val="000000"/>
                <w:sz w:val="12"/>
                <w:szCs w:val="12"/>
              </w:rPr>
            </w:pPr>
            <w:r w:rsidRPr="000B1D41">
              <w:rPr>
                <w:bCs/>
                <w:color w:val="000000"/>
                <w:sz w:val="12"/>
                <w:szCs w:val="12"/>
              </w:rPr>
              <w:t>72,25</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61192E4D" w14:textId="77777777" w:rsidR="00A82A7C" w:rsidRPr="000B1D41" w:rsidRDefault="00A82A7C" w:rsidP="00A82A7C">
            <w:pPr>
              <w:rPr>
                <w:bCs/>
                <w:color w:val="000000"/>
                <w:sz w:val="12"/>
                <w:szCs w:val="12"/>
              </w:rPr>
            </w:pPr>
            <w:r w:rsidRPr="000B1D41">
              <w:rPr>
                <w:bCs/>
                <w:color w:val="000000"/>
                <w:sz w:val="12"/>
                <w:szCs w:val="12"/>
              </w:rPr>
              <w:t>72,25</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1E121A6A" w14:textId="77777777" w:rsidR="00A82A7C" w:rsidRPr="000B1D41" w:rsidRDefault="00A82A7C" w:rsidP="00A82A7C">
            <w:pPr>
              <w:rPr>
                <w:bCs/>
                <w:color w:val="000000"/>
                <w:sz w:val="12"/>
                <w:szCs w:val="12"/>
              </w:rPr>
            </w:pPr>
          </w:p>
          <w:p w14:paraId="378C1133" w14:textId="77777777" w:rsidR="00A82A7C" w:rsidRPr="000B1D41" w:rsidRDefault="00A82A7C" w:rsidP="00A82A7C">
            <w:pPr>
              <w:rPr>
                <w:bCs/>
                <w:color w:val="000000"/>
                <w:sz w:val="12"/>
                <w:szCs w:val="12"/>
              </w:rPr>
            </w:pPr>
          </w:p>
          <w:p w14:paraId="137CB051" w14:textId="77777777" w:rsidR="00A82A7C" w:rsidRPr="000B1D41" w:rsidRDefault="00A82A7C" w:rsidP="00A82A7C">
            <w:pPr>
              <w:rPr>
                <w:bCs/>
                <w:color w:val="000000"/>
                <w:sz w:val="12"/>
                <w:szCs w:val="12"/>
              </w:rPr>
            </w:pPr>
            <w:r w:rsidRPr="000B1D41">
              <w:rPr>
                <w:bCs/>
                <w:color w:val="000000"/>
                <w:sz w:val="12"/>
                <w:szCs w:val="12"/>
              </w:rPr>
              <w:t>72,25</w:t>
            </w:r>
          </w:p>
        </w:tc>
      </w:tr>
      <w:tr w:rsidR="00A82A7C" w:rsidRPr="000B1D41" w14:paraId="558B9DB3" w14:textId="77777777" w:rsidTr="00A82A7C">
        <w:trPr>
          <w:gridAfter w:val="17"/>
          <w:wAfter w:w="1289" w:type="pct"/>
          <w:trHeight w:val="1500"/>
        </w:trPr>
        <w:tc>
          <w:tcPr>
            <w:tcW w:w="224" w:type="pct"/>
            <w:vMerge/>
            <w:tcBorders>
              <w:top w:val="nil"/>
              <w:left w:val="single" w:sz="4" w:space="0" w:color="auto"/>
              <w:bottom w:val="single" w:sz="4" w:space="0" w:color="auto"/>
              <w:right w:val="single" w:sz="4" w:space="0" w:color="auto"/>
            </w:tcBorders>
            <w:vAlign w:val="center"/>
            <w:hideMark/>
          </w:tcPr>
          <w:p w14:paraId="4C84CC76" w14:textId="77777777" w:rsidR="00A82A7C" w:rsidRPr="000B1D41" w:rsidRDefault="00A82A7C" w:rsidP="00A82A7C">
            <w:pPr>
              <w:rPr>
                <w:bCs/>
                <w:color w:val="000000"/>
                <w:sz w:val="12"/>
                <w:szCs w:val="12"/>
              </w:rPr>
            </w:pPr>
          </w:p>
        </w:tc>
        <w:tc>
          <w:tcPr>
            <w:tcW w:w="394" w:type="pct"/>
            <w:gridSpan w:val="3"/>
            <w:vMerge/>
            <w:tcBorders>
              <w:top w:val="single" w:sz="4" w:space="0" w:color="auto"/>
              <w:left w:val="single" w:sz="4" w:space="0" w:color="auto"/>
              <w:bottom w:val="single" w:sz="4" w:space="0" w:color="auto"/>
              <w:right w:val="single" w:sz="4" w:space="0" w:color="auto"/>
            </w:tcBorders>
            <w:vAlign w:val="center"/>
            <w:hideMark/>
          </w:tcPr>
          <w:p w14:paraId="1DA4B1D2" w14:textId="77777777" w:rsidR="00A82A7C" w:rsidRPr="000B1D41" w:rsidRDefault="00A82A7C" w:rsidP="00A82A7C">
            <w:pPr>
              <w:rPr>
                <w:bCs/>
                <w:color w:val="000000"/>
                <w:sz w:val="12"/>
                <w:szCs w:val="12"/>
              </w:rPr>
            </w:pPr>
          </w:p>
        </w:tc>
        <w:tc>
          <w:tcPr>
            <w:tcW w:w="415" w:type="pct"/>
            <w:gridSpan w:val="6"/>
            <w:vMerge/>
            <w:tcBorders>
              <w:top w:val="single" w:sz="4" w:space="0" w:color="auto"/>
              <w:left w:val="single" w:sz="4" w:space="0" w:color="auto"/>
              <w:bottom w:val="single" w:sz="4" w:space="0" w:color="auto"/>
              <w:right w:val="single" w:sz="4" w:space="0" w:color="auto"/>
            </w:tcBorders>
            <w:vAlign w:val="center"/>
            <w:hideMark/>
          </w:tcPr>
          <w:p w14:paraId="52468ECB" w14:textId="77777777" w:rsidR="00A82A7C" w:rsidRPr="000B1D41" w:rsidRDefault="00A82A7C" w:rsidP="00A82A7C">
            <w:pPr>
              <w:rPr>
                <w:bCs/>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7E0E2DA" w14:textId="77777777" w:rsidR="00A82A7C" w:rsidRPr="000B1D41" w:rsidRDefault="00A82A7C" w:rsidP="00A82A7C">
            <w:pPr>
              <w:rPr>
                <w:bCs/>
                <w:color w:val="000000"/>
                <w:sz w:val="12"/>
                <w:szCs w:val="12"/>
              </w:rPr>
            </w:pPr>
            <w:r w:rsidRPr="000B1D41">
              <w:rPr>
                <w:bCs/>
                <w:color w:val="000000"/>
                <w:sz w:val="12"/>
                <w:szCs w:val="12"/>
              </w:rPr>
              <w:t>чел</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096BAEA0" w14:textId="77777777" w:rsidR="00A82A7C" w:rsidRPr="000B1D41" w:rsidRDefault="00A82A7C" w:rsidP="00A82A7C">
            <w:pPr>
              <w:rPr>
                <w:bCs/>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0316D31F" w14:textId="77777777" w:rsidR="00A82A7C" w:rsidRPr="000B1D41" w:rsidRDefault="00A82A7C" w:rsidP="00A82A7C">
            <w:pPr>
              <w:rPr>
                <w:bCs/>
                <w:color w:val="000000"/>
                <w:sz w:val="12"/>
                <w:szCs w:val="12"/>
              </w:rPr>
            </w:pPr>
            <w:r w:rsidRPr="000B1D41">
              <w:rPr>
                <w:bCs/>
                <w:color w:val="000000"/>
                <w:sz w:val="12"/>
                <w:szCs w:val="12"/>
              </w:rPr>
              <w:t>4117</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1DADF912" w14:textId="77777777" w:rsidR="00A82A7C" w:rsidRPr="000B1D41" w:rsidRDefault="00A82A7C" w:rsidP="00A82A7C">
            <w:pPr>
              <w:rPr>
                <w:bCs/>
                <w:color w:val="000000"/>
                <w:sz w:val="12"/>
                <w:szCs w:val="12"/>
              </w:rPr>
            </w:pPr>
            <w:r w:rsidRPr="000B1D41">
              <w:rPr>
                <w:bCs/>
                <w:color w:val="000000"/>
                <w:sz w:val="12"/>
                <w:szCs w:val="12"/>
              </w:rPr>
              <w:t>5624</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638F2D8" w14:textId="77777777" w:rsidR="00A82A7C" w:rsidRPr="000B1D41" w:rsidRDefault="00A82A7C" w:rsidP="00A82A7C">
            <w:pPr>
              <w:rPr>
                <w:bCs/>
                <w:color w:val="000000"/>
                <w:sz w:val="12"/>
                <w:szCs w:val="12"/>
              </w:rPr>
            </w:pPr>
            <w:r w:rsidRPr="000B1D41">
              <w:rPr>
                <w:bCs/>
                <w:color w:val="000000"/>
                <w:sz w:val="12"/>
                <w:szCs w:val="12"/>
              </w:rPr>
              <w:t>6905</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41C92801" w14:textId="77777777" w:rsidR="00A82A7C" w:rsidRPr="000B1D41" w:rsidRDefault="00A82A7C" w:rsidP="00A82A7C">
            <w:pPr>
              <w:rPr>
                <w:bCs/>
                <w:color w:val="000000"/>
                <w:sz w:val="12"/>
                <w:szCs w:val="12"/>
              </w:rPr>
            </w:pPr>
            <w:r w:rsidRPr="000B1D41">
              <w:rPr>
                <w:bCs/>
                <w:color w:val="000000"/>
                <w:sz w:val="12"/>
                <w:szCs w:val="12"/>
              </w:rPr>
              <w:t>7973</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5D10788A" w14:textId="77777777" w:rsidR="00A82A7C" w:rsidRPr="000B1D41" w:rsidRDefault="00A82A7C" w:rsidP="00A82A7C">
            <w:pPr>
              <w:rPr>
                <w:bCs/>
                <w:color w:val="000000"/>
                <w:sz w:val="12"/>
                <w:szCs w:val="12"/>
              </w:rPr>
            </w:pPr>
            <w:r w:rsidRPr="000B1D41">
              <w:rPr>
                <w:bCs/>
                <w:color w:val="000000"/>
                <w:sz w:val="12"/>
                <w:szCs w:val="12"/>
              </w:rPr>
              <w:t>8887</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5BED3F97" w14:textId="77777777" w:rsidR="00A82A7C" w:rsidRPr="000B1D41" w:rsidRDefault="00A82A7C" w:rsidP="00A82A7C">
            <w:pPr>
              <w:rPr>
                <w:bCs/>
                <w:color w:val="000000"/>
                <w:sz w:val="12"/>
                <w:szCs w:val="12"/>
              </w:rPr>
            </w:pPr>
            <w:r w:rsidRPr="000B1D41">
              <w:rPr>
                <w:bCs/>
                <w:color w:val="000000"/>
                <w:sz w:val="12"/>
                <w:szCs w:val="12"/>
              </w:rPr>
              <w:t>8887</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7AD6E8E" w14:textId="77777777" w:rsidR="00A82A7C" w:rsidRPr="000B1D41" w:rsidRDefault="00A82A7C" w:rsidP="00A82A7C">
            <w:pPr>
              <w:rPr>
                <w:bCs/>
                <w:color w:val="000000"/>
                <w:sz w:val="12"/>
                <w:szCs w:val="12"/>
              </w:rPr>
            </w:pPr>
            <w:r w:rsidRPr="000B1D41">
              <w:rPr>
                <w:bCs/>
                <w:color w:val="000000"/>
                <w:sz w:val="12"/>
                <w:szCs w:val="12"/>
              </w:rPr>
              <w:t>8887</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13770A3E" w14:textId="77777777" w:rsidR="00A82A7C" w:rsidRPr="000B1D41" w:rsidRDefault="00A82A7C" w:rsidP="00A82A7C">
            <w:pPr>
              <w:rPr>
                <w:bCs/>
                <w:color w:val="000000"/>
                <w:sz w:val="12"/>
                <w:szCs w:val="12"/>
              </w:rPr>
            </w:pPr>
          </w:p>
          <w:p w14:paraId="58D09908" w14:textId="77777777" w:rsidR="00A82A7C" w:rsidRPr="000B1D41" w:rsidRDefault="00A82A7C" w:rsidP="00A82A7C">
            <w:pPr>
              <w:rPr>
                <w:bCs/>
                <w:color w:val="000000"/>
                <w:sz w:val="12"/>
                <w:szCs w:val="12"/>
              </w:rPr>
            </w:pPr>
            <w:r w:rsidRPr="000B1D41">
              <w:rPr>
                <w:bCs/>
                <w:color w:val="000000"/>
                <w:sz w:val="12"/>
                <w:szCs w:val="12"/>
              </w:rPr>
              <w:t>8887</w:t>
            </w:r>
          </w:p>
        </w:tc>
      </w:tr>
      <w:tr w:rsidR="00A82A7C" w:rsidRPr="000B1D41" w14:paraId="5C855EC4" w14:textId="77777777" w:rsidTr="00A82A7C">
        <w:trPr>
          <w:gridAfter w:val="17"/>
          <w:wAfter w:w="1289" w:type="pct"/>
          <w:trHeight w:val="1170"/>
        </w:trPr>
        <w:tc>
          <w:tcPr>
            <w:tcW w:w="224" w:type="pct"/>
            <w:vMerge w:val="restart"/>
            <w:tcBorders>
              <w:top w:val="single" w:sz="4" w:space="0" w:color="auto"/>
              <w:left w:val="single" w:sz="4" w:space="0" w:color="auto"/>
              <w:bottom w:val="single" w:sz="4" w:space="0" w:color="auto"/>
              <w:right w:val="single" w:sz="4" w:space="0" w:color="auto"/>
            </w:tcBorders>
            <w:vAlign w:val="center"/>
            <w:hideMark/>
          </w:tcPr>
          <w:p w14:paraId="682DB50A" w14:textId="77777777" w:rsidR="00A82A7C" w:rsidRPr="000B1D41" w:rsidRDefault="00A82A7C" w:rsidP="00A82A7C">
            <w:pPr>
              <w:rPr>
                <w:bCs/>
                <w:color w:val="000000"/>
                <w:sz w:val="12"/>
                <w:szCs w:val="12"/>
              </w:rPr>
            </w:pPr>
            <w:r w:rsidRPr="000B1D41">
              <w:rPr>
                <w:bCs/>
                <w:color w:val="000000"/>
                <w:sz w:val="12"/>
                <w:szCs w:val="12"/>
              </w:rPr>
              <w:t>17.</w:t>
            </w:r>
          </w:p>
        </w:tc>
        <w:tc>
          <w:tcPr>
            <w:tcW w:w="394"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C8738BE" w14:textId="77777777" w:rsidR="00A82A7C" w:rsidRPr="000B1D41" w:rsidRDefault="00A82A7C" w:rsidP="00A82A7C">
            <w:pPr>
              <w:rPr>
                <w:bCs/>
                <w:color w:val="000000"/>
                <w:sz w:val="12"/>
                <w:szCs w:val="12"/>
              </w:rPr>
            </w:pPr>
            <w:r w:rsidRPr="000B1D41">
              <w:rPr>
                <w:bCs/>
                <w:color w:val="000000"/>
                <w:sz w:val="12"/>
                <w:szCs w:val="12"/>
              </w:rPr>
              <w:t xml:space="preserve"> Количество молодых людей, участвующих в различных формах самоорганизации и структурах социальной направленности;</w:t>
            </w:r>
          </w:p>
        </w:tc>
        <w:tc>
          <w:tcPr>
            <w:tcW w:w="415" w:type="pct"/>
            <w:gridSpan w:val="6"/>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A98B162" w14:textId="77777777" w:rsidR="00A82A7C" w:rsidRPr="000B1D41" w:rsidRDefault="00A82A7C" w:rsidP="00A82A7C">
            <w:pPr>
              <w:rPr>
                <w:bCs/>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ED9C6B5" w14:textId="77777777" w:rsidR="00A82A7C" w:rsidRPr="000B1D41" w:rsidRDefault="00A82A7C" w:rsidP="00A82A7C">
            <w:pPr>
              <w:rPr>
                <w:bCs/>
                <w:color w:val="000000"/>
                <w:sz w:val="12"/>
                <w:szCs w:val="12"/>
              </w:rPr>
            </w:pPr>
            <w:r w:rsidRPr="000B1D41">
              <w:rPr>
                <w:bCs/>
                <w:color w:val="000000"/>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43A8D9E2" w14:textId="77777777" w:rsidR="00A82A7C" w:rsidRPr="000B1D41" w:rsidRDefault="00A82A7C" w:rsidP="00A82A7C">
            <w:pPr>
              <w:rPr>
                <w:bCs/>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FBB7B8F" w14:textId="77777777" w:rsidR="00A82A7C" w:rsidRPr="000B1D41" w:rsidRDefault="00A82A7C" w:rsidP="00A82A7C">
            <w:pPr>
              <w:rPr>
                <w:bCs/>
                <w:color w:val="000000"/>
                <w:sz w:val="12"/>
                <w:szCs w:val="12"/>
              </w:rPr>
            </w:pPr>
            <w:r w:rsidRPr="000B1D41">
              <w:rPr>
                <w:bCs/>
                <w:color w:val="000000"/>
                <w:sz w:val="12"/>
                <w:szCs w:val="12"/>
              </w:rPr>
              <w:t>29,84</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167FE93B" w14:textId="77777777" w:rsidR="00A82A7C" w:rsidRPr="000B1D41" w:rsidRDefault="00A82A7C" w:rsidP="00A82A7C">
            <w:pPr>
              <w:rPr>
                <w:bCs/>
                <w:color w:val="000000"/>
                <w:sz w:val="12"/>
                <w:szCs w:val="12"/>
              </w:rPr>
            </w:pPr>
            <w:r w:rsidRPr="000B1D41">
              <w:rPr>
                <w:bCs/>
                <w:color w:val="000000"/>
                <w:sz w:val="12"/>
                <w:szCs w:val="12"/>
              </w:rPr>
              <w:t>37,55</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4232C76" w14:textId="77777777" w:rsidR="00A82A7C" w:rsidRPr="000B1D41" w:rsidRDefault="00A82A7C" w:rsidP="00A82A7C">
            <w:pPr>
              <w:rPr>
                <w:bCs/>
                <w:color w:val="000000"/>
                <w:sz w:val="12"/>
                <w:szCs w:val="12"/>
              </w:rPr>
            </w:pPr>
            <w:r w:rsidRPr="000B1D41">
              <w:rPr>
                <w:bCs/>
                <w:color w:val="000000"/>
                <w:sz w:val="12"/>
                <w:szCs w:val="12"/>
              </w:rPr>
              <w:t>44,52</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146D9545" w14:textId="77777777" w:rsidR="00A82A7C" w:rsidRPr="000B1D41" w:rsidRDefault="00A82A7C" w:rsidP="00A82A7C">
            <w:pPr>
              <w:rPr>
                <w:bCs/>
                <w:color w:val="000000"/>
                <w:sz w:val="12"/>
                <w:szCs w:val="12"/>
              </w:rPr>
            </w:pPr>
            <w:r w:rsidRPr="000B1D41">
              <w:rPr>
                <w:bCs/>
                <w:color w:val="000000"/>
                <w:sz w:val="12"/>
                <w:szCs w:val="12"/>
              </w:rPr>
              <w:t>53,79</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4B0428D8" w14:textId="77777777" w:rsidR="00A82A7C" w:rsidRPr="000B1D41" w:rsidRDefault="00A82A7C" w:rsidP="00A82A7C">
            <w:pPr>
              <w:rPr>
                <w:bCs/>
                <w:color w:val="000000"/>
                <w:sz w:val="12"/>
                <w:szCs w:val="12"/>
              </w:rPr>
            </w:pPr>
            <w:r w:rsidRPr="000B1D41">
              <w:rPr>
                <w:bCs/>
                <w:color w:val="000000"/>
                <w:sz w:val="12"/>
                <w:szCs w:val="12"/>
              </w:rPr>
              <w:t>64,55</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799FC9D2" w14:textId="77777777" w:rsidR="00A82A7C" w:rsidRPr="000B1D41" w:rsidRDefault="00A82A7C" w:rsidP="00A82A7C">
            <w:pPr>
              <w:rPr>
                <w:bCs/>
                <w:color w:val="000000"/>
                <w:sz w:val="12"/>
                <w:szCs w:val="12"/>
              </w:rPr>
            </w:pPr>
            <w:r w:rsidRPr="000B1D41">
              <w:rPr>
                <w:bCs/>
                <w:color w:val="000000"/>
                <w:sz w:val="12"/>
                <w:szCs w:val="12"/>
              </w:rPr>
              <w:t>64,55</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20E77F3" w14:textId="77777777" w:rsidR="00A82A7C" w:rsidRPr="000B1D41" w:rsidRDefault="00A82A7C" w:rsidP="00A82A7C">
            <w:pPr>
              <w:rPr>
                <w:bCs/>
                <w:color w:val="000000"/>
                <w:sz w:val="12"/>
                <w:szCs w:val="12"/>
              </w:rPr>
            </w:pPr>
            <w:r w:rsidRPr="000B1D41">
              <w:rPr>
                <w:bCs/>
                <w:color w:val="000000"/>
                <w:sz w:val="12"/>
                <w:szCs w:val="12"/>
              </w:rPr>
              <w:t>64,55</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001C6618" w14:textId="77777777" w:rsidR="00A82A7C" w:rsidRPr="000B1D41" w:rsidRDefault="00A82A7C" w:rsidP="00A82A7C">
            <w:pPr>
              <w:rPr>
                <w:bCs/>
                <w:color w:val="000000"/>
                <w:sz w:val="12"/>
                <w:szCs w:val="12"/>
              </w:rPr>
            </w:pPr>
            <w:r w:rsidRPr="000B1D41">
              <w:rPr>
                <w:bCs/>
                <w:color w:val="000000"/>
                <w:sz w:val="12"/>
                <w:szCs w:val="12"/>
              </w:rPr>
              <w:t>64,55</w:t>
            </w:r>
          </w:p>
        </w:tc>
      </w:tr>
      <w:tr w:rsidR="00A82A7C" w:rsidRPr="000B1D41" w14:paraId="7AF5A1D6" w14:textId="77777777" w:rsidTr="00A82A7C">
        <w:trPr>
          <w:gridAfter w:val="17"/>
          <w:wAfter w:w="1289" w:type="pct"/>
          <w:trHeight w:val="154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39170F3" w14:textId="77777777" w:rsidR="00A82A7C" w:rsidRPr="000B1D41" w:rsidRDefault="00A82A7C" w:rsidP="00A82A7C">
            <w:pPr>
              <w:rPr>
                <w:bCs/>
                <w:color w:val="000000"/>
                <w:sz w:val="12"/>
                <w:szCs w:val="12"/>
              </w:rPr>
            </w:pPr>
          </w:p>
        </w:tc>
        <w:tc>
          <w:tcPr>
            <w:tcW w:w="394" w:type="pct"/>
            <w:gridSpan w:val="3"/>
            <w:vMerge/>
            <w:tcBorders>
              <w:top w:val="single" w:sz="4" w:space="0" w:color="auto"/>
              <w:left w:val="single" w:sz="4" w:space="0" w:color="auto"/>
              <w:bottom w:val="single" w:sz="4" w:space="0" w:color="auto"/>
              <w:right w:val="single" w:sz="4" w:space="0" w:color="auto"/>
            </w:tcBorders>
            <w:vAlign w:val="center"/>
            <w:hideMark/>
          </w:tcPr>
          <w:p w14:paraId="7DA6C522" w14:textId="77777777" w:rsidR="00A82A7C" w:rsidRPr="000B1D41" w:rsidRDefault="00A82A7C" w:rsidP="00A82A7C">
            <w:pPr>
              <w:rPr>
                <w:bCs/>
                <w:color w:val="000000"/>
                <w:sz w:val="12"/>
                <w:szCs w:val="12"/>
              </w:rPr>
            </w:pPr>
          </w:p>
        </w:tc>
        <w:tc>
          <w:tcPr>
            <w:tcW w:w="415" w:type="pct"/>
            <w:gridSpan w:val="6"/>
            <w:vMerge/>
            <w:tcBorders>
              <w:top w:val="single" w:sz="4" w:space="0" w:color="auto"/>
              <w:left w:val="single" w:sz="4" w:space="0" w:color="auto"/>
              <w:bottom w:val="single" w:sz="4" w:space="0" w:color="auto"/>
              <w:right w:val="single" w:sz="4" w:space="0" w:color="auto"/>
            </w:tcBorders>
            <w:vAlign w:val="center"/>
            <w:hideMark/>
          </w:tcPr>
          <w:p w14:paraId="01E5A5A9" w14:textId="77777777" w:rsidR="00A82A7C" w:rsidRPr="000B1D41" w:rsidRDefault="00A82A7C" w:rsidP="00A82A7C">
            <w:pPr>
              <w:rPr>
                <w:bCs/>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211050E" w14:textId="77777777" w:rsidR="00A82A7C" w:rsidRPr="000B1D41" w:rsidRDefault="00A82A7C" w:rsidP="00A82A7C">
            <w:pPr>
              <w:rPr>
                <w:bCs/>
                <w:color w:val="000000"/>
                <w:sz w:val="12"/>
                <w:szCs w:val="12"/>
              </w:rPr>
            </w:pPr>
            <w:r w:rsidRPr="000B1D41">
              <w:rPr>
                <w:bCs/>
                <w:color w:val="000000"/>
                <w:sz w:val="12"/>
                <w:szCs w:val="12"/>
              </w:rPr>
              <w:t>чел</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41FBE0ED" w14:textId="77777777" w:rsidR="00A82A7C" w:rsidRPr="000B1D41" w:rsidRDefault="00A82A7C" w:rsidP="00A82A7C">
            <w:pPr>
              <w:rPr>
                <w:bCs/>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6F0B1B8" w14:textId="77777777" w:rsidR="00A82A7C" w:rsidRPr="000B1D41" w:rsidRDefault="00A82A7C" w:rsidP="00A82A7C">
            <w:pPr>
              <w:rPr>
                <w:bCs/>
                <w:color w:val="000000"/>
                <w:sz w:val="12"/>
                <w:szCs w:val="12"/>
              </w:rPr>
            </w:pPr>
            <w:r w:rsidRPr="000B1D41">
              <w:rPr>
                <w:bCs/>
                <w:color w:val="000000"/>
                <w:sz w:val="12"/>
                <w:szCs w:val="12"/>
              </w:rPr>
              <w:t>3970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0ADEE6F1" w14:textId="77777777" w:rsidR="00A82A7C" w:rsidRPr="000B1D41" w:rsidRDefault="00A82A7C" w:rsidP="00A82A7C">
            <w:pPr>
              <w:rPr>
                <w:bCs/>
                <w:color w:val="000000"/>
                <w:sz w:val="12"/>
                <w:szCs w:val="12"/>
              </w:rPr>
            </w:pPr>
            <w:r w:rsidRPr="000B1D41">
              <w:rPr>
                <w:bCs/>
                <w:color w:val="000000"/>
                <w:sz w:val="12"/>
                <w:szCs w:val="12"/>
              </w:rPr>
              <w:t>4594</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44E7236" w14:textId="77777777" w:rsidR="00A82A7C" w:rsidRPr="000B1D41" w:rsidRDefault="00A82A7C" w:rsidP="00A82A7C">
            <w:pPr>
              <w:rPr>
                <w:bCs/>
                <w:color w:val="000000"/>
                <w:sz w:val="12"/>
                <w:szCs w:val="12"/>
              </w:rPr>
            </w:pPr>
            <w:r w:rsidRPr="000B1D41">
              <w:rPr>
                <w:bCs/>
                <w:color w:val="000000"/>
                <w:sz w:val="12"/>
                <w:szCs w:val="12"/>
              </w:rPr>
              <w:t>5513</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7080401B" w14:textId="77777777" w:rsidR="00A82A7C" w:rsidRPr="000B1D41" w:rsidRDefault="00A82A7C" w:rsidP="00A82A7C">
            <w:pPr>
              <w:rPr>
                <w:bCs/>
                <w:color w:val="000000"/>
                <w:sz w:val="12"/>
                <w:szCs w:val="12"/>
              </w:rPr>
            </w:pPr>
            <w:r w:rsidRPr="000B1D41">
              <w:rPr>
                <w:bCs/>
                <w:color w:val="000000"/>
                <w:sz w:val="12"/>
                <w:szCs w:val="12"/>
              </w:rPr>
              <w:t>6617</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3283862" w14:textId="77777777" w:rsidR="00A82A7C" w:rsidRPr="000B1D41" w:rsidRDefault="00A82A7C" w:rsidP="00A82A7C">
            <w:pPr>
              <w:rPr>
                <w:bCs/>
                <w:color w:val="000000"/>
                <w:sz w:val="12"/>
                <w:szCs w:val="12"/>
              </w:rPr>
            </w:pPr>
            <w:r w:rsidRPr="000B1D41">
              <w:rPr>
                <w:bCs/>
                <w:color w:val="000000"/>
                <w:sz w:val="12"/>
                <w:szCs w:val="12"/>
              </w:rPr>
              <w:t>7940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907C2B9" w14:textId="77777777" w:rsidR="00A82A7C" w:rsidRPr="000B1D41" w:rsidRDefault="00A82A7C" w:rsidP="00A82A7C">
            <w:pPr>
              <w:rPr>
                <w:bCs/>
                <w:color w:val="000000"/>
                <w:sz w:val="12"/>
                <w:szCs w:val="12"/>
              </w:rPr>
            </w:pPr>
            <w:r w:rsidRPr="000B1D41">
              <w:rPr>
                <w:bCs/>
                <w:color w:val="000000"/>
                <w:sz w:val="12"/>
                <w:szCs w:val="12"/>
              </w:rPr>
              <w:t>7940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79C5F2BF" w14:textId="77777777" w:rsidR="00A82A7C" w:rsidRPr="000B1D41" w:rsidRDefault="00A82A7C" w:rsidP="00A82A7C">
            <w:pPr>
              <w:rPr>
                <w:bCs/>
                <w:color w:val="000000"/>
                <w:sz w:val="12"/>
                <w:szCs w:val="12"/>
              </w:rPr>
            </w:pPr>
            <w:r w:rsidRPr="000B1D41">
              <w:rPr>
                <w:bCs/>
                <w:color w:val="000000"/>
                <w:sz w:val="12"/>
                <w:szCs w:val="12"/>
              </w:rPr>
              <w:t>7940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39FE7B6E" w14:textId="77777777" w:rsidR="00A82A7C" w:rsidRPr="000B1D41" w:rsidRDefault="00A82A7C" w:rsidP="00A82A7C">
            <w:pPr>
              <w:rPr>
                <w:bCs/>
                <w:color w:val="000000"/>
                <w:sz w:val="12"/>
                <w:szCs w:val="12"/>
              </w:rPr>
            </w:pPr>
          </w:p>
          <w:p w14:paraId="72D1F01E" w14:textId="77777777" w:rsidR="00A82A7C" w:rsidRPr="000B1D41" w:rsidRDefault="00A82A7C" w:rsidP="00A82A7C">
            <w:pPr>
              <w:rPr>
                <w:bCs/>
                <w:color w:val="000000"/>
                <w:sz w:val="12"/>
                <w:szCs w:val="12"/>
              </w:rPr>
            </w:pPr>
            <w:r w:rsidRPr="000B1D41">
              <w:rPr>
                <w:bCs/>
                <w:color w:val="000000"/>
                <w:sz w:val="12"/>
                <w:szCs w:val="12"/>
              </w:rPr>
              <w:t>7940</w:t>
            </w:r>
          </w:p>
        </w:tc>
      </w:tr>
      <w:tr w:rsidR="00A82A7C" w:rsidRPr="000B1D41" w14:paraId="11453A1D" w14:textId="77777777" w:rsidTr="00A82A7C">
        <w:trPr>
          <w:gridAfter w:val="17"/>
          <w:wAfter w:w="1289" w:type="pct"/>
          <w:trHeight w:val="405"/>
        </w:trPr>
        <w:tc>
          <w:tcPr>
            <w:tcW w:w="224" w:type="pct"/>
            <w:tcBorders>
              <w:top w:val="single" w:sz="4" w:space="0" w:color="auto"/>
              <w:left w:val="single" w:sz="4" w:space="0" w:color="auto"/>
              <w:bottom w:val="single" w:sz="4" w:space="0" w:color="auto"/>
              <w:right w:val="single" w:sz="4" w:space="0" w:color="auto"/>
            </w:tcBorders>
            <w:vAlign w:val="center"/>
            <w:hideMark/>
          </w:tcPr>
          <w:p w14:paraId="3C4E8129" w14:textId="77777777" w:rsidR="00A82A7C" w:rsidRPr="000B1D41" w:rsidRDefault="00A82A7C" w:rsidP="00A82A7C">
            <w:pPr>
              <w:rPr>
                <w:bCs/>
                <w:color w:val="000000"/>
                <w:sz w:val="12"/>
                <w:szCs w:val="12"/>
              </w:rPr>
            </w:pPr>
            <w:r w:rsidRPr="000B1D41">
              <w:rPr>
                <w:bCs/>
                <w:color w:val="000000"/>
                <w:sz w:val="12"/>
                <w:szCs w:val="12"/>
              </w:rPr>
              <w:t>18.</w:t>
            </w: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2ABDC375" w14:textId="77777777" w:rsidR="00A82A7C" w:rsidRPr="000B1D41" w:rsidRDefault="00A82A7C" w:rsidP="00A82A7C">
            <w:pPr>
              <w:rPr>
                <w:bCs/>
                <w:color w:val="000000"/>
                <w:sz w:val="12"/>
                <w:szCs w:val="12"/>
              </w:rPr>
            </w:pPr>
            <w:r w:rsidRPr="000B1D41">
              <w:rPr>
                <w:bCs/>
                <w:color w:val="000000"/>
                <w:sz w:val="12"/>
                <w:szCs w:val="12"/>
              </w:rPr>
              <w:t>Количество мероприятий, проектов (программ), направленных на формирование правовых, культурных и нравственных ценностей среди молодежи;</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4D0036DF" w14:textId="77777777" w:rsidR="00A82A7C" w:rsidRPr="000B1D41" w:rsidRDefault="00A82A7C" w:rsidP="00A82A7C">
            <w:pPr>
              <w:rPr>
                <w:bCs/>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1C45DAE9" w14:textId="77777777" w:rsidR="00A82A7C" w:rsidRPr="000B1D41" w:rsidRDefault="00A82A7C" w:rsidP="00A82A7C">
            <w:pPr>
              <w:rPr>
                <w:bCs/>
                <w:color w:val="000000"/>
                <w:sz w:val="12"/>
                <w:szCs w:val="12"/>
              </w:rPr>
            </w:pPr>
            <w:proofErr w:type="spellStart"/>
            <w:r w:rsidRPr="000B1D41">
              <w:rPr>
                <w:bCs/>
                <w:color w:val="000000"/>
                <w:sz w:val="12"/>
                <w:szCs w:val="12"/>
              </w:rPr>
              <w:t>ед</w:t>
            </w:r>
            <w:proofErr w:type="spellEnd"/>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3EEBE493" w14:textId="77777777" w:rsidR="00A82A7C" w:rsidRPr="000B1D41" w:rsidRDefault="00A82A7C" w:rsidP="00A82A7C">
            <w:pPr>
              <w:rPr>
                <w:bCs/>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AACC3A0" w14:textId="77777777" w:rsidR="00A82A7C" w:rsidRPr="000B1D41" w:rsidRDefault="00A82A7C" w:rsidP="00A82A7C">
            <w:pPr>
              <w:rPr>
                <w:bCs/>
                <w:color w:val="000000"/>
                <w:sz w:val="12"/>
                <w:szCs w:val="12"/>
              </w:rPr>
            </w:pPr>
            <w:r w:rsidRPr="000B1D41">
              <w:rPr>
                <w:bCs/>
                <w:color w:val="000000"/>
                <w:sz w:val="12"/>
                <w:szCs w:val="12"/>
              </w:rPr>
              <w:t>42</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50D9C45D" w14:textId="77777777" w:rsidR="00A82A7C" w:rsidRPr="000B1D41" w:rsidRDefault="00A82A7C" w:rsidP="00A82A7C">
            <w:pPr>
              <w:rPr>
                <w:bCs/>
                <w:color w:val="000000"/>
                <w:sz w:val="12"/>
                <w:szCs w:val="12"/>
              </w:rPr>
            </w:pPr>
            <w:r w:rsidRPr="000B1D41">
              <w:rPr>
                <w:bCs/>
                <w:color w:val="000000"/>
                <w:sz w:val="12"/>
                <w:szCs w:val="12"/>
              </w:rPr>
              <w:t>52</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D4F0BB6" w14:textId="77777777" w:rsidR="00A82A7C" w:rsidRPr="000B1D41" w:rsidRDefault="00A82A7C" w:rsidP="00A82A7C">
            <w:pPr>
              <w:rPr>
                <w:bCs/>
                <w:color w:val="000000"/>
                <w:sz w:val="12"/>
                <w:szCs w:val="12"/>
              </w:rPr>
            </w:pPr>
            <w:r w:rsidRPr="000B1D41">
              <w:rPr>
                <w:bCs/>
                <w:color w:val="000000"/>
                <w:sz w:val="12"/>
                <w:szCs w:val="12"/>
              </w:rPr>
              <w:t>63</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C811C7B" w14:textId="77777777" w:rsidR="00A82A7C" w:rsidRPr="000B1D41" w:rsidRDefault="00A82A7C" w:rsidP="00A82A7C">
            <w:pPr>
              <w:rPr>
                <w:bCs/>
                <w:color w:val="000000"/>
                <w:sz w:val="12"/>
                <w:szCs w:val="12"/>
              </w:rPr>
            </w:pPr>
            <w:r w:rsidRPr="000B1D41">
              <w:rPr>
                <w:bCs/>
                <w:color w:val="000000"/>
                <w:sz w:val="12"/>
                <w:szCs w:val="12"/>
              </w:rPr>
              <w:t>74</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02E92F2" w14:textId="77777777" w:rsidR="00A82A7C" w:rsidRPr="000B1D41" w:rsidRDefault="00A82A7C" w:rsidP="00A82A7C">
            <w:pPr>
              <w:rPr>
                <w:bCs/>
                <w:color w:val="000000"/>
                <w:sz w:val="12"/>
                <w:szCs w:val="12"/>
              </w:rPr>
            </w:pPr>
            <w:r w:rsidRPr="000B1D41">
              <w:rPr>
                <w:bCs/>
                <w:color w:val="000000"/>
                <w:sz w:val="12"/>
                <w:szCs w:val="12"/>
              </w:rPr>
              <w:t>86</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5C815ED" w14:textId="77777777" w:rsidR="00A82A7C" w:rsidRPr="000B1D41" w:rsidRDefault="00A82A7C" w:rsidP="00A82A7C">
            <w:pPr>
              <w:rPr>
                <w:bCs/>
                <w:color w:val="000000"/>
                <w:sz w:val="12"/>
                <w:szCs w:val="12"/>
              </w:rPr>
            </w:pPr>
            <w:r w:rsidRPr="000B1D41">
              <w:rPr>
                <w:bCs/>
                <w:color w:val="000000"/>
                <w:sz w:val="12"/>
                <w:szCs w:val="12"/>
              </w:rPr>
              <w:t>86</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67FDC790" w14:textId="77777777" w:rsidR="00A82A7C" w:rsidRPr="000B1D41" w:rsidRDefault="00A82A7C" w:rsidP="00A82A7C">
            <w:pPr>
              <w:rPr>
                <w:bCs/>
                <w:color w:val="000000"/>
                <w:sz w:val="12"/>
                <w:szCs w:val="12"/>
              </w:rPr>
            </w:pPr>
            <w:r w:rsidRPr="000B1D41">
              <w:rPr>
                <w:bCs/>
                <w:color w:val="000000"/>
                <w:sz w:val="12"/>
                <w:szCs w:val="12"/>
              </w:rPr>
              <w:t>86</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0DDDCE6F" w14:textId="77777777" w:rsidR="00A82A7C" w:rsidRPr="000B1D41" w:rsidRDefault="00A82A7C" w:rsidP="00A82A7C">
            <w:pPr>
              <w:rPr>
                <w:bCs/>
                <w:color w:val="000000"/>
                <w:sz w:val="12"/>
                <w:szCs w:val="12"/>
              </w:rPr>
            </w:pPr>
            <w:r w:rsidRPr="000B1D41">
              <w:rPr>
                <w:bCs/>
                <w:color w:val="000000"/>
                <w:sz w:val="12"/>
                <w:szCs w:val="12"/>
              </w:rPr>
              <w:t>86</w:t>
            </w:r>
          </w:p>
        </w:tc>
      </w:tr>
      <w:tr w:rsidR="00A82A7C" w:rsidRPr="000B1D41" w14:paraId="54454EB4" w14:textId="77777777" w:rsidTr="00A82A7C">
        <w:trPr>
          <w:gridAfter w:val="17"/>
          <w:wAfter w:w="1289" w:type="pct"/>
          <w:trHeight w:val="435"/>
        </w:trPr>
        <w:tc>
          <w:tcPr>
            <w:tcW w:w="224" w:type="pct"/>
            <w:tcBorders>
              <w:top w:val="single" w:sz="4" w:space="0" w:color="auto"/>
              <w:left w:val="single" w:sz="4" w:space="0" w:color="auto"/>
              <w:bottom w:val="single" w:sz="4" w:space="0" w:color="auto"/>
              <w:right w:val="single" w:sz="4" w:space="0" w:color="auto"/>
            </w:tcBorders>
            <w:vAlign w:val="center"/>
            <w:hideMark/>
          </w:tcPr>
          <w:p w14:paraId="27D33072" w14:textId="77777777" w:rsidR="00A82A7C" w:rsidRPr="000B1D41" w:rsidRDefault="00A82A7C" w:rsidP="00A82A7C">
            <w:pPr>
              <w:rPr>
                <w:bCs/>
                <w:color w:val="000000"/>
                <w:sz w:val="12"/>
                <w:szCs w:val="12"/>
              </w:rPr>
            </w:pPr>
            <w:r w:rsidRPr="000B1D41">
              <w:rPr>
                <w:bCs/>
                <w:color w:val="000000"/>
                <w:sz w:val="12"/>
                <w:szCs w:val="12"/>
              </w:rPr>
              <w:t>19.</w:t>
            </w: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6BF64AF2" w14:textId="77777777" w:rsidR="00A82A7C" w:rsidRPr="000B1D41" w:rsidRDefault="00A82A7C" w:rsidP="00A82A7C">
            <w:pPr>
              <w:rPr>
                <w:bCs/>
                <w:color w:val="000000"/>
                <w:sz w:val="12"/>
                <w:szCs w:val="12"/>
              </w:rPr>
            </w:pPr>
            <w:r w:rsidRPr="000B1D41">
              <w:rPr>
                <w:bCs/>
                <w:color w:val="000000"/>
                <w:sz w:val="12"/>
                <w:szCs w:val="12"/>
              </w:rPr>
              <w:t>Количество военно-патриотических объединений, военно-спортивны</w:t>
            </w:r>
            <w:r w:rsidRPr="000B1D41">
              <w:rPr>
                <w:bCs/>
                <w:color w:val="000000"/>
                <w:sz w:val="12"/>
                <w:szCs w:val="12"/>
              </w:rPr>
              <w:lastRenderedPageBreak/>
              <w:t>х молодежных и детских организаций – клубов, музеев;</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62A61555" w14:textId="77777777" w:rsidR="00A82A7C" w:rsidRPr="000B1D41" w:rsidRDefault="00A82A7C" w:rsidP="00A82A7C">
            <w:pPr>
              <w:rPr>
                <w:bCs/>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188D3B9E" w14:textId="77777777" w:rsidR="00A82A7C" w:rsidRPr="000B1D41" w:rsidRDefault="00A82A7C" w:rsidP="00A82A7C">
            <w:pPr>
              <w:rPr>
                <w:bCs/>
                <w:color w:val="000000"/>
                <w:sz w:val="12"/>
                <w:szCs w:val="12"/>
              </w:rPr>
            </w:pPr>
            <w:r w:rsidRPr="000B1D41">
              <w:rPr>
                <w:bCs/>
                <w:color w:val="000000"/>
                <w:sz w:val="12"/>
                <w:szCs w:val="12"/>
              </w:rPr>
              <w:t>Ед.</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7D34D8CA" w14:textId="77777777" w:rsidR="00A82A7C" w:rsidRPr="000B1D41" w:rsidRDefault="00A82A7C" w:rsidP="00A82A7C">
            <w:pPr>
              <w:rPr>
                <w:bCs/>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F6DA6A8" w14:textId="77777777" w:rsidR="00A82A7C" w:rsidRPr="000B1D41" w:rsidRDefault="00A82A7C" w:rsidP="00A82A7C">
            <w:pPr>
              <w:rPr>
                <w:bCs/>
                <w:color w:val="000000"/>
                <w:sz w:val="12"/>
                <w:szCs w:val="12"/>
              </w:rPr>
            </w:pPr>
            <w:r w:rsidRPr="000B1D41">
              <w:rPr>
                <w:bCs/>
                <w:color w:val="000000"/>
                <w:sz w:val="12"/>
                <w:szCs w:val="12"/>
              </w:rPr>
              <w:t>7</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5C9F5CD0" w14:textId="77777777" w:rsidR="00A82A7C" w:rsidRPr="000B1D41" w:rsidRDefault="00A82A7C" w:rsidP="00A82A7C">
            <w:pPr>
              <w:rPr>
                <w:bCs/>
                <w:color w:val="000000"/>
                <w:sz w:val="12"/>
                <w:szCs w:val="12"/>
              </w:rPr>
            </w:pPr>
            <w:r w:rsidRPr="000B1D41">
              <w:rPr>
                <w:bCs/>
                <w:color w:val="000000"/>
                <w:sz w:val="12"/>
                <w:szCs w:val="12"/>
              </w:rPr>
              <w:t>7</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8B8730C" w14:textId="77777777" w:rsidR="00A82A7C" w:rsidRPr="000B1D41" w:rsidRDefault="00A82A7C" w:rsidP="00A82A7C">
            <w:pPr>
              <w:rPr>
                <w:bCs/>
                <w:color w:val="000000"/>
                <w:sz w:val="12"/>
                <w:szCs w:val="12"/>
              </w:rPr>
            </w:pPr>
            <w:r w:rsidRPr="000B1D41">
              <w:rPr>
                <w:bCs/>
                <w:color w:val="000000"/>
                <w:sz w:val="12"/>
                <w:szCs w:val="12"/>
              </w:rPr>
              <w:t>8</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07228B40" w14:textId="77777777" w:rsidR="00A82A7C" w:rsidRPr="000B1D41" w:rsidRDefault="00A82A7C" w:rsidP="00A82A7C">
            <w:pPr>
              <w:rPr>
                <w:bCs/>
                <w:color w:val="000000"/>
                <w:sz w:val="12"/>
                <w:szCs w:val="12"/>
              </w:rPr>
            </w:pPr>
            <w:r w:rsidRPr="000B1D41">
              <w:rPr>
                <w:bCs/>
                <w:color w:val="000000"/>
                <w:sz w:val="12"/>
                <w:szCs w:val="12"/>
              </w:rPr>
              <w:t>9</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5344BB57" w14:textId="77777777" w:rsidR="00A82A7C" w:rsidRPr="000B1D41" w:rsidRDefault="00A82A7C" w:rsidP="00A82A7C">
            <w:pPr>
              <w:rPr>
                <w:bCs/>
                <w:color w:val="000000"/>
                <w:sz w:val="12"/>
                <w:szCs w:val="12"/>
              </w:rPr>
            </w:pPr>
            <w:r w:rsidRPr="000B1D41">
              <w:rPr>
                <w:bCs/>
                <w:color w:val="000000"/>
                <w:sz w:val="12"/>
                <w:szCs w:val="12"/>
              </w:rPr>
              <w:t>11</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ED3CF13" w14:textId="77777777" w:rsidR="00A82A7C" w:rsidRPr="000B1D41" w:rsidRDefault="00A82A7C" w:rsidP="00A82A7C">
            <w:pPr>
              <w:rPr>
                <w:bCs/>
                <w:color w:val="000000"/>
                <w:sz w:val="12"/>
                <w:szCs w:val="12"/>
              </w:rPr>
            </w:pPr>
            <w:r w:rsidRPr="000B1D41">
              <w:rPr>
                <w:bCs/>
                <w:color w:val="000000"/>
                <w:sz w:val="12"/>
                <w:szCs w:val="12"/>
              </w:rPr>
              <w:t>11</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6EBBD6E7" w14:textId="77777777" w:rsidR="00A82A7C" w:rsidRPr="000B1D41" w:rsidRDefault="00A82A7C" w:rsidP="00A82A7C">
            <w:pPr>
              <w:rPr>
                <w:bCs/>
                <w:color w:val="000000"/>
                <w:sz w:val="12"/>
                <w:szCs w:val="12"/>
              </w:rPr>
            </w:pPr>
            <w:r w:rsidRPr="000B1D41">
              <w:rPr>
                <w:bCs/>
                <w:color w:val="000000"/>
                <w:sz w:val="12"/>
                <w:szCs w:val="12"/>
              </w:rPr>
              <w:t>11</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14:paraId="3730554D" w14:textId="77777777" w:rsidR="00A82A7C" w:rsidRPr="000B1D41" w:rsidRDefault="00A82A7C" w:rsidP="00A82A7C">
            <w:pPr>
              <w:rPr>
                <w:bCs/>
                <w:color w:val="000000"/>
                <w:sz w:val="12"/>
                <w:szCs w:val="12"/>
              </w:rPr>
            </w:pPr>
            <w:r w:rsidRPr="000B1D41">
              <w:rPr>
                <w:bCs/>
                <w:color w:val="000000"/>
                <w:sz w:val="12"/>
                <w:szCs w:val="12"/>
              </w:rPr>
              <w:t>11</w:t>
            </w:r>
          </w:p>
        </w:tc>
      </w:tr>
      <w:tr w:rsidR="00A82A7C" w:rsidRPr="000B1D41" w14:paraId="24CA41D4" w14:textId="77777777" w:rsidTr="00A82A7C">
        <w:trPr>
          <w:gridAfter w:val="17"/>
          <w:wAfter w:w="1289" w:type="pct"/>
          <w:trHeight w:val="24"/>
        </w:trPr>
        <w:tc>
          <w:tcPr>
            <w:tcW w:w="224" w:type="pct"/>
            <w:vMerge w:val="restart"/>
            <w:tcBorders>
              <w:top w:val="single" w:sz="4" w:space="0" w:color="auto"/>
              <w:left w:val="single" w:sz="4" w:space="0" w:color="auto"/>
              <w:bottom w:val="nil"/>
              <w:right w:val="single" w:sz="4" w:space="0" w:color="auto"/>
            </w:tcBorders>
            <w:vAlign w:val="center"/>
          </w:tcPr>
          <w:p w14:paraId="01E9202B" w14:textId="77777777" w:rsidR="00A82A7C" w:rsidRPr="000B1D41" w:rsidRDefault="00A82A7C" w:rsidP="00A82A7C">
            <w:pPr>
              <w:rPr>
                <w:bCs/>
                <w:color w:val="000000"/>
                <w:sz w:val="12"/>
                <w:szCs w:val="12"/>
              </w:rPr>
            </w:pPr>
          </w:p>
          <w:p w14:paraId="6783BDC0" w14:textId="77777777" w:rsidR="00A82A7C" w:rsidRPr="000B1D41" w:rsidRDefault="00A82A7C" w:rsidP="00A82A7C">
            <w:pPr>
              <w:rPr>
                <w:bCs/>
                <w:color w:val="000000"/>
                <w:sz w:val="12"/>
                <w:szCs w:val="12"/>
              </w:rPr>
            </w:pPr>
          </w:p>
          <w:p w14:paraId="44136E6E" w14:textId="77777777" w:rsidR="00A82A7C" w:rsidRPr="000B1D41" w:rsidRDefault="00A82A7C" w:rsidP="00A82A7C">
            <w:pPr>
              <w:rPr>
                <w:bCs/>
                <w:color w:val="000000"/>
                <w:sz w:val="12"/>
                <w:szCs w:val="12"/>
              </w:rPr>
            </w:pPr>
          </w:p>
          <w:p w14:paraId="38805039" w14:textId="77777777" w:rsidR="00A82A7C" w:rsidRPr="000B1D41" w:rsidRDefault="00A82A7C" w:rsidP="00A82A7C">
            <w:pPr>
              <w:rPr>
                <w:bCs/>
                <w:color w:val="000000"/>
                <w:sz w:val="12"/>
                <w:szCs w:val="12"/>
              </w:rPr>
            </w:pPr>
          </w:p>
          <w:p w14:paraId="2D926184" w14:textId="77777777" w:rsidR="00A82A7C" w:rsidRPr="000B1D41" w:rsidRDefault="00A82A7C" w:rsidP="00A82A7C">
            <w:pPr>
              <w:rPr>
                <w:bCs/>
                <w:color w:val="000000"/>
                <w:sz w:val="12"/>
                <w:szCs w:val="12"/>
              </w:rPr>
            </w:pPr>
          </w:p>
          <w:p w14:paraId="63B3D161" w14:textId="77777777" w:rsidR="00A82A7C" w:rsidRPr="000B1D41" w:rsidRDefault="00A82A7C" w:rsidP="00A82A7C">
            <w:pPr>
              <w:rPr>
                <w:bCs/>
                <w:color w:val="000000"/>
                <w:sz w:val="12"/>
                <w:szCs w:val="12"/>
              </w:rPr>
            </w:pPr>
          </w:p>
          <w:p w14:paraId="04745A92" w14:textId="77777777" w:rsidR="00A82A7C" w:rsidRPr="000B1D41" w:rsidRDefault="00A82A7C" w:rsidP="00A82A7C">
            <w:pPr>
              <w:rPr>
                <w:bCs/>
                <w:color w:val="000000"/>
                <w:sz w:val="12"/>
                <w:szCs w:val="12"/>
              </w:rPr>
            </w:pPr>
          </w:p>
          <w:p w14:paraId="7EC34ED4" w14:textId="77777777" w:rsidR="00A82A7C" w:rsidRPr="000B1D41" w:rsidRDefault="00A82A7C" w:rsidP="00A82A7C">
            <w:pPr>
              <w:rPr>
                <w:bCs/>
                <w:color w:val="000000"/>
                <w:sz w:val="12"/>
                <w:szCs w:val="12"/>
              </w:rPr>
            </w:pPr>
          </w:p>
          <w:p w14:paraId="25B41946" w14:textId="77777777" w:rsidR="00A82A7C" w:rsidRPr="000B1D41" w:rsidRDefault="00A82A7C" w:rsidP="00A82A7C">
            <w:pPr>
              <w:rPr>
                <w:bCs/>
                <w:color w:val="000000"/>
                <w:sz w:val="12"/>
                <w:szCs w:val="12"/>
              </w:rPr>
            </w:pPr>
          </w:p>
          <w:p w14:paraId="093A4875" w14:textId="77777777" w:rsidR="00A82A7C" w:rsidRPr="000B1D41" w:rsidRDefault="00A82A7C" w:rsidP="00A82A7C">
            <w:pPr>
              <w:rPr>
                <w:bCs/>
                <w:color w:val="000000"/>
                <w:sz w:val="12"/>
                <w:szCs w:val="12"/>
              </w:rPr>
            </w:pPr>
          </w:p>
          <w:p w14:paraId="1BFA628F" w14:textId="77777777" w:rsidR="00A82A7C" w:rsidRPr="000B1D41" w:rsidRDefault="00A82A7C" w:rsidP="00A82A7C">
            <w:pPr>
              <w:rPr>
                <w:bCs/>
                <w:color w:val="000000"/>
                <w:sz w:val="12"/>
                <w:szCs w:val="12"/>
              </w:rPr>
            </w:pPr>
          </w:p>
          <w:p w14:paraId="6FA3C84F" w14:textId="77777777" w:rsidR="00A82A7C" w:rsidRPr="000B1D41" w:rsidRDefault="00A82A7C" w:rsidP="00A82A7C">
            <w:pPr>
              <w:rPr>
                <w:bCs/>
                <w:color w:val="000000"/>
                <w:sz w:val="12"/>
                <w:szCs w:val="12"/>
              </w:rPr>
            </w:pPr>
          </w:p>
          <w:p w14:paraId="79488006" w14:textId="77777777" w:rsidR="00A82A7C" w:rsidRPr="000B1D41" w:rsidRDefault="00A82A7C" w:rsidP="00A82A7C">
            <w:pPr>
              <w:rPr>
                <w:bCs/>
                <w:color w:val="000000"/>
                <w:sz w:val="12"/>
                <w:szCs w:val="12"/>
              </w:rPr>
            </w:pPr>
          </w:p>
          <w:p w14:paraId="6D6453CC" w14:textId="77777777" w:rsidR="00A82A7C" w:rsidRPr="000B1D41" w:rsidRDefault="00A82A7C" w:rsidP="00A82A7C">
            <w:pPr>
              <w:rPr>
                <w:bCs/>
                <w:color w:val="000000"/>
                <w:sz w:val="12"/>
                <w:szCs w:val="12"/>
              </w:rPr>
            </w:pPr>
          </w:p>
          <w:p w14:paraId="3CEFAF6C" w14:textId="77777777" w:rsidR="00A82A7C" w:rsidRPr="000B1D41" w:rsidRDefault="00A82A7C" w:rsidP="00A82A7C">
            <w:pPr>
              <w:rPr>
                <w:bCs/>
                <w:color w:val="000000"/>
                <w:sz w:val="12"/>
                <w:szCs w:val="12"/>
              </w:rPr>
            </w:pPr>
          </w:p>
          <w:p w14:paraId="522994E1" w14:textId="77777777" w:rsidR="00A82A7C" w:rsidRPr="000B1D41" w:rsidRDefault="00A82A7C" w:rsidP="00A82A7C">
            <w:pPr>
              <w:rPr>
                <w:bCs/>
                <w:color w:val="000000"/>
                <w:sz w:val="12"/>
                <w:szCs w:val="12"/>
              </w:rPr>
            </w:pPr>
          </w:p>
          <w:p w14:paraId="204162FE" w14:textId="77777777" w:rsidR="00A82A7C" w:rsidRPr="000B1D41" w:rsidRDefault="00A82A7C" w:rsidP="00A82A7C">
            <w:pPr>
              <w:rPr>
                <w:bCs/>
                <w:color w:val="000000"/>
                <w:sz w:val="12"/>
                <w:szCs w:val="12"/>
              </w:rPr>
            </w:pPr>
          </w:p>
          <w:p w14:paraId="077F694B" w14:textId="77777777" w:rsidR="00A82A7C" w:rsidRPr="000B1D41" w:rsidRDefault="00A82A7C" w:rsidP="00A82A7C">
            <w:pPr>
              <w:rPr>
                <w:bCs/>
                <w:color w:val="000000"/>
                <w:sz w:val="12"/>
                <w:szCs w:val="12"/>
              </w:rPr>
            </w:pPr>
            <w:r w:rsidRPr="000B1D41">
              <w:rPr>
                <w:bCs/>
                <w:color w:val="000000"/>
                <w:sz w:val="12"/>
                <w:szCs w:val="12"/>
              </w:rPr>
              <w:t>20.</w:t>
            </w:r>
          </w:p>
          <w:p w14:paraId="3DF70C82" w14:textId="77777777" w:rsidR="00A82A7C" w:rsidRPr="000B1D41" w:rsidRDefault="00A82A7C" w:rsidP="00A82A7C">
            <w:pPr>
              <w:rPr>
                <w:bCs/>
                <w:color w:val="000000"/>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49A79BC9" w14:textId="77777777" w:rsidR="00A82A7C" w:rsidRPr="000B1D41" w:rsidRDefault="00A82A7C" w:rsidP="00A82A7C">
            <w:pPr>
              <w:rPr>
                <w:bCs/>
                <w:color w:val="000000"/>
                <w:sz w:val="12"/>
                <w:szCs w:val="12"/>
              </w:rPr>
            </w:pPr>
            <w:r w:rsidRPr="000B1D41">
              <w:rPr>
                <w:bCs/>
                <w:color w:val="000000"/>
                <w:sz w:val="12"/>
                <w:szCs w:val="12"/>
              </w:rPr>
              <w:t xml:space="preserve">Удельный вес молодых людей, осведомленных о потенциальных </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3E104F94" w14:textId="77777777" w:rsidR="00A82A7C" w:rsidRPr="000B1D41" w:rsidRDefault="00A82A7C" w:rsidP="00A82A7C">
            <w:pPr>
              <w:rPr>
                <w:bCs/>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12C9A747" w14:textId="77777777" w:rsidR="00A82A7C" w:rsidRPr="000B1D41" w:rsidRDefault="00A82A7C" w:rsidP="00A82A7C">
            <w:pPr>
              <w:rPr>
                <w:bCs/>
                <w:color w:val="000000"/>
                <w:sz w:val="12"/>
                <w:szCs w:val="12"/>
              </w:rPr>
            </w:pP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5D22FF58" w14:textId="77777777" w:rsidR="00A82A7C" w:rsidRPr="000B1D41" w:rsidRDefault="00A82A7C" w:rsidP="00A82A7C">
            <w:pPr>
              <w:rPr>
                <w:bCs/>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22AAC7C9" w14:textId="77777777" w:rsidR="00A82A7C" w:rsidRPr="000B1D41" w:rsidRDefault="00A82A7C" w:rsidP="00A82A7C">
            <w:pPr>
              <w:rPr>
                <w:bCs/>
                <w:color w:val="000000"/>
                <w:sz w:val="12"/>
                <w:szCs w:val="12"/>
              </w:rPr>
            </w:pP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tcPr>
          <w:p w14:paraId="0CBF2451" w14:textId="77777777" w:rsidR="00A82A7C" w:rsidRPr="000B1D41" w:rsidRDefault="00A82A7C" w:rsidP="00A82A7C">
            <w:pPr>
              <w:rPr>
                <w:bCs/>
                <w:color w:val="000000"/>
                <w:sz w:val="12"/>
                <w:szCs w:val="12"/>
              </w:rPr>
            </w:pP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1BE0F70B" w14:textId="77777777" w:rsidR="00A82A7C" w:rsidRPr="000B1D41" w:rsidRDefault="00A82A7C" w:rsidP="00A82A7C">
            <w:pPr>
              <w:rPr>
                <w:bCs/>
                <w:color w:val="000000"/>
                <w:sz w:val="12"/>
                <w:szCs w:val="12"/>
              </w:rPr>
            </w:pP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20721CA4" w14:textId="77777777" w:rsidR="00A82A7C" w:rsidRPr="000B1D41" w:rsidRDefault="00A82A7C" w:rsidP="00A82A7C">
            <w:pPr>
              <w:rPr>
                <w:bCs/>
                <w:color w:val="000000"/>
                <w:sz w:val="12"/>
                <w:szCs w:val="12"/>
              </w:rPr>
            </w:pP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tcPr>
          <w:p w14:paraId="54C18988" w14:textId="77777777" w:rsidR="00A82A7C" w:rsidRPr="000B1D41" w:rsidRDefault="00A82A7C" w:rsidP="00A82A7C">
            <w:pPr>
              <w:rPr>
                <w:bCs/>
                <w:color w:val="000000"/>
                <w:sz w:val="12"/>
                <w:szCs w:val="12"/>
              </w:rPr>
            </w:pP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tcPr>
          <w:p w14:paraId="1FC60AF6" w14:textId="77777777" w:rsidR="00A82A7C" w:rsidRPr="000B1D41" w:rsidRDefault="00A82A7C" w:rsidP="00A82A7C">
            <w:pPr>
              <w:rPr>
                <w:bCs/>
                <w:color w:val="000000"/>
                <w:sz w:val="12"/>
                <w:szCs w:val="12"/>
              </w:rPr>
            </w:pP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tcPr>
          <w:p w14:paraId="0B9F5012" w14:textId="77777777" w:rsidR="00A82A7C" w:rsidRPr="000B1D41" w:rsidRDefault="00A82A7C" w:rsidP="00A82A7C">
            <w:pPr>
              <w:rPr>
                <w:bCs/>
                <w:color w:val="000000"/>
                <w:sz w:val="12"/>
                <w:szCs w:val="12"/>
              </w:rPr>
            </w:pP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tcPr>
          <w:p w14:paraId="79CF67B3" w14:textId="77777777" w:rsidR="00A82A7C" w:rsidRPr="000B1D41" w:rsidRDefault="00A82A7C" w:rsidP="00A82A7C">
            <w:pPr>
              <w:rPr>
                <w:bCs/>
                <w:color w:val="000000"/>
                <w:sz w:val="12"/>
                <w:szCs w:val="12"/>
              </w:rPr>
            </w:pPr>
          </w:p>
        </w:tc>
      </w:tr>
      <w:tr w:rsidR="00A82A7C" w:rsidRPr="000B1D41" w14:paraId="4F836D05" w14:textId="77777777" w:rsidTr="00A82A7C">
        <w:trPr>
          <w:gridAfter w:val="17"/>
          <w:wAfter w:w="1289" w:type="pct"/>
          <w:trHeight w:val="3852"/>
        </w:trPr>
        <w:tc>
          <w:tcPr>
            <w:tcW w:w="224" w:type="pct"/>
            <w:vMerge/>
            <w:tcBorders>
              <w:top w:val="single" w:sz="4" w:space="0" w:color="auto"/>
              <w:left w:val="single" w:sz="4" w:space="0" w:color="auto"/>
              <w:bottom w:val="nil"/>
              <w:right w:val="single" w:sz="4" w:space="0" w:color="auto"/>
            </w:tcBorders>
            <w:vAlign w:val="center"/>
            <w:hideMark/>
          </w:tcPr>
          <w:p w14:paraId="7E4C28F8" w14:textId="77777777" w:rsidR="00A82A7C" w:rsidRPr="000B1D41" w:rsidRDefault="00A82A7C" w:rsidP="00A82A7C">
            <w:pPr>
              <w:rPr>
                <w:bCs/>
                <w:color w:val="000000"/>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4ACCB2D2" w14:textId="77777777" w:rsidR="00A82A7C" w:rsidRPr="000B1D41" w:rsidRDefault="00A82A7C" w:rsidP="00A82A7C">
            <w:pPr>
              <w:rPr>
                <w:bCs/>
                <w:color w:val="000000"/>
                <w:sz w:val="12"/>
                <w:szCs w:val="12"/>
              </w:rPr>
            </w:pPr>
            <w:r w:rsidRPr="000B1D41">
              <w:rPr>
                <w:bCs/>
                <w:color w:val="000000"/>
                <w:sz w:val="12"/>
                <w:szCs w:val="12"/>
              </w:rPr>
              <w:t>возможностях проявления социальной инициативы в общественной и общественно-политической жизни.</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29F4FE87" w14:textId="77777777" w:rsidR="00A82A7C" w:rsidRPr="000B1D41" w:rsidRDefault="00A82A7C" w:rsidP="00A82A7C">
            <w:pPr>
              <w:rPr>
                <w:bCs/>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6D54B86" w14:textId="77777777" w:rsidR="00A82A7C" w:rsidRPr="000B1D41" w:rsidRDefault="00A82A7C" w:rsidP="00A82A7C">
            <w:pPr>
              <w:rPr>
                <w:bCs/>
                <w:color w:val="000000"/>
                <w:sz w:val="12"/>
                <w:szCs w:val="12"/>
              </w:rPr>
            </w:pPr>
            <w:r w:rsidRPr="000B1D41">
              <w:rPr>
                <w:bCs/>
                <w:color w:val="000000"/>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2FBF1C49" w14:textId="77777777" w:rsidR="00A82A7C" w:rsidRPr="000B1D41" w:rsidRDefault="00A82A7C" w:rsidP="00A82A7C">
            <w:pPr>
              <w:rPr>
                <w:bCs/>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51ACF6BC" w14:textId="77777777" w:rsidR="00A82A7C" w:rsidRPr="000B1D41" w:rsidRDefault="00A82A7C" w:rsidP="00A82A7C">
            <w:pPr>
              <w:rPr>
                <w:bCs/>
                <w:color w:val="000000"/>
                <w:sz w:val="12"/>
                <w:szCs w:val="12"/>
              </w:rPr>
            </w:pPr>
            <w:r w:rsidRPr="000B1D41">
              <w:rPr>
                <w:bCs/>
                <w:color w:val="000000"/>
                <w:sz w:val="12"/>
                <w:szCs w:val="12"/>
              </w:rPr>
              <w:t>11,12</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73825872" w14:textId="77777777" w:rsidR="00A82A7C" w:rsidRPr="000B1D41" w:rsidRDefault="00A82A7C" w:rsidP="00A82A7C">
            <w:pPr>
              <w:rPr>
                <w:bCs/>
                <w:color w:val="000000"/>
                <w:sz w:val="12"/>
                <w:szCs w:val="12"/>
              </w:rPr>
            </w:pPr>
            <w:r w:rsidRPr="000B1D41">
              <w:rPr>
                <w:bCs/>
                <w:color w:val="000000"/>
                <w:sz w:val="12"/>
                <w:szCs w:val="12"/>
              </w:rPr>
              <w:t>14,40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6A87F88F" w14:textId="77777777" w:rsidR="00A82A7C" w:rsidRPr="000B1D41" w:rsidRDefault="00A82A7C" w:rsidP="00A82A7C">
            <w:pPr>
              <w:rPr>
                <w:bCs/>
                <w:color w:val="000000"/>
                <w:sz w:val="12"/>
                <w:szCs w:val="12"/>
              </w:rPr>
            </w:pPr>
            <w:r w:rsidRPr="000B1D41">
              <w:rPr>
                <w:bCs/>
                <w:color w:val="000000"/>
                <w:sz w:val="12"/>
                <w:szCs w:val="12"/>
              </w:rPr>
              <w:t>17,28</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7D577C8F" w14:textId="77777777" w:rsidR="00A82A7C" w:rsidRPr="000B1D41" w:rsidRDefault="00A82A7C" w:rsidP="00A82A7C">
            <w:pPr>
              <w:rPr>
                <w:bCs/>
                <w:color w:val="000000"/>
                <w:sz w:val="12"/>
                <w:szCs w:val="12"/>
              </w:rPr>
            </w:pPr>
            <w:r w:rsidRPr="000B1D41">
              <w:rPr>
                <w:bCs/>
                <w:color w:val="000000"/>
                <w:sz w:val="12"/>
                <w:szCs w:val="12"/>
              </w:rPr>
              <w:t>20,73</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0526865" w14:textId="77777777" w:rsidR="00A82A7C" w:rsidRPr="000B1D41" w:rsidRDefault="00A82A7C" w:rsidP="00A82A7C">
            <w:pPr>
              <w:rPr>
                <w:bCs/>
                <w:color w:val="000000"/>
                <w:sz w:val="12"/>
                <w:szCs w:val="12"/>
              </w:rPr>
            </w:pPr>
            <w:r w:rsidRPr="000B1D41">
              <w:rPr>
                <w:bCs/>
                <w:color w:val="000000"/>
                <w:sz w:val="12"/>
                <w:szCs w:val="12"/>
              </w:rPr>
              <w:t>24,88</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147BBAA5" w14:textId="77777777" w:rsidR="00A82A7C" w:rsidRPr="000B1D41" w:rsidRDefault="00A82A7C" w:rsidP="00A82A7C">
            <w:pPr>
              <w:rPr>
                <w:bCs/>
                <w:color w:val="000000"/>
                <w:sz w:val="12"/>
                <w:szCs w:val="12"/>
              </w:rPr>
            </w:pPr>
            <w:r w:rsidRPr="000B1D41">
              <w:rPr>
                <w:bCs/>
                <w:color w:val="000000"/>
                <w:sz w:val="12"/>
                <w:szCs w:val="12"/>
              </w:rPr>
              <w:t>24,88</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69B3F826" w14:textId="77777777" w:rsidR="00A82A7C" w:rsidRPr="000B1D41" w:rsidRDefault="00A82A7C" w:rsidP="00A82A7C">
            <w:pPr>
              <w:rPr>
                <w:bCs/>
                <w:color w:val="000000"/>
                <w:sz w:val="12"/>
                <w:szCs w:val="12"/>
              </w:rPr>
            </w:pPr>
            <w:r w:rsidRPr="000B1D41">
              <w:rPr>
                <w:bCs/>
                <w:color w:val="000000"/>
                <w:sz w:val="12"/>
                <w:szCs w:val="12"/>
              </w:rPr>
              <w:t>24,88</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3843AA17" w14:textId="77777777" w:rsidR="00A82A7C" w:rsidRPr="000B1D41" w:rsidRDefault="00A82A7C" w:rsidP="00A82A7C">
            <w:pPr>
              <w:rPr>
                <w:bCs/>
                <w:color w:val="000000"/>
                <w:sz w:val="12"/>
                <w:szCs w:val="12"/>
              </w:rPr>
            </w:pPr>
          </w:p>
          <w:p w14:paraId="16E0F77E" w14:textId="77777777" w:rsidR="00A82A7C" w:rsidRPr="000B1D41" w:rsidRDefault="00A82A7C" w:rsidP="00A82A7C">
            <w:pPr>
              <w:rPr>
                <w:bCs/>
                <w:color w:val="000000"/>
                <w:sz w:val="12"/>
                <w:szCs w:val="12"/>
              </w:rPr>
            </w:pPr>
            <w:r w:rsidRPr="000B1D41">
              <w:rPr>
                <w:bCs/>
                <w:color w:val="000000"/>
                <w:sz w:val="12"/>
                <w:szCs w:val="12"/>
              </w:rPr>
              <w:t>24,88</w:t>
            </w:r>
          </w:p>
        </w:tc>
      </w:tr>
      <w:tr w:rsidR="00A82A7C" w:rsidRPr="000B1D41" w14:paraId="4E570C29" w14:textId="77777777" w:rsidTr="00A82A7C">
        <w:trPr>
          <w:gridAfter w:val="17"/>
          <w:wAfter w:w="1289" w:type="pct"/>
          <w:trHeight w:val="143"/>
        </w:trPr>
        <w:tc>
          <w:tcPr>
            <w:tcW w:w="224" w:type="pct"/>
            <w:vMerge/>
            <w:tcBorders>
              <w:top w:val="single" w:sz="4" w:space="0" w:color="auto"/>
              <w:left w:val="single" w:sz="4" w:space="0" w:color="auto"/>
              <w:bottom w:val="nil"/>
              <w:right w:val="single" w:sz="4" w:space="0" w:color="auto"/>
            </w:tcBorders>
            <w:vAlign w:val="center"/>
            <w:hideMark/>
          </w:tcPr>
          <w:p w14:paraId="7FFA4742" w14:textId="77777777" w:rsidR="00A82A7C" w:rsidRPr="000B1D41" w:rsidRDefault="00A82A7C" w:rsidP="00A82A7C">
            <w:pPr>
              <w:rPr>
                <w:bCs/>
                <w:color w:val="000000"/>
                <w:sz w:val="12"/>
                <w:szCs w:val="12"/>
              </w:rPr>
            </w:pPr>
          </w:p>
        </w:tc>
        <w:tc>
          <w:tcPr>
            <w:tcW w:w="394"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3F8CA524" w14:textId="77777777" w:rsidR="00A82A7C" w:rsidRPr="000B1D41" w:rsidRDefault="00A82A7C" w:rsidP="00A82A7C">
            <w:pPr>
              <w:rPr>
                <w:bCs/>
                <w:color w:val="000000"/>
                <w:sz w:val="12"/>
                <w:szCs w:val="12"/>
              </w:rPr>
            </w:pPr>
            <w:r w:rsidRPr="000B1D41">
              <w:rPr>
                <w:bCs/>
                <w:color w:val="000000"/>
                <w:sz w:val="12"/>
                <w:szCs w:val="12"/>
              </w:rPr>
              <w:t>Освоение средств в полном объеме выделенных на обновление материально-технической баз</w:t>
            </w:r>
          </w:p>
        </w:tc>
        <w:tc>
          <w:tcPr>
            <w:tcW w:w="41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11A81ACA" w14:textId="77777777" w:rsidR="00A82A7C" w:rsidRPr="000B1D41" w:rsidRDefault="00A82A7C" w:rsidP="00A82A7C">
            <w:pPr>
              <w:rPr>
                <w:bCs/>
                <w:color w:val="000000"/>
                <w:sz w:val="12"/>
                <w:szCs w:val="12"/>
              </w:rPr>
            </w:pPr>
          </w:p>
        </w:tc>
        <w:tc>
          <w:tcPr>
            <w:tcW w:w="431"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9188082" w14:textId="77777777" w:rsidR="00A82A7C" w:rsidRPr="000B1D41" w:rsidRDefault="00A82A7C" w:rsidP="00A82A7C">
            <w:pPr>
              <w:rPr>
                <w:bCs/>
                <w:color w:val="000000"/>
                <w:sz w:val="12"/>
                <w:szCs w:val="12"/>
              </w:rPr>
            </w:pPr>
            <w:r w:rsidRPr="000B1D41">
              <w:rPr>
                <w:bCs/>
                <w:color w:val="000000"/>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3C070638" w14:textId="77777777" w:rsidR="00A82A7C" w:rsidRPr="000B1D41" w:rsidRDefault="00A82A7C" w:rsidP="00A82A7C">
            <w:pPr>
              <w:rPr>
                <w:bCs/>
                <w:color w:val="000000"/>
                <w:sz w:val="12"/>
                <w:szCs w:val="12"/>
              </w:rPr>
            </w:pPr>
            <w:r w:rsidRPr="000B1D41">
              <w:rPr>
                <w:bCs/>
                <w:color w:val="000000"/>
                <w:sz w:val="12"/>
                <w:szCs w:val="12"/>
              </w:rPr>
              <w:t>100,0</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74866A15" w14:textId="77777777" w:rsidR="00A82A7C" w:rsidRPr="000B1D41" w:rsidRDefault="00A82A7C" w:rsidP="00A82A7C">
            <w:pPr>
              <w:rPr>
                <w:bCs/>
                <w:color w:val="000000"/>
                <w:sz w:val="12"/>
                <w:szCs w:val="12"/>
              </w:rPr>
            </w:pPr>
            <w:r w:rsidRPr="000B1D41">
              <w:rPr>
                <w:bCs/>
                <w:color w:val="000000"/>
                <w:sz w:val="12"/>
                <w:szCs w:val="12"/>
              </w:rPr>
              <w:t>100,0</w:t>
            </w:r>
          </w:p>
        </w:tc>
        <w:tc>
          <w:tcPr>
            <w:tcW w:w="425" w:type="pct"/>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63A09C5E" w14:textId="77777777" w:rsidR="00A82A7C" w:rsidRPr="000B1D41" w:rsidRDefault="00A82A7C" w:rsidP="00A82A7C">
            <w:pPr>
              <w:rPr>
                <w:bCs/>
                <w:color w:val="000000"/>
                <w:sz w:val="12"/>
                <w:szCs w:val="12"/>
              </w:rPr>
            </w:pPr>
            <w:r w:rsidRPr="000B1D41">
              <w:rPr>
                <w:bCs/>
                <w:color w:val="000000"/>
                <w:sz w:val="12"/>
                <w:szCs w:val="12"/>
              </w:rPr>
              <w:t>100,0</w:t>
            </w:r>
          </w:p>
        </w:tc>
        <w:tc>
          <w:tcPr>
            <w:tcW w:w="228"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239B9BFD" w14:textId="77777777" w:rsidR="00A82A7C" w:rsidRPr="000B1D41" w:rsidRDefault="00A82A7C" w:rsidP="00A82A7C">
            <w:pPr>
              <w:rPr>
                <w:bCs/>
                <w:color w:val="000000"/>
                <w:sz w:val="12"/>
                <w:szCs w:val="12"/>
              </w:rPr>
            </w:pPr>
            <w:r w:rsidRPr="000B1D41">
              <w:rPr>
                <w:bCs/>
                <w:color w:val="000000"/>
                <w:sz w:val="12"/>
                <w:szCs w:val="12"/>
              </w:rPr>
              <w:t>100,0</w:t>
            </w:r>
          </w:p>
        </w:tc>
        <w:tc>
          <w:tcPr>
            <w:tcW w:w="227"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23BC0A96" w14:textId="77777777" w:rsidR="00A82A7C" w:rsidRPr="000B1D41" w:rsidRDefault="00A82A7C" w:rsidP="00A82A7C">
            <w:pPr>
              <w:rPr>
                <w:bCs/>
                <w:color w:val="000000"/>
                <w:sz w:val="12"/>
                <w:szCs w:val="12"/>
              </w:rPr>
            </w:pPr>
            <w:r w:rsidRPr="000B1D41">
              <w:rPr>
                <w:bCs/>
                <w:color w:val="000000"/>
                <w:sz w:val="12"/>
                <w:szCs w:val="12"/>
              </w:rPr>
              <w:t>100,0</w:t>
            </w:r>
          </w:p>
        </w:tc>
        <w:tc>
          <w:tcPr>
            <w:tcW w:w="231"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7FEECF84" w14:textId="77777777" w:rsidR="00A82A7C" w:rsidRPr="000B1D41" w:rsidRDefault="00A82A7C" w:rsidP="00A82A7C">
            <w:pPr>
              <w:rPr>
                <w:bCs/>
                <w:color w:val="000000"/>
                <w:sz w:val="12"/>
                <w:szCs w:val="12"/>
              </w:rPr>
            </w:pPr>
            <w:r w:rsidRPr="000B1D41">
              <w:rPr>
                <w:bCs/>
                <w:color w:val="000000"/>
                <w:sz w:val="12"/>
                <w:szCs w:val="12"/>
              </w:rPr>
              <w:t>100,0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79BEF8C" w14:textId="77777777" w:rsidR="00A82A7C" w:rsidRPr="000B1D41" w:rsidRDefault="00A82A7C" w:rsidP="00A82A7C">
            <w:pPr>
              <w:rPr>
                <w:bCs/>
                <w:color w:val="000000"/>
                <w:sz w:val="12"/>
                <w:szCs w:val="12"/>
              </w:rPr>
            </w:pPr>
            <w:r w:rsidRPr="000B1D41">
              <w:rPr>
                <w:bCs/>
                <w:color w:val="000000"/>
                <w:sz w:val="12"/>
                <w:szCs w:val="12"/>
              </w:rPr>
              <w:t>100,0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04417341" w14:textId="77777777" w:rsidR="00A82A7C" w:rsidRPr="000B1D41" w:rsidRDefault="00A82A7C" w:rsidP="00A82A7C">
            <w:pPr>
              <w:rPr>
                <w:bCs/>
                <w:color w:val="000000"/>
                <w:sz w:val="12"/>
                <w:szCs w:val="12"/>
              </w:rPr>
            </w:pPr>
            <w:r w:rsidRPr="000B1D41">
              <w:rPr>
                <w:bCs/>
                <w:color w:val="000000"/>
                <w:sz w:val="12"/>
                <w:szCs w:val="12"/>
              </w:rPr>
              <w:t>100,0</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5DEF2A3A" w14:textId="77777777" w:rsidR="00A82A7C" w:rsidRPr="000B1D41" w:rsidRDefault="00A82A7C" w:rsidP="00A82A7C">
            <w:pPr>
              <w:rPr>
                <w:bCs/>
                <w:color w:val="000000"/>
                <w:sz w:val="12"/>
                <w:szCs w:val="12"/>
              </w:rPr>
            </w:pPr>
          </w:p>
          <w:p w14:paraId="3B33D3F4" w14:textId="77777777" w:rsidR="00A82A7C" w:rsidRPr="000B1D41" w:rsidRDefault="00A82A7C" w:rsidP="00A82A7C">
            <w:pPr>
              <w:rPr>
                <w:bCs/>
                <w:color w:val="000000"/>
                <w:sz w:val="12"/>
                <w:szCs w:val="12"/>
              </w:rPr>
            </w:pPr>
            <w:r w:rsidRPr="000B1D41">
              <w:rPr>
                <w:bCs/>
                <w:color w:val="000000"/>
                <w:sz w:val="12"/>
                <w:szCs w:val="12"/>
              </w:rPr>
              <w:t>100,0</w:t>
            </w:r>
          </w:p>
        </w:tc>
      </w:tr>
      <w:tr w:rsidR="00A82A7C" w:rsidRPr="000B1D41" w14:paraId="25BF6CC2" w14:textId="77777777" w:rsidTr="00A82A7C">
        <w:trPr>
          <w:gridAfter w:val="68"/>
          <w:wAfter w:w="2872" w:type="pct"/>
          <w:trHeight w:val="722"/>
        </w:trPr>
        <w:tc>
          <w:tcPr>
            <w:tcW w:w="224" w:type="pct"/>
            <w:vMerge/>
            <w:tcBorders>
              <w:top w:val="single" w:sz="4" w:space="0" w:color="auto"/>
              <w:left w:val="single" w:sz="4" w:space="0" w:color="auto"/>
              <w:bottom w:val="nil"/>
              <w:right w:val="single" w:sz="4" w:space="0" w:color="auto"/>
            </w:tcBorders>
            <w:vAlign w:val="center"/>
            <w:hideMark/>
          </w:tcPr>
          <w:p w14:paraId="7C7A5689" w14:textId="77777777" w:rsidR="00A82A7C" w:rsidRPr="000B1D41" w:rsidRDefault="00A82A7C" w:rsidP="00A82A7C">
            <w:pPr>
              <w:rPr>
                <w:bCs/>
                <w:color w:val="000000"/>
                <w:sz w:val="12"/>
                <w:szCs w:val="12"/>
              </w:rPr>
            </w:pPr>
          </w:p>
        </w:tc>
        <w:tc>
          <w:tcPr>
            <w:tcW w:w="1904" w:type="pct"/>
            <w:gridSpan w:val="29"/>
            <w:tcBorders>
              <w:top w:val="single" w:sz="4" w:space="0" w:color="auto"/>
              <w:left w:val="single" w:sz="4" w:space="0" w:color="auto"/>
              <w:bottom w:val="single" w:sz="4" w:space="0" w:color="auto"/>
              <w:right w:val="single" w:sz="4" w:space="0" w:color="auto"/>
            </w:tcBorders>
            <w:shd w:val="clear" w:color="auto" w:fill="FFFFFF"/>
            <w:vAlign w:val="bottom"/>
            <w:hideMark/>
          </w:tcPr>
          <w:p w14:paraId="7C56B735" w14:textId="77777777" w:rsidR="00A82A7C" w:rsidRPr="000B1D41" w:rsidRDefault="00A82A7C" w:rsidP="00A82A7C">
            <w:pPr>
              <w:rPr>
                <w:bCs/>
                <w:color w:val="000000"/>
                <w:sz w:val="12"/>
                <w:szCs w:val="12"/>
              </w:rPr>
            </w:pPr>
            <w:r w:rsidRPr="000B1D41">
              <w:rPr>
                <w:bCs/>
                <w:sz w:val="12"/>
                <w:szCs w:val="12"/>
              </w:rPr>
              <w:t>ПОДПРОГРАММА 1. «Развитие дошкольного образования»</w:t>
            </w:r>
          </w:p>
        </w:tc>
      </w:tr>
      <w:tr w:rsidR="00A82A7C" w:rsidRPr="000B1D41" w14:paraId="229C8C6A" w14:textId="77777777" w:rsidTr="00A82A7C">
        <w:trPr>
          <w:gridAfter w:val="17"/>
          <w:wAfter w:w="1284" w:type="pct"/>
          <w:trHeight w:val="630"/>
        </w:trPr>
        <w:tc>
          <w:tcPr>
            <w:tcW w:w="224" w:type="pct"/>
            <w:tcBorders>
              <w:top w:val="single" w:sz="4" w:space="0" w:color="auto"/>
              <w:left w:val="single" w:sz="4" w:space="0" w:color="auto"/>
              <w:bottom w:val="single" w:sz="4" w:space="0" w:color="auto"/>
              <w:right w:val="single" w:sz="4" w:space="0" w:color="auto"/>
            </w:tcBorders>
            <w:hideMark/>
          </w:tcPr>
          <w:p w14:paraId="3BBC15BC" w14:textId="77777777" w:rsidR="00A82A7C" w:rsidRPr="000B1D41" w:rsidRDefault="00A82A7C" w:rsidP="00A82A7C">
            <w:pPr>
              <w:rPr>
                <w:sz w:val="12"/>
                <w:szCs w:val="12"/>
              </w:rPr>
            </w:pPr>
            <w:r w:rsidRPr="000B1D41">
              <w:rPr>
                <w:sz w:val="12"/>
                <w:szCs w:val="12"/>
              </w:rPr>
              <w:t>1.1.</w:t>
            </w:r>
          </w:p>
        </w:tc>
        <w:tc>
          <w:tcPr>
            <w:tcW w:w="589" w:type="pct"/>
            <w:gridSpan w:val="6"/>
            <w:tcBorders>
              <w:top w:val="single" w:sz="4" w:space="0" w:color="auto"/>
              <w:left w:val="single" w:sz="4" w:space="0" w:color="auto"/>
              <w:bottom w:val="single" w:sz="4" w:space="0" w:color="auto"/>
              <w:right w:val="single" w:sz="4" w:space="0" w:color="auto"/>
            </w:tcBorders>
            <w:vAlign w:val="center"/>
            <w:hideMark/>
          </w:tcPr>
          <w:p w14:paraId="399A9D2C" w14:textId="77777777" w:rsidR="00A82A7C" w:rsidRPr="000B1D41" w:rsidRDefault="00A82A7C" w:rsidP="00A82A7C">
            <w:pPr>
              <w:rPr>
                <w:sz w:val="12"/>
                <w:szCs w:val="12"/>
              </w:rPr>
            </w:pPr>
            <w:r w:rsidRPr="000B1D41">
              <w:rPr>
                <w:sz w:val="12"/>
                <w:szCs w:val="12"/>
              </w:rPr>
              <w:t xml:space="preserve">Доля обеспеченности местами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w:t>
            </w:r>
            <w:r w:rsidRPr="000B1D41">
              <w:rPr>
                <w:sz w:val="12"/>
                <w:szCs w:val="12"/>
              </w:rPr>
              <w:t xml:space="preserve">формы и формы собственности в общей численности детей от 3 до 7 лет. </w:t>
            </w:r>
          </w:p>
        </w:tc>
        <w:tc>
          <w:tcPr>
            <w:tcW w:w="224" w:type="pct"/>
            <w:gridSpan w:val="3"/>
            <w:tcBorders>
              <w:top w:val="single" w:sz="4" w:space="0" w:color="auto"/>
              <w:left w:val="single" w:sz="4" w:space="0" w:color="auto"/>
              <w:bottom w:val="single" w:sz="4" w:space="0" w:color="auto"/>
              <w:right w:val="single" w:sz="4" w:space="0" w:color="auto"/>
            </w:tcBorders>
          </w:tcPr>
          <w:p w14:paraId="7B8C6C95" w14:textId="77777777" w:rsidR="00A82A7C" w:rsidRPr="000B1D41" w:rsidRDefault="00A82A7C" w:rsidP="00A82A7C">
            <w:pPr>
              <w:rPr>
                <w:sz w:val="12"/>
                <w:szCs w:val="12"/>
              </w:rPr>
            </w:pPr>
          </w:p>
        </w:tc>
        <w:tc>
          <w:tcPr>
            <w:tcW w:w="431" w:type="pct"/>
            <w:gridSpan w:val="6"/>
            <w:tcBorders>
              <w:top w:val="single" w:sz="4" w:space="0" w:color="auto"/>
              <w:left w:val="single" w:sz="4" w:space="0" w:color="auto"/>
              <w:bottom w:val="single" w:sz="4" w:space="0" w:color="auto"/>
              <w:right w:val="single" w:sz="4" w:space="0" w:color="auto"/>
            </w:tcBorders>
            <w:hideMark/>
          </w:tcPr>
          <w:p w14:paraId="552E9AE5" w14:textId="77777777" w:rsidR="00A82A7C" w:rsidRPr="000B1D41" w:rsidRDefault="00A82A7C" w:rsidP="00A82A7C">
            <w:pPr>
              <w:rPr>
                <w:sz w:val="12"/>
                <w:szCs w:val="12"/>
              </w:rPr>
            </w:pPr>
            <w:r w:rsidRPr="000B1D41">
              <w:rPr>
                <w:sz w:val="12"/>
                <w:szCs w:val="12"/>
              </w:rPr>
              <w:t>%</w:t>
            </w:r>
          </w:p>
        </w:tc>
        <w:tc>
          <w:tcPr>
            <w:tcW w:w="224" w:type="pct"/>
            <w:gridSpan w:val="5"/>
            <w:tcBorders>
              <w:top w:val="single" w:sz="4" w:space="0" w:color="auto"/>
              <w:left w:val="single" w:sz="4" w:space="0" w:color="auto"/>
              <w:bottom w:val="single" w:sz="4" w:space="0" w:color="auto"/>
              <w:right w:val="single" w:sz="4" w:space="0" w:color="auto"/>
            </w:tcBorders>
            <w:hideMark/>
          </w:tcPr>
          <w:p w14:paraId="77F92C50" w14:textId="77777777" w:rsidR="00A82A7C" w:rsidRPr="000B1D41" w:rsidRDefault="00A82A7C" w:rsidP="00A82A7C">
            <w:pPr>
              <w:rPr>
                <w:sz w:val="12"/>
                <w:szCs w:val="12"/>
              </w:rPr>
            </w:pPr>
            <w:r w:rsidRPr="000B1D41">
              <w:rPr>
                <w:sz w:val="12"/>
                <w:szCs w:val="12"/>
              </w:rPr>
              <w:t>89,3</w:t>
            </w:r>
          </w:p>
        </w:tc>
        <w:tc>
          <w:tcPr>
            <w:tcW w:w="227" w:type="pct"/>
            <w:gridSpan w:val="6"/>
            <w:tcBorders>
              <w:top w:val="single" w:sz="4" w:space="0" w:color="auto"/>
              <w:left w:val="single" w:sz="4" w:space="0" w:color="auto"/>
              <w:bottom w:val="single" w:sz="4" w:space="0" w:color="auto"/>
              <w:right w:val="single" w:sz="4" w:space="0" w:color="auto"/>
            </w:tcBorders>
            <w:hideMark/>
          </w:tcPr>
          <w:p w14:paraId="2D25F332" w14:textId="77777777" w:rsidR="00A82A7C" w:rsidRPr="000B1D41" w:rsidRDefault="00A82A7C" w:rsidP="00A82A7C">
            <w:pPr>
              <w:rPr>
                <w:sz w:val="12"/>
                <w:szCs w:val="12"/>
              </w:rPr>
            </w:pPr>
            <w:r w:rsidRPr="000B1D41">
              <w:rPr>
                <w:sz w:val="12"/>
                <w:szCs w:val="12"/>
              </w:rPr>
              <w:t>94,4</w:t>
            </w:r>
          </w:p>
        </w:tc>
        <w:tc>
          <w:tcPr>
            <w:tcW w:w="425" w:type="pct"/>
            <w:gridSpan w:val="10"/>
            <w:tcBorders>
              <w:top w:val="single" w:sz="4" w:space="0" w:color="auto"/>
              <w:left w:val="single" w:sz="4" w:space="0" w:color="auto"/>
              <w:bottom w:val="single" w:sz="4" w:space="0" w:color="auto"/>
              <w:right w:val="single" w:sz="4" w:space="0" w:color="auto"/>
            </w:tcBorders>
            <w:hideMark/>
          </w:tcPr>
          <w:p w14:paraId="23EFA201" w14:textId="77777777" w:rsidR="00A82A7C" w:rsidRPr="000B1D41" w:rsidRDefault="00A82A7C" w:rsidP="00A82A7C">
            <w:pPr>
              <w:rPr>
                <w:sz w:val="12"/>
                <w:szCs w:val="12"/>
              </w:rPr>
            </w:pPr>
            <w:r w:rsidRPr="000B1D41">
              <w:rPr>
                <w:sz w:val="12"/>
                <w:szCs w:val="12"/>
              </w:rPr>
              <w:t>100,0</w:t>
            </w:r>
          </w:p>
        </w:tc>
        <w:tc>
          <w:tcPr>
            <w:tcW w:w="228" w:type="pct"/>
            <w:gridSpan w:val="6"/>
            <w:tcBorders>
              <w:top w:val="single" w:sz="4" w:space="0" w:color="auto"/>
              <w:left w:val="single" w:sz="4" w:space="0" w:color="auto"/>
              <w:bottom w:val="single" w:sz="4" w:space="0" w:color="auto"/>
              <w:right w:val="single" w:sz="4" w:space="0" w:color="auto"/>
            </w:tcBorders>
            <w:hideMark/>
          </w:tcPr>
          <w:p w14:paraId="3B26B5DD" w14:textId="77777777" w:rsidR="00A82A7C" w:rsidRPr="000B1D41" w:rsidRDefault="00A82A7C" w:rsidP="00A82A7C">
            <w:pPr>
              <w:rPr>
                <w:sz w:val="12"/>
                <w:szCs w:val="12"/>
              </w:rPr>
            </w:pPr>
            <w:r w:rsidRPr="000B1D41">
              <w:rPr>
                <w:sz w:val="12"/>
                <w:szCs w:val="12"/>
              </w:rPr>
              <w:t>100,0</w:t>
            </w:r>
          </w:p>
        </w:tc>
        <w:tc>
          <w:tcPr>
            <w:tcW w:w="227" w:type="pct"/>
            <w:gridSpan w:val="5"/>
            <w:tcBorders>
              <w:top w:val="single" w:sz="4" w:space="0" w:color="auto"/>
              <w:left w:val="single" w:sz="4" w:space="0" w:color="auto"/>
              <w:bottom w:val="single" w:sz="4" w:space="0" w:color="auto"/>
              <w:right w:val="single" w:sz="4" w:space="0" w:color="auto"/>
            </w:tcBorders>
            <w:hideMark/>
          </w:tcPr>
          <w:p w14:paraId="571BAD49" w14:textId="77777777" w:rsidR="00A82A7C" w:rsidRPr="000B1D41" w:rsidRDefault="00A82A7C" w:rsidP="00A82A7C">
            <w:pPr>
              <w:rPr>
                <w:sz w:val="12"/>
                <w:szCs w:val="12"/>
              </w:rPr>
            </w:pPr>
            <w:r w:rsidRPr="000B1D41">
              <w:rPr>
                <w:sz w:val="12"/>
                <w:szCs w:val="12"/>
              </w:rPr>
              <w:t>100,0</w:t>
            </w:r>
          </w:p>
        </w:tc>
        <w:tc>
          <w:tcPr>
            <w:tcW w:w="231" w:type="pct"/>
            <w:gridSpan w:val="8"/>
            <w:tcBorders>
              <w:top w:val="single" w:sz="4" w:space="0" w:color="auto"/>
              <w:left w:val="single" w:sz="4" w:space="0" w:color="auto"/>
              <w:bottom w:val="single" w:sz="4" w:space="0" w:color="auto"/>
              <w:right w:val="single" w:sz="4" w:space="0" w:color="auto"/>
            </w:tcBorders>
            <w:noWrap/>
            <w:hideMark/>
          </w:tcPr>
          <w:p w14:paraId="5BD3A6BB" w14:textId="77777777" w:rsidR="00A82A7C" w:rsidRPr="000B1D41" w:rsidRDefault="00A82A7C" w:rsidP="00A82A7C">
            <w:pPr>
              <w:rPr>
                <w:sz w:val="12"/>
                <w:szCs w:val="12"/>
              </w:rPr>
            </w:pPr>
            <w:r w:rsidRPr="000B1D41">
              <w:rPr>
                <w:sz w:val="12"/>
                <w:szCs w:val="12"/>
              </w:rPr>
              <w:t>100,0</w:t>
            </w:r>
          </w:p>
        </w:tc>
        <w:tc>
          <w:tcPr>
            <w:tcW w:w="227" w:type="pct"/>
            <w:gridSpan w:val="8"/>
            <w:tcBorders>
              <w:top w:val="single" w:sz="4" w:space="0" w:color="auto"/>
              <w:left w:val="single" w:sz="4" w:space="0" w:color="auto"/>
              <w:bottom w:val="single" w:sz="4" w:space="0" w:color="auto"/>
              <w:right w:val="single" w:sz="4" w:space="0" w:color="auto"/>
            </w:tcBorders>
            <w:hideMark/>
          </w:tcPr>
          <w:p w14:paraId="61B02C46" w14:textId="77777777" w:rsidR="00A82A7C" w:rsidRPr="000B1D41" w:rsidRDefault="00A82A7C" w:rsidP="00A82A7C">
            <w:pPr>
              <w:rPr>
                <w:sz w:val="12"/>
                <w:szCs w:val="12"/>
              </w:rPr>
            </w:pPr>
            <w:r w:rsidRPr="000B1D41">
              <w:rPr>
                <w:sz w:val="12"/>
                <w:szCs w:val="12"/>
              </w:rPr>
              <w:t>100,0</w:t>
            </w:r>
          </w:p>
        </w:tc>
        <w:tc>
          <w:tcPr>
            <w:tcW w:w="227" w:type="pct"/>
            <w:gridSpan w:val="8"/>
            <w:tcBorders>
              <w:top w:val="single" w:sz="4" w:space="0" w:color="auto"/>
              <w:left w:val="single" w:sz="4" w:space="0" w:color="auto"/>
              <w:bottom w:val="single" w:sz="4" w:space="0" w:color="auto"/>
              <w:right w:val="single" w:sz="4" w:space="0" w:color="auto"/>
            </w:tcBorders>
            <w:hideMark/>
          </w:tcPr>
          <w:p w14:paraId="3E9F5930" w14:textId="77777777" w:rsidR="00A82A7C" w:rsidRPr="000B1D41" w:rsidRDefault="00A82A7C" w:rsidP="00A82A7C">
            <w:pPr>
              <w:rPr>
                <w:sz w:val="12"/>
                <w:szCs w:val="12"/>
              </w:rPr>
            </w:pPr>
            <w:r w:rsidRPr="000B1D41">
              <w:rPr>
                <w:sz w:val="12"/>
                <w:szCs w:val="12"/>
              </w:rPr>
              <w:t>100,0</w:t>
            </w:r>
          </w:p>
        </w:tc>
        <w:tc>
          <w:tcPr>
            <w:tcW w:w="230" w:type="pct"/>
            <w:gridSpan w:val="9"/>
            <w:tcBorders>
              <w:top w:val="single" w:sz="4" w:space="0" w:color="auto"/>
              <w:left w:val="single" w:sz="4" w:space="0" w:color="auto"/>
              <w:bottom w:val="single" w:sz="4" w:space="0" w:color="auto"/>
              <w:right w:val="single" w:sz="4" w:space="0" w:color="auto"/>
            </w:tcBorders>
            <w:hideMark/>
          </w:tcPr>
          <w:p w14:paraId="022D6587" w14:textId="77777777" w:rsidR="00A82A7C" w:rsidRPr="000B1D41" w:rsidRDefault="00A82A7C" w:rsidP="00A82A7C">
            <w:pPr>
              <w:rPr>
                <w:sz w:val="12"/>
                <w:szCs w:val="12"/>
              </w:rPr>
            </w:pPr>
            <w:r w:rsidRPr="000B1D41">
              <w:rPr>
                <w:sz w:val="12"/>
                <w:szCs w:val="12"/>
              </w:rPr>
              <w:t>100,0</w:t>
            </w:r>
          </w:p>
        </w:tc>
      </w:tr>
      <w:tr w:rsidR="00A82A7C" w:rsidRPr="000B1D41" w14:paraId="69AA9A2E" w14:textId="77777777" w:rsidTr="00A82A7C">
        <w:trPr>
          <w:gridAfter w:val="68"/>
          <w:wAfter w:w="2872" w:type="pct"/>
          <w:trHeight w:val="415"/>
        </w:trPr>
        <w:tc>
          <w:tcPr>
            <w:tcW w:w="2128" w:type="pct"/>
            <w:gridSpan w:val="30"/>
            <w:tcBorders>
              <w:top w:val="single" w:sz="4" w:space="0" w:color="auto"/>
              <w:left w:val="single" w:sz="4" w:space="0" w:color="auto"/>
              <w:bottom w:val="single" w:sz="4" w:space="0" w:color="auto"/>
              <w:right w:val="single" w:sz="4" w:space="0" w:color="auto"/>
            </w:tcBorders>
            <w:vAlign w:val="center"/>
            <w:hideMark/>
          </w:tcPr>
          <w:p w14:paraId="6AC383F7" w14:textId="77777777" w:rsidR="00A82A7C" w:rsidRPr="000B1D41" w:rsidRDefault="00A82A7C" w:rsidP="00A82A7C">
            <w:pPr>
              <w:rPr>
                <w:bCs/>
                <w:sz w:val="12"/>
                <w:szCs w:val="12"/>
              </w:rPr>
            </w:pPr>
            <w:r w:rsidRPr="000B1D41">
              <w:rPr>
                <w:bCs/>
                <w:sz w:val="12"/>
                <w:szCs w:val="12"/>
              </w:rPr>
              <w:t>1.2. Содержание кадровых ресурсов организаций образования</w:t>
            </w:r>
          </w:p>
        </w:tc>
      </w:tr>
      <w:tr w:rsidR="00A82A7C" w:rsidRPr="000B1D41" w14:paraId="555B891E" w14:textId="77777777" w:rsidTr="00A82A7C">
        <w:trPr>
          <w:gridAfter w:val="12"/>
          <w:wAfter w:w="1159" w:type="pct"/>
          <w:trHeight w:val="2485"/>
        </w:trPr>
        <w:tc>
          <w:tcPr>
            <w:tcW w:w="224" w:type="pct"/>
            <w:tcBorders>
              <w:top w:val="single" w:sz="4" w:space="0" w:color="auto"/>
              <w:left w:val="single" w:sz="4" w:space="0" w:color="auto"/>
              <w:bottom w:val="single" w:sz="4" w:space="0" w:color="auto"/>
              <w:right w:val="single" w:sz="4" w:space="0" w:color="auto"/>
            </w:tcBorders>
            <w:vAlign w:val="center"/>
            <w:hideMark/>
          </w:tcPr>
          <w:p w14:paraId="50E9D5CA" w14:textId="77777777" w:rsidR="00A82A7C" w:rsidRPr="000B1D41" w:rsidRDefault="00A82A7C" w:rsidP="00A82A7C">
            <w:pPr>
              <w:rPr>
                <w:sz w:val="12"/>
                <w:szCs w:val="12"/>
              </w:rPr>
            </w:pPr>
            <w:r w:rsidRPr="000B1D41">
              <w:rPr>
                <w:sz w:val="12"/>
                <w:szCs w:val="12"/>
              </w:rPr>
              <w:t>1.2.1.</w:t>
            </w:r>
          </w:p>
        </w:tc>
        <w:tc>
          <w:tcPr>
            <w:tcW w:w="589" w:type="pct"/>
            <w:gridSpan w:val="6"/>
            <w:tcBorders>
              <w:top w:val="single" w:sz="4" w:space="0" w:color="auto"/>
              <w:left w:val="single" w:sz="4" w:space="0" w:color="auto"/>
              <w:bottom w:val="single" w:sz="4" w:space="0" w:color="auto"/>
              <w:right w:val="single" w:sz="4" w:space="0" w:color="auto"/>
            </w:tcBorders>
            <w:vAlign w:val="center"/>
            <w:hideMark/>
          </w:tcPr>
          <w:p w14:paraId="35BB829F" w14:textId="77777777" w:rsidR="00A82A7C" w:rsidRPr="000B1D41" w:rsidRDefault="00A82A7C" w:rsidP="00A82A7C">
            <w:pPr>
              <w:rPr>
                <w:sz w:val="12"/>
                <w:szCs w:val="12"/>
              </w:rPr>
            </w:pPr>
            <w:r w:rsidRPr="000B1D41">
              <w:rPr>
                <w:sz w:val="12"/>
                <w:szCs w:val="12"/>
              </w:rPr>
              <w:t>Среднемесячная номинальная заработная плата работников дошкольных образовательных организаций</w:t>
            </w:r>
          </w:p>
        </w:tc>
        <w:tc>
          <w:tcPr>
            <w:tcW w:w="413" w:type="pct"/>
            <w:gridSpan w:val="4"/>
            <w:tcBorders>
              <w:top w:val="single" w:sz="4" w:space="0" w:color="auto"/>
              <w:left w:val="single" w:sz="4" w:space="0" w:color="auto"/>
              <w:bottom w:val="single" w:sz="4" w:space="0" w:color="auto"/>
              <w:right w:val="single" w:sz="4" w:space="0" w:color="auto"/>
            </w:tcBorders>
            <w:hideMark/>
          </w:tcPr>
          <w:p w14:paraId="758ED83D" w14:textId="77777777" w:rsidR="00A82A7C" w:rsidRPr="000B1D41" w:rsidRDefault="00A82A7C" w:rsidP="00A82A7C">
            <w:pPr>
              <w:rPr>
                <w:sz w:val="12"/>
                <w:szCs w:val="12"/>
              </w:rPr>
            </w:pPr>
            <w:r w:rsidRPr="000B1D41">
              <w:rPr>
                <w:sz w:val="12"/>
                <w:szCs w:val="12"/>
              </w:rPr>
              <w:t>форма заработной платы образования</w:t>
            </w:r>
          </w:p>
        </w:tc>
        <w:tc>
          <w:tcPr>
            <w:tcW w:w="225" w:type="pct"/>
            <w:gridSpan w:val="4"/>
            <w:tcBorders>
              <w:top w:val="single" w:sz="4" w:space="0" w:color="auto"/>
              <w:left w:val="single" w:sz="4" w:space="0" w:color="auto"/>
              <w:bottom w:val="single" w:sz="4" w:space="0" w:color="auto"/>
              <w:right w:val="single" w:sz="4" w:space="0" w:color="auto"/>
            </w:tcBorders>
            <w:hideMark/>
          </w:tcPr>
          <w:p w14:paraId="040A8B22" w14:textId="77777777" w:rsidR="00A82A7C" w:rsidRPr="000B1D41" w:rsidRDefault="00A82A7C" w:rsidP="00A82A7C">
            <w:pPr>
              <w:rPr>
                <w:sz w:val="12"/>
                <w:szCs w:val="12"/>
              </w:rPr>
            </w:pPr>
            <w:r w:rsidRPr="000B1D41">
              <w:rPr>
                <w:sz w:val="12"/>
                <w:szCs w:val="12"/>
              </w:rPr>
              <w:t>Руб.</w:t>
            </w:r>
          </w:p>
        </w:tc>
        <w:tc>
          <w:tcPr>
            <w:tcW w:w="375" w:type="pct"/>
            <w:gridSpan w:val="11"/>
            <w:tcBorders>
              <w:top w:val="single" w:sz="4" w:space="0" w:color="auto"/>
              <w:left w:val="single" w:sz="4" w:space="0" w:color="auto"/>
              <w:bottom w:val="single" w:sz="4" w:space="0" w:color="auto"/>
              <w:right w:val="single" w:sz="4" w:space="0" w:color="auto"/>
            </w:tcBorders>
            <w:hideMark/>
          </w:tcPr>
          <w:p w14:paraId="23884B47" w14:textId="77777777" w:rsidR="00A82A7C" w:rsidRPr="000B1D41" w:rsidRDefault="00A82A7C" w:rsidP="00A82A7C">
            <w:pPr>
              <w:rPr>
                <w:sz w:val="12"/>
                <w:szCs w:val="12"/>
              </w:rPr>
            </w:pPr>
            <w:r w:rsidRPr="000B1D41">
              <w:rPr>
                <w:sz w:val="12"/>
                <w:szCs w:val="12"/>
              </w:rPr>
              <w:t> 12446,70</w:t>
            </w:r>
          </w:p>
        </w:tc>
        <w:tc>
          <w:tcPr>
            <w:tcW w:w="226" w:type="pct"/>
            <w:gridSpan w:val="3"/>
            <w:tcBorders>
              <w:top w:val="single" w:sz="4" w:space="0" w:color="auto"/>
              <w:left w:val="single" w:sz="4" w:space="0" w:color="auto"/>
              <w:bottom w:val="single" w:sz="4" w:space="0" w:color="auto"/>
              <w:right w:val="single" w:sz="4" w:space="0" w:color="auto"/>
            </w:tcBorders>
            <w:hideMark/>
          </w:tcPr>
          <w:p w14:paraId="3EBCB7E9" w14:textId="77777777" w:rsidR="00A82A7C" w:rsidRPr="000B1D41" w:rsidRDefault="00A82A7C" w:rsidP="00A82A7C">
            <w:pPr>
              <w:rPr>
                <w:sz w:val="12"/>
                <w:szCs w:val="12"/>
              </w:rPr>
            </w:pPr>
            <w:r w:rsidRPr="000B1D41">
              <w:rPr>
                <w:sz w:val="12"/>
                <w:szCs w:val="12"/>
              </w:rPr>
              <w:t>16500,00 </w:t>
            </w:r>
          </w:p>
        </w:tc>
        <w:tc>
          <w:tcPr>
            <w:tcW w:w="428" w:type="pct"/>
            <w:gridSpan w:val="12"/>
            <w:tcBorders>
              <w:top w:val="single" w:sz="4" w:space="0" w:color="auto"/>
              <w:left w:val="single" w:sz="4" w:space="0" w:color="auto"/>
              <w:bottom w:val="single" w:sz="4" w:space="0" w:color="auto"/>
              <w:right w:val="single" w:sz="4" w:space="0" w:color="auto"/>
            </w:tcBorders>
            <w:hideMark/>
          </w:tcPr>
          <w:p w14:paraId="68E84CAB" w14:textId="77777777" w:rsidR="00A82A7C" w:rsidRPr="000B1D41" w:rsidRDefault="00A82A7C" w:rsidP="00A82A7C">
            <w:pPr>
              <w:rPr>
                <w:sz w:val="12"/>
                <w:szCs w:val="12"/>
              </w:rPr>
            </w:pPr>
            <w:r w:rsidRPr="000B1D41">
              <w:rPr>
                <w:sz w:val="12"/>
                <w:szCs w:val="12"/>
              </w:rPr>
              <w:t>16500,00 </w:t>
            </w:r>
          </w:p>
        </w:tc>
        <w:tc>
          <w:tcPr>
            <w:tcW w:w="227" w:type="pct"/>
            <w:gridSpan w:val="6"/>
            <w:tcBorders>
              <w:top w:val="single" w:sz="4" w:space="0" w:color="auto"/>
              <w:left w:val="single" w:sz="4" w:space="0" w:color="auto"/>
              <w:bottom w:val="single" w:sz="4" w:space="0" w:color="auto"/>
              <w:right w:val="single" w:sz="4" w:space="0" w:color="auto"/>
            </w:tcBorders>
            <w:hideMark/>
          </w:tcPr>
          <w:p w14:paraId="32D232F5" w14:textId="77777777" w:rsidR="00A82A7C" w:rsidRPr="000B1D41" w:rsidRDefault="00A82A7C" w:rsidP="00A82A7C">
            <w:pPr>
              <w:rPr>
                <w:sz w:val="12"/>
                <w:szCs w:val="12"/>
              </w:rPr>
            </w:pPr>
            <w:r w:rsidRPr="000B1D41">
              <w:rPr>
                <w:sz w:val="12"/>
                <w:szCs w:val="12"/>
              </w:rPr>
              <w:t>16500,00 </w:t>
            </w:r>
          </w:p>
        </w:tc>
        <w:tc>
          <w:tcPr>
            <w:tcW w:w="226" w:type="pct"/>
            <w:gridSpan w:val="7"/>
            <w:tcBorders>
              <w:top w:val="single" w:sz="4" w:space="0" w:color="auto"/>
              <w:left w:val="single" w:sz="4" w:space="0" w:color="auto"/>
              <w:bottom w:val="single" w:sz="4" w:space="0" w:color="auto"/>
              <w:right w:val="single" w:sz="4" w:space="0" w:color="auto"/>
            </w:tcBorders>
            <w:hideMark/>
          </w:tcPr>
          <w:p w14:paraId="44F9BDFD" w14:textId="77777777" w:rsidR="00A82A7C" w:rsidRPr="000B1D41" w:rsidRDefault="00A82A7C" w:rsidP="00A82A7C">
            <w:pPr>
              <w:rPr>
                <w:sz w:val="12"/>
                <w:szCs w:val="12"/>
              </w:rPr>
            </w:pPr>
            <w:r w:rsidRPr="000B1D41">
              <w:rPr>
                <w:sz w:val="12"/>
                <w:szCs w:val="12"/>
              </w:rPr>
              <w:t>19038,70</w:t>
            </w:r>
          </w:p>
        </w:tc>
        <w:tc>
          <w:tcPr>
            <w:tcW w:w="227" w:type="pct"/>
            <w:gridSpan w:val="8"/>
            <w:tcBorders>
              <w:top w:val="single" w:sz="4" w:space="0" w:color="auto"/>
              <w:left w:val="single" w:sz="4" w:space="0" w:color="auto"/>
              <w:bottom w:val="single" w:sz="4" w:space="0" w:color="auto"/>
              <w:right w:val="single" w:sz="4" w:space="0" w:color="auto"/>
            </w:tcBorders>
            <w:noWrap/>
            <w:hideMark/>
          </w:tcPr>
          <w:p w14:paraId="3BFA7CB6" w14:textId="77777777" w:rsidR="00A82A7C" w:rsidRPr="000B1D41" w:rsidRDefault="00A82A7C" w:rsidP="00A82A7C">
            <w:pPr>
              <w:rPr>
                <w:sz w:val="12"/>
                <w:szCs w:val="12"/>
              </w:rPr>
            </w:pPr>
            <w:r w:rsidRPr="000B1D41">
              <w:rPr>
                <w:sz w:val="12"/>
                <w:szCs w:val="12"/>
              </w:rPr>
              <w:t>19038,70</w:t>
            </w:r>
          </w:p>
        </w:tc>
        <w:tc>
          <w:tcPr>
            <w:tcW w:w="226" w:type="pct"/>
            <w:gridSpan w:val="8"/>
            <w:tcBorders>
              <w:top w:val="single" w:sz="4" w:space="0" w:color="auto"/>
              <w:left w:val="single" w:sz="4" w:space="0" w:color="auto"/>
              <w:bottom w:val="single" w:sz="4" w:space="0" w:color="auto"/>
              <w:right w:val="single" w:sz="4" w:space="0" w:color="auto"/>
            </w:tcBorders>
            <w:hideMark/>
          </w:tcPr>
          <w:p w14:paraId="138F17E1" w14:textId="77777777" w:rsidR="00A82A7C" w:rsidRPr="000B1D41" w:rsidRDefault="00A82A7C" w:rsidP="00A82A7C">
            <w:pPr>
              <w:rPr>
                <w:sz w:val="12"/>
                <w:szCs w:val="12"/>
              </w:rPr>
            </w:pPr>
            <w:r w:rsidRPr="000B1D41">
              <w:rPr>
                <w:sz w:val="12"/>
                <w:szCs w:val="12"/>
              </w:rPr>
              <w:t>19038,70</w:t>
            </w:r>
          </w:p>
        </w:tc>
        <w:tc>
          <w:tcPr>
            <w:tcW w:w="225" w:type="pct"/>
            <w:gridSpan w:val="9"/>
            <w:tcBorders>
              <w:top w:val="single" w:sz="4" w:space="0" w:color="auto"/>
              <w:left w:val="single" w:sz="4" w:space="0" w:color="auto"/>
              <w:bottom w:val="single" w:sz="4" w:space="0" w:color="auto"/>
              <w:right w:val="single" w:sz="4" w:space="0" w:color="auto"/>
            </w:tcBorders>
            <w:hideMark/>
          </w:tcPr>
          <w:p w14:paraId="7393CA55" w14:textId="77777777" w:rsidR="00A82A7C" w:rsidRPr="000B1D41" w:rsidRDefault="00A82A7C" w:rsidP="00A82A7C">
            <w:pPr>
              <w:rPr>
                <w:sz w:val="12"/>
                <w:szCs w:val="12"/>
              </w:rPr>
            </w:pPr>
            <w:r w:rsidRPr="000B1D41">
              <w:rPr>
                <w:sz w:val="12"/>
                <w:szCs w:val="12"/>
              </w:rPr>
              <w:t>19038,70</w:t>
            </w:r>
          </w:p>
        </w:tc>
        <w:tc>
          <w:tcPr>
            <w:tcW w:w="228" w:type="pct"/>
            <w:gridSpan w:val="7"/>
            <w:tcBorders>
              <w:top w:val="single" w:sz="4" w:space="0" w:color="auto"/>
              <w:left w:val="single" w:sz="4" w:space="0" w:color="auto"/>
              <w:bottom w:val="single" w:sz="4" w:space="0" w:color="auto"/>
              <w:right w:val="single" w:sz="4" w:space="0" w:color="auto"/>
            </w:tcBorders>
            <w:hideMark/>
          </w:tcPr>
          <w:p w14:paraId="07C6168B" w14:textId="77777777" w:rsidR="00A82A7C" w:rsidRPr="000B1D41" w:rsidRDefault="00A82A7C" w:rsidP="00A82A7C">
            <w:pPr>
              <w:rPr>
                <w:sz w:val="12"/>
                <w:szCs w:val="12"/>
              </w:rPr>
            </w:pPr>
            <w:r w:rsidRPr="000B1D41">
              <w:rPr>
                <w:sz w:val="12"/>
                <w:szCs w:val="12"/>
              </w:rPr>
              <w:t>19038,70</w:t>
            </w:r>
          </w:p>
        </w:tc>
      </w:tr>
      <w:tr w:rsidR="00A82A7C" w:rsidRPr="000B1D41" w14:paraId="4DDE5459" w14:textId="77777777" w:rsidTr="00A82A7C">
        <w:trPr>
          <w:gridAfter w:val="12"/>
          <w:wAfter w:w="1159" w:type="pct"/>
          <w:trHeight w:val="630"/>
        </w:trPr>
        <w:tc>
          <w:tcPr>
            <w:tcW w:w="224" w:type="pct"/>
            <w:tcBorders>
              <w:top w:val="single" w:sz="4" w:space="0" w:color="auto"/>
              <w:left w:val="single" w:sz="4" w:space="0" w:color="auto"/>
              <w:bottom w:val="single" w:sz="4" w:space="0" w:color="auto"/>
              <w:right w:val="single" w:sz="4" w:space="0" w:color="auto"/>
            </w:tcBorders>
            <w:vAlign w:val="center"/>
            <w:hideMark/>
          </w:tcPr>
          <w:p w14:paraId="33A82DB3" w14:textId="77777777" w:rsidR="00A82A7C" w:rsidRPr="000B1D41" w:rsidRDefault="00A82A7C" w:rsidP="00A82A7C">
            <w:pPr>
              <w:rPr>
                <w:sz w:val="12"/>
                <w:szCs w:val="12"/>
              </w:rPr>
            </w:pPr>
            <w:r w:rsidRPr="000B1D41">
              <w:rPr>
                <w:sz w:val="12"/>
                <w:szCs w:val="12"/>
              </w:rPr>
              <w:t>1.2.2.</w:t>
            </w:r>
          </w:p>
        </w:tc>
        <w:tc>
          <w:tcPr>
            <w:tcW w:w="589" w:type="pct"/>
            <w:gridSpan w:val="6"/>
            <w:tcBorders>
              <w:top w:val="single" w:sz="4" w:space="0" w:color="auto"/>
              <w:left w:val="single" w:sz="4" w:space="0" w:color="auto"/>
              <w:bottom w:val="single" w:sz="4" w:space="0" w:color="auto"/>
              <w:right w:val="single" w:sz="4" w:space="0" w:color="auto"/>
            </w:tcBorders>
            <w:vAlign w:val="center"/>
            <w:hideMark/>
          </w:tcPr>
          <w:p w14:paraId="55EDF1C9" w14:textId="77777777" w:rsidR="00A82A7C" w:rsidRPr="000B1D41" w:rsidRDefault="00A82A7C" w:rsidP="00A82A7C">
            <w:pPr>
              <w:rPr>
                <w:sz w:val="12"/>
                <w:szCs w:val="12"/>
              </w:rPr>
            </w:pPr>
            <w:r w:rsidRPr="000B1D41">
              <w:rPr>
                <w:sz w:val="12"/>
                <w:szCs w:val="12"/>
              </w:rPr>
              <w:t>Доведение средней 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 муниципальном районе</w:t>
            </w:r>
          </w:p>
        </w:tc>
        <w:tc>
          <w:tcPr>
            <w:tcW w:w="413" w:type="pct"/>
            <w:gridSpan w:val="4"/>
            <w:tcBorders>
              <w:top w:val="single" w:sz="4" w:space="0" w:color="auto"/>
              <w:left w:val="single" w:sz="4" w:space="0" w:color="auto"/>
              <w:bottom w:val="single" w:sz="4" w:space="0" w:color="auto"/>
              <w:right w:val="single" w:sz="4" w:space="0" w:color="auto"/>
            </w:tcBorders>
            <w:hideMark/>
          </w:tcPr>
          <w:p w14:paraId="246189FB" w14:textId="77777777" w:rsidR="00A82A7C" w:rsidRPr="000B1D41" w:rsidRDefault="00A82A7C" w:rsidP="00A82A7C">
            <w:pPr>
              <w:rPr>
                <w:sz w:val="12"/>
                <w:szCs w:val="12"/>
              </w:rPr>
            </w:pPr>
            <w:r w:rsidRPr="000B1D41">
              <w:rPr>
                <w:sz w:val="12"/>
                <w:szCs w:val="12"/>
              </w:rPr>
              <w:t xml:space="preserve">форма заработной </w:t>
            </w:r>
          </w:p>
          <w:p w14:paraId="4CF7337B" w14:textId="77777777" w:rsidR="00A82A7C" w:rsidRPr="000B1D41" w:rsidRDefault="00A82A7C" w:rsidP="00A82A7C">
            <w:pPr>
              <w:rPr>
                <w:sz w:val="12"/>
                <w:szCs w:val="12"/>
              </w:rPr>
            </w:pPr>
            <w:r w:rsidRPr="000B1D41">
              <w:rPr>
                <w:sz w:val="12"/>
                <w:szCs w:val="12"/>
              </w:rPr>
              <w:t>платы образования</w:t>
            </w:r>
          </w:p>
        </w:tc>
        <w:tc>
          <w:tcPr>
            <w:tcW w:w="225" w:type="pct"/>
            <w:gridSpan w:val="4"/>
            <w:tcBorders>
              <w:top w:val="single" w:sz="4" w:space="0" w:color="auto"/>
              <w:left w:val="single" w:sz="4" w:space="0" w:color="auto"/>
              <w:bottom w:val="single" w:sz="4" w:space="0" w:color="auto"/>
              <w:right w:val="single" w:sz="4" w:space="0" w:color="auto"/>
            </w:tcBorders>
            <w:hideMark/>
          </w:tcPr>
          <w:p w14:paraId="427ED298" w14:textId="77777777" w:rsidR="00A82A7C" w:rsidRPr="000B1D41" w:rsidRDefault="00A82A7C" w:rsidP="00A82A7C">
            <w:pPr>
              <w:rPr>
                <w:sz w:val="12"/>
                <w:szCs w:val="12"/>
              </w:rPr>
            </w:pPr>
            <w:r w:rsidRPr="000B1D41">
              <w:rPr>
                <w:sz w:val="12"/>
                <w:szCs w:val="12"/>
              </w:rPr>
              <w:t>Руб.</w:t>
            </w:r>
          </w:p>
        </w:tc>
        <w:tc>
          <w:tcPr>
            <w:tcW w:w="375" w:type="pct"/>
            <w:gridSpan w:val="11"/>
            <w:tcBorders>
              <w:top w:val="single" w:sz="4" w:space="0" w:color="auto"/>
              <w:left w:val="single" w:sz="4" w:space="0" w:color="auto"/>
              <w:bottom w:val="single" w:sz="4" w:space="0" w:color="auto"/>
              <w:right w:val="single" w:sz="4" w:space="0" w:color="auto"/>
            </w:tcBorders>
            <w:hideMark/>
          </w:tcPr>
          <w:p w14:paraId="1661F40D" w14:textId="77777777" w:rsidR="00A82A7C" w:rsidRPr="000B1D41" w:rsidRDefault="00A82A7C" w:rsidP="00A82A7C">
            <w:pPr>
              <w:rPr>
                <w:sz w:val="12"/>
                <w:szCs w:val="12"/>
              </w:rPr>
            </w:pPr>
            <w:r w:rsidRPr="000B1D41">
              <w:rPr>
                <w:sz w:val="12"/>
                <w:szCs w:val="12"/>
              </w:rPr>
              <w:t>17074,20</w:t>
            </w:r>
          </w:p>
        </w:tc>
        <w:tc>
          <w:tcPr>
            <w:tcW w:w="226" w:type="pct"/>
            <w:gridSpan w:val="3"/>
            <w:tcBorders>
              <w:top w:val="single" w:sz="4" w:space="0" w:color="auto"/>
              <w:left w:val="single" w:sz="4" w:space="0" w:color="auto"/>
              <w:bottom w:val="single" w:sz="4" w:space="0" w:color="auto"/>
              <w:right w:val="single" w:sz="4" w:space="0" w:color="auto"/>
            </w:tcBorders>
            <w:hideMark/>
          </w:tcPr>
          <w:p w14:paraId="46DC609A" w14:textId="77777777" w:rsidR="00A82A7C" w:rsidRPr="000B1D41" w:rsidRDefault="00A82A7C" w:rsidP="00A82A7C">
            <w:pPr>
              <w:rPr>
                <w:sz w:val="12"/>
                <w:szCs w:val="12"/>
              </w:rPr>
            </w:pPr>
            <w:r w:rsidRPr="000B1D41">
              <w:rPr>
                <w:sz w:val="12"/>
                <w:szCs w:val="12"/>
              </w:rPr>
              <w:t>21600,00</w:t>
            </w:r>
          </w:p>
        </w:tc>
        <w:tc>
          <w:tcPr>
            <w:tcW w:w="428" w:type="pct"/>
            <w:gridSpan w:val="12"/>
            <w:tcBorders>
              <w:top w:val="single" w:sz="4" w:space="0" w:color="auto"/>
              <w:left w:val="single" w:sz="4" w:space="0" w:color="auto"/>
              <w:bottom w:val="single" w:sz="4" w:space="0" w:color="auto"/>
              <w:right w:val="single" w:sz="4" w:space="0" w:color="auto"/>
            </w:tcBorders>
            <w:hideMark/>
          </w:tcPr>
          <w:p w14:paraId="0F72D189" w14:textId="77777777" w:rsidR="00A82A7C" w:rsidRPr="000B1D41" w:rsidRDefault="00A82A7C" w:rsidP="00A82A7C">
            <w:pPr>
              <w:rPr>
                <w:sz w:val="12"/>
                <w:szCs w:val="12"/>
              </w:rPr>
            </w:pPr>
            <w:r w:rsidRPr="000B1D41">
              <w:rPr>
                <w:sz w:val="12"/>
                <w:szCs w:val="12"/>
              </w:rPr>
              <w:t>21600,00</w:t>
            </w:r>
          </w:p>
        </w:tc>
        <w:tc>
          <w:tcPr>
            <w:tcW w:w="227" w:type="pct"/>
            <w:gridSpan w:val="6"/>
            <w:tcBorders>
              <w:top w:val="single" w:sz="4" w:space="0" w:color="auto"/>
              <w:left w:val="single" w:sz="4" w:space="0" w:color="auto"/>
              <w:bottom w:val="single" w:sz="4" w:space="0" w:color="auto"/>
              <w:right w:val="single" w:sz="4" w:space="0" w:color="auto"/>
            </w:tcBorders>
            <w:hideMark/>
          </w:tcPr>
          <w:p w14:paraId="42DD233A" w14:textId="77777777" w:rsidR="00A82A7C" w:rsidRPr="000B1D41" w:rsidRDefault="00A82A7C" w:rsidP="00A82A7C">
            <w:pPr>
              <w:rPr>
                <w:sz w:val="12"/>
                <w:szCs w:val="12"/>
              </w:rPr>
            </w:pPr>
            <w:r w:rsidRPr="000B1D41">
              <w:rPr>
                <w:sz w:val="12"/>
                <w:szCs w:val="12"/>
              </w:rPr>
              <w:t>21600,00</w:t>
            </w:r>
          </w:p>
        </w:tc>
        <w:tc>
          <w:tcPr>
            <w:tcW w:w="226" w:type="pct"/>
            <w:gridSpan w:val="7"/>
            <w:tcBorders>
              <w:top w:val="single" w:sz="4" w:space="0" w:color="auto"/>
              <w:left w:val="single" w:sz="4" w:space="0" w:color="auto"/>
              <w:bottom w:val="single" w:sz="4" w:space="0" w:color="auto"/>
              <w:right w:val="single" w:sz="4" w:space="0" w:color="auto"/>
            </w:tcBorders>
            <w:hideMark/>
          </w:tcPr>
          <w:p w14:paraId="389D3339" w14:textId="77777777" w:rsidR="00A82A7C" w:rsidRPr="000B1D41" w:rsidRDefault="00A82A7C" w:rsidP="00A82A7C">
            <w:pPr>
              <w:rPr>
                <w:sz w:val="12"/>
                <w:szCs w:val="12"/>
              </w:rPr>
            </w:pPr>
            <w:r w:rsidRPr="000B1D41">
              <w:rPr>
                <w:sz w:val="12"/>
                <w:szCs w:val="12"/>
              </w:rPr>
              <w:t>24223,29</w:t>
            </w:r>
          </w:p>
        </w:tc>
        <w:tc>
          <w:tcPr>
            <w:tcW w:w="227" w:type="pct"/>
            <w:gridSpan w:val="8"/>
            <w:tcBorders>
              <w:top w:val="single" w:sz="4" w:space="0" w:color="auto"/>
              <w:left w:val="single" w:sz="4" w:space="0" w:color="auto"/>
              <w:bottom w:val="single" w:sz="4" w:space="0" w:color="auto"/>
              <w:right w:val="single" w:sz="4" w:space="0" w:color="auto"/>
            </w:tcBorders>
            <w:noWrap/>
            <w:hideMark/>
          </w:tcPr>
          <w:p w14:paraId="01C2F2AB" w14:textId="77777777" w:rsidR="00A82A7C" w:rsidRPr="000B1D41" w:rsidRDefault="00A82A7C" w:rsidP="00A82A7C">
            <w:pPr>
              <w:rPr>
                <w:sz w:val="12"/>
                <w:szCs w:val="12"/>
              </w:rPr>
            </w:pPr>
            <w:r w:rsidRPr="000B1D41">
              <w:rPr>
                <w:sz w:val="12"/>
                <w:szCs w:val="12"/>
              </w:rPr>
              <w:t>24394,69</w:t>
            </w:r>
          </w:p>
        </w:tc>
        <w:tc>
          <w:tcPr>
            <w:tcW w:w="226" w:type="pct"/>
            <w:gridSpan w:val="8"/>
            <w:tcBorders>
              <w:top w:val="single" w:sz="4" w:space="0" w:color="auto"/>
              <w:left w:val="single" w:sz="4" w:space="0" w:color="auto"/>
              <w:bottom w:val="single" w:sz="4" w:space="0" w:color="auto"/>
              <w:right w:val="single" w:sz="4" w:space="0" w:color="auto"/>
            </w:tcBorders>
            <w:hideMark/>
          </w:tcPr>
          <w:p w14:paraId="2EE43F3F" w14:textId="77777777" w:rsidR="00A82A7C" w:rsidRPr="000B1D41" w:rsidRDefault="00A82A7C" w:rsidP="00A82A7C">
            <w:pPr>
              <w:rPr>
                <w:sz w:val="12"/>
                <w:szCs w:val="12"/>
              </w:rPr>
            </w:pPr>
            <w:r w:rsidRPr="000B1D41">
              <w:rPr>
                <w:sz w:val="12"/>
                <w:szCs w:val="12"/>
              </w:rPr>
              <w:t>24200,00</w:t>
            </w:r>
          </w:p>
        </w:tc>
        <w:tc>
          <w:tcPr>
            <w:tcW w:w="225" w:type="pct"/>
            <w:gridSpan w:val="9"/>
            <w:tcBorders>
              <w:top w:val="single" w:sz="4" w:space="0" w:color="auto"/>
              <w:left w:val="single" w:sz="4" w:space="0" w:color="auto"/>
              <w:bottom w:val="single" w:sz="4" w:space="0" w:color="auto"/>
              <w:right w:val="single" w:sz="4" w:space="0" w:color="auto"/>
            </w:tcBorders>
            <w:hideMark/>
          </w:tcPr>
          <w:p w14:paraId="055B256A" w14:textId="77777777" w:rsidR="00A82A7C" w:rsidRPr="000B1D41" w:rsidRDefault="00A82A7C" w:rsidP="00A82A7C">
            <w:pPr>
              <w:rPr>
                <w:sz w:val="12"/>
                <w:szCs w:val="12"/>
              </w:rPr>
            </w:pPr>
            <w:r w:rsidRPr="000B1D41">
              <w:rPr>
                <w:sz w:val="12"/>
                <w:szCs w:val="12"/>
              </w:rPr>
              <w:t>24200,00</w:t>
            </w:r>
          </w:p>
        </w:tc>
        <w:tc>
          <w:tcPr>
            <w:tcW w:w="228" w:type="pct"/>
            <w:gridSpan w:val="7"/>
            <w:tcBorders>
              <w:top w:val="single" w:sz="4" w:space="0" w:color="auto"/>
              <w:left w:val="single" w:sz="4" w:space="0" w:color="auto"/>
              <w:bottom w:val="single" w:sz="4" w:space="0" w:color="auto"/>
              <w:right w:val="single" w:sz="4" w:space="0" w:color="auto"/>
            </w:tcBorders>
            <w:hideMark/>
          </w:tcPr>
          <w:p w14:paraId="14B70F9A" w14:textId="77777777" w:rsidR="00A82A7C" w:rsidRPr="000B1D41" w:rsidRDefault="00A82A7C" w:rsidP="00A82A7C">
            <w:pPr>
              <w:rPr>
                <w:sz w:val="12"/>
                <w:szCs w:val="12"/>
              </w:rPr>
            </w:pPr>
            <w:r w:rsidRPr="000B1D41">
              <w:rPr>
                <w:sz w:val="12"/>
                <w:szCs w:val="12"/>
              </w:rPr>
              <w:t>24200,00</w:t>
            </w:r>
          </w:p>
        </w:tc>
      </w:tr>
      <w:tr w:rsidR="00A82A7C" w:rsidRPr="000B1D41" w14:paraId="35268A8B" w14:textId="77777777" w:rsidTr="00A82A7C">
        <w:trPr>
          <w:gridAfter w:val="20"/>
          <w:wAfter w:w="1405" w:type="pct"/>
          <w:trHeight w:val="630"/>
        </w:trPr>
        <w:tc>
          <w:tcPr>
            <w:tcW w:w="2910" w:type="pct"/>
            <w:gridSpan w:val="53"/>
            <w:tcBorders>
              <w:top w:val="single" w:sz="4" w:space="0" w:color="auto"/>
              <w:left w:val="single" w:sz="4" w:space="0" w:color="auto"/>
              <w:bottom w:val="single" w:sz="4" w:space="0" w:color="auto"/>
              <w:right w:val="single" w:sz="4" w:space="0" w:color="auto"/>
            </w:tcBorders>
            <w:vAlign w:val="center"/>
            <w:hideMark/>
          </w:tcPr>
          <w:p w14:paraId="6556A628" w14:textId="77777777" w:rsidR="00A82A7C" w:rsidRPr="000B1D41" w:rsidRDefault="00A82A7C" w:rsidP="00A82A7C">
            <w:pPr>
              <w:rPr>
                <w:sz w:val="12"/>
                <w:szCs w:val="12"/>
              </w:rPr>
            </w:pPr>
            <w:r w:rsidRPr="000B1D41">
              <w:rPr>
                <w:bCs/>
                <w:sz w:val="12"/>
                <w:szCs w:val="12"/>
              </w:rPr>
              <w:t xml:space="preserve">1.3. Обеспечение стабильности функционирования </w:t>
            </w:r>
            <w:r w:rsidRPr="000B1D41">
              <w:rPr>
                <w:sz w:val="12"/>
                <w:szCs w:val="12"/>
              </w:rPr>
              <w:t>дошкольных образовательных организаций</w:t>
            </w:r>
          </w:p>
        </w:tc>
        <w:tc>
          <w:tcPr>
            <w:tcW w:w="455" w:type="pct"/>
            <w:gridSpan w:val="16"/>
            <w:tcBorders>
              <w:top w:val="single" w:sz="4" w:space="0" w:color="auto"/>
              <w:left w:val="single" w:sz="4" w:space="0" w:color="auto"/>
              <w:bottom w:val="single" w:sz="4" w:space="0" w:color="auto"/>
              <w:right w:val="single" w:sz="4" w:space="0" w:color="auto"/>
            </w:tcBorders>
            <w:vAlign w:val="center"/>
          </w:tcPr>
          <w:p w14:paraId="483145D7" w14:textId="77777777" w:rsidR="00A82A7C" w:rsidRPr="000B1D41" w:rsidRDefault="00A82A7C" w:rsidP="00A82A7C">
            <w:pPr>
              <w:rPr>
                <w:sz w:val="12"/>
                <w:szCs w:val="12"/>
              </w:rPr>
            </w:pPr>
          </w:p>
        </w:tc>
        <w:tc>
          <w:tcPr>
            <w:tcW w:w="230" w:type="pct"/>
            <w:gridSpan w:val="9"/>
            <w:tcBorders>
              <w:top w:val="single" w:sz="4" w:space="0" w:color="auto"/>
              <w:left w:val="single" w:sz="4" w:space="0" w:color="auto"/>
              <w:bottom w:val="single" w:sz="4" w:space="0" w:color="auto"/>
              <w:right w:val="single" w:sz="4" w:space="0" w:color="auto"/>
            </w:tcBorders>
          </w:tcPr>
          <w:p w14:paraId="255125DE" w14:textId="77777777" w:rsidR="00A82A7C" w:rsidRPr="000B1D41" w:rsidRDefault="00A82A7C" w:rsidP="00A82A7C">
            <w:pPr>
              <w:rPr>
                <w:sz w:val="12"/>
                <w:szCs w:val="12"/>
              </w:rPr>
            </w:pPr>
          </w:p>
        </w:tc>
      </w:tr>
      <w:tr w:rsidR="00A82A7C" w:rsidRPr="000B1D41" w14:paraId="7F0599B0" w14:textId="77777777" w:rsidTr="00A82A7C">
        <w:trPr>
          <w:gridAfter w:val="4"/>
          <w:wAfter w:w="756" w:type="pct"/>
          <w:trHeight w:val="630"/>
        </w:trPr>
        <w:tc>
          <w:tcPr>
            <w:tcW w:w="224" w:type="pct"/>
            <w:tcBorders>
              <w:top w:val="single" w:sz="4" w:space="0" w:color="auto"/>
              <w:left w:val="single" w:sz="4" w:space="0" w:color="auto"/>
              <w:bottom w:val="single" w:sz="4" w:space="0" w:color="auto"/>
              <w:right w:val="single" w:sz="4" w:space="0" w:color="auto"/>
            </w:tcBorders>
            <w:vAlign w:val="center"/>
            <w:hideMark/>
          </w:tcPr>
          <w:p w14:paraId="229DC89F" w14:textId="77777777" w:rsidR="00A82A7C" w:rsidRPr="000B1D41" w:rsidRDefault="00A82A7C" w:rsidP="00A82A7C">
            <w:pPr>
              <w:rPr>
                <w:sz w:val="12"/>
                <w:szCs w:val="12"/>
              </w:rPr>
            </w:pPr>
            <w:r w:rsidRPr="000B1D41">
              <w:rPr>
                <w:sz w:val="12"/>
                <w:szCs w:val="12"/>
              </w:rPr>
              <w:t>1.3.1.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1A26323D"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Бесперебойное функционирование организаций образования</w:t>
            </w:r>
          </w:p>
        </w:tc>
        <w:tc>
          <w:tcPr>
            <w:tcW w:w="705" w:type="pct"/>
            <w:gridSpan w:val="7"/>
            <w:tcBorders>
              <w:top w:val="single" w:sz="4" w:space="0" w:color="auto"/>
              <w:left w:val="single" w:sz="4" w:space="0" w:color="auto"/>
              <w:bottom w:val="single" w:sz="4" w:space="0" w:color="auto"/>
              <w:right w:val="single" w:sz="4" w:space="0" w:color="auto"/>
            </w:tcBorders>
            <w:vAlign w:val="center"/>
            <w:hideMark/>
          </w:tcPr>
          <w:p w14:paraId="466203A9" w14:textId="77777777" w:rsidR="00A82A7C" w:rsidRPr="000B1D41" w:rsidRDefault="00A82A7C" w:rsidP="00A82A7C">
            <w:pPr>
              <w:rPr>
                <w:sz w:val="12"/>
                <w:szCs w:val="12"/>
              </w:rPr>
            </w:pPr>
            <w:r w:rsidRPr="000B1D41">
              <w:rPr>
                <w:sz w:val="12"/>
                <w:szCs w:val="12"/>
              </w:rPr>
              <w:t> </w:t>
            </w:r>
          </w:p>
        </w:tc>
        <w:tc>
          <w:tcPr>
            <w:tcW w:w="228" w:type="pct"/>
            <w:gridSpan w:val="6"/>
            <w:tcBorders>
              <w:top w:val="single" w:sz="4" w:space="0" w:color="auto"/>
              <w:left w:val="single" w:sz="4" w:space="0" w:color="auto"/>
              <w:bottom w:val="single" w:sz="4" w:space="0" w:color="auto"/>
              <w:right w:val="single" w:sz="4" w:space="0" w:color="auto"/>
            </w:tcBorders>
            <w:hideMark/>
          </w:tcPr>
          <w:p w14:paraId="39333865" w14:textId="77777777" w:rsidR="00A82A7C" w:rsidRPr="000B1D41" w:rsidRDefault="00A82A7C" w:rsidP="00A82A7C">
            <w:pPr>
              <w:rPr>
                <w:sz w:val="12"/>
                <w:szCs w:val="12"/>
              </w:rPr>
            </w:pPr>
            <w:r w:rsidRPr="000B1D41">
              <w:rPr>
                <w:sz w:val="12"/>
                <w:szCs w:val="12"/>
              </w:rPr>
              <w:t>%</w:t>
            </w:r>
          </w:p>
        </w:tc>
        <w:tc>
          <w:tcPr>
            <w:tcW w:w="642" w:type="pct"/>
            <w:gridSpan w:val="17"/>
            <w:tcBorders>
              <w:top w:val="single" w:sz="4" w:space="0" w:color="auto"/>
              <w:left w:val="single" w:sz="4" w:space="0" w:color="auto"/>
              <w:bottom w:val="single" w:sz="4" w:space="0" w:color="auto"/>
              <w:right w:val="single" w:sz="4" w:space="0" w:color="auto"/>
            </w:tcBorders>
            <w:hideMark/>
          </w:tcPr>
          <w:p w14:paraId="7D0757E6" w14:textId="77777777" w:rsidR="00A82A7C" w:rsidRPr="000B1D41" w:rsidRDefault="00A82A7C" w:rsidP="00A82A7C">
            <w:pPr>
              <w:rPr>
                <w:sz w:val="12"/>
                <w:szCs w:val="12"/>
              </w:rPr>
            </w:pPr>
            <w:r w:rsidRPr="000B1D41">
              <w:rPr>
                <w:sz w:val="12"/>
                <w:szCs w:val="12"/>
              </w:rPr>
              <w:t> 100</w:t>
            </w:r>
          </w:p>
        </w:tc>
        <w:tc>
          <w:tcPr>
            <w:tcW w:w="227" w:type="pct"/>
            <w:gridSpan w:val="5"/>
            <w:tcBorders>
              <w:top w:val="single" w:sz="4" w:space="0" w:color="auto"/>
              <w:left w:val="single" w:sz="4" w:space="0" w:color="auto"/>
              <w:bottom w:val="single" w:sz="4" w:space="0" w:color="auto"/>
              <w:right w:val="single" w:sz="4" w:space="0" w:color="auto"/>
            </w:tcBorders>
            <w:hideMark/>
          </w:tcPr>
          <w:p w14:paraId="1DC41143" w14:textId="77777777" w:rsidR="00A82A7C" w:rsidRPr="000B1D41" w:rsidRDefault="00A82A7C" w:rsidP="00A82A7C">
            <w:pPr>
              <w:rPr>
                <w:sz w:val="12"/>
                <w:szCs w:val="12"/>
              </w:rPr>
            </w:pPr>
            <w:r w:rsidRPr="000B1D41">
              <w:rPr>
                <w:sz w:val="12"/>
                <w:szCs w:val="12"/>
              </w:rPr>
              <w:t> 100</w:t>
            </w:r>
            <w:r w:rsidRPr="000B1D41">
              <w:rPr>
                <w:sz w:val="12"/>
                <w:szCs w:val="12"/>
              </w:rPr>
              <w:tab/>
            </w:r>
          </w:p>
        </w:tc>
        <w:tc>
          <w:tcPr>
            <w:tcW w:w="432" w:type="pct"/>
            <w:gridSpan w:val="11"/>
            <w:tcBorders>
              <w:top w:val="single" w:sz="4" w:space="0" w:color="auto"/>
              <w:left w:val="single" w:sz="4" w:space="0" w:color="auto"/>
              <w:bottom w:val="single" w:sz="4" w:space="0" w:color="auto"/>
              <w:right w:val="single" w:sz="4" w:space="0" w:color="auto"/>
            </w:tcBorders>
            <w:hideMark/>
          </w:tcPr>
          <w:p w14:paraId="05D6F0D0" w14:textId="77777777" w:rsidR="00A82A7C" w:rsidRPr="000B1D41" w:rsidRDefault="00A82A7C" w:rsidP="00A82A7C">
            <w:pPr>
              <w:rPr>
                <w:sz w:val="12"/>
                <w:szCs w:val="12"/>
              </w:rPr>
            </w:pPr>
            <w:r w:rsidRPr="000B1D41">
              <w:rPr>
                <w:sz w:val="12"/>
                <w:szCs w:val="12"/>
              </w:rPr>
              <w:t> 100</w:t>
            </w:r>
          </w:p>
        </w:tc>
        <w:tc>
          <w:tcPr>
            <w:tcW w:w="227" w:type="pct"/>
            <w:gridSpan w:val="8"/>
            <w:tcBorders>
              <w:top w:val="single" w:sz="4" w:space="0" w:color="auto"/>
              <w:left w:val="single" w:sz="4" w:space="0" w:color="auto"/>
              <w:bottom w:val="single" w:sz="4" w:space="0" w:color="auto"/>
              <w:right w:val="single" w:sz="4" w:space="0" w:color="auto"/>
            </w:tcBorders>
            <w:hideMark/>
          </w:tcPr>
          <w:p w14:paraId="21E11B41" w14:textId="77777777" w:rsidR="00A82A7C" w:rsidRPr="000B1D41" w:rsidRDefault="00A82A7C" w:rsidP="00A82A7C">
            <w:pPr>
              <w:rPr>
                <w:sz w:val="12"/>
                <w:szCs w:val="12"/>
              </w:rPr>
            </w:pPr>
            <w:r w:rsidRPr="000B1D41">
              <w:rPr>
                <w:sz w:val="12"/>
                <w:szCs w:val="12"/>
              </w:rPr>
              <w:t>100</w:t>
            </w:r>
          </w:p>
        </w:tc>
        <w:tc>
          <w:tcPr>
            <w:tcW w:w="225" w:type="pct"/>
            <w:gridSpan w:val="7"/>
            <w:tcBorders>
              <w:top w:val="single" w:sz="4" w:space="0" w:color="auto"/>
              <w:left w:val="single" w:sz="4" w:space="0" w:color="auto"/>
              <w:bottom w:val="single" w:sz="4" w:space="0" w:color="auto"/>
              <w:right w:val="single" w:sz="4" w:space="0" w:color="auto"/>
            </w:tcBorders>
            <w:hideMark/>
          </w:tcPr>
          <w:p w14:paraId="53DF4F39" w14:textId="77777777" w:rsidR="00A82A7C" w:rsidRPr="000B1D41" w:rsidRDefault="00A82A7C" w:rsidP="00A82A7C">
            <w:pPr>
              <w:rPr>
                <w:sz w:val="12"/>
                <w:szCs w:val="12"/>
              </w:rPr>
            </w:pPr>
            <w:r w:rsidRPr="000B1D41">
              <w:rPr>
                <w:sz w:val="12"/>
                <w:szCs w:val="12"/>
              </w:rPr>
              <w:t> 100</w:t>
            </w:r>
          </w:p>
        </w:tc>
        <w:tc>
          <w:tcPr>
            <w:tcW w:w="227" w:type="pct"/>
            <w:gridSpan w:val="10"/>
            <w:tcBorders>
              <w:top w:val="single" w:sz="4" w:space="0" w:color="auto"/>
              <w:left w:val="single" w:sz="4" w:space="0" w:color="auto"/>
              <w:bottom w:val="single" w:sz="4" w:space="0" w:color="auto"/>
              <w:right w:val="single" w:sz="4" w:space="0" w:color="auto"/>
            </w:tcBorders>
            <w:noWrap/>
            <w:hideMark/>
          </w:tcPr>
          <w:p w14:paraId="38EF29E7"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4A2767D9" w14:textId="77777777" w:rsidR="00A82A7C" w:rsidRPr="000B1D41" w:rsidRDefault="00A82A7C" w:rsidP="00A82A7C">
            <w:pPr>
              <w:rPr>
                <w:sz w:val="12"/>
                <w:szCs w:val="12"/>
              </w:rPr>
            </w:pPr>
            <w:r w:rsidRPr="000B1D41">
              <w:rPr>
                <w:sz w:val="12"/>
                <w:szCs w:val="12"/>
              </w:rPr>
              <w:t>100</w:t>
            </w:r>
          </w:p>
        </w:tc>
        <w:tc>
          <w:tcPr>
            <w:tcW w:w="228" w:type="pct"/>
            <w:gridSpan w:val="5"/>
            <w:tcBorders>
              <w:top w:val="single" w:sz="4" w:space="0" w:color="auto"/>
              <w:left w:val="single" w:sz="4" w:space="0" w:color="auto"/>
              <w:bottom w:val="single" w:sz="4" w:space="0" w:color="auto"/>
              <w:right w:val="single" w:sz="4" w:space="0" w:color="auto"/>
            </w:tcBorders>
          </w:tcPr>
          <w:p w14:paraId="64C7BD02" w14:textId="77777777" w:rsidR="00A82A7C" w:rsidRPr="000B1D41" w:rsidRDefault="00A82A7C" w:rsidP="00A82A7C">
            <w:pPr>
              <w:rPr>
                <w:sz w:val="12"/>
                <w:szCs w:val="12"/>
              </w:rPr>
            </w:pPr>
            <w:r w:rsidRPr="000B1D41">
              <w:rPr>
                <w:sz w:val="12"/>
                <w:szCs w:val="12"/>
              </w:rPr>
              <w:t>100</w:t>
            </w:r>
          </w:p>
          <w:p w14:paraId="5DAAD303" w14:textId="77777777" w:rsidR="00A82A7C" w:rsidRPr="000B1D41" w:rsidRDefault="00A82A7C" w:rsidP="00A82A7C">
            <w:pPr>
              <w:rPr>
                <w:sz w:val="12"/>
                <w:szCs w:val="12"/>
              </w:rPr>
            </w:pPr>
          </w:p>
        </w:tc>
        <w:tc>
          <w:tcPr>
            <w:tcW w:w="229" w:type="pct"/>
            <w:gridSpan w:val="5"/>
            <w:tcBorders>
              <w:top w:val="single" w:sz="4" w:space="0" w:color="auto"/>
              <w:left w:val="single" w:sz="4" w:space="0" w:color="auto"/>
              <w:bottom w:val="single" w:sz="4" w:space="0" w:color="auto"/>
              <w:right w:val="single" w:sz="4" w:space="0" w:color="auto"/>
            </w:tcBorders>
            <w:hideMark/>
          </w:tcPr>
          <w:p w14:paraId="7D6DF965" w14:textId="77777777" w:rsidR="00A82A7C" w:rsidRPr="000B1D41" w:rsidRDefault="00A82A7C" w:rsidP="00A82A7C">
            <w:pPr>
              <w:rPr>
                <w:sz w:val="12"/>
                <w:szCs w:val="12"/>
              </w:rPr>
            </w:pPr>
            <w:r w:rsidRPr="000B1D41">
              <w:rPr>
                <w:sz w:val="12"/>
                <w:szCs w:val="12"/>
              </w:rPr>
              <w:t>100</w:t>
            </w:r>
          </w:p>
        </w:tc>
      </w:tr>
      <w:tr w:rsidR="00A82A7C" w:rsidRPr="000B1D41" w14:paraId="5B23E9B3" w14:textId="77777777" w:rsidTr="00A82A7C">
        <w:trPr>
          <w:gridAfter w:val="20"/>
          <w:wAfter w:w="1405" w:type="pct"/>
          <w:trHeight w:val="630"/>
        </w:trPr>
        <w:tc>
          <w:tcPr>
            <w:tcW w:w="3364" w:type="pct"/>
            <w:gridSpan w:val="69"/>
            <w:tcBorders>
              <w:top w:val="single" w:sz="4" w:space="0" w:color="auto"/>
              <w:left w:val="single" w:sz="4" w:space="0" w:color="auto"/>
              <w:bottom w:val="single" w:sz="4" w:space="0" w:color="auto"/>
              <w:right w:val="single" w:sz="4" w:space="0" w:color="auto"/>
            </w:tcBorders>
            <w:vAlign w:val="center"/>
            <w:hideMark/>
          </w:tcPr>
          <w:p w14:paraId="14E5FAD6" w14:textId="77777777" w:rsidR="00A82A7C" w:rsidRPr="000B1D41" w:rsidRDefault="00A82A7C" w:rsidP="00A82A7C">
            <w:pPr>
              <w:rPr>
                <w:sz w:val="12"/>
                <w:szCs w:val="12"/>
              </w:rPr>
            </w:pPr>
            <w:r w:rsidRPr="000B1D41">
              <w:rPr>
                <w:bCs/>
                <w:sz w:val="12"/>
                <w:szCs w:val="12"/>
              </w:rPr>
              <w:t xml:space="preserve">1.4. Обеспечение противопожарной безопасности </w:t>
            </w:r>
            <w:r w:rsidRPr="000B1D41">
              <w:rPr>
                <w:sz w:val="12"/>
                <w:szCs w:val="12"/>
              </w:rPr>
              <w:t>дошкольных образовательных организаций</w:t>
            </w:r>
          </w:p>
        </w:tc>
        <w:tc>
          <w:tcPr>
            <w:tcW w:w="230" w:type="pct"/>
            <w:gridSpan w:val="9"/>
            <w:tcBorders>
              <w:top w:val="single" w:sz="4" w:space="0" w:color="auto"/>
              <w:left w:val="single" w:sz="4" w:space="0" w:color="auto"/>
              <w:bottom w:val="single" w:sz="4" w:space="0" w:color="auto"/>
              <w:right w:val="single" w:sz="4" w:space="0" w:color="auto"/>
            </w:tcBorders>
          </w:tcPr>
          <w:p w14:paraId="55D4ADFF" w14:textId="77777777" w:rsidR="00A82A7C" w:rsidRPr="000B1D41" w:rsidRDefault="00A82A7C" w:rsidP="00A82A7C">
            <w:pPr>
              <w:rPr>
                <w:bCs/>
                <w:sz w:val="12"/>
                <w:szCs w:val="12"/>
              </w:rPr>
            </w:pPr>
          </w:p>
        </w:tc>
      </w:tr>
      <w:tr w:rsidR="00A82A7C" w:rsidRPr="000B1D41" w14:paraId="4492B0C4" w14:textId="77777777" w:rsidTr="00A82A7C">
        <w:trPr>
          <w:gridAfter w:val="4"/>
          <w:wAfter w:w="756" w:type="pct"/>
          <w:trHeight w:val="630"/>
        </w:trPr>
        <w:tc>
          <w:tcPr>
            <w:tcW w:w="224" w:type="pct"/>
            <w:tcBorders>
              <w:top w:val="single" w:sz="4" w:space="0" w:color="auto"/>
              <w:left w:val="single" w:sz="4" w:space="0" w:color="auto"/>
              <w:bottom w:val="single" w:sz="4" w:space="0" w:color="auto"/>
              <w:right w:val="single" w:sz="4" w:space="0" w:color="auto"/>
            </w:tcBorders>
            <w:vAlign w:val="center"/>
            <w:hideMark/>
          </w:tcPr>
          <w:p w14:paraId="0BC95E9C" w14:textId="77777777" w:rsidR="00A82A7C" w:rsidRPr="000B1D41" w:rsidRDefault="00A82A7C" w:rsidP="00A82A7C">
            <w:pPr>
              <w:rPr>
                <w:sz w:val="12"/>
                <w:szCs w:val="12"/>
              </w:rPr>
            </w:pPr>
            <w:r w:rsidRPr="000B1D41">
              <w:rPr>
                <w:sz w:val="12"/>
                <w:szCs w:val="12"/>
              </w:rPr>
              <w:t>1.4.1.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473F2D56" w14:textId="77777777" w:rsidR="00A82A7C" w:rsidRPr="000B1D41" w:rsidRDefault="00A82A7C" w:rsidP="00A82A7C">
            <w:pPr>
              <w:rPr>
                <w:sz w:val="12"/>
                <w:szCs w:val="12"/>
              </w:rPr>
            </w:pPr>
            <w:r w:rsidRPr="000B1D41">
              <w:rPr>
                <w:sz w:val="12"/>
                <w:szCs w:val="12"/>
              </w:rPr>
              <w:t xml:space="preserve">Повышение степени противопожарной безопасности </w:t>
            </w:r>
          </w:p>
        </w:tc>
        <w:tc>
          <w:tcPr>
            <w:tcW w:w="705" w:type="pct"/>
            <w:gridSpan w:val="7"/>
            <w:tcBorders>
              <w:top w:val="single" w:sz="4" w:space="0" w:color="auto"/>
              <w:left w:val="single" w:sz="4" w:space="0" w:color="auto"/>
              <w:bottom w:val="single" w:sz="4" w:space="0" w:color="auto"/>
              <w:right w:val="single" w:sz="4" w:space="0" w:color="auto"/>
            </w:tcBorders>
            <w:vAlign w:val="center"/>
            <w:hideMark/>
          </w:tcPr>
          <w:p w14:paraId="5DBB0B97" w14:textId="77777777" w:rsidR="00A82A7C" w:rsidRPr="000B1D41" w:rsidRDefault="00A82A7C" w:rsidP="00A82A7C">
            <w:pPr>
              <w:rPr>
                <w:sz w:val="12"/>
                <w:szCs w:val="12"/>
              </w:rPr>
            </w:pPr>
            <w:r w:rsidRPr="000B1D41">
              <w:rPr>
                <w:sz w:val="12"/>
                <w:szCs w:val="12"/>
              </w:rPr>
              <w:t> </w:t>
            </w:r>
          </w:p>
        </w:tc>
        <w:tc>
          <w:tcPr>
            <w:tcW w:w="228" w:type="pct"/>
            <w:gridSpan w:val="6"/>
            <w:tcBorders>
              <w:top w:val="single" w:sz="4" w:space="0" w:color="auto"/>
              <w:left w:val="single" w:sz="4" w:space="0" w:color="auto"/>
              <w:bottom w:val="single" w:sz="4" w:space="0" w:color="auto"/>
              <w:right w:val="single" w:sz="4" w:space="0" w:color="auto"/>
            </w:tcBorders>
            <w:hideMark/>
          </w:tcPr>
          <w:p w14:paraId="6BB88767" w14:textId="77777777" w:rsidR="00A82A7C" w:rsidRPr="000B1D41" w:rsidRDefault="00A82A7C" w:rsidP="00A82A7C">
            <w:pPr>
              <w:rPr>
                <w:sz w:val="12"/>
                <w:szCs w:val="12"/>
              </w:rPr>
            </w:pPr>
            <w:r w:rsidRPr="000B1D41">
              <w:rPr>
                <w:sz w:val="12"/>
                <w:szCs w:val="12"/>
              </w:rPr>
              <w:t>% </w:t>
            </w:r>
          </w:p>
        </w:tc>
        <w:tc>
          <w:tcPr>
            <w:tcW w:w="642" w:type="pct"/>
            <w:gridSpan w:val="17"/>
            <w:tcBorders>
              <w:top w:val="single" w:sz="4" w:space="0" w:color="auto"/>
              <w:left w:val="single" w:sz="4" w:space="0" w:color="auto"/>
              <w:bottom w:val="single" w:sz="4" w:space="0" w:color="auto"/>
              <w:right w:val="single" w:sz="4" w:space="0" w:color="auto"/>
            </w:tcBorders>
            <w:hideMark/>
          </w:tcPr>
          <w:p w14:paraId="212F7BAC" w14:textId="77777777" w:rsidR="00A82A7C" w:rsidRPr="000B1D41" w:rsidRDefault="00A82A7C" w:rsidP="00A82A7C">
            <w:pPr>
              <w:rPr>
                <w:sz w:val="12"/>
                <w:szCs w:val="12"/>
              </w:rPr>
            </w:pPr>
            <w:r w:rsidRPr="000B1D41">
              <w:rPr>
                <w:sz w:val="12"/>
                <w:szCs w:val="12"/>
              </w:rPr>
              <w:t> 100</w:t>
            </w:r>
          </w:p>
        </w:tc>
        <w:tc>
          <w:tcPr>
            <w:tcW w:w="227" w:type="pct"/>
            <w:gridSpan w:val="5"/>
            <w:tcBorders>
              <w:top w:val="single" w:sz="4" w:space="0" w:color="auto"/>
              <w:left w:val="single" w:sz="4" w:space="0" w:color="auto"/>
              <w:bottom w:val="single" w:sz="4" w:space="0" w:color="auto"/>
              <w:right w:val="single" w:sz="4" w:space="0" w:color="auto"/>
            </w:tcBorders>
            <w:hideMark/>
          </w:tcPr>
          <w:p w14:paraId="35A835B3" w14:textId="77777777" w:rsidR="00A82A7C" w:rsidRPr="000B1D41" w:rsidRDefault="00A82A7C" w:rsidP="00A82A7C">
            <w:pPr>
              <w:rPr>
                <w:sz w:val="12"/>
                <w:szCs w:val="12"/>
              </w:rPr>
            </w:pPr>
            <w:r w:rsidRPr="000B1D41">
              <w:rPr>
                <w:sz w:val="12"/>
                <w:szCs w:val="12"/>
              </w:rPr>
              <w:t> 100</w:t>
            </w:r>
          </w:p>
        </w:tc>
        <w:tc>
          <w:tcPr>
            <w:tcW w:w="432" w:type="pct"/>
            <w:gridSpan w:val="11"/>
            <w:tcBorders>
              <w:top w:val="single" w:sz="4" w:space="0" w:color="auto"/>
              <w:left w:val="single" w:sz="4" w:space="0" w:color="auto"/>
              <w:bottom w:val="single" w:sz="4" w:space="0" w:color="auto"/>
              <w:right w:val="single" w:sz="4" w:space="0" w:color="auto"/>
            </w:tcBorders>
            <w:hideMark/>
          </w:tcPr>
          <w:p w14:paraId="1120E10F" w14:textId="77777777" w:rsidR="00A82A7C" w:rsidRPr="000B1D41" w:rsidRDefault="00A82A7C" w:rsidP="00A82A7C">
            <w:pPr>
              <w:rPr>
                <w:sz w:val="12"/>
                <w:szCs w:val="12"/>
              </w:rPr>
            </w:pPr>
            <w:r w:rsidRPr="000B1D41">
              <w:rPr>
                <w:sz w:val="12"/>
                <w:szCs w:val="12"/>
              </w:rPr>
              <w:t> 100</w:t>
            </w:r>
          </w:p>
        </w:tc>
        <w:tc>
          <w:tcPr>
            <w:tcW w:w="227" w:type="pct"/>
            <w:gridSpan w:val="8"/>
            <w:tcBorders>
              <w:top w:val="single" w:sz="4" w:space="0" w:color="auto"/>
              <w:left w:val="single" w:sz="4" w:space="0" w:color="auto"/>
              <w:bottom w:val="single" w:sz="4" w:space="0" w:color="auto"/>
              <w:right w:val="single" w:sz="4" w:space="0" w:color="auto"/>
            </w:tcBorders>
            <w:hideMark/>
          </w:tcPr>
          <w:p w14:paraId="3566A570" w14:textId="77777777" w:rsidR="00A82A7C" w:rsidRPr="000B1D41" w:rsidRDefault="00A82A7C" w:rsidP="00A82A7C">
            <w:pPr>
              <w:rPr>
                <w:sz w:val="12"/>
                <w:szCs w:val="12"/>
              </w:rPr>
            </w:pPr>
            <w:r w:rsidRPr="000B1D41">
              <w:rPr>
                <w:sz w:val="12"/>
                <w:szCs w:val="12"/>
              </w:rPr>
              <w:t> 100</w:t>
            </w:r>
          </w:p>
        </w:tc>
        <w:tc>
          <w:tcPr>
            <w:tcW w:w="225" w:type="pct"/>
            <w:gridSpan w:val="7"/>
            <w:tcBorders>
              <w:top w:val="single" w:sz="4" w:space="0" w:color="auto"/>
              <w:left w:val="single" w:sz="4" w:space="0" w:color="auto"/>
              <w:bottom w:val="single" w:sz="4" w:space="0" w:color="auto"/>
              <w:right w:val="single" w:sz="4" w:space="0" w:color="auto"/>
            </w:tcBorders>
            <w:hideMark/>
          </w:tcPr>
          <w:p w14:paraId="3DE57AE0" w14:textId="77777777" w:rsidR="00A82A7C" w:rsidRPr="000B1D41" w:rsidRDefault="00A82A7C" w:rsidP="00A82A7C">
            <w:pPr>
              <w:rPr>
                <w:sz w:val="12"/>
                <w:szCs w:val="12"/>
              </w:rPr>
            </w:pPr>
            <w:r w:rsidRPr="000B1D41">
              <w:rPr>
                <w:sz w:val="12"/>
                <w:szCs w:val="12"/>
              </w:rPr>
              <w:t> 100</w:t>
            </w:r>
          </w:p>
        </w:tc>
        <w:tc>
          <w:tcPr>
            <w:tcW w:w="227" w:type="pct"/>
            <w:gridSpan w:val="10"/>
            <w:tcBorders>
              <w:top w:val="single" w:sz="4" w:space="0" w:color="auto"/>
              <w:left w:val="single" w:sz="4" w:space="0" w:color="auto"/>
              <w:bottom w:val="single" w:sz="4" w:space="0" w:color="auto"/>
              <w:right w:val="single" w:sz="4" w:space="0" w:color="auto"/>
            </w:tcBorders>
            <w:noWrap/>
            <w:hideMark/>
          </w:tcPr>
          <w:p w14:paraId="27A7BE44" w14:textId="77777777" w:rsidR="00A82A7C" w:rsidRPr="000B1D41" w:rsidRDefault="00A82A7C" w:rsidP="00A82A7C">
            <w:pPr>
              <w:rPr>
                <w:sz w:val="12"/>
                <w:szCs w:val="12"/>
              </w:rPr>
            </w:pPr>
            <w:r w:rsidRPr="000B1D41">
              <w:rPr>
                <w:sz w:val="12"/>
                <w:szCs w:val="12"/>
              </w:rPr>
              <w:t> 100</w:t>
            </w:r>
          </w:p>
        </w:tc>
        <w:tc>
          <w:tcPr>
            <w:tcW w:w="227" w:type="pct"/>
            <w:gridSpan w:val="8"/>
            <w:tcBorders>
              <w:top w:val="single" w:sz="4" w:space="0" w:color="auto"/>
              <w:left w:val="single" w:sz="4" w:space="0" w:color="auto"/>
              <w:bottom w:val="single" w:sz="4" w:space="0" w:color="auto"/>
              <w:right w:val="single" w:sz="4" w:space="0" w:color="auto"/>
            </w:tcBorders>
            <w:hideMark/>
          </w:tcPr>
          <w:p w14:paraId="693AF6D7" w14:textId="77777777" w:rsidR="00A82A7C" w:rsidRPr="000B1D41" w:rsidRDefault="00A82A7C" w:rsidP="00A82A7C">
            <w:pPr>
              <w:rPr>
                <w:sz w:val="12"/>
                <w:szCs w:val="12"/>
              </w:rPr>
            </w:pPr>
            <w:r w:rsidRPr="000B1D41">
              <w:rPr>
                <w:sz w:val="12"/>
                <w:szCs w:val="12"/>
              </w:rPr>
              <w:t>100</w:t>
            </w:r>
          </w:p>
        </w:tc>
        <w:tc>
          <w:tcPr>
            <w:tcW w:w="228" w:type="pct"/>
            <w:gridSpan w:val="5"/>
            <w:tcBorders>
              <w:top w:val="single" w:sz="4" w:space="0" w:color="auto"/>
              <w:left w:val="single" w:sz="4" w:space="0" w:color="auto"/>
              <w:bottom w:val="single" w:sz="4" w:space="0" w:color="auto"/>
              <w:right w:val="single" w:sz="4" w:space="0" w:color="auto"/>
            </w:tcBorders>
            <w:hideMark/>
          </w:tcPr>
          <w:p w14:paraId="161C8288" w14:textId="77777777" w:rsidR="00A82A7C" w:rsidRPr="000B1D41" w:rsidRDefault="00A82A7C" w:rsidP="00A82A7C">
            <w:pPr>
              <w:rPr>
                <w:sz w:val="12"/>
                <w:szCs w:val="12"/>
              </w:rPr>
            </w:pPr>
            <w:r w:rsidRPr="000B1D41">
              <w:rPr>
                <w:sz w:val="12"/>
                <w:szCs w:val="12"/>
              </w:rPr>
              <w:t>100</w:t>
            </w:r>
          </w:p>
        </w:tc>
        <w:tc>
          <w:tcPr>
            <w:tcW w:w="229" w:type="pct"/>
            <w:gridSpan w:val="5"/>
            <w:tcBorders>
              <w:top w:val="single" w:sz="4" w:space="0" w:color="auto"/>
              <w:left w:val="single" w:sz="4" w:space="0" w:color="auto"/>
              <w:bottom w:val="single" w:sz="4" w:space="0" w:color="auto"/>
              <w:right w:val="single" w:sz="4" w:space="0" w:color="auto"/>
            </w:tcBorders>
            <w:hideMark/>
          </w:tcPr>
          <w:p w14:paraId="5EC84883" w14:textId="77777777" w:rsidR="00A82A7C" w:rsidRPr="000B1D41" w:rsidRDefault="00A82A7C" w:rsidP="00A82A7C">
            <w:pPr>
              <w:rPr>
                <w:sz w:val="12"/>
                <w:szCs w:val="12"/>
              </w:rPr>
            </w:pPr>
            <w:r w:rsidRPr="000B1D41">
              <w:rPr>
                <w:sz w:val="12"/>
                <w:szCs w:val="12"/>
              </w:rPr>
              <w:t>100</w:t>
            </w:r>
          </w:p>
        </w:tc>
      </w:tr>
      <w:tr w:rsidR="00A82A7C" w:rsidRPr="000B1D41" w14:paraId="637220D7" w14:textId="77777777" w:rsidTr="00A82A7C">
        <w:trPr>
          <w:gridAfter w:val="20"/>
          <w:wAfter w:w="1405" w:type="pct"/>
          <w:trHeight w:val="630"/>
        </w:trPr>
        <w:tc>
          <w:tcPr>
            <w:tcW w:w="3364" w:type="pct"/>
            <w:gridSpan w:val="69"/>
            <w:tcBorders>
              <w:top w:val="single" w:sz="4" w:space="0" w:color="auto"/>
              <w:left w:val="single" w:sz="4" w:space="0" w:color="auto"/>
              <w:bottom w:val="single" w:sz="4" w:space="0" w:color="auto"/>
              <w:right w:val="single" w:sz="4" w:space="0" w:color="auto"/>
            </w:tcBorders>
            <w:vAlign w:val="center"/>
            <w:hideMark/>
          </w:tcPr>
          <w:p w14:paraId="4A942D9D" w14:textId="77777777" w:rsidR="00A82A7C" w:rsidRPr="000B1D41" w:rsidRDefault="00A82A7C" w:rsidP="00A82A7C">
            <w:pPr>
              <w:rPr>
                <w:sz w:val="12"/>
                <w:szCs w:val="12"/>
              </w:rPr>
            </w:pPr>
            <w:r w:rsidRPr="000B1D41">
              <w:rPr>
                <w:bCs/>
                <w:sz w:val="12"/>
                <w:szCs w:val="12"/>
              </w:rPr>
              <w:t xml:space="preserve">1.5. Обеспечение текущего функционирования </w:t>
            </w:r>
            <w:r w:rsidRPr="000B1D41">
              <w:rPr>
                <w:sz w:val="12"/>
                <w:szCs w:val="12"/>
              </w:rPr>
              <w:t>дошкольных образовательных организаций</w:t>
            </w:r>
          </w:p>
        </w:tc>
        <w:tc>
          <w:tcPr>
            <w:tcW w:w="230" w:type="pct"/>
            <w:gridSpan w:val="9"/>
            <w:tcBorders>
              <w:top w:val="single" w:sz="4" w:space="0" w:color="auto"/>
              <w:left w:val="single" w:sz="4" w:space="0" w:color="auto"/>
              <w:bottom w:val="single" w:sz="4" w:space="0" w:color="auto"/>
              <w:right w:val="single" w:sz="4" w:space="0" w:color="auto"/>
            </w:tcBorders>
          </w:tcPr>
          <w:p w14:paraId="31A6B4C8" w14:textId="77777777" w:rsidR="00A82A7C" w:rsidRPr="000B1D41" w:rsidRDefault="00A82A7C" w:rsidP="00A82A7C">
            <w:pPr>
              <w:rPr>
                <w:bCs/>
                <w:sz w:val="12"/>
                <w:szCs w:val="12"/>
              </w:rPr>
            </w:pPr>
          </w:p>
        </w:tc>
      </w:tr>
      <w:tr w:rsidR="00A82A7C" w:rsidRPr="000B1D41" w14:paraId="097F7E34" w14:textId="77777777" w:rsidTr="00A82A7C">
        <w:trPr>
          <w:gridAfter w:val="4"/>
          <w:wAfter w:w="756" w:type="pct"/>
          <w:trHeight w:val="630"/>
        </w:trPr>
        <w:tc>
          <w:tcPr>
            <w:tcW w:w="224" w:type="pct"/>
            <w:tcBorders>
              <w:top w:val="single" w:sz="4" w:space="0" w:color="auto"/>
              <w:left w:val="single" w:sz="4" w:space="0" w:color="auto"/>
              <w:bottom w:val="single" w:sz="4" w:space="0" w:color="auto"/>
              <w:right w:val="single" w:sz="4" w:space="0" w:color="auto"/>
            </w:tcBorders>
            <w:vAlign w:val="center"/>
            <w:hideMark/>
          </w:tcPr>
          <w:p w14:paraId="2C62BD2F" w14:textId="77777777" w:rsidR="00A82A7C" w:rsidRPr="000B1D41" w:rsidRDefault="00A82A7C" w:rsidP="00A82A7C">
            <w:pPr>
              <w:rPr>
                <w:sz w:val="12"/>
                <w:szCs w:val="12"/>
              </w:rPr>
            </w:pPr>
            <w:r w:rsidRPr="000B1D41">
              <w:rPr>
                <w:sz w:val="12"/>
                <w:szCs w:val="12"/>
              </w:rPr>
              <w:t>1.5.1.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63008F2F" w14:textId="77777777" w:rsidR="00A82A7C" w:rsidRPr="000B1D41" w:rsidRDefault="00A82A7C" w:rsidP="00A82A7C">
            <w:pPr>
              <w:rPr>
                <w:sz w:val="12"/>
                <w:szCs w:val="12"/>
              </w:rPr>
            </w:pPr>
            <w:r w:rsidRPr="000B1D41">
              <w:rPr>
                <w:sz w:val="12"/>
                <w:szCs w:val="12"/>
              </w:rPr>
              <w:t>Удельный вес отремонтированных объектов организаций образо</w:t>
            </w:r>
            <w:r w:rsidRPr="000B1D41">
              <w:rPr>
                <w:sz w:val="12"/>
                <w:szCs w:val="12"/>
              </w:rPr>
              <w:lastRenderedPageBreak/>
              <w:t>вания</w:t>
            </w:r>
          </w:p>
        </w:tc>
        <w:tc>
          <w:tcPr>
            <w:tcW w:w="705" w:type="pct"/>
            <w:gridSpan w:val="7"/>
            <w:tcBorders>
              <w:top w:val="single" w:sz="4" w:space="0" w:color="auto"/>
              <w:left w:val="single" w:sz="4" w:space="0" w:color="auto"/>
              <w:bottom w:val="single" w:sz="4" w:space="0" w:color="auto"/>
              <w:right w:val="single" w:sz="4" w:space="0" w:color="auto"/>
            </w:tcBorders>
            <w:vAlign w:val="center"/>
            <w:hideMark/>
          </w:tcPr>
          <w:p w14:paraId="2781F97C" w14:textId="77777777" w:rsidR="00A82A7C" w:rsidRPr="000B1D41" w:rsidRDefault="00A82A7C" w:rsidP="00A82A7C">
            <w:pPr>
              <w:rPr>
                <w:sz w:val="12"/>
                <w:szCs w:val="12"/>
              </w:rPr>
            </w:pPr>
            <w:r w:rsidRPr="000B1D41">
              <w:rPr>
                <w:sz w:val="12"/>
                <w:szCs w:val="12"/>
              </w:rPr>
              <w:lastRenderedPageBreak/>
              <w:t>Число запланированных организаций</w:t>
            </w:r>
          </w:p>
        </w:tc>
        <w:tc>
          <w:tcPr>
            <w:tcW w:w="228" w:type="pct"/>
            <w:gridSpan w:val="6"/>
            <w:tcBorders>
              <w:top w:val="single" w:sz="4" w:space="0" w:color="auto"/>
              <w:left w:val="single" w:sz="4" w:space="0" w:color="auto"/>
              <w:bottom w:val="single" w:sz="4" w:space="0" w:color="auto"/>
              <w:right w:val="single" w:sz="4" w:space="0" w:color="auto"/>
            </w:tcBorders>
            <w:hideMark/>
          </w:tcPr>
          <w:p w14:paraId="404CC3BE" w14:textId="77777777" w:rsidR="00A82A7C" w:rsidRPr="000B1D41" w:rsidRDefault="00A82A7C" w:rsidP="00A82A7C">
            <w:pPr>
              <w:rPr>
                <w:sz w:val="12"/>
                <w:szCs w:val="12"/>
              </w:rPr>
            </w:pPr>
            <w:r w:rsidRPr="000B1D41">
              <w:rPr>
                <w:sz w:val="12"/>
                <w:szCs w:val="12"/>
              </w:rPr>
              <w:t>%</w:t>
            </w:r>
          </w:p>
        </w:tc>
        <w:tc>
          <w:tcPr>
            <w:tcW w:w="642" w:type="pct"/>
            <w:gridSpan w:val="17"/>
            <w:tcBorders>
              <w:top w:val="single" w:sz="4" w:space="0" w:color="auto"/>
              <w:left w:val="single" w:sz="4" w:space="0" w:color="auto"/>
              <w:bottom w:val="single" w:sz="4" w:space="0" w:color="auto"/>
              <w:right w:val="single" w:sz="4" w:space="0" w:color="auto"/>
            </w:tcBorders>
            <w:hideMark/>
          </w:tcPr>
          <w:p w14:paraId="5BFE249E"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hideMark/>
          </w:tcPr>
          <w:p w14:paraId="3FCF9E03" w14:textId="77777777" w:rsidR="00A82A7C" w:rsidRPr="000B1D41" w:rsidRDefault="00A82A7C" w:rsidP="00A82A7C">
            <w:pPr>
              <w:rPr>
                <w:sz w:val="12"/>
                <w:szCs w:val="12"/>
              </w:rPr>
            </w:pPr>
            <w:r w:rsidRPr="000B1D41">
              <w:rPr>
                <w:sz w:val="12"/>
                <w:szCs w:val="12"/>
              </w:rPr>
              <w:t>100</w:t>
            </w:r>
          </w:p>
        </w:tc>
        <w:tc>
          <w:tcPr>
            <w:tcW w:w="432" w:type="pct"/>
            <w:gridSpan w:val="11"/>
            <w:tcBorders>
              <w:top w:val="single" w:sz="4" w:space="0" w:color="auto"/>
              <w:left w:val="single" w:sz="4" w:space="0" w:color="auto"/>
              <w:bottom w:val="single" w:sz="4" w:space="0" w:color="auto"/>
              <w:right w:val="single" w:sz="4" w:space="0" w:color="auto"/>
            </w:tcBorders>
            <w:hideMark/>
          </w:tcPr>
          <w:p w14:paraId="1AEDA00D"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2921C6BA" w14:textId="77777777" w:rsidR="00A82A7C" w:rsidRPr="000B1D41" w:rsidRDefault="00A82A7C" w:rsidP="00A82A7C">
            <w:pPr>
              <w:rPr>
                <w:sz w:val="12"/>
                <w:szCs w:val="12"/>
              </w:rPr>
            </w:pPr>
            <w:r w:rsidRPr="000B1D41">
              <w:rPr>
                <w:sz w:val="12"/>
                <w:szCs w:val="12"/>
              </w:rPr>
              <w:t>100</w:t>
            </w:r>
          </w:p>
        </w:tc>
        <w:tc>
          <w:tcPr>
            <w:tcW w:w="225" w:type="pct"/>
            <w:gridSpan w:val="7"/>
            <w:tcBorders>
              <w:top w:val="single" w:sz="4" w:space="0" w:color="auto"/>
              <w:left w:val="single" w:sz="4" w:space="0" w:color="auto"/>
              <w:bottom w:val="single" w:sz="4" w:space="0" w:color="auto"/>
              <w:right w:val="single" w:sz="4" w:space="0" w:color="auto"/>
            </w:tcBorders>
            <w:hideMark/>
          </w:tcPr>
          <w:p w14:paraId="0FD1834C" w14:textId="77777777" w:rsidR="00A82A7C" w:rsidRPr="000B1D41" w:rsidRDefault="00A82A7C" w:rsidP="00A82A7C">
            <w:pPr>
              <w:rPr>
                <w:sz w:val="12"/>
                <w:szCs w:val="12"/>
              </w:rPr>
            </w:pPr>
            <w:r w:rsidRPr="000B1D41">
              <w:rPr>
                <w:sz w:val="12"/>
                <w:szCs w:val="12"/>
              </w:rPr>
              <w:t>100</w:t>
            </w:r>
          </w:p>
        </w:tc>
        <w:tc>
          <w:tcPr>
            <w:tcW w:w="227" w:type="pct"/>
            <w:gridSpan w:val="10"/>
            <w:tcBorders>
              <w:top w:val="single" w:sz="4" w:space="0" w:color="auto"/>
              <w:left w:val="single" w:sz="4" w:space="0" w:color="auto"/>
              <w:bottom w:val="single" w:sz="4" w:space="0" w:color="auto"/>
              <w:right w:val="single" w:sz="4" w:space="0" w:color="auto"/>
            </w:tcBorders>
            <w:noWrap/>
            <w:hideMark/>
          </w:tcPr>
          <w:p w14:paraId="73A6B726"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5DCD2404" w14:textId="77777777" w:rsidR="00A82A7C" w:rsidRPr="000B1D41" w:rsidRDefault="00A82A7C" w:rsidP="00A82A7C">
            <w:pPr>
              <w:rPr>
                <w:sz w:val="12"/>
                <w:szCs w:val="12"/>
              </w:rPr>
            </w:pPr>
            <w:r w:rsidRPr="000B1D41">
              <w:rPr>
                <w:sz w:val="12"/>
                <w:szCs w:val="12"/>
              </w:rPr>
              <w:t>100</w:t>
            </w:r>
          </w:p>
        </w:tc>
        <w:tc>
          <w:tcPr>
            <w:tcW w:w="228" w:type="pct"/>
            <w:gridSpan w:val="5"/>
            <w:tcBorders>
              <w:top w:val="single" w:sz="4" w:space="0" w:color="auto"/>
              <w:left w:val="single" w:sz="4" w:space="0" w:color="auto"/>
              <w:bottom w:val="single" w:sz="4" w:space="0" w:color="auto"/>
              <w:right w:val="single" w:sz="4" w:space="0" w:color="auto"/>
            </w:tcBorders>
            <w:hideMark/>
          </w:tcPr>
          <w:p w14:paraId="21EB86FF" w14:textId="77777777" w:rsidR="00A82A7C" w:rsidRPr="000B1D41" w:rsidRDefault="00A82A7C" w:rsidP="00A82A7C">
            <w:pPr>
              <w:rPr>
                <w:sz w:val="12"/>
                <w:szCs w:val="12"/>
              </w:rPr>
            </w:pPr>
            <w:r w:rsidRPr="000B1D41">
              <w:rPr>
                <w:sz w:val="12"/>
                <w:szCs w:val="12"/>
              </w:rPr>
              <w:t>100</w:t>
            </w:r>
          </w:p>
        </w:tc>
        <w:tc>
          <w:tcPr>
            <w:tcW w:w="229" w:type="pct"/>
            <w:gridSpan w:val="5"/>
            <w:tcBorders>
              <w:top w:val="single" w:sz="4" w:space="0" w:color="auto"/>
              <w:left w:val="single" w:sz="4" w:space="0" w:color="auto"/>
              <w:bottom w:val="single" w:sz="4" w:space="0" w:color="auto"/>
              <w:right w:val="single" w:sz="4" w:space="0" w:color="auto"/>
            </w:tcBorders>
            <w:hideMark/>
          </w:tcPr>
          <w:p w14:paraId="63A69A6F" w14:textId="77777777" w:rsidR="00A82A7C" w:rsidRPr="000B1D41" w:rsidRDefault="00A82A7C" w:rsidP="00A82A7C">
            <w:pPr>
              <w:rPr>
                <w:sz w:val="12"/>
                <w:szCs w:val="12"/>
              </w:rPr>
            </w:pPr>
            <w:r w:rsidRPr="000B1D41">
              <w:rPr>
                <w:sz w:val="12"/>
                <w:szCs w:val="12"/>
              </w:rPr>
              <w:t>100</w:t>
            </w:r>
          </w:p>
        </w:tc>
      </w:tr>
      <w:tr w:rsidR="00A82A7C" w:rsidRPr="000B1D41" w14:paraId="1A243DE4" w14:textId="77777777" w:rsidTr="00A82A7C">
        <w:trPr>
          <w:gridAfter w:val="20"/>
          <w:wAfter w:w="1405" w:type="pct"/>
          <w:trHeight w:val="630"/>
        </w:trPr>
        <w:tc>
          <w:tcPr>
            <w:tcW w:w="3364" w:type="pct"/>
            <w:gridSpan w:val="69"/>
            <w:tcBorders>
              <w:top w:val="single" w:sz="4" w:space="0" w:color="auto"/>
              <w:left w:val="single" w:sz="4" w:space="0" w:color="auto"/>
              <w:bottom w:val="single" w:sz="4" w:space="0" w:color="auto"/>
              <w:right w:val="single" w:sz="4" w:space="0" w:color="auto"/>
            </w:tcBorders>
            <w:vAlign w:val="center"/>
            <w:hideMark/>
          </w:tcPr>
          <w:p w14:paraId="7B193740" w14:textId="77777777" w:rsidR="00A82A7C" w:rsidRPr="000B1D41" w:rsidRDefault="00A82A7C" w:rsidP="00A82A7C">
            <w:pPr>
              <w:rPr>
                <w:sz w:val="12"/>
                <w:szCs w:val="12"/>
              </w:rPr>
            </w:pPr>
            <w:r w:rsidRPr="000B1D41">
              <w:rPr>
                <w:bCs/>
                <w:sz w:val="12"/>
                <w:szCs w:val="12"/>
              </w:rPr>
              <w:t>1.6.Материально-техническое обеспечение дошкольных образовательных организаций</w:t>
            </w:r>
          </w:p>
        </w:tc>
        <w:tc>
          <w:tcPr>
            <w:tcW w:w="230" w:type="pct"/>
            <w:gridSpan w:val="9"/>
            <w:tcBorders>
              <w:top w:val="single" w:sz="4" w:space="0" w:color="auto"/>
              <w:left w:val="single" w:sz="4" w:space="0" w:color="auto"/>
              <w:bottom w:val="single" w:sz="4" w:space="0" w:color="auto"/>
              <w:right w:val="single" w:sz="4" w:space="0" w:color="auto"/>
            </w:tcBorders>
          </w:tcPr>
          <w:p w14:paraId="11699275" w14:textId="77777777" w:rsidR="00A82A7C" w:rsidRPr="000B1D41" w:rsidRDefault="00A82A7C" w:rsidP="00A82A7C">
            <w:pPr>
              <w:rPr>
                <w:bCs/>
                <w:sz w:val="12"/>
                <w:szCs w:val="12"/>
              </w:rPr>
            </w:pPr>
          </w:p>
        </w:tc>
      </w:tr>
      <w:tr w:rsidR="00A82A7C" w:rsidRPr="000B1D41" w14:paraId="38820121" w14:textId="77777777" w:rsidTr="00A82A7C">
        <w:trPr>
          <w:gridAfter w:val="4"/>
          <w:wAfter w:w="756" w:type="pct"/>
          <w:trHeight w:val="630"/>
        </w:trPr>
        <w:tc>
          <w:tcPr>
            <w:tcW w:w="224" w:type="pct"/>
            <w:tcBorders>
              <w:top w:val="single" w:sz="4" w:space="0" w:color="auto"/>
              <w:left w:val="single" w:sz="4" w:space="0" w:color="auto"/>
              <w:bottom w:val="single" w:sz="4" w:space="0" w:color="auto"/>
              <w:right w:val="single" w:sz="4" w:space="0" w:color="auto"/>
            </w:tcBorders>
            <w:vAlign w:val="center"/>
            <w:hideMark/>
          </w:tcPr>
          <w:p w14:paraId="7B670DD2" w14:textId="77777777" w:rsidR="00A82A7C" w:rsidRPr="000B1D41" w:rsidRDefault="00A82A7C" w:rsidP="00A82A7C">
            <w:pPr>
              <w:rPr>
                <w:sz w:val="12"/>
                <w:szCs w:val="12"/>
              </w:rPr>
            </w:pPr>
            <w:r w:rsidRPr="000B1D41">
              <w:rPr>
                <w:sz w:val="12"/>
                <w:szCs w:val="12"/>
              </w:rPr>
              <w:t>1.6.1.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3B8A21C2" w14:textId="77777777" w:rsidR="00A82A7C" w:rsidRPr="000B1D41" w:rsidRDefault="00A82A7C" w:rsidP="00A82A7C">
            <w:pPr>
              <w:rPr>
                <w:sz w:val="12"/>
                <w:szCs w:val="12"/>
              </w:rPr>
            </w:pPr>
            <w:r w:rsidRPr="000B1D41">
              <w:rPr>
                <w:sz w:val="12"/>
                <w:szCs w:val="12"/>
              </w:rPr>
              <w:t>Исполнение плановых значений расходов на укрепление материально-технической базы</w:t>
            </w:r>
          </w:p>
        </w:tc>
        <w:tc>
          <w:tcPr>
            <w:tcW w:w="705" w:type="pct"/>
            <w:gridSpan w:val="7"/>
            <w:tcBorders>
              <w:top w:val="single" w:sz="4" w:space="0" w:color="auto"/>
              <w:left w:val="single" w:sz="4" w:space="0" w:color="auto"/>
              <w:bottom w:val="single" w:sz="4" w:space="0" w:color="auto"/>
              <w:right w:val="single" w:sz="4" w:space="0" w:color="auto"/>
            </w:tcBorders>
            <w:vAlign w:val="center"/>
          </w:tcPr>
          <w:p w14:paraId="3D3DDBAE" w14:textId="77777777" w:rsidR="00A82A7C" w:rsidRPr="000B1D41" w:rsidRDefault="00A82A7C" w:rsidP="00A82A7C">
            <w:pPr>
              <w:tabs>
                <w:tab w:val="left" w:pos="284"/>
                <w:tab w:val="left" w:pos="426"/>
                <w:tab w:val="left" w:pos="1418"/>
              </w:tabs>
              <w:rPr>
                <w:sz w:val="12"/>
                <w:szCs w:val="12"/>
              </w:rPr>
            </w:pPr>
            <w:r w:rsidRPr="000B1D41">
              <w:rPr>
                <w:sz w:val="12"/>
                <w:szCs w:val="12"/>
              </w:rPr>
              <w:t>Плановое фактическое значение /плановое значение</w:t>
            </w:r>
          </w:p>
          <w:p w14:paraId="092171A3" w14:textId="77777777" w:rsidR="00A82A7C" w:rsidRPr="000B1D41" w:rsidRDefault="00A82A7C" w:rsidP="00A82A7C">
            <w:pPr>
              <w:rPr>
                <w:sz w:val="12"/>
                <w:szCs w:val="12"/>
              </w:rPr>
            </w:pPr>
          </w:p>
        </w:tc>
        <w:tc>
          <w:tcPr>
            <w:tcW w:w="228" w:type="pct"/>
            <w:gridSpan w:val="6"/>
            <w:tcBorders>
              <w:top w:val="single" w:sz="4" w:space="0" w:color="auto"/>
              <w:left w:val="single" w:sz="4" w:space="0" w:color="auto"/>
              <w:bottom w:val="single" w:sz="4" w:space="0" w:color="auto"/>
              <w:right w:val="single" w:sz="4" w:space="0" w:color="auto"/>
            </w:tcBorders>
            <w:hideMark/>
          </w:tcPr>
          <w:p w14:paraId="6311425E" w14:textId="77777777" w:rsidR="00A82A7C" w:rsidRPr="000B1D41" w:rsidRDefault="00A82A7C" w:rsidP="00A82A7C">
            <w:pPr>
              <w:rPr>
                <w:sz w:val="12"/>
                <w:szCs w:val="12"/>
              </w:rPr>
            </w:pPr>
            <w:r w:rsidRPr="000B1D41">
              <w:rPr>
                <w:sz w:val="12"/>
                <w:szCs w:val="12"/>
              </w:rPr>
              <w:t>%</w:t>
            </w:r>
          </w:p>
        </w:tc>
        <w:tc>
          <w:tcPr>
            <w:tcW w:w="642" w:type="pct"/>
            <w:gridSpan w:val="17"/>
            <w:tcBorders>
              <w:top w:val="single" w:sz="4" w:space="0" w:color="auto"/>
              <w:left w:val="single" w:sz="4" w:space="0" w:color="auto"/>
              <w:bottom w:val="single" w:sz="4" w:space="0" w:color="auto"/>
              <w:right w:val="single" w:sz="4" w:space="0" w:color="auto"/>
            </w:tcBorders>
            <w:hideMark/>
          </w:tcPr>
          <w:p w14:paraId="282C0D48"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hideMark/>
          </w:tcPr>
          <w:p w14:paraId="3D0643AC" w14:textId="77777777" w:rsidR="00A82A7C" w:rsidRPr="000B1D41" w:rsidRDefault="00A82A7C" w:rsidP="00A82A7C">
            <w:pPr>
              <w:rPr>
                <w:sz w:val="12"/>
                <w:szCs w:val="12"/>
              </w:rPr>
            </w:pPr>
            <w:r w:rsidRPr="000B1D41">
              <w:rPr>
                <w:sz w:val="12"/>
                <w:szCs w:val="12"/>
              </w:rPr>
              <w:t>100</w:t>
            </w:r>
          </w:p>
        </w:tc>
        <w:tc>
          <w:tcPr>
            <w:tcW w:w="432" w:type="pct"/>
            <w:gridSpan w:val="11"/>
            <w:tcBorders>
              <w:top w:val="single" w:sz="4" w:space="0" w:color="auto"/>
              <w:left w:val="single" w:sz="4" w:space="0" w:color="auto"/>
              <w:bottom w:val="single" w:sz="4" w:space="0" w:color="auto"/>
              <w:right w:val="single" w:sz="4" w:space="0" w:color="auto"/>
            </w:tcBorders>
            <w:hideMark/>
          </w:tcPr>
          <w:p w14:paraId="345EE006"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36C5050C" w14:textId="77777777" w:rsidR="00A82A7C" w:rsidRPr="000B1D41" w:rsidRDefault="00A82A7C" w:rsidP="00A82A7C">
            <w:pPr>
              <w:rPr>
                <w:sz w:val="12"/>
                <w:szCs w:val="12"/>
              </w:rPr>
            </w:pPr>
            <w:r w:rsidRPr="000B1D41">
              <w:rPr>
                <w:sz w:val="12"/>
                <w:szCs w:val="12"/>
              </w:rPr>
              <w:t>100</w:t>
            </w:r>
          </w:p>
        </w:tc>
        <w:tc>
          <w:tcPr>
            <w:tcW w:w="225" w:type="pct"/>
            <w:gridSpan w:val="7"/>
            <w:tcBorders>
              <w:top w:val="single" w:sz="4" w:space="0" w:color="auto"/>
              <w:left w:val="single" w:sz="4" w:space="0" w:color="auto"/>
              <w:bottom w:val="single" w:sz="4" w:space="0" w:color="auto"/>
              <w:right w:val="single" w:sz="4" w:space="0" w:color="auto"/>
            </w:tcBorders>
            <w:hideMark/>
          </w:tcPr>
          <w:p w14:paraId="3F5F600C" w14:textId="77777777" w:rsidR="00A82A7C" w:rsidRPr="000B1D41" w:rsidRDefault="00A82A7C" w:rsidP="00A82A7C">
            <w:pPr>
              <w:rPr>
                <w:sz w:val="12"/>
                <w:szCs w:val="12"/>
              </w:rPr>
            </w:pPr>
            <w:r w:rsidRPr="000B1D41">
              <w:rPr>
                <w:sz w:val="12"/>
                <w:szCs w:val="12"/>
              </w:rPr>
              <w:t>100</w:t>
            </w:r>
          </w:p>
        </w:tc>
        <w:tc>
          <w:tcPr>
            <w:tcW w:w="227" w:type="pct"/>
            <w:gridSpan w:val="10"/>
            <w:tcBorders>
              <w:top w:val="single" w:sz="4" w:space="0" w:color="auto"/>
              <w:left w:val="single" w:sz="4" w:space="0" w:color="auto"/>
              <w:bottom w:val="single" w:sz="4" w:space="0" w:color="auto"/>
              <w:right w:val="single" w:sz="4" w:space="0" w:color="auto"/>
            </w:tcBorders>
            <w:noWrap/>
            <w:hideMark/>
          </w:tcPr>
          <w:p w14:paraId="48F47929"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65D8FAB3" w14:textId="77777777" w:rsidR="00A82A7C" w:rsidRPr="000B1D41" w:rsidRDefault="00A82A7C" w:rsidP="00A82A7C">
            <w:pPr>
              <w:rPr>
                <w:sz w:val="12"/>
                <w:szCs w:val="12"/>
              </w:rPr>
            </w:pPr>
            <w:r w:rsidRPr="000B1D41">
              <w:rPr>
                <w:sz w:val="12"/>
                <w:szCs w:val="12"/>
              </w:rPr>
              <w:t>100</w:t>
            </w:r>
          </w:p>
        </w:tc>
        <w:tc>
          <w:tcPr>
            <w:tcW w:w="228" w:type="pct"/>
            <w:gridSpan w:val="5"/>
            <w:tcBorders>
              <w:top w:val="single" w:sz="4" w:space="0" w:color="auto"/>
              <w:left w:val="single" w:sz="4" w:space="0" w:color="auto"/>
              <w:bottom w:val="single" w:sz="4" w:space="0" w:color="auto"/>
              <w:right w:val="single" w:sz="4" w:space="0" w:color="auto"/>
            </w:tcBorders>
            <w:hideMark/>
          </w:tcPr>
          <w:p w14:paraId="501698F1" w14:textId="77777777" w:rsidR="00A82A7C" w:rsidRPr="000B1D41" w:rsidRDefault="00A82A7C" w:rsidP="00A82A7C">
            <w:pPr>
              <w:rPr>
                <w:sz w:val="12"/>
                <w:szCs w:val="12"/>
              </w:rPr>
            </w:pPr>
            <w:r w:rsidRPr="000B1D41">
              <w:rPr>
                <w:sz w:val="12"/>
                <w:szCs w:val="12"/>
              </w:rPr>
              <w:t>100</w:t>
            </w:r>
          </w:p>
        </w:tc>
        <w:tc>
          <w:tcPr>
            <w:tcW w:w="229" w:type="pct"/>
            <w:gridSpan w:val="5"/>
            <w:tcBorders>
              <w:top w:val="single" w:sz="4" w:space="0" w:color="auto"/>
              <w:left w:val="single" w:sz="4" w:space="0" w:color="auto"/>
              <w:bottom w:val="single" w:sz="4" w:space="0" w:color="auto"/>
              <w:right w:val="single" w:sz="4" w:space="0" w:color="auto"/>
            </w:tcBorders>
            <w:hideMark/>
          </w:tcPr>
          <w:p w14:paraId="0DF62F51" w14:textId="77777777" w:rsidR="00A82A7C" w:rsidRPr="000B1D41" w:rsidRDefault="00A82A7C" w:rsidP="00A82A7C">
            <w:pPr>
              <w:rPr>
                <w:sz w:val="12"/>
                <w:szCs w:val="12"/>
              </w:rPr>
            </w:pPr>
            <w:r w:rsidRPr="000B1D41">
              <w:rPr>
                <w:sz w:val="12"/>
                <w:szCs w:val="12"/>
              </w:rPr>
              <w:t>100</w:t>
            </w:r>
          </w:p>
        </w:tc>
      </w:tr>
      <w:tr w:rsidR="00A82A7C" w:rsidRPr="000B1D41" w14:paraId="2D21F85A" w14:textId="77777777" w:rsidTr="00A82A7C">
        <w:trPr>
          <w:gridAfter w:val="68"/>
          <w:wAfter w:w="2872" w:type="pct"/>
          <w:trHeight w:val="315"/>
        </w:trPr>
        <w:tc>
          <w:tcPr>
            <w:tcW w:w="2128" w:type="pct"/>
            <w:gridSpan w:val="30"/>
            <w:tcBorders>
              <w:top w:val="single" w:sz="4" w:space="0" w:color="auto"/>
              <w:left w:val="single" w:sz="4" w:space="0" w:color="auto"/>
              <w:bottom w:val="single" w:sz="4" w:space="0" w:color="auto"/>
              <w:right w:val="single" w:sz="4" w:space="0" w:color="auto"/>
            </w:tcBorders>
            <w:vAlign w:val="center"/>
            <w:hideMark/>
          </w:tcPr>
          <w:p w14:paraId="6E722C7F" w14:textId="77777777" w:rsidR="00A82A7C" w:rsidRPr="000B1D41" w:rsidRDefault="00A82A7C" w:rsidP="00A82A7C">
            <w:pPr>
              <w:rPr>
                <w:bCs/>
                <w:sz w:val="12"/>
                <w:szCs w:val="12"/>
              </w:rPr>
            </w:pPr>
            <w:r w:rsidRPr="000B1D41">
              <w:rPr>
                <w:bCs/>
                <w:sz w:val="12"/>
                <w:szCs w:val="12"/>
              </w:rPr>
              <w:t>МУНИЦИПАЛЬНАЯ ПОДПРОГРАММА 2 «Развитие общего образования»</w:t>
            </w:r>
          </w:p>
        </w:tc>
      </w:tr>
      <w:tr w:rsidR="00A82A7C" w:rsidRPr="000B1D41" w14:paraId="200C4783" w14:textId="77777777" w:rsidTr="00A82A7C">
        <w:trPr>
          <w:trHeight w:val="534"/>
        </w:trPr>
        <w:tc>
          <w:tcPr>
            <w:tcW w:w="224" w:type="pct"/>
            <w:tcBorders>
              <w:top w:val="single" w:sz="4" w:space="0" w:color="auto"/>
              <w:left w:val="single" w:sz="4" w:space="0" w:color="auto"/>
              <w:bottom w:val="single" w:sz="4" w:space="0" w:color="auto"/>
              <w:right w:val="single" w:sz="4" w:space="0" w:color="auto"/>
            </w:tcBorders>
            <w:vAlign w:val="center"/>
            <w:hideMark/>
          </w:tcPr>
          <w:p w14:paraId="0B41640C" w14:textId="77777777" w:rsidR="00A82A7C" w:rsidRPr="000B1D41" w:rsidRDefault="00A82A7C" w:rsidP="00A82A7C">
            <w:pPr>
              <w:rPr>
                <w:sz w:val="12"/>
                <w:szCs w:val="12"/>
              </w:rPr>
            </w:pPr>
            <w:r w:rsidRPr="000B1D41">
              <w:rPr>
                <w:sz w:val="12"/>
                <w:szCs w:val="12"/>
              </w:rPr>
              <w:t>2.1.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66A7E18C" w14:textId="77777777" w:rsidR="00A82A7C" w:rsidRPr="000B1D41" w:rsidRDefault="00A82A7C" w:rsidP="00A82A7C">
            <w:pPr>
              <w:rPr>
                <w:sz w:val="12"/>
                <w:szCs w:val="12"/>
              </w:rPr>
            </w:pPr>
            <w:r w:rsidRPr="000B1D41">
              <w:rPr>
                <w:color w:val="000000"/>
                <w:sz w:val="12"/>
                <w:szCs w:val="12"/>
              </w:rPr>
              <w:t>Доля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tc>
        <w:tc>
          <w:tcPr>
            <w:tcW w:w="785" w:type="pct"/>
            <w:gridSpan w:val="9"/>
            <w:tcBorders>
              <w:top w:val="single" w:sz="4" w:space="0" w:color="auto"/>
              <w:left w:val="single" w:sz="4" w:space="0" w:color="auto"/>
              <w:bottom w:val="single" w:sz="4" w:space="0" w:color="auto"/>
              <w:right w:val="single" w:sz="4" w:space="0" w:color="auto"/>
            </w:tcBorders>
            <w:vAlign w:val="center"/>
          </w:tcPr>
          <w:p w14:paraId="518492BF" w14:textId="77777777" w:rsidR="00A82A7C" w:rsidRPr="000B1D41" w:rsidRDefault="00A82A7C" w:rsidP="00A82A7C">
            <w:pPr>
              <w:rPr>
                <w:sz w:val="12"/>
                <w:szCs w:val="12"/>
              </w:rPr>
            </w:pPr>
          </w:p>
        </w:tc>
        <w:tc>
          <w:tcPr>
            <w:tcW w:w="226" w:type="pct"/>
            <w:gridSpan w:val="6"/>
            <w:tcBorders>
              <w:top w:val="single" w:sz="4" w:space="0" w:color="auto"/>
              <w:left w:val="single" w:sz="4" w:space="0" w:color="auto"/>
              <w:bottom w:val="single" w:sz="4" w:space="0" w:color="auto"/>
              <w:right w:val="single" w:sz="4" w:space="0" w:color="auto"/>
            </w:tcBorders>
            <w:hideMark/>
          </w:tcPr>
          <w:p w14:paraId="65FE8FE3" w14:textId="77777777" w:rsidR="00A82A7C" w:rsidRPr="000B1D41" w:rsidRDefault="00A82A7C" w:rsidP="00A82A7C">
            <w:pPr>
              <w:rPr>
                <w:color w:val="000000"/>
                <w:sz w:val="12"/>
                <w:szCs w:val="12"/>
              </w:rPr>
            </w:pPr>
            <w:r w:rsidRPr="000B1D41">
              <w:rPr>
                <w:color w:val="000000"/>
                <w:sz w:val="12"/>
                <w:szCs w:val="12"/>
              </w:rPr>
              <w:t> </w:t>
            </w:r>
            <w:r w:rsidRPr="000B1D41">
              <w:rPr>
                <w:sz w:val="12"/>
                <w:szCs w:val="12"/>
              </w:rPr>
              <w:t>%</w:t>
            </w:r>
          </w:p>
        </w:tc>
        <w:tc>
          <w:tcPr>
            <w:tcW w:w="643" w:type="pct"/>
            <w:gridSpan w:val="16"/>
            <w:tcBorders>
              <w:top w:val="single" w:sz="4" w:space="0" w:color="auto"/>
              <w:left w:val="single" w:sz="4" w:space="0" w:color="auto"/>
              <w:bottom w:val="single" w:sz="4" w:space="0" w:color="auto"/>
              <w:right w:val="single" w:sz="4" w:space="0" w:color="auto"/>
            </w:tcBorders>
            <w:hideMark/>
          </w:tcPr>
          <w:p w14:paraId="71E2E3E2" w14:textId="77777777" w:rsidR="00A82A7C" w:rsidRPr="000B1D41" w:rsidRDefault="00A82A7C" w:rsidP="00A82A7C">
            <w:pPr>
              <w:rPr>
                <w:color w:val="000000"/>
                <w:sz w:val="12"/>
                <w:szCs w:val="12"/>
              </w:rPr>
            </w:pPr>
            <w:r w:rsidRPr="000B1D41">
              <w:rPr>
                <w:color w:val="000000"/>
                <w:sz w:val="12"/>
                <w:szCs w:val="12"/>
              </w:rPr>
              <w:t> 99,6</w:t>
            </w:r>
          </w:p>
        </w:tc>
        <w:tc>
          <w:tcPr>
            <w:tcW w:w="228" w:type="pct"/>
            <w:gridSpan w:val="6"/>
            <w:tcBorders>
              <w:top w:val="single" w:sz="4" w:space="0" w:color="auto"/>
              <w:left w:val="single" w:sz="4" w:space="0" w:color="auto"/>
              <w:bottom w:val="single" w:sz="4" w:space="0" w:color="auto"/>
              <w:right w:val="single" w:sz="4" w:space="0" w:color="auto"/>
            </w:tcBorders>
            <w:hideMark/>
          </w:tcPr>
          <w:p w14:paraId="284D4EF0" w14:textId="77777777" w:rsidR="00A82A7C" w:rsidRPr="000B1D41" w:rsidRDefault="00A82A7C" w:rsidP="00A82A7C">
            <w:pPr>
              <w:rPr>
                <w:sz w:val="12"/>
                <w:szCs w:val="12"/>
              </w:rPr>
            </w:pPr>
            <w:r w:rsidRPr="000B1D41">
              <w:rPr>
                <w:sz w:val="12"/>
                <w:szCs w:val="12"/>
              </w:rPr>
              <w:t>99,5</w:t>
            </w:r>
          </w:p>
        </w:tc>
        <w:tc>
          <w:tcPr>
            <w:tcW w:w="429" w:type="pct"/>
            <w:gridSpan w:val="13"/>
            <w:tcBorders>
              <w:top w:val="single" w:sz="4" w:space="0" w:color="auto"/>
              <w:left w:val="single" w:sz="4" w:space="0" w:color="auto"/>
              <w:bottom w:val="single" w:sz="4" w:space="0" w:color="auto"/>
              <w:right w:val="single" w:sz="4" w:space="0" w:color="auto"/>
            </w:tcBorders>
            <w:hideMark/>
          </w:tcPr>
          <w:p w14:paraId="38DA0E27" w14:textId="77777777" w:rsidR="00A82A7C" w:rsidRPr="000B1D41" w:rsidRDefault="00A82A7C" w:rsidP="00A82A7C">
            <w:pPr>
              <w:rPr>
                <w:color w:val="000000"/>
                <w:sz w:val="12"/>
                <w:szCs w:val="12"/>
              </w:rPr>
            </w:pPr>
            <w:r w:rsidRPr="000B1D41">
              <w:rPr>
                <w:sz w:val="12"/>
                <w:szCs w:val="12"/>
              </w:rPr>
              <w:t>99,5</w:t>
            </w:r>
            <w:r w:rsidRPr="000B1D41">
              <w:rPr>
                <w:color w:val="000000"/>
                <w:sz w:val="12"/>
                <w:szCs w:val="12"/>
              </w:rPr>
              <w:t> </w:t>
            </w:r>
          </w:p>
        </w:tc>
        <w:tc>
          <w:tcPr>
            <w:tcW w:w="226" w:type="pct"/>
            <w:gridSpan w:val="8"/>
            <w:tcBorders>
              <w:top w:val="single" w:sz="4" w:space="0" w:color="auto"/>
              <w:left w:val="single" w:sz="4" w:space="0" w:color="auto"/>
              <w:bottom w:val="single" w:sz="4" w:space="0" w:color="auto"/>
              <w:right w:val="single" w:sz="4" w:space="0" w:color="auto"/>
            </w:tcBorders>
            <w:hideMark/>
          </w:tcPr>
          <w:p w14:paraId="205DB427" w14:textId="77777777" w:rsidR="00A82A7C" w:rsidRPr="000B1D41" w:rsidRDefault="00A82A7C" w:rsidP="00A82A7C">
            <w:pPr>
              <w:rPr>
                <w:sz w:val="12"/>
                <w:szCs w:val="12"/>
              </w:rPr>
            </w:pPr>
            <w:r w:rsidRPr="000B1D41">
              <w:rPr>
                <w:sz w:val="12"/>
                <w:szCs w:val="12"/>
              </w:rPr>
              <w:t>100</w:t>
            </w:r>
          </w:p>
        </w:tc>
        <w:tc>
          <w:tcPr>
            <w:tcW w:w="228" w:type="pct"/>
            <w:gridSpan w:val="8"/>
            <w:tcBorders>
              <w:top w:val="single" w:sz="4" w:space="0" w:color="auto"/>
              <w:left w:val="single" w:sz="4" w:space="0" w:color="auto"/>
              <w:bottom w:val="single" w:sz="4" w:space="0" w:color="auto"/>
              <w:right w:val="single" w:sz="4" w:space="0" w:color="auto"/>
            </w:tcBorders>
            <w:hideMark/>
          </w:tcPr>
          <w:p w14:paraId="45D508AB" w14:textId="77777777" w:rsidR="00A82A7C" w:rsidRPr="000B1D41" w:rsidRDefault="00A82A7C" w:rsidP="00A82A7C">
            <w:pPr>
              <w:rPr>
                <w:sz w:val="12"/>
                <w:szCs w:val="12"/>
              </w:rPr>
            </w:pPr>
            <w:r w:rsidRPr="000B1D41">
              <w:rPr>
                <w:sz w:val="12"/>
                <w:szCs w:val="12"/>
              </w:rPr>
              <w:t>100 </w:t>
            </w:r>
          </w:p>
        </w:tc>
        <w:tc>
          <w:tcPr>
            <w:tcW w:w="226" w:type="pct"/>
            <w:gridSpan w:val="9"/>
            <w:tcBorders>
              <w:top w:val="single" w:sz="4" w:space="0" w:color="auto"/>
              <w:left w:val="single" w:sz="4" w:space="0" w:color="auto"/>
              <w:bottom w:val="single" w:sz="4" w:space="0" w:color="auto"/>
              <w:right w:val="single" w:sz="4" w:space="0" w:color="auto"/>
            </w:tcBorders>
            <w:noWrap/>
            <w:hideMark/>
          </w:tcPr>
          <w:p w14:paraId="18BA736C" w14:textId="77777777" w:rsidR="00A82A7C" w:rsidRPr="000B1D41" w:rsidRDefault="00A82A7C" w:rsidP="00A82A7C">
            <w:pPr>
              <w:rPr>
                <w:sz w:val="12"/>
                <w:szCs w:val="12"/>
              </w:rPr>
            </w:pPr>
            <w:r w:rsidRPr="000B1D41">
              <w:rPr>
                <w:sz w:val="12"/>
                <w:szCs w:val="12"/>
              </w:rPr>
              <w:t> 100</w:t>
            </w:r>
          </w:p>
        </w:tc>
        <w:tc>
          <w:tcPr>
            <w:tcW w:w="231" w:type="pct"/>
            <w:gridSpan w:val="7"/>
            <w:tcBorders>
              <w:top w:val="single" w:sz="4" w:space="0" w:color="auto"/>
              <w:left w:val="single" w:sz="4" w:space="0" w:color="auto"/>
              <w:bottom w:val="single" w:sz="4" w:space="0" w:color="auto"/>
              <w:right w:val="single" w:sz="4" w:space="0" w:color="auto"/>
            </w:tcBorders>
            <w:hideMark/>
          </w:tcPr>
          <w:p w14:paraId="43EAADE8" w14:textId="77777777" w:rsidR="00A82A7C" w:rsidRPr="000B1D41" w:rsidRDefault="00A82A7C" w:rsidP="00A82A7C">
            <w:pPr>
              <w:rPr>
                <w:sz w:val="12"/>
                <w:szCs w:val="12"/>
              </w:rPr>
            </w:pPr>
            <w:r w:rsidRPr="000B1D41">
              <w:rPr>
                <w:sz w:val="12"/>
                <w:szCs w:val="12"/>
              </w:rPr>
              <w:t>100</w:t>
            </w:r>
          </w:p>
        </w:tc>
        <w:tc>
          <w:tcPr>
            <w:tcW w:w="227" w:type="pct"/>
            <w:gridSpan w:val="4"/>
            <w:tcBorders>
              <w:top w:val="single" w:sz="4" w:space="0" w:color="auto"/>
              <w:left w:val="single" w:sz="4" w:space="0" w:color="auto"/>
              <w:bottom w:val="single" w:sz="4" w:space="0" w:color="auto"/>
              <w:right w:val="single" w:sz="4" w:space="0" w:color="auto"/>
            </w:tcBorders>
            <w:hideMark/>
          </w:tcPr>
          <w:p w14:paraId="1D1E758D" w14:textId="77777777" w:rsidR="00A82A7C" w:rsidRPr="000B1D41" w:rsidRDefault="00A82A7C" w:rsidP="00A82A7C">
            <w:pPr>
              <w:rPr>
                <w:sz w:val="12"/>
                <w:szCs w:val="12"/>
              </w:rPr>
            </w:pPr>
            <w:r w:rsidRPr="000B1D41">
              <w:rPr>
                <w:sz w:val="12"/>
                <w:szCs w:val="12"/>
              </w:rPr>
              <w:t>100</w:t>
            </w:r>
          </w:p>
        </w:tc>
        <w:tc>
          <w:tcPr>
            <w:tcW w:w="227" w:type="pct"/>
            <w:gridSpan w:val="7"/>
            <w:tcBorders>
              <w:top w:val="single" w:sz="4" w:space="0" w:color="auto"/>
              <w:left w:val="single" w:sz="4" w:space="0" w:color="auto"/>
              <w:bottom w:val="single" w:sz="4" w:space="0" w:color="auto"/>
              <w:right w:val="single" w:sz="4" w:space="0" w:color="auto"/>
            </w:tcBorders>
            <w:hideMark/>
          </w:tcPr>
          <w:p w14:paraId="349054A7" w14:textId="77777777" w:rsidR="00A82A7C" w:rsidRPr="000B1D41" w:rsidRDefault="00A82A7C" w:rsidP="00A82A7C">
            <w:pPr>
              <w:rPr>
                <w:sz w:val="12"/>
                <w:szCs w:val="12"/>
              </w:rPr>
            </w:pPr>
            <w:r w:rsidRPr="000B1D41">
              <w:rPr>
                <w:sz w:val="12"/>
                <w:szCs w:val="12"/>
              </w:rPr>
              <w:t>100</w:t>
            </w:r>
          </w:p>
        </w:tc>
      </w:tr>
      <w:tr w:rsidR="00A82A7C" w:rsidRPr="000B1D41" w14:paraId="784F5D41" w14:textId="77777777" w:rsidTr="00A82A7C">
        <w:trPr>
          <w:gridAfter w:val="68"/>
          <w:wAfter w:w="2872" w:type="pct"/>
          <w:trHeight w:val="945"/>
        </w:trPr>
        <w:tc>
          <w:tcPr>
            <w:tcW w:w="2128" w:type="pct"/>
            <w:gridSpan w:val="30"/>
            <w:tcBorders>
              <w:top w:val="single" w:sz="4" w:space="0" w:color="auto"/>
              <w:left w:val="single" w:sz="4" w:space="0" w:color="auto"/>
              <w:bottom w:val="single" w:sz="4" w:space="0" w:color="auto"/>
              <w:right w:val="single" w:sz="4" w:space="0" w:color="auto"/>
            </w:tcBorders>
            <w:vAlign w:val="center"/>
            <w:hideMark/>
          </w:tcPr>
          <w:p w14:paraId="122032F3" w14:textId="77777777" w:rsidR="00A82A7C" w:rsidRPr="000B1D41" w:rsidRDefault="00A82A7C" w:rsidP="00A82A7C">
            <w:pPr>
              <w:rPr>
                <w:bCs/>
                <w:sz w:val="12"/>
                <w:szCs w:val="12"/>
              </w:rPr>
            </w:pPr>
            <w:r w:rsidRPr="000B1D41">
              <w:rPr>
                <w:bCs/>
                <w:sz w:val="12"/>
                <w:szCs w:val="12"/>
              </w:rPr>
              <w:t xml:space="preserve">2.2. Содержание кадровых ресурсов общеобразовательных организаций </w:t>
            </w:r>
          </w:p>
        </w:tc>
      </w:tr>
      <w:tr w:rsidR="00A82A7C" w:rsidRPr="000B1D41" w14:paraId="160B09FA" w14:textId="77777777" w:rsidTr="00A82A7C">
        <w:trPr>
          <w:trHeight w:val="1719"/>
        </w:trPr>
        <w:tc>
          <w:tcPr>
            <w:tcW w:w="224" w:type="pct"/>
            <w:tcBorders>
              <w:top w:val="single" w:sz="4" w:space="0" w:color="auto"/>
              <w:left w:val="single" w:sz="4" w:space="0" w:color="auto"/>
              <w:bottom w:val="single" w:sz="4" w:space="0" w:color="auto"/>
              <w:right w:val="single" w:sz="4" w:space="0" w:color="auto"/>
            </w:tcBorders>
            <w:vAlign w:val="center"/>
            <w:hideMark/>
          </w:tcPr>
          <w:p w14:paraId="17B983AC" w14:textId="77777777" w:rsidR="00A82A7C" w:rsidRPr="000B1D41" w:rsidRDefault="00A82A7C" w:rsidP="00A82A7C">
            <w:pPr>
              <w:rPr>
                <w:sz w:val="12"/>
                <w:szCs w:val="12"/>
              </w:rPr>
            </w:pPr>
            <w:r w:rsidRPr="000B1D41">
              <w:rPr>
                <w:sz w:val="12"/>
                <w:szCs w:val="12"/>
              </w:rPr>
              <w:t>2.2.1.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42FD171B" w14:textId="77777777" w:rsidR="00A82A7C" w:rsidRPr="000B1D41" w:rsidRDefault="00A82A7C" w:rsidP="00A82A7C">
            <w:pPr>
              <w:rPr>
                <w:sz w:val="12"/>
                <w:szCs w:val="12"/>
              </w:rPr>
            </w:pPr>
            <w:r w:rsidRPr="000B1D41">
              <w:rPr>
                <w:sz w:val="12"/>
                <w:szCs w:val="12"/>
              </w:rPr>
              <w:t>Среднемесячная номинальная заработная плата работников общеобразовательных организаций</w:t>
            </w:r>
          </w:p>
        </w:tc>
        <w:tc>
          <w:tcPr>
            <w:tcW w:w="921" w:type="pct"/>
            <w:gridSpan w:val="13"/>
            <w:tcBorders>
              <w:top w:val="single" w:sz="4" w:space="0" w:color="auto"/>
              <w:left w:val="single" w:sz="4" w:space="0" w:color="auto"/>
              <w:bottom w:val="single" w:sz="4" w:space="0" w:color="auto"/>
              <w:right w:val="single" w:sz="4" w:space="0" w:color="auto"/>
            </w:tcBorders>
            <w:vAlign w:val="center"/>
            <w:hideMark/>
          </w:tcPr>
          <w:p w14:paraId="026C3470" w14:textId="77777777" w:rsidR="00A82A7C" w:rsidRPr="000B1D41" w:rsidRDefault="00A82A7C" w:rsidP="00A82A7C">
            <w:pPr>
              <w:rPr>
                <w:sz w:val="12"/>
                <w:szCs w:val="12"/>
              </w:rPr>
            </w:pPr>
            <w:r w:rsidRPr="000B1D41">
              <w:rPr>
                <w:sz w:val="12"/>
                <w:szCs w:val="12"/>
              </w:rPr>
              <w:t>(форма заработной платы образования) </w:t>
            </w:r>
          </w:p>
        </w:tc>
        <w:tc>
          <w:tcPr>
            <w:tcW w:w="225" w:type="pct"/>
            <w:gridSpan w:val="6"/>
            <w:tcBorders>
              <w:top w:val="single" w:sz="4" w:space="0" w:color="auto"/>
              <w:left w:val="single" w:sz="4" w:space="0" w:color="auto"/>
              <w:bottom w:val="single" w:sz="4" w:space="0" w:color="auto"/>
              <w:right w:val="single" w:sz="4" w:space="0" w:color="auto"/>
            </w:tcBorders>
            <w:vAlign w:val="center"/>
            <w:hideMark/>
          </w:tcPr>
          <w:p w14:paraId="0C24670F" w14:textId="77777777" w:rsidR="00A82A7C" w:rsidRPr="000B1D41" w:rsidRDefault="00A82A7C" w:rsidP="00A82A7C">
            <w:pPr>
              <w:rPr>
                <w:sz w:val="12"/>
                <w:szCs w:val="12"/>
              </w:rPr>
            </w:pPr>
            <w:r w:rsidRPr="000B1D41">
              <w:rPr>
                <w:sz w:val="12"/>
                <w:szCs w:val="12"/>
              </w:rPr>
              <w:t> </w:t>
            </w:r>
          </w:p>
        </w:tc>
        <w:tc>
          <w:tcPr>
            <w:tcW w:w="844" w:type="pct"/>
            <w:gridSpan w:val="21"/>
            <w:tcBorders>
              <w:top w:val="single" w:sz="4" w:space="0" w:color="auto"/>
              <w:left w:val="single" w:sz="4" w:space="0" w:color="auto"/>
              <w:bottom w:val="single" w:sz="4" w:space="0" w:color="auto"/>
              <w:right w:val="single" w:sz="4" w:space="0" w:color="auto"/>
            </w:tcBorders>
            <w:vAlign w:val="center"/>
            <w:hideMark/>
          </w:tcPr>
          <w:p w14:paraId="6B927108" w14:textId="77777777" w:rsidR="00A82A7C" w:rsidRPr="000B1D41" w:rsidRDefault="00A82A7C" w:rsidP="00A82A7C">
            <w:pPr>
              <w:rPr>
                <w:sz w:val="12"/>
                <w:szCs w:val="12"/>
              </w:rPr>
            </w:pPr>
            <w:r w:rsidRPr="000B1D41">
              <w:rPr>
                <w:sz w:val="12"/>
                <w:szCs w:val="12"/>
              </w:rPr>
              <w:t>18179,60 </w:t>
            </w:r>
          </w:p>
        </w:tc>
        <w:tc>
          <w:tcPr>
            <w:tcW w:w="226" w:type="pct"/>
            <w:gridSpan w:val="5"/>
            <w:tcBorders>
              <w:top w:val="single" w:sz="4" w:space="0" w:color="auto"/>
              <w:left w:val="single" w:sz="4" w:space="0" w:color="auto"/>
              <w:bottom w:val="single" w:sz="4" w:space="0" w:color="auto"/>
              <w:right w:val="single" w:sz="4" w:space="0" w:color="auto"/>
            </w:tcBorders>
            <w:vAlign w:val="center"/>
            <w:hideMark/>
          </w:tcPr>
          <w:p w14:paraId="6C0734C8" w14:textId="77777777" w:rsidR="00A82A7C" w:rsidRPr="000B1D41" w:rsidRDefault="00A82A7C" w:rsidP="00A82A7C">
            <w:pPr>
              <w:rPr>
                <w:sz w:val="12"/>
                <w:szCs w:val="12"/>
              </w:rPr>
            </w:pPr>
            <w:r w:rsidRPr="000B1D41">
              <w:rPr>
                <w:sz w:val="12"/>
                <w:szCs w:val="12"/>
              </w:rPr>
              <w:t>20517,96</w:t>
            </w:r>
          </w:p>
        </w:tc>
        <w:tc>
          <w:tcPr>
            <w:tcW w:w="227" w:type="pct"/>
            <w:gridSpan w:val="8"/>
            <w:tcBorders>
              <w:top w:val="single" w:sz="4" w:space="0" w:color="auto"/>
              <w:left w:val="single" w:sz="4" w:space="0" w:color="auto"/>
              <w:bottom w:val="single" w:sz="4" w:space="0" w:color="auto"/>
              <w:right w:val="single" w:sz="4" w:space="0" w:color="auto"/>
            </w:tcBorders>
            <w:vAlign w:val="center"/>
            <w:hideMark/>
          </w:tcPr>
          <w:p w14:paraId="6B80DB82" w14:textId="77777777" w:rsidR="00A82A7C" w:rsidRPr="000B1D41" w:rsidRDefault="00A82A7C" w:rsidP="00A82A7C">
            <w:pPr>
              <w:rPr>
                <w:sz w:val="12"/>
                <w:szCs w:val="12"/>
              </w:rPr>
            </w:pPr>
            <w:r w:rsidRPr="000B1D41">
              <w:rPr>
                <w:sz w:val="12"/>
                <w:szCs w:val="12"/>
              </w:rPr>
              <w:t>20517,96</w:t>
            </w:r>
          </w:p>
        </w:tc>
        <w:tc>
          <w:tcPr>
            <w:tcW w:w="227" w:type="pct"/>
            <w:gridSpan w:val="8"/>
            <w:tcBorders>
              <w:top w:val="single" w:sz="4" w:space="0" w:color="auto"/>
              <w:left w:val="single" w:sz="4" w:space="0" w:color="auto"/>
              <w:bottom w:val="single" w:sz="4" w:space="0" w:color="auto"/>
              <w:right w:val="single" w:sz="4" w:space="0" w:color="auto"/>
            </w:tcBorders>
            <w:vAlign w:val="center"/>
            <w:hideMark/>
          </w:tcPr>
          <w:p w14:paraId="4971F7FF" w14:textId="77777777" w:rsidR="00A82A7C" w:rsidRPr="000B1D41" w:rsidRDefault="00A82A7C" w:rsidP="00A82A7C">
            <w:pPr>
              <w:rPr>
                <w:sz w:val="12"/>
                <w:szCs w:val="12"/>
              </w:rPr>
            </w:pPr>
            <w:r w:rsidRPr="000B1D41">
              <w:rPr>
                <w:sz w:val="12"/>
                <w:szCs w:val="12"/>
              </w:rPr>
              <w:t>20517,96</w:t>
            </w:r>
          </w:p>
        </w:tc>
        <w:tc>
          <w:tcPr>
            <w:tcW w:w="226" w:type="pct"/>
            <w:gridSpan w:val="8"/>
            <w:tcBorders>
              <w:top w:val="single" w:sz="4" w:space="0" w:color="auto"/>
              <w:left w:val="single" w:sz="4" w:space="0" w:color="auto"/>
              <w:bottom w:val="single" w:sz="4" w:space="0" w:color="auto"/>
              <w:right w:val="single" w:sz="4" w:space="0" w:color="auto"/>
            </w:tcBorders>
            <w:vAlign w:val="center"/>
            <w:hideMark/>
          </w:tcPr>
          <w:p w14:paraId="3443CF86" w14:textId="77777777" w:rsidR="00A82A7C" w:rsidRPr="000B1D41" w:rsidRDefault="00A82A7C" w:rsidP="00A82A7C">
            <w:pPr>
              <w:rPr>
                <w:sz w:val="12"/>
                <w:szCs w:val="12"/>
              </w:rPr>
            </w:pPr>
            <w:r w:rsidRPr="000B1D41">
              <w:rPr>
                <w:sz w:val="12"/>
                <w:szCs w:val="12"/>
              </w:rPr>
              <w:t>22994,10</w:t>
            </w:r>
          </w:p>
        </w:tc>
        <w:tc>
          <w:tcPr>
            <w:tcW w:w="229" w:type="pct"/>
            <w:gridSpan w:val="10"/>
            <w:tcBorders>
              <w:top w:val="single" w:sz="4" w:space="0" w:color="auto"/>
              <w:left w:val="single" w:sz="4" w:space="0" w:color="auto"/>
              <w:bottom w:val="single" w:sz="4" w:space="0" w:color="auto"/>
              <w:right w:val="single" w:sz="4" w:space="0" w:color="auto"/>
            </w:tcBorders>
            <w:noWrap/>
            <w:vAlign w:val="center"/>
            <w:hideMark/>
          </w:tcPr>
          <w:p w14:paraId="287D1203" w14:textId="77777777" w:rsidR="00A82A7C" w:rsidRPr="000B1D41" w:rsidRDefault="00A82A7C" w:rsidP="00A82A7C">
            <w:pPr>
              <w:rPr>
                <w:sz w:val="12"/>
                <w:szCs w:val="12"/>
              </w:rPr>
            </w:pPr>
            <w:r w:rsidRPr="000B1D41">
              <w:rPr>
                <w:sz w:val="12"/>
                <w:szCs w:val="12"/>
              </w:rPr>
              <w:t>22994,10</w:t>
            </w:r>
          </w:p>
        </w:tc>
        <w:tc>
          <w:tcPr>
            <w:tcW w:w="227" w:type="pct"/>
            <w:gridSpan w:val="5"/>
            <w:tcBorders>
              <w:top w:val="single" w:sz="4" w:space="0" w:color="auto"/>
              <w:left w:val="single" w:sz="4" w:space="0" w:color="auto"/>
              <w:bottom w:val="single" w:sz="4" w:space="0" w:color="auto"/>
              <w:right w:val="single" w:sz="4" w:space="0" w:color="auto"/>
            </w:tcBorders>
            <w:vAlign w:val="center"/>
            <w:hideMark/>
          </w:tcPr>
          <w:p w14:paraId="6128B7C2" w14:textId="77777777" w:rsidR="00A82A7C" w:rsidRPr="000B1D41" w:rsidRDefault="00A82A7C" w:rsidP="00A82A7C">
            <w:pPr>
              <w:rPr>
                <w:sz w:val="12"/>
                <w:szCs w:val="12"/>
              </w:rPr>
            </w:pPr>
            <w:r w:rsidRPr="000B1D41">
              <w:rPr>
                <w:sz w:val="12"/>
                <w:szCs w:val="12"/>
              </w:rPr>
              <w:t>22994,10</w:t>
            </w:r>
          </w:p>
        </w:tc>
        <w:tc>
          <w:tcPr>
            <w:tcW w:w="226" w:type="pct"/>
            <w:gridSpan w:val="4"/>
            <w:tcBorders>
              <w:top w:val="single" w:sz="4" w:space="0" w:color="auto"/>
              <w:left w:val="single" w:sz="4" w:space="0" w:color="auto"/>
              <w:bottom w:val="single" w:sz="4" w:space="0" w:color="auto"/>
              <w:right w:val="single" w:sz="4" w:space="0" w:color="auto"/>
            </w:tcBorders>
            <w:vAlign w:val="center"/>
            <w:hideMark/>
          </w:tcPr>
          <w:p w14:paraId="721E6FEE" w14:textId="77777777" w:rsidR="00A82A7C" w:rsidRPr="000B1D41" w:rsidRDefault="00A82A7C" w:rsidP="00A82A7C">
            <w:pPr>
              <w:rPr>
                <w:sz w:val="12"/>
                <w:szCs w:val="12"/>
              </w:rPr>
            </w:pPr>
            <w:r w:rsidRPr="000B1D41">
              <w:rPr>
                <w:sz w:val="12"/>
                <w:szCs w:val="12"/>
              </w:rPr>
              <w:t>22994,10</w:t>
            </w:r>
          </w:p>
        </w:tc>
        <w:tc>
          <w:tcPr>
            <w:tcW w:w="773" w:type="pct"/>
            <w:gridSpan w:val="5"/>
            <w:tcBorders>
              <w:top w:val="single" w:sz="4" w:space="0" w:color="auto"/>
              <w:left w:val="single" w:sz="4" w:space="0" w:color="auto"/>
              <w:bottom w:val="single" w:sz="4" w:space="0" w:color="auto"/>
              <w:right w:val="single" w:sz="4" w:space="0" w:color="auto"/>
            </w:tcBorders>
            <w:vAlign w:val="center"/>
            <w:hideMark/>
          </w:tcPr>
          <w:p w14:paraId="14B8F13A" w14:textId="77777777" w:rsidR="00A82A7C" w:rsidRPr="000B1D41" w:rsidRDefault="00A82A7C" w:rsidP="00A82A7C">
            <w:pPr>
              <w:rPr>
                <w:sz w:val="12"/>
                <w:szCs w:val="12"/>
              </w:rPr>
            </w:pPr>
            <w:r w:rsidRPr="000B1D41">
              <w:rPr>
                <w:sz w:val="12"/>
                <w:szCs w:val="12"/>
              </w:rPr>
              <w:t>22994,10</w:t>
            </w:r>
          </w:p>
        </w:tc>
      </w:tr>
      <w:tr w:rsidR="00A82A7C" w:rsidRPr="000B1D41" w14:paraId="7908AF56" w14:textId="77777777" w:rsidTr="00A82A7C">
        <w:trPr>
          <w:trHeight w:val="3878"/>
        </w:trPr>
        <w:tc>
          <w:tcPr>
            <w:tcW w:w="224" w:type="pct"/>
            <w:tcBorders>
              <w:top w:val="single" w:sz="4" w:space="0" w:color="auto"/>
              <w:left w:val="single" w:sz="4" w:space="0" w:color="auto"/>
              <w:bottom w:val="single" w:sz="4" w:space="0" w:color="auto"/>
              <w:right w:val="single" w:sz="4" w:space="0" w:color="auto"/>
            </w:tcBorders>
            <w:vAlign w:val="center"/>
            <w:hideMark/>
          </w:tcPr>
          <w:p w14:paraId="408A6F5F" w14:textId="77777777" w:rsidR="00A82A7C" w:rsidRPr="000B1D41" w:rsidRDefault="00A82A7C" w:rsidP="00A82A7C">
            <w:pPr>
              <w:rPr>
                <w:sz w:val="12"/>
                <w:szCs w:val="12"/>
              </w:rPr>
            </w:pPr>
            <w:r w:rsidRPr="000B1D41">
              <w:rPr>
                <w:sz w:val="12"/>
                <w:szCs w:val="12"/>
              </w:rPr>
              <w:t>2.2.2. </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19DF6828" w14:textId="77777777" w:rsidR="00A82A7C" w:rsidRPr="000B1D41" w:rsidRDefault="00A82A7C" w:rsidP="00A82A7C">
            <w:pPr>
              <w:rPr>
                <w:sz w:val="12"/>
                <w:szCs w:val="12"/>
              </w:rPr>
            </w:pPr>
            <w:r w:rsidRPr="000B1D41">
              <w:rPr>
                <w:sz w:val="12"/>
                <w:szCs w:val="12"/>
              </w:rPr>
              <w:t>Доведение средней заработной платы педагогических работников муниципальных общеобразовательных организаций до средней заработной платы в регионе</w:t>
            </w:r>
          </w:p>
        </w:tc>
        <w:tc>
          <w:tcPr>
            <w:tcW w:w="921" w:type="pct"/>
            <w:gridSpan w:val="13"/>
            <w:tcBorders>
              <w:top w:val="single" w:sz="4" w:space="0" w:color="auto"/>
              <w:left w:val="single" w:sz="4" w:space="0" w:color="auto"/>
              <w:bottom w:val="single" w:sz="4" w:space="0" w:color="auto"/>
              <w:right w:val="single" w:sz="4" w:space="0" w:color="auto"/>
            </w:tcBorders>
            <w:vAlign w:val="center"/>
            <w:hideMark/>
          </w:tcPr>
          <w:p w14:paraId="2AAB7570" w14:textId="77777777" w:rsidR="00A82A7C" w:rsidRPr="000B1D41" w:rsidRDefault="00A82A7C" w:rsidP="00A82A7C">
            <w:pPr>
              <w:rPr>
                <w:sz w:val="12"/>
                <w:szCs w:val="12"/>
              </w:rPr>
            </w:pPr>
            <w:r w:rsidRPr="000B1D41">
              <w:rPr>
                <w:sz w:val="12"/>
                <w:szCs w:val="12"/>
              </w:rPr>
              <w:t>(форма заработной платы образования)</w:t>
            </w:r>
          </w:p>
        </w:tc>
        <w:tc>
          <w:tcPr>
            <w:tcW w:w="225" w:type="pct"/>
            <w:gridSpan w:val="6"/>
            <w:tcBorders>
              <w:top w:val="single" w:sz="4" w:space="0" w:color="auto"/>
              <w:left w:val="single" w:sz="4" w:space="0" w:color="auto"/>
              <w:bottom w:val="single" w:sz="4" w:space="0" w:color="auto"/>
              <w:right w:val="single" w:sz="4" w:space="0" w:color="auto"/>
            </w:tcBorders>
            <w:vAlign w:val="center"/>
            <w:hideMark/>
          </w:tcPr>
          <w:p w14:paraId="0EC5184A" w14:textId="77777777" w:rsidR="00A82A7C" w:rsidRPr="000B1D41" w:rsidRDefault="00A82A7C" w:rsidP="00A82A7C">
            <w:pPr>
              <w:rPr>
                <w:sz w:val="12"/>
                <w:szCs w:val="12"/>
              </w:rPr>
            </w:pPr>
            <w:r w:rsidRPr="000B1D41">
              <w:rPr>
                <w:sz w:val="12"/>
                <w:szCs w:val="12"/>
              </w:rPr>
              <w:t> </w:t>
            </w:r>
          </w:p>
        </w:tc>
        <w:tc>
          <w:tcPr>
            <w:tcW w:w="844" w:type="pct"/>
            <w:gridSpan w:val="21"/>
            <w:tcBorders>
              <w:top w:val="single" w:sz="4" w:space="0" w:color="auto"/>
              <w:left w:val="single" w:sz="4" w:space="0" w:color="auto"/>
              <w:bottom w:val="single" w:sz="4" w:space="0" w:color="auto"/>
              <w:right w:val="single" w:sz="4" w:space="0" w:color="auto"/>
            </w:tcBorders>
            <w:vAlign w:val="center"/>
            <w:hideMark/>
          </w:tcPr>
          <w:p w14:paraId="3A41971D" w14:textId="77777777" w:rsidR="00A82A7C" w:rsidRPr="000B1D41" w:rsidRDefault="00A82A7C" w:rsidP="00A82A7C">
            <w:pPr>
              <w:rPr>
                <w:sz w:val="12"/>
                <w:szCs w:val="12"/>
              </w:rPr>
            </w:pPr>
            <w:r w:rsidRPr="000B1D41">
              <w:rPr>
                <w:sz w:val="12"/>
                <w:szCs w:val="12"/>
              </w:rPr>
              <w:t>21427,70</w:t>
            </w:r>
          </w:p>
        </w:tc>
        <w:tc>
          <w:tcPr>
            <w:tcW w:w="226" w:type="pct"/>
            <w:gridSpan w:val="5"/>
            <w:tcBorders>
              <w:top w:val="single" w:sz="4" w:space="0" w:color="auto"/>
              <w:left w:val="single" w:sz="4" w:space="0" w:color="auto"/>
              <w:bottom w:val="single" w:sz="4" w:space="0" w:color="auto"/>
              <w:right w:val="single" w:sz="4" w:space="0" w:color="auto"/>
            </w:tcBorders>
            <w:vAlign w:val="center"/>
            <w:hideMark/>
          </w:tcPr>
          <w:p w14:paraId="014F1146" w14:textId="77777777" w:rsidR="00A82A7C" w:rsidRPr="000B1D41" w:rsidRDefault="00A82A7C" w:rsidP="00A82A7C">
            <w:pPr>
              <w:rPr>
                <w:sz w:val="12"/>
                <w:szCs w:val="12"/>
              </w:rPr>
            </w:pPr>
            <w:r w:rsidRPr="000B1D41">
              <w:rPr>
                <w:sz w:val="12"/>
                <w:szCs w:val="12"/>
              </w:rPr>
              <w:t>24531,86</w:t>
            </w:r>
          </w:p>
        </w:tc>
        <w:tc>
          <w:tcPr>
            <w:tcW w:w="227" w:type="pct"/>
            <w:gridSpan w:val="8"/>
            <w:tcBorders>
              <w:top w:val="single" w:sz="4" w:space="0" w:color="auto"/>
              <w:left w:val="single" w:sz="4" w:space="0" w:color="auto"/>
              <w:bottom w:val="single" w:sz="4" w:space="0" w:color="auto"/>
              <w:right w:val="single" w:sz="4" w:space="0" w:color="auto"/>
            </w:tcBorders>
            <w:vAlign w:val="center"/>
            <w:hideMark/>
          </w:tcPr>
          <w:p w14:paraId="515666D2" w14:textId="77777777" w:rsidR="00A82A7C" w:rsidRPr="000B1D41" w:rsidRDefault="00A82A7C" w:rsidP="00A82A7C">
            <w:pPr>
              <w:rPr>
                <w:sz w:val="12"/>
                <w:szCs w:val="12"/>
              </w:rPr>
            </w:pPr>
            <w:r w:rsidRPr="000B1D41">
              <w:rPr>
                <w:sz w:val="12"/>
                <w:szCs w:val="12"/>
              </w:rPr>
              <w:t>24531,86</w:t>
            </w:r>
          </w:p>
        </w:tc>
        <w:tc>
          <w:tcPr>
            <w:tcW w:w="227" w:type="pct"/>
            <w:gridSpan w:val="8"/>
            <w:tcBorders>
              <w:top w:val="single" w:sz="4" w:space="0" w:color="auto"/>
              <w:left w:val="single" w:sz="4" w:space="0" w:color="auto"/>
              <w:bottom w:val="single" w:sz="4" w:space="0" w:color="auto"/>
              <w:right w:val="single" w:sz="4" w:space="0" w:color="auto"/>
            </w:tcBorders>
            <w:vAlign w:val="center"/>
            <w:hideMark/>
          </w:tcPr>
          <w:p w14:paraId="7AB36F90" w14:textId="77777777" w:rsidR="00A82A7C" w:rsidRPr="000B1D41" w:rsidRDefault="00A82A7C" w:rsidP="00A82A7C">
            <w:pPr>
              <w:rPr>
                <w:sz w:val="12"/>
                <w:szCs w:val="12"/>
              </w:rPr>
            </w:pPr>
            <w:r w:rsidRPr="000B1D41">
              <w:rPr>
                <w:sz w:val="12"/>
                <w:szCs w:val="12"/>
              </w:rPr>
              <w:t>24531,86</w:t>
            </w:r>
          </w:p>
        </w:tc>
        <w:tc>
          <w:tcPr>
            <w:tcW w:w="226" w:type="pct"/>
            <w:gridSpan w:val="8"/>
            <w:tcBorders>
              <w:top w:val="single" w:sz="4" w:space="0" w:color="auto"/>
              <w:left w:val="single" w:sz="4" w:space="0" w:color="auto"/>
              <w:bottom w:val="single" w:sz="4" w:space="0" w:color="auto"/>
              <w:right w:val="single" w:sz="4" w:space="0" w:color="auto"/>
            </w:tcBorders>
            <w:vAlign w:val="center"/>
            <w:hideMark/>
          </w:tcPr>
          <w:p w14:paraId="50CBD47B" w14:textId="77777777" w:rsidR="00A82A7C" w:rsidRPr="000B1D41" w:rsidRDefault="00A82A7C" w:rsidP="00A82A7C">
            <w:pPr>
              <w:rPr>
                <w:sz w:val="12"/>
                <w:szCs w:val="12"/>
              </w:rPr>
            </w:pPr>
            <w:r w:rsidRPr="000B1D41">
              <w:rPr>
                <w:sz w:val="12"/>
                <w:szCs w:val="12"/>
              </w:rPr>
              <w:t>28078,67</w:t>
            </w:r>
          </w:p>
        </w:tc>
        <w:tc>
          <w:tcPr>
            <w:tcW w:w="229" w:type="pct"/>
            <w:gridSpan w:val="10"/>
            <w:tcBorders>
              <w:top w:val="single" w:sz="4" w:space="0" w:color="auto"/>
              <w:left w:val="single" w:sz="4" w:space="0" w:color="auto"/>
              <w:bottom w:val="single" w:sz="4" w:space="0" w:color="auto"/>
              <w:right w:val="single" w:sz="4" w:space="0" w:color="auto"/>
            </w:tcBorders>
            <w:noWrap/>
            <w:vAlign w:val="center"/>
            <w:hideMark/>
          </w:tcPr>
          <w:p w14:paraId="36A3658D" w14:textId="77777777" w:rsidR="00A82A7C" w:rsidRPr="000B1D41" w:rsidRDefault="00A82A7C" w:rsidP="00A82A7C">
            <w:pPr>
              <w:rPr>
                <w:sz w:val="12"/>
                <w:szCs w:val="12"/>
              </w:rPr>
            </w:pPr>
            <w:r w:rsidRPr="000B1D41">
              <w:rPr>
                <w:sz w:val="12"/>
                <w:szCs w:val="12"/>
              </w:rPr>
              <w:t>28733,13</w:t>
            </w:r>
          </w:p>
        </w:tc>
        <w:tc>
          <w:tcPr>
            <w:tcW w:w="227" w:type="pct"/>
            <w:gridSpan w:val="5"/>
            <w:tcBorders>
              <w:top w:val="single" w:sz="4" w:space="0" w:color="auto"/>
              <w:left w:val="single" w:sz="4" w:space="0" w:color="auto"/>
              <w:bottom w:val="single" w:sz="4" w:space="0" w:color="auto"/>
              <w:right w:val="single" w:sz="4" w:space="0" w:color="auto"/>
            </w:tcBorders>
            <w:vAlign w:val="center"/>
            <w:hideMark/>
          </w:tcPr>
          <w:p w14:paraId="357B9728" w14:textId="77777777" w:rsidR="00A82A7C" w:rsidRPr="000B1D41" w:rsidRDefault="00A82A7C" w:rsidP="00A82A7C">
            <w:pPr>
              <w:rPr>
                <w:sz w:val="12"/>
                <w:szCs w:val="12"/>
              </w:rPr>
            </w:pPr>
            <w:r w:rsidRPr="000B1D41">
              <w:rPr>
                <w:sz w:val="12"/>
                <w:szCs w:val="12"/>
              </w:rPr>
              <w:t>28200,00</w:t>
            </w:r>
          </w:p>
        </w:tc>
        <w:tc>
          <w:tcPr>
            <w:tcW w:w="226" w:type="pct"/>
            <w:gridSpan w:val="4"/>
            <w:tcBorders>
              <w:top w:val="single" w:sz="4" w:space="0" w:color="auto"/>
              <w:left w:val="single" w:sz="4" w:space="0" w:color="auto"/>
              <w:bottom w:val="single" w:sz="4" w:space="0" w:color="auto"/>
              <w:right w:val="single" w:sz="4" w:space="0" w:color="auto"/>
            </w:tcBorders>
            <w:vAlign w:val="center"/>
            <w:hideMark/>
          </w:tcPr>
          <w:p w14:paraId="6162B791" w14:textId="77777777" w:rsidR="00A82A7C" w:rsidRPr="000B1D41" w:rsidRDefault="00A82A7C" w:rsidP="00A82A7C">
            <w:pPr>
              <w:rPr>
                <w:sz w:val="12"/>
                <w:szCs w:val="12"/>
              </w:rPr>
            </w:pPr>
            <w:r w:rsidRPr="000B1D41">
              <w:rPr>
                <w:sz w:val="12"/>
                <w:szCs w:val="12"/>
              </w:rPr>
              <w:t>28200,00</w:t>
            </w:r>
          </w:p>
        </w:tc>
        <w:tc>
          <w:tcPr>
            <w:tcW w:w="773" w:type="pct"/>
            <w:gridSpan w:val="5"/>
            <w:tcBorders>
              <w:top w:val="single" w:sz="4" w:space="0" w:color="auto"/>
              <w:left w:val="single" w:sz="4" w:space="0" w:color="auto"/>
              <w:bottom w:val="single" w:sz="4" w:space="0" w:color="auto"/>
              <w:right w:val="single" w:sz="4" w:space="0" w:color="auto"/>
            </w:tcBorders>
            <w:vAlign w:val="center"/>
            <w:hideMark/>
          </w:tcPr>
          <w:p w14:paraId="23290DF2" w14:textId="77777777" w:rsidR="00A82A7C" w:rsidRPr="000B1D41" w:rsidRDefault="00A82A7C" w:rsidP="00A82A7C">
            <w:pPr>
              <w:rPr>
                <w:sz w:val="12"/>
                <w:szCs w:val="12"/>
              </w:rPr>
            </w:pPr>
            <w:r w:rsidRPr="000B1D41">
              <w:rPr>
                <w:sz w:val="12"/>
                <w:szCs w:val="12"/>
              </w:rPr>
              <w:t>28200,00</w:t>
            </w:r>
          </w:p>
        </w:tc>
      </w:tr>
      <w:tr w:rsidR="00A82A7C" w:rsidRPr="000B1D41" w14:paraId="61666AB6" w14:textId="77777777" w:rsidTr="00A82A7C">
        <w:trPr>
          <w:gridAfter w:val="67"/>
          <w:wAfter w:w="2872" w:type="pct"/>
          <w:trHeight w:val="315"/>
        </w:trPr>
        <w:tc>
          <w:tcPr>
            <w:tcW w:w="2128" w:type="pct"/>
            <w:gridSpan w:val="31"/>
            <w:tcBorders>
              <w:top w:val="single" w:sz="4" w:space="0" w:color="auto"/>
              <w:left w:val="single" w:sz="4" w:space="0" w:color="auto"/>
              <w:bottom w:val="single" w:sz="4" w:space="0" w:color="auto"/>
              <w:right w:val="single" w:sz="4" w:space="0" w:color="auto"/>
            </w:tcBorders>
            <w:vAlign w:val="center"/>
          </w:tcPr>
          <w:p w14:paraId="5D3B7FCF" w14:textId="77777777" w:rsidR="00A82A7C" w:rsidRPr="000B1D41" w:rsidRDefault="00A82A7C" w:rsidP="00A82A7C">
            <w:pPr>
              <w:rPr>
                <w:bCs/>
                <w:sz w:val="12"/>
                <w:szCs w:val="12"/>
              </w:rPr>
            </w:pPr>
          </w:p>
          <w:p w14:paraId="4EA314EB" w14:textId="77777777" w:rsidR="00A82A7C" w:rsidRPr="000B1D41" w:rsidRDefault="00A82A7C" w:rsidP="00A82A7C">
            <w:pPr>
              <w:rPr>
                <w:bCs/>
                <w:sz w:val="12"/>
                <w:szCs w:val="12"/>
              </w:rPr>
            </w:pPr>
            <w:r w:rsidRPr="000B1D41">
              <w:rPr>
                <w:bCs/>
                <w:sz w:val="12"/>
                <w:szCs w:val="12"/>
              </w:rPr>
              <w:t>2.3. Обеспечение стабильности функционирования общеобразовательных организаций</w:t>
            </w:r>
          </w:p>
        </w:tc>
      </w:tr>
      <w:tr w:rsidR="00A82A7C" w:rsidRPr="000B1D41" w14:paraId="6A3C494F"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vAlign w:val="center"/>
            <w:hideMark/>
          </w:tcPr>
          <w:p w14:paraId="3118C52C" w14:textId="77777777" w:rsidR="00A82A7C" w:rsidRPr="000B1D41" w:rsidRDefault="00A82A7C" w:rsidP="00A82A7C">
            <w:pPr>
              <w:rPr>
                <w:sz w:val="12"/>
                <w:szCs w:val="12"/>
              </w:rPr>
            </w:pPr>
            <w:r w:rsidRPr="000B1D41">
              <w:rPr>
                <w:sz w:val="12"/>
                <w:szCs w:val="12"/>
              </w:rPr>
              <w:t>2.3.1.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1E5108E5"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Бесперебойное функционирование организаций образования</w:t>
            </w:r>
          </w:p>
        </w:tc>
        <w:tc>
          <w:tcPr>
            <w:tcW w:w="921" w:type="pct"/>
            <w:gridSpan w:val="13"/>
            <w:tcBorders>
              <w:top w:val="single" w:sz="4" w:space="0" w:color="auto"/>
              <w:left w:val="single" w:sz="4" w:space="0" w:color="auto"/>
              <w:bottom w:val="single" w:sz="4" w:space="0" w:color="auto"/>
              <w:right w:val="single" w:sz="4" w:space="0" w:color="auto"/>
            </w:tcBorders>
            <w:vAlign w:val="center"/>
            <w:hideMark/>
          </w:tcPr>
          <w:p w14:paraId="25CEFFDA" w14:textId="77777777" w:rsidR="00A82A7C" w:rsidRPr="000B1D41" w:rsidRDefault="00A82A7C" w:rsidP="00A82A7C">
            <w:pPr>
              <w:rPr>
                <w:sz w:val="12"/>
                <w:szCs w:val="12"/>
              </w:rPr>
            </w:pPr>
            <w:r w:rsidRPr="000B1D41">
              <w:rPr>
                <w:sz w:val="12"/>
                <w:szCs w:val="12"/>
              </w:rPr>
              <w:t> </w:t>
            </w:r>
          </w:p>
        </w:tc>
        <w:tc>
          <w:tcPr>
            <w:tcW w:w="225" w:type="pct"/>
            <w:gridSpan w:val="6"/>
            <w:tcBorders>
              <w:top w:val="single" w:sz="4" w:space="0" w:color="auto"/>
              <w:left w:val="single" w:sz="4" w:space="0" w:color="auto"/>
              <w:bottom w:val="single" w:sz="4" w:space="0" w:color="auto"/>
              <w:right w:val="single" w:sz="4" w:space="0" w:color="auto"/>
            </w:tcBorders>
            <w:hideMark/>
          </w:tcPr>
          <w:p w14:paraId="113A0CB0"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hideMark/>
          </w:tcPr>
          <w:p w14:paraId="7B058224" w14:textId="77777777" w:rsidR="00A82A7C" w:rsidRPr="000B1D41" w:rsidRDefault="00A82A7C" w:rsidP="00A82A7C">
            <w:pPr>
              <w:rPr>
                <w:sz w:val="12"/>
                <w:szCs w:val="12"/>
              </w:rPr>
            </w:pPr>
            <w:r w:rsidRPr="000B1D41">
              <w:rPr>
                <w:sz w:val="12"/>
                <w:szCs w:val="12"/>
              </w:rPr>
              <w:t> 100</w:t>
            </w:r>
          </w:p>
        </w:tc>
        <w:tc>
          <w:tcPr>
            <w:tcW w:w="226" w:type="pct"/>
            <w:gridSpan w:val="5"/>
            <w:tcBorders>
              <w:top w:val="single" w:sz="4" w:space="0" w:color="auto"/>
              <w:left w:val="single" w:sz="4" w:space="0" w:color="auto"/>
              <w:bottom w:val="single" w:sz="4" w:space="0" w:color="auto"/>
              <w:right w:val="single" w:sz="4" w:space="0" w:color="auto"/>
            </w:tcBorders>
            <w:hideMark/>
          </w:tcPr>
          <w:p w14:paraId="1D5EA6DA" w14:textId="77777777" w:rsidR="00A82A7C" w:rsidRPr="000B1D41" w:rsidRDefault="00A82A7C" w:rsidP="00A82A7C">
            <w:pPr>
              <w:rPr>
                <w:sz w:val="12"/>
                <w:szCs w:val="12"/>
              </w:rPr>
            </w:pPr>
            <w:r w:rsidRPr="000B1D41">
              <w:rPr>
                <w:sz w:val="12"/>
                <w:szCs w:val="12"/>
              </w:rPr>
              <w:t> 100</w:t>
            </w:r>
          </w:p>
        </w:tc>
        <w:tc>
          <w:tcPr>
            <w:tcW w:w="227" w:type="pct"/>
            <w:gridSpan w:val="8"/>
            <w:tcBorders>
              <w:top w:val="single" w:sz="4" w:space="0" w:color="auto"/>
              <w:left w:val="single" w:sz="4" w:space="0" w:color="auto"/>
              <w:bottom w:val="single" w:sz="4" w:space="0" w:color="auto"/>
              <w:right w:val="single" w:sz="4" w:space="0" w:color="auto"/>
            </w:tcBorders>
            <w:hideMark/>
          </w:tcPr>
          <w:p w14:paraId="5333B1C4"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01378B5E" w14:textId="77777777" w:rsidR="00A82A7C" w:rsidRPr="000B1D41" w:rsidRDefault="00A82A7C" w:rsidP="00A82A7C">
            <w:pPr>
              <w:rPr>
                <w:sz w:val="12"/>
                <w:szCs w:val="12"/>
              </w:rPr>
            </w:pPr>
            <w:r w:rsidRPr="000B1D41">
              <w:rPr>
                <w:sz w:val="12"/>
                <w:szCs w:val="12"/>
              </w:rPr>
              <w:t>100</w:t>
            </w:r>
          </w:p>
        </w:tc>
        <w:tc>
          <w:tcPr>
            <w:tcW w:w="226" w:type="pct"/>
            <w:gridSpan w:val="8"/>
            <w:tcBorders>
              <w:top w:val="single" w:sz="4" w:space="0" w:color="auto"/>
              <w:left w:val="single" w:sz="4" w:space="0" w:color="auto"/>
              <w:bottom w:val="single" w:sz="4" w:space="0" w:color="auto"/>
              <w:right w:val="single" w:sz="4" w:space="0" w:color="auto"/>
            </w:tcBorders>
            <w:hideMark/>
          </w:tcPr>
          <w:p w14:paraId="4AEA3C7C" w14:textId="77777777" w:rsidR="00A82A7C" w:rsidRPr="000B1D41" w:rsidRDefault="00A82A7C" w:rsidP="00A82A7C">
            <w:pPr>
              <w:rPr>
                <w:sz w:val="12"/>
                <w:szCs w:val="12"/>
              </w:rPr>
            </w:pPr>
            <w:r w:rsidRPr="000B1D41">
              <w:rPr>
                <w:sz w:val="12"/>
                <w:szCs w:val="12"/>
              </w:rPr>
              <w:t>100</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171F48C0"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hideMark/>
          </w:tcPr>
          <w:p w14:paraId="2636BBAD" w14:textId="77777777" w:rsidR="00A82A7C" w:rsidRPr="000B1D41" w:rsidRDefault="00A82A7C" w:rsidP="00A82A7C">
            <w:pPr>
              <w:rPr>
                <w:sz w:val="12"/>
                <w:szCs w:val="12"/>
              </w:rPr>
            </w:pPr>
            <w:r w:rsidRPr="000B1D41">
              <w:rPr>
                <w:sz w:val="12"/>
                <w:szCs w:val="12"/>
              </w:rPr>
              <w:t>100</w:t>
            </w:r>
          </w:p>
        </w:tc>
        <w:tc>
          <w:tcPr>
            <w:tcW w:w="226" w:type="pct"/>
            <w:gridSpan w:val="4"/>
            <w:tcBorders>
              <w:top w:val="single" w:sz="4" w:space="0" w:color="auto"/>
              <w:left w:val="single" w:sz="4" w:space="0" w:color="auto"/>
              <w:bottom w:val="single" w:sz="4" w:space="0" w:color="auto"/>
              <w:right w:val="single" w:sz="4" w:space="0" w:color="auto"/>
            </w:tcBorders>
            <w:hideMark/>
          </w:tcPr>
          <w:p w14:paraId="1CCAB218" w14:textId="77777777" w:rsidR="00A82A7C" w:rsidRPr="000B1D41" w:rsidRDefault="00A82A7C" w:rsidP="00A82A7C">
            <w:pPr>
              <w:rPr>
                <w:sz w:val="12"/>
                <w:szCs w:val="12"/>
              </w:rPr>
            </w:pPr>
            <w:r w:rsidRPr="000B1D41">
              <w:rPr>
                <w:sz w:val="12"/>
                <w:szCs w:val="12"/>
              </w:rPr>
              <w:t>100</w:t>
            </w:r>
          </w:p>
        </w:tc>
        <w:tc>
          <w:tcPr>
            <w:tcW w:w="773" w:type="pct"/>
            <w:gridSpan w:val="5"/>
            <w:tcBorders>
              <w:top w:val="single" w:sz="4" w:space="0" w:color="auto"/>
              <w:left w:val="single" w:sz="4" w:space="0" w:color="auto"/>
              <w:bottom w:val="single" w:sz="4" w:space="0" w:color="auto"/>
              <w:right w:val="single" w:sz="4" w:space="0" w:color="auto"/>
            </w:tcBorders>
            <w:hideMark/>
          </w:tcPr>
          <w:p w14:paraId="271EF8D2" w14:textId="77777777" w:rsidR="00A82A7C" w:rsidRPr="000B1D41" w:rsidRDefault="00A82A7C" w:rsidP="00A82A7C">
            <w:pPr>
              <w:rPr>
                <w:sz w:val="12"/>
                <w:szCs w:val="12"/>
              </w:rPr>
            </w:pPr>
            <w:r w:rsidRPr="000B1D41">
              <w:rPr>
                <w:sz w:val="12"/>
                <w:szCs w:val="12"/>
              </w:rPr>
              <w:t>100</w:t>
            </w:r>
          </w:p>
        </w:tc>
      </w:tr>
      <w:tr w:rsidR="00A82A7C" w:rsidRPr="000B1D41" w14:paraId="00C411AD" w14:textId="77777777" w:rsidTr="00A82A7C">
        <w:trPr>
          <w:gridAfter w:val="67"/>
          <w:wAfter w:w="2872" w:type="pct"/>
          <w:trHeight w:val="315"/>
        </w:trPr>
        <w:tc>
          <w:tcPr>
            <w:tcW w:w="2128" w:type="pct"/>
            <w:gridSpan w:val="31"/>
            <w:tcBorders>
              <w:top w:val="single" w:sz="4" w:space="0" w:color="auto"/>
              <w:left w:val="single" w:sz="4" w:space="0" w:color="auto"/>
              <w:bottom w:val="single" w:sz="4" w:space="0" w:color="auto"/>
              <w:right w:val="single" w:sz="4" w:space="0" w:color="auto"/>
            </w:tcBorders>
            <w:vAlign w:val="center"/>
            <w:hideMark/>
          </w:tcPr>
          <w:p w14:paraId="25D53E4F" w14:textId="77777777" w:rsidR="00A82A7C" w:rsidRPr="000B1D41" w:rsidRDefault="00A82A7C" w:rsidP="00A82A7C">
            <w:pPr>
              <w:rPr>
                <w:bCs/>
                <w:sz w:val="12"/>
                <w:szCs w:val="12"/>
              </w:rPr>
            </w:pPr>
            <w:r w:rsidRPr="000B1D41">
              <w:rPr>
                <w:bCs/>
                <w:sz w:val="12"/>
                <w:szCs w:val="12"/>
              </w:rPr>
              <w:t xml:space="preserve">2.4. Обеспечение противопожарной безопасности общеобразовательных организаций </w:t>
            </w:r>
          </w:p>
        </w:tc>
      </w:tr>
      <w:tr w:rsidR="00A82A7C" w:rsidRPr="000B1D41" w14:paraId="67E3F928"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vAlign w:val="center"/>
            <w:hideMark/>
          </w:tcPr>
          <w:p w14:paraId="7CE6DD6E" w14:textId="77777777" w:rsidR="00A82A7C" w:rsidRPr="000B1D41" w:rsidRDefault="00A82A7C" w:rsidP="00A82A7C">
            <w:pPr>
              <w:rPr>
                <w:sz w:val="12"/>
                <w:szCs w:val="12"/>
              </w:rPr>
            </w:pPr>
            <w:r w:rsidRPr="000B1D41">
              <w:rPr>
                <w:sz w:val="12"/>
                <w:szCs w:val="12"/>
              </w:rPr>
              <w:t>2.4.1.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3FC9BF05" w14:textId="77777777" w:rsidR="00A82A7C" w:rsidRPr="000B1D41" w:rsidRDefault="00A82A7C" w:rsidP="00A82A7C">
            <w:pPr>
              <w:rPr>
                <w:sz w:val="12"/>
                <w:szCs w:val="12"/>
              </w:rPr>
            </w:pPr>
            <w:r w:rsidRPr="000B1D41">
              <w:rPr>
                <w:sz w:val="12"/>
                <w:szCs w:val="12"/>
              </w:rPr>
              <w:t>Повышение степени противопожарной безопасности </w:t>
            </w:r>
          </w:p>
        </w:tc>
        <w:tc>
          <w:tcPr>
            <w:tcW w:w="921" w:type="pct"/>
            <w:gridSpan w:val="13"/>
            <w:tcBorders>
              <w:top w:val="single" w:sz="4" w:space="0" w:color="auto"/>
              <w:left w:val="single" w:sz="4" w:space="0" w:color="auto"/>
              <w:bottom w:val="single" w:sz="4" w:space="0" w:color="auto"/>
              <w:right w:val="single" w:sz="4" w:space="0" w:color="auto"/>
            </w:tcBorders>
          </w:tcPr>
          <w:p w14:paraId="39B20426"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hideMark/>
          </w:tcPr>
          <w:p w14:paraId="7D55FDC4" w14:textId="77777777" w:rsidR="00A82A7C" w:rsidRPr="000B1D41" w:rsidRDefault="00A82A7C" w:rsidP="00A82A7C">
            <w:pPr>
              <w:rPr>
                <w:sz w:val="12"/>
                <w:szCs w:val="12"/>
              </w:rPr>
            </w:pPr>
            <w:r w:rsidRPr="000B1D41">
              <w:rPr>
                <w:sz w:val="12"/>
                <w:szCs w:val="12"/>
              </w:rPr>
              <w:t> % </w:t>
            </w:r>
          </w:p>
        </w:tc>
        <w:tc>
          <w:tcPr>
            <w:tcW w:w="844" w:type="pct"/>
            <w:gridSpan w:val="21"/>
            <w:tcBorders>
              <w:top w:val="single" w:sz="4" w:space="0" w:color="auto"/>
              <w:left w:val="single" w:sz="4" w:space="0" w:color="auto"/>
              <w:bottom w:val="single" w:sz="4" w:space="0" w:color="auto"/>
              <w:right w:val="single" w:sz="4" w:space="0" w:color="auto"/>
            </w:tcBorders>
            <w:hideMark/>
          </w:tcPr>
          <w:p w14:paraId="66F551D8" w14:textId="77777777" w:rsidR="00A82A7C" w:rsidRPr="000B1D41" w:rsidRDefault="00A82A7C" w:rsidP="00A82A7C">
            <w:pPr>
              <w:rPr>
                <w:sz w:val="12"/>
                <w:szCs w:val="12"/>
              </w:rPr>
            </w:pPr>
            <w:r w:rsidRPr="000B1D41">
              <w:rPr>
                <w:sz w:val="12"/>
                <w:szCs w:val="12"/>
              </w:rPr>
              <w:t> 100</w:t>
            </w:r>
          </w:p>
        </w:tc>
        <w:tc>
          <w:tcPr>
            <w:tcW w:w="226" w:type="pct"/>
            <w:gridSpan w:val="5"/>
            <w:tcBorders>
              <w:top w:val="single" w:sz="4" w:space="0" w:color="auto"/>
              <w:left w:val="single" w:sz="4" w:space="0" w:color="auto"/>
              <w:bottom w:val="single" w:sz="4" w:space="0" w:color="auto"/>
              <w:right w:val="single" w:sz="4" w:space="0" w:color="auto"/>
            </w:tcBorders>
            <w:hideMark/>
          </w:tcPr>
          <w:p w14:paraId="6C51BF3B" w14:textId="77777777" w:rsidR="00A82A7C" w:rsidRPr="000B1D41" w:rsidRDefault="00A82A7C" w:rsidP="00A82A7C">
            <w:pPr>
              <w:rPr>
                <w:sz w:val="12"/>
                <w:szCs w:val="12"/>
              </w:rPr>
            </w:pPr>
            <w:r w:rsidRPr="000B1D41">
              <w:rPr>
                <w:sz w:val="12"/>
                <w:szCs w:val="12"/>
              </w:rPr>
              <w:t> 100</w:t>
            </w:r>
          </w:p>
        </w:tc>
        <w:tc>
          <w:tcPr>
            <w:tcW w:w="227" w:type="pct"/>
            <w:gridSpan w:val="8"/>
            <w:tcBorders>
              <w:top w:val="single" w:sz="4" w:space="0" w:color="auto"/>
              <w:left w:val="single" w:sz="4" w:space="0" w:color="auto"/>
              <w:bottom w:val="single" w:sz="4" w:space="0" w:color="auto"/>
              <w:right w:val="single" w:sz="4" w:space="0" w:color="auto"/>
            </w:tcBorders>
            <w:hideMark/>
          </w:tcPr>
          <w:p w14:paraId="17222CA1" w14:textId="77777777" w:rsidR="00A82A7C" w:rsidRPr="000B1D41" w:rsidRDefault="00A82A7C" w:rsidP="00A82A7C">
            <w:pPr>
              <w:rPr>
                <w:sz w:val="12"/>
                <w:szCs w:val="12"/>
              </w:rPr>
            </w:pPr>
            <w:r w:rsidRPr="000B1D41">
              <w:rPr>
                <w:sz w:val="12"/>
                <w:szCs w:val="12"/>
              </w:rPr>
              <w:t> 100</w:t>
            </w:r>
          </w:p>
        </w:tc>
        <w:tc>
          <w:tcPr>
            <w:tcW w:w="227" w:type="pct"/>
            <w:gridSpan w:val="8"/>
            <w:tcBorders>
              <w:top w:val="single" w:sz="4" w:space="0" w:color="auto"/>
              <w:left w:val="single" w:sz="4" w:space="0" w:color="auto"/>
              <w:bottom w:val="single" w:sz="4" w:space="0" w:color="auto"/>
              <w:right w:val="single" w:sz="4" w:space="0" w:color="auto"/>
            </w:tcBorders>
            <w:hideMark/>
          </w:tcPr>
          <w:p w14:paraId="1516C913" w14:textId="77777777" w:rsidR="00A82A7C" w:rsidRPr="000B1D41" w:rsidRDefault="00A82A7C" w:rsidP="00A82A7C">
            <w:pPr>
              <w:rPr>
                <w:sz w:val="12"/>
                <w:szCs w:val="12"/>
              </w:rPr>
            </w:pPr>
            <w:r w:rsidRPr="000B1D41">
              <w:rPr>
                <w:sz w:val="12"/>
                <w:szCs w:val="12"/>
              </w:rPr>
              <w:t> 100</w:t>
            </w:r>
          </w:p>
        </w:tc>
        <w:tc>
          <w:tcPr>
            <w:tcW w:w="226" w:type="pct"/>
            <w:gridSpan w:val="8"/>
            <w:tcBorders>
              <w:top w:val="single" w:sz="4" w:space="0" w:color="auto"/>
              <w:left w:val="single" w:sz="4" w:space="0" w:color="auto"/>
              <w:bottom w:val="single" w:sz="4" w:space="0" w:color="auto"/>
              <w:right w:val="single" w:sz="4" w:space="0" w:color="auto"/>
            </w:tcBorders>
            <w:hideMark/>
          </w:tcPr>
          <w:p w14:paraId="262C944D" w14:textId="77777777" w:rsidR="00A82A7C" w:rsidRPr="000B1D41" w:rsidRDefault="00A82A7C" w:rsidP="00A82A7C">
            <w:pPr>
              <w:rPr>
                <w:sz w:val="12"/>
                <w:szCs w:val="12"/>
              </w:rPr>
            </w:pPr>
            <w:r w:rsidRPr="000B1D41">
              <w:rPr>
                <w:sz w:val="12"/>
                <w:szCs w:val="12"/>
              </w:rPr>
              <w:t>100</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174222DF"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hideMark/>
          </w:tcPr>
          <w:p w14:paraId="5F4070C5" w14:textId="77777777" w:rsidR="00A82A7C" w:rsidRPr="000B1D41" w:rsidRDefault="00A82A7C" w:rsidP="00A82A7C">
            <w:pPr>
              <w:rPr>
                <w:sz w:val="12"/>
                <w:szCs w:val="12"/>
              </w:rPr>
            </w:pPr>
            <w:r w:rsidRPr="000B1D41">
              <w:rPr>
                <w:sz w:val="12"/>
                <w:szCs w:val="12"/>
              </w:rPr>
              <w:t>100</w:t>
            </w:r>
          </w:p>
        </w:tc>
        <w:tc>
          <w:tcPr>
            <w:tcW w:w="226" w:type="pct"/>
            <w:gridSpan w:val="4"/>
            <w:tcBorders>
              <w:top w:val="single" w:sz="4" w:space="0" w:color="auto"/>
              <w:left w:val="single" w:sz="4" w:space="0" w:color="auto"/>
              <w:bottom w:val="single" w:sz="4" w:space="0" w:color="auto"/>
              <w:right w:val="single" w:sz="4" w:space="0" w:color="auto"/>
            </w:tcBorders>
            <w:hideMark/>
          </w:tcPr>
          <w:p w14:paraId="46331267" w14:textId="77777777" w:rsidR="00A82A7C" w:rsidRPr="000B1D41" w:rsidRDefault="00A82A7C" w:rsidP="00A82A7C">
            <w:pPr>
              <w:rPr>
                <w:sz w:val="12"/>
                <w:szCs w:val="12"/>
              </w:rPr>
            </w:pPr>
            <w:r w:rsidRPr="000B1D41">
              <w:rPr>
                <w:sz w:val="12"/>
                <w:szCs w:val="12"/>
              </w:rPr>
              <w:t>100</w:t>
            </w:r>
          </w:p>
        </w:tc>
        <w:tc>
          <w:tcPr>
            <w:tcW w:w="773" w:type="pct"/>
            <w:gridSpan w:val="5"/>
            <w:tcBorders>
              <w:top w:val="single" w:sz="4" w:space="0" w:color="auto"/>
              <w:left w:val="single" w:sz="4" w:space="0" w:color="auto"/>
              <w:bottom w:val="single" w:sz="4" w:space="0" w:color="auto"/>
              <w:right w:val="single" w:sz="4" w:space="0" w:color="auto"/>
            </w:tcBorders>
            <w:hideMark/>
          </w:tcPr>
          <w:p w14:paraId="3055D548" w14:textId="77777777" w:rsidR="00A82A7C" w:rsidRPr="000B1D41" w:rsidRDefault="00A82A7C" w:rsidP="00A82A7C">
            <w:pPr>
              <w:rPr>
                <w:sz w:val="12"/>
                <w:szCs w:val="12"/>
              </w:rPr>
            </w:pPr>
            <w:r w:rsidRPr="000B1D41">
              <w:rPr>
                <w:sz w:val="12"/>
                <w:szCs w:val="12"/>
              </w:rPr>
              <w:t>100</w:t>
            </w:r>
          </w:p>
        </w:tc>
      </w:tr>
      <w:tr w:rsidR="00A82A7C" w:rsidRPr="000B1D41" w14:paraId="6558615D" w14:textId="77777777" w:rsidTr="00A82A7C">
        <w:trPr>
          <w:gridAfter w:val="67"/>
          <w:wAfter w:w="2872" w:type="pct"/>
          <w:trHeight w:val="315"/>
        </w:trPr>
        <w:tc>
          <w:tcPr>
            <w:tcW w:w="2128" w:type="pct"/>
            <w:gridSpan w:val="31"/>
            <w:tcBorders>
              <w:top w:val="single" w:sz="4" w:space="0" w:color="auto"/>
              <w:left w:val="single" w:sz="4" w:space="0" w:color="auto"/>
              <w:bottom w:val="single" w:sz="4" w:space="0" w:color="auto"/>
              <w:right w:val="single" w:sz="4" w:space="0" w:color="auto"/>
            </w:tcBorders>
            <w:vAlign w:val="center"/>
            <w:hideMark/>
          </w:tcPr>
          <w:p w14:paraId="2FDA50BE" w14:textId="77777777" w:rsidR="00A82A7C" w:rsidRPr="000B1D41" w:rsidRDefault="00A82A7C" w:rsidP="00A82A7C">
            <w:pPr>
              <w:rPr>
                <w:bCs/>
                <w:sz w:val="12"/>
                <w:szCs w:val="12"/>
              </w:rPr>
            </w:pPr>
            <w:r w:rsidRPr="000B1D41">
              <w:rPr>
                <w:bCs/>
                <w:sz w:val="12"/>
                <w:szCs w:val="12"/>
              </w:rPr>
              <w:t xml:space="preserve">2.5. Обеспечение текущего функционирования общеобразовательных организаций </w:t>
            </w:r>
          </w:p>
        </w:tc>
      </w:tr>
      <w:tr w:rsidR="00A82A7C" w:rsidRPr="000B1D41" w14:paraId="54A6B74F" w14:textId="77777777" w:rsidTr="00A82A7C">
        <w:trPr>
          <w:trHeight w:val="375"/>
        </w:trPr>
        <w:tc>
          <w:tcPr>
            <w:tcW w:w="224" w:type="pct"/>
            <w:tcBorders>
              <w:top w:val="single" w:sz="4" w:space="0" w:color="auto"/>
              <w:left w:val="single" w:sz="4" w:space="0" w:color="auto"/>
              <w:bottom w:val="single" w:sz="4" w:space="0" w:color="auto"/>
              <w:right w:val="single" w:sz="4" w:space="0" w:color="auto"/>
            </w:tcBorders>
            <w:vAlign w:val="center"/>
            <w:hideMark/>
          </w:tcPr>
          <w:p w14:paraId="0A9C0C8C" w14:textId="77777777" w:rsidR="00A82A7C" w:rsidRPr="000B1D41" w:rsidRDefault="00A82A7C" w:rsidP="00A82A7C">
            <w:pPr>
              <w:rPr>
                <w:sz w:val="12"/>
                <w:szCs w:val="12"/>
              </w:rPr>
            </w:pPr>
            <w:r w:rsidRPr="000B1D41">
              <w:rPr>
                <w:sz w:val="12"/>
                <w:szCs w:val="12"/>
              </w:rPr>
              <w:t>2.5.1.</w:t>
            </w:r>
          </w:p>
        </w:tc>
        <w:tc>
          <w:tcPr>
            <w:tcW w:w="421" w:type="pct"/>
            <w:gridSpan w:val="4"/>
            <w:tcBorders>
              <w:top w:val="single" w:sz="4" w:space="0" w:color="auto"/>
              <w:left w:val="single" w:sz="4" w:space="0" w:color="auto"/>
              <w:bottom w:val="single" w:sz="4" w:space="0" w:color="auto"/>
              <w:right w:val="single" w:sz="4" w:space="0" w:color="auto"/>
            </w:tcBorders>
            <w:vAlign w:val="center"/>
          </w:tcPr>
          <w:p w14:paraId="1F9A0F95" w14:textId="77777777" w:rsidR="00A82A7C" w:rsidRPr="000B1D41" w:rsidRDefault="00A82A7C" w:rsidP="00A82A7C">
            <w:pPr>
              <w:rPr>
                <w:sz w:val="12"/>
                <w:szCs w:val="12"/>
              </w:rPr>
            </w:pPr>
            <w:r w:rsidRPr="000B1D41">
              <w:rPr>
                <w:sz w:val="12"/>
                <w:szCs w:val="12"/>
              </w:rPr>
              <w:t>Удельный вес отремонтированных объектов организаций образования</w:t>
            </w:r>
          </w:p>
          <w:p w14:paraId="74548DDC" w14:textId="77777777" w:rsidR="00A82A7C" w:rsidRPr="000B1D41" w:rsidRDefault="00A82A7C" w:rsidP="00A82A7C">
            <w:pPr>
              <w:rPr>
                <w:sz w:val="12"/>
                <w:szCs w:val="12"/>
              </w:rPr>
            </w:pPr>
          </w:p>
        </w:tc>
        <w:tc>
          <w:tcPr>
            <w:tcW w:w="921" w:type="pct"/>
            <w:gridSpan w:val="13"/>
            <w:tcBorders>
              <w:top w:val="single" w:sz="4" w:space="0" w:color="auto"/>
              <w:left w:val="single" w:sz="4" w:space="0" w:color="auto"/>
              <w:bottom w:val="single" w:sz="4" w:space="0" w:color="auto"/>
              <w:right w:val="single" w:sz="4" w:space="0" w:color="auto"/>
            </w:tcBorders>
            <w:hideMark/>
          </w:tcPr>
          <w:p w14:paraId="6AD31CBE" w14:textId="77777777" w:rsidR="00A82A7C" w:rsidRPr="000B1D41" w:rsidRDefault="00A82A7C" w:rsidP="00A82A7C">
            <w:pPr>
              <w:rPr>
                <w:sz w:val="12"/>
                <w:szCs w:val="12"/>
              </w:rPr>
            </w:pPr>
            <w:r w:rsidRPr="000B1D41">
              <w:rPr>
                <w:sz w:val="12"/>
                <w:szCs w:val="12"/>
              </w:rPr>
              <w:t>Число запланированных организаций</w:t>
            </w:r>
          </w:p>
        </w:tc>
        <w:tc>
          <w:tcPr>
            <w:tcW w:w="225" w:type="pct"/>
            <w:gridSpan w:val="6"/>
            <w:tcBorders>
              <w:top w:val="single" w:sz="4" w:space="0" w:color="auto"/>
              <w:left w:val="single" w:sz="4" w:space="0" w:color="auto"/>
              <w:bottom w:val="single" w:sz="4" w:space="0" w:color="auto"/>
              <w:right w:val="single" w:sz="4" w:space="0" w:color="auto"/>
            </w:tcBorders>
            <w:hideMark/>
          </w:tcPr>
          <w:p w14:paraId="40028D8C"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hideMark/>
          </w:tcPr>
          <w:p w14:paraId="3CFD1CAF" w14:textId="77777777" w:rsidR="00A82A7C" w:rsidRPr="000B1D41" w:rsidRDefault="00A82A7C" w:rsidP="00A82A7C">
            <w:pPr>
              <w:rPr>
                <w:sz w:val="12"/>
                <w:szCs w:val="12"/>
              </w:rPr>
            </w:pPr>
            <w:r w:rsidRPr="000B1D41">
              <w:rPr>
                <w:sz w:val="12"/>
                <w:szCs w:val="12"/>
              </w:rPr>
              <w:t>100</w:t>
            </w:r>
          </w:p>
        </w:tc>
        <w:tc>
          <w:tcPr>
            <w:tcW w:w="226" w:type="pct"/>
            <w:gridSpan w:val="5"/>
            <w:tcBorders>
              <w:top w:val="single" w:sz="4" w:space="0" w:color="auto"/>
              <w:left w:val="single" w:sz="4" w:space="0" w:color="auto"/>
              <w:bottom w:val="single" w:sz="4" w:space="0" w:color="auto"/>
              <w:right w:val="single" w:sz="4" w:space="0" w:color="auto"/>
            </w:tcBorders>
            <w:hideMark/>
          </w:tcPr>
          <w:p w14:paraId="554243D5"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6A312F8C"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7BFA00A5" w14:textId="77777777" w:rsidR="00A82A7C" w:rsidRPr="000B1D41" w:rsidRDefault="00A82A7C" w:rsidP="00A82A7C">
            <w:pPr>
              <w:rPr>
                <w:sz w:val="12"/>
                <w:szCs w:val="12"/>
              </w:rPr>
            </w:pPr>
            <w:r w:rsidRPr="000B1D41">
              <w:rPr>
                <w:sz w:val="12"/>
                <w:szCs w:val="12"/>
              </w:rPr>
              <w:t>100</w:t>
            </w:r>
          </w:p>
        </w:tc>
        <w:tc>
          <w:tcPr>
            <w:tcW w:w="226" w:type="pct"/>
            <w:gridSpan w:val="8"/>
            <w:tcBorders>
              <w:top w:val="single" w:sz="4" w:space="0" w:color="auto"/>
              <w:left w:val="single" w:sz="4" w:space="0" w:color="auto"/>
              <w:bottom w:val="single" w:sz="4" w:space="0" w:color="auto"/>
              <w:right w:val="single" w:sz="4" w:space="0" w:color="auto"/>
            </w:tcBorders>
            <w:hideMark/>
          </w:tcPr>
          <w:p w14:paraId="40F7C4A2" w14:textId="77777777" w:rsidR="00A82A7C" w:rsidRPr="000B1D41" w:rsidRDefault="00A82A7C" w:rsidP="00A82A7C">
            <w:pPr>
              <w:rPr>
                <w:sz w:val="12"/>
                <w:szCs w:val="12"/>
              </w:rPr>
            </w:pPr>
            <w:r w:rsidRPr="000B1D41">
              <w:rPr>
                <w:sz w:val="12"/>
                <w:szCs w:val="12"/>
              </w:rPr>
              <w:t>100</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7C3F5D14"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hideMark/>
          </w:tcPr>
          <w:p w14:paraId="25E2CD7D" w14:textId="77777777" w:rsidR="00A82A7C" w:rsidRPr="000B1D41" w:rsidRDefault="00A82A7C" w:rsidP="00A82A7C">
            <w:pPr>
              <w:rPr>
                <w:sz w:val="12"/>
                <w:szCs w:val="12"/>
              </w:rPr>
            </w:pPr>
            <w:r w:rsidRPr="000B1D41">
              <w:rPr>
                <w:sz w:val="12"/>
                <w:szCs w:val="12"/>
              </w:rPr>
              <w:t>100</w:t>
            </w:r>
          </w:p>
        </w:tc>
        <w:tc>
          <w:tcPr>
            <w:tcW w:w="226" w:type="pct"/>
            <w:gridSpan w:val="4"/>
            <w:tcBorders>
              <w:top w:val="single" w:sz="4" w:space="0" w:color="auto"/>
              <w:left w:val="single" w:sz="4" w:space="0" w:color="auto"/>
              <w:bottom w:val="single" w:sz="4" w:space="0" w:color="auto"/>
              <w:right w:val="single" w:sz="4" w:space="0" w:color="auto"/>
            </w:tcBorders>
            <w:hideMark/>
          </w:tcPr>
          <w:p w14:paraId="08F20CC1" w14:textId="77777777" w:rsidR="00A82A7C" w:rsidRPr="000B1D41" w:rsidRDefault="00A82A7C" w:rsidP="00A82A7C">
            <w:pPr>
              <w:rPr>
                <w:sz w:val="12"/>
                <w:szCs w:val="12"/>
              </w:rPr>
            </w:pPr>
            <w:r w:rsidRPr="000B1D41">
              <w:rPr>
                <w:sz w:val="12"/>
                <w:szCs w:val="12"/>
              </w:rPr>
              <w:t>100</w:t>
            </w:r>
          </w:p>
        </w:tc>
        <w:tc>
          <w:tcPr>
            <w:tcW w:w="773" w:type="pct"/>
            <w:gridSpan w:val="5"/>
            <w:tcBorders>
              <w:top w:val="single" w:sz="4" w:space="0" w:color="auto"/>
              <w:left w:val="single" w:sz="4" w:space="0" w:color="auto"/>
              <w:bottom w:val="single" w:sz="4" w:space="0" w:color="auto"/>
              <w:right w:val="single" w:sz="4" w:space="0" w:color="auto"/>
            </w:tcBorders>
            <w:hideMark/>
          </w:tcPr>
          <w:p w14:paraId="48E00182" w14:textId="77777777" w:rsidR="00A82A7C" w:rsidRPr="000B1D41" w:rsidRDefault="00A82A7C" w:rsidP="00A82A7C">
            <w:pPr>
              <w:rPr>
                <w:sz w:val="12"/>
                <w:szCs w:val="12"/>
              </w:rPr>
            </w:pPr>
            <w:r w:rsidRPr="000B1D41">
              <w:rPr>
                <w:sz w:val="12"/>
                <w:szCs w:val="12"/>
              </w:rPr>
              <w:t>100</w:t>
            </w:r>
          </w:p>
        </w:tc>
      </w:tr>
      <w:tr w:rsidR="00A82A7C" w:rsidRPr="000B1D41" w14:paraId="7430EBC1" w14:textId="77777777" w:rsidTr="00A82A7C">
        <w:trPr>
          <w:trHeight w:val="3466"/>
        </w:trPr>
        <w:tc>
          <w:tcPr>
            <w:tcW w:w="224" w:type="pct"/>
            <w:tcBorders>
              <w:top w:val="single" w:sz="4" w:space="0" w:color="auto"/>
              <w:left w:val="single" w:sz="4" w:space="0" w:color="auto"/>
              <w:bottom w:val="single" w:sz="4" w:space="0" w:color="auto"/>
              <w:right w:val="single" w:sz="4" w:space="0" w:color="auto"/>
            </w:tcBorders>
            <w:vAlign w:val="center"/>
            <w:hideMark/>
          </w:tcPr>
          <w:p w14:paraId="1AD33ECC" w14:textId="77777777" w:rsidR="00A82A7C" w:rsidRPr="000B1D41" w:rsidRDefault="00A82A7C" w:rsidP="00A82A7C">
            <w:pPr>
              <w:rPr>
                <w:sz w:val="12"/>
                <w:szCs w:val="12"/>
              </w:rPr>
            </w:pPr>
            <w:r w:rsidRPr="000B1D41">
              <w:rPr>
                <w:sz w:val="12"/>
                <w:szCs w:val="12"/>
              </w:rPr>
              <w:t>2.5.2.</w:t>
            </w:r>
          </w:p>
        </w:tc>
        <w:tc>
          <w:tcPr>
            <w:tcW w:w="421" w:type="pct"/>
            <w:gridSpan w:val="4"/>
            <w:tcBorders>
              <w:top w:val="single" w:sz="4" w:space="0" w:color="auto"/>
              <w:left w:val="single" w:sz="4" w:space="0" w:color="auto"/>
              <w:bottom w:val="single" w:sz="4" w:space="0" w:color="auto"/>
              <w:right w:val="single" w:sz="4" w:space="0" w:color="auto"/>
            </w:tcBorders>
            <w:vAlign w:val="center"/>
          </w:tcPr>
          <w:p w14:paraId="351CDD92" w14:textId="77777777" w:rsidR="00A82A7C" w:rsidRPr="000B1D41" w:rsidRDefault="00A82A7C" w:rsidP="00A82A7C">
            <w:pPr>
              <w:rPr>
                <w:sz w:val="12"/>
                <w:szCs w:val="12"/>
              </w:rPr>
            </w:pPr>
          </w:p>
          <w:p w14:paraId="2F6CEC21" w14:textId="77777777" w:rsidR="00A82A7C" w:rsidRPr="000B1D41" w:rsidRDefault="00A82A7C" w:rsidP="00A82A7C">
            <w:pPr>
              <w:rPr>
                <w:sz w:val="12"/>
                <w:szCs w:val="12"/>
              </w:rPr>
            </w:pPr>
            <w:r w:rsidRPr="000B1D41">
              <w:rPr>
                <w:sz w:val="12"/>
                <w:szCs w:val="12"/>
              </w:rPr>
              <w:t>Доведение удельного веса отремонтированных объектов организаций образования до 100%</w:t>
            </w:r>
          </w:p>
          <w:p w14:paraId="00AB6969" w14:textId="77777777" w:rsidR="00A82A7C" w:rsidRPr="000B1D41" w:rsidRDefault="00A82A7C" w:rsidP="00A82A7C">
            <w:pPr>
              <w:rPr>
                <w:sz w:val="12"/>
                <w:szCs w:val="12"/>
              </w:rPr>
            </w:pPr>
          </w:p>
        </w:tc>
        <w:tc>
          <w:tcPr>
            <w:tcW w:w="921" w:type="pct"/>
            <w:gridSpan w:val="13"/>
            <w:tcBorders>
              <w:top w:val="single" w:sz="4" w:space="0" w:color="auto"/>
              <w:left w:val="single" w:sz="4" w:space="0" w:color="auto"/>
              <w:bottom w:val="single" w:sz="4" w:space="0" w:color="auto"/>
              <w:right w:val="single" w:sz="4" w:space="0" w:color="auto"/>
            </w:tcBorders>
            <w:hideMark/>
          </w:tcPr>
          <w:p w14:paraId="4AF79632" w14:textId="77777777" w:rsidR="00A82A7C" w:rsidRPr="000B1D41" w:rsidRDefault="00A82A7C" w:rsidP="00A82A7C">
            <w:pPr>
              <w:rPr>
                <w:sz w:val="12"/>
                <w:szCs w:val="12"/>
              </w:rPr>
            </w:pPr>
            <w:r w:rsidRPr="000B1D41">
              <w:rPr>
                <w:sz w:val="12"/>
                <w:szCs w:val="12"/>
              </w:rPr>
              <w:t>Число запланированных организаций</w:t>
            </w:r>
          </w:p>
        </w:tc>
        <w:tc>
          <w:tcPr>
            <w:tcW w:w="225" w:type="pct"/>
            <w:gridSpan w:val="6"/>
            <w:tcBorders>
              <w:top w:val="single" w:sz="4" w:space="0" w:color="auto"/>
              <w:left w:val="single" w:sz="4" w:space="0" w:color="auto"/>
              <w:bottom w:val="single" w:sz="4" w:space="0" w:color="auto"/>
              <w:right w:val="single" w:sz="4" w:space="0" w:color="auto"/>
            </w:tcBorders>
            <w:hideMark/>
          </w:tcPr>
          <w:p w14:paraId="1749C6B9"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hideMark/>
          </w:tcPr>
          <w:p w14:paraId="04595BE3" w14:textId="77777777" w:rsidR="00A82A7C" w:rsidRPr="000B1D41" w:rsidRDefault="00A82A7C" w:rsidP="00A82A7C">
            <w:pPr>
              <w:rPr>
                <w:sz w:val="12"/>
                <w:szCs w:val="12"/>
              </w:rPr>
            </w:pPr>
            <w:r w:rsidRPr="000B1D41">
              <w:rPr>
                <w:sz w:val="12"/>
                <w:szCs w:val="12"/>
              </w:rPr>
              <w:t>75</w:t>
            </w:r>
          </w:p>
        </w:tc>
        <w:tc>
          <w:tcPr>
            <w:tcW w:w="226" w:type="pct"/>
            <w:gridSpan w:val="5"/>
            <w:tcBorders>
              <w:top w:val="single" w:sz="4" w:space="0" w:color="auto"/>
              <w:left w:val="single" w:sz="4" w:space="0" w:color="auto"/>
              <w:bottom w:val="single" w:sz="4" w:space="0" w:color="auto"/>
              <w:right w:val="single" w:sz="4" w:space="0" w:color="auto"/>
            </w:tcBorders>
            <w:hideMark/>
          </w:tcPr>
          <w:p w14:paraId="7326BB2D" w14:textId="77777777" w:rsidR="00A82A7C" w:rsidRPr="000B1D41" w:rsidRDefault="00A82A7C" w:rsidP="00A82A7C">
            <w:pPr>
              <w:rPr>
                <w:sz w:val="12"/>
                <w:szCs w:val="12"/>
              </w:rPr>
            </w:pPr>
            <w:r w:rsidRPr="000B1D41">
              <w:rPr>
                <w:sz w:val="12"/>
                <w:szCs w:val="12"/>
              </w:rPr>
              <w:t>80</w:t>
            </w:r>
          </w:p>
        </w:tc>
        <w:tc>
          <w:tcPr>
            <w:tcW w:w="227" w:type="pct"/>
            <w:gridSpan w:val="8"/>
            <w:tcBorders>
              <w:top w:val="single" w:sz="4" w:space="0" w:color="auto"/>
              <w:left w:val="single" w:sz="4" w:space="0" w:color="auto"/>
              <w:bottom w:val="single" w:sz="4" w:space="0" w:color="auto"/>
              <w:right w:val="single" w:sz="4" w:space="0" w:color="auto"/>
            </w:tcBorders>
            <w:hideMark/>
          </w:tcPr>
          <w:p w14:paraId="2FE79187" w14:textId="77777777" w:rsidR="00A82A7C" w:rsidRPr="000B1D41" w:rsidRDefault="00A82A7C" w:rsidP="00A82A7C">
            <w:pPr>
              <w:rPr>
                <w:sz w:val="12"/>
                <w:szCs w:val="12"/>
              </w:rPr>
            </w:pPr>
            <w:r w:rsidRPr="000B1D41">
              <w:rPr>
                <w:sz w:val="12"/>
                <w:szCs w:val="12"/>
              </w:rPr>
              <w:t>85</w:t>
            </w:r>
          </w:p>
        </w:tc>
        <w:tc>
          <w:tcPr>
            <w:tcW w:w="227" w:type="pct"/>
            <w:gridSpan w:val="8"/>
            <w:tcBorders>
              <w:top w:val="single" w:sz="4" w:space="0" w:color="auto"/>
              <w:left w:val="single" w:sz="4" w:space="0" w:color="auto"/>
              <w:bottom w:val="single" w:sz="4" w:space="0" w:color="auto"/>
              <w:right w:val="single" w:sz="4" w:space="0" w:color="auto"/>
            </w:tcBorders>
            <w:hideMark/>
          </w:tcPr>
          <w:p w14:paraId="61C6BC56" w14:textId="77777777" w:rsidR="00A82A7C" w:rsidRPr="000B1D41" w:rsidRDefault="00A82A7C" w:rsidP="00A82A7C">
            <w:pPr>
              <w:rPr>
                <w:sz w:val="12"/>
                <w:szCs w:val="12"/>
              </w:rPr>
            </w:pPr>
            <w:r w:rsidRPr="000B1D41">
              <w:rPr>
                <w:sz w:val="12"/>
                <w:szCs w:val="12"/>
              </w:rPr>
              <w:t>90</w:t>
            </w:r>
          </w:p>
        </w:tc>
        <w:tc>
          <w:tcPr>
            <w:tcW w:w="226" w:type="pct"/>
            <w:gridSpan w:val="8"/>
            <w:tcBorders>
              <w:top w:val="single" w:sz="4" w:space="0" w:color="auto"/>
              <w:left w:val="single" w:sz="4" w:space="0" w:color="auto"/>
              <w:bottom w:val="single" w:sz="4" w:space="0" w:color="auto"/>
              <w:right w:val="single" w:sz="4" w:space="0" w:color="auto"/>
            </w:tcBorders>
            <w:hideMark/>
          </w:tcPr>
          <w:p w14:paraId="20341659" w14:textId="77777777" w:rsidR="00A82A7C" w:rsidRPr="000B1D41" w:rsidRDefault="00A82A7C" w:rsidP="00A82A7C">
            <w:pPr>
              <w:rPr>
                <w:sz w:val="12"/>
                <w:szCs w:val="12"/>
              </w:rPr>
            </w:pPr>
            <w:r w:rsidRPr="000B1D41">
              <w:rPr>
                <w:sz w:val="12"/>
                <w:szCs w:val="12"/>
              </w:rPr>
              <w:t>95</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094A056A"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hideMark/>
          </w:tcPr>
          <w:p w14:paraId="77BE6602" w14:textId="77777777" w:rsidR="00A82A7C" w:rsidRPr="000B1D41" w:rsidRDefault="00A82A7C" w:rsidP="00A82A7C">
            <w:pPr>
              <w:rPr>
                <w:sz w:val="12"/>
                <w:szCs w:val="12"/>
              </w:rPr>
            </w:pPr>
            <w:r w:rsidRPr="000B1D41">
              <w:rPr>
                <w:sz w:val="12"/>
                <w:szCs w:val="12"/>
              </w:rPr>
              <w:t>100</w:t>
            </w:r>
          </w:p>
        </w:tc>
        <w:tc>
          <w:tcPr>
            <w:tcW w:w="226" w:type="pct"/>
            <w:gridSpan w:val="4"/>
            <w:tcBorders>
              <w:top w:val="single" w:sz="4" w:space="0" w:color="auto"/>
              <w:left w:val="single" w:sz="4" w:space="0" w:color="auto"/>
              <w:bottom w:val="single" w:sz="4" w:space="0" w:color="auto"/>
              <w:right w:val="single" w:sz="4" w:space="0" w:color="auto"/>
            </w:tcBorders>
            <w:hideMark/>
          </w:tcPr>
          <w:p w14:paraId="5E5C44E6" w14:textId="77777777" w:rsidR="00A82A7C" w:rsidRPr="000B1D41" w:rsidRDefault="00A82A7C" w:rsidP="00A82A7C">
            <w:pPr>
              <w:rPr>
                <w:sz w:val="12"/>
                <w:szCs w:val="12"/>
              </w:rPr>
            </w:pPr>
            <w:r w:rsidRPr="000B1D41">
              <w:rPr>
                <w:sz w:val="12"/>
                <w:szCs w:val="12"/>
              </w:rPr>
              <w:t>100</w:t>
            </w:r>
          </w:p>
        </w:tc>
        <w:tc>
          <w:tcPr>
            <w:tcW w:w="773" w:type="pct"/>
            <w:gridSpan w:val="5"/>
            <w:tcBorders>
              <w:top w:val="single" w:sz="4" w:space="0" w:color="auto"/>
              <w:left w:val="single" w:sz="4" w:space="0" w:color="auto"/>
              <w:bottom w:val="single" w:sz="4" w:space="0" w:color="auto"/>
              <w:right w:val="single" w:sz="4" w:space="0" w:color="auto"/>
            </w:tcBorders>
            <w:hideMark/>
          </w:tcPr>
          <w:p w14:paraId="14CC143C" w14:textId="77777777" w:rsidR="00A82A7C" w:rsidRPr="000B1D41" w:rsidRDefault="00A82A7C" w:rsidP="00A82A7C">
            <w:pPr>
              <w:rPr>
                <w:sz w:val="12"/>
                <w:szCs w:val="12"/>
              </w:rPr>
            </w:pPr>
            <w:r w:rsidRPr="000B1D41">
              <w:rPr>
                <w:sz w:val="12"/>
                <w:szCs w:val="12"/>
              </w:rPr>
              <w:t>100</w:t>
            </w:r>
          </w:p>
        </w:tc>
      </w:tr>
      <w:tr w:rsidR="00A82A7C" w:rsidRPr="000B1D41" w14:paraId="2899CC17" w14:textId="77777777" w:rsidTr="00A82A7C">
        <w:trPr>
          <w:gridAfter w:val="20"/>
          <w:wAfter w:w="1405" w:type="pct"/>
          <w:trHeight w:val="315"/>
        </w:trPr>
        <w:tc>
          <w:tcPr>
            <w:tcW w:w="3364" w:type="pct"/>
            <w:gridSpan w:val="69"/>
            <w:tcBorders>
              <w:top w:val="single" w:sz="4" w:space="0" w:color="auto"/>
              <w:left w:val="single" w:sz="4" w:space="0" w:color="auto"/>
              <w:bottom w:val="single" w:sz="4" w:space="0" w:color="auto"/>
              <w:right w:val="single" w:sz="4" w:space="0" w:color="auto"/>
            </w:tcBorders>
            <w:vAlign w:val="center"/>
            <w:hideMark/>
          </w:tcPr>
          <w:p w14:paraId="13D14087" w14:textId="77777777" w:rsidR="00A82A7C" w:rsidRPr="000B1D41" w:rsidRDefault="00A82A7C" w:rsidP="00A82A7C">
            <w:pPr>
              <w:rPr>
                <w:bCs/>
                <w:sz w:val="12"/>
                <w:szCs w:val="12"/>
              </w:rPr>
            </w:pPr>
            <w:r w:rsidRPr="000B1D41">
              <w:rPr>
                <w:bCs/>
                <w:sz w:val="12"/>
                <w:szCs w:val="12"/>
              </w:rPr>
              <w:t>2.6. Материально-техническое обеспечение общеобразовательных организаций</w:t>
            </w:r>
          </w:p>
        </w:tc>
        <w:tc>
          <w:tcPr>
            <w:tcW w:w="230" w:type="pct"/>
            <w:gridSpan w:val="9"/>
            <w:tcBorders>
              <w:top w:val="single" w:sz="4" w:space="0" w:color="auto"/>
              <w:left w:val="single" w:sz="4" w:space="0" w:color="auto"/>
              <w:bottom w:val="single" w:sz="4" w:space="0" w:color="auto"/>
              <w:right w:val="single" w:sz="4" w:space="0" w:color="auto"/>
            </w:tcBorders>
          </w:tcPr>
          <w:p w14:paraId="5DA546CB" w14:textId="77777777" w:rsidR="00A82A7C" w:rsidRPr="000B1D41" w:rsidRDefault="00A82A7C" w:rsidP="00A82A7C">
            <w:pPr>
              <w:rPr>
                <w:bCs/>
                <w:sz w:val="12"/>
                <w:szCs w:val="12"/>
              </w:rPr>
            </w:pPr>
          </w:p>
        </w:tc>
      </w:tr>
      <w:tr w:rsidR="00A82A7C" w:rsidRPr="000B1D41" w14:paraId="0BD40FB8"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vAlign w:val="center"/>
            <w:hideMark/>
          </w:tcPr>
          <w:p w14:paraId="2F3748E0" w14:textId="77777777" w:rsidR="00A82A7C" w:rsidRPr="000B1D41" w:rsidRDefault="00A82A7C" w:rsidP="00A82A7C">
            <w:pPr>
              <w:rPr>
                <w:sz w:val="12"/>
                <w:szCs w:val="12"/>
              </w:rPr>
            </w:pPr>
            <w:r w:rsidRPr="000B1D41">
              <w:rPr>
                <w:sz w:val="12"/>
                <w:szCs w:val="12"/>
              </w:rPr>
              <w:lastRenderedPageBreak/>
              <w:t>2.6.1.</w:t>
            </w:r>
          </w:p>
        </w:tc>
        <w:tc>
          <w:tcPr>
            <w:tcW w:w="421" w:type="pct"/>
            <w:gridSpan w:val="4"/>
            <w:tcBorders>
              <w:top w:val="single" w:sz="4" w:space="0" w:color="auto"/>
              <w:left w:val="single" w:sz="4" w:space="0" w:color="auto"/>
              <w:bottom w:val="single" w:sz="4" w:space="0" w:color="auto"/>
              <w:right w:val="single" w:sz="4" w:space="0" w:color="auto"/>
            </w:tcBorders>
            <w:vAlign w:val="center"/>
          </w:tcPr>
          <w:p w14:paraId="76F38DE4"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Исполнение плановых значений расходов на укрепление материально-технической базы</w:t>
            </w:r>
          </w:p>
          <w:p w14:paraId="78975FD5" w14:textId="77777777" w:rsidR="00A82A7C" w:rsidRPr="000B1D41" w:rsidRDefault="00A82A7C" w:rsidP="00A82A7C">
            <w:pPr>
              <w:rPr>
                <w:sz w:val="12"/>
                <w:szCs w:val="12"/>
              </w:rPr>
            </w:pPr>
          </w:p>
        </w:tc>
        <w:tc>
          <w:tcPr>
            <w:tcW w:w="921" w:type="pct"/>
            <w:gridSpan w:val="13"/>
            <w:tcBorders>
              <w:top w:val="single" w:sz="4" w:space="0" w:color="auto"/>
              <w:left w:val="single" w:sz="4" w:space="0" w:color="auto"/>
              <w:bottom w:val="single" w:sz="4" w:space="0" w:color="auto"/>
              <w:right w:val="single" w:sz="4" w:space="0" w:color="auto"/>
            </w:tcBorders>
            <w:vAlign w:val="center"/>
          </w:tcPr>
          <w:p w14:paraId="62445FE5" w14:textId="77777777" w:rsidR="00A82A7C" w:rsidRPr="000B1D41" w:rsidRDefault="00A82A7C" w:rsidP="00A82A7C">
            <w:pPr>
              <w:tabs>
                <w:tab w:val="left" w:pos="284"/>
                <w:tab w:val="left" w:pos="426"/>
                <w:tab w:val="left" w:pos="1418"/>
              </w:tabs>
              <w:rPr>
                <w:sz w:val="12"/>
                <w:szCs w:val="12"/>
              </w:rPr>
            </w:pPr>
            <w:r w:rsidRPr="000B1D41">
              <w:rPr>
                <w:sz w:val="12"/>
                <w:szCs w:val="12"/>
              </w:rPr>
              <w:t>Плановое фактическое значение /плановое значение</w:t>
            </w:r>
          </w:p>
          <w:p w14:paraId="741FB538"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hideMark/>
          </w:tcPr>
          <w:p w14:paraId="7F782E29"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hideMark/>
          </w:tcPr>
          <w:p w14:paraId="408FCECF" w14:textId="77777777" w:rsidR="00A82A7C" w:rsidRPr="000B1D41" w:rsidRDefault="00A82A7C" w:rsidP="00A82A7C">
            <w:pPr>
              <w:rPr>
                <w:sz w:val="12"/>
                <w:szCs w:val="12"/>
              </w:rPr>
            </w:pPr>
            <w:r w:rsidRPr="000B1D41">
              <w:rPr>
                <w:sz w:val="12"/>
                <w:szCs w:val="12"/>
              </w:rPr>
              <w:t>100</w:t>
            </w:r>
          </w:p>
        </w:tc>
        <w:tc>
          <w:tcPr>
            <w:tcW w:w="226" w:type="pct"/>
            <w:gridSpan w:val="5"/>
            <w:tcBorders>
              <w:top w:val="single" w:sz="4" w:space="0" w:color="auto"/>
              <w:left w:val="single" w:sz="4" w:space="0" w:color="auto"/>
              <w:bottom w:val="single" w:sz="4" w:space="0" w:color="auto"/>
              <w:right w:val="single" w:sz="4" w:space="0" w:color="auto"/>
            </w:tcBorders>
            <w:hideMark/>
          </w:tcPr>
          <w:p w14:paraId="67FDB509"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0B17124F"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hideMark/>
          </w:tcPr>
          <w:p w14:paraId="0F2613BB" w14:textId="77777777" w:rsidR="00A82A7C" w:rsidRPr="000B1D41" w:rsidRDefault="00A82A7C" w:rsidP="00A82A7C">
            <w:pPr>
              <w:rPr>
                <w:sz w:val="12"/>
                <w:szCs w:val="12"/>
              </w:rPr>
            </w:pPr>
            <w:r w:rsidRPr="000B1D41">
              <w:rPr>
                <w:sz w:val="12"/>
                <w:szCs w:val="12"/>
              </w:rPr>
              <w:t>100</w:t>
            </w:r>
          </w:p>
        </w:tc>
        <w:tc>
          <w:tcPr>
            <w:tcW w:w="226" w:type="pct"/>
            <w:gridSpan w:val="8"/>
            <w:tcBorders>
              <w:top w:val="single" w:sz="4" w:space="0" w:color="auto"/>
              <w:left w:val="single" w:sz="4" w:space="0" w:color="auto"/>
              <w:bottom w:val="single" w:sz="4" w:space="0" w:color="auto"/>
              <w:right w:val="single" w:sz="4" w:space="0" w:color="auto"/>
            </w:tcBorders>
            <w:hideMark/>
          </w:tcPr>
          <w:p w14:paraId="42CF94CC" w14:textId="77777777" w:rsidR="00A82A7C" w:rsidRPr="000B1D41" w:rsidRDefault="00A82A7C" w:rsidP="00A82A7C">
            <w:pPr>
              <w:rPr>
                <w:sz w:val="12"/>
                <w:szCs w:val="12"/>
              </w:rPr>
            </w:pPr>
            <w:r w:rsidRPr="000B1D41">
              <w:rPr>
                <w:sz w:val="12"/>
                <w:szCs w:val="12"/>
              </w:rPr>
              <w:t>100</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308C21DD"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hideMark/>
          </w:tcPr>
          <w:p w14:paraId="0AFBE744" w14:textId="77777777" w:rsidR="00A82A7C" w:rsidRPr="000B1D41" w:rsidRDefault="00A82A7C" w:rsidP="00A82A7C">
            <w:pPr>
              <w:rPr>
                <w:sz w:val="12"/>
                <w:szCs w:val="12"/>
              </w:rPr>
            </w:pPr>
            <w:r w:rsidRPr="000B1D41">
              <w:rPr>
                <w:sz w:val="12"/>
                <w:szCs w:val="12"/>
              </w:rPr>
              <w:t>100</w:t>
            </w:r>
          </w:p>
        </w:tc>
        <w:tc>
          <w:tcPr>
            <w:tcW w:w="226" w:type="pct"/>
            <w:gridSpan w:val="4"/>
            <w:tcBorders>
              <w:top w:val="single" w:sz="4" w:space="0" w:color="auto"/>
              <w:left w:val="single" w:sz="4" w:space="0" w:color="auto"/>
              <w:bottom w:val="single" w:sz="4" w:space="0" w:color="auto"/>
              <w:right w:val="single" w:sz="4" w:space="0" w:color="auto"/>
            </w:tcBorders>
            <w:hideMark/>
          </w:tcPr>
          <w:p w14:paraId="7CE3D638" w14:textId="77777777" w:rsidR="00A82A7C" w:rsidRPr="000B1D41" w:rsidRDefault="00A82A7C" w:rsidP="00A82A7C">
            <w:pPr>
              <w:rPr>
                <w:sz w:val="12"/>
                <w:szCs w:val="12"/>
              </w:rPr>
            </w:pPr>
            <w:r w:rsidRPr="000B1D41">
              <w:rPr>
                <w:sz w:val="12"/>
                <w:szCs w:val="12"/>
              </w:rPr>
              <w:t>100</w:t>
            </w:r>
          </w:p>
        </w:tc>
        <w:tc>
          <w:tcPr>
            <w:tcW w:w="773" w:type="pct"/>
            <w:gridSpan w:val="5"/>
            <w:tcBorders>
              <w:top w:val="single" w:sz="4" w:space="0" w:color="auto"/>
              <w:left w:val="single" w:sz="4" w:space="0" w:color="auto"/>
              <w:bottom w:val="single" w:sz="4" w:space="0" w:color="auto"/>
              <w:right w:val="single" w:sz="4" w:space="0" w:color="auto"/>
            </w:tcBorders>
            <w:hideMark/>
          </w:tcPr>
          <w:p w14:paraId="4B9E1D3A" w14:textId="77777777" w:rsidR="00A82A7C" w:rsidRPr="000B1D41" w:rsidRDefault="00A82A7C" w:rsidP="00A82A7C">
            <w:pPr>
              <w:rPr>
                <w:sz w:val="12"/>
                <w:szCs w:val="12"/>
              </w:rPr>
            </w:pPr>
            <w:r w:rsidRPr="000B1D41">
              <w:rPr>
                <w:sz w:val="12"/>
                <w:szCs w:val="12"/>
              </w:rPr>
              <w:t>100</w:t>
            </w:r>
          </w:p>
        </w:tc>
      </w:tr>
      <w:tr w:rsidR="00A82A7C" w:rsidRPr="000B1D41" w14:paraId="5D391BCB" w14:textId="77777777" w:rsidTr="00A82A7C">
        <w:trPr>
          <w:gridAfter w:val="20"/>
          <w:wAfter w:w="1405" w:type="pct"/>
          <w:trHeight w:val="315"/>
        </w:trPr>
        <w:tc>
          <w:tcPr>
            <w:tcW w:w="3364" w:type="pct"/>
            <w:gridSpan w:val="69"/>
            <w:tcBorders>
              <w:top w:val="single" w:sz="4" w:space="0" w:color="auto"/>
              <w:left w:val="single" w:sz="4" w:space="0" w:color="auto"/>
              <w:bottom w:val="single" w:sz="4" w:space="0" w:color="auto"/>
              <w:right w:val="single" w:sz="4" w:space="0" w:color="auto"/>
            </w:tcBorders>
            <w:vAlign w:val="center"/>
            <w:hideMark/>
          </w:tcPr>
          <w:p w14:paraId="616BAA8F" w14:textId="77777777" w:rsidR="00A82A7C" w:rsidRPr="000B1D41" w:rsidRDefault="00A82A7C" w:rsidP="00A82A7C">
            <w:pPr>
              <w:rPr>
                <w:bCs/>
                <w:sz w:val="12"/>
                <w:szCs w:val="12"/>
              </w:rPr>
            </w:pPr>
            <w:r w:rsidRPr="000B1D41">
              <w:rPr>
                <w:bCs/>
                <w:sz w:val="12"/>
                <w:szCs w:val="12"/>
              </w:rPr>
              <w:t>2.7. Создание условий для сохранения и укрепления здоровья детей и подростков, а также формирования у них культуры питания (школьное молоко, обеспечение бесплатным горячим питанием)</w:t>
            </w:r>
          </w:p>
        </w:tc>
        <w:tc>
          <w:tcPr>
            <w:tcW w:w="230" w:type="pct"/>
            <w:gridSpan w:val="9"/>
            <w:tcBorders>
              <w:top w:val="single" w:sz="4" w:space="0" w:color="auto"/>
              <w:left w:val="single" w:sz="4" w:space="0" w:color="auto"/>
              <w:bottom w:val="single" w:sz="4" w:space="0" w:color="auto"/>
              <w:right w:val="single" w:sz="4" w:space="0" w:color="auto"/>
            </w:tcBorders>
          </w:tcPr>
          <w:p w14:paraId="7A7B09EF" w14:textId="77777777" w:rsidR="00A82A7C" w:rsidRPr="000B1D41" w:rsidRDefault="00A82A7C" w:rsidP="00A82A7C">
            <w:pPr>
              <w:rPr>
                <w:bCs/>
                <w:sz w:val="12"/>
                <w:szCs w:val="12"/>
              </w:rPr>
            </w:pPr>
          </w:p>
        </w:tc>
      </w:tr>
      <w:tr w:rsidR="00A82A7C" w:rsidRPr="000B1D41" w14:paraId="51AAA537" w14:textId="77777777" w:rsidTr="00A82A7C">
        <w:trPr>
          <w:trHeight w:val="1424"/>
        </w:trPr>
        <w:tc>
          <w:tcPr>
            <w:tcW w:w="224" w:type="pct"/>
            <w:tcBorders>
              <w:top w:val="single" w:sz="4" w:space="0" w:color="auto"/>
              <w:left w:val="single" w:sz="4" w:space="0" w:color="auto"/>
              <w:bottom w:val="single" w:sz="4" w:space="0" w:color="auto"/>
              <w:right w:val="single" w:sz="4" w:space="0" w:color="auto"/>
            </w:tcBorders>
            <w:vAlign w:val="center"/>
            <w:hideMark/>
          </w:tcPr>
          <w:p w14:paraId="72EC3241" w14:textId="77777777" w:rsidR="00A82A7C" w:rsidRPr="000B1D41" w:rsidRDefault="00A82A7C" w:rsidP="00A82A7C">
            <w:pPr>
              <w:rPr>
                <w:sz w:val="12"/>
                <w:szCs w:val="12"/>
              </w:rPr>
            </w:pPr>
            <w:r w:rsidRPr="000B1D41">
              <w:rPr>
                <w:sz w:val="12"/>
                <w:szCs w:val="12"/>
              </w:rPr>
              <w:t>2.7.1.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6A50DCF3" w14:textId="77777777" w:rsidR="00A82A7C" w:rsidRPr="000B1D41" w:rsidRDefault="00A82A7C" w:rsidP="00A82A7C">
            <w:pPr>
              <w:pStyle w:val="ConsPlusNormal"/>
              <w:tabs>
                <w:tab w:val="left" w:pos="2195"/>
                <w:tab w:val="left" w:pos="2308"/>
              </w:tabs>
              <w:ind w:firstLine="0"/>
              <w:jc w:val="both"/>
              <w:rPr>
                <w:rFonts w:ascii="Times New Roman" w:hAnsi="Times New Roman"/>
                <w:sz w:val="12"/>
                <w:szCs w:val="12"/>
              </w:rPr>
            </w:pPr>
            <w:r w:rsidRPr="000B1D41">
              <w:rPr>
                <w:rFonts w:ascii="Times New Roman" w:hAnsi="Times New Roman"/>
                <w:sz w:val="12"/>
                <w:szCs w:val="12"/>
              </w:rPr>
              <w:t>Доля обучающихся, охваченных программой «Школьное молоко» 90,9%</w:t>
            </w:r>
          </w:p>
        </w:tc>
        <w:tc>
          <w:tcPr>
            <w:tcW w:w="921" w:type="pct"/>
            <w:gridSpan w:val="13"/>
            <w:tcBorders>
              <w:top w:val="single" w:sz="4" w:space="0" w:color="auto"/>
              <w:left w:val="single" w:sz="4" w:space="0" w:color="auto"/>
              <w:bottom w:val="single" w:sz="4" w:space="0" w:color="auto"/>
              <w:right w:val="single" w:sz="4" w:space="0" w:color="auto"/>
            </w:tcBorders>
            <w:vAlign w:val="center"/>
            <w:hideMark/>
          </w:tcPr>
          <w:p w14:paraId="3B394180" w14:textId="77777777" w:rsidR="00A82A7C" w:rsidRPr="000B1D41" w:rsidRDefault="00A82A7C" w:rsidP="00A82A7C">
            <w:pPr>
              <w:rPr>
                <w:sz w:val="12"/>
                <w:szCs w:val="12"/>
              </w:rPr>
            </w:pPr>
            <w:r w:rsidRPr="000B1D41">
              <w:rPr>
                <w:sz w:val="12"/>
                <w:szCs w:val="12"/>
              </w:rPr>
              <w:t xml:space="preserve">Численность обучающихся </w:t>
            </w:r>
          </w:p>
          <w:p w14:paraId="1E92A292" w14:textId="77777777" w:rsidR="00A82A7C" w:rsidRPr="000B1D41" w:rsidRDefault="00A82A7C" w:rsidP="00A82A7C">
            <w:pPr>
              <w:rPr>
                <w:sz w:val="12"/>
                <w:szCs w:val="12"/>
              </w:rPr>
            </w:pPr>
            <w:r w:rsidRPr="000B1D41">
              <w:rPr>
                <w:sz w:val="12"/>
                <w:szCs w:val="12"/>
              </w:rPr>
              <w:t xml:space="preserve">1-9 класс/ Численность обучающихся </w:t>
            </w:r>
          </w:p>
          <w:p w14:paraId="7A73710F" w14:textId="77777777" w:rsidR="00A82A7C" w:rsidRPr="000B1D41" w:rsidRDefault="00A82A7C" w:rsidP="00A82A7C">
            <w:pPr>
              <w:rPr>
                <w:sz w:val="12"/>
                <w:szCs w:val="12"/>
              </w:rPr>
            </w:pPr>
            <w:r w:rsidRPr="000B1D41">
              <w:rPr>
                <w:sz w:val="12"/>
                <w:szCs w:val="12"/>
              </w:rPr>
              <w:t>1-11 класс</w:t>
            </w:r>
          </w:p>
        </w:tc>
        <w:tc>
          <w:tcPr>
            <w:tcW w:w="225" w:type="pct"/>
            <w:gridSpan w:val="6"/>
            <w:tcBorders>
              <w:top w:val="single" w:sz="4" w:space="0" w:color="auto"/>
              <w:left w:val="single" w:sz="4" w:space="0" w:color="auto"/>
              <w:bottom w:val="single" w:sz="4" w:space="0" w:color="auto"/>
              <w:right w:val="single" w:sz="4" w:space="0" w:color="auto"/>
            </w:tcBorders>
            <w:hideMark/>
          </w:tcPr>
          <w:p w14:paraId="39C54B3B"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hideMark/>
          </w:tcPr>
          <w:p w14:paraId="60E3D6CC" w14:textId="77777777" w:rsidR="00A82A7C" w:rsidRPr="000B1D41" w:rsidRDefault="00A82A7C" w:rsidP="00A82A7C">
            <w:pPr>
              <w:rPr>
                <w:sz w:val="12"/>
                <w:szCs w:val="12"/>
              </w:rPr>
            </w:pPr>
            <w:r w:rsidRPr="000B1D41">
              <w:rPr>
                <w:sz w:val="12"/>
                <w:szCs w:val="12"/>
              </w:rPr>
              <w:t>90,9</w:t>
            </w:r>
          </w:p>
        </w:tc>
        <w:tc>
          <w:tcPr>
            <w:tcW w:w="226" w:type="pct"/>
            <w:gridSpan w:val="5"/>
            <w:tcBorders>
              <w:top w:val="single" w:sz="4" w:space="0" w:color="auto"/>
              <w:left w:val="single" w:sz="4" w:space="0" w:color="auto"/>
              <w:bottom w:val="single" w:sz="4" w:space="0" w:color="auto"/>
              <w:right w:val="single" w:sz="4" w:space="0" w:color="auto"/>
            </w:tcBorders>
            <w:hideMark/>
          </w:tcPr>
          <w:p w14:paraId="1FB42B13" w14:textId="77777777" w:rsidR="00A82A7C" w:rsidRPr="000B1D41" w:rsidRDefault="00A82A7C" w:rsidP="00A82A7C">
            <w:pPr>
              <w:rPr>
                <w:sz w:val="12"/>
                <w:szCs w:val="12"/>
              </w:rPr>
            </w:pPr>
            <w:r w:rsidRPr="000B1D41">
              <w:rPr>
                <w:sz w:val="12"/>
                <w:szCs w:val="12"/>
              </w:rPr>
              <w:t>90,9</w:t>
            </w:r>
          </w:p>
        </w:tc>
        <w:tc>
          <w:tcPr>
            <w:tcW w:w="227" w:type="pct"/>
            <w:gridSpan w:val="8"/>
            <w:tcBorders>
              <w:top w:val="single" w:sz="4" w:space="0" w:color="auto"/>
              <w:left w:val="single" w:sz="4" w:space="0" w:color="auto"/>
              <w:bottom w:val="single" w:sz="4" w:space="0" w:color="auto"/>
              <w:right w:val="single" w:sz="4" w:space="0" w:color="auto"/>
            </w:tcBorders>
            <w:hideMark/>
          </w:tcPr>
          <w:p w14:paraId="5DE53F02" w14:textId="77777777" w:rsidR="00A82A7C" w:rsidRPr="000B1D41" w:rsidRDefault="00A82A7C" w:rsidP="00A82A7C">
            <w:pPr>
              <w:rPr>
                <w:sz w:val="12"/>
                <w:szCs w:val="12"/>
              </w:rPr>
            </w:pPr>
            <w:r w:rsidRPr="000B1D41">
              <w:rPr>
                <w:sz w:val="12"/>
                <w:szCs w:val="12"/>
              </w:rPr>
              <w:t>90,9</w:t>
            </w:r>
          </w:p>
        </w:tc>
        <w:tc>
          <w:tcPr>
            <w:tcW w:w="227" w:type="pct"/>
            <w:gridSpan w:val="8"/>
            <w:tcBorders>
              <w:top w:val="single" w:sz="4" w:space="0" w:color="auto"/>
              <w:left w:val="single" w:sz="4" w:space="0" w:color="auto"/>
              <w:bottom w:val="single" w:sz="4" w:space="0" w:color="auto"/>
              <w:right w:val="single" w:sz="4" w:space="0" w:color="auto"/>
            </w:tcBorders>
            <w:hideMark/>
          </w:tcPr>
          <w:p w14:paraId="3EAF1807" w14:textId="77777777" w:rsidR="00A82A7C" w:rsidRPr="000B1D41" w:rsidRDefault="00A82A7C" w:rsidP="00A82A7C">
            <w:pPr>
              <w:rPr>
                <w:sz w:val="12"/>
                <w:szCs w:val="12"/>
              </w:rPr>
            </w:pPr>
            <w:r w:rsidRPr="000B1D41">
              <w:rPr>
                <w:sz w:val="12"/>
                <w:szCs w:val="12"/>
              </w:rPr>
              <w:t>90,9</w:t>
            </w:r>
          </w:p>
        </w:tc>
        <w:tc>
          <w:tcPr>
            <w:tcW w:w="226" w:type="pct"/>
            <w:gridSpan w:val="8"/>
            <w:tcBorders>
              <w:top w:val="single" w:sz="4" w:space="0" w:color="auto"/>
              <w:left w:val="single" w:sz="4" w:space="0" w:color="auto"/>
              <w:bottom w:val="single" w:sz="4" w:space="0" w:color="auto"/>
              <w:right w:val="single" w:sz="4" w:space="0" w:color="auto"/>
            </w:tcBorders>
            <w:hideMark/>
          </w:tcPr>
          <w:p w14:paraId="5E399863" w14:textId="77777777" w:rsidR="00A82A7C" w:rsidRPr="000B1D41" w:rsidRDefault="00A82A7C" w:rsidP="00A82A7C">
            <w:pPr>
              <w:rPr>
                <w:sz w:val="12"/>
                <w:szCs w:val="12"/>
              </w:rPr>
            </w:pPr>
            <w:r w:rsidRPr="000B1D41">
              <w:rPr>
                <w:sz w:val="12"/>
                <w:szCs w:val="12"/>
              </w:rPr>
              <w:t>90,9</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6297F19E" w14:textId="77777777" w:rsidR="00A82A7C" w:rsidRPr="000B1D41" w:rsidRDefault="00A82A7C" w:rsidP="00A82A7C">
            <w:pPr>
              <w:rPr>
                <w:sz w:val="12"/>
                <w:szCs w:val="12"/>
              </w:rPr>
            </w:pPr>
            <w:r w:rsidRPr="000B1D41">
              <w:rPr>
                <w:sz w:val="12"/>
                <w:szCs w:val="12"/>
              </w:rPr>
              <w:t>90,9</w:t>
            </w:r>
          </w:p>
        </w:tc>
        <w:tc>
          <w:tcPr>
            <w:tcW w:w="227" w:type="pct"/>
            <w:gridSpan w:val="5"/>
            <w:tcBorders>
              <w:top w:val="single" w:sz="4" w:space="0" w:color="auto"/>
              <w:left w:val="single" w:sz="4" w:space="0" w:color="auto"/>
              <w:bottom w:val="single" w:sz="4" w:space="0" w:color="auto"/>
              <w:right w:val="single" w:sz="4" w:space="0" w:color="auto"/>
            </w:tcBorders>
            <w:hideMark/>
          </w:tcPr>
          <w:p w14:paraId="7A1D2A90" w14:textId="77777777" w:rsidR="00A82A7C" w:rsidRPr="000B1D41" w:rsidRDefault="00A82A7C" w:rsidP="00A82A7C">
            <w:pPr>
              <w:rPr>
                <w:sz w:val="12"/>
                <w:szCs w:val="12"/>
              </w:rPr>
            </w:pPr>
            <w:r w:rsidRPr="000B1D41">
              <w:rPr>
                <w:sz w:val="12"/>
                <w:szCs w:val="12"/>
              </w:rPr>
              <w:t>90,9</w:t>
            </w:r>
          </w:p>
        </w:tc>
        <w:tc>
          <w:tcPr>
            <w:tcW w:w="226" w:type="pct"/>
            <w:gridSpan w:val="4"/>
            <w:tcBorders>
              <w:top w:val="single" w:sz="4" w:space="0" w:color="auto"/>
              <w:left w:val="single" w:sz="4" w:space="0" w:color="auto"/>
              <w:bottom w:val="single" w:sz="4" w:space="0" w:color="auto"/>
              <w:right w:val="single" w:sz="4" w:space="0" w:color="auto"/>
            </w:tcBorders>
            <w:hideMark/>
          </w:tcPr>
          <w:p w14:paraId="4BF6D34B" w14:textId="77777777" w:rsidR="00A82A7C" w:rsidRPr="000B1D41" w:rsidRDefault="00A82A7C" w:rsidP="00A82A7C">
            <w:pPr>
              <w:rPr>
                <w:sz w:val="12"/>
                <w:szCs w:val="12"/>
              </w:rPr>
            </w:pPr>
            <w:r w:rsidRPr="000B1D41">
              <w:rPr>
                <w:sz w:val="12"/>
                <w:szCs w:val="12"/>
              </w:rPr>
              <w:t>90,9</w:t>
            </w:r>
          </w:p>
        </w:tc>
        <w:tc>
          <w:tcPr>
            <w:tcW w:w="773" w:type="pct"/>
            <w:gridSpan w:val="5"/>
            <w:tcBorders>
              <w:top w:val="single" w:sz="4" w:space="0" w:color="auto"/>
              <w:left w:val="single" w:sz="4" w:space="0" w:color="auto"/>
              <w:bottom w:val="single" w:sz="4" w:space="0" w:color="auto"/>
              <w:right w:val="single" w:sz="4" w:space="0" w:color="auto"/>
            </w:tcBorders>
            <w:hideMark/>
          </w:tcPr>
          <w:p w14:paraId="5714BD2F" w14:textId="77777777" w:rsidR="00A82A7C" w:rsidRPr="000B1D41" w:rsidRDefault="00A82A7C" w:rsidP="00A82A7C">
            <w:pPr>
              <w:rPr>
                <w:sz w:val="12"/>
                <w:szCs w:val="12"/>
              </w:rPr>
            </w:pPr>
            <w:r w:rsidRPr="000B1D41">
              <w:rPr>
                <w:sz w:val="12"/>
                <w:szCs w:val="12"/>
              </w:rPr>
              <w:t>90,9</w:t>
            </w:r>
          </w:p>
        </w:tc>
      </w:tr>
      <w:tr w:rsidR="00A82A7C" w:rsidRPr="000B1D41" w14:paraId="4F6214B4" w14:textId="77777777" w:rsidTr="00A82A7C">
        <w:trPr>
          <w:trHeight w:val="1424"/>
        </w:trPr>
        <w:tc>
          <w:tcPr>
            <w:tcW w:w="224" w:type="pct"/>
            <w:tcBorders>
              <w:top w:val="single" w:sz="4" w:space="0" w:color="auto"/>
              <w:left w:val="single" w:sz="4" w:space="0" w:color="auto"/>
              <w:bottom w:val="single" w:sz="4" w:space="0" w:color="auto"/>
              <w:right w:val="single" w:sz="4" w:space="0" w:color="auto"/>
            </w:tcBorders>
            <w:vAlign w:val="center"/>
            <w:hideMark/>
          </w:tcPr>
          <w:p w14:paraId="1A911376" w14:textId="77777777" w:rsidR="00A82A7C" w:rsidRPr="000B1D41" w:rsidRDefault="00A82A7C" w:rsidP="00A82A7C">
            <w:pPr>
              <w:rPr>
                <w:sz w:val="12"/>
                <w:szCs w:val="12"/>
              </w:rPr>
            </w:pPr>
            <w:r w:rsidRPr="000B1D41">
              <w:rPr>
                <w:sz w:val="12"/>
                <w:szCs w:val="12"/>
              </w:rPr>
              <w:t>2.7.2</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4AA45F99" w14:textId="77777777" w:rsidR="00A82A7C" w:rsidRPr="000B1D41" w:rsidRDefault="00A82A7C" w:rsidP="00A82A7C">
            <w:pPr>
              <w:pStyle w:val="ConsPlusNormal"/>
              <w:tabs>
                <w:tab w:val="left" w:pos="2195"/>
                <w:tab w:val="left" w:pos="2308"/>
              </w:tabs>
              <w:ind w:firstLine="0"/>
              <w:jc w:val="both"/>
              <w:rPr>
                <w:rFonts w:ascii="Times New Roman" w:hAnsi="Times New Roman"/>
                <w:sz w:val="12"/>
                <w:szCs w:val="12"/>
              </w:rPr>
            </w:pPr>
            <w:r w:rsidRPr="000B1D41">
              <w:rPr>
                <w:rFonts w:ascii="Times New Roman" w:hAnsi="Times New Roman"/>
                <w:sz w:val="12"/>
                <w:szCs w:val="12"/>
              </w:rPr>
              <w:t>Доля обучающихся, получающих начальное общее образование, получающих бесплатное горячее питание</w:t>
            </w:r>
          </w:p>
        </w:tc>
        <w:tc>
          <w:tcPr>
            <w:tcW w:w="921" w:type="pct"/>
            <w:gridSpan w:val="13"/>
            <w:tcBorders>
              <w:top w:val="single" w:sz="4" w:space="0" w:color="auto"/>
              <w:left w:val="single" w:sz="4" w:space="0" w:color="auto"/>
              <w:bottom w:val="single" w:sz="4" w:space="0" w:color="auto"/>
              <w:right w:val="single" w:sz="4" w:space="0" w:color="auto"/>
            </w:tcBorders>
            <w:vAlign w:val="center"/>
            <w:hideMark/>
          </w:tcPr>
          <w:p w14:paraId="1EF4403C" w14:textId="77777777" w:rsidR="00A82A7C" w:rsidRPr="000B1D41" w:rsidRDefault="00A82A7C" w:rsidP="00A82A7C">
            <w:pPr>
              <w:rPr>
                <w:sz w:val="12"/>
                <w:szCs w:val="12"/>
              </w:rPr>
            </w:pPr>
            <w:r w:rsidRPr="000B1D41">
              <w:rPr>
                <w:sz w:val="12"/>
                <w:szCs w:val="12"/>
              </w:rPr>
              <w:t>Численность обучающихся 1 -4 классов</w:t>
            </w:r>
          </w:p>
        </w:tc>
        <w:tc>
          <w:tcPr>
            <w:tcW w:w="225" w:type="pct"/>
            <w:gridSpan w:val="6"/>
            <w:tcBorders>
              <w:top w:val="single" w:sz="4" w:space="0" w:color="auto"/>
              <w:left w:val="single" w:sz="4" w:space="0" w:color="auto"/>
              <w:bottom w:val="single" w:sz="4" w:space="0" w:color="auto"/>
              <w:right w:val="single" w:sz="4" w:space="0" w:color="auto"/>
            </w:tcBorders>
            <w:hideMark/>
          </w:tcPr>
          <w:p w14:paraId="1B50F47F"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hideMark/>
          </w:tcPr>
          <w:p w14:paraId="0BC0768B" w14:textId="77777777" w:rsidR="00A82A7C" w:rsidRPr="000B1D41" w:rsidRDefault="00A82A7C" w:rsidP="00A82A7C">
            <w:pPr>
              <w:rPr>
                <w:sz w:val="12"/>
                <w:szCs w:val="12"/>
              </w:rPr>
            </w:pPr>
          </w:p>
        </w:tc>
        <w:tc>
          <w:tcPr>
            <w:tcW w:w="226" w:type="pct"/>
            <w:gridSpan w:val="5"/>
            <w:tcBorders>
              <w:top w:val="single" w:sz="4" w:space="0" w:color="auto"/>
              <w:left w:val="single" w:sz="4" w:space="0" w:color="auto"/>
              <w:bottom w:val="single" w:sz="4" w:space="0" w:color="auto"/>
              <w:right w:val="single" w:sz="4" w:space="0" w:color="auto"/>
            </w:tcBorders>
            <w:hideMark/>
          </w:tcPr>
          <w:p w14:paraId="71907421" w14:textId="77777777" w:rsidR="00A82A7C" w:rsidRPr="000B1D41" w:rsidRDefault="00A82A7C" w:rsidP="00A82A7C">
            <w:pPr>
              <w:rPr>
                <w:sz w:val="12"/>
                <w:szCs w:val="12"/>
              </w:rPr>
            </w:pPr>
          </w:p>
        </w:tc>
        <w:tc>
          <w:tcPr>
            <w:tcW w:w="227" w:type="pct"/>
            <w:gridSpan w:val="8"/>
            <w:tcBorders>
              <w:top w:val="single" w:sz="4" w:space="0" w:color="auto"/>
              <w:left w:val="single" w:sz="4" w:space="0" w:color="auto"/>
              <w:bottom w:val="single" w:sz="4" w:space="0" w:color="auto"/>
              <w:right w:val="single" w:sz="4" w:space="0" w:color="auto"/>
            </w:tcBorders>
            <w:hideMark/>
          </w:tcPr>
          <w:p w14:paraId="4DC41AB0" w14:textId="77777777" w:rsidR="00A82A7C" w:rsidRPr="000B1D41" w:rsidRDefault="00A82A7C" w:rsidP="00A82A7C">
            <w:pPr>
              <w:rPr>
                <w:sz w:val="12"/>
                <w:szCs w:val="12"/>
              </w:rPr>
            </w:pPr>
          </w:p>
        </w:tc>
        <w:tc>
          <w:tcPr>
            <w:tcW w:w="227" w:type="pct"/>
            <w:gridSpan w:val="8"/>
            <w:tcBorders>
              <w:top w:val="single" w:sz="4" w:space="0" w:color="auto"/>
              <w:left w:val="single" w:sz="4" w:space="0" w:color="auto"/>
              <w:bottom w:val="single" w:sz="4" w:space="0" w:color="auto"/>
              <w:right w:val="single" w:sz="4" w:space="0" w:color="auto"/>
            </w:tcBorders>
            <w:hideMark/>
          </w:tcPr>
          <w:p w14:paraId="77409FC9" w14:textId="77777777" w:rsidR="00A82A7C" w:rsidRPr="000B1D41" w:rsidRDefault="00A82A7C" w:rsidP="00A82A7C">
            <w:pPr>
              <w:rPr>
                <w:sz w:val="12"/>
                <w:szCs w:val="12"/>
              </w:rPr>
            </w:pPr>
          </w:p>
        </w:tc>
        <w:tc>
          <w:tcPr>
            <w:tcW w:w="226" w:type="pct"/>
            <w:gridSpan w:val="8"/>
            <w:tcBorders>
              <w:top w:val="single" w:sz="4" w:space="0" w:color="auto"/>
              <w:left w:val="single" w:sz="4" w:space="0" w:color="auto"/>
              <w:bottom w:val="single" w:sz="4" w:space="0" w:color="auto"/>
              <w:right w:val="single" w:sz="4" w:space="0" w:color="auto"/>
            </w:tcBorders>
            <w:hideMark/>
          </w:tcPr>
          <w:p w14:paraId="053ED7A9" w14:textId="77777777" w:rsidR="00A82A7C" w:rsidRPr="000B1D41" w:rsidRDefault="00A82A7C" w:rsidP="00A82A7C">
            <w:pPr>
              <w:rPr>
                <w:sz w:val="12"/>
                <w:szCs w:val="12"/>
              </w:rPr>
            </w:pP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56E428C3" w14:textId="77777777" w:rsidR="00A82A7C" w:rsidRPr="000B1D41" w:rsidRDefault="00A82A7C" w:rsidP="00A82A7C">
            <w:pPr>
              <w:rPr>
                <w:sz w:val="12"/>
                <w:szCs w:val="12"/>
              </w:rPr>
            </w:pPr>
          </w:p>
        </w:tc>
        <w:tc>
          <w:tcPr>
            <w:tcW w:w="227" w:type="pct"/>
            <w:gridSpan w:val="5"/>
            <w:tcBorders>
              <w:top w:val="single" w:sz="4" w:space="0" w:color="auto"/>
              <w:left w:val="single" w:sz="4" w:space="0" w:color="auto"/>
              <w:bottom w:val="single" w:sz="4" w:space="0" w:color="auto"/>
              <w:right w:val="single" w:sz="4" w:space="0" w:color="auto"/>
            </w:tcBorders>
            <w:hideMark/>
          </w:tcPr>
          <w:p w14:paraId="09FCADCA" w14:textId="77777777" w:rsidR="00A82A7C" w:rsidRPr="000B1D41" w:rsidRDefault="00A82A7C" w:rsidP="00A82A7C">
            <w:pPr>
              <w:rPr>
                <w:sz w:val="12"/>
                <w:szCs w:val="12"/>
              </w:rPr>
            </w:pPr>
            <w:r w:rsidRPr="000B1D41">
              <w:rPr>
                <w:sz w:val="12"/>
                <w:szCs w:val="12"/>
              </w:rPr>
              <w:t>100</w:t>
            </w:r>
          </w:p>
        </w:tc>
        <w:tc>
          <w:tcPr>
            <w:tcW w:w="226" w:type="pct"/>
            <w:gridSpan w:val="4"/>
            <w:tcBorders>
              <w:top w:val="single" w:sz="4" w:space="0" w:color="auto"/>
              <w:left w:val="single" w:sz="4" w:space="0" w:color="auto"/>
              <w:bottom w:val="single" w:sz="4" w:space="0" w:color="auto"/>
              <w:right w:val="single" w:sz="4" w:space="0" w:color="auto"/>
            </w:tcBorders>
            <w:hideMark/>
          </w:tcPr>
          <w:p w14:paraId="3DA3D5E8" w14:textId="77777777" w:rsidR="00A82A7C" w:rsidRPr="000B1D41" w:rsidRDefault="00A82A7C" w:rsidP="00A82A7C">
            <w:pPr>
              <w:rPr>
                <w:sz w:val="12"/>
                <w:szCs w:val="12"/>
              </w:rPr>
            </w:pPr>
            <w:r w:rsidRPr="000B1D41">
              <w:rPr>
                <w:sz w:val="12"/>
                <w:szCs w:val="12"/>
              </w:rPr>
              <w:t>100</w:t>
            </w:r>
          </w:p>
        </w:tc>
        <w:tc>
          <w:tcPr>
            <w:tcW w:w="773" w:type="pct"/>
            <w:gridSpan w:val="5"/>
            <w:tcBorders>
              <w:top w:val="single" w:sz="4" w:space="0" w:color="auto"/>
              <w:left w:val="single" w:sz="4" w:space="0" w:color="auto"/>
              <w:bottom w:val="single" w:sz="4" w:space="0" w:color="auto"/>
              <w:right w:val="single" w:sz="4" w:space="0" w:color="auto"/>
            </w:tcBorders>
            <w:hideMark/>
          </w:tcPr>
          <w:p w14:paraId="5151EF9C" w14:textId="77777777" w:rsidR="00A82A7C" w:rsidRPr="000B1D41" w:rsidRDefault="00A82A7C" w:rsidP="00A82A7C">
            <w:pPr>
              <w:rPr>
                <w:sz w:val="12"/>
                <w:szCs w:val="12"/>
              </w:rPr>
            </w:pPr>
            <w:r w:rsidRPr="000B1D41">
              <w:rPr>
                <w:sz w:val="12"/>
                <w:szCs w:val="12"/>
              </w:rPr>
              <w:t>100</w:t>
            </w:r>
          </w:p>
        </w:tc>
      </w:tr>
      <w:tr w:rsidR="00A82A7C" w:rsidRPr="000B1D41" w14:paraId="013CEAA1" w14:textId="77777777" w:rsidTr="00A82A7C">
        <w:trPr>
          <w:gridAfter w:val="20"/>
          <w:wAfter w:w="1405" w:type="pct"/>
          <w:trHeight w:val="315"/>
        </w:trPr>
        <w:tc>
          <w:tcPr>
            <w:tcW w:w="3364" w:type="pct"/>
            <w:gridSpan w:val="69"/>
            <w:tcBorders>
              <w:top w:val="single" w:sz="4" w:space="0" w:color="auto"/>
              <w:left w:val="single" w:sz="4" w:space="0" w:color="auto"/>
              <w:bottom w:val="single" w:sz="4" w:space="0" w:color="auto"/>
              <w:right w:val="single" w:sz="4" w:space="0" w:color="auto"/>
            </w:tcBorders>
            <w:vAlign w:val="center"/>
            <w:hideMark/>
          </w:tcPr>
          <w:p w14:paraId="00C11FDA" w14:textId="77777777" w:rsidR="00A82A7C" w:rsidRPr="000B1D41" w:rsidRDefault="00A82A7C" w:rsidP="00A82A7C">
            <w:pPr>
              <w:rPr>
                <w:bCs/>
                <w:sz w:val="12"/>
                <w:szCs w:val="12"/>
              </w:rPr>
            </w:pPr>
            <w:r w:rsidRPr="000B1D41">
              <w:rPr>
                <w:bCs/>
                <w:sz w:val="12"/>
                <w:szCs w:val="12"/>
              </w:rPr>
              <w:t>2.8. Меры социальной поддержки педагогических работников муниципальных образовательных организаций, расположенных в сельских населенных пунктах (проезд)</w:t>
            </w:r>
          </w:p>
        </w:tc>
        <w:tc>
          <w:tcPr>
            <w:tcW w:w="230" w:type="pct"/>
            <w:gridSpan w:val="9"/>
            <w:tcBorders>
              <w:top w:val="single" w:sz="4" w:space="0" w:color="auto"/>
              <w:left w:val="single" w:sz="4" w:space="0" w:color="auto"/>
              <w:bottom w:val="single" w:sz="4" w:space="0" w:color="auto"/>
              <w:right w:val="single" w:sz="4" w:space="0" w:color="auto"/>
            </w:tcBorders>
          </w:tcPr>
          <w:p w14:paraId="0BEF953D" w14:textId="77777777" w:rsidR="00A82A7C" w:rsidRPr="000B1D41" w:rsidRDefault="00A82A7C" w:rsidP="00A82A7C">
            <w:pPr>
              <w:rPr>
                <w:bCs/>
                <w:sz w:val="12"/>
                <w:szCs w:val="12"/>
              </w:rPr>
            </w:pPr>
          </w:p>
        </w:tc>
      </w:tr>
      <w:tr w:rsidR="00A82A7C" w:rsidRPr="000B1D41" w14:paraId="71A1967E"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vAlign w:val="center"/>
            <w:hideMark/>
          </w:tcPr>
          <w:p w14:paraId="1901DA93" w14:textId="77777777" w:rsidR="00A82A7C" w:rsidRPr="000B1D41" w:rsidRDefault="00A82A7C" w:rsidP="00A82A7C">
            <w:pPr>
              <w:rPr>
                <w:sz w:val="12"/>
                <w:szCs w:val="12"/>
              </w:rPr>
            </w:pPr>
            <w:r w:rsidRPr="000B1D41">
              <w:rPr>
                <w:sz w:val="12"/>
                <w:szCs w:val="12"/>
              </w:rPr>
              <w:t>2.8.1.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772AFE72"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Доля учителей, работающих в сельской местности, получающие возмещение за проезд 7,0%</w:t>
            </w:r>
          </w:p>
        </w:tc>
        <w:tc>
          <w:tcPr>
            <w:tcW w:w="921" w:type="pct"/>
            <w:gridSpan w:val="13"/>
            <w:tcBorders>
              <w:top w:val="single" w:sz="4" w:space="0" w:color="auto"/>
              <w:left w:val="single" w:sz="4" w:space="0" w:color="auto"/>
              <w:bottom w:val="single" w:sz="4" w:space="0" w:color="auto"/>
              <w:right w:val="single" w:sz="4" w:space="0" w:color="auto"/>
            </w:tcBorders>
            <w:vAlign w:val="center"/>
          </w:tcPr>
          <w:p w14:paraId="47706296"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 xml:space="preserve">Учителя, работающие в сельской местности получающие возмещение за проезд /общая численности учителей </w:t>
            </w:r>
          </w:p>
          <w:p w14:paraId="3D82E20B"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hideMark/>
          </w:tcPr>
          <w:p w14:paraId="612699C2"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hideMark/>
          </w:tcPr>
          <w:p w14:paraId="20E5988C" w14:textId="77777777" w:rsidR="00A82A7C" w:rsidRPr="000B1D41" w:rsidRDefault="00A82A7C" w:rsidP="00A82A7C">
            <w:pPr>
              <w:rPr>
                <w:sz w:val="12"/>
                <w:szCs w:val="12"/>
              </w:rPr>
            </w:pPr>
            <w:r w:rsidRPr="000B1D41">
              <w:rPr>
                <w:sz w:val="12"/>
                <w:szCs w:val="12"/>
              </w:rPr>
              <w:t>7,0</w:t>
            </w:r>
          </w:p>
        </w:tc>
        <w:tc>
          <w:tcPr>
            <w:tcW w:w="226" w:type="pct"/>
            <w:gridSpan w:val="5"/>
            <w:tcBorders>
              <w:top w:val="single" w:sz="4" w:space="0" w:color="auto"/>
              <w:left w:val="single" w:sz="4" w:space="0" w:color="auto"/>
              <w:bottom w:val="single" w:sz="4" w:space="0" w:color="auto"/>
              <w:right w:val="single" w:sz="4" w:space="0" w:color="auto"/>
            </w:tcBorders>
            <w:hideMark/>
          </w:tcPr>
          <w:p w14:paraId="2319EA02" w14:textId="77777777" w:rsidR="00A82A7C" w:rsidRPr="000B1D41" w:rsidRDefault="00A82A7C" w:rsidP="00A82A7C">
            <w:pPr>
              <w:rPr>
                <w:sz w:val="12"/>
                <w:szCs w:val="12"/>
              </w:rPr>
            </w:pPr>
            <w:r w:rsidRPr="000B1D41">
              <w:rPr>
                <w:sz w:val="12"/>
                <w:szCs w:val="12"/>
              </w:rPr>
              <w:t>7,0</w:t>
            </w:r>
          </w:p>
        </w:tc>
        <w:tc>
          <w:tcPr>
            <w:tcW w:w="227" w:type="pct"/>
            <w:gridSpan w:val="8"/>
            <w:tcBorders>
              <w:top w:val="single" w:sz="4" w:space="0" w:color="auto"/>
              <w:left w:val="single" w:sz="4" w:space="0" w:color="auto"/>
              <w:bottom w:val="single" w:sz="4" w:space="0" w:color="auto"/>
              <w:right w:val="single" w:sz="4" w:space="0" w:color="auto"/>
            </w:tcBorders>
            <w:hideMark/>
          </w:tcPr>
          <w:p w14:paraId="34331C94" w14:textId="77777777" w:rsidR="00A82A7C" w:rsidRPr="000B1D41" w:rsidRDefault="00A82A7C" w:rsidP="00A82A7C">
            <w:pPr>
              <w:rPr>
                <w:sz w:val="12"/>
                <w:szCs w:val="12"/>
              </w:rPr>
            </w:pPr>
            <w:r w:rsidRPr="000B1D41">
              <w:rPr>
                <w:sz w:val="12"/>
                <w:szCs w:val="12"/>
              </w:rPr>
              <w:t>7,0</w:t>
            </w:r>
          </w:p>
        </w:tc>
        <w:tc>
          <w:tcPr>
            <w:tcW w:w="227" w:type="pct"/>
            <w:gridSpan w:val="8"/>
            <w:tcBorders>
              <w:top w:val="single" w:sz="4" w:space="0" w:color="auto"/>
              <w:left w:val="single" w:sz="4" w:space="0" w:color="auto"/>
              <w:bottom w:val="single" w:sz="4" w:space="0" w:color="auto"/>
              <w:right w:val="single" w:sz="4" w:space="0" w:color="auto"/>
            </w:tcBorders>
            <w:hideMark/>
          </w:tcPr>
          <w:p w14:paraId="27DC290B" w14:textId="77777777" w:rsidR="00A82A7C" w:rsidRPr="000B1D41" w:rsidRDefault="00A82A7C" w:rsidP="00A82A7C">
            <w:pPr>
              <w:rPr>
                <w:sz w:val="12"/>
                <w:szCs w:val="12"/>
              </w:rPr>
            </w:pPr>
            <w:r w:rsidRPr="000B1D41">
              <w:rPr>
                <w:sz w:val="12"/>
                <w:szCs w:val="12"/>
              </w:rPr>
              <w:t>7,0</w:t>
            </w:r>
          </w:p>
        </w:tc>
        <w:tc>
          <w:tcPr>
            <w:tcW w:w="226" w:type="pct"/>
            <w:gridSpan w:val="8"/>
            <w:tcBorders>
              <w:top w:val="single" w:sz="4" w:space="0" w:color="auto"/>
              <w:left w:val="single" w:sz="4" w:space="0" w:color="auto"/>
              <w:bottom w:val="single" w:sz="4" w:space="0" w:color="auto"/>
              <w:right w:val="single" w:sz="4" w:space="0" w:color="auto"/>
            </w:tcBorders>
            <w:hideMark/>
          </w:tcPr>
          <w:p w14:paraId="441F4537" w14:textId="77777777" w:rsidR="00A82A7C" w:rsidRPr="000B1D41" w:rsidRDefault="00A82A7C" w:rsidP="00A82A7C">
            <w:pPr>
              <w:rPr>
                <w:sz w:val="12"/>
                <w:szCs w:val="12"/>
              </w:rPr>
            </w:pPr>
            <w:r w:rsidRPr="000B1D41">
              <w:rPr>
                <w:sz w:val="12"/>
                <w:szCs w:val="12"/>
              </w:rPr>
              <w:t>7,0</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7EAF2DFC" w14:textId="77777777" w:rsidR="00A82A7C" w:rsidRPr="000B1D41" w:rsidRDefault="00A82A7C" w:rsidP="00A82A7C">
            <w:pPr>
              <w:rPr>
                <w:sz w:val="12"/>
                <w:szCs w:val="12"/>
              </w:rPr>
            </w:pPr>
            <w:r w:rsidRPr="000B1D41">
              <w:rPr>
                <w:sz w:val="12"/>
                <w:szCs w:val="12"/>
              </w:rPr>
              <w:t>7,0</w:t>
            </w:r>
          </w:p>
        </w:tc>
        <w:tc>
          <w:tcPr>
            <w:tcW w:w="227" w:type="pct"/>
            <w:gridSpan w:val="5"/>
            <w:tcBorders>
              <w:top w:val="single" w:sz="4" w:space="0" w:color="auto"/>
              <w:left w:val="single" w:sz="4" w:space="0" w:color="auto"/>
              <w:bottom w:val="single" w:sz="4" w:space="0" w:color="auto"/>
              <w:right w:val="single" w:sz="4" w:space="0" w:color="auto"/>
            </w:tcBorders>
            <w:hideMark/>
          </w:tcPr>
          <w:p w14:paraId="2184290A" w14:textId="77777777" w:rsidR="00A82A7C" w:rsidRPr="000B1D41" w:rsidRDefault="00A82A7C" w:rsidP="00A82A7C">
            <w:pPr>
              <w:rPr>
                <w:sz w:val="12"/>
                <w:szCs w:val="12"/>
              </w:rPr>
            </w:pPr>
            <w:r w:rsidRPr="000B1D41">
              <w:rPr>
                <w:sz w:val="12"/>
                <w:szCs w:val="12"/>
              </w:rPr>
              <w:t>7,0</w:t>
            </w:r>
          </w:p>
        </w:tc>
        <w:tc>
          <w:tcPr>
            <w:tcW w:w="226" w:type="pct"/>
            <w:gridSpan w:val="4"/>
            <w:tcBorders>
              <w:top w:val="single" w:sz="4" w:space="0" w:color="auto"/>
              <w:left w:val="single" w:sz="4" w:space="0" w:color="auto"/>
              <w:bottom w:val="single" w:sz="4" w:space="0" w:color="auto"/>
              <w:right w:val="single" w:sz="4" w:space="0" w:color="auto"/>
            </w:tcBorders>
            <w:hideMark/>
          </w:tcPr>
          <w:p w14:paraId="66272E49" w14:textId="77777777" w:rsidR="00A82A7C" w:rsidRPr="000B1D41" w:rsidRDefault="00A82A7C" w:rsidP="00A82A7C">
            <w:pPr>
              <w:rPr>
                <w:sz w:val="12"/>
                <w:szCs w:val="12"/>
              </w:rPr>
            </w:pPr>
            <w:r w:rsidRPr="000B1D41">
              <w:rPr>
                <w:sz w:val="12"/>
                <w:szCs w:val="12"/>
              </w:rPr>
              <w:t>7,0</w:t>
            </w:r>
          </w:p>
        </w:tc>
        <w:tc>
          <w:tcPr>
            <w:tcW w:w="773" w:type="pct"/>
            <w:gridSpan w:val="5"/>
            <w:tcBorders>
              <w:top w:val="single" w:sz="4" w:space="0" w:color="auto"/>
              <w:left w:val="single" w:sz="4" w:space="0" w:color="auto"/>
              <w:bottom w:val="single" w:sz="4" w:space="0" w:color="auto"/>
              <w:right w:val="single" w:sz="4" w:space="0" w:color="auto"/>
            </w:tcBorders>
            <w:hideMark/>
          </w:tcPr>
          <w:p w14:paraId="08279591" w14:textId="77777777" w:rsidR="00A82A7C" w:rsidRPr="000B1D41" w:rsidRDefault="00A82A7C" w:rsidP="00A82A7C">
            <w:pPr>
              <w:rPr>
                <w:sz w:val="12"/>
                <w:szCs w:val="12"/>
              </w:rPr>
            </w:pPr>
            <w:r w:rsidRPr="000B1D41">
              <w:rPr>
                <w:sz w:val="12"/>
                <w:szCs w:val="12"/>
              </w:rPr>
              <w:t>7,0</w:t>
            </w:r>
          </w:p>
        </w:tc>
      </w:tr>
      <w:tr w:rsidR="00A82A7C" w:rsidRPr="000B1D41" w14:paraId="5A87333B" w14:textId="77777777" w:rsidTr="00A82A7C">
        <w:trPr>
          <w:gridAfter w:val="20"/>
          <w:wAfter w:w="1405" w:type="pct"/>
          <w:trHeight w:val="315"/>
        </w:trPr>
        <w:tc>
          <w:tcPr>
            <w:tcW w:w="3364" w:type="pct"/>
            <w:gridSpan w:val="69"/>
            <w:tcBorders>
              <w:top w:val="single" w:sz="4" w:space="0" w:color="auto"/>
              <w:left w:val="single" w:sz="4" w:space="0" w:color="auto"/>
              <w:bottom w:val="single" w:sz="4" w:space="0" w:color="auto"/>
              <w:right w:val="single" w:sz="4" w:space="0" w:color="auto"/>
            </w:tcBorders>
            <w:vAlign w:val="center"/>
            <w:hideMark/>
          </w:tcPr>
          <w:p w14:paraId="5F17502A" w14:textId="77777777" w:rsidR="00A82A7C" w:rsidRPr="000B1D41" w:rsidRDefault="00A82A7C" w:rsidP="00A82A7C">
            <w:pPr>
              <w:rPr>
                <w:bCs/>
                <w:sz w:val="12"/>
                <w:szCs w:val="12"/>
              </w:rPr>
            </w:pPr>
            <w:r w:rsidRPr="000B1D41">
              <w:rPr>
                <w:bCs/>
                <w:sz w:val="12"/>
                <w:szCs w:val="12"/>
              </w:rPr>
              <w:t>2.9. Выплата ежемесячного денежного вознаграждения за классное руководство</w:t>
            </w:r>
          </w:p>
        </w:tc>
        <w:tc>
          <w:tcPr>
            <w:tcW w:w="230" w:type="pct"/>
            <w:gridSpan w:val="9"/>
            <w:tcBorders>
              <w:top w:val="single" w:sz="4" w:space="0" w:color="auto"/>
              <w:left w:val="single" w:sz="4" w:space="0" w:color="auto"/>
              <w:bottom w:val="single" w:sz="4" w:space="0" w:color="auto"/>
              <w:right w:val="single" w:sz="4" w:space="0" w:color="auto"/>
            </w:tcBorders>
          </w:tcPr>
          <w:p w14:paraId="1C6B46C8" w14:textId="77777777" w:rsidR="00A82A7C" w:rsidRPr="000B1D41" w:rsidRDefault="00A82A7C" w:rsidP="00A82A7C">
            <w:pPr>
              <w:rPr>
                <w:bCs/>
                <w:sz w:val="12"/>
                <w:szCs w:val="12"/>
              </w:rPr>
            </w:pPr>
          </w:p>
        </w:tc>
      </w:tr>
      <w:tr w:rsidR="00A82A7C" w:rsidRPr="000B1D41" w14:paraId="704CDFAE" w14:textId="77777777" w:rsidTr="00A82A7C">
        <w:trPr>
          <w:trHeight w:val="4200"/>
        </w:trPr>
        <w:tc>
          <w:tcPr>
            <w:tcW w:w="224" w:type="pct"/>
            <w:tcBorders>
              <w:top w:val="single" w:sz="4" w:space="0" w:color="auto"/>
              <w:left w:val="single" w:sz="4" w:space="0" w:color="auto"/>
              <w:bottom w:val="single" w:sz="4" w:space="0" w:color="auto"/>
              <w:right w:val="single" w:sz="4" w:space="0" w:color="auto"/>
            </w:tcBorders>
            <w:vAlign w:val="center"/>
          </w:tcPr>
          <w:p w14:paraId="0FC550B4" w14:textId="77777777" w:rsidR="00A82A7C" w:rsidRPr="000B1D41" w:rsidRDefault="00A82A7C" w:rsidP="00A82A7C">
            <w:pPr>
              <w:rPr>
                <w:sz w:val="12"/>
                <w:szCs w:val="12"/>
              </w:rPr>
            </w:pPr>
            <w:r w:rsidRPr="000B1D41">
              <w:rPr>
                <w:sz w:val="12"/>
                <w:szCs w:val="12"/>
              </w:rPr>
              <w:t>2.9.1.</w:t>
            </w:r>
          </w:p>
          <w:p w14:paraId="1FB5BCF2" w14:textId="77777777" w:rsidR="00A82A7C" w:rsidRPr="000B1D41" w:rsidRDefault="00A82A7C" w:rsidP="00A82A7C">
            <w:pPr>
              <w:rPr>
                <w:sz w:val="12"/>
                <w:szCs w:val="12"/>
              </w:rPr>
            </w:pPr>
          </w:p>
        </w:tc>
        <w:tc>
          <w:tcPr>
            <w:tcW w:w="421" w:type="pct"/>
            <w:gridSpan w:val="4"/>
            <w:tcBorders>
              <w:top w:val="single" w:sz="4" w:space="0" w:color="auto"/>
              <w:left w:val="single" w:sz="4" w:space="0" w:color="auto"/>
              <w:bottom w:val="single" w:sz="4" w:space="0" w:color="auto"/>
              <w:right w:val="single" w:sz="4" w:space="0" w:color="auto"/>
            </w:tcBorders>
            <w:vAlign w:val="center"/>
          </w:tcPr>
          <w:p w14:paraId="1A1E4232" w14:textId="77777777" w:rsidR="00A82A7C" w:rsidRPr="000B1D41" w:rsidRDefault="00A82A7C" w:rsidP="00A82A7C">
            <w:pPr>
              <w:rPr>
                <w:sz w:val="12"/>
                <w:szCs w:val="12"/>
              </w:rPr>
            </w:pPr>
            <w:r w:rsidRPr="000B1D41">
              <w:rPr>
                <w:sz w:val="12"/>
                <w:szCs w:val="12"/>
              </w:rPr>
              <w:t>Доля учителей, получающих ежемесячное денежное вознаграждение за классное руководство</w:t>
            </w:r>
          </w:p>
          <w:p w14:paraId="15DE2712" w14:textId="77777777" w:rsidR="00A82A7C" w:rsidRPr="000B1D41" w:rsidRDefault="00A82A7C" w:rsidP="00A82A7C">
            <w:pPr>
              <w:rPr>
                <w:sz w:val="12"/>
                <w:szCs w:val="12"/>
              </w:rPr>
            </w:pPr>
          </w:p>
        </w:tc>
        <w:tc>
          <w:tcPr>
            <w:tcW w:w="921" w:type="pct"/>
            <w:gridSpan w:val="13"/>
            <w:tcBorders>
              <w:top w:val="single" w:sz="4" w:space="0" w:color="auto"/>
              <w:left w:val="single" w:sz="4" w:space="0" w:color="auto"/>
              <w:bottom w:val="single" w:sz="4" w:space="0" w:color="auto"/>
              <w:right w:val="single" w:sz="4" w:space="0" w:color="auto"/>
            </w:tcBorders>
            <w:vAlign w:val="center"/>
          </w:tcPr>
          <w:p w14:paraId="068DAC25" w14:textId="77777777" w:rsidR="00A82A7C" w:rsidRPr="000B1D41" w:rsidRDefault="00A82A7C" w:rsidP="00A82A7C">
            <w:pPr>
              <w:rPr>
                <w:sz w:val="12"/>
                <w:szCs w:val="12"/>
              </w:rPr>
            </w:pPr>
            <w:r w:rsidRPr="000B1D41">
              <w:rPr>
                <w:sz w:val="12"/>
                <w:szCs w:val="12"/>
              </w:rPr>
              <w:t>Классные руководители, получающие выплату ежемесячного денежного вознаграждения за классное руководство / общая численность учителей</w:t>
            </w:r>
          </w:p>
          <w:p w14:paraId="0411A950"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hideMark/>
          </w:tcPr>
          <w:p w14:paraId="3499196F"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hideMark/>
          </w:tcPr>
          <w:p w14:paraId="70719A14" w14:textId="77777777" w:rsidR="00A82A7C" w:rsidRPr="000B1D41" w:rsidRDefault="00A82A7C" w:rsidP="00A82A7C">
            <w:pPr>
              <w:rPr>
                <w:sz w:val="12"/>
                <w:szCs w:val="12"/>
              </w:rPr>
            </w:pPr>
            <w:r w:rsidRPr="000B1D41">
              <w:rPr>
                <w:sz w:val="12"/>
                <w:szCs w:val="12"/>
              </w:rPr>
              <w:t>66,8</w:t>
            </w:r>
          </w:p>
        </w:tc>
        <w:tc>
          <w:tcPr>
            <w:tcW w:w="226" w:type="pct"/>
            <w:gridSpan w:val="5"/>
            <w:tcBorders>
              <w:top w:val="single" w:sz="4" w:space="0" w:color="auto"/>
              <w:left w:val="single" w:sz="4" w:space="0" w:color="auto"/>
              <w:bottom w:val="single" w:sz="4" w:space="0" w:color="auto"/>
              <w:right w:val="single" w:sz="4" w:space="0" w:color="auto"/>
            </w:tcBorders>
            <w:hideMark/>
          </w:tcPr>
          <w:p w14:paraId="5130DA8A" w14:textId="77777777" w:rsidR="00A82A7C" w:rsidRPr="000B1D41" w:rsidRDefault="00A82A7C" w:rsidP="00A82A7C">
            <w:pPr>
              <w:rPr>
                <w:sz w:val="12"/>
                <w:szCs w:val="12"/>
              </w:rPr>
            </w:pPr>
            <w:r w:rsidRPr="000B1D41">
              <w:rPr>
                <w:sz w:val="12"/>
                <w:szCs w:val="12"/>
              </w:rPr>
              <w:t>66,8</w:t>
            </w:r>
          </w:p>
        </w:tc>
        <w:tc>
          <w:tcPr>
            <w:tcW w:w="227" w:type="pct"/>
            <w:gridSpan w:val="8"/>
            <w:tcBorders>
              <w:top w:val="single" w:sz="4" w:space="0" w:color="auto"/>
              <w:left w:val="single" w:sz="4" w:space="0" w:color="auto"/>
              <w:bottom w:val="single" w:sz="4" w:space="0" w:color="auto"/>
              <w:right w:val="single" w:sz="4" w:space="0" w:color="auto"/>
            </w:tcBorders>
            <w:hideMark/>
          </w:tcPr>
          <w:p w14:paraId="5A3CC1EA" w14:textId="77777777" w:rsidR="00A82A7C" w:rsidRPr="000B1D41" w:rsidRDefault="00A82A7C" w:rsidP="00A82A7C">
            <w:pPr>
              <w:rPr>
                <w:sz w:val="12"/>
                <w:szCs w:val="12"/>
              </w:rPr>
            </w:pPr>
            <w:r w:rsidRPr="000B1D41">
              <w:rPr>
                <w:sz w:val="12"/>
                <w:szCs w:val="12"/>
              </w:rPr>
              <w:t>66,8</w:t>
            </w:r>
          </w:p>
        </w:tc>
        <w:tc>
          <w:tcPr>
            <w:tcW w:w="227" w:type="pct"/>
            <w:gridSpan w:val="8"/>
            <w:tcBorders>
              <w:top w:val="single" w:sz="4" w:space="0" w:color="auto"/>
              <w:left w:val="single" w:sz="4" w:space="0" w:color="auto"/>
              <w:bottom w:val="single" w:sz="4" w:space="0" w:color="auto"/>
              <w:right w:val="single" w:sz="4" w:space="0" w:color="auto"/>
            </w:tcBorders>
            <w:hideMark/>
          </w:tcPr>
          <w:p w14:paraId="67E8096B" w14:textId="77777777" w:rsidR="00A82A7C" w:rsidRPr="000B1D41" w:rsidRDefault="00A82A7C" w:rsidP="00A82A7C">
            <w:pPr>
              <w:rPr>
                <w:sz w:val="12"/>
                <w:szCs w:val="12"/>
              </w:rPr>
            </w:pPr>
            <w:r w:rsidRPr="000B1D41">
              <w:rPr>
                <w:sz w:val="12"/>
                <w:szCs w:val="12"/>
              </w:rPr>
              <w:t>66,8</w:t>
            </w:r>
          </w:p>
        </w:tc>
        <w:tc>
          <w:tcPr>
            <w:tcW w:w="226" w:type="pct"/>
            <w:gridSpan w:val="8"/>
            <w:tcBorders>
              <w:top w:val="single" w:sz="4" w:space="0" w:color="auto"/>
              <w:left w:val="single" w:sz="4" w:space="0" w:color="auto"/>
              <w:bottom w:val="single" w:sz="4" w:space="0" w:color="auto"/>
              <w:right w:val="single" w:sz="4" w:space="0" w:color="auto"/>
            </w:tcBorders>
            <w:hideMark/>
          </w:tcPr>
          <w:p w14:paraId="4BBE3ECA" w14:textId="77777777" w:rsidR="00A82A7C" w:rsidRPr="000B1D41" w:rsidRDefault="00A82A7C" w:rsidP="00A82A7C">
            <w:pPr>
              <w:rPr>
                <w:sz w:val="12"/>
                <w:szCs w:val="12"/>
              </w:rPr>
            </w:pPr>
            <w:r w:rsidRPr="000B1D41">
              <w:rPr>
                <w:sz w:val="12"/>
                <w:szCs w:val="12"/>
              </w:rPr>
              <w:t>66,8</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5C7B9AF5" w14:textId="77777777" w:rsidR="00A82A7C" w:rsidRPr="000B1D41" w:rsidRDefault="00A82A7C" w:rsidP="00A82A7C">
            <w:pPr>
              <w:rPr>
                <w:sz w:val="12"/>
                <w:szCs w:val="12"/>
              </w:rPr>
            </w:pPr>
            <w:r w:rsidRPr="000B1D41">
              <w:rPr>
                <w:sz w:val="12"/>
                <w:szCs w:val="12"/>
              </w:rPr>
              <w:t>66,8</w:t>
            </w:r>
          </w:p>
        </w:tc>
        <w:tc>
          <w:tcPr>
            <w:tcW w:w="227" w:type="pct"/>
            <w:gridSpan w:val="5"/>
            <w:tcBorders>
              <w:top w:val="single" w:sz="4" w:space="0" w:color="auto"/>
              <w:left w:val="single" w:sz="4" w:space="0" w:color="auto"/>
              <w:bottom w:val="single" w:sz="4" w:space="0" w:color="auto"/>
              <w:right w:val="single" w:sz="4" w:space="0" w:color="auto"/>
            </w:tcBorders>
            <w:hideMark/>
          </w:tcPr>
          <w:p w14:paraId="0CF47F1A" w14:textId="77777777" w:rsidR="00A82A7C" w:rsidRPr="000B1D41" w:rsidRDefault="00A82A7C" w:rsidP="00A82A7C">
            <w:pPr>
              <w:rPr>
                <w:sz w:val="12"/>
                <w:szCs w:val="12"/>
              </w:rPr>
            </w:pPr>
            <w:r w:rsidRPr="000B1D41">
              <w:rPr>
                <w:sz w:val="12"/>
                <w:szCs w:val="12"/>
              </w:rPr>
              <w:t>66,8</w:t>
            </w:r>
          </w:p>
        </w:tc>
        <w:tc>
          <w:tcPr>
            <w:tcW w:w="226" w:type="pct"/>
            <w:gridSpan w:val="4"/>
            <w:tcBorders>
              <w:top w:val="single" w:sz="4" w:space="0" w:color="auto"/>
              <w:left w:val="single" w:sz="4" w:space="0" w:color="auto"/>
              <w:bottom w:val="single" w:sz="4" w:space="0" w:color="auto"/>
              <w:right w:val="single" w:sz="4" w:space="0" w:color="auto"/>
            </w:tcBorders>
            <w:hideMark/>
          </w:tcPr>
          <w:p w14:paraId="1ABCB09C" w14:textId="77777777" w:rsidR="00A82A7C" w:rsidRPr="000B1D41" w:rsidRDefault="00A82A7C" w:rsidP="00A82A7C">
            <w:pPr>
              <w:rPr>
                <w:sz w:val="12"/>
                <w:szCs w:val="12"/>
              </w:rPr>
            </w:pPr>
            <w:r w:rsidRPr="000B1D41">
              <w:rPr>
                <w:sz w:val="12"/>
                <w:szCs w:val="12"/>
              </w:rPr>
              <w:t>66,8</w:t>
            </w:r>
          </w:p>
        </w:tc>
        <w:tc>
          <w:tcPr>
            <w:tcW w:w="773" w:type="pct"/>
            <w:gridSpan w:val="5"/>
            <w:tcBorders>
              <w:top w:val="single" w:sz="4" w:space="0" w:color="auto"/>
              <w:left w:val="single" w:sz="4" w:space="0" w:color="auto"/>
              <w:bottom w:val="single" w:sz="4" w:space="0" w:color="auto"/>
              <w:right w:val="single" w:sz="4" w:space="0" w:color="auto"/>
            </w:tcBorders>
            <w:hideMark/>
          </w:tcPr>
          <w:p w14:paraId="53D011EF" w14:textId="77777777" w:rsidR="00A82A7C" w:rsidRPr="000B1D41" w:rsidRDefault="00A82A7C" w:rsidP="00A82A7C">
            <w:pPr>
              <w:rPr>
                <w:sz w:val="12"/>
                <w:szCs w:val="12"/>
              </w:rPr>
            </w:pPr>
            <w:r w:rsidRPr="000B1D41">
              <w:rPr>
                <w:sz w:val="12"/>
                <w:szCs w:val="12"/>
              </w:rPr>
              <w:t>66,8</w:t>
            </w:r>
          </w:p>
        </w:tc>
      </w:tr>
      <w:tr w:rsidR="00A82A7C" w:rsidRPr="000B1D41" w14:paraId="3E2CB654" w14:textId="77777777" w:rsidTr="00A82A7C">
        <w:trPr>
          <w:trHeight w:val="2866"/>
        </w:trPr>
        <w:tc>
          <w:tcPr>
            <w:tcW w:w="224" w:type="pct"/>
            <w:tcBorders>
              <w:top w:val="single" w:sz="4" w:space="0" w:color="auto"/>
              <w:left w:val="single" w:sz="4" w:space="0" w:color="auto"/>
              <w:bottom w:val="single" w:sz="4" w:space="0" w:color="auto"/>
              <w:right w:val="single" w:sz="4" w:space="0" w:color="auto"/>
            </w:tcBorders>
            <w:vAlign w:val="center"/>
          </w:tcPr>
          <w:p w14:paraId="502DF897" w14:textId="77777777" w:rsidR="00A82A7C" w:rsidRPr="000B1D41" w:rsidRDefault="00A82A7C" w:rsidP="00A82A7C">
            <w:pPr>
              <w:rPr>
                <w:sz w:val="12"/>
                <w:szCs w:val="12"/>
              </w:rPr>
            </w:pPr>
          </w:p>
          <w:p w14:paraId="0EA6A5BB" w14:textId="77777777" w:rsidR="00A82A7C" w:rsidRPr="000B1D41" w:rsidRDefault="00A82A7C" w:rsidP="00A82A7C">
            <w:pPr>
              <w:rPr>
                <w:sz w:val="12"/>
                <w:szCs w:val="12"/>
              </w:rPr>
            </w:pPr>
            <w:r w:rsidRPr="000B1D41">
              <w:rPr>
                <w:sz w:val="12"/>
                <w:szCs w:val="12"/>
              </w:rPr>
              <w:t>2.10.</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2A30A77D" w14:textId="77777777" w:rsidR="00A82A7C" w:rsidRPr="000B1D41" w:rsidRDefault="00A82A7C" w:rsidP="00A82A7C">
            <w:pPr>
              <w:rPr>
                <w:sz w:val="12"/>
                <w:szCs w:val="12"/>
              </w:rPr>
            </w:pPr>
            <w:r w:rsidRPr="000B1D41">
              <w:rPr>
                <w:sz w:val="12"/>
                <w:szCs w:val="12"/>
              </w:rPr>
              <w:t>Доля первой и второй группы здоровья в общей численности обучающихся до 90%</w:t>
            </w:r>
          </w:p>
        </w:tc>
        <w:tc>
          <w:tcPr>
            <w:tcW w:w="921" w:type="pct"/>
            <w:gridSpan w:val="13"/>
            <w:tcBorders>
              <w:top w:val="single" w:sz="4" w:space="0" w:color="auto"/>
              <w:left w:val="single" w:sz="4" w:space="0" w:color="auto"/>
              <w:bottom w:val="single" w:sz="4" w:space="0" w:color="auto"/>
              <w:right w:val="single" w:sz="4" w:space="0" w:color="auto"/>
            </w:tcBorders>
            <w:vAlign w:val="center"/>
          </w:tcPr>
          <w:p w14:paraId="279634DD" w14:textId="77777777" w:rsidR="00A82A7C" w:rsidRPr="000B1D41" w:rsidRDefault="00A82A7C" w:rsidP="00A82A7C">
            <w:pPr>
              <w:rPr>
                <w:sz w:val="12"/>
                <w:szCs w:val="12"/>
              </w:rPr>
            </w:pPr>
            <w:r w:rsidRPr="000B1D41">
              <w:rPr>
                <w:sz w:val="12"/>
                <w:szCs w:val="12"/>
              </w:rPr>
              <w:t>Число запланированных организаций</w:t>
            </w:r>
          </w:p>
          <w:p w14:paraId="4876BC94"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hideMark/>
          </w:tcPr>
          <w:p w14:paraId="0E2D5FBF" w14:textId="77777777" w:rsidR="00A82A7C" w:rsidRPr="000B1D41" w:rsidRDefault="00A82A7C" w:rsidP="00A82A7C">
            <w:pPr>
              <w:rPr>
                <w:sz w:val="12"/>
                <w:szCs w:val="12"/>
              </w:rPr>
            </w:pPr>
            <w:r w:rsidRPr="000B1D41">
              <w:rPr>
                <w:sz w:val="12"/>
                <w:szCs w:val="12"/>
              </w:rPr>
              <w:t>55</w:t>
            </w:r>
          </w:p>
        </w:tc>
        <w:tc>
          <w:tcPr>
            <w:tcW w:w="844" w:type="pct"/>
            <w:gridSpan w:val="21"/>
            <w:tcBorders>
              <w:top w:val="single" w:sz="4" w:space="0" w:color="auto"/>
              <w:left w:val="single" w:sz="4" w:space="0" w:color="auto"/>
              <w:bottom w:val="single" w:sz="4" w:space="0" w:color="auto"/>
              <w:right w:val="single" w:sz="4" w:space="0" w:color="auto"/>
            </w:tcBorders>
            <w:hideMark/>
          </w:tcPr>
          <w:p w14:paraId="7DBEDE07" w14:textId="77777777" w:rsidR="00A82A7C" w:rsidRPr="000B1D41" w:rsidRDefault="00A82A7C" w:rsidP="00A82A7C">
            <w:pPr>
              <w:rPr>
                <w:sz w:val="12"/>
                <w:szCs w:val="12"/>
              </w:rPr>
            </w:pPr>
            <w:r w:rsidRPr="000B1D41">
              <w:rPr>
                <w:sz w:val="12"/>
                <w:szCs w:val="12"/>
              </w:rPr>
              <w:t>65</w:t>
            </w:r>
          </w:p>
        </w:tc>
        <w:tc>
          <w:tcPr>
            <w:tcW w:w="226" w:type="pct"/>
            <w:gridSpan w:val="5"/>
            <w:tcBorders>
              <w:top w:val="single" w:sz="4" w:space="0" w:color="auto"/>
              <w:left w:val="single" w:sz="4" w:space="0" w:color="auto"/>
              <w:bottom w:val="single" w:sz="4" w:space="0" w:color="auto"/>
              <w:right w:val="single" w:sz="4" w:space="0" w:color="auto"/>
            </w:tcBorders>
            <w:hideMark/>
          </w:tcPr>
          <w:p w14:paraId="1E58A2DD" w14:textId="77777777" w:rsidR="00A82A7C" w:rsidRPr="000B1D41" w:rsidRDefault="00A82A7C" w:rsidP="00A82A7C">
            <w:pPr>
              <w:rPr>
                <w:sz w:val="12"/>
                <w:szCs w:val="12"/>
              </w:rPr>
            </w:pPr>
            <w:r w:rsidRPr="000B1D41">
              <w:rPr>
                <w:sz w:val="12"/>
                <w:szCs w:val="12"/>
              </w:rPr>
              <w:t>70</w:t>
            </w:r>
          </w:p>
        </w:tc>
        <w:tc>
          <w:tcPr>
            <w:tcW w:w="227" w:type="pct"/>
            <w:gridSpan w:val="8"/>
            <w:tcBorders>
              <w:top w:val="single" w:sz="4" w:space="0" w:color="auto"/>
              <w:left w:val="single" w:sz="4" w:space="0" w:color="auto"/>
              <w:bottom w:val="single" w:sz="4" w:space="0" w:color="auto"/>
              <w:right w:val="single" w:sz="4" w:space="0" w:color="auto"/>
            </w:tcBorders>
            <w:hideMark/>
          </w:tcPr>
          <w:p w14:paraId="496CB68D" w14:textId="77777777" w:rsidR="00A82A7C" w:rsidRPr="000B1D41" w:rsidRDefault="00A82A7C" w:rsidP="00A82A7C">
            <w:pPr>
              <w:rPr>
                <w:sz w:val="12"/>
                <w:szCs w:val="12"/>
              </w:rPr>
            </w:pPr>
            <w:r w:rsidRPr="000B1D41">
              <w:rPr>
                <w:sz w:val="12"/>
                <w:szCs w:val="12"/>
              </w:rPr>
              <w:t>75</w:t>
            </w:r>
          </w:p>
        </w:tc>
        <w:tc>
          <w:tcPr>
            <w:tcW w:w="227" w:type="pct"/>
            <w:gridSpan w:val="8"/>
            <w:tcBorders>
              <w:top w:val="single" w:sz="4" w:space="0" w:color="auto"/>
              <w:left w:val="single" w:sz="4" w:space="0" w:color="auto"/>
              <w:bottom w:val="single" w:sz="4" w:space="0" w:color="auto"/>
              <w:right w:val="single" w:sz="4" w:space="0" w:color="auto"/>
            </w:tcBorders>
            <w:hideMark/>
          </w:tcPr>
          <w:p w14:paraId="6AA416E3" w14:textId="77777777" w:rsidR="00A82A7C" w:rsidRPr="000B1D41" w:rsidRDefault="00A82A7C" w:rsidP="00A82A7C">
            <w:pPr>
              <w:rPr>
                <w:sz w:val="12"/>
                <w:szCs w:val="12"/>
              </w:rPr>
            </w:pPr>
            <w:r w:rsidRPr="000B1D41">
              <w:rPr>
                <w:sz w:val="12"/>
                <w:szCs w:val="12"/>
              </w:rPr>
              <w:t>80</w:t>
            </w:r>
          </w:p>
        </w:tc>
        <w:tc>
          <w:tcPr>
            <w:tcW w:w="226" w:type="pct"/>
            <w:gridSpan w:val="8"/>
            <w:tcBorders>
              <w:top w:val="single" w:sz="4" w:space="0" w:color="auto"/>
              <w:left w:val="single" w:sz="4" w:space="0" w:color="auto"/>
              <w:bottom w:val="single" w:sz="4" w:space="0" w:color="auto"/>
              <w:right w:val="single" w:sz="4" w:space="0" w:color="auto"/>
            </w:tcBorders>
            <w:hideMark/>
          </w:tcPr>
          <w:p w14:paraId="340EF03C" w14:textId="77777777" w:rsidR="00A82A7C" w:rsidRPr="000B1D41" w:rsidRDefault="00A82A7C" w:rsidP="00A82A7C">
            <w:pPr>
              <w:rPr>
                <w:sz w:val="12"/>
                <w:szCs w:val="12"/>
              </w:rPr>
            </w:pPr>
            <w:r w:rsidRPr="000B1D41">
              <w:rPr>
                <w:sz w:val="12"/>
                <w:szCs w:val="12"/>
              </w:rPr>
              <w:t>85</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3C230B9C" w14:textId="77777777" w:rsidR="00A82A7C" w:rsidRPr="000B1D41" w:rsidRDefault="00A82A7C" w:rsidP="00A82A7C">
            <w:pPr>
              <w:rPr>
                <w:sz w:val="12"/>
                <w:szCs w:val="12"/>
              </w:rPr>
            </w:pPr>
            <w:r w:rsidRPr="000B1D41">
              <w:rPr>
                <w:sz w:val="12"/>
                <w:szCs w:val="12"/>
              </w:rPr>
              <w:t>95</w:t>
            </w:r>
          </w:p>
        </w:tc>
        <w:tc>
          <w:tcPr>
            <w:tcW w:w="227" w:type="pct"/>
            <w:gridSpan w:val="5"/>
            <w:tcBorders>
              <w:top w:val="single" w:sz="4" w:space="0" w:color="auto"/>
              <w:left w:val="single" w:sz="4" w:space="0" w:color="auto"/>
              <w:bottom w:val="single" w:sz="4" w:space="0" w:color="auto"/>
              <w:right w:val="single" w:sz="4" w:space="0" w:color="auto"/>
            </w:tcBorders>
            <w:hideMark/>
          </w:tcPr>
          <w:p w14:paraId="27812309" w14:textId="77777777" w:rsidR="00A82A7C" w:rsidRPr="000B1D41" w:rsidRDefault="00A82A7C" w:rsidP="00A82A7C">
            <w:pPr>
              <w:rPr>
                <w:sz w:val="12"/>
                <w:szCs w:val="12"/>
              </w:rPr>
            </w:pPr>
            <w:r w:rsidRPr="000B1D41">
              <w:rPr>
                <w:sz w:val="12"/>
                <w:szCs w:val="12"/>
              </w:rPr>
              <w:t>95</w:t>
            </w:r>
          </w:p>
        </w:tc>
        <w:tc>
          <w:tcPr>
            <w:tcW w:w="226" w:type="pct"/>
            <w:gridSpan w:val="4"/>
            <w:tcBorders>
              <w:top w:val="single" w:sz="4" w:space="0" w:color="auto"/>
              <w:left w:val="single" w:sz="4" w:space="0" w:color="auto"/>
              <w:bottom w:val="single" w:sz="4" w:space="0" w:color="auto"/>
              <w:right w:val="single" w:sz="4" w:space="0" w:color="auto"/>
            </w:tcBorders>
            <w:hideMark/>
          </w:tcPr>
          <w:p w14:paraId="2029CF10" w14:textId="77777777" w:rsidR="00A82A7C" w:rsidRPr="000B1D41" w:rsidRDefault="00A82A7C" w:rsidP="00A82A7C">
            <w:pPr>
              <w:rPr>
                <w:sz w:val="12"/>
                <w:szCs w:val="12"/>
              </w:rPr>
            </w:pPr>
            <w:r w:rsidRPr="000B1D41">
              <w:rPr>
                <w:sz w:val="12"/>
                <w:szCs w:val="12"/>
              </w:rPr>
              <w:t>95</w:t>
            </w:r>
          </w:p>
        </w:tc>
        <w:tc>
          <w:tcPr>
            <w:tcW w:w="773" w:type="pct"/>
            <w:gridSpan w:val="5"/>
            <w:tcBorders>
              <w:top w:val="single" w:sz="4" w:space="0" w:color="auto"/>
              <w:left w:val="single" w:sz="4" w:space="0" w:color="auto"/>
              <w:bottom w:val="single" w:sz="4" w:space="0" w:color="auto"/>
              <w:right w:val="single" w:sz="4" w:space="0" w:color="auto"/>
            </w:tcBorders>
            <w:hideMark/>
          </w:tcPr>
          <w:p w14:paraId="7EF95487" w14:textId="77777777" w:rsidR="00A82A7C" w:rsidRPr="000B1D41" w:rsidRDefault="00A82A7C" w:rsidP="00A82A7C">
            <w:pPr>
              <w:rPr>
                <w:sz w:val="12"/>
                <w:szCs w:val="12"/>
              </w:rPr>
            </w:pPr>
            <w:r w:rsidRPr="000B1D41">
              <w:rPr>
                <w:sz w:val="12"/>
                <w:szCs w:val="12"/>
              </w:rPr>
              <w:t>95</w:t>
            </w:r>
          </w:p>
        </w:tc>
      </w:tr>
      <w:tr w:rsidR="00A82A7C" w:rsidRPr="000B1D41" w14:paraId="219505BE" w14:textId="77777777" w:rsidTr="00A82A7C">
        <w:trPr>
          <w:trHeight w:val="511"/>
        </w:trPr>
        <w:tc>
          <w:tcPr>
            <w:tcW w:w="224" w:type="pct"/>
            <w:tcBorders>
              <w:top w:val="single" w:sz="4" w:space="0" w:color="auto"/>
              <w:left w:val="single" w:sz="4" w:space="0" w:color="auto"/>
              <w:bottom w:val="single" w:sz="4" w:space="0" w:color="auto"/>
              <w:right w:val="single" w:sz="4" w:space="0" w:color="auto"/>
            </w:tcBorders>
            <w:vAlign w:val="center"/>
          </w:tcPr>
          <w:p w14:paraId="545B94F3" w14:textId="77777777" w:rsidR="00A82A7C" w:rsidRPr="000B1D41" w:rsidRDefault="00A82A7C" w:rsidP="00A82A7C">
            <w:pPr>
              <w:rPr>
                <w:sz w:val="12"/>
                <w:szCs w:val="12"/>
              </w:rPr>
            </w:pPr>
          </w:p>
        </w:tc>
        <w:tc>
          <w:tcPr>
            <w:tcW w:w="421" w:type="pct"/>
            <w:gridSpan w:val="4"/>
            <w:tcBorders>
              <w:top w:val="single" w:sz="4" w:space="0" w:color="auto"/>
              <w:left w:val="single" w:sz="4" w:space="0" w:color="auto"/>
              <w:bottom w:val="single" w:sz="4" w:space="0" w:color="auto"/>
              <w:right w:val="single" w:sz="4" w:space="0" w:color="auto"/>
            </w:tcBorders>
            <w:vAlign w:val="center"/>
          </w:tcPr>
          <w:p w14:paraId="586DFF59" w14:textId="77777777" w:rsidR="00A82A7C" w:rsidRPr="000B1D41" w:rsidRDefault="00A82A7C" w:rsidP="00A82A7C">
            <w:pPr>
              <w:rPr>
                <w:sz w:val="12"/>
                <w:szCs w:val="12"/>
              </w:rPr>
            </w:pPr>
          </w:p>
        </w:tc>
        <w:tc>
          <w:tcPr>
            <w:tcW w:w="921" w:type="pct"/>
            <w:gridSpan w:val="13"/>
            <w:tcBorders>
              <w:top w:val="single" w:sz="4" w:space="0" w:color="auto"/>
              <w:left w:val="single" w:sz="4" w:space="0" w:color="auto"/>
              <w:bottom w:val="single" w:sz="4" w:space="0" w:color="auto"/>
              <w:right w:val="single" w:sz="4" w:space="0" w:color="auto"/>
            </w:tcBorders>
            <w:vAlign w:val="center"/>
          </w:tcPr>
          <w:p w14:paraId="0EE9E7B4"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tcPr>
          <w:p w14:paraId="3E6AAD39" w14:textId="77777777" w:rsidR="00A82A7C" w:rsidRPr="000B1D41" w:rsidRDefault="00A82A7C" w:rsidP="00A82A7C">
            <w:pPr>
              <w:rPr>
                <w:sz w:val="12"/>
                <w:szCs w:val="12"/>
              </w:rPr>
            </w:pPr>
          </w:p>
        </w:tc>
        <w:tc>
          <w:tcPr>
            <w:tcW w:w="844" w:type="pct"/>
            <w:gridSpan w:val="21"/>
            <w:tcBorders>
              <w:top w:val="single" w:sz="4" w:space="0" w:color="auto"/>
              <w:left w:val="single" w:sz="4" w:space="0" w:color="auto"/>
              <w:bottom w:val="single" w:sz="4" w:space="0" w:color="auto"/>
              <w:right w:val="single" w:sz="4" w:space="0" w:color="auto"/>
            </w:tcBorders>
          </w:tcPr>
          <w:p w14:paraId="1D842C77" w14:textId="77777777" w:rsidR="00A82A7C" w:rsidRPr="000B1D41" w:rsidRDefault="00A82A7C" w:rsidP="00A82A7C">
            <w:pPr>
              <w:rPr>
                <w:sz w:val="12"/>
                <w:szCs w:val="12"/>
              </w:rPr>
            </w:pPr>
          </w:p>
        </w:tc>
        <w:tc>
          <w:tcPr>
            <w:tcW w:w="226" w:type="pct"/>
            <w:gridSpan w:val="5"/>
            <w:tcBorders>
              <w:top w:val="single" w:sz="4" w:space="0" w:color="auto"/>
              <w:left w:val="single" w:sz="4" w:space="0" w:color="auto"/>
              <w:bottom w:val="single" w:sz="4" w:space="0" w:color="auto"/>
              <w:right w:val="single" w:sz="4" w:space="0" w:color="auto"/>
            </w:tcBorders>
          </w:tcPr>
          <w:p w14:paraId="72AA9304" w14:textId="77777777" w:rsidR="00A82A7C" w:rsidRPr="000B1D41" w:rsidRDefault="00A82A7C" w:rsidP="00A82A7C">
            <w:pPr>
              <w:rPr>
                <w:sz w:val="12"/>
                <w:szCs w:val="12"/>
              </w:rPr>
            </w:pPr>
          </w:p>
        </w:tc>
        <w:tc>
          <w:tcPr>
            <w:tcW w:w="227" w:type="pct"/>
            <w:gridSpan w:val="8"/>
            <w:tcBorders>
              <w:top w:val="single" w:sz="4" w:space="0" w:color="auto"/>
              <w:left w:val="single" w:sz="4" w:space="0" w:color="auto"/>
              <w:bottom w:val="single" w:sz="4" w:space="0" w:color="auto"/>
              <w:right w:val="single" w:sz="4" w:space="0" w:color="auto"/>
            </w:tcBorders>
          </w:tcPr>
          <w:p w14:paraId="14D6ECBA" w14:textId="77777777" w:rsidR="00A82A7C" w:rsidRPr="000B1D41" w:rsidRDefault="00A82A7C" w:rsidP="00A82A7C">
            <w:pPr>
              <w:rPr>
                <w:sz w:val="12"/>
                <w:szCs w:val="12"/>
              </w:rPr>
            </w:pPr>
          </w:p>
        </w:tc>
        <w:tc>
          <w:tcPr>
            <w:tcW w:w="227" w:type="pct"/>
            <w:gridSpan w:val="8"/>
            <w:tcBorders>
              <w:top w:val="single" w:sz="4" w:space="0" w:color="auto"/>
              <w:left w:val="single" w:sz="4" w:space="0" w:color="auto"/>
              <w:bottom w:val="single" w:sz="4" w:space="0" w:color="auto"/>
              <w:right w:val="single" w:sz="4" w:space="0" w:color="auto"/>
            </w:tcBorders>
          </w:tcPr>
          <w:p w14:paraId="1444612F" w14:textId="77777777" w:rsidR="00A82A7C" w:rsidRPr="000B1D41" w:rsidRDefault="00A82A7C" w:rsidP="00A82A7C">
            <w:pPr>
              <w:rPr>
                <w:sz w:val="12"/>
                <w:szCs w:val="12"/>
              </w:rPr>
            </w:pPr>
          </w:p>
        </w:tc>
        <w:tc>
          <w:tcPr>
            <w:tcW w:w="226" w:type="pct"/>
            <w:gridSpan w:val="8"/>
            <w:tcBorders>
              <w:top w:val="single" w:sz="4" w:space="0" w:color="auto"/>
              <w:left w:val="single" w:sz="4" w:space="0" w:color="auto"/>
              <w:bottom w:val="single" w:sz="4" w:space="0" w:color="auto"/>
              <w:right w:val="single" w:sz="4" w:space="0" w:color="auto"/>
            </w:tcBorders>
          </w:tcPr>
          <w:p w14:paraId="1E50F1BD" w14:textId="77777777" w:rsidR="00A82A7C" w:rsidRPr="000B1D41" w:rsidRDefault="00A82A7C" w:rsidP="00A82A7C">
            <w:pPr>
              <w:rPr>
                <w:sz w:val="12"/>
                <w:szCs w:val="12"/>
              </w:rPr>
            </w:pPr>
          </w:p>
        </w:tc>
        <w:tc>
          <w:tcPr>
            <w:tcW w:w="229" w:type="pct"/>
            <w:gridSpan w:val="10"/>
            <w:tcBorders>
              <w:top w:val="single" w:sz="4" w:space="0" w:color="auto"/>
              <w:left w:val="single" w:sz="4" w:space="0" w:color="auto"/>
              <w:bottom w:val="single" w:sz="4" w:space="0" w:color="auto"/>
              <w:right w:val="single" w:sz="4" w:space="0" w:color="auto"/>
            </w:tcBorders>
            <w:noWrap/>
          </w:tcPr>
          <w:p w14:paraId="225692D7" w14:textId="77777777" w:rsidR="00A82A7C" w:rsidRPr="000B1D41" w:rsidRDefault="00A82A7C" w:rsidP="00A82A7C">
            <w:pPr>
              <w:rPr>
                <w:sz w:val="12"/>
                <w:szCs w:val="12"/>
              </w:rPr>
            </w:pPr>
          </w:p>
        </w:tc>
        <w:tc>
          <w:tcPr>
            <w:tcW w:w="227" w:type="pct"/>
            <w:gridSpan w:val="5"/>
            <w:tcBorders>
              <w:top w:val="single" w:sz="4" w:space="0" w:color="auto"/>
              <w:left w:val="single" w:sz="4" w:space="0" w:color="auto"/>
              <w:bottom w:val="single" w:sz="4" w:space="0" w:color="auto"/>
              <w:right w:val="single" w:sz="4" w:space="0" w:color="auto"/>
            </w:tcBorders>
          </w:tcPr>
          <w:p w14:paraId="6E4BF7E7" w14:textId="77777777" w:rsidR="00A82A7C" w:rsidRPr="000B1D41" w:rsidRDefault="00A82A7C" w:rsidP="00A82A7C">
            <w:pPr>
              <w:rPr>
                <w:sz w:val="12"/>
                <w:szCs w:val="12"/>
              </w:rPr>
            </w:pPr>
          </w:p>
        </w:tc>
        <w:tc>
          <w:tcPr>
            <w:tcW w:w="226" w:type="pct"/>
            <w:gridSpan w:val="4"/>
            <w:tcBorders>
              <w:top w:val="single" w:sz="4" w:space="0" w:color="auto"/>
              <w:left w:val="single" w:sz="4" w:space="0" w:color="auto"/>
              <w:bottom w:val="single" w:sz="4" w:space="0" w:color="auto"/>
              <w:right w:val="single" w:sz="4" w:space="0" w:color="auto"/>
            </w:tcBorders>
          </w:tcPr>
          <w:p w14:paraId="737242CA" w14:textId="77777777" w:rsidR="00A82A7C" w:rsidRPr="000B1D41" w:rsidRDefault="00A82A7C" w:rsidP="00A82A7C">
            <w:pPr>
              <w:rPr>
                <w:sz w:val="12"/>
                <w:szCs w:val="12"/>
              </w:rPr>
            </w:pPr>
          </w:p>
        </w:tc>
        <w:tc>
          <w:tcPr>
            <w:tcW w:w="773" w:type="pct"/>
            <w:gridSpan w:val="5"/>
            <w:tcBorders>
              <w:top w:val="single" w:sz="4" w:space="0" w:color="auto"/>
              <w:left w:val="single" w:sz="4" w:space="0" w:color="auto"/>
              <w:bottom w:val="single" w:sz="4" w:space="0" w:color="auto"/>
              <w:right w:val="single" w:sz="4" w:space="0" w:color="auto"/>
            </w:tcBorders>
          </w:tcPr>
          <w:p w14:paraId="0179328D" w14:textId="77777777" w:rsidR="00A82A7C" w:rsidRPr="000B1D41" w:rsidRDefault="00A82A7C" w:rsidP="00A82A7C">
            <w:pPr>
              <w:rPr>
                <w:sz w:val="12"/>
                <w:szCs w:val="12"/>
              </w:rPr>
            </w:pPr>
          </w:p>
        </w:tc>
      </w:tr>
      <w:tr w:rsidR="00A82A7C" w:rsidRPr="000B1D41" w14:paraId="38429BA4" w14:textId="77777777" w:rsidTr="00A82A7C">
        <w:trPr>
          <w:gridAfter w:val="67"/>
          <w:wAfter w:w="2872" w:type="pct"/>
          <w:trHeight w:val="315"/>
        </w:trPr>
        <w:tc>
          <w:tcPr>
            <w:tcW w:w="2128" w:type="pct"/>
            <w:gridSpan w:val="31"/>
            <w:tcBorders>
              <w:top w:val="single" w:sz="4" w:space="0" w:color="auto"/>
              <w:left w:val="single" w:sz="4" w:space="0" w:color="auto"/>
              <w:bottom w:val="single" w:sz="4" w:space="0" w:color="auto"/>
              <w:right w:val="single" w:sz="4" w:space="0" w:color="auto"/>
            </w:tcBorders>
            <w:vAlign w:val="center"/>
            <w:hideMark/>
          </w:tcPr>
          <w:p w14:paraId="6D0A1E8B" w14:textId="77777777" w:rsidR="00A82A7C" w:rsidRPr="000B1D41" w:rsidRDefault="00A82A7C" w:rsidP="00A82A7C">
            <w:pPr>
              <w:rPr>
                <w:bCs/>
                <w:sz w:val="12"/>
                <w:szCs w:val="12"/>
              </w:rPr>
            </w:pPr>
            <w:r w:rsidRPr="000B1D41">
              <w:rPr>
                <w:bCs/>
                <w:sz w:val="12"/>
                <w:szCs w:val="12"/>
              </w:rPr>
              <w:t>ПОДПРОГРАММА 3 «Развитие системы дополнительного образования»</w:t>
            </w:r>
          </w:p>
        </w:tc>
      </w:tr>
      <w:tr w:rsidR="00A82A7C" w:rsidRPr="000B1D41" w14:paraId="039E268C" w14:textId="77777777" w:rsidTr="00A82A7C">
        <w:trPr>
          <w:gridAfter w:val="67"/>
          <w:wAfter w:w="2872" w:type="pct"/>
          <w:trHeight w:val="315"/>
        </w:trPr>
        <w:tc>
          <w:tcPr>
            <w:tcW w:w="2128" w:type="pct"/>
            <w:gridSpan w:val="31"/>
            <w:tcBorders>
              <w:top w:val="single" w:sz="4" w:space="0" w:color="auto"/>
              <w:left w:val="single" w:sz="4" w:space="0" w:color="auto"/>
              <w:bottom w:val="single" w:sz="4" w:space="0" w:color="auto"/>
              <w:right w:val="single" w:sz="4" w:space="0" w:color="auto"/>
            </w:tcBorders>
            <w:vAlign w:val="center"/>
            <w:hideMark/>
          </w:tcPr>
          <w:p w14:paraId="6E59BC6A" w14:textId="77777777" w:rsidR="00A82A7C" w:rsidRPr="000B1D41" w:rsidRDefault="00A82A7C" w:rsidP="00A82A7C">
            <w:pPr>
              <w:rPr>
                <w:bCs/>
                <w:sz w:val="12"/>
                <w:szCs w:val="12"/>
              </w:rPr>
            </w:pPr>
            <w:r w:rsidRPr="000B1D41">
              <w:rPr>
                <w:bCs/>
                <w:sz w:val="12"/>
                <w:szCs w:val="12"/>
              </w:rPr>
              <w:t>3.1. Удовлетворение спроса населения на услуги дополнительного образования</w:t>
            </w:r>
          </w:p>
        </w:tc>
      </w:tr>
      <w:tr w:rsidR="00A82A7C" w:rsidRPr="000B1D41" w14:paraId="3EE0B4F3"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vAlign w:val="center"/>
            <w:hideMark/>
          </w:tcPr>
          <w:p w14:paraId="65397C09" w14:textId="77777777" w:rsidR="00A82A7C" w:rsidRPr="000B1D41" w:rsidRDefault="00A82A7C" w:rsidP="00A82A7C">
            <w:pPr>
              <w:rPr>
                <w:sz w:val="12"/>
                <w:szCs w:val="12"/>
              </w:rPr>
            </w:pPr>
            <w:r w:rsidRPr="000B1D41">
              <w:rPr>
                <w:sz w:val="12"/>
                <w:szCs w:val="12"/>
              </w:rPr>
              <w:t>3.1.1.</w:t>
            </w:r>
          </w:p>
        </w:tc>
        <w:tc>
          <w:tcPr>
            <w:tcW w:w="421" w:type="pct"/>
            <w:gridSpan w:val="4"/>
            <w:tcBorders>
              <w:top w:val="single" w:sz="4" w:space="0" w:color="auto"/>
              <w:left w:val="single" w:sz="4" w:space="0" w:color="auto"/>
              <w:bottom w:val="single" w:sz="4" w:space="0" w:color="auto"/>
              <w:right w:val="single" w:sz="4" w:space="0" w:color="auto"/>
            </w:tcBorders>
            <w:vAlign w:val="center"/>
            <w:hideMark/>
          </w:tcPr>
          <w:p w14:paraId="6958416E" w14:textId="77777777" w:rsidR="00A82A7C" w:rsidRPr="000B1D41" w:rsidRDefault="00A82A7C" w:rsidP="00A82A7C">
            <w:pPr>
              <w:rPr>
                <w:sz w:val="12"/>
                <w:szCs w:val="12"/>
              </w:rPr>
            </w:pPr>
            <w:r w:rsidRPr="000B1D41">
              <w:rPr>
                <w:sz w:val="12"/>
                <w:szCs w:val="12"/>
              </w:rPr>
              <w:t>Доля детей, охваченных дополнительными образовательными программами, в общей численности детей и молодежи от 5 до 18 лет.</w:t>
            </w:r>
          </w:p>
        </w:tc>
        <w:tc>
          <w:tcPr>
            <w:tcW w:w="921" w:type="pct"/>
            <w:gridSpan w:val="13"/>
            <w:tcBorders>
              <w:top w:val="single" w:sz="4" w:space="0" w:color="auto"/>
              <w:left w:val="single" w:sz="4" w:space="0" w:color="auto"/>
              <w:bottom w:val="single" w:sz="4" w:space="0" w:color="auto"/>
              <w:right w:val="single" w:sz="4" w:space="0" w:color="auto"/>
            </w:tcBorders>
            <w:vAlign w:val="center"/>
          </w:tcPr>
          <w:p w14:paraId="79D302D5"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hideMark/>
          </w:tcPr>
          <w:p w14:paraId="2F209878"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hideMark/>
          </w:tcPr>
          <w:p w14:paraId="10860D70" w14:textId="77777777" w:rsidR="00A82A7C" w:rsidRPr="000B1D41" w:rsidRDefault="00A82A7C" w:rsidP="00A82A7C">
            <w:pPr>
              <w:rPr>
                <w:sz w:val="12"/>
                <w:szCs w:val="12"/>
              </w:rPr>
            </w:pPr>
            <w:r w:rsidRPr="000B1D41">
              <w:rPr>
                <w:sz w:val="12"/>
                <w:szCs w:val="12"/>
              </w:rPr>
              <w:t>69,6</w:t>
            </w:r>
          </w:p>
        </w:tc>
        <w:tc>
          <w:tcPr>
            <w:tcW w:w="226" w:type="pct"/>
            <w:gridSpan w:val="5"/>
            <w:tcBorders>
              <w:top w:val="single" w:sz="4" w:space="0" w:color="auto"/>
              <w:left w:val="single" w:sz="4" w:space="0" w:color="auto"/>
              <w:bottom w:val="single" w:sz="4" w:space="0" w:color="auto"/>
              <w:right w:val="single" w:sz="4" w:space="0" w:color="auto"/>
            </w:tcBorders>
            <w:hideMark/>
          </w:tcPr>
          <w:p w14:paraId="01BE2D00" w14:textId="77777777" w:rsidR="00A82A7C" w:rsidRPr="000B1D41" w:rsidRDefault="00A82A7C" w:rsidP="00A82A7C">
            <w:pPr>
              <w:rPr>
                <w:sz w:val="12"/>
                <w:szCs w:val="12"/>
              </w:rPr>
            </w:pPr>
            <w:r w:rsidRPr="000B1D41">
              <w:rPr>
                <w:sz w:val="12"/>
                <w:szCs w:val="12"/>
              </w:rPr>
              <w:t>70,3</w:t>
            </w:r>
          </w:p>
        </w:tc>
        <w:tc>
          <w:tcPr>
            <w:tcW w:w="227" w:type="pct"/>
            <w:gridSpan w:val="8"/>
            <w:tcBorders>
              <w:top w:val="single" w:sz="4" w:space="0" w:color="auto"/>
              <w:left w:val="single" w:sz="4" w:space="0" w:color="auto"/>
              <w:bottom w:val="single" w:sz="4" w:space="0" w:color="auto"/>
              <w:right w:val="single" w:sz="4" w:space="0" w:color="auto"/>
            </w:tcBorders>
            <w:hideMark/>
          </w:tcPr>
          <w:p w14:paraId="77D10C06" w14:textId="77777777" w:rsidR="00A82A7C" w:rsidRPr="000B1D41" w:rsidRDefault="00A82A7C" w:rsidP="00A82A7C">
            <w:pPr>
              <w:rPr>
                <w:sz w:val="12"/>
                <w:szCs w:val="12"/>
              </w:rPr>
            </w:pPr>
            <w:r w:rsidRPr="000B1D41">
              <w:rPr>
                <w:sz w:val="12"/>
                <w:szCs w:val="12"/>
              </w:rPr>
              <w:t>72,1</w:t>
            </w:r>
          </w:p>
        </w:tc>
        <w:tc>
          <w:tcPr>
            <w:tcW w:w="227" w:type="pct"/>
            <w:gridSpan w:val="8"/>
            <w:tcBorders>
              <w:top w:val="single" w:sz="4" w:space="0" w:color="auto"/>
              <w:left w:val="single" w:sz="4" w:space="0" w:color="auto"/>
              <w:bottom w:val="single" w:sz="4" w:space="0" w:color="auto"/>
              <w:right w:val="single" w:sz="4" w:space="0" w:color="auto"/>
            </w:tcBorders>
            <w:hideMark/>
          </w:tcPr>
          <w:p w14:paraId="29C736C6" w14:textId="77777777" w:rsidR="00A82A7C" w:rsidRPr="000B1D41" w:rsidRDefault="00A82A7C" w:rsidP="00A82A7C">
            <w:pPr>
              <w:rPr>
                <w:sz w:val="12"/>
                <w:szCs w:val="12"/>
              </w:rPr>
            </w:pPr>
            <w:r w:rsidRPr="000B1D41">
              <w:rPr>
                <w:sz w:val="12"/>
                <w:szCs w:val="12"/>
              </w:rPr>
              <w:t>73,2</w:t>
            </w:r>
          </w:p>
        </w:tc>
        <w:tc>
          <w:tcPr>
            <w:tcW w:w="226" w:type="pct"/>
            <w:gridSpan w:val="8"/>
            <w:tcBorders>
              <w:top w:val="single" w:sz="4" w:space="0" w:color="auto"/>
              <w:left w:val="single" w:sz="4" w:space="0" w:color="auto"/>
              <w:bottom w:val="single" w:sz="4" w:space="0" w:color="auto"/>
              <w:right w:val="single" w:sz="4" w:space="0" w:color="auto"/>
            </w:tcBorders>
            <w:hideMark/>
          </w:tcPr>
          <w:p w14:paraId="5A8D0665" w14:textId="77777777" w:rsidR="00A82A7C" w:rsidRPr="000B1D41" w:rsidRDefault="00A82A7C" w:rsidP="00A82A7C">
            <w:pPr>
              <w:rPr>
                <w:sz w:val="12"/>
                <w:szCs w:val="12"/>
              </w:rPr>
            </w:pPr>
            <w:r w:rsidRPr="000B1D41">
              <w:rPr>
                <w:sz w:val="12"/>
                <w:szCs w:val="12"/>
              </w:rPr>
              <w:t>74,1</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6F3B40EE" w14:textId="77777777" w:rsidR="00A82A7C" w:rsidRPr="000B1D41" w:rsidRDefault="00A82A7C" w:rsidP="00A82A7C">
            <w:pPr>
              <w:rPr>
                <w:sz w:val="12"/>
                <w:szCs w:val="12"/>
              </w:rPr>
            </w:pPr>
            <w:r w:rsidRPr="000B1D41">
              <w:rPr>
                <w:sz w:val="12"/>
                <w:szCs w:val="12"/>
              </w:rPr>
              <w:t>75,0</w:t>
            </w:r>
          </w:p>
        </w:tc>
        <w:tc>
          <w:tcPr>
            <w:tcW w:w="227" w:type="pct"/>
            <w:gridSpan w:val="5"/>
            <w:tcBorders>
              <w:top w:val="single" w:sz="4" w:space="0" w:color="auto"/>
              <w:left w:val="single" w:sz="4" w:space="0" w:color="auto"/>
              <w:bottom w:val="single" w:sz="4" w:space="0" w:color="auto"/>
              <w:right w:val="single" w:sz="4" w:space="0" w:color="auto"/>
            </w:tcBorders>
            <w:hideMark/>
          </w:tcPr>
          <w:p w14:paraId="4F36EE69" w14:textId="77777777" w:rsidR="00A82A7C" w:rsidRPr="000B1D41" w:rsidRDefault="00A82A7C" w:rsidP="00A82A7C">
            <w:pPr>
              <w:rPr>
                <w:sz w:val="12"/>
                <w:szCs w:val="12"/>
              </w:rPr>
            </w:pPr>
            <w:r w:rsidRPr="000B1D41">
              <w:rPr>
                <w:sz w:val="12"/>
                <w:szCs w:val="12"/>
              </w:rPr>
              <w:t>75,0</w:t>
            </w:r>
          </w:p>
        </w:tc>
        <w:tc>
          <w:tcPr>
            <w:tcW w:w="226" w:type="pct"/>
            <w:gridSpan w:val="4"/>
            <w:tcBorders>
              <w:top w:val="single" w:sz="4" w:space="0" w:color="auto"/>
              <w:left w:val="single" w:sz="4" w:space="0" w:color="auto"/>
              <w:bottom w:val="single" w:sz="4" w:space="0" w:color="auto"/>
              <w:right w:val="single" w:sz="4" w:space="0" w:color="auto"/>
            </w:tcBorders>
            <w:hideMark/>
          </w:tcPr>
          <w:p w14:paraId="0965070B" w14:textId="77777777" w:rsidR="00A82A7C" w:rsidRPr="000B1D41" w:rsidRDefault="00A82A7C" w:rsidP="00A82A7C">
            <w:pPr>
              <w:rPr>
                <w:sz w:val="12"/>
                <w:szCs w:val="12"/>
              </w:rPr>
            </w:pPr>
            <w:r w:rsidRPr="000B1D41">
              <w:rPr>
                <w:sz w:val="12"/>
                <w:szCs w:val="12"/>
              </w:rPr>
              <w:t>75,0</w:t>
            </w:r>
          </w:p>
        </w:tc>
        <w:tc>
          <w:tcPr>
            <w:tcW w:w="773" w:type="pct"/>
            <w:gridSpan w:val="5"/>
            <w:tcBorders>
              <w:top w:val="single" w:sz="4" w:space="0" w:color="auto"/>
              <w:left w:val="single" w:sz="4" w:space="0" w:color="auto"/>
              <w:bottom w:val="single" w:sz="4" w:space="0" w:color="auto"/>
              <w:right w:val="single" w:sz="4" w:space="0" w:color="auto"/>
            </w:tcBorders>
            <w:hideMark/>
          </w:tcPr>
          <w:p w14:paraId="03CBDCC2" w14:textId="77777777" w:rsidR="00A82A7C" w:rsidRPr="000B1D41" w:rsidRDefault="00A82A7C" w:rsidP="00A82A7C">
            <w:pPr>
              <w:rPr>
                <w:sz w:val="12"/>
                <w:szCs w:val="12"/>
              </w:rPr>
            </w:pPr>
            <w:r w:rsidRPr="000B1D41">
              <w:rPr>
                <w:sz w:val="12"/>
                <w:szCs w:val="12"/>
              </w:rPr>
              <w:t>75,0</w:t>
            </w:r>
          </w:p>
        </w:tc>
      </w:tr>
      <w:tr w:rsidR="00A82A7C" w:rsidRPr="000B1D41" w14:paraId="3B9FDD7A" w14:textId="77777777" w:rsidTr="00A82A7C">
        <w:trPr>
          <w:gridAfter w:val="20"/>
          <w:wAfter w:w="1405" w:type="pct"/>
          <w:trHeight w:val="630"/>
        </w:trPr>
        <w:tc>
          <w:tcPr>
            <w:tcW w:w="3364" w:type="pct"/>
            <w:gridSpan w:val="69"/>
            <w:tcBorders>
              <w:top w:val="single" w:sz="4" w:space="0" w:color="auto"/>
              <w:left w:val="single" w:sz="4" w:space="0" w:color="auto"/>
              <w:bottom w:val="single" w:sz="4" w:space="0" w:color="auto"/>
              <w:right w:val="single" w:sz="4" w:space="0" w:color="auto"/>
            </w:tcBorders>
            <w:vAlign w:val="center"/>
            <w:hideMark/>
          </w:tcPr>
          <w:p w14:paraId="4D8AAA24" w14:textId="77777777" w:rsidR="00A82A7C" w:rsidRPr="000B1D41" w:rsidRDefault="00A82A7C" w:rsidP="00A82A7C">
            <w:pPr>
              <w:rPr>
                <w:sz w:val="12"/>
                <w:szCs w:val="12"/>
              </w:rPr>
            </w:pPr>
            <w:r w:rsidRPr="000B1D41">
              <w:rPr>
                <w:bCs/>
                <w:sz w:val="12"/>
                <w:szCs w:val="12"/>
              </w:rPr>
              <w:t>3.2. Содержание кадровых ресурсов организаций дополнительного образования</w:t>
            </w:r>
          </w:p>
        </w:tc>
        <w:tc>
          <w:tcPr>
            <w:tcW w:w="230" w:type="pct"/>
            <w:gridSpan w:val="9"/>
            <w:tcBorders>
              <w:top w:val="single" w:sz="4" w:space="0" w:color="auto"/>
              <w:left w:val="single" w:sz="4" w:space="0" w:color="auto"/>
              <w:bottom w:val="single" w:sz="4" w:space="0" w:color="auto"/>
              <w:right w:val="single" w:sz="4" w:space="0" w:color="auto"/>
            </w:tcBorders>
          </w:tcPr>
          <w:p w14:paraId="5BADF514" w14:textId="77777777" w:rsidR="00A82A7C" w:rsidRPr="000B1D41" w:rsidRDefault="00A82A7C" w:rsidP="00A82A7C">
            <w:pPr>
              <w:rPr>
                <w:bCs/>
                <w:sz w:val="12"/>
                <w:szCs w:val="12"/>
              </w:rPr>
            </w:pPr>
          </w:p>
        </w:tc>
      </w:tr>
      <w:tr w:rsidR="00A82A7C" w:rsidRPr="000B1D41" w14:paraId="6BE8A4C0" w14:textId="77777777" w:rsidTr="00A82A7C">
        <w:trPr>
          <w:trHeight w:val="630"/>
        </w:trPr>
        <w:tc>
          <w:tcPr>
            <w:tcW w:w="224" w:type="pct"/>
            <w:tcBorders>
              <w:top w:val="single" w:sz="4" w:space="0" w:color="auto"/>
              <w:left w:val="single" w:sz="4" w:space="0" w:color="auto"/>
              <w:bottom w:val="single" w:sz="4" w:space="0" w:color="auto"/>
              <w:right w:val="single" w:sz="4" w:space="0" w:color="auto"/>
            </w:tcBorders>
            <w:vAlign w:val="center"/>
            <w:hideMark/>
          </w:tcPr>
          <w:p w14:paraId="7F0069A8" w14:textId="77777777" w:rsidR="00A82A7C" w:rsidRPr="000B1D41" w:rsidRDefault="00A82A7C" w:rsidP="00A82A7C">
            <w:pPr>
              <w:rPr>
                <w:sz w:val="12"/>
                <w:szCs w:val="12"/>
              </w:rPr>
            </w:pPr>
            <w:r w:rsidRPr="000B1D41">
              <w:rPr>
                <w:sz w:val="12"/>
                <w:szCs w:val="12"/>
              </w:rPr>
              <w:t>3.2.1.</w:t>
            </w:r>
          </w:p>
        </w:tc>
        <w:tc>
          <w:tcPr>
            <w:tcW w:w="421" w:type="pct"/>
            <w:gridSpan w:val="4"/>
            <w:tcBorders>
              <w:top w:val="single" w:sz="4" w:space="0" w:color="auto"/>
              <w:left w:val="single" w:sz="4" w:space="0" w:color="auto"/>
              <w:bottom w:val="single" w:sz="4" w:space="0" w:color="auto"/>
              <w:right w:val="single" w:sz="4" w:space="0" w:color="auto"/>
            </w:tcBorders>
            <w:vAlign w:val="center"/>
          </w:tcPr>
          <w:p w14:paraId="4DE25827" w14:textId="77777777" w:rsidR="00A82A7C" w:rsidRPr="000B1D41" w:rsidRDefault="00A82A7C" w:rsidP="00A82A7C">
            <w:pPr>
              <w:rPr>
                <w:sz w:val="12"/>
                <w:szCs w:val="12"/>
              </w:rPr>
            </w:pPr>
            <w:r w:rsidRPr="000B1D41">
              <w:rPr>
                <w:sz w:val="12"/>
                <w:szCs w:val="12"/>
              </w:rPr>
              <w:t>Среднемесячная номинальная заработная плата работников организаций дополнител</w:t>
            </w:r>
            <w:r w:rsidRPr="000B1D41">
              <w:rPr>
                <w:sz w:val="12"/>
                <w:szCs w:val="12"/>
              </w:rPr>
              <w:lastRenderedPageBreak/>
              <w:t>ьного образования детей</w:t>
            </w:r>
          </w:p>
          <w:p w14:paraId="7F5CAF66" w14:textId="77777777" w:rsidR="00A82A7C" w:rsidRPr="000B1D41" w:rsidRDefault="00A82A7C" w:rsidP="00A82A7C">
            <w:pPr>
              <w:rPr>
                <w:sz w:val="12"/>
                <w:szCs w:val="12"/>
              </w:rPr>
            </w:pPr>
          </w:p>
        </w:tc>
        <w:tc>
          <w:tcPr>
            <w:tcW w:w="921" w:type="pct"/>
            <w:gridSpan w:val="13"/>
            <w:tcBorders>
              <w:top w:val="single" w:sz="4" w:space="0" w:color="auto"/>
              <w:left w:val="single" w:sz="4" w:space="0" w:color="auto"/>
              <w:bottom w:val="single" w:sz="4" w:space="0" w:color="auto"/>
              <w:right w:val="single" w:sz="4" w:space="0" w:color="auto"/>
            </w:tcBorders>
            <w:vAlign w:val="bottom"/>
            <w:hideMark/>
          </w:tcPr>
          <w:p w14:paraId="21C1D717" w14:textId="77777777" w:rsidR="00A82A7C" w:rsidRPr="000B1D41" w:rsidRDefault="00A82A7C" w:rsidP="00A82A7C">
            <w:pPr>
              <w:rPr>
                <w:sz w:val="12"/>
                <w:szCs w:val="12"/>
              </w:rPr>
            </w:pPr>
            <w:r w:rsidRPr="000B1D41">
              <w:rPr>
                <w:sz w:val="12"/>
                <w:szCs w:val="12"/>
              </w:rPr>
              <w:lastRenderedPageBreak/>
              <w:t>(форма заработной платы образования)</w:t>
            </w:r>
          </w:p>
        </w:tc>
        <w:tc>
          <w:tcPr>
            <w:tcW w:w="225" w:type="pct"/>
            <w:gridSpan w:val="6"/>
            <w:tcBorders>
              <w:top w:val="single" w:sz="4" w:space="0" w:color="auto"/>
              <w:left w:val="single" w:sz="4" w:space="0" w:color="auto"/>
              <w:bottom w:val="single" w:sz="4" w:space="0" w:color="auto"/>
              <w:right w:val="single" w:sz="4" w:space="0" w:color="auto"/>
            </w:tcBorders>
            <w:hideMark/>
          </w:tcPr>
          <w:p w14:paraId="24654AB9" w14:textId="77777777" w:rsidR="00A82A7C" w:rsidRPr="000B1D41" w:rsidRDefault="00A82A7C" w:rsidP="00A82A7C">
            <w:pPr>
              <w:rPr>
                <w:sz w:val="12"/>
                <w:szCs w:val="12"/>
              </w:rPr>
            </w:pPr>
            <w:r w:rsidRPr="000B1D41">
              <w:rPr>
                <w:sz w:val="12"/>
                <w:szCs w:val="12"/>
              </w:rPr>
              <w:t>Руб.</w:t>
            </w:r>
          </w:p>
        </w:tc>
        <w:tc>
          <w:tcPr>
            <w:tcW w:w="844" w:type="pct"/>
            <w:gridSpan w:val="21"/>
            <w:tcBorders>
              <w:top w:val="single" w:sz="4" w:space="0" w:color="auto"/>
              <w:left w:val="single" w:sz="4" w:space="0" w:color="auto"/>
              <w:bottom w:val="single" w:sz="4" w:space="0" w:color="auto"/>
              <w:right w:val="single" w:sz="4" w:space="0" w:color="auto"/>
            </w:tcBorders>
            <w:hideMark/>
          </w:tcPr>
          <w:p w14:paraId="5CF06BFA" w14:textId="77777777" w:rsidR="00A82A7C" w:rsidRPr="000B1D41" w:rsidRDefault="00A82A7C" w:rsidP="00A82A7C">
            <w:pPr>
              <w:rPr>
                <w:sz w:val="12"/>
                <w:szCs w:val="12"/>
              </w:rPr>
            </w:pPr>
            <w:r w:rsidRPr="000B1D41">
              <w:rPr>
                <w:sz w:val="12"/>
                <w:szCs w:val="12"/>
              </w:rPr>
              <w:t> 14024,20</w:t>
            </w:r>
          </w:p>
        </w:tc>
        <w:tc>
          <w:tcPr>
            <w:tcW w:w="226" w:type="pct"/>
            <w:gridSpan w:val="5"/>
            <w:tcBorders>
              <w:top w:val="single" w:sz="4" w:space="0" w:color="auto"/>
              <w:left w:val="single" w:sz="4" w:space="0" w:color="auto"/>
              <w:bottom w:val="single" w:sz="4" w:space="0" w:color="auto"/>
              <w:right w:val="single" w:sz="4" w:space="0" w:color="auto"/>
            </w:tcBorders>
            <w:hideMark/>
          </w:tcPr>
          <w:p w14:paraId="0E6B4EAF" w14:textId="77777777" w:rsidR="00A82A7C" w:rsidRPr="000B1D41" w:rsidRDefault="00A82A7C" w:rsidP="00A82A7C">
            <w:pPr>
              <w:rPr>
                <w:sz w:val="12"/>
                <w:szCs w:val="12"/>
              </w:rPr>
            </w:pPr>
            <w:r w:rsidRPr="000B1D41">
              <w:rPr>
                <w:sz w:val="12"/>
                <w:szCs w:val="12"/>
              </w:rPr>
              <w:t>16800,00</w:t>
            </w:r>
          </w:p>
        </w:tc>
        <w:tc>
          <w:tcPr>
            <w:tcW w:w="227" w:type="pct"/>
            <w:gridSpan w:val="8"/>
            <w:tcBorders>
              <w:top w:val="single" w:sz="4" w:space="0" w:color="auto"/>
              <w:left w:val="single" w:sz="4" w:space="0" w:color="auto"/>
              <w:bottom w:val="single" w:sz="4" w:space="0" w:color="auto"/>
              <w:right w:val="single" w:sz="4" w:space="0" w:color="auto"/>
            </w:tcBorders>
            <w:hideMark/>
          </w:tcPr>
          <w:p w14:paraId="45B64287" w14:textId="77777777" w:rsidR="00A82A7C" w:rsidRPr="000B1D41" w:rsidRDefault="00A82A7C" w:rsidP="00A82A7C">
            <w:pPr>
              <w:rPr>
                <w:sz w:val="12"/>
                <w:szCs w:val="12"/>
              </w:rPr>
            </w:pPr>
            <w:r w:rsidRPr="000B1D41">
              <w:rPr>
                <w:sz w:val="12"/>
                <w:szCs w:val="12"/>
              </w:rPr>
              <w:t>16800,00</w:t>
            </w:r>
          </w:p>
        </w:tc>
        <w:tc>
          <w:tcPr>
            <w:tcW w:w="227" w:type="pct"/>
            <w:gridSpan w:val="8"/>
            <w:tcBorders>
              <w:top w:val="single" w:sz="4" w:space="0" w:color="auto"/>
              <w:left w:val="single" w:sz="4" w:space="0" w:color="auto"/>
              <w:bottom w:val="single" w:sz="4" w:space="0" w:color="auto"/>
              <w:right w:val="single" w:sz="4" w:space="0" w:color="auto"/>
            </w:tcBorders>
            <w:hideMark/>
          </w:tcPr>
          <w:p w14:paraId="7C22FC4C" w14:textId="77777777" w:rsidR="00A82A7C" w:rsidRPr="000B1D41" w:rsidRDefault="00A82A7C" w:rsidP="00A82A7C">
            <w:pPr>
              <w:rPr>
                <w:sz w:val="12"/>
                <w:szCs w:val="12"/>
              </w:rPr>
            </w:pPr>
            <w:r w:rsidRPr="000B1D41">
              <w:rPr>
                <w:sz w:val="12"/>
                <w:szCs w:val="12"/>
              </w:rPr>
              <w:t>16800,00</w:t>
            </w:r>
          </w:p>
        </w:tc>
        <w:tc>
          <w:tcPr>
            <w:tcW w:w="226" w:type="pct"/>
            <w:gridSpan w:val="8"/>
            <w:tcBorders>
              <w:top w:val="single" w:sz="4" w:space="0" w:color="auto"/>
              <w:left w:val="single" w:sz="4" w:space="0" w:color="auto"/>
              <w:bottom w:val="single" w:sz="4" w:space="0" w:color="auto"/>
              <w:right w:val="single" w:sz="4" w:space="0" w:color="auto"/>
            </w:tcBorders>
            <w:hideMark/>
          </w:tcPr>
          <w:p w14:paraId="6535E5D8" w14:textId="77777777" w:rsidR="00A82A7C" w:rsidRPr="000B1D41" w:rsidRDefault="00A82A7C" w:rsidP="00A82A7C">
            <w:pPr>
              <w:rPr>
                <w:sz w:val="12"/>
                <w:szCs w:val="12"/>
              </w:rPr>
            </w:pPr>
            <w:r w:rsidRPr="000B1D41">
              <w:rPr>
                <w:sz w:val="12"/>
                <w:szCs w:val="12"/>
              </w:rPr>
              <w:t>22163,10</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5FBF8195" w14:textId="77777777" w:rsidR="00A82A7C" w:rsidRPr="000B1D41" w:rsidRDefault="00A82A7C" w:rsidP="00A82A7C">
            <w:pPr>
              <w:rPr>
                <w:sz w:val="12"/>
                <w:szCs w:val="12"/>
              </w:rPr>
            </w:pPr>
            <w:r w:rsidRPr="000B1D41">
              <w:rPr>
                <w:sz w:val="12"/>
                <w:szCs w:val="12"/>
              </w:rPr>
              <w:t>22163,10</w:t>
            </w:r>
          </w:p>
        </w:tc>
        <w:tc>
          <w:tcPr>
            <w:tcW w:w="227" w:type="pct"/>
            <w:gridSpan w:val="5"/>
            <w:tcBorders>
              <w:top w:val="single" w:sz="4" w:space="0" w:color="auto"/>
              <w:left w:val="single" w:sz="4" w:space="0" w:color="auto"/>
              <w:bottom w:val="single" w:sz="4" w:space="0" w:color="auto"/>
              <w:right w:val="single" w:sz="4" w:space="0" w:color="auto"/>
            </w:tcBorders>
            <w:hideMark/>
          </w:tcPr>
          <w:p w14:paraId="50DB2378" w14:textId="77777777" w:rsidR="00A82A7C" w:rsidRPr="000B1D41" w:rsidRDefault="00A82A7C" w:rsidP="00A82A7C">
            <w:pPr>
              <w:rPr>
                <w:sz w:val="12"/>
                <w:szCs w:val="12"/>
              </w:rPr>
            </w:pPr>
            <w:r w:rsidRPr="000B1D41">
              <w:rPr>
                <w:sz w:val="12"/>
                <w:szCs w:val="12"/>
              </w:rPr>
              <w:t>22163,10</w:t>
            </w:r>
          </w:p>
        </w:tc>
        <w:tc>
          <w:tcPr>
            <w:tcW w:w="226" w:type="pct"/>
            <w:gridSpan w:val="4"/>
            <w:tcBorders>
              <w:top w:val="single" w:sz="4" w:space="0" w:color="auto"/>
              <w:left w:val="single" w:sz="4" w:space="0" w:color="auto"/>
              <w:bottom w:val="single" w:sz="4" w:space="0" w:color="auto"/>
              <w:right w:val="single" w:sz="4" w:space="0" w:color="auto"/>
            </w:tcBorders>
            <w:hideMark/>
          </w:tcPr>
          <w:p w14:paraId="01EC937B" w14:textId="77777777" w:rsidR="00A82A7C" w:rsidRPr="000B1D41" w:rsidRDefault="00A82A7C" w:rsidP="00A82A7C">
            <w:pPr>
              <w:rPr>
                <w:sz w:val="12"/>
                <w:szCs w:val="12"/>
              </w:rPr>
            </w:pPr>
            <w:r w:rsidRPr="000B1D41">
              <w:rPr>
                <w:sz w:val="12"/>
                <w:szCs w:val="12"/>
              </w:rPr>
              <w:t>22163,10</w:t>
            </w:r>
          </w:p>
        </w:tc>
        <w:tc>
          <w:tcPr>
            <w:tcW w:w="773" w:type="pct"/>
            <w:gridSpan w:val="5"/>
            <w:tcBorders>
              <w:top w:val="single" w:sz="4" w:space="0" w:color="auto"/>
              <w:left w:val="single" w:sz="4" w:space="0" w:color="auto"/>
              <w:bottom w:val="single" w:sz="4" w:space="0" w:color="auto"/>
              <w:right w:val="single" w:sz="4" w:space="0" w:color="auto"/>
            </w:tcBorders>
            <w:hideMark/>
          </w:tcPr>
          <w:p w14:paraId="6BE283D6" w14:textId="77777777" w:rsidR="00A82A7C" w:rsidRPr="000B1D41" w:rsidRDefault="00A82A7C" w:rsidP="00A82A7C">
            <w:pPr>
              <w:rPr>
                <w:sz w:val="12"/>
                <w:szCs w:val="12"/>
              </w:rPr>
            </w:pPr>
            <w:r w:rsidRPr="000B1D41">
              <w:rPr>
                <w:sz w:val="12"/>
                <w:szCs w:val="12"/>
              </w:rPr>
              <w:t>22163,10</w:t>
            </w:r>
          </w:p>
        </w:tc>
      </w:tr>
      <w:tr w:rsidR="00A82A7C" w:rsidRPr="000B1D41" w14:paraId="27A68077"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vAlign w:val="center"/>
            <w:hideMark/>
          </w:tcPr>
          <w:p w14:paraId="57053BD4" w14:textId="77777777" w:rsidR="00A82A7C" w:rsidRPr="000B1D41" w:rsidRDefault="00A82A7C" w:rsidP="00A82A7C">
            <w:pPr>
              <w:rPr>
                <w:sz w:val="12"/>
                <w:szCs w:val="12"/>
              </w:rPr>
            </w:pPr>
            <w:r w:rsidRPr="000B1D41">
              <w:rPr>
                <w:sz w:val="12"/>
                <w:szCs w:val="12"/>
              </w:rPr>
              <w:t>3.2.2.</w:t>
            </w:r>
          </w:p>
        </w:tc>
        <w:tc>
          <w:tcPr>
            <w:tcW w:w="421" w:type="pct"/>
            <w:gridSpan w:val="4"/>
            <w:tcBorders>
              <w:top w:val="single" w:sz="4" w:space="0" w:color="auto"/>
              <w:left w:val="single" w:sz="4" w:space="0" w:color="auto"/>
              <w:bottom w:val="single" w:sz="4" w:space="0" w:color="auto"/>
              <w:right w:val="single" w:sz="4" w:space="0" w:color="auto"/>
            </w:tcBorders>
            <w:vAlign w:val="center"/>
          </w:tcPr>
          <w:p w14:paraId="7ED52B5F" w14:textId="77777777" w:rsidR="00A82A7C" w:rsidRPr="000B1D41" w:rsidRDefault="00A82A7C" w:rsidP="00A82A7C">
            <w:pPr>
              <w:rPr>
                <w:sz w:val="12"/>
                <w:szCs w:val="12"/>
              </w:rPr>
            </w:pPr>
            <w:r w:rsidRPr="000B1D41">
              <w:rPr>
                <w:sz w:val="12"/>
                <w:szCs w:val="12"/>
              </w:rPr>
              <w:t>Доведение средней заработной платы педагогических работников дополнительного образования детей до 100% средней заработной платы в регионе</w:t>
            </w:r>
          </w:p>
          <w:p w14:paraId="52EDE946" w14:textId="77777777" w:rsidR="00A82A7C" w:rsidRPr="000B1D41" w:rsidRDefault="00A82A7C" w:rsidP="00A82A7C">
            <w:pPr>
              <w:rPr>
                <w:sz w:val="12"/>
                <w:szCs w:val="12"/>
              </w:rPr>
            </w:pPr>
          </w:p>
        </w:tc>
        <w:tc>
          <w:tcPr>
            <w:tcW w:w="921" w:type="pct"/>
            <w:gridSpan w:val="13"/>
            <w:tcBorders>
              <w:top w:val="single" w:sz="4" w:space="0" w:color="auto"/>
              <w:left w:val="single" w:sz="4" w:space="0" w:color="auto"/>
              <w:bottom w:val="single" w:sz="4" w:space="0" w:color="auto"/>
              <w:right w:val="single" w:sz="4" w:space="0" w:color="auto"/>
            </w:tcBorders>
            <w:vAlign w:val="bottom"/>
          </w:tcPr>
          <w:p w14:paraId="0C1B15BF" w14:textId="77777777" w:rsidR="00A82A7C" w:rsidRPr="000B1D41" w:rsidRDefault="00A82A7C" w:rsidP="00A82A7C">
            <w:pPr>
              <w:rPr>
                <w:sz w:val="12"/>
                <w:szCs w:val="12"/>
              </w:rPr>
            </w:pPr>
            <w:r w:rsidRPr="000B1D41">
              <w:rPr>
                <w:sz w:val="12"/>
                <w:szCs w:val="12"/>
              </w:rPr>
              <w:t> (форма заработной платы образования)</w:t>
            </w:r>
          </w:p>
          <w:p w14:paraId="061E08C5" w14:textId="77777777" w:rsidR="00A82A7C" w:rsidRPr="000B1D41" w:rsidRDefault="00A82A7C" w:rsidP="00A82A7C">
            <w:pPr>
              <w:rPr>
                <w:sz w:val="12"/>
                <w:szCs w:val="12"/>
              </w:rPr>
            </w:pPr>
          </w:p>
          <w:p w14:paraId="494332E0"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hideMark/>
          </w:tcPr>
          <w:p w14:paraId="320395E4" w14:textId="77777777" w:rsidR="00A82A7C" w:rsidRPr="000B1D41" w:rsidRDefault="00A82A7C" w:rsidP="00A82A7C">
            <w:pPr>
              <w:rPr>
                <w:sz w:val="12"/>
                <w:szCs w:val="12"/>
              </w:rPr>
            </w:pPr>
            <w:r w:rsidRPr="000B1D41">
              <w:rPr>
                <w:sz w:val="12"/>
                <w:szCs w:val="12"/>
              </w:rPr>
              <w:t>Руб.</w:t>
            </w:r>
          </w:p>
        </w:tc>
        <w:tc>
          <w:tcPr>
            <w:tcW w:w="844" w:type="pct"/>
            <w:gridSpan w:val="21"/>
            <w:tcBorders>
              <w:top w:val="single" w:sz="4" w:space="0" w:color="auto"/>
              <w:left w:val="single" w:sz="4" w:space="0" w:color="auto"/>
              <w:bottom w:val="single" w:sz="4" w:space="0" w:color="auto"/>
              <w:right w:val="single" w:sz="4" w:space="0" w:color="auto"/>
            </w:tcBorders>
            <w:hideMark/>
          </w:tcPr>
          <w:p w14:paraId="4E9A0F7D" w14:textId="77777777" w:rsidR="00A82A7C" w:rsidRPr="000B1D41" w:rsidRDefault="00A82A7C" w:rsidP="00A82A7C">
            <w:pPr>
              <w:rPr>
                <w:sz w:val="12"/>
                <w:szCs w:val="12"/>
              </w:rPr>
            </w:pPr>
            <w:r w:rsidRPr="000B1D41">
              <w:rPr>
                <w:sz w:val="12"/>
                <w:szCs w:val="12"/>
              </w:rPr>
              <w:t> 16519,00</w:t>
            </w:r>
          </w:p>
        </w:tc>
        <w:tc>
          <w:tcPr>
            <w:tcW w:w="226" w:type="pct"/>
            <w:gridSpan w:val="5"/>
            <w:tcBorders>
              <w:top w:val="single" w:sz="4" w:space="0" w:color="auto"/>
              <w:left w:val="single" w:sz="4" w:space="0" w:color="auto"/>
              <w:bottom w:val="single" w:sz="4" w:space="0" w:color="auto"/>
              <w:right w:val="single" w:sz="4" w:space="0" w:color="auto"/>
            </w:tcBorders>
            <w:hideMark/>
          </w:tcPr>
          <w:p w14:paraId="07510914" w14:textId="77777777" w:rsidR="00A82A7C" w:rsidRPr="000B1D41" w:rsidRDefault="00A82A7C" w:rsidP="00A82A7C">
            <w:pPr>
              <w:rPr>
                <w:sz w:val="12"/>
                <w:szCs w:val="12"/>
              </w:rPr>
            </w:pPr>
            <w:r w:rsidRPr="000B1D41">
              <w:rPr>
                <w:sz w:val="12"/>
                <w:szCs w:val="12"/>
              </w:rPr>
              <w:t>19600,00 </w:t>
            </w:r>
          </w:p>
        </w:tc>
        <w:tc>
          <w:tcPr>
            <w:tcW w:w="227" w:type="pct"/>
            <w:gridSpan w:val="8"/>
            <w:tcBorders>
              <w:top w:val="single" w:sz="4" w:space="0" w:color="auto"/>
              <w:left w:val="single" w:sz="4" w:space="0" w:color="auto"/>
              <w:bottom w:val="single" w:sz="4" w:space="0" w:color="auto"/>
              <w:right w:val="single" w:sz="4" w:space="0" w:color="auto"/>
            </w:tcBorders>
          </w:tcPr>
          <w:p w14:paraId="4AD5EF80" w14:textId="77777777" w:rsidR="00A82A7C" w:rsidRPr="000B1D41" w:rsidRDefault="00A82A7C" w:rsidP="00A82A7C">
            <w:pPr>
              <w:rPr>
                <w:sz w:val="12"/>
                <w:szCs w:val="12"/>
              </w:rPr>
            </w:pPr>
            <w:r w:rsidRPr="000B1D41">
              <w:rPr>
                <w:sz w:val="12"/>
                <w:szCs w:val="12"/>
              </w:rPr>
              <w:t>19600,00 </w:t>
            </w:r>
          </w:p>
          <w:p w14:paraId="0C51D3ED" w14:textId="77777777" w:rsidR="00A82A7C" w:rsidRPr="000B1D41" w:rsidRDefault="00A82A7C" w:rsidP="00A82A7C">
            <w:pPr>
              <w:rPr>
                <w:sz w:val="12"/>
                <w:szCs w:val="12"/>
              </w:rPr>
            </w:pPr>
          </w:p>
          <w:p w14:paraId="3A3BD715" w14:textId="77777777" w:rsidR="00A82A7C" w:rsidRPr="000B1D41" w:rsidRDefault="00A82A7C" w:rsidP="00A82A7C">
            <w:pPr>
              <w:rPr>
                <w:sz w:val="12"/>
                <w:szCs w:val="12"/>
              </w:rPr>
            </w:pPr>
          </w:p>
        </w:tc>
        <w:tc>
          <w:tcPr>
            <w:tcW w:w="227" w:type="pct"/>
            <w:gridSpan w:val="8"/>
            <w:tcBorders>
              <w:top w:val="single" w:sz="4" w:space="0" w:color="auto"/>
              <w:left w:val="single" w:sz="4" w:space="0" w:color="auto"/>
              <w:bottom w:val="single" w:sz="4" w:space="0" w:color="auto"/>
              <w:right w:val="single" w:sz="4" w:space="0" w:color="auto"/>
            </w:tcBorders>
          </w:tcPr>
          <w:p w14:paraId="24B70C02" w14:textId="77777777" w:rsidR="00A82A7C" w:rsidRPr="000B1D41" w:rsidRDefault="00A82A7C" w:rsidP="00A82A7C">
            <w:pPr>
              <w:rPr>
                <w:sz w:val="12"/>
                <w:szCs w:val="12"/>
              </w:rPr>
            </w:pPr>
            <w:r w:rsidRPr="000B1D41">
              <w:rPr>
                <w:sz w:val="12"/>
                <w:szCs w:val="12"/>
              </w:rPr>
              <w:t>19600,00 </w:t>
            </w:r>
          </w:p>
          <w:p w14:paraId="1D54783A" w14:textId="77777777" w:rsidR="00A82A7C" w:rsidRPr="000B1D41" w:rsidRDefault="00A82A7C" w:rsidP="00A82A7C">
            <w:pPr>
              <w:rPr>
                <w:sz w:val="12"/>
                <w:szCs w:val="12"/>
              </w:rPr>
            </w:pPr>
          </w:p>
        </w:tc>
        <w:tc>
          <w:tcPr>
            <w:tcW w:w="226" w:type="pct"/>
            <w:gridSpan w:val="8"/>
            <w:tcBorders>
              <w:top w:val="single" w:sz="4" w:space="0" w:color="auto"/>
              <w:left w:val="single" w:sz="4" w:space="0" w:color="auto"/>
              <w:bottom w:val="single" w:sz="4" w:space="0" w:color="auto"/>
              <w:right w:val="single" w:sz="4" w:space="0" w:color="auto"/>
            </w:tcBorders>
          </w:tcPr>
          <w:p w14:paraId="4C951832" w14:textId="77777777" w:rsidR="00A82A7C" w:rsidRPr="000B1D41" w:rsidRDefault="00A82A7C" w:rsidP="00A82A7C">
            <w:pPr>
              <w:rPr>
                <w:sz w:val="12"/>
                <w:szCs w:val="12"/>
              </w:rPr>
            </w:pPr>
            <w:r w:rsidRPr="000B1D41">
              <w:rPr>
                <w:sz w:val="12"/>
                <w:szCs w:val="12"/>
              </w:rPr>
              <w:t>27591,25</w:t>
            </w:r>
          </w:p>
          <w:p w14:paraId="0ECE08D0" w14:textId="77777777" w:rsidR="00A82A7C" w:rsidRPr="000B1D41" w:rsidRDefault="00A82A7C" w:rsidP="00A82A7C">
            <w:pPr>
              <w:rPr>
                <w:sz w:val="12"/>
                <w:szCs w:val="12"/>
              </w:rPr>
            </w:pPr>
          </w:p>
        </w:tc>
        <w:tc>
          <w:tcPr>
            <w:tcW w:w="229" w:type="pct"/>
            <w:gridSpan w:val="10"/>
            <w:tcBorders>
              <w:top w:val="single" w:sz="4" w:space="0" w:color="auto"/>
              <w:left w:val="single" w:sz="4" w:space="0" w:color="auto"/>
              <w:bottom w:val="single" w:sz="4" w:space="0" w:color="auto"/>
              <w:right w:val="single" w:sz="4" w:space="0" w:color="auto"/>
            </w:tcBorders>
            <w:noWrap/>
          </w:tcPr>
          <w:p w14:paraId="1134D474" w14:textId="77777777" w:rsidR="00A82A7C" w:rsidRPr="000B1D41" w:rsidRDefault="00A82A7C" w:rsidP="00A82A7C">
            <w:pPr>
              <w:rPr>
                <w:sz w:val="12"/>
                <w:szCs w:val="12"/>
              </w:rPr>
            </w:pPr>
            <w:r w:rsidRPr="000B1D41">
              <w:rPr>
                <w:sz w:val="12"/>
                <w:szCs w:val="12"/>
              </w:rPr>
              <w:t>27773,14</w:t>
            </w:r>
          </w:p>
          <w:p w14:paraId="32C72528" w14:textId="77777777" w:rsidR="00A82A7C" w:rsidRPr="000B1D41" w:rsidRDefault="00A82A7C" w:rsidP="00A82A7C">
            <w:pPr>
              <w:rPr>
                <w:sz w:val="12"/>
                <w:szCs w:val="12"/>
              </w:rPr>
            </w:pPr>
          </w:p>
        </w:tc>
        <w:tc>
          <w:tcPr>
            <w:tcW w:w="227" w:type="pct"/>
            <w:gridSpan w:val="5"/>
            <w:tcBorders>
              <w:top w:val="single" w:sz="4" w:space="0" w:color="auto"/>
              <w:left w:val="single" w:sz="4" w:space="0" w:color="auto"/>
              <w:bottom w:val="single" w:sz="4" w:space="0" w:color="auto"/>
              <w:right w:val="single" w:sz="4" w:space="0" w:color="auto"/>
            </w:tcBorders>
          </w:tcPr>
          <w:p w14:paraId="1CE94028" w14:textId="77777777" w:rsidR="00A82A7C" w:rsidRPr="000B1D41" w:rsidRDefault="00A82A7C" w:rsidP="00A82A7C">
            <w:pPr>
              <w:rPr>
                <w:sz w:val="12"/>
                <w:szCs w:val="12"/>
              </w:rPr>
            </w:pPr>
            <w:r w:rsidRPr="000B1D41">
              <w:rPr>
                <w:sz w:val="12"/>
                <w:szCs w:val="12"/>
              </w:rPr>
              <w:t>28200,00</w:t>
            </w:r>
          </w:p>
          <w:p w14:paraId="3B4F0317" w14:textId="77777777" w:rsidR="00A82A7C" w:rsidRPr="000B1D41" w:rsidRDefault="00A82A7C" w:rsidP="00A82A7C">
            <w:pPr>
              <w:rPr>
                <w:sz w:val="12"/>
                <w:szCs w:val="12"/>
              </w:rPr>
            </w:pPr>
          </w:p>
        </w:tc>
        <w:tc>
          <w:tcPr>
            <w:tcW w:w="226" w:type="pct"/>
            <w:gridSpan w:val="4"/>
            <w:tcBorders>
              <w:top w:val="single" w:sz="4" w:space="0" w:color="auto"/>
              <w:left w:val="single" w:sz="4" w:space="0" w:color="auto"/>
              <w:bottom w:val="single" w:sz="4" w:space="0" w:color="auto"/>
              <w:right w:val="single" w:sz="4" w:space="0" w:color="auto"/>
            </w:tcBorders>
          </w:tcPr>
          <w:p w14:paraId="61366AE9" w14:textId="77777777" w:rsidR="00A82A7C" w:rsidRPr="000B1D41" w:rsidRDefault="00A82A7C" w:rsidP="00A82A7C">
            <w:pPr>
              <w:rPr>
                <w:sz w:val="12"/>
                <w:szCs w:val="12"/>
              </w:rPr>
            </w:pPr>
            <w:r w:rsidRPr="000B1D41">
              <w:rPr>
                <w:sz w:val="12"/>
                <w:szCs w:val="12"/>
              </w:rPr>
              <w:t>28200,00</w:t>
            </w:r>
          </w:p>
          <w:p w14:paraId="7FB05983" w14:textId="77777777" w:rsidR="00A82A7C" w:rsidRPr="000B1D41" w:rsidRDefault="00A82A7C" w:rsidP="00A82A7C">
            <w:pPr>
              <w:rPr>
                <w:sz w:val="12"/>
                <w:szCs w:val="12"/>
              </w:rPr>
            </w:pPr>
          </w:p>
        </w:tc>
        <w:tc>
          <w:tcPr>
            <w:tcW w:w="773" w:type="pct"/>
            <w:gridSpan w:val="5"/>
            <w:tcBorders>
              <w:top w:val="single" w:sz="4" w:space="0" w:color="auto"/>
              <w:left w:val="single" w:sz="4" w:space="0" w:color="auto"/>
              <w:bottom w:val="single" w:sz="4" w:space="0" w:color="auto"/>
              <w:right w:val="single" w:sz="4" w:space="0" w:color="auto"/>
            </w:tcBorders>
            <w:hideMark/>
          </w:tcPr>
          <w:p w14:paraId="2B66F3DF" w14:textId="77777777" w:rsidR="00A82A7C" w:rsidRPr="000B1D41" w:rsidRDefault="00A82A7C" w:rsidP="00A82A7C">
            <w:pPr>
              <w:rPr>
                <w:sz w:val="12"/>
                <w:szCs w:val="12"/>
              </w:rPr>
            </w:pPr>
            <w:r w:rsidRPr="000B1D41">
              <w:rPr>
                <w:sz w:val="12"/>
                <w:szCs w:val="12"/>
              </w:rPr>
              <w:t>28200,00</w:t>
            </w:r>
          </w:p>
        </w:tc>
      </w:tr>
      <w:tr w:rsidR="00A82A7C" w:rsidRPr="000B1D41" w14:paraId="410EA80A" w14:textId="77777777" w:rsidTr="00A82A7C">
        <w:trPr>
          <w:gridAfter w:val="20"/>
          <w:wAfter w:w="1405" w:type="pct"/>
          <w:trHeight w:val="945"/>
        </w:trPr>
        <w:tc>
          <w:tcPr>
            <w:tcW w:w="3364" w:type="pct"/>
            <w:gridSpan w:val="69"/>
            <w:tcBorders>
              <w:top w:val="single" w:sz="4" w:space="0" w:color="auto"/>
              <w:left w:val="single" w:sz="4" w:space="0" w:color="auto"/>
              <w:bottom w:val="single" w:sz="4" w:space="0" w:color="auto"/>
              <w:right w:val="single" w:sz="4" w:space="0" w:color="auto"/>
            </w:tcBorders>
            <w:vAlign w:val="center"/>
            <w:hideMark/>
          </w:tcPr>
          <w:p w14:paraId="399B0F87" w14:textId="77777777" w:rsidR="00A82A7C" w:rsidRPr="000B1D41" w:rsidRDefault="00A82A7C" w:rsidP="00A82A7C">
            <w:pPr>
              <w:rPr>
                <w:sz w:val="12"/>
                <w:szCs w:val="12"/>
              </w:rPr>
            </w:pPr>
            <w:r w:rsidRPr="000B1D41">
              <w:rPr>
                <w:bCs/>
                <w:sz w:val="12"/>
                <w:szCs w:val="12"/>
              </w:rPr>
              <w:t>3.3. Обеспечение стабильности функционирования организаций дополнительного образования</w:t>
            </w:r>
          </w:p>
        </w:tc>
        <w:tc>
          <w:tcPr>
            <w:tcW w:w="230" w:type="pct"/>
            <w:gridSpan w:val="9"/>
            <w:tcBorders>
              <w:top w:val="single" w:sz="4" w:space="0" w:color="auto"/>
              <w:left w:val="single" w:sz="4" w:space="0" w:color="auto"/>
              <w:bottom w:val="single" w:sz="4" w:space="0" w:color="auto"/>
              <w:right w:val="single" w:sz="4" w:space="0" w:color="auto"/>
            </w:tcBorders>
          </w:tcPr>
          <w:p w14:paraId="0CAF6DA9" w14:textId="77777777" w:rsidR="00A82A7C" w:rsidRPr="000B1D41" w:rsidRDefault="00A82A7C" w:rsidP="00A82A7C">
            <w:pPr>
              <w:rPr>
                <w:bCs/>
                <w:sz w:val="12"/>
                <w:szCs w:val="12"/>
              </w:rPr>
            </w:pPr>
          </w:p>
        </w:tc>
      </w:tr>
      <w:tr w:rsidR="00A82A7C" w:rsidRPr="000B1D41" w14:paraId="734500E6"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515196" w14:textId="77777777" w:rsidR="00A82A7C" w:rsidRPr="000B1D41" w:rsidRDefault="00A82A7C" w:rsidP="00A82A7C">
            <w:pPr>
              <w:rPr>
                <w:sz w:val="12"/>
                <w:szCs w:val="12"/>
              </w:rPr>
            </w:pPr>
            <w:r w:rsidRPr="000B1D41">
              <w:rPr>
                <w:sz w:val="12"/>
                <w:szCs w:val="12"/>
              </w:rPr>
              <w:t>3.3.1.</w:t>
            </w:r>
          </w:p>
        </w:tc>
        <w:tc>
          <w:tcPr>
            <w:tcW w:w="42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CB3CC0C" w14:textId="77777777" w:rsidR="00A82A7C" w:rsidRPr="000B1D41" w:rsidRDefault="00A82A7C" w:rsidP="00A82A7C">
            <w:pPr>
              <w:pStyle w:val="ConsPlusNormal"/>
              <w:ind w:firstLine="0"/>
              <w:jc w:val="both"/>
              <w:rPr>
                <w:rFonts w:ascii="Times New Roman" w:hAnsi="Times New Roman"/>
                <w:sz w:val="12"/>
                <w:szCs w:val="12"/>
              </w:rPr>
            </w:pPr>
            <w:r w:rsidRPr="000B1D41">
              <w:rPr>
                <w:rFonts w:ascii="Times New Roman" w:hAnsi="Times New Roman"/>
                <w:sz w:val="12"/>
                <w:szCs w:val="12"/>
              </w:rPr>
              <w:t>Бесперебойное функционирование организаций дополнительного образования детей</w:t>
            </w:r>
          </w:p>
        </w:tc>
        <w:tc>
          <w:tcPr>
            <w:tcW w:w="921"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14:paraId="28A7B90F" w14:textId="77777777" w:rsidR="00A82A7C" w:rsidRPr="000B1D41" w:rsidRDefault="00A82A7C" w:rsidP="00A82A7C">
            <w:pPr>
              <w:rPr>
                <w:sz w:val="12"/>
                <w:szCs w:val="12"/>
              </w:rPr>
            </w:pPr>
            <w:r w:rsidRPr="000B1D41">
              <w:rPr>
                <w:sz w:val="12"/>
                <w:szCs w:val="12"/>
              </w:rPr>
              <w:t> </w:t>
            </w: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5733FFA"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shd w:val="clear" w:color="auto" w:fill="FFFFFF"/>
            <w:vAlign w:val="bottom"/>
            <w:hideMark/>
          </w:tcPr>
          <w:p w14:paraId="716A3741" w14:textId="77777777" w:rsidR="00A82A7C" w:rsidRPr="000B1D41" w:rsidRDefault="00A82A7C" w:rsidP="00A82A7C">
            <w:pPr>
              <w:rPr>
                <w:sz w:val="12"/>
                <w:szCs w:val="12"/>
              </w:rPr>
            </w:pPr>
            <w:r w:rsidRPr="000B1D41">
              <w:rPr>
                <w:sz w:val="12"/>
                <w:szCs w:val="12"/>
              </w:rPr>
              <w:t>100</w:t>
            </w:r>
          </w:p>
        </w:tc>
        <w:tc>
          <w:tcPr>
            <w:tcW w:w="226"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12D6A5DD"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4FA5BC77" w14:textId="77777777" w:rsidR="00A82A7C" w:rsidRPr="000B1D41" w:rsidRDefault="00A82A7C" w:rsidP="00A82A7C">
            <w:pPr>
              <w:rPr>
                <w:sz w:val="12"/>
                <w:szCs w:val="12"/>
              </w:rPr>
            </w:pPr>
            <w:r w:rsidRPr="000B1D41">
              <w:rPr>
                <w:sz w:val="12"/>
                <w:szCs w:val="12"/>
              </w:rPr>
              <w:t>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43C0F61" w14:textId="77777777" w:rsidR="00A82A7C" w:rsidRPr="000B1D41" w:rsidRDefault="00A82A7C" w:rsidP="00A82A7C">
            <w:pPr>
              <w:rPr>
                <w:sz w:val="12"/>
                <w:szCs w:val="12"/>
              </w:rPr>
            </w:pPr>
            <w:r w:rsidRPr="000B1D41">
              <w:rPr>
                <w:sz w:val="12"/>
                <w:szCs w:val="12"/>
              </w:rPr>
              <w:t>100</w:t>
            </w:r>
          </w:p>
        </w:tc>
        <w:tc>
          <w:tcPr>
            <w:tcW w:w="226"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2F26B02A" w14:textId="77777777" w:rsidR="00A82A7C" w:rsidRPr="000B1D41" w:rsidRDefault="00A82A7C" w:rsidP="00A82A7C">
            <w:pPr>
              <w:rPr>
                <w:sz w:val="12"/>
                <w:szCs w:val="12"/>
              </w:rPr>
            </w:pPr>
            <w:r w:rsidRPr="000B1D41">
              <w:rPr>
                <w:sz w:val="12"/>
                <w:szCs w:val="12"/>
              </w:rPr>
              <w:t>100</w:t>
            </w:r>
          </w:p>
        </w:tc>
        <w:tc>
          <w:tcPr>
            <w:tcW w:w="229" w:type="pct"/>
            <w:gridSpan w:val="10"/>
            <w:tcBorders>
              <w:top w:val="single" w:sz="4" w:space="0" w:color="auto"/>
              <w:left w:val="single" w:sz="4" w:space="0" w:color="auto"/>
              <w:bottom w:val="single" w:sz="4" w:space="0" w:color="auto"/>
              <w:right w:val="single" w:sz="4" w:space="0" w:color="auto"/>
            </w:tcBorders>
            <w:noWrap/>
            <w:vAlign w:val="bottom"/>
            <w:hideMark/>
          </w:tcPr>
          <w:p w14:paraId="7A411060"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vAlign w:val="bottom"/>
            <w:hideMark/>
          </w:tcPr>
          <w:p w14:paraId="2D1E19E7" w14:textId="77777777" w:rsidR="00A82A7C" w:rsidRPr="000B1D41" w:rsidRDefault="00A82A7C" w:rsidP="00A82A7C">
            <w:pPr>
              <w:rPr>
                <w:sz w:val="12"/>
                <w:szCs w:val="12"/>
              </w:rPr>
            </w:pPr>
            <w:r w:rsidRPr="000B1D41">
              <w:rPr>
                <w:sz w:val="12"/>
                <w:szCs w:val="12"/>
              </w:rPr>
              <w:t>100</w:t>
            </w:r>
          </w:p>
        </w:tc>
        <w:tc>
          <w:tcPr>
            <w:tcW w:w="226" w:type="pct"/>
            <w:gridSpan w:val="4"/>
            <w:tcBorders>
              <w:top w:val="single" w:sz="4" w:space="0" w:color="auto"/>
              <w:left w:val="single" w:sz="4" w:space="0" w:color="auto"/>
              <w:bottom w:val="single" w:sz="4" w:space="0" w:color="auto"/>
              <w:right w:val="single" w:sz="4" w:space="0" w:color="auto"/>
            </w:tcBorders>
            <w:vAlign w:val="bottom"/>
            <w:hideMark/>
          </w:tcPr>
          <w:p w14:paraId="76D48376" w14:textId="77777777" w:rsidR="00A82A7C" w:rsidRPr="000B1D41" w:rsidRDefault="00A82A7C" w:rsidP="00A82A7C">
            <w:pPr>
              <w:rPr>
                <w:sz w:val="12"/>
                <w:szCs w:val="12"/>
              </w:rPr>
            </w:pPr>
            <w:r w:rsidRPr="000B1D41">
              <w:rPr>
                <w:sz w:val="12"/>
                <w:szCs w:val="12"/>
              </w:rPr>
              <w:t>100</w:t>
            </w:r>
          </w:p>
        </w:tc>
        <w:tc>
          <w:tcPr>
            <w:tcW w:w="773" w:type="pct"/>
            <w:gridSpan w:val="5"/>
            <w:tcBorders>
              <w:top w:val="single" w:sz="4" w:space="0" w:color="auto"/>
              <w:left w:val="single" w:sz="4" w:space="0" w:color="auto"/>
              <w:bottom w:val="single" w:sz="4" w:space="0" w:color="auto"/>
              <w:right w:val="single" w:sz="4" w:space="0" w:color="auto"/>
            </w:tcBorders>
            <w:vAlign w:val="bottom"/>
            <w:hideMark/>
          </w:tcPr>
          <w:p w14:paraId="51C4502F" w14:textId="77777777" w:rsidR="00A82A7C" w:rsidRPr="000B1D41" w:rsidRDefault="00A82A7C" w:rsidP="00A82A7C">
            <w:pPr>
              <w:rPr>
                <w:sz w:val="12"/>
                <w:szCs w:val="12"/>
              </w:rPr>
            </w:pPr>
            <w:r w:rsidRPr="000B1D41">
              <w:rPr>
                <w:sz w:val="12"/>
                <w:szCs w:val="12"/>
              </w:rPr>
              <w:t>100</w:t>
            </w:r>
          </w:p>
        </w:tc>
      </w:tr>
      <w:tr w:rsidR="00A82A7C" w:rsidRPr="000B1D41" w14:paraId="7861C941" w14:textId="77777777" w:rsidTr="00A82A7C">
        <w:trPr>
          <w:gridAfter w:val="67"/>
          <w:wAfter w:w="2872" w:type="pct"/>
          <w:trHeight w:val="315"/>
        </w:trPr>
        <w:tc>
          <w:tcPr>
            <w:tcW w:w="2128" w:type="pct"/>
            <w:gridSpan w:val="31"/>
            <w:tcBorders>
              <w:top w:val="single" w:sz="4" w:space="0" w:color="auto"/>
              <w:left w:val="single" w:sz="4" w:space="0" w:color="auto"/>
              <w:bottom w:val="single" w:sz="4" w:space="0" w:color="auto"/>
              <w:right w:val="single" w:sz="4" w:space="0" w:color="auto"/>
            </w:tcBorders>
            <w:shd w:val="clear" w:color="auto" w:fill="FFFFFF"/>
            <w:vAlign w:val="center"/>
            <w:hideMark/>
          </w:tcPr>
          <w:p w14:paraId="394071FD" w14:textId="77777777" w:rsidR="00A82A7C" w:rsidRPr="000B1D41" w:rsidRDefault="00A82A7C" w:rsidP="00A82A7C">
            <w:pPr>
              <w:rPr>
                <w:bCs/>
                <w:sz w:val="12"/>
                <w:szCs w:val="12"/>
              </w:rPr>
            </w:pPr>
            <w:r w:rsidRPr="000B1D41">
              <w:rPr>
                <w:bCs/>
                <w:sz w:val="12"/>
                <w:szCs w:val="12"/>
              </w:rPr>
              <w:t>3.4. Обеспечение противопожарной безопасности организаций дополнительного образования</w:t>
            </w:r>
          </w:p>
        </w:tc>
      </w:tr>
      <w:tr w:rsidR="00A82A7C" w:rsidRPr="000B1D41" w14:paraId="3D311965"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72B45A" w14:textId="77777777" w:rsidR="00A82A7C" w:rsidRPr="000B1D41" w:rsidRDefault="00A82A7C" w:rsidP="00A82A7C">
            <w:pPr>
              <w:rPr>
                <w:sz w:val="12"/>
                <w:szCs w:val="12"/>
              </w:rPr>
            </w:pPr>
            <w:r w:rsidRPr="000B1D41">
              <w:rPr>
                <w:sz w:val="12"/>
                <w:szCs w:val="12"/>
              </w:rPr>
              <w:t>3.4.1.</w:t>
            </w:r>
          </w:p>
        </w:tc>
        <w:tc>
          <w:tcPr>
            <w:tcW w:w="42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D7DD6B4" w14:textId="77777777" w:rsidR="00A82A7C" w:rsidRPr="000B1D41" w:rsidRDefault="00A82A7C" w:rsidP="00A82A7C">
            <w:pPr>
              <w:rPr>
                <w:sz w:val="12"/>
                <w:szCs w:val="12"/>
              </w:rPr>
            </w:pPr>
            <w:r w:rsidRPr="000B1D41">
              <w:rPr>
                <w:sz w:val="12"/>
                <w:szCs w:val="12"/>
              </w:rPr>
              <w:t xml:space="preserve">Повышение степени противопожарной безопасности </w:t>
            </w:r>
          </w:p>
        </w:tc>
        <w:tc>
          <w:tcPr>
            <w:tcW w:w="921"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14:paraId="5FA2BAD0" w14:textId="77777777" w:rsidR="00A82A7C" w:rsidRPr="000B1D41" w:rsidRDefault="00A82A7C" w:rsidP="00A82A7C">
            <w:pPr>
              <w:rPr>
                <w:sz w:val="12"/>
                <w:szCs w:val="12"/>
              </w:rPr>
            </w:pPr>
            <w:r w:rsidRPr="000B1D41">
              <w:rPr>
                <w:sz w:val="12"/>
                <w:szCs w:val="12"/>
              </w:rPr>
              <w:t> </w:t>
            </w: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00E5AE7C" w14:textId="77777777" w:rsidR="00A82A7C" w:rsidRPr="000B1D41" w:rsidRDefault="00A82A7C" w:rsidP="00A82A7C">
            <w:pPr>
              <w:rPr>
                <w:sz w:val="12"/>
                <w:szCs w:val="12"/>
              </w:rPr>
            </w:pPr>
            <w:r w:rsidRPr="000B1D41">
              <w:rPr>
                <w:sz w:val="12"/>
                <w:szCs w:val="12"/>
              </w:rPr>
              <w:t>% </w:t>
            </w:r>
          </w:p>
          <w:p w14:paraId="06637443" w14:textId="77777777" w:rsidR="00A82A7C" w:rsidRPr="000B1D41" w:rsidRDefault="00A82A7C" w:rsidP="00A82A7C">
            <w:pPr>
              <w:rPr>
                <w:sz w:val="12"/>
                <w:szCs w:val="12"/>
              </w:rPr>
            </w:pPr>
          </w:p>
        </w:tc>
        <w:tc>
          <w:tcPr>
            <w:tcW w:w="844" w:type="pct"/>
            <w:gridSpan w:val="21"/>
            <w:tcBorders>
              <w:top w:val="single" w:sz="4" w:space="0" w:color="auto"/>
              <w:left w:val="single" w:sz="4" w:space="0" w:color="auto"/>
              <w:bottom w:val="single" w:sz="4" w:space="0" w:color="auto"/>
              <w:right w:val="single" w:sz="4" w:space="0" w:color="auto"/>
            </w:tcBorders>
            <w:shd w:val="clear" w:color="auto" w:fill="FFFFFF"/>
            <w:vAlign w:val="center"/>
          </w:tcPr>
          <w:p w14:paraId="306FDE12" w14:textId="77777777" w:rsidR="00A82A7C" w:rsidRPr="000B1D41" w:rsidRDefault="00A82A7C" w:rsidP="00A82A7C">
            <w:pPr>
              <w:rPr>
                <w:sz w:val="12"/>
                <w:szCs w:val="12"/>
              </w:rPr>
            </w:pPr>
          </w:p>
          <w:p w14:paraId="4EA7328F" w14:textId="77777777" w:rsidR="00A82A7C" w:rsidRPr="000B1D41" w:rsidRDefault="00A82A7C" w:rsidP="00A82A7C">
            <w:pPr>
              <w:rPr>
                <w:sz w:val="12"/>
                <w:szCs w:val="12"/>
              </w:rPr>
            </w:pPr>
            <w:r w:rsidRPr="000B1D41">
              <w:rPr>
                <w:sz w:val="12"/>
                <w:szCs w:val="12"/>
              </w:rPr>
              <w:t>100</w:t>
            </w:r>
          </w:p>
          <w:p w14:paraId="7F4B8694" w14:textId="77777777" w:rsidR="00A82A7C" w:rsidRPr="000B1D41" w:rsidRDefault="00A82A7C" w:rsidP="00A82A7C">
            <w:pPr>
              <w:rPr>
                <w:sz w:val="12"/>
                <w:szCs w:val="12"/>
              </w:rPr>
            </w:pPr>
          </w:p>
        </w:tc>
        <w:tc>
          <w:tcPr>
            <w:tcW w:w="22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F76D035" w14:textId="77777777" w:rsidR="00A82A7C" w:rsidRPr="000B1D41" w:rsidRDefault="00A82A7C" w:rsidP="00A82A7C">
            <w:pPr>
              <w:rPr>
                <w:sz w:val="12"/>
                <w:szCs w:val="12"/>
              </w:rPr>
            </w:pPr>
            <w:r w:rsidRPr="000B1D41">
              <w:rPr>
                <w:sz w:val="12"/>
                <w:szCs w:val="12"/>
              </w:rPr>
              <w:t> 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C1E3F38" w14:textId="77777777" w:rsidR="00A82A7C" w:rsidRPr="000B1D41" w:rsidRDefault="00A82A7C" w:rsidP="00A82A7C">
            <w:pPr>
              <w:rPr>
                <w:sz w:val="12"/>
                <w:szCs w:val="12"/>
              </w:rPr>
            </w:pPr>
            <w:r w:rsidRPr="000B1D41">
              <w:rPr>
                <w:sz w:val="12"/>
                <w:szCs w:val="12"/>
              </w:rPr>
              <w:t> 100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0F6C2981" w14:textId="77777777" w:rsidR="00A82A7C" w:rsidRPr="000B1D41" w:rsidRDefault="00A82A7C" w:rsidP="00A82A7C">
            <w:pPr>
              <w:rPr>
                <w:sz w:val="12"/>
                <w:szCs w:val="12"/>
              </w:rPr>
            </w:pPr>
            <w:r w:rsidRPr="000B1D41">
              <w:rPr>
                <w:sz w:val="12"/>
                <w:szCs w:val="12"/>
              </w:rPr>
              <w:t> 100</w:t>
            </w:r>
          </w:p>
        </w:tc>
        <w:tc>
          <w:tcPr>
            <w:tcW w:w="226"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380EB64" w14:textId="77777777" w:rsidR="00A82A7C" w:rsidRPr="000B1D41" w:rsidRDefault="00A82A7C" w:rsidP="00A82A7C">
            <w:pPr>
              <w:rPr>
                <w:sz w:val="12"/>
                <w:szCs w:val="12"/>
              </w:rPr>
            </w:pPr>
            <w:r w:rsidRPr="000B1D41">
              <w:rPr>
                <w:sz w:val="12"/>
                <w:szCs w:val="12"/>
              </w:rPr>
              <w:t> 100</w:t>
            </w:r>
          </w:p>
        </w:tc>
        <w:tc>
          <w:tcPr>
            <w:tcW w:w="229" w:type="pct"/>
            <w:gridSpan w:val="10"/>
            <w:tcBorders>
              <w:top w:val="single" w:sz="4" w:space="0" w:color="auto"/>
              <w:left w:val="single" w:sz="4" w:space="0" w:color="auto"/>
              <w:bottom w:val="single" w:sz="4" w:space="0" w:color="auto"/>
              <w:right w:val="single" w:sz="4" w:space="0" w:color="auto"/>
            </w:tcBorders>
            <w:noWrap/>
            <w:vAlign w:val="center"/>
          </w:tcPr>
          <w:p w14:paraId="43D337A4" w14:textId="77777777" w:rsidR="00A82A7C" w:rsidRPr="000B1D41" w:rsidRDefault="00A82A7C" w:rsidP="00A82A7C">
            <w:pPr>
              <w:rPr>
                <w:sz w:val="12"/>
                <w:szCs w:val="12"/>
              </w:rPr>
            </w:pPr>
          </w:p>
          <w:p w14:paraId="190A6007" w14:textId="77777777" w:rsidR="00A82A7C" w:rsidRPr="000B1D41" w:rsidRDefault="00A82A7C" w:rsidP="00A82A7C">
            <w:pPr>
              <w:rPr>
                <w:sz w:val="12"/>
                <w:szCs w:val="12"/>
              </w:rPr>
            </w:pPr>
            <w:r w:rsidRPr="000B1D41">
              <w:rPr>
                <w:sz w:val="12"/>
                <w:szCs w:val="12"/>
              </w:rPr>
              <w:t>100</w:t>
            </w:r>
          </w:p>
          <w:p w14:paraId="3E12B107" w14:textId="77777777" w:rsidR="00A82A7C" w:rsidRPr="000B1D41" w:rsidRDefault="00A82A7C" w:rsidP="00A82A7C">
            <w:pPr>
              <w:rPr>
                <w:sz w:val="12"/>
                <w:szCs w:val="12"/>
              </w:rPr>
            </w:pPr>
          </w:p>
        </w:tc>
        <w:tc>
          <w:tcPr>
            <w:tcW w:w="227" w:type="pct"/>
            <w:gridSpan w:val="5"/>
            <w:tcBorders>
              <w:top w:val="single" w:sz="4" w:space="0" w:color="auto"/>
              <w:left w:val="single" w:sz="4" w:space="0" w:color="auto"/>
              <w:bottom w:val="single" w:sz="4" w:space="0" w:color="auto"/>
              <w:right w:val="single" w:sz="4" w:space="0" w:color="auto"/>
            </w:tcBorders>
            <w:vAlign w:val="center"/>
            <w:hideMark/>
          </w:tcPr>
          <w:p w14:paraId="6E1E3421" w14:textId="77777777" w:rsidR="00A82A7C" w:rsidRPr="000B1D41" w:rsidRDefault="00A82A7C" w:rsidP="00A82A7C">
            <w:pPr>
              <w:rPr>
                <w:sz w:val="12"/>
                <w:szCs w:val="12"/>
              </w:rPr>
            </w:pPr>
            <w:r w:rsidRPr="000B1D41">
              <w:rPr>
                <w:sz w:val="12"/>
                <w:szCs w:val="12"/>
              </w:rPr>
              <w:t>100</w:t>
            </w:r>
          </w:p>
        </w:tc>
        <w:tc>
          <w:tcPr>
            <w:tcW w:w="226" w:type="pct"/>
            <w:gridSpan w:val="4"/>
            <w:tcBorders>
              <w:top w:val="single" w:sz="4" w:space="0" w:color="auto"/>
              <w:left w:val="single" w:sz="4" w:space="0" w:color="auto"/>
              <w:bottom w:val="single" w:sz="4" w:space="0" w:color="auto"/>
              <w:right w:val="single" w:sz="4" w:space="0" w:color="auto"/>
            </w:tcBorders>
            <w:vAlign w:val="center"/>
            <w:hideMark/>
          </w:tcPr>
          <w:p w14:paraId="17C2C6FC" w14:textId="77777777" w:rsidR="00A82A7C" w:rsidRPr="000B1D41" w:rsidRDefault="00A82A7C" w:rsidP="00A82A7C">
            <w:pPr>
              <w:rPr>
                <w:sz w:val="12"/>
                <w:szCs w:val="12"/>
              </w:rPr>
            </w:pPr>
            <w:r w:rsidRPr="000B1D41">
              <w:rPr>
                <w:sz w:val="12"/>
                <w:szCs w:val="12"/>
              </w:rPr>
              <w:t>100</w:t>
            </w:r>
          </w:p>
        </w:tc>
        <w:tc>
          <w:tcPr>
            <w:tcW w:w="773" w:type="pct"/>
            <w:gridSpan w:val="5"/>
            <w:tcBorders>
              <w:top w:val="single" w:sz="4" w:space="0" w:color="auto"/>
              <w:left w:val="single" w:sz="4" w:space="0" w:color="auto"/>
              <w:bottom w:val="single" w:sz="4" w:space="0" w:color="auto"/>
              <w:right w:val="single" w:sz="4" w:space="0" w:color="auto"/>
            </w:tcBorders>
          </w:tcPr>
          <w:p w14:paraId="265861BA" w14:textId="77777777" w:rsidR="00A82A7C" w:rsidRPr="000B1D41" w:rsidRDefault="00A82A7C" w:rsidP="00A82A7C">
            <w:pPr>
              <w:rPr>
                <w:sz w:val="12"/>
                <w:szCs w:val="12"/>
              </w:rPr>
            </w:pPr>
          </w:p>
          <w:p w14:paraId="27A9EE8B" w14:textId="77777777" w:rsidR="00A82A7C" w:rsidRPr="000B1D41" w:rsidRDefault="00A82A7C" w:rsidP="00A82A7C">
            <w:pPr>
              <w:rPr>
                <w:sz w:val="12"/>
                <w:szCs w:val="12"/>
              </w:rPr>
            </w:pPr>
            <w:r w:rsidRPr="000B1D41">
              <w:rPr>
                <w:sz w:val="12"/>
                <w:szCs w:val="12"/>
              </w:rPr>
              <w:t>100</w:t>
            </w:r>
          </w:p>
        </w:tc>
      </w:tr>
      <w:tr w:rsidR="00A82A7C" w:rsidRPr="000B1D41" w14:paraId="0F3F2E5D" w14:textId="77777777" w:rsidTr="00A82A7C">
        <w:trPr>
          <w:gridAfter w:val="67"/>
          <w:wAfter w:w="2872" w:type="pct"/>
          <w:trHeight w:val="315"/>
        </w:trPr>
        <w:tc>
          <w:tcPr>
            <w:tcW w:w="2128" w:type="pct"/>
            <w:gridSpan w:val="31"/>
            <w:tcBorders>
              <w:top w:val="single" w:sz="4" w:space="0" w:color="auto"/>
              <w:left w:val="single" w:sz="4" w:space="0" w:color="auto"/>
              <w:bottom w:val="single" w:sz="4" w:space="0" w:color="auto"/>
              <w:right w:val="single" w:sz="4" w:space="0" w:color="auto"/>
            </w:tcBorders>
            <w:shd w:val="clear" w:color="auto" w:fill="FFFFFF"/>
            <w:vAlign w:val="center"/>
            <w:hideMark/>
          </w:tcPr>
          <w:p w14:paraId="1FA81BCC" w14:textId="77777777" w:rsidR="00A82A7C" w:rsidRPr="000B1D41" w:rsidRDefault="00A82A7C" w:rsidP="00A82A7C">
            <w:pPr>
              <w:rPr>
                <w:bCs/>
                <w:sz w:val="12"/>
                <w:szCs w:val="12"/>
              </w:rPr>
            </w:pPr>
            <w:r w:rsidRPr="000B1D41">
              <w:rPr>
                <w:bCs/>
                <w:sz w:val="12"/>
                <w:szCs w:val="12"/>
              </w:rPr>
              <w:t>3.5. Материально-техническое обеспечение организаций дополнительного образования</w:t>
            </w:r>
          </w:p>
        </w:tc>
      </w:tr>
      <w:tr w:rsidR="00A82A7C" w:rsidRPr="000B1D41" w14:paraId="62E79FCD"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E263AE" w14:textId="77777777" w:rsidR="00A82A7C" w:rsidRPr="000B1D41" w:rsidRDefault="00A82A7C" w:rsidP="00A82A7C">
            <w:pPr>
              <w:rPr>
                <w:sz w:val="12"/>
                <w:szCs w:val="12"/>
              </w:rPr>
            </w:pPr>
            <w:r w:rsidRPr="000B1D41">
              <w:rPr>
                <w:sz w:val="12"/>
                <w:szCs w:val="12"/>
              </w:rPr>
              <w:t>3.5.1</w:t>
            </w:r>
          </w:p>
        </w:tc>
        <w:tc>
          <w:tcPr>
            <w:tcW w:w="42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916BF09" w14:textId="77777777" w:rsidR="00A82A7C" w:rsidRPr="000B1D41" w:rsidRDefault="00A82A7C" w:rsidP="00A82A7C">
            <w:pPr>
              <w:rPr>
                <w:sz w:val="12"/>
                <w:szCs w:val="12"/>
              </w:rPr>
            </w:pPr>
            <w:r w:rsidRPr="000B1D41">
              <w:rPr>
                <w:sz w:val="12"/>
                <w:szCs w:val="12"/>
              </w:rPr>
              <w:t>Обеспечение образовательных организаций твердым топливом для отопления, ГСМ, оснащение организаций прочими расходными материалами</w:t>
            </w:r>
          </w:p>
        </w:tc>
        <w:tc>
          <w:tcPr>
            <w:tcW w:w="921" w:type="pct"/>
            <w:gridSpan w:val="13"/>
            <w:tcBorders>
              <w:top w:val="single" w:sz="4" w:space="0" w:color="auto"/>
              <w:left w:val="single" w:sz="4" w:space="0" w:color="auto"/>
              <w:bottom w:val="single" w:sz="4" w:space="0" w:color="auto"/>
              <w:right w:val="single" w:sz="4" w:space="0" w:color="auto"/>
            </w:tcBorders>
            <w:shd w:val="clear" w:color="auto" w:fill="FFFFFF"/>
            <w:vAlign w:val="bottom"/>
          </w:tcPr>
          <w:p w14:paraId="58AB9848"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49FDDE18"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shd w:val="clear" w:color="auto" w:fill="FFFFFF"/>
            <w:vAlign w:val="bottom"/>
            <w:hideMark/>
          </w:tcPr>
          <w:p w14:paraId="2B3E13B0" w14:textId="77777777" w:rsidR="00A82A7C" w:rsidRPr="000B1D41" w:rsidRDefault="00A82A7C" w:rsidP="00A82A7C">
            <w:pPr>
              <w:rPr>
                <w:sz w:val="12"/>
                <w:szCs w:val="12"/>
              </w:rPr>
            </w:pPr>
            <w:r w:rsidRPr="000B1D41">
              <w:rPr>
                <w:sz w:val="12"/>
                <w:szCs w:val="12"/>
              </w:rPr>
              <w:t>100,0</w:t>
            </w:r>
          </w:p>
        </w:tc>
        <w:tc>
          <w:tcPr>
            <w:tcW w:w="226"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07862008" w14:textId="77777777" w:rsidR="00A82A7C" w:rsidRPr="000B1D41" w:rsidRDefault="00A82A7C" w:rsidP="00A82A7C">
            <w:pPr>
              <w:rPr>
                <w:sz w:val="12"/>
                <w:szCs w:val="12"/>
              </w:rPr>
            </w:pPr>
            <w:r w:rsidRPr="000B1D41">
              <w:rPr>
                <w:sz w:val="12"/>
                <w:szCs w:val="12"/>
              </w:rPr>
              <w:t>100,0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3F878542" w14:textId="77777777" w:rsidR="00A82A7C" w:rsidRPr="000B1D41" w:rsidRDefault="00A82A7C" w:rsidP="00A82A7C">
            <w:pPr>
              <w:rPr>
                <w:sz w:val="12"/>
                <w:szCs w:val="12"/>
              </w:rPr>
            </w:pPr>
            <w:r w:rsidRPr="000B1D41">
              <w:rPr>
                <w:sz w:val="12"/>
                <w:szCs w:val="12"/>
              </w:rPr>
              <w:t>100,0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4D101136" w14:textId="77777777" w:rsidR="00A82A7C" w:rsidRPr="000B1D41" w:rsidRDefault="00A82A7C" w:rsidP="00A82A7C">
            <w:pPr>
              <w:rPr>
                <w:sz w:val="12"/>
                <w:szCs w:val="12"/>
              </w:rPr>
            </w:pPr>
            <w:r w:rsidRPr="000B1D41">
              <w:rPr>
                <w:sz w:val="12"/>
                <w:szCs w:val="12"/>
              </w:rPr>
              <w:t>100,0</w:t>
            </w:r>
          </w:p>
        </w:tc>
        <w:tc>
          <w:tcPr>
            <w:tcW w:w="226"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14:paraId="7C713575" w14:textId="77777777" w:rsidR="00A82A7C" w:rsidRPr="000B1D41" w:rsidRDefault="00A82A7C" w:rsidP="00A82A7C">
            <w:pPr>
              <w:rPr>
                <w:sz w:val="12"/>
                <w:szCs w:val="12"/>
              </w:rPr>
            </w:pPr>
            <w:r w:rsidRPr="000B1D41">
              <w:rPr>
                <w:sz w:val="12"/>
                <w:szCs w:val="12"/>
              </w:rPr>
              <w:t>100,0</w:t>
            </w:r>
          </w:p>
        </w:tc>
        <w:tc>
          <w:tcPr>
            <w:tcW w:w="229" w:type="pct"/>
            <w:gridSpan w:val="10"/>
            <w:tcBorders>
              <w:top w:val="single" w:sz="4" w:space="0" w:color="auto"/>
              <w:left w:val="single" w:sz="4" w:space="0" w:color="auto"/>
              <w:bottom w:val="single" w:sz="4" w:space="0" w:color="auto"/>
              <w:right w:val="single" w:sz="4" w:space="0" w:color="auto"/>
            </w:tcBorders>
            <w:noWrap/>
            <w:vAlign w:val="bottom"/>
            <w:hideMark/>
          </w:tcPr>
          <w:p w14:paraId="1E1CB87A" w14:textId="77777777" w:rsidR="00A82A7C" w:rsidRPr="000B1D41" w:rsidRDefault="00A82A7C" w:rsidP="00A82A7C">
            <w:pPr>
              <w:rPr>
                <w:sz w:val="12"/>
                <w:szCs w:val="12"/>
              </w:rPr>
            </w:pPr>
            <w:r w:rsidRPr="000B1D41">
              <w:rPr>
                <w:sz w:val="12"/>
                <w:szCs w:val="12"/>
              </w:rPr>
              <w:t>100,0</w:t>
            </w:r>
          </w:p>
        </w:tc>
        <w:tc>
          <w:tcPr>
            <w:tcW w:w="227" w:type="pct"/>
            <w:gridSpan w:val="5"/>
            <w:tcBorders>
              <w:top w:val="single" w:sz="4" w:space="0" w:color="auto"/>
              <w:left w:val="single" w:sz="4" w:space="0" w:color="auto"/>
              <w:bottom w:val="single" w:sz="4" w:space="0" w:color="auto"/>
              <w:right w:val="single" w:sz="4" w:space="0" w:color="auto"/>
            </w:tcBorders>
            <w:vAlign w:val="bottom"/>
            <w:hideMark/>
          </w:tcPr>
          <w:p w14:paraId="4EDDD43F" w14:textId="77777777" w:rsidR="00A82A7C" w:rsidRPr="000B1D41" w:rsidRDefault="00A82A7C" w:rsidP="00A82A7C">
            <w:pPr>
              <w:rPr>
                <w:sz w:val="12"/>
                <w:szCs w:val="12"/>
              </w:rPr>
            </w:pPr>
            <w:r w:rsidRPr="000B1D41">
              <w:rPr>
                <w:sz w:val="12"/>
                <w:szCs w:val="12"/>
              </w:rPr>
              <w:t>100,0</w:t>
            </w:r>
          </w:p>
        </w:tc>
        <w:tc>
          <w:tcPr>
            <w:tcW w:w="226" w:type="pct"/>
            <w:gridSpan w:val="4"/>
            <w:tcBorders>
              <w:top w:val="single" w:sz="4" w:space="0" w:color="auto"/>
              <w:left w:val="single" w:sz="4" w:space="0" w:color="auto"/>
              <w:bottom w:val="single" w:sz="4" w:space="0" w:color="auto"/>
              <w:right w:val="single" w:sz="4" w:space="0" w:color="auto"/>
            </w:tcBorders>
            <w:vAlign w:val="bottom"/>
            <w:hideMark/>
          </w:tcPr>
          <w:p w14:paraId="2F244A02" w14:textId="77777777" w:rsidR="00A82A7C" w:rsidRPr="000B1D41" w:rsidRDefault="00A82A7C" w:rsidP="00A82A7C">
            <w:pPr>
              <w:rPr>
                <w:sz w:val="12"/>
                <w:szCs w:val="12"/>
              </w:rPr>
            </w:pPr>
            <w:r w:rsidRPr="000B1D41">
              <w:rPr>
                <w:sz w:val="12"/>
                <w:szCs w:val="12"/>
              </w:rPr>
              <w:t>100,0</w:t>
            </w:r>
          </w:p>
        </w:tc>
        <w:tc>
          <w:tcPr>
            <w:tcW w:w="773" w:type="pct"/>
            <w:gridSpan w:val="5"/>
            <w:tcBorders>
              <w:top w:val="single" w:sz="4" w:space="0" w:color="auto"/>
              <w:left w:val="single" w:sz="4" w:space="0" w:color="auto"/>
              <w:bottom w:val="single" w:sz="4" w:space="0" w:color="auto"/>
              <w:right w:val="single" w:sz="4" w:space="0" w:color="auto"/>
            </w:tcBorders>
            <w:vAlign w:val="bottom"/>
            <w:hideMark/>
          </w:tcPr>
          <w:p w14:paraId="1E37EF64" w14:textId="77777777" w:rsidR="00A82A7C" w:rsidRPr="000B1D41" w:rsidRDefault="00A82A7C" w:rsidP="00A82A7C">
            <w:pPr>
              <w:rPr>
                <w:sz w:val="12"/>
                <w:szCs w:val="12"/>
              </w:rPr>
            </w:pPr>
            <w:r w:rsidRPr="000B1D41">
              <w:rPr>
                <w:sz w:val="12"/>
                <w:szCs w:val="12"/>
              </w:rPr>
              <w:t>100</w:t>
            </w:r>
          </w:p>
        </w:tc>
      </w:tr>
      <w:tr w:rsidR="00A82A7C" w:rsidRPr="000B1D41" w14:paraId="188F9341"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A5875" w14:textId="77777777" w:rsidR="00A82A7C" w:rsidRPr="000B1D41" w:rsidRDefault="00A82A7C" w:rsidP="00A82A7C">
            <w:pPr>
              <w:rPr>
                <w:sz w:val="12"/>
                <w:szCs w:val="12"/>
              </w:rPr>
            </w:pPr>
            <w:r w:rsidRPr="000B1D41">
              <w:rPr>
                <w:sz w:val="12"/>
                <w:szCs w:val="12"/>
              </w:rPr>
              <w:t>3.6.</w:t>
            </w:r>
          </w:p>
        </w:tc>
        <w:tc>
          <w:tcPr>
            <w:tcW w:w="42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B506A4E" w14:textId="77777777" w:rsidR="00A82A7C" w:rsidRPr="000B1D41" w:rsidRDefault="00A82A7C" w:rsidP="00A82A7C">
            <w:pPr>
              <w:rPr>
                <w:sz w:val="12"/>
                <w:szCs w:val="12"/>
              </w:rPr>
            </w:pPr>
            <w:r w:rsidRPr="000B1D41">
              <w:rPr>
                <w:sz w:val="12"/>
                <w:szCs w:val="12"/>
              </w:rPr>
              <w:t>Финансирование мероприятия потребности системы развития и поддержки одаренных детей</w:t>
            </w:r>
          </w:p>
        </w:tc>
        <w:tc>
          <w:tcPr>
            <w:tcW w:w="921" w:type="pct"/>
            <w:gridSpan w:val="13"/>
            <w:tcBorders>
              <w:top w:val="single" w:sz="4" w:space="0" w:color="auto"/>
              <w:left w:val="single" w:sz="4" w:space="0" w:color="auto"/>
              <w:bottom w:val="single" w:sz="4" w:space="0" w:color="auto"/>
              <w:right w:val="single" w:sz="4" w:space="0" w:color="auto"/>
            </w:tcBorders>
            <w:shd w:val="clear" w:color="auto" w:fill="FFFFFF"/>
            <w:vAlign w:val="bottom"/>
          </w:tcPr>
          <w:p w14:paraId="170AF819" w14:textId="77777777" w:rsidR="00A82A7C" w:rsidRPr="000B1D41" w:rsidRDefault="00A82A7C" w:rsidP="00A82A7C">
            <w:pPr>
              <w:tabs>
                <w:tab w:val="left" w:pos="284"/>
                <w:tab w:val="left" w:pos="426"/>
                <w:tab w:val="left" w:pos="1418"/>
              </w:tabs>
              <w:rPr>
                <w:sz w:val="12"/>
                <w:szCs w:val="12"/>
              </w:rPr>
            </w:pPr>
            <w:r w:rsidRPr="000B1D41">
              <w:rPr>
                <w:sz w:val="12"/>
                <w:szCs w:val="12"/>
              </w:rPr>
              <w:t>Плановое фактическое значение /плановое значение</w:t>
            </w:r>
          </w:p>
          <w:p w14:paraId="1ADC8EAE"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1A5A7A83"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shd w:val="clear" w:color="auto" w:fill="FFFFFF"/>
            <w:hideMark/>
          </w:tcPr>
          <w:p w14:paraId="1C1AAA24" w14:textId="77777777" w:rsidR="00A82A7C" w:rsidRPr="000B1D41" w:rsidRDefault="00A82A7C" w:rsidP="00A82A7C">
            <w:pPr>
              <w:rPr>
                <w:sz w:val="12"/>
                <w:szCs w:val="12"/>
              </w:rPr>
            </w:pPr>
            <w:r w:rsidRPr="000B1D41">
              <w:rPr>
                <w:sz w:val="12"/>
                <w:szCs w:val="12"/>
              </w:rPr>
              <w:t>100,0</w:t>
            </w:r>
          </w:p>
        </w:tc>
        <w:tc>
          <w:tcPr>
            <w:tcW w:w="226"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5FDE38C" w14:textId="77777777" w:rsidR="00A82A7C" w:rsidRPr="000B1D41" w:rsidRDefault="00A82A7C" w:rsidP="00A82A7C">
            <w:pPr>
              <w:rPr>
                <w:sz w:val="12"/>
                <w:szCs w:val="12"/>
              </w:rPr>
            </w:pPr>
            <w:r w:rsidRPr="000B1D41">
              <w:rPr>
                <w:sz w:val="12"/>
                <w:szCs w:val="12"/>
              </w:rPr>
              <w:t>100,0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80F3BBD" w14:textId="77777777" w:rsidR="00A82A7C" w:rsidRPr="000B1D41" w:rsidRDefault="00A82A7C" w:rsidP="00A82A7C">
            <w:pPr>
              <w:rPr>
                <w:sz w:val="12"/>
                <w:szCs w:val="12"/>
              </w:rPr>
            </w:pPr>
            <w:r w:rsidRPr="000B1D41">
              <w:rPr>
                <w:sz w:val="12"/>
                <w:szCs w:val="12"/>
              </w:rPr>
              <w:t>100,0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B739F3F" w14:textId="77777777" w:rsidR="00A82A7C" w:rsidRPr="000B1D41" w:rsidRDefault="00A82A7C" w:rsidP="00A82A7C">
            <w:pPr>
              <w:rPr>
                <w:sz w:val="12"/>
                <w:szCs w:val="12"/>
              </w:rPr>
            </w:pPr>
            <w:r w:rsidRPr="000B1D41">
              <w:rPr>
                <w:sz w:val="12"/>
                <w:szCs w:val="12"/>
              </w:rPr>
              <w:t>100,0</w:t>
            </w:r>
          </w:p>
        </w:tc>
        <w:tc>
          <w:tcPr>
            <w:tcW w:w="226"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5DB108B4" w14:textId="77777777" w:rsidR="00A82A7C" w:rsidRPr="000B1D41" w:rsidRDefault="00A82A7C" w:rsidP="00A82A7C">
            <w:pPr>
              <w:rPr>
                <w:sz w:val="12"/>
                <w:szCs w:val="12"/>
              </w:rPr>
            </w:pPr>
            <w:r w:rsidRPr="000B1D41">
              <w:rPr>
                <w:sz w:val="12"/>
                <w:szCs w:val="12"/>
              </w:rPr>
              <w:t>100,0</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6BA7D2E8" w14:textId="77777777" w:rsidR="00A82A7C" w:rsidRPr="000B1D41" w:rsidRDefault="00A82A7C" w:rsidP="00A82A7C">
            <w:pPr>
              <w:rPr>
                <w:sz w:val="12"/>
                <w:szCs w:val="12"/>
              </w:rPr>
            </w:pPr>
            <w:r w:rsidRPr="000B1D41">
              <w:rPr>
                <w:sz w:val="12"/>
                <w:szCs w:val="12"/>
              </w:rPr>
              <w:t>100,0</w:t>
            </w:r>
          </w:p>
        </w:tc>
        <w:tc>
          <w:tcPr>
            <w:tcW w:w="227" w:type="pct"/>
            <w:gridSpan w:val="5"/>
            <w:tcBorders>
              <w:top w:val="single" w:sz="4" w:space="0" w:color="auto"/>
              <w:left w:val="single" w:sz="4" w:space="0" w:color="auto"/>
              <w:bottom w:val="single" w:sz="4" w:space="0" w:color="auto"/>
              <w:right w:val="single" w:sz="4" w:space="0" w:color="auto"/>
            </w:tcBorders>
            <w:hideMark/>
          </w:tcPr>
          <w:p w14:paraId="2052EF3E" w14:textId="77777777" w:rsidR="00A82A7C" w:rsidRPr="000B1D41" w:rsidRDefault="00A82A7C" w:rsidP="00A82A7C">
            <w:pPr>
              <w:rPr>
                <w:sz w:val="12"/>
                <w:szCs w:val="12"/>
              </w:rPr>
            </w:pPr>
            <w:r w:rsidRPr="000B1D41">
              <w:rPr>
                <w:sz w:val="12"/>
                <w:szCs w:val="12"/>
              </w:rPr>
              <w:t>100,0</w:t>
            </w:r>
          </w:p>
        </w:tc>
        <w:tc>
          <w:tcPr>
            <w:tcW w:w="226" w:type="pct"/>
            <w:gridSpan w:val="4"/>
            <w:tcBorders>
              <w:top w:val="single" w:sz="4" w:space="0" w:color="auto"/>
              <w:left w:val="single" w:sz="4" w:space="0" w:color="auto"/>
              <w:bottom w:val="single" w:sz="4" w:space="0" w:color="auto"/>
              <w:right w:val="single" w:sz="4" w:space="0" w:color="auto"/>
            </w:tcBorders>
            <w:hideMark/>
          </w:tcPr>
          <w:p w14:paraId="28B0D2CD" w14:textId="77777777" w:rsidR="00A82A7C" w:rsidRPr="000B1D41" w:rsidRDefault="00A82A7C" w:rsidP="00A82A7C">
            <w:pPr>
              <w:rPr>
                <w:sz w:val="12"/>
                <w:szCs w:val="12"/>
              </w:rPr>
            </w:pPr>
            <w:r w:rsidRPr="000B1D41">
              <w:rPr>
                <w:sz w:val="12"/>
                <w:szCs w:val="12"/>
              </w:rPr>
              <w:t>100,0</w:t>
            </w:r>
          </w:p>
        </w:tc>
        <w:tc>
          <w:tcPr>
            <w:tcW w:w="773" w:type="pct"/>
            <w:gridSpan w:val="5"/>
            <w:tcBorders>
              <w:top w:val="single" w:sz="4" w:space="0" w:color="auto"/>
              <w:left w:val="single" w:sz="4" w:space="0" w:color="auto"/>
              <w:bottom w:val="single" w:sz="4" w:space="0" w:color="auto"/>
              <w:right w:val="single" w:sz="4" w:space="0" w:color="auto"/>
            </w:tcBorders>
            <w:hideMark/>
          </w:tcPr>
          <w:p w14:paraId="2293BB92" w14:textId="77777777" w:rsidR="00A82A7C" w:rsidRPr="000B1D41" w:rsidRDefault="00A82A7C" w:rsidP="00A82A7C">
            <w:pPr>
              <w:rPr>
                <w:sz w:val="12"/>
                <w:szCs w:val="12"/>
              </w:rPr>
            </w:pPr>
            <w:r w:rsidRPr="000B1D41">
              <w:rPr>
                <w:sz w:val="12"/>
                <w:szCs w:val="12"/>
              </w:rPr>
              <w:t>100</w:t>
            </w:r>
          </w:p>
        </w:tc>
      </w:tr>
      <w:tr w:rsidR="00A82A7C" w:rsidRPr="000B1D41" w14:paraId="3A1FB7C3" w14:textId="77777777" w:rsidTr="00A82A7C">
        <w:trPr>
          <w:gridAfter w:val="20"/>
          <w:wAfter w:w="1405" w:type="pct"/>
          <w:trHeight w:val="435"/>
        </w:trPr>
        <w:tc>
          <w:tcPr>
            <w:tcW w:w="3364" w:type="pct"/>
            <w:gridSpan w:val="69"/>
            <w:tcBorders>
              <w:top w:val="single" w:sz="4" w:space="0" w:color="auto"/>
              <w:left w:val="single" w:sz="4" w:space="0" w:color="auto"/>
              <w:bottom w:val="single" w:sz="4" w:space="0" w:color="auto"/>
              <w:right w:val="single" w:sz="4" w:space="0" w:color="auto"/>
            </w:tcBorders>
            <w:shd w:val="clear" w:color="auto" w:fill="FFFFFF"/>
            <w:vAlign w:val="center"/>
            <w:hideMark/>
          </w:tcPr>
          <w:p w14:paraId="5710D577" w14:textId="77777777" w:rsidR="00A82A7C" w:rsidRPr="000B1D41" w:rsidRDefault="00A82A7C" w:rsidP="00A82A7C">
            <w:pPr>
              <w:rPr>
                <w:sz w:val="12"/>
                <w:szCs w:val="12"/>
              </w:rPr>
            </w:pPr>
            <w:r w:rsidRPr="000B1D41">
              <w:rPr>
                <w:sz w:val="12"/>
                <w:szCs w:val="12"/>
              </w:rPr>
              <w:t>ПОДПРОГРАММА 4 «Создание условий для организации отдыха и оздоровления детей»</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tcPr>
          <w:p w14:paraId="3BDA208E" w14:textId="77777777" w:rsidR="00A82A7C" w:rsidRPr="000B1D41" w:rsidRDefault="00A82A7C" w:rsidP="00A82A7C">
            <w:pPr>
              <w:rPr>
                <w:sz w:val="12"/>
                <w:szCs w:val="12"/>
              </w:rPr>
            </w:pPr>
          </w:p>
        </w:tc>
      </w:tr>
      <w:tr w:rsidR="00A82A7C" w:rsidRPr="000B1D41" w14:paraId="14707FCA"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D974F3" w14:textId="77777777" w:rsidR="00A82A7C" w:rsidRPr="000B1D41" w:rsidRDefault="00A82A7C" w:rsidP="00A82A7C">
            <w:pPr>
              <w:rPr>
                <w:sz w:val="12"/>
                <w:szCs w:val="12"/>
              </w:rPr>
            </w:pPr>
            <w:r w:rsidRPr="000B1D41">
              <w:rPr>
                <w:sz w:val="12"/>
                <w:szCs w:val="12"/>
              </w:rPr>
              <w:t>4.1.</w:t>
            </w:r>
          </w:p>
        </w:tc>
        <w:tc>
          <w:tcPr>
            <w:tcW w:w="42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A68888F" w14:textId="77777777" w:rsidR="00A82A7C" w:rsidRPr="000B1D41" w:rsidRDefault="00A82A7C" w:rsidP="00A82A7C">
            <w:pPr>
              <w:rPr>
                <w:sz w:val="12"/>
                <w:szCs w:val="12"/>
              </w:rPr>
            </w:pPr>
            <w:r w:rsidRPr="000B1D41">
              <w:rPr>
                <w:color w:val="000000"/>
                <w:spacing w:val="-6"/>
                <w:sz w:val="12"/>
                <w:szCs w:val="12"/>
              </w:rPr>
              <w:t xml:space="preserve">Увеличение количества детей, охваченных организованным отдыхом и оздоровлением, в общем количестве детей школьного возраста </w:t>
            </w:r>
          </w:p>
        </w:tc>
        <w:tc>
          <w:tcPr>
            <w:tcW w:w="921" w:type="pct"/>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74BC093"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0278D17"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shd w:val="clear" w:color="auto" w:fill="FFFFFF"/>
            <w:hideMark/>
          </w:tcPr>
          <w:p w14:paraId="285C5BFC" w14:textId="77777777" w:rsidR="00A82A7C" w:rsidRPr="000B1D41" w:rsidRDefault="00A82A7C" w:rsidP="00A82A7C">
            <w:pPr>
              <w:rPr>
                <w:sz w:val="12"/>
                <w:szCs w:val="12"/>
              </w:rPr>
            </w:pPr>
            <w:r w:rsidRPr="000B1D41">
              <w:rPr>
                <w:sz w:val="12"/>
                <w:szCs w:val="12"/>
              </w:rPr>
              <w:t>88,0</w:t>
            </w:r>
          </w:p>
        </w:tc>
        <w:tc>
          <w:tcPr>
            <w:tcW w:w="226"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7A41A7F6" w14:textId="77777777" w:rsidR="00A82A7C" w:rsidRPr="000B1D41" w:rsidRDefault="00A82A7C" w:rsidP="00A82A7C">
            <w:pPr>
              <w:rPr>
                <w:sz w:val="12"/>
                <w:szCs w:val="12"/>
              </w:rPr>
            </w:pPr>
            <w:r w:rsidRPr="000B1D41">
              <w:rPr>
                <w:sz w:val="12"/>
                <w:szCs w:val="12"/>
              </w:rPr>
              <w:t>89,0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43D58B44" w14:textId="77777777" w:rsidR="00A82A7C" w:rsidRPr="000B1D41" w:rsidRDefault="00A82A7C" w:rsidP="00A82A7C">
            <w:pPr>
              <w:rPr>
                <w:sz w:val="12"/>
                <w:szCs w:val="12"/>
              </w:rPr>
            </w:pPr>
            <w:r w:rsidRPr="000B1D41">
              <w:rPr>
                <w:sz w:val="12"/>
                <w:szCs w:val="12"/>
              </w:rPr>
              <w:t>90,0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724C9621" w14:textId="77777777" w:rsidR="00A82A7C" w:rsidRPr="000B1D41" w:rsidRDefault="00A82A7C" w:rsidP="00A82A7C">
            <w:pPr>
              <w:rPr>
                <w:sz w:val="12"/>
                <w:szCs w:val="12"/>
              </w:rPr>
            </w:pPr>
            <w:r w:rsidRPr="000B1D41">
              <w:rPr>
                <w:sz w:val="12"/>
                <w:szCs w:val="12"/>
              </w:rPr>
              <w:t>92,0</w:t>
            </w:r>
          </w:p>
        </w:tc>
        <w:tc>
          <w:tcPr>
            <w:tcW w:w="226"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7F285570" w14:textId="77777777" w:rsidR="00A82A7C" w:rsidRPr="000B1D41" w:rsidRDefault="00A82A7C" w:rsidP="00A82A7C">
            <w:pPr>
              <w:rPr>
                <w:sz w:val="12"/>
                <w:szCs w:val="12"/>
              </w:rPr>
            </w:pPr>
            <w:r w:rsidRPr="000B1D41">
              <w:rPr>
                <w:sz w:val="12"/>
                <w:szCs w:val="12"/>
              </w:rPr>
              <w:t>94,0</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4962A7CB" w14:textId="77777777" w:rsidR="00A82A7C" w:rsidRPr="000B1D41" w:rsidRDefault="00A82A7C" w:rsidP="00A82A7C">
            <w:pPr>
              <w:rPr>
                <w:sz w:val="12"/>
                <w:szCs w:val="12"/>
              </w:rPr>
            </w:pPr>
            <w:r w:rsidRPr="000B1D41">
              <w:rPr>
                <w:sz w:val="12"/>
                <w:szCs w:val="12"/>
              </w:rPr>
              <w:t>100</w:t>
            </w:r>
          </w:p>
        </w:tc>
        <w:tc>
          <w:tcPr>
            <w:tcW w:w="227" w:type="pct"/>
            <w:gridSpan w:val="5"/>
            <w:tcBorders>
              <w:top w:val="single" w:sz="4" w:space="0" w:color="auto"/>
              <w:left w:val="single" w:sz="4" w:space="0" w:color="auto"/>
              <w:bottom w:val="single" w:sz="4" w:space="0" w:color="auto"/>
              <w:right w:val="single" w:sz="4" w:space="0" w:color="auto"/>
            </w:tcBorders>
            <w:hideMark/>
          </w:tcPr>
          <w:p w14:paraId="68CBE532" w14:textId="77777777" w:rsidR="00A82A7C" w:rsidRPr="000B1D41" w:rsidRDefault="00A82A7C" w:rsidP="00A82A7C">
            <w:pPr>
              <w:rPr>
                <w:sz w:val="12"/>
                <w:szCs w:val="12"/>
              </w:rPr>
            </w:pPr>
            <w:r w:rsidRPr="000B1D41">
              <w:rPr>
                <w:sz w:val="12"/>
                <w:szCs w:val="12"/>
              </w:rPr>
              <w:t>100</w:t>
            </w:r>
          </w:p>
        </w:tc>
        <w:tc>
          <w:tcPr>
            <w:tcW w:w="226" w:type="pct"/>
            <w:gridSpan w:val="4"/>
            <w:tcBorders>
              <w:top w:val="single" w:sz="4" w:space="0" w:color="auto"/>
              <w:left w:val="single" w:sz="4" w:space="0" w:color="auto"/>
              <w:bottom w:val="single" w:sz="4" w:space="0" w:color="auto"/>
              <w:right w:val="single" w:sz="4" w:space="0" w:color="auto"/>
            </w:tcBorders>
            <w:hideMark/>
          </w:tcPr>
          <w:p w14:paraId="71248FD2" w14:textId="77777777" w:rsidR="00A82A7C" w:rsidRPr="000B1D41" w:rsidRDefault="00A82A7C" w:rsidP="00A82A7C">
            <w:pPr>
              <w:rPr>
                <w:sz w:val="12"/>
                <w:szCs w:val="12"/>
              </w:rPr>
            </w:pPr>
            <w:r w:rsidRPr="000B1D41">
              <w:rPr>
                <w:sz w:val="12"/>
                <w:szCs w:val="12"/>
              </w:rPr>
              <w:t>100</w:t>
            </w:r>
          </w:p>
        </w:tc>
        <w:tc>
          <w:tcPr>
            <w:tcW w:w="773" w:type="pct"/>
            <w:gridSpan w:val="5"/>
            <w:tcBorders>
              <w:top w:val="single" w:sz="4" w:space="0" w:color="auto"/>
              <w:left w:val="single" w:sz="4" w:space="0" w:color="auto"/>
              <w:bottom w:val="single" w:sz="4" w:space="0" w:color="auto"/>
              <w:right w:val="single" w:sz="4" w:space="0" w:color="auto"/>
            </w:tcBorders>
            <w:hideMark/>
          </w:tcPr>
          <w:p w14:paraId="22AE5145" w14:textId="77777777" w:rsidR="00A82A7C" w:rsidRPr="000B1D41" w:rsidRDefault="00A82A7C" w:rsidP="00A82A7C">
            <w:pPr>
              <w:rPr>
                <w:sz w:val="12"/>
                <w:szCs w:val="12"/>
              </w:rPr>
            </w:pPr>
            <w:r w:rsidRPr="000B1D41">
              <w:rPr>
                <w:sz w:val="12"/>
                <w:szCs w:val="12"/>
              </w:rPr>
              <w:t>100</w:t>
            </w:r>
          </w:p>
        </w:tc>
      </w:tr>
      <w:tr w:rsidR="00A82A7C" w:rsidRPr="000B1D41" w14:paraId="4899E88A" w14:textId="77777777" w:rsidTr="00A82A7C">
        <w:trPr>
          <w:trHeight w:val="1249"/>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E312F1" w14:textId="77777777" w:rsidR="00A82A7C" w:rsidRPr="000B1D41" w:rsidRDefault="00A82A7C" w:rsidP="00A82A7C">
            <w:pPr>
              <w:rPr>
                <w:sz w:val="12"/>
                <w:szCs w:val="12"/>
              </w:rPr>
            </w:pPr>
            <w:r w:rsidRPr="000B1D41">
              <w:rPr>
                <w:sz w:val="12"/>
                <w:szCs w:val="12"/>
              </w:rPr>
              <w:t>4.2.</w:t>
            </w:r>
          </w:p>
        </w:tc>
        <w:tc>
          <w:tcPr>
            <w:tcW w:w="42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45A87FC" w14:textId="77777777" w:rsidR="00A82A7C" w:rsidRPr="000B1D41" w:rsidRDefault="00A82A7C" w:rsidP="00A82A7C">
            <w:pPr>
              <w:rPr>
                <w:sz w:val="12"/>
                <w:szCs w:val="12"/>
              </w:rPr>
            </w:pPr>
            <w:r w:rsidRPr="000B1D41">
              <w:rPr>
                <w:color w:val="000000"/>
                <w:sz w:val="12"/>
                <w:szCs w:val="12"/>
              </w:rPr>
              <w:t>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в общем количестве детей, находящихся в трудной жизненной ситуации.</w:t>
            </w:r>
          </w:p>
        </w:tc>
        <w:tc>
          <w:tcPr>
            <w:tcW w:w="921" w:type="pct"/>
            <w:gridSpan w:val="13"/>
            <w:tcBorders>
              <w:top w:val="single" w:sz="4" w:space="0" w:color="auto"/>
              <w:left w:val="single" w:sz="4" w:space="0" w:color="auto"/>
              <w:bottom w:val="single" w:sz="4" w:space="0" w:color="auto"/>
              <w:right w:val="single" w:sz="4" w:space="0" w:color="auto"/>
            </w:tcBorders>
            <w:shd w:val="clear" w:color="auto" w:fill="FFFFFF"/>
            <w:vAlign w:val="bottom"/>
          </w:tcPr>
          <w:p w14:paraId="101F9F9F"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83B5EC5"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shd w:val="clear" w:color="auto" w:fill="FFFFFF"/>
            <w:hideMark/>
          </w:tcPr>
          <w:p w14:paraId="08AF7467" w14:textId="77777777" w:rsidR="00A82A7C" w:rsidRPr="000B1D41" w:rsidRDefault="00A82A7C" w:rsidP="00A82A7C">
            <w:pPr>
              <w:rPr>
                <w:sz w:val="12"/>
                <w:szCs w:val="12"/>
              </w:rPr>
            </w:pPr>
            <w:r w:rsidRPr="000B1D41">
              <w:rPr>
                <w:sz w:val="12"/>
                <w:szCs w:val="12"/>
              </w:rPr>
              <w:t>30,0</w:t>
            </w:r>
          </w:p>
        </w:tc>
        <w:tc>
          <w:tcPr>
            <w:tcW w:w="226"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E1135CF" w14:textId="77777777" w:rsidR="00A82A7C" w:rsidRPr="000B1D41" w:rsidRDefault="00A82A7C" w:rsidP="00A82A7C">
            <w:pPr>
              <w:rPr>
                <w:sz w:val="12"/>
                <w:szCs w:val="12"/>
              </w:rPr>
            </w:pPr>
            <w:r w:rsidRPr="000B1D41">
              <w:rPr>
                <w:sz w:val="12"/>
                <w:szCs w:val="12"/>
              </w:rPr>
              <w:t>32,0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054A2E5A" w14:textId="77777777" w:rsidR="00A82A7C" w:rsidRPr="000B1D41" w:rsidRDefault="00A82A7C" w:rsidP="00A82A7C">
            <w:pPr>
              <w:rPr>
                <w:sz w:val="12"/>
                <w:szCs w:val="12"/>
              </w:rPr>
            </w:pPr>
            <w:r w:rsidRPr="000B1D41">
              <w:rPr>
                <w:sz w:val="12"/>
                <w:szCs w:val="12"/>
              </w:rPr>
              <w:t>35,0</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09E0F89B" w14:textId="77777777" w:rsidR="00A82A7C" w:rsidRPr="000B1D41" w:rsidRDefault="00A82A7C" w:rsidP="00A82A7C">
            <w:pPr>
              <w:rPr>
                <w:sz w:val="12"/>
                <w:szCs w:val="12"/>
              </w:rPr>
            </w:pPr>
            <w:r w:rsidRPr="000B1D41">
              <w:rPr>
                <w:sz w:val="12"/>
                <w:szCs w:val="12"/>
              </w:rPr>
              <w:t>38,0</w:t>
            </w:r>
          </w:p>
        </w:tc>
        <w:tc>
          <w:tcPr>
            <w:tcW w:w="226"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16AE17D8" w14:textId="77777777" w:rsidR="00A82A7C" w:rsidRPr="000B1D41" w:rsidRDefault="00A82A7C" w:rsidP="00A82A7C">
            <w:pPr>
              <w:rPr>
                <w:sz w:val="12"/>
                <w:szCs w:val="12"/>
              </w:rPr>
            </w:pPr>
            <w:r w:rsidRPr="000B1D41">
              <w:rPr>
                <w:sz w:val="12"/>
                <w:szCs w:val="12"/>
              </w:rPr>
              <w:t>45,0</w:t>
            </w:r>
          </w:p>
        </w:tc>
        <w:tc>
          <w:tcPr>
            <w:tcW w:w="229" w:type="pct"/>
            <w:gridSpan w:val="10"/>
            <w:tcBorders>
              <w:top w:val="single" w:sz="4" w:space="0" w:color="auto"/>
              <w:left w:val="single" w:sz="4" w:space="0" w:color="auto"/>
              <w:bottom w:val="single" w:sz="4" w:space="0" w:color="auto"/>
              <w:right w:val="single" w:sz="4" w:space="0" w:color="auto"/>
            </w:tcBorders>
            <w:noWrap/>
            <w:hideMark/>
          </w:tcPr>
          <w:p w14:paraId="2FD58286" w14:textId="77777777" w:rsidR="00A82A7C" w:rsidRPr="000B1D41" w:rsidRDefault="00A82A7C" w:rsidP="00A82A7C">
            <w:pPr>
              <w:rPr>
                <w:sz w:val="12"/>
                <w:szCs w:val="12"/>
              </w:rPr>
            </w:pPr>
            <w:r w:rsidRPr="000B1D41">
              <w:rPr>
                <w:sz w:val="12"/>
                <w:szCs w:val="12"/>
              </w:rPr>
              <w:t>50,0</w:t>
            </w:r>
          </w:p>
        </w:tc>
        <w:tc>
          <w:tcPr>
            <w:tcW w:w="227" w:type="pct"/>
            <w:gridSpan w:val="5"/>
            <w:tcBorders>
              <w:top w:val="single" w:sz="4" w:space="0" w:color="auto"/>
              <w:left w:val="single" w:sz="4" w:space="0" w:color="auto"/>
              <w:bottom w:val="single" w:sz="4" w:space="0" w:color="auto"/>
              <w:right w:val="single" w:sz="4" w:space="0" w:color="auto"/>
            </w:tcBorders>
            <w:hideMark/>
          </w:tcPr>
          <w:p w14:paraId="2CFD2C57" w14:textId="77777777" w:rsidR="00A82A7C" w:rsidRPr="000B1D41" w:rsidRDefault="00A82A7C" w:rsidP="00A82A7C">
            <w:pPr>
              <w:rPr>
                <w:sz w:val="12"/>
                <w:szCs w:val="12"/>
              </w:rPr>
            </w:pPr>
            <w:r w:rsidRPr="000B1D41">
              <w:rPr>
                <w:sz w:val="12"/>
                <w:szCs w:val="12"/>
              </w:rPr>
              <w:t>50,0</w:t>
            </w:r>
          </w:p>
        </w:tc>
        <w:tc>
          <w:tcPr>
            <w:tcW w:w="226" w:type="pct"/>
            <w:gridSpan w:val="4"/>
            <w:tcBorders>
              <w:top w:val="single" w:sz="4" w:space="0" w:color="auto"/>
              <w:left w:val="single" w:sz="4" w:space="0" w:color="auto"/>
              <w:bottom w:val="single" w:sz="4" w:space="0" w:color="auto"/>
              <w:right w:val="single" w:sz="4" w:space="0" w:color="auto"/>
            </w:tcBorders>
            <w:hideMark/>
          </w:tcPr>
          <w:p w14:paraId="079AE165" w14:textId="77777777" w:rsidR="00A82A7C" w:rsidRPr="000B1D41" w:rsidRDefault="00A82A7C" w:rsidP="00A82A7C">
            <w:pPr>
              <w:rPr>
                <w:sz w:val="12"/>
                <w:szCs w:val="12"/>
              </w:rPr>
            </w:pPr>
            <w:r w:rsidRPr="000B1D41">
              <w:rPr>
                <w:sz w:val="12"/>
                <w:szCs w:val="12"/>
              </w:rPr>
              <w:t>50,0</w:t>
            </w:r>
          </w:p>
        </w:tc>
        <w:tc>
          <w:tcPr>
            <w:tcW w:w="773" w:type="pct"/>
            <w:gridSpan w:val="5"/>
            <w:tcBorders>
              <w:top w:val="single" w:sz="4" w:space="0" w:color="auto"/>
              <w:left w:val="single" w:sz="4" w:space="0" w:color="auto"/>
              <w:bottom w:val="single" w:sz="4" w:space="0" w:color="auto"/>
              <w:right w:val="single" w:sz="4" w:space="0" w:color="auto"/>
            </w:tcBorders>
            <w:hideMark/>
          </w:tcPr>
          <w:p w14:paraId="5BC5A6B9" w14:textId="77777777" w:rsidR="00A82A7C" w:rsidRPr="000B1D41" w:rsidRDefault="00A82A7C" w:rsidP="00A82A7C">
            <w:pPr>
              <w:rPr>
                <w:sz w:val="12"/>
                <w:szCs w:val="12"/>
              </w:rPr>
            </w:pPr>
            <w:r w:rsidRPr="000B1D41">
              <w:rPr>
                <w:sz w:val="12"/>
                <w:szCs w:val="12"/>
              </w:rPr>
              <w:t>50,0</w:t>
            </w:r>
          </w:p>
        </w:tc>
      </w:tr>
      <w:tr w:rsidR="00A82A7C" w:rsidRPr="000B1D41" w14:paraId="2B43037E" w14:textId="77777777" w:rsidTr="00A82A7C">
        <w:trPr>
          <w:trHeight w:val="540"/>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7ACE19" w14:textId="77777777" w:rsidR="00A82A7C" w:rsidRPr="000B1D41" w:rsidRDefault="00A82A7C" w:rsidP="00A82A7C">
            <w:pPr>
              <w:rPr>
                <w:sz w:val="12"/>
                <w:szCs w:val="12"/>
              </w:rPr>
            </w:pPr>
            <w:r w:rsidRPr="000B1D41">
              <w:rPr>
                <w:sz w:val="12"/>
                <w:szCs w:val="12"/>
              </w:rPr>
              <w:t xml:space="preserve">4.3. </w:t>
            </w:r>
          </w:p>
        </w:tc>
        <w:tc>
          <w:tcPr>
            <w:tcW w:w="42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941785D" w14:textId="77777777" w:rsidR="00A82A7C" w:rsidRPr="000B1D41" w:rsidRDefault="00A82A7C" w:rsidP="00A82A7C">
            <w:pPr>
              <w:rPr>
                <w:color w:val="000000"/>
                <w:sz w:val="12"/>
                <w:szCs w:val="12"/>
              </w:rPr>
            </w:pPr>
            <w:r w:rsidRPr="000B1D41">
              <w:rPr>
                <w:color w:val="000000"/>
                <w:sz w:val="12"/>
                <w:szCs w:val="12"/>
              </w:rPr>
              <w:t>Увеличение числа работников административно-управленческого и основного персо</w:t>
            </w:r>
            <w:r w:rsidRPr="000B1D41">
              <w:rPr>
                <w:color w:val="000000"/>
                <w:sz w:val="12"/>
                <w:szCs w:val="12"/>
              </w:rPr>
              <w:lastRenderedPageBreak/>
              <w:t>нала оздоровительных организаций, охваченных повышением квалификации</w:t>
            </w:r>
          </w:p>
        </w:tc>
        <w:tc>
          <w:tcPr>
            <w:tcW w:w="921" w:type="pct"/>
            <w:gridSpan w:val="13"/>
            <w:tcBorders>
              <w:top w:val="single" w:sz="4" w:space="0" w:color="auto"/>
              <w:left w:val="single" w:sz="4" w:space="0" w:color="auto"/>
              <w:bottom w:val="single" w:sz="4" w:space="0" w:color="auto"/>
              <w:right w:val="single" w:sz="4" w:space="0" w:color="auto"/>
            </w:tcBorders>
            <w:shd w:val="clear" w:color="auto" w:fill="FFFFFF"/>
            <w:vAlign w:val="bottom"/>
          </w:tcPr>
          <w:p w14:paraId="4FB3551C" w14:textId="77777777" w:rsidR="00A82A7C" w:rsidRPr="000B1D41" w:rsidRDefault="00A82A7C" w:rsidP="00A82A7C">
            <w:pPr>
              <w:rPr>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tcPr>
          <w:p w14:paraId="2DD4FE65" w14:textId="77777777" w:rsidR="00A82A7C" w:rsidRPr="000B1D41" w:rsidRDefault="00A82A7C" w:rsidP="00A82A7C">
            <w:pPr>
              <w:rPr>
                <w:sz w:val="12"/>
                <w:szCs w:val="12"/>
              </w:rPr>
            </w:pPr>
          </w:p>
        </w:tc>
        <w:tc>
          <w:tcPr>
            <w:tcW w:w="844" w:type="pct"/>
            <w:gridSpan w:val="21"/>
            <w:tcBorders>
              <w:top w:val="single" w:sz="4" w:space="0" w:color="auto"/>
              <w:left w:val="single" w:sz="4" w:space="0" w:color="auto"/>
              <w:bottom w:val="single" w:sz="4" w:space="0" w:color="auto"/>
              <w:right w:val="single" w:sz="4" w:space="0" w:color="auto"/>
            </w:tcBorders>
            <w:shd w:val="clear" w:color="auto" w:fill="FFFFFF"/>
          </w:tcPr>
          <w:p w14:paraId="5F303FC2" w14:textId="77777777" w:rsidR="00A82A7C" w:rsidRPr="000B1D41" w:rsidRDefault="00A82A7C" w:rsidP="00A82A7C">
            <w:pPr>
              <w:rPr>
                <w:sz w:val="12"/>
                <w:szCs w:val="12"/>
              </w:rPr>
            </w:pPr>
          </w:p>
        </w:tc>
        <w:tc>
          <w:tcPr>
            <w:tcW w:w="226" w:type="pct"/>
            <w:gridSpan w:val="5"/>
            <w:tcBorders>
              <w:top w:val="single" w:sz="4" w:space="0" w:color="auto"/>
              <w:left w:val="single" w:sz="4" w:space="0" w:color="auto"/>
              <w:bottom w:val="single" w:sz="4" w:space="0" w:color="auto"/>
              <w:right w:val="single" w:sz="4" w:space="0" w:color="auto"/>
            </w:tcBorders>
            <w:shd w:val="clear" w:color="auto" w:fill="FFFFFF"/>
          </w:tcPr>
          <w:p w14:paraId="590AD1DD" w14:textId="77777777" w:rsidR="00A82A7C" w:rsidRPr="000B1D41" w:rsidRDefault="00A82A7C" w:rsidP="00A82A7C">
            <w:pPr>
              <w:rPr>
                <w:sz w:val="12"/>
                <w:szCs w:val="12"/>
              </w:rPr>
            </w:pP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tcPr>
          <w:p w14:paraId="0F21E3B4" w14:textId="77777777" w:rsidR="00A82A7C" w:rsidRPr="000B1D41" w:rsidRDefault="00A82A7C" w:rsidP="00A82A7C">
            <w:pPr>
              <w:rPr>
                <w:sz w:val="12"/>
                <w:szCs w:val="12"/>
              </w:rPr>
            </w:pP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tcPr>
          <w:p w14:paraId="222930C2" w14:textId="77777777" w:rsidR="00A82A7C" w:rsidRPr="000B1D41" w:rsidRDefault="00A82A7C" w:rsidP="00A82A7C">
            <w:pPr>
              <w:rPr>
                <w:sz w:val="12"/>
                <w:szCs w:val="12"/>
              </w:rPr>
            </w:pPr>
          </w:p>
        </w:tc>
        <w:tc>
          <w:tcPr>
            <w:tcW w:w="226" w:type="pct"/>
            <w:gridSpan w:val="8"/>
            <w:tcBorders>
              <w:top w:val="single" w:sz="4" w:space="0" w:color="auto"/>
              <w:left w:val="single" w:sz="4" w:space="0" w:color="auto"/>
              <w:bottom w:val="single" w:sz="4" w:space="0" w:color="auto"/>
              <w:right w:val="single" w:sz="4" w:space="0" w:color="auto"/>
            </w:tcBorders>
            <w:shd w:val="clear" w:color="auto" w:fill="FFFFFF"/>
          </w:tcPr>
          <w:p w14:paraId="21403714" w14:textId="77777777" w:rsidR="00A82A7C" w:rsidRPr="000B1D41" w:rsidRDefault="00A82A7C" w:rsidP="00A82A7C">
            <w:pPr>
              <w:rPr>
                <w:sz w:val="12"/>
                <w:szCs w:val="12"/>
              </w:rPr>
            </w:pPr>
          </w:p>
        </w:tc>
        <w:tc>
          <w:tcPr>
            <w:tcW w:w="229" w:type="pct"/>
            <w:gridSpan w:val="10"/>
            <w:tcBorders>
              <w:top w:val="single" w:sz="4" w:space="0" w:color="auto"/>
              <w:left w:val="single" w:sz="4" w:space="0" w:color="auto"/>
              <w:bottom w:val="single" w:sz="4" w:space="0" w:color="auto"/>
              <w:right w:val="single" w:sz="4" w:space="0" w:color="auto"/>
            </w:tcBorders>
            <w:noWrap/>
          </w:tcPr>
          <w:p w14:paraId="378DC160" w14:textId="77777777" w:rsidR="00A82A7C" w:rsidRPr="000B1D41" w:rsidRDefault="00A82A7C" w:rsidP="00A82A7C">
            <w:pPr>
              <w:rPr>
                <w:sz w:val="12"/>
                <w:szCs w:val="12"/>
              </w:rPr>
            </w:pPr>
          </w:p>
        </w:tc>
        <w:tc>
          <w:tcPr>
            <w:tcW w:w="227" w:type="pct"/>
            <w:gridSpan w:val="5"/>
            <w:tcBorders>
              <w:top w:val="single" w:sz="4" w:space="0" w:color="auto"/>
              <w:left w:val="single" w:sz="4" w:space="0" w:color="auto"/>
              <w:bottom w:val="single" w:sz="4" w:space="0" w:color="auto"/>
              <w:right w:val="single" w:sz="4" w:space="0" w:color="auto"/>
            </w:tcBorders>
          </w:tcPr>
          <w:p w14:paraId="544041D0" w14:textId="77777777" w:rsidR="00A82A7C" w:rsidRPr="000B1D41" w:rsidRDefault="00A82A7C" w:rsidP="00A82A7C">
            <w:pPr>
              <w:rPr>
                <w:sz w:val="12"/>
                <w:szCs w:val="12"/>
              </w:rPr>
            </w:pPr>
          </w:p>
        </w:tc>
        <w:tc>
          <w:tcPr>
            <w:tcW w:w="226" w:type="pct"/>
            <w:gridSpan w:val="4"/>
            <w:tcBorders>
              <w:top w:val="single" w:sz="4" w:space="0" w:color="auto"/>
              <w:left w:val="single" w:sz="4" w:space="0" w:color="auto"/>
              <w:bottom w:val="single" w:sz="4" w:space="0" w:color="auto"/>
              <w:right w:val="single" w:sz="4" w:space="0" w:color="auto"/>
            </w:tcBorders>
          </w:tcPr>
          <w:p w14:paraId="40299C68" w14:textId="77777777" w:rsidR="00A82A7C" w:rsidRPr="000B1D41" w:rsidRDefault="00A82A7C" w:rsidP="00A82A7C">
            <w:pPr>
              <w:rPr>
                <w:sz w:val="12"/>
                <w:szCs w:val="12"/>
              </w:rPr>
            </w:pPr>
          </w:p>
        </w:tc>
        <w:tc>
          <w:tcPr>
            <w:tcW w:w="773" w:type="pct"/>
            <w:gridSpan w:val="5"/>
            <w:tcBorders>
              <w:top w:val="single" w:sz="4" w:space="0" w:color="auto"/>
              <w:left w:val="single" w:sz="4" w:space="0" w:color="auto"/>
              <w:bottom w:val="single" w:sz="4" w:space="0" w:color="auto"/>
              <w:right w:val="single" w:sz="4" w:space="0" w:color="auto"/>
            </w:tcBorders>
          </w:tcPr>
          <w:p w14:paraId="17622570" w14:textId="77777777" w:rsidR="00A82A7C" w:rsidRPr="000B1D41" w:rsidRDefault="00A82A7C" w:rsidP="00A82A7C">
            <w:pPr>
              <w:rPr>
                <w:sz w:val="12"/>
                <w:szCs w:val="12"/>
              </w:rPr>
            </w:pPr>
          </w:p>
        </w:tc>
      </w:tr>
      <w:tr w:rsidR="00A82A7C" w:rsidRPr="000B1D41" w14:paraId="58C60844" w14:textId="77777777" w:rsidTr="00A82A7C">
        <w:trPr>
          <w:gridAfter w:val="67"/>
          <w:wAfter w:w="2872" w:type="pct"/>
          <w:trHeight w:val="303"/>
        </w:trPr>
        <w:tc>
          <w:tcPr>
            <w:tcW w:w="2128" w:type="pct"/>
            <w:gridSpan w:val="31"/>
            <w:tcBorders>
              <w:top w:val="single" w:sz="4" w:space="0" w:color="auto"/>
              <w:left w:val="single" w:sz="4" w:space="0" w:color="auto"/>
              <w:bottom w:val="single" w:sz="4" w:space="0" w:color="auto"/>
              <w:right w:val="single" w:sz="4" w:space="0" w:color="auto"/>
            </w:tcBorders>
            <w:shd w:val="clear" w:color="auto" w:fill="FFFFFF"/>
            <w:vAlign w:val="center"/>
            <w:hideMark/>
          </w:tcPr>
          <w:p w14:paraId="44E9CF64" w14:textId="77777777" w:rsidR="00A82A7C" w:rsidRPr="000B1D41" w:rsidRDefault="00A82A7C" w:rsidP="00A82A7C">
            <w:pPr>
              <w:rPr>
                <w:sz w:val="12"/>
                <w:szCs w:val="12"/>
              </w:rPr>
            </w:pPr>
            <w:r w:rsidRPr="000B1D41">
              <w:rPr>
                <w:sz w:val="12"/>
                <w:szCs w:val="12"/>
              </w:rPr>
              <w:t xml:space="preserve">ПОДПРОГРАММА 5 </w:t>
            </w:r>
            <w:r w:rsidRPr="000B1D41">
              <w:rPr>
                <w:bCs/>
                <w:sz w:val="12"/>
                <w:szCs w:val="12"/>
              </w:rPr>
              <w:t>«Обеспечение реализации муниципальной программы»</w:t>
            </w:r>
          </w:p>
        </w:tc>
      </w:tr>
      <w:tr w:rsidR="00A82A7C" w:rsidRPr="000B1D41" w14:paraId="60CEB796" w14:textId="77777777" w:rsidTr="00A82A7C">
        <w:trPr>
          <w:trHeight w:val="893"/>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3809D8" w14:textId="77777777" w:rsidR="00A82A7C" w:rsidRPr="000B1D41" w:rsidRDefault="00A82A7C" w:rsidP="00A82A7C">
            <w:pPr>
              <w:rPr>
                <w:sz w:val="12"/>
                <w:szCs w:val="12"/>
              </w:rPr>
            </w:pPr>
            <w:r w:rsidRPr="000B1D41">
              <w:rPr>
                <w:sz w:val="12"/>
                <w:szCs w:val="12"/>
              </w:rPr>
              <w:t>5.1.</w:t>
            </w:r>
          </w:p>
        </w:tc>
        <w:tc>
          <w:tcPr>
            <w:tcW w:w="42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0DE87F3" w14:textId="77777777" w:rsidR="00A82A7C" w:rsidRPr="000B1D41" w:rsidRDefault="00A82A7C" w:rsidP="00A82A7C">
            <w:pPr>
              <w:rPr>
                <w:sz w:val="12"/>
                <w:szCs w:val="12"/>
              </w:rPr>
            </w:pPr>
            <w:r w:rsidRPr="000B1D41">
              <w:rPr>
                <w:sz w:val="12"/>
                <w:szCs w:val="12"/>
              </w:rPr>
              <w:t>Обеспечение функций органов местного самоуправления Павловского муниципального района</w:t>
            </w:r>
          </w:p>
        </w:tc>
        <w:tc>
          <w:tcPr>
            <w:tcW w:w="921"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14:paraId="34123F02" w14:textId="77777777" w:rsidR="00A82A7C" w:rsidRPr="000B1D41" w:rsidRDefault="00A82A7C" w:rsidP="00A82A7C">
            <w:pPr>
              <w:rPr>
                <w:sz w:val="12"/>
                <w:szCs w:val="12"/>
              </w:rPr>
            </w:pPr>
            <w:r w:rsidRPr="000B1D41">
              <w:rPr>
                <w:sz w:val="12"/>
                <w:szCs w:val="12"/>
              </w:rPr>
              <w:t>достижения показателей муниципальной программы «Развитие образования» и ее подпрограмм. </w:t>
            </w: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B07FF60"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14:paraId="3CDCE2F0" w14:textId="77777777" w:rsidR="00A82A7C" w:rsidRPr="000B1D41" w:rsidRDefault="00A82A7C" w:rsidP="00A82A7C">
            <w:pPr>
              <w:rPr>
                <w:sz w:val="12"/>
                <w:szCs w:val="12"/>
              </w:rPr>
            </w:pPr>
            <w:r w:rsidRPr="000B1D41">
              <w:rPr>
                <w:sz w:val="12"/>
                <w:szCs w:val="12"/>
              </w:rPr>
              <w:t>96</w:t>
            </w:r>
          </w:p>
        </w:tc>
        <w:tc>
          <w:tcPr>
            <w:tcW w:w="22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0FADB98" w14:textId="77777777" w:rsidR="00A82A7C" w:rsidRPr="000B1D41" w:rsidRDefault="00A82A7C" w:rsidP="00A82A7C">
            <w:pPr>
              <w:rPr>
                <w:sz w:val="12"/>
                <w:szCs w:val="12"/>
              </w:rPr>
            </w:pPr>
            <w:r w:rsidRPr="000B1D41">
              <w:rPr>
                <w:sz w:val="12"/>
                <w:szCs w:val="12"/>
              </w:rPr>
              <w:t>96</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2C717DB" w14:textId="77777777" w:rsidR="00A82A7C" w:rsidRPr="000B1D41" w:rsidRDefault="00A82A7C" w:rsidP="00A82A7C">
            <w:pPr>
              <w:rPr>
                <w:sz w:val="12"/>
                <w:szCs w:val="12"/>
              </w:rPr>
            </w:pPr>
            <w:r w:rsidRPr="000B1D41">
              <w:rPr>
                <w:sz w:val="12"/>
                <w:szCs w:val="12"/>
              </w:rPr>
              <w:t>96</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AEB0AE6" w14:textId="77777777" w:rsidR="00A82A7C" w:rsidRPr="000B1D41" w:rsidRDefault="00A82A7C" w:rsidP="00A82A7C">
            <w:pPr>
              <w:rPr>
                <w:sz w:val="12"/>
                <w:szCs w:val="12"/>
              </w:rPr>
            </w:pPr>
            <w:r w:rsidRPr="000B1D41">
              <w:rPr>
                <w:sz w:val="12"/>
                <w:szCs w:val="12"/>
              </w:rPr>
              <w:t>96</w:t>
            </w:r>
          </w:p>
        </w:tc>
        <w:tc>
          <w:tcPr>
            <w:tcW w:w="226"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60DCC78" w14:textId="77777777" w:rsidR="00A82A7C" w:rsidRPr="000B1D41" w:rsidRDefault="00A82A7C" w:rsidP="00A82A7C">
            <w:pPr>
              <w:rPr>
                <w:sz w:val="12"/>
                <w:szCs w:val="12"/>
              </w:rPr>
            </w:pPr>
            <w:r w:rsidRPr="000B1D41">
              <w:rPr>
                <w:sz w:val="12"/>
                <w:szCs w:val="12"/>
              </w:rPr>
              <w:t>96</w:t>
            </w:r>
          </w:p>
        </w:tc>
        <w:tc>
          <w:tcPr>
            <w:tcW w:w="229" w:type="pct"/>
            <w:gridSpan w:val="10"/>
            <w:tcBorders>
              <w:top w:val="single" w:sz="4" w:space="0" w:color="auto"/>
              <w:left w:val="single" w:sz="4" w:space="0" w:color="auto"/>
              <w:bottom w:val="single" w:sz="4" w:space="0" w:color="auto"/>
              <w:right w:val="single" w:sz="4" w:space="0" w:color="auto"/>
            </w:tcBorders>
            <w:noWrap/>
            <w:vAlign w:val="center"/>
            <w:hideMark/>
          </w:tcPr>
          <w:p w14:paraId="1A69EE8D" w14:textId="77777777" w:rsidR="00A82A7C" w:rsidRPr="000B1D41" w:rsidRDefault="00A82A7C" w:rsidP="00A82A7C">
            <w:pPr>
              <w:rPr>
                <w:sz w:val="12"/>
                <w:szCs w:val="12"/>
              </w:rPr>
            </w:pPr>
            <w:r w:rsidRPr="000B1D41">
              <w:rPr>
                <w:sz w:val="12"/>
                <w:szCs w:val="12"/>
              </w:rPr>
              <w:t>96</w:t>
            </w:r>
          </w:p>
        </w:tc>
        <w:tc>
          <w:tcPr>
            <w:tcW w:w="227" w:type="pct"/>
            <w:gridSpan w:val="5"/>
            <w:tcBorders>
              <w:top w:val="single" w:sz="4" w:space="0" w:color="auto"/>
              <w:left w:val="single" w:sz="4" w:space="0" w:color="auto"/>
              <w:bottom w:val="single" w:sz="4" w:space="0" w:color="auto"/>
              <w:right w:val="single" w:sz="4" w:space="0" w:color="auto"/>
            </w:tcBorders>
            <w:vAlign w:val="center"/>
            <w:hideMark/>
          </w:tcPr>
          <w:p w14:paraId="6CF15603" w14:textId="77777777" w:rsidR="00A82A7C" w:rsidRPr="000B1D41" w:rsidRDefault="00A82A7C" w:rsidP="00A82A7C">
            <w:pPr>
              <w:rPr>
                <w:sz w:val="12"/>
                <w:szCs w:val="12"/>
              </w:rPr>
            </w:pPr>
            <w:r w:rsidRPr="000B1D41">
              <w:rPr>
                <w:sz w:val="12"/>
                <w:szCs w:val="12"/>
              </w:rPr>
              <w:t>96</w:t>
            </w:r>
          </w:p>
        </w:tc>
        <w:tc>
          <w:tcPr>
            <w:tcW w:w="226" w:type="pct"/>
            <w:gridSpan w:val="4"/>
            <w:tcBorders>
              <w:top w:val="single" w:sz="4" w:space="0" w:color="auto"/>
              <w:left w:val="single" w:sz="4" w:space="0" w:color="auto"/>
              <w:bottom w:val="single" w:sz="4" w:space="0" w:color="auto"/>
              <w:right w:val="single" w:sz="4" w:space="0" w:color="auto"/>
            </w:tcBorders>
            <w:vAlign w:val="center"/>
            <w:hideMark/>
          </w:tcPr>
          <w:p w14:paraId="017D932D" w14:textId="77777777" w:rsidR="00A82A7C" w:rsidRPr="000B1D41" w:rsidRDefault="00A82A7C" w:rsidP="00A82A7C">
            <w:pPr>
              <w:tabs>
                <w:tab w:val="left" w:pos="510"/>
              </w:tabs>
              <w:rPr>
                <w:sz w:val="12"/>
                <w:szCs w:val="12"/>
              </w:rPr>
            </w:pPr>
            <w:r w:rsidRPr="000B1D41">
              <w:rPr>
                <w:sz w:val="12"/>
                <w:szCs w:val="12"/>
              </w:rPr>
              <w:t>96</w:t>
            </w:r>
          </w:p>
        </w:tc>
        <w:tc>
          <w:tcPr>
            <w:tcW w:w="773" w:type="pct"/>
            <w:gridSpan w:val="5"/>
            <w:tcBorders>
              <w:top w:val="single" w:sz="4" w:space="0" w:color="auto"/>
              <w:left w:val="single" w:sz="4" w:space="0" w:color="auto"/>
              <w:bottom w:val="single" w:sz="4" w:space="0" w:color="auto"/>
              <w:right w:val="single" w:sz="4" w:space="0" w:color="auto"/>
            </w:tcBorders>
            <w:vAlign w:val="center"/>
            <w:hideMark/>
          </w:tcPr>
          <w:p w14:paraId="4983CFFB" w14:textId="77777777" w:rsidR="00A82A7C" w:rsidRPr="000B1D41" w:rsidRDefault="00A82A7C" w:rsidP="00A82A7C">
            <w:pPr>
              <w:tabs>
                <w:tab w:val="left" w:pos="510"/>
              </w:tabs>
              <w:rPr>
                <w:sz w:val="12"/>
                <w:szCs w:val="12"/>
              </w:rPr>
            </w:pPr>
            <w:r w:rsidRPr="000B1D41">
              <w:rPr>
                <w:sz w:val="12"/>
                <w:szCs w:val="12"/>
              </w:rPr>
              <w:t>96</w:t>
            </w:r>
          </w:p>
        </w:tc>
      </w:tr>
      <w:tr w:rsidR="00A82A7C" w:rsidRPr="000B1D41" w14:paraId="70F5D2B0" w14:textId="77777777" w:rsidTr="00A82A7C">
        <w:trPr>
          <w:trHeight w:val="315"/>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65CDE8" w14:textId="77777777" w:rsidR="00A82A7C" w:rsidRPr="000B1D41" w:rsidRDefault="00A82A7C" w:rsidP="00A82A7C">
            <w:pPr>
              <w:rPr>
                <w:sz w:val="12"/>
                <w:szCs w:val="12"/>
              </w:rPr>
            </w:pPr>
            <w:r w:rsidRPr="000B1D41">
              <w:rPr>
                <w:sz w:val="12"/>
                <w:szCs w:val="12"/>
              </w:rPr>
              <w:t>5.2.</w:t>
            </w:r>
          </w:p>
        </w:tc>
        <w:tc>
          <w:tcPr>
            <w:tcW w:w="42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D992402" w14:textId="77777777" w:rsidR="00A82A7C" w:rsidRPr="000B1D41" w:rsidRDefault="00A82A7C" w:rsidP="00A82A7C">
            <w:pPr>
              <w:rPr>
                <w:sz w:val="12"/>
                <w:szCs w:val="12"/>
              </w:rPr>
            </w:pPr>
            <w:r w:rsidRPr="000B1D41">
              <w:rPr>
                <w:sz w:val="12"/>
                <w:szCs w:val="12"/>
              </w:rPr>
              <w:t>Обеспечение деятельности (оказания услуг) подведомственных организаций</w:t>
            </w:r>
          </w:p>
        </w:tc>
        <w:tc>
          <w:tcPr>
            <w:tcW w:w="921"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14:paraId="57073BC3" w14:textId="77777777" w:rsidR="00A82A7C" w:rsidRPr="000B1D41" w:rsidRDefault="00A82A7C" w:rsidP="00A82A7C">
            <w:pPr>
              <w:rPr>
                <w:sz w:val="12"/>
                <w:szCs w:val="12"/>
              </w:rPr>
            </w:pPr>
            <w:r w:rsidRPr="000B1D41">
              <w:rPr>
                <w:sz w:val="12"/>
                <w:szCs w:val="12"/>
              </w:rPr>
              <w:t>достижения показателей муниципальной программы «Развитие образования» и ее подпрограмм. </w:t>
            </w: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B8C9C47" w14:textId="77777777" w:rsidR="00A82A7C" w:rsidRPr="000B1D41" w:rsidRDefault="00A82A7C" w:rsidP="00A82A7C">
            <w:pPr>
              <w:rPr>
                <w:sz w:val="12"/>
                <w:szCs w:val="12"/>
              </w:rPr>
            </w:pPr>
            <w:r w:rsidRPr="000B1D41">
              <w:rPr>
                <w:sz w:val="12"/>
                <w:szCs w:val="12"/>
              </w:rPr>
              <w:t>%</w:t>
            </w:r>
          </w:p>
        </w:tc>
        <w:tc>
          <w:tcPr>
            <w:tcW w:w="844" w:type="pct"/>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14:paraId="6C5433F8" w14:textId="77777777" w:rsidR="00A82A7C" w:rsidRPr="000B1D41" w:rsidRDefault="00A82A7C" w:rsidP="00A82A7C">
            <w:pPr>
              <w:rPr>
                <w:sz w:val="12"/>
                <w:szCs w:val="12"/>
              </w:rPr>
            </w:pPr>
            <w:r w:rsidRPr="000B1D41">
              <w:rPr>
                <w:sz w:val="12"/>
                <w:szCs w:val="12"/>
              </w:rPr>
              <w:t>96</w:t>
            </w:r>
          </w:p>
        </w:tc>
        <w:tc>
          <w:tcPr>
            <w:tcW w:w="22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55AABAC" w14:textId="77777777" w:rsidR="00A82A7C" w:rsidRPr="000B1D41" w:rsidRDefault="00A82A7C" w:rsidP="00A82A7C">
            <w:pPr>
              <w:rPr>
                <w:sz w:val="12"/>
                <w:szCs w:val="12"/>
              </w:rPr>
            </w:pPr>
            <w:r w:rsidRPr="000B1D41">
              <w:rPr>
                <w:sz w:val="12"/>
                <w:szCs w:val="12"/>
              </w:rPr>
              <w:t>96</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278EBFB" w14:textId="77777777" w:rsidR="00A82A7C" w:rsidRPr="000B1D41" w:rsidRDefault="00A82A7C" w:rsidP="00A82A7C">
            <w:pPr>
              <w:rPr>
                <w:sz w:val="12"/>
                <w:szCs w:val="12"/>
              </w:rPr>
            </w:pPr>
            <w:r w:rsidRPr="000B1D41">
              <w:rPr>
                <w:sz w:val="12"/>
                <w:szCs w:val="12"/>
              </w:rPr>
              <w:t>96</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6401D7D2" w14:textId="77777777" w:rsidR="00A82A7C" w:rsidRPr="000B1D41" w:rsidRDefault="00A82A7C" w:rsidP="00A82A7C">
            <w:pPr>
              <w:rPr>
                <w:sz w:val="12"/>
                <w:szCs w:val="12"/>
              </w:rPr>
            </w:pPr>
            <w:r w:rsidRPr="000B1D41">
              <w:rPr>
                <w:sz w:val="12"/>
                <w:szCs w:val="12"/>
              </w:rPr>
              <w:t>96</w:t>
            </w:r>
          </w:p>
        </w:tc>
        <w:tc>
          <w:tcPr>
            <w:tcW w:w="226"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5C172C0" w14:textId="77777777" w:rsidR="00A82A7C" w:rsidRPr="000B1D41" w:rsidRDefault="00A82A7C" w:rsidP="00A82A7C">
            <w:pPr>
              <w:rPr>
                <w:sz w:val="12"/>
                <w:szCs w:val="12"/>
              </w:rPr>
            </w:pPr>
            <w:r w:rsidRPr="000B1D41">
              <w:rPr>
                <w:sz w:val="12"/>
                <w:szCs w:val="12"/>
              </w:rPr>
              <w:t>96</w:t>
            </w:r>
          </w:p>
        </w:tc>
        <w:tc>
          <w:tcPr>
            <w:tcW w:w="229" w:type="pct"/>
            <w:gridSpan w:val="10"/>
            <w:tcBorders>
              <w:top w:val="single" w:sz="4" w:space="0" w:color="auto"/>
              <w:left w:val="single" w:sz="4" w:space="0" w:color="auto"/>
              <w:bottom w:val="single" w:sz="4" w:space="0" w:color="auto"/>
              <w:right w:val="single" w:sz="4" w:space="0" w:color="auto"/>
            </w:tcBorders>
            <w:noWrap/>
            <w:vAlign w:val="center"/>
            <w:hideMark/>
          </w:tcPr>
          <w:p w14:paraId="595BF2F6" w14:textId="77777777" w:rsidR="00A82A7C" w:rsidRPr="000B1D41" w:rsidRDefault="00A82A7C" w:rsidP="00A82A7C">
            <w:pPr>
              <w:rPr>
                <w:sz w:val="12"/>
                <w:szCs w:val="12"/>
              </w:rPr>
            </w:pPr>
            <w:r w:rsidRPr="000B1D41">
              <w:rPr>
                <w:sz w:val="12"/>
                <w:szCs w:val="12"/>
              </w:rPr>
              <w:t>96</w:t>
            </w:r>
          </w:p>
        </w:tc>
        <w:tc>
          <w:tcPr>
            <w:tcW w:w="227" w:type="pct"/>
            <w:gridSpan w:val="5"/>
            <w:tcBorders>
              <w:top w:val="single" w:sz="4" w:space="0" w:color="auto"/>
              <w:left w:val="single" w:sz="4" w:space="0" w:color="auto"/>
              <w:bottom w:val="single" w:sz="4" w:space="0" w:color="auto"/>
              <w:right w:val="single" w:sz="4" w:space="0" w:color="auto"/>
            </w:tcBorders>
            <w:vAlign w:val="center"/>
            <w:hideMark/>
          </w:tcPr>
          <w:p w14:paraId="37849E96" w14:textId="77777777" w:rsidR="00A82A7C" w:rsidRPr="000B1D41" w:rsidRDefault="00A82A7C" w:rsidP="00A82A7C">
            <w:pPr>
              <w:rPr>
                <w:sz w:val="12"/>
                <w:szCs w:val="12"/>
              </w:rPr>
            </w:pPr>
            <w:r w:rsidRPr="000B1D41">
              <w:rPr>
                <w:sz w:val="12"/>
                <w:szCs w:val="12"/>
              </w:rPr>
              <w:t>96</w:t>
            </w:r>
          </w:p>
        </w:tc>
        <w:tc>
          <w:tcPr>
            <w:tcW w:w="226" w:type="pct"/>
            <w:gridSpan w:val="4"/>
            <w:tcBorders>
              <w:top w:val="single" w:sz="4" w:space="0" w:color="auto"/>
              <w:left w:val="single" w:sz="4" w:space="0" w:color="auto"/>
              <w:bottom w:val="single" w:sz="4" w:space="0" w:color="auto"/>
              <w:right w:val="single" w:sz="4" w:space="0" w:color="auto"/>
            </w:tcBorders>
            <w:vAlign w:val="center"/>
            <w:hideMark/>
          </w:tcPr>
          <w:p w14:paraId="75C4A473" w14:textId="77777777" w:rsidR="00A82A7C" w:rsidRPr="000B1D41" w:rsidRDefault="00A82A7C" w:rsidP="00A82A7C">
            <w:pPr>
              <w:rPr>
                <w:sz w:val="12"/>
                <w:szCs w:val="12"/>
              </w:rPr>
            </w:pPr>
            <w:r w:rsidRPr="000B1D41">
              <w:rPr>
                <w:sz w:val="12"/>
                <w:szCs w:val="12"/>
              </w:rPr>
              <w:t>96</w:t>
            </w:r>
          </w:p>
        </w:tc>
        <w:tc>
          <w:tcPr>
            <w:tcW w:w="773" w:type="pct"/>
            <w:gridSpan w:val="5"/>
            <w:tcBorders>
              <w:top w:val="single" w:sz="4" w:space="0" w:color="auto"/>
              <w:left w:val="single" w:sz="4" w:space="0" w:color="auto"/>
              <w:bottom w:val="single" w:sz="4" w:space="0" w:color="auto"/>
              <w:right w:val="single" w:sz="4" w:space="0" w:color="auto"/>
            </w:tcBorders>
            <w:vAlign w:val="center"/>
            <w:hideMark/>
          </w:tcPr>
          <w:p w14:paraId="13E5C651" w14:textId="77777777" w:rsidR="00A82A7C" w:rsidRPr="000B1D41" w:rsidRDefault="00A82A7C" w:rsidP="00A82A7C">
            <w:pPr>
              <w:rPr>
                <w:sz w:val="12"/>
                <w:szCs w:val="12"/>
              </w:rPr>
            </w:pPr>
            <w:r w:rsidRPr="000B1D41">
              <w:rPr>
                <w:sz w:val="12"/>
                <w:szCs w:val="12"/>
              </w:rPr>
              <w:t>96</w:t>
            </w:r>
          </w:p>
        </w:tc>
      </w:tr>
      <w:tr w:rsidR="00A82A7C" w:rsidRPr="000B1D41" w14:paraId="0A12F12A" w14:textId="77777777" w:rsidTr="00A82A7C">
        <w:trPr>
          <w:gridAfter w:val="20"/>
          <w:wAfter w:w="1405" w:type="pct"/>
          <w:trHeight w:val="315"/>
        </w:trPr>
        <w:tc>
          <w:tcPr>
            <w:tcW w:w="3364" w:type="pct"/>
            <w:gridSpan w:val="69"/>
            <w:tcBorders>
              <w:top w:val="single" w:sz="4" w:space="0" w:color="auto"/>
              <w:left w:val="single" w:sz="4" w:space="0" w:color="auto"/>
              <w:bottom w:val="single" w:sz="4" w:space="0" w:color="auto"/>
              <w:right w:val="single" w:sz="4" w:space="0" w:color="auto"/>
            </w:tcBorders>
            <w:shd w:val="clear" w:color="auto" w:fill="FFFFFF"/>
            <w:hideMark/>
          </w:tcPr>
          <w:p w14:paraId="21A08BCC" w14:textId="77777777" w:rsidR="00A82A7C" w:rsidRPr="000B1D41" w:rsidRDefault="00A82A7C" w:rsidP="00A82A7C">
            <w:pPr>
              <w:rPr>
                <w:color w:val="000000"/>
                <w:sz w:val="12"/>
                <w:szCs w:val="12"/>
              </w:rPr>
            </w:pPr>
            <w:r w:rsidRPr="000B1D41">
              <w:rPr>
                <w:color w:val="000000"/>
                <w:sz w:val="12"/>
                <w:szCs w:val="12"/>
              </w:rPr>
              <w:t>6. ПОДПРОГРАММА «</w:t>
            </w:r>
            <w:r w:rsidRPr="000B1D41">
              <w:rPr>
                <w:bCs/>
                <w:color w:val="000000"/>
                <w:sz w:val="12"/>
                <w:szCs w:val="12"/>
              </w:rPr>
              <w:t xml:space="preserve">Молодежь» </w:t>
            </w:r>
          </w:p>
        </w:tc>
        <w:tc>
          <w:tcPr>
            <w:tcW w:w="230" w:type="pct"/>
            <w:gridSpan w:val="9"/>
            <w:tcBorders>
              <w:top w:val="single" w:sz="4" w:space="0" w:color="auto"/>
              <w:left w:val="single" w:sz="4" w:space="0" w:color="auto"/>
              <w:bottom w:val="single" w:sz="4" w:space="0" w:color="auto"/>
              <w:right w:val="single" w:sz="4" w:space="0" w:color="auto"/>
            </w:tcBorders>
            <w:shd w:val="clear" w:color="auto" w:fill="FFFFFF"/>
          </w:tcPr>
          <w:p w14:paraId="271FCD47" w14:textId="77777777" w:rsidR="00A82A7C" w:rsidRPr="000B1D41" w:rsidRDefault="00A82A7C" w:rsidP="00A82A7C">
            <w:pPr>
              <w:rPr>
                <w:color w:val="000000"/>
                <w:sz w:val="12"/>
                <w:szCs w:val="12"/>
              </w:rPr>
            </w:pPr>
          </w:p>
        </w:tc>
      </w:tr>
      <w:tr w:rsidR="00A82A7C" w:rsidRPr="000B1D41" w14:paraId="22D99589" w14:textId="77777777" w:rsidTr="00A82A7C">
        <w:trPr>
          <w:gridAfter w:val="6"/>
          <w:wAfter w:w="803" w:type="pct"/>
          <w:trHeight w:val="1085"/>
        </w:trPr>
        <w:tc>
          <w:tcPr>
            <w:tcW w:w="224" w:type="pct"/>
            <w:gridSpan w:val="2"/>
            <w:vMerge w:val="restart"/>
            <w:tcBorders>
              <w:top w:val="single" w:sz="4" w:space="0" w:color="auto"/>
              <w:left w:val="single" w:sz="4" w:space="0" w:color="auto"/>
              <w:bottom w:val="nil"/>
              <w:right w:val="single" w:sz="4" w:space="0" w:color="auto"/>
            </w:tcBorders>
            <w:shd w:val="clear" w:color="auto" w:fill="FFFFFF"/>
            <w:hideMark/>
          </w:tcPr>
          <w:p w14:paraId="13BA9FF8" w14:textId="77777777" w:rsidR="00A82A7C" w:rsidRPr="000B1D41" w:rsidRDefault="00A82A7C" w:rsidP="00A82A7C">
            <w:pPr>
              <w:rPr>
                <w:color w:val="000000"/>
                <w:sz w:val="12"/>
                <w:szCs w:val="12"/>
              </w:rPr>
            </w:pPr>
            <w:r w:rsidRPr="000B1D41">
              <w:rPr>
                <w:color w:val="000000"/>
                <w:sz w:val="12"/>
                <w:szCs w:val="12"/>
              </w:rPr>
              <w:t>6.1.</w:t>
            </w:r>
          </w:p>
        </w:tc>
        <w:tc>
          <w:tcPr>
            <w:tcW w:w="617" w:type="pct"/>
            <w:gridSpan w:val="7"/>
            <w:vMerge w:val="restart"/>
            <w:tcBorders>
              <w:top w:val="single" w:sz="4" w:space="0" w:color="auto"/>
              <w:left w:val="single" w:sz="4" w:space="0" w:color="auto"/>
              <w:bottom w:val="nil"/>
              <w:right w:val="single" w:sz="4" w:space="0" w:color="auto"/>
            </w:tcBorders>
            <w:shd w:val="clear" w:color="auto" w:fill="FFFFFF"/>
          </w:tcPr>
          <w:p w14:paraId="79979A0C" w14:textId="77777777" w:rsidR="00A82A7C" w:rsidRPr="000B1D41" w:rsidRDefault="00A82A7C" w:rsidP="00A82A7C">
            <w:pPr>
              <w:rPr>
                <w:color w:val="000000"/>
                <w:sz w:val="12"/>
                <w:szCs w:val="12"/>
              </w:rPr>
            </w:pPr>
            <w:r w:rsidRPr="000B1D41">
              <w:rPr>
                <w:color w:val="000000"/>
                <w:sz w:val="12"/>
                <w:szCs w:val="12"/>
              </w:rPr>
              <w:t>Количество молодых людей, вовлеченных в программы и проекты, направленные на интеграцию в жизнь общества</w:t>
            </w:r>
          </w:p>
          <w:p w14:paraId="47FDBDF6" w14:textId="77777777" w:rsidR="00A82A7C" w:rsidRPr="000B1D41" w:rsidRDefault="00A82A7C" w:rsidP="00A82A7C">
            <w:pPr>
              <w:rPr>
                <w:color w:val="000000"/>
                <w:sz w:val="12"/>
                <w:szCs w:val="12"/>
              </w:rPr>
            </w:pPr>
          </w:p>
        </w:tc>
        <w:tc>
          <w:tcPr>
            <w:tcW w:w="658" w:type="pct"/>
            <w:gridSpan w:val="8"/>
            <w:vMerge w:val="restart"/>
            <w:tcBorders>
              <w:top w:val="single" w:sz="4" w:space="0" w:color="auto"/>
              <w:left w:val="single" w:sz="4" w:space="0" w:color="auto"/>
              <w:bottom w:val="nil"/>
              <w:right w:val="single" w:sz="4" w:space="0" w:color="auto"/>
            </w:tcBorders>
            <w:shd w:val="clear" w:color="auto" w:fill="FFFFFF"/>
          </w:tcPr>
          <w:p w14:paraId="6C6D6D17" w14:textId="77777777" w:rsidR="00A82A7C" w:rsidRPr="000B1D41" w:rsidRDefault="00A82A7C" w:rsidP="00A82A7C">
            <w:pPr>
              <w:rPr>
                <w:color w:val="000000"/>
                <w:sz w:val="12"/>
                <w:szCs w:val="12"/>
              </w:rPr>
            </w:pPr>
          </w:p>
        </w:tc>
        <w:tc>
          <w:tcPr>
            <w:tcW w:w="24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CFF0CAF" w14:textId="77777777" w:rsidR="00A82A7C" w:rsidRPr="000B1D41" w:rsidRDefault="00A82A7C" w:rsidP="00A82A7C">
            <w:pPr>
              <w:rPr>
                <w:color w:val="000000"/>
                <w:sz w:val="12"/>
                <w:szCs w:val="12"/>
              </w:rPr>
            </w:pPr>
            <w:r w:rsidRPr="000B1D41">
              <w:rPr>
                <w:color w:val="000000"/>
                <w:sz w:val="12"/>
                <w:szCs w:val="12"/>
              </w:rPr>
              <w:t>%</w:t>
            </w:r>
          </w:p>
        </w:tc>
        <w:tc>
          <w:tcPr>
            <w:tcW w:w="642" w:type="pct"/>
            <w:gridSpan w:val="15"/>
            <w:tcBorders>
              <w:top w:val="single" w:sz="4" w:space="0" w:color="auto"/>
              <w:left w:val="single" w:sz="4" w:space="0" w:color="auto"/>
              <w:bottom w:val="single" w:sz="4" w:space="0" w:color="auto"/>
              <w:right w:val="single" w:sz="4" w:space="0" w:color="auto"/>
            </w:tcBorders>
            <w:shd w:val="clear" w:color="auto" w:fill="FFFFFF"/>
          </w:tcPr>
          <w:p w14:paraId="1F965CD5" w14:textId="77777777" w:rsidR="00A82A7C" w:rsidRPr="000B1D41" w:rsidRDefault="00A82A7C" w:rsidP="00A82A7C">
            <w:pPr>
              <w:rPr>
                <w:color w:val="000000"/>
                <w:sz w:val="12"/>
                <w:szCs w:val="12"/>
              </w:rPr>
            </w:pPr>
          </w:p>
        </w:tc>
        <w:tc>
          <w:tcPr>
            <w:tcW w:w="22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6742740" w14:textId="77777777" w:rsidR="00A82A7C" w:rsidRPr="000B1D41" w:rsidRDefault="00A82A7C" w:rsidP="00A82A7C">
            <w:pPr>
              <w:rPr>
                <w:color w:val="000000"/>
                <w:sz w:val="12"/>
                <w:szCs w:val="12"/>
              </w:rPr>
            </w:pPr>
            <w:r w:rsidRPr="000B1D41">
              <w:rPr>
                <w:color w:val="000000"/>
                <w:sz w:val="12"/>
                <w:szCs w:val="12"/>
              </w:rPr>
              <w:t>39,98</w:t>
            </w:r>
          </w:p>
        </w:tc>
        <w:tc>
          <w:tcPr>
            <w:tcW w:w="231"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1112B438" w14:textId="77777777" w:rsidR="00A82A7C" w:rsidRPr="000B1D41" w:rsidRDefault="00A82A7C" w:rsidP="00A82A7C">
            <w:pPr>
              <w:rPr>
                <w:color w:val="000000"/>
                <w:sz w:val="12"/>
                <w:szCs w:val="12"/>
              </w:rPr>
            </w:pPr>
            <w:r w:rsidRPr="000B1D41">
              <w:rPr>
                <w:color w:val="000000"/>
                <w:sz w:val="12"/>
                <w:szCs w:val="12"/>
              </w:rPr>
              <w:t>45,72</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15988663" w14:textId="77777777" w:rsidR="00A82A7C" w:rsidRPr="000B1D41" w:rsidRDefault="00A82A7C" w:rsidP="00A82A7C">
            <w:pPr>
              <w:rPr>
                <w:color w:val="000000"/>
                <w:sz w:val="12"/>
                <w:szCs w:val="12"/>
              </w:rPr>
            </w:pPr>
            <w:r w:rsidRPr="000B1D41">
              <w:rPr>
                <w:color w:val="000000"/>
                <w:sz w:val="12"/>
                <w:szCs w:val="12"/>
              </w:rPr>
              <w:t>56,14</w:t>
            </w:r>
          </w:p>
        </w:tc>
        <w:tc>
          <w:tcPr>
            <w:tcW w:w="225"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176846BB" w14:textId="77777777" w:rsidR="00A82A7C" w:rsidRPr="000B1D41" w:rsidRDefault="00A82A7C" w:rsidP="00A82A7C">
            <w:pPr>
              <w:rPr>
                <w:color w:val="000000"/>
                <w:sz w:val="12"/>
                <w:szCs w:val="12"/>
              </w:rPr>
            </w:pPr>
            <w:r w:rsidRPr="000B1D41">
              <w:rPr>
                <w:color w:val="000000"/>
                <w:sz w:val="12"/>
                <w:szCs w:val="12"/>
              </w:rPr>
              <w:t>64,82</w:t>
            </w:r>
          </w:p>
        </w:tc>
        <w:tc>
          <w:tcPr>
            <w:tcW w:w="226" w:type="pct"/>
            <w:gridSpan w:val="8"/>
            <w:tcBorders>
              <w:top w:val="single" w:sz="4" w:space="0" w:color="auto"/>
              <w:left w:val="single" w:sz="4" w:space="0" w:color="auto"/>
              <w:bottom w:val="single" w:sz="4" w:space="0" w:color="auto"/>
              <w:right w:val="single" w:sz="4" w:space="0" w:color="auto"/>
            </w:tcBorders>
            <w:noWrap/>
            <w:hideMark/>
          </w:tcPr>
          <w:p w14:paraId="166E2158" w14:textId="77777777" w:rsidR="00A82A7C" w:rsidRPr="000B1D41" w:rsidRDefault="00A82A7C" w:rsidP="00A82A7C">
            <w:pPr>
              <w:rPr>
                <w:color w:val="000000"/>
                <w:sz w:val="12"/>
                <w:szCs w:val="12"/>
              </w:rPr>
            </w:pPr>
            <w:r w:rsidRPr="000B1D41">
              <w:rPr>
                <w:color w:val="000000"/>
                <w:sz w:val="12"/>
                <w:szCs w:val="12"/>
              </w:rPr>
              <w:t>72,25</w:t>
            </w:r>
          </w:p>
        </w:tc>
        <w:tc>
          <w:tcPr>
            <w:tcW w:w="226" w:type="pct"/>
            <w:gridSpan w:val="9"/>
            <w:tcBorders>
              <w:top w:val="single" w:sz="4" w:space="0" w:color="auto"/>
              <w:left w:val="single" w:sz="4" w:space="0" w:color="auto"/>
              <w:bottom w:val="single" w:sz="4" w:space="0" w:color="auto"/>
              <w:right w:val="single" w:sz="4" w:space="0" w:color="auto"/>
            </w:tcBorders>
            <w:hideMark/>
          </w:tcPr>
          <w:p w14:paraId="1A01E34B" w14:textId="77777777" w:rsidR="00A82A7C" w:rsidRPr="000B1D41" w:rsidRDefault="00A82A7C" w:rsidP="00A82A7C">
            <w:pPr>
              <w:rPr>
                <w:color w:val="000000"/>
                <w:sz w:val="12"/>
                <w:szCs w:val="12"/>
              </w:rPr>
            </w:pPr>
            <w:r w:rsidRPr="000B1D41">
              <w:rPr>
                <w:color w:val="000000"/>
                <w:sz w:val="12"/>
                <w:szCs w:val="12"/>
              </w:rPr>
              <w:t>0,0</w:t>
            </w:r>
          </w:p>
        </w:tc>
        <w:tc>
          <w:tcPr>
            <w:tcW w:w="226" w:type="pct"/>
            <w:gridSpan w:val="6"/>
            <w:tcBorders>
              <w:top w:val="single" w:sz="4" w:space="0" w:color="auto"/>
              <w:left w:val="single" w:sz="4" w:space="0" w:color="auto"/>
              <w:bottom w:val="single" w:sz="4" w:space="0" w:color="auto"/>
              <w:right w:val="single" w:sz="4" w:space="0" w:color="auto"/>
            </w:tcBorders>
            <w:hideMark/>
          </w:tcPr>
          <w:p w14:paraId="5579822C" w14:textId="77777777" w:rsidR="00A82A7C" w:rsidRPr="000B1D41" w:rsidRDefault="00A82A7C" w:rsidP="00A82A7C">
            <w:pPr>
              <w:rPr>
                <w:color w:val="000000"/>
                <w:sz w:val="12"/>
                <w:szCs w:val="12"/>
              </w:rPr>
            </w:pPr>
            <w:r w:rsidRPr="000B1D41">
              <w:rPr>
                <w:color w:val="000000"/>
                <w:sz w:val="12"/>
                <w:szCs w:val="12"/>
              </w:rPr>
              <w:t>0,0</w:t>
            </w:r>
          </w:p>
        </w:tc>
        <w:tc>
          <w:tcPr>
            <w:tcW w:w="227" w:type="pct"/>
            <w:gridSpan w:val="4"/>
            <w:tcBorders>
              <w:top w:val="single" w:sz="4" w:space="0" w:color="auto"/>
              <w:left w:val="single" w:sz="4" w:space="0" w:color="auto"/>
              <w:bottom w:val="single" w:sz="4" w:space="0" w:color="auto"/>
              <w:right w:val="single" w:sz="4" w:space="0" w:color="auto"/>
            </w:tcBorders>
            <w:hideMark/>
          </w:tcPr>
          <w:p w14:paraId="3183A83A"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704D7565" w14:textId="77777777" w:rsidTr="00A82A7C">
        <w:trPr>
          <w:gridAfter w:val="6"/>
          <w:wAfter w:w="803" w:type="pct"/>
          <w:trHeight w:val="315"/>
        </w:trPr>
        <w:tc>
          <w:tcPr>
            <w:tcW w:w="224" w:type="pct"/>
            <w:gridSpan w:val="2"/>
            <w:vMerge/>
            <w:tcBorders>
              <w:top w:val="single" w:sz="4" w:space="0" w:color="auto"/>
              <w:left w:val="single" w:sz="4" w:space="0" w:color="auto"/>
              <w:bottom w:val="nil"/>
              <w:right w:val="single" w:sz="4" w:space="0" w:color="auto"/>
            </w:tcBorders>
            <w:vAlign w:val="center"/>
            <w:hideMark/>
          </w:tcPr>
          <w:p w14:paraId="104A61CB" w14:textId="77777777" w:rsidR="00A82A7C" w:rsidRPr="000B1D41" w:rsidRDefault="00A82A7C" w:rsidP="00A82A7C">
            <w:pPr>
              <w:rPr>
                <w:color w:val="000000"/>
                <w:sz w:val="12"/>
                <w:szCs w:val="12"/>
              </w:rPr>
            </w:pPr>
          </w:p>
        </w:tc>
        <w:tc>
          <w:tcPr>
            <w:tcW w:w="617" w:type="pct"/>
            <w:gridSpan w:val="7"/>
            <w:vMerge/>
            <w:tcBorders>
              <w:top w:val="single" w:sz="4" w:space="0" w:color="auto"/>
              <w:left w:val="single" w:sz="4" w:space="0" w:color="auto"/>
              <w:bottom w:val="nil"/>
              <w:right w:val="single" w:sz="4" w:space="0" w:color="auto"/>
            </w:tcBorders>
            <w:vAlign w:val="center"/>
            <w:hideMark/>
          </w:tcPr>
          <w:p w14:paraId="109664FE" w14:textId="77777777" w:rsidR="00A82A7C" w:rsidRPr="000B1D41" w:rsidRDefault="00A82A7C" w:rsidP="00A82A7C">
            <w:pPr>
              <w:rPr>
                <w:color w:val="000000"/>
                <w:sz w:val="12"/>
                <w:szCs w:val="12"/>
              </w:rPr>
            </w:pPr>
          </w:p>
        </w:tc>
        <w:tc>
          <w:tcPr>
            <w:tcW w:w="658" w:type="pct"/>
            <w:gridSpan w:val="8"/>
            <w:vMerge/>
            <w:tcBorders>
              <w:top w:val="single" w:sz="4" w:space="0" w:color="auto"/>
              <w:left w:val="single" w:sz="4" w:space="0" w:color="auto"/>
              <w:bottom w:val="nil"/>
              <w:right w:val="single" w:sz="4" w:space="0" w:color="auto"/>
            </w:tcBorders>
            <w:vAlign w:val="center"/>
            <w:hideMark/>
          </w:tcPr>
          <w:p w14:paraId="74AD193F" w14:textId="77777777" w:rsidR="00A82A7C" w:rsidRPr="000B1D41" w:rsidRDefault="00A82A7C" w:rsidP="00A82A7C">
            <w:pPr>
              <w:rPr>
                <w:color w:val="000000"/>
                <w:sz w:val="12"/>
                <w:szCs w:val="12"/>
              </w:rPr>
            </w:pPr>
          </w:p>
        </w:tc>
        <w:tc>
          <w:tcPr>
            <w:tcW w:w="24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FAE6FD6" w14:textId="77777777" w:rsidR="00A82A7C" w:rsidRPr="000B1D41" w:rsidRDefault="00A82A7C" w:rsidP="00A82A7C">
            <w:pPr>
              <w:rPr>
                <w:color w:val="000000"/>
                <w:sz w:val="12"/>
                <w:szCs w:val="12"/>
              </w:rPr>
            </w:pPr>
            <w:r w:rsidRPr="000B1D41">
              <w:rPr>
                <w:color w:val="000000"/>
                <w:sz w:val="12"/>
                <w:szCs w:val="12"/>
              </w:rPr>
              <w:t>чел</w:t>
            </w:r>
          </w:p>
        </w:tc>
        <w:tc>
          <w:tcPr>
            <w:tcW w:w="642" w:type="pct"/>
            <w:gridSpan w:val="15"/>
            <w:tcBorders>
              <w:top w:val="single" w:sz="4" w:space="0" w:color="auto"/>
              <w:left w:val="single" w:sz="4" w:space="0" w:color="auto"/>
              <w:bottom w:val="single" w:sz="4" w:space="0" w:color="auto"/>
              <w:right w:val="single" w:sz="4" w:space="0" w:color="auto"/>
            </w:tcBorders>
            <w:shd w:val="clear" w:color="auto" w:fill="FFFFFF"/>
          </w:tcPr>
          <w:p w14:paraId="52053896" w14:textId="77777777" w:rsidR="00A82A7C" w:rsidRPr="000B1D41" w:rsidRDefault="00A82A7C" w:rsidP="00A82A7C">
            <w:pPr>
              <w:rPr>
                <w:color w:val="000000"/>
                <w:sz w:val="12"/>
                <w:szCs w:val="12"/>
              </w:rPr>
            </w:pPr>
          </w:p>
        </w:tc>
        <w:tc>
          <w:tcPr>
            <w:tcW w:w="22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D58B626" w14:textId="77777777" w:rsidR="00A82A7C" w:rsidRPr="000B1D41" w:rsidRDefault="00A82A7C" w:rsidP="00A82A7C">
            <w:pPr>
              <w:rPr>
                <w:color w:val="000000"/>
                <w:sz w:val="12"/>
                <w:szCs w:val="12"/>
              </w:rPr>
            </w:pPr>
            <w:r w:rsidRPr="000B1D41">
              <w:rPr>
                <w:color w:val="000000"/>
                <w:sz w:val="12"/>
                <w:szCs w:val="12"/>
              </w:rPr>
              <w:t>4917</w:t>
            </w:r>
          </w:p>
        </w:tc>
        <w:tc>
          <w:tcPr>
            <w:tcW w:w="231"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3F50999C" w14:textId="77777777" w:rsidR="00A82A7C" w:rsidRPr="000B1D41" w:rsidRDefault="00A82A7C" w:rsidP="00A82A7C">
            <w:pPr>
              <w:rPr>
                <w:color w:val="000000"/>
                <w:sz w:val="12"/>
                <w:szCs w:val="12"/>
              </w:rPr>
            </w:pPr>
            <w:r w:rsidRPr="000B1D41">
              <w:rPr>
                <w:color w:val="000000"/>
                <w:sz w:val="12"/>
                <w:szCs w:val="12"/>
              </w:rPr>
              <w:t>5624</w:t>
            </w:r>
          </w:p>
        </w:tc>
        <w:tc>
          <w:tcPr>
            <w:tcW w:w="227"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1221CC4B" w14:textId="77777777" w:rsidR="00A82A7C" w:rsidRPr="000B1D41" w:rsidRDefault="00A82A7C" w:rsidP="00A82A7C">
            <w:pPr>
              <w:rPr>
                <w:color w:val="000000"/>
                <w:sz w:val="12"/>
                <w:szCs w:val="12"/>
              </w:rPr>
            </w:pPr>
            <w:r w:rsidRPr="000B1D41">
              <w:rPr>
                <w:color w:val="000000"/>
                <w:sz w:val="12"/>
                <w:szCs w:val="12"/>
              </w:rPr>
              <w:t>6905</w:t>
            </w:r>
          </w:p>
        </w:tc>
        <w:tc>
          <w:tcPr>
            <w:tcW w:w="225"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5A70BD3" w14:textId="77777777" w:rsidR="00A82A7C" w:rsidRPr="000B1D41" w:rsidRDefault="00A82A7C" w:rsidP="00A82A7C">
            <w:pPr>
              <w:rPr>
                <w:color w:val="000000"/>
                <w:sz w:val="12"/>
                <w:szCs w:val="12"/>
              </w:rPr>
            </w:pPr>
            <w:r w:rsidRPr="000B1D41">
              <w:rPr>
                <w:color w:val="000000"/>
                <w:sz w:val="12"/>
                <w:szCs w:val="12"/>
              </w:rPr>
              <w:t>7973</w:t>
            </w:r>
          </w:p>
        </w:tc>
        <w:tc>
          <w:tcPr>
            <w:tcW w:w="226" w:type="pct"/>
            <w:gridSpan w:val="8"/>
            <w:tcBorders>
              <w:top w:val="single" w:sz="4" w:space="0" w:color="auto"/>
              <w:left w:val="single" w:sz="4" w:space="0" w:color="auto"/>
              <w:bottom w:val="single" w:sz="4" w:space="0" w:color="auto"/>
              <w:right w:val="single" w:sz="4" w:space="0" w:color="auto"/>
            </w:tcBorders>
            <w:noWrap/>
            <w:hideMark/>
          </w:tcPr>
          <w:p w14:paraId="647D686E" w14:textId="77777777" w:rsidR="00A82A7C" w:rsidRPr="000B1D41" w:rsidRDefault="00A82A7C" w:rsidP="00A82A7C">
            <w:pPr>
              <w:rPr>
                <w:color w:val="000000"/>
                <w:sz w:val="12"/>
                <w:szCs w:val="12"/>
              </w:rPr>
            </w:pPr>
            <w:r w:rsidRPr="000B1D41">
              <w:rPr>
                <w:color w:val="000000"/>
                <w:sz w:val="12"/>
                <w:szCs w:val="12"/>
              </w:rPr>
              <w:t>8887</w:t>
            </w:r>
          </w:p>
        </w:tc>
        <w:tc>
          <w:tcPr>
            <w:tcW w:w="226" w:type="pct"/>
            <w:gridSpan w:val="9"/>
            <w:tcBorders>
              <w:top w:val="single" w:sz="4" w:space="0" w:color="auto"/>
              <w:left w:val="single" w:sz="4" w:space="0" w:color="auto"/>
              <w:bottom w:val="single" w:sz="4" w:space="0" w:color="auto"/>
              <w:right w:val="single" w:sz="4" w:space="0" w:color="auto"/>
            </w:tcBorders>
            <w:hideMark/>
          </w:tcPr>
          <w:p w14:paraId="3A1C2871" w14:textId="77777777" w:rsidR="00A82A7C" w:rsidRPr="000B1D41" w:rsidRDefault="00A82A7C" w:rsidP="00A82A7C">
            <w:pPr>
              <w:rPr>
                <w:color w:val="000000"/>
                <w:sz w:val="12"/>
                <w:szCs w:val="12"/>
              </w:rPr>
            </w:pPr>
            <w:r w:rsidRPr="000B1D41">
              <w:rPr>
                <w:color w:val="000000"/>
                <w:sz w:val="12"/>
                <w:szCs w:val="12"/>
              </w:rPr>
              <w:t>0,0</w:t>
            </w:r>
          </w:p>
        </w:tc>
        <w:tc>
          <w:tcPr>
            <w:tcW w:w="226" w:type="pct"/>
            <w:gridSpan w:val="6"/>
            <w:tcBorders>
              <w:top w:val="single" w:sz="4" w:space="0" w:color="auto"/>
              <w:left w:val="single" w:sz="4" w:space="0" w:color="auto"/>
              <w:bottom w:val="single" w:sz="4" w:space="0" w:color="auto"/>
              <w:right w:val="single" w:sz="4" w:space="0" w:color="auto"/>
            </w:tcBorders>
            <w:hideMark/>
          </w:tcPr>
          <w:p w14:paraId="654840C7" w14:textId="77777777" w:rsidR="00A82A7C" w:rsidRPr="000B1D41" w:rsidRDefault="00A82A7C" w:rsidP="00A82A7C">
            <w:pPr>
              <w:rPr>
                <w:color w:val="000000"/>
                <w:sz w:val="12"/>
                <w:szCs w:val="12"/>
              </w:rPr>
            </w:pPr>
            <w:r w:rsidRPr="000B1D41">
              <w:rPr>
                <w:color w:val="000000"/>
                <w:sz w:val="12"/>
                <w:szCs w:val="12"/>
              </w:rPr>
              <w:t>0,0</w:t>
            </w:r>
          </w:p>
        </w:tc>
        <w:tc>
          <w:tcPr>
            <w:tcW w:w="227" w:type="pct"/>
            <w:gridSpan w:val="4"/>
            <w:tcBorders>
              <w:top w:val="single" w:sz="4" w:space="0" w:color="auto"/>
              <w:left w:val="single" w:sz="4" w:space="0" w:color="auto"/>
              <w:bottom w:val="single" w:sz="4" w:space="0" w:color="auto"/>
              <w:right w:val="single" w:sz="4" w:space="0" w:color="auto"/>
            </w:tcBorders>
            <w:hideMark/>
          </w:tcPr>
          <w:p w14:paraId="1FEA084F"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4DCEF711" w14:textId="77777777" w:rsidTr="00A82A7C">
        <w:trPr>
          <w:gridAfter w:val="66"/>
          <w:wAfter w:w="2869" w:type="pct"/>
          <w:trHeight w:val="578"/>
        </w:trPr>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14:paraId="669D9475" w14:textId="77777777" w:rsidR="00A82A7C" w:rsidRPr="000B1D41" w:rsidRDefault="00A82A7C" w:rsidP="00A82A7C">
            <w:pPr>
              <w:rPr>
                <w:color w:val="000000"/>
                <w:sz w:val="12"/>
                <w:szCs w:val="12"/>
              </w:rPr>
            </w:pPr>
          </w:p>
        </w:tc>
        <w:tc>
          <w:tcPr>
            <w:tcW w:w="1907" w:type="pct"/>
            <w:gridSpan w:val="30"/>
            <w:tcBorders>
              <w:top w:val="single" w:sz="4" w:space="0" w:color="auto"/>
              <w:left w:val="single" w:sz="4" w:space="0" w:color="auto"/>
              <w:bottom w:val="single" w:sz="4" w:space="0" w:color="auto"/>
              <w:right w:val="single" w:sz="4" w:space="0" w:color="auto"/>
            </w:tcBorders>
            <w:shd w:val="clear" w:color="auto" w:fill="FFFFFF"/>
            <w:hideMark/>
          </w:tcPr>
          <w:p w14:paraId="46553494" w14:textId="77777777" w:rsidR="00A82A7C" w:rsidRPr="000B1D41" w:rsidRDefault="00A82A7C" w:rsidP="00A82A7C">
            <w:pPr>
              <w:rPr>
                <w:sz w:val="12"/>
                <w:szCs w:val="12"/>
              </w:rPr>
            </w:pPr>
            <w:r w:rsidRPr="000B1D41">
              <w:rPr>
                <w:color w:val="000000"/>
                <w:sz w:val="12"/>
                <w:szCs w:val="12"/>
              </w:rPr>
              <w:t>6.1.</w:t>
            </w:r>
            <w:r w:rsidRPr="000B1D41">
              <w:rPr>
                <w:bCs/>
                <w:color w:val="000000"/>
                <w:sz w:val="12"/>
                <w:szCs w:val="12"/>
              </w:rPr>
              <w:t xml:space="preserve"> Вовлечение молодежи в социальную практику и обеспечение поддержки научной, творческой и предпринимательской активности молодежи</w:t>
            </w:r>
          </w:p>
        </w:tc>
      </w:tr>
      <w:tr w:rsidR="00A82A7C" w:rsidRPr="000B1D41" w14:paraId="10B235DD" w14:textId="77777777" w:rsidTr="00A82A7C">
        <w:trPr>
          <w:trHeight w:val="1343"/>
        </w:trPr>
        <w:tc>
          <w:tcPr>
            <w:tcW w:w="224" w:type="pct"/>
            <w:gridSpan w:val="2"/>
            <w:vMerge w:val="restart"/>
            <w:tcBorders>
              <w:top w:val="single" w:sz="4" w:space="0" w:color="auto"/>
              <w:left w:val="single" w:sz="4" w:space="0" w:color="auto"/>
              <w:bottom w:val="nil"/>
              <w:right w:val="single" w:sz="4" w:space="0" w:color="auto"/>
            </w:tcBorders>
            <w:shd w:val="clear" w:color="auto" w:fill="FFFFFF"/>
            <w:hideMark/>
          </w:tcPr>
          <w:p w14:paraId="17E93732" w14:textId="77777777" w:rsidR="00A82A7C" w:rsidRPr="000B1D41" w:rsidRDefault="00A82A7C" w:rsidP="00A82A7C">
            <w:pPr>
              <w:rPr>
                <w:color w:val="000000"/>
                <w:sz w:val="12"/>
                <w:szCs w:val="12"/>
              </w:rPr>
            </w:pPr>
            <w:r w:rsidRPr="000B1D41">
              <w:rPr>
                <w:color w:val="000000"/>
                <w:sz w:val="12"/>
                <w:szCs w:val="12"/>
              </w:rPr>
              <w:t>6.1.1.</w:t>
            </w:r>
          </w:p>
        </w:tc>
        <w:tc>
          <w:tcPr>
            <w:tcW w:w="617" w:type="pct"/>
            <w:gridSpan w:val="7"/>
            <w:vMerge w:val="restart"/>
            <w:tcBorders>
              <w:top w:val="single" w:sz="4" w:space="0" w:color="auto"/>
              <w:left w:val="single" w:sz="4" w:space="0" w:color="auto"/>
              <w:bottom w:val="nil"/>
              <w:right w:val="single" w:sz="4" w:space="0" w:color="auto"/>
            </w:tcBorders>
            <w:shd w:val="clear" w:color="auto" w:fill="FFFFFF"/>
            <w:hideMark/>
          </w:tcPr>
          <w:p w14:paraId="68F741D8" w14:textId="77777777" w:rsidR="00A82A7C" w:rsidRPr="000B1D41" w:rsidRDefault="00A82A7C" w:rsidP="00A82A7C">
            <w:pPr>
              <w:rPr>
                <w:color w:val="000000"/>
                <w:sz w:val="12"/>
                <w:szCs w:val="12"/>
              </w:rPr>
            </w:pPr>
            <w:r w:rsidRPr="000B1D41">
              <w:rPr>
                <w:color w:val="000000"/>
                <w:sz w:val="12"/>
                <w:szCs w:val="12"/>
              </w:rPr>
              <w:t>Количество мероприятий, программ и проектов, направленных на поддержку талантливой молодежи, поддержку научной и предпринимательской активности молодежи</w:t>
            </w:r>
          </w:p>
        </w:tc>
        <w:tc>
          <w:tcPr>
            <w:tcW w:w="864" w:type="pct"/>
            <w:gridSpan w:val="13"/>
            <w:vMerge w:val="restart"/>
            <w:tcBorders>
              <w:top w:val="single" w:sz="4" w:space="0" w:color="auto"/>
              <w:left w:val="single" w:sz="4" w:space="0" w:color="auto"/>
              <w:bottom w:val="nil"/>
              <w:right w:val="single" w:sz="4" w:space="0" w:color="auto"/>
            </w:tcBorders>
            <w:shd w:val="clear" w:color="auto" w:fill="FFFFFF"/>
          </w:tcPr>
          <w:p w14:paraId="70A5DCA6" w14:textId="77777777" w:rsidR="00A82A7C" w:rsidRPr="000B1D41" w:rsidRDefault="00A82A7C" w:rsidP="00A82A7C">
            <w:pPr>
              <w:rPr>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60EBCB3" w14:textId="77777777" w:rsidR="00A82A7C" w:rsidRPr="000B1D41" w:rsidRDefault="00A82A7C" w:rsidP="00A82A7C">
            <w:pPr>
              <w:rPr>
                <w:color w:val="000000"/>
                <w:sz w:val="12"/>
                <w:szCs w:val="12"/>
              </w:rPr>
            </w:pPr>
            <w:r w:rsidRPr="000B1D41">
              <w:rPr>
                <w:color w:val="000000"/>
                <w:sz w:val="12"/>
                <w:szCs w:val="12"/>
              </w:rPr>
              <w:t>%</w:t>
            </w:r>
          </w:p>
        </w:tc>
        <w:tc>
          <w:tcPr>
            <w:tcW w:w="1197" w:type="pct"/>
            <w:gridSpan w:val="33"/>
            <w:tcBorders>
              <w:top w:val="single" w:sz="4" w:space="0" w:color="auto"/>
              <w:left w:val="single" w:sz="4" w:space="0" w:color="auto"/>
              <w:bottom w:val="single" w:sz="4" w:space="0" w:color="auto"/>
              <w:right w:val="single" w:sz="4" w:space="0" w:color="auto"/>
            </w:tcBorders>
            <w:shd w:val="clear" w:color="auto" w:fill="FFFFFF"/>
          </w:tcPr>
          <w:p w14:paraId="1E69E430" w14:textId="77777777" w:rsidR="00A82A7C" w:rsidRPr="000B1D41" w:rsidRDefault="00A82A7C" w:rsidP="00A82A7C">
            <w:pPr>
              <w:rPr>
                <w:color w:val="000000"/>
                <w:sz w:val="12"/>
                <w:szCs w:val="12"/>
              </w:rPr>
            </w:pPr>
          </w:p>
        </w:tc>
        <w:tc>
          <w:tcPr>
            <w:tcW w:w="224"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5F63D203" w14:textId="77777777" w:rsidR="00A82A7C" w:rsidRPr="000B1D41" w:rsidRDefault="00A82A7C" w:rsidP="00A82A7C">
            <w:pPr>
              <w:rPr>
                <w:color w:val="000000"/>
                <w:sz w:val="12"/>
                <w:szCs w:val="12"/>
              </w:rPr>
            </w:pPr>
            <w:r w:rsidRPr="000B1D41">
              <w:rPr>
                <w:color w:val="000000"/>
                <w:sz w:val="12"/>
                <w:szCs w:val="12"/>
              </w:rPr>
              <w:t>11,64</w:t>
            </w:r>
          </w:p>
        </w:tc>
        <w:tc>
          <w:tcPr>
            <w:tcW w:w="226"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137CAF5C" w14:textId="77777777" w:rsidR="00A82A7C" w:rsidRPr="000B1D41" w:rsidRDefault="00A82A7C" w:rsidP="00A82A7C">
            <w:pPr>
              <w:rPr>
                <w:color w:val="000000"/>
                <w:sz w:val="12"/>
                <w:szCs w:val="12"/>
              </w:rPr>
            </w:pPr>
            <w:r w:rsidRPr="000B1D41">
              <w:rPr>
                <w:color w:val="000000"/>
                <w:sz w:val="12"/>
                <w:szCs w:val="12"/>
              </w:rPr>
              <w:t>14,38</w:t>
            </w:r>
          </w:p>
        </w:tc>
        <w:tc>
          <w:tcPr>
            <w:tcW w:w="224"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1600FF9" w14:textId="77777777" w:rsidR="00A82A7C" w:rsidRPr="000B1D41" w:rsidRDefault="00A82A7C" w:rsidP="00A82A7C">
            <w:pPr>
              <w:rPr>
                <w:color w:val="000000"/>
                <w:sz w:val="12"/>
                <w:szCs w:val="12"/>
              </w:rPr>
            </w:pPr>
            <w:r w:rsidRPr="000B1D41">
              <w:rPr>
                <w:color w:val="000000"/>
                <w:sz w:val="12"/>
                <w:szCs w:val="12"/>
              </w:rPr>
              <w:t>17,25</w:t>
            </w:r>
          </w:p>
        </w:tc>
        <w:tc>
          <w:tcPr>
            <w:tcW w:w="22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D519C19" w14:textId="77777777" w:rsidR="00A82A7C" w:rsidRPr="000B1D41" w:rsidRDefault="00A82A7C" w:rsidP="00A82A7C">
            <w:pPr>
              <w:rPr>
                <w:color w:val="000000"/>
                <w:sz w:val="12"/>
                <w:szCs w:val="12"/>
              </w:rPr>
            </w:pPr>
            <w:r w:rsidRPr="000B1D41">
              <w:rPr>
                <w:color w:val="000000"/>
                <w:sz w:val="12"/>
                <w:szCs w:val="12"/>
              </w:rPr>
              <w:t>20,70</w:t>
            </w:r>
          </w:p>
        </w:tc>
        <w:tc>
          <w:tcPr>
            <w:tcW w:w="225" w:type="pct"/>
            <w:gridSpan w:val="5"/>
            <w:tcBorders>
              <w:top w:val="single" w:sz="4" w:space="0" w:color="auto"/>
              <w:left w:val="single" w:sz="4" w:space="0" w:color="auto"/>
              <w:bottom w:val="single" w:sz="4" w:space="0" w:color="auto"/>
              <w:right w:val="single" w:sz="4" w:space="0" w:color="auto"/>
            </w:tcBorders>
            <w:noWrap/>
            <w:hideMark/>
          </w:tcPr>
          <w:p w14:paraId="4EDE405A" w14:textId="77777777" w:rsidR="00A82A7C" w:rsidRPr="000B1D41" w:rsidRDefault="00A82A7C" w:rsidP="00A82A7C">
            <w:pPr>
              <w:rPr>
                <w:color w:val="000000"/>
                <w:sz w:val="12"/>
                <w:szCs w:val="12"/>
              </w:rPr>
            </w:pPr>
            <w:r w:rsidRPr="000B1D41">
              <w:rPr>
                <w:color w:val="000000"/>
                <w:sz w:val="12"/>
                <w:szCs w:val="12"/>
              </w:rPr>
              <w:t>24,85</w:t>
            </w:r>
          </w:p>
        </w:tc>
        <w:tc>
          <w:tcPr>
            <w:tcW w:w="225" w:type="pct"/>
            <w:tcBorders>
              <w:top w:val="single" w:sz="4" w:space="0" w:color="auto"/>
              <w:left w:val="single" w:sz="4" w:space="0" w:color="auto"/>
              <w:bottom w:val="single" w:sz="4" w:space="0" w:color="auto"/>
              <w:right w:val="single" w:sz="4" w:space="0" w:color="auto"/>
            </w:tcBorders>
            <w:hideMark/>
          </w:tcPr>
          <w:p w14:paraId="3F578B4C" w14:textId="77777777" w:rsidR="00A82A7C" w:rsidRPr="000B1D41" w:rsidRDefault="00A82A7C" w:rsidP="00A82A7C">
            <w:pPr>
              <w:rPr>
                <w:color w:val="000000"/>
                <w:sz w:val="12"/>
                <w:szCs w:val="12"/>
              </w:rPr>
            </w:pPr>
            <w:r w:rsidRPr="000B1D41">
              <w:rPr>
                <w:color w:val="000000"/>
                <w:sz w:val="12"/>
                <w:szCs w:val="12"/>
              </w:rPr>
              <w:t>0,0</w:t>
            </w:r>
          </w:p>
        </w:tc>
        <w:tc>
          <w:tcPr>
            <w:tcW w:w="224" w:type="pct"/>
            <w:tcBorders>
              <w:top w:val="single" w:sz="4" w:space="0" w:color="auto"/>
              <w:left w:val="single" w:sz="4" w:space="0" w:color="auto"/>
              <w:bottom w:val="single" w:sz="4" w:space="0" w:color="auto"/>
              <w:right w:val="single" w:sz="4" w:space="0" w:color="auto"/>
            </w:tcBorders>
            <w:hideMark/>
          </w:tcPr>
          <w:p w14:paraId="1C87AAD8" w14:textId="77777777" w:rsidR="00A82A7C" w:rsidRPr="000B1D41" w:rsidRDefault="00A82A7C" w:rsidP="00A82A7C">
            <w:pPr>
              <w:rPr>
                <w:color w:val="000000"/>
                <w:sz w:val="12"/>
                <w:szCs w:val="12"/>
              </w:rPr>
            </w:pPr>
            <w:r w:rsidRPr="000B1D41">
              <w:rPr>
                <w:color w:val="000000"/>
                <w:sz w:val="12"/>
                <w:szCs w:val="12"/>
              </w:rPr>
              <w:t>0,0</w:t>
            </w:r>
          </w:p>
        </w:tc>
        <w:tc>
          <w:tcPr>
            <w:tcW w:w="287" w:type="pct"/>
            <w:tcBorders>
              <w:top w:val="single" w:sz="4" w:space="0" w:color="auto"/>
              <w:left w:val="single" w:sz="4" w:space="0" w:color="auto"/>
              <w:bottom w:val="single" w:sz="4" w:space="0" w:color="auto"/>
              <w:right w:val="single" w:sz="4" w:space="0" w:color="auto"/>
            </w:tcBorders>
            <w:hideMark/>
          </w:tcPr>
          <w:p w14:paraId="1BB1D7D8"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76D237A9" w14:textId="77777777" w:rsidTr="00A82A7C">
        <w:trPr>
          <w:trHeight w:val="315"/>
        </w:trPr>
        <w:tc>
          <w:tcPr>
            <w:tcW w:w="224" w:type="pct"/>
            <w:gridSpan w:val="2"/>
            <w:vMerge/>
            <w:tcBorders>
              <w:top w:val="single" w:sz="4" w:space="0" w:color="auto"/>
              <w:left w:val="single" w:sz="4" w:space="0" w:color="auto"/>
              <w:bottom w:val="nil"/>
              <w:right w:val="single" w:sz="4" w:space="0" w:color="auto"/>
            </w:tcBorders>
            <w:vAlign w:val="center"/>
            <w:hideMark/>
          </w:tcPr>
          <w:p w14:paraId="1FC92233" w14:textId="77777777" w:rsidR="00A82A7C" w:rsidRPr="000B1D41" w:rsidRDefault="00A82A7C" w:rsidP="00A82A7C">
            <w:pPr>
              <w:rPr>
                <w:color w:val="000000"/>
                <w:sz w:val="12"/>
                <w:szCs w:val="12"/>
              </w:rPr>
            </w:pPr>
          </w:p>
        </w:tc>
        <w:tc>
          <w:tcPr>
            <w:tcW w:w="617" w:type="pct"/>
            <w:gridSpan w:val="7"/>
            <w:vMerge/>
            <w:tcBorders>
              <w:top w:val="single" w:sz="4" w:space="0" w:color="auto"/>
              <w:left w:val="single" w:sz="4" w:space="0" w:color="auto"/>
              <w:bottom w:val="nil"/>
              <w:right w:val="single" w:sz="4" w:space="0" w:color="auto"/>
            </w:tcBorders>
            <w:vAlign w:val="center"/>
            <w:hideMark/>
          </w:tcPr>
          <w:p w14:paraId="0231B9E0" w14:textId="77777777" w:rsidR="00A82A7C" w:rsidRPr="000B1D41" w:rsidRDefault="00A82A7C" w:rsidP="00A82A7C">
            <w:pPr>
              <w:rPr>
                <w:color w:val="000000"/>
                <w:sz w:val="12"/>
                <w:szCs w:val="12"/>
              </w:rPr>
            </w:pPr>
          </w:p>
        </w:tc>
        <w:tc>
          <w:tcPr>
            <w:tcW w:w="864" w:type="pct"/>
            <w:gridSpan w:val="13"/>
            <w:vMerge/>
            <w:tcBorders>
              <w:top w:val="single" w:sz="4" w:space="0" w:color="auto"/>
              <w:left w:val="single" w:sz="4" w:space="0" w:color="auto"/>
              <w:bottom w:val="nil"/>
              <w:right w:val="single" w:sz="4" w:space="0" w:color="auto"/>
            </w:tcBorders>
            <w:vAlign w:val="center"/>
            <w:hideMark/>
          </w:tcPr>
          <w:p w14:paraId="48B47475" w14:textId="77777777" w:rsidR="00A82A7C" w:rsidRPr="000B1D41" w:rsidRDefault="00A82A7C" w:rsidP="00A82A7C">
            <w:pPr>
              <w:rPr>
                <w:color w:val="000000"/>
                <w:sz w:val="12"/>
                <w:szCs w:val="12"/>
              </w:rPr>
            </w:pP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DE47B2E" w14:textId="77777777" w:rsidR="00A82A7C" w:rsidRPr="000B1D41" w:rsidRDefault="00A82A7C" w:rsidP="00A82A7C">
            <w:pPr>
              <w:rPr>
                <w:color w:val="000000"/>
                <w:sz w:val="12"/>
                <w:szCs w:val="12"/>
              </w:rPr>
            </w:pPr>
            <w:r w:rsidRPr="000B1D41">
              <w:rPr>
                <w:color w:val="000000"/>
                <w:sz w:val="12"/>
                <w:szCs w:val="12"/>
              </w:rPr>
              <w:t>чел</w:t>
            </w:r>
          </w:p>
        </w:tc>
        <w:tc>
          <w:tcPr>
            <w:tcW w:w="1197" w:type="pct"/>
            <w:gridSpan w:val="33"/>
            <w:tcBorders>
              <w:top w:val="single" w:sz="4" w:space="0" w:color="auto"/>
              <w:left w:val="single" w:sz="4" w:space="0" w:color="auto"/>
              <w:bottom w:val="single" w:sz="4" w:space="0" w:color="auto"/>
              <w:right w:val="single" w:sz="4" w:space="0" w:color="auto"/>
            </w:tcBorders>
            <w:shd w:val="clear" w:color="auto" w:fill="FFFFFF"/>
          </w:tcPr>
          <w:p w14:paraId="515679EA" w14:textId="77777777" w:rsidR="00A82A7C" w:rsidRPr="000B1D41" w:rsidRDefault="00A82A7C" w:rsidP="00A82A7C">
            <w:pPr>
              <w:rPr>
                <w:color w:val="000000"/>
                <w:sz w:val="12"/>
                <w:szCs w:val="12"/>
              </w:rPr>
            </w:pPr>
          </w:p>
        </w:tc>
        <w:tc>
          <w:tcPr>
            <w:tcW w:w="224"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7D8FD68D" w14:textId="77777777" w:rsidR="00A82A7C" w:rsidRPr="000B1D41" w:rsidRDefault="00A82A7C" w:rsidP="00A82A7C">
            <w:pPr>
              <w:rPr>
                <w:color w:val="000000"/>
                <w:sz w:val="12"/>
                <w:szCs w:val="12"/>
              </w:rPr>
            </w:pPr>
            <w:r w:rsidRPr="000B1D41">
              <w:rPr>
                <w:color w:val="000000"/>
                <w:sz w:val="12"/>
                <w:szCs w:val="12"/>
              </w:rPr>
              <w:t>1431</w:t>
            </w:r>
          </w:p>
        </w:tc>
        <w:tc>
          <w:tcPr>
            <w:tcW w:w="226"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1226E98B" w14:textId="77777777" w:rsidR="00A82A7C" w:rsidRPr="000B1D41" w:rsidRDefault="00A82A7C" w:rsidP="00A82A7C">
            <w:pPr>
              <w:rPr>
                <w:color w:val="000000"/>
                <w:sz w:val="12"/>
                <w:szCs w:val="12"/>
              </w:rPr>
            </w:pPr>
            <w:r w:rsidRPr="000B1D41">
              <w:rPr>
                <w:color w:val="000000"/>
                <w:sz w:val="12"/>
                <w:szCs w:val="12"/>
              </w:rPr>
              <w:t>1769</w:t>
            </w:r>
          </w:p>
        </w:tc>
        <w:tc>
          <w:tcPr>
            <w:tcW w:w="224"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79DA38F5" w14:textId="77777777" w:rsidR="00A82A7C" w:rsidRPr="000B1D41" w:rsidRDefault="00A82A7C" w:rsidP="00A82A7C">
            <w:pPr>
              <w:rPr>
                <w:color w:val="000000"/>
                <w:sz w:val="12"/>
                <w:szCs w:val="12"/>
              </w:rPr>
            </w:pPr>
            <w:r w:rsidRPr="000B1D41">
              <w:rPr>
                <w:color w:val="000000"/>
                <w:sz w:val="12"/>
                <w:szCs w:val="12"/>
              </w:rPr>
              <w:t>2122</w:t>
            </w:r>
          </w:p>
        </w:tc>
        <w:tc>
          <w:tcPr>
            <w:tcW w:w="22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3C80970" w14:textId="77777777" w:rsidR="00A82A7C" w:rsidRPr="000B1D41" w:rsidRDefault="00A82A7C" w:rsidP="00A82A7C">
            <w:pPr>
              <w:rPr>
                <w:color w:val="000000"/>
                <w:sz w:val="12"/>
                <w:szCs w:val="12"/>
              </w:rPr>
            </w:pPr>
            <w:r w:rsidRPr="000B1D41">
              <w:rPr>
                <w:color w:val="000000"/>
                <w:sz w:val="12"/>
                <w:szCs w:val="12"/>
              </w:rPr>
              <w:t>2546</w:t>
            </w:r>
          </w:p>
        </w:tc>
        <w:tc>
          <w:tcPr>
            <w:tcW w:w="225" w:type="pct"/>
            <w:gridSpan w:val="5"/>
            <w:tcBorders>
              <w:top w:val="single" w:sz="4" w:space="0" w:color="auto"/>
              <w:left w:val="single" w:sz="4" w:space="0" w:color="auto"/>
              <w:bottom w:val="single" w:sz="4" w:space="0" w:color="auto"/>
              <w:right w:val="single" w:sz="4" w:space="0" w:color="auto"/>
            </w:tcBorders>
            <w:noWrap/>
            <w:hideMark/>
          </w:tcPr>
          <w:p w14:paraId="6C1EE008" w14:textId="77777777" w:rsidR="00A82A7C" w:rsidRPr="000B1D41" w:rsidRDefault="00A82A7C" w:rsidP="00A82A7C">
            <w:pPr>
              <w:rPr>
                <w:color w:val="000000"/>
                <w:sz w:val="12"/>
                <w:szCs w:val="12"/>
              </w:rPr>
            </w:pPr>
            <w:r w:rsidRPr="000B1D41">
              <w:rPr>
                <w:color w:val="000000"/>
                <w:sz w:val="12"/>
                <w:szCs w:val="12"/>
              </w:rPr>
              <w:t>3057</w:t>
            </w:r>
          </w:p>
        </w:tc>
        <w:tc>
          <w:tcPr>
            <w:tcW w:w="225" w:type="pct"/>
            <w:tcBorders>
              <w:top w:val="single" w:sz="4" w:space="0" w:color="auto"/>
              <w:left w:val="single" w:sz="4" w:space="0" w:color="auto"/>
              <w:bottom w:val="single" w:sz="4" w:space="0" w:color="auto"/>
              <w:right w:val="single" w:sz="4" w:space="0" w:color="auto"/>
            </w:tcBorders>
            <w:hideMark/>
          </w:tcPr>
          <w:p w14:paraId="778584A5" w14:textId="77777777" w:rsidR="00A82A7C" w:rsidRPr="000B1D41" w:rsidRDefault="00A82A7C" w:rsidP="00A82A7C">
            <w:pPr>
              <w:rPr>
                <w:color w:val="000000"/>
                <w:sz w:val="12"/>
                <w:szCs w:val="12"/>
              </w:rPr>
            </w:pPr>
            <w:r w:rsidRPr="000B1D41">
              <w:rPr>
                <w:color w:val="000000"/>
                <w:sz w:val="12"/>
                <w:szCs w:val="12"/>
              </w:rPr>
              <w:t>0,0</w:t>
            </w:r>
          </w:p>
        </w:tc>
        <w:tc>
          <w:tcPr>
            <w:tcW w:w="224" w:type="pct"/>
            <w:tcBorders>
              <w:top w:val="single" w:sz="4" w:space="0" w:color="auto"/>
              <w:left w:val="single" w:sz="4" w:space="0" w:color="auto"/>
              <w:bottom w:val="single" w:sz="4" w:space="0" w:color="auto"/>
              <w:right w:val="single" w:sz="4" w:space="0" w:color="auto"/>
            </w:tcBorders>
            <w:hideMark/>
          </w:tcPr>
          <w:p w14:paraId="583EA3F4" w14:textId="77777777" w:rsidR="00A82A7C" w:rsidRPr="000B1D41" w:rsidRDefault="00A82A7C" w:rsidP="00A82A7C">
            <w:pPr>
              <w:rPr>
                <w:color w:val="000000"/>
                <w:sz w:val="12"/>
                <w:szCs w:val="12"/>
              </w:rPr>
            </w:pPr>
            <w:r w:rsidRPr="000B1D41">
              <w:rPr>
                <w:color w:val="000000"/>
                <w:sz w:val="12"/>
                <w:szCs w:val="12"/>
              </w:rPr>
              <w:t>0,0</w:t>
            </w:r>
          </w:p>
        </w:tc>
        <w:tc>
          <w:tcPr>
            <w:tcW w:w="287" w:type="pct"/>
            <w:tcBorders>
              <w:top w:val="single" w:sz="4" w:space="0" w:color="auto"/>
              <w:left w:val="single" w:sz="4" w:space="0" w:color="auto"/>
              <w:bottom w:val="single" w:sz="4" w:space="0" w:color="auto"/>
              <w:right w:val="single" w:sz="4" w:space="0" w:color="auto"/>
            </w:tcBorders>
            <w:hideMark/>
          </w:tcPr>
          <w:p w14:paraId="7624A4C6"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309103BE" w14:textId="77777777" w:rsidTr="00A82A7C">
        <w:trPr>
          <w:gridAfter w:val="65"/>
          <w:wAfter w:w="2860" w:type="pct"/>
          <w:trHeight w:val="315"/>
        </w:trPr>
        <w:tc>
          <w:tcPr>
            <w:tcW w:w="2140" w:type="pct"/>
            <w:gridSpan w:val="33"/>
            <w:tcBorders>
              <w:top w:val="single" w:sz="4" w:space="0" w:color="auto"/>
              <w:left w:val="single" w:sz="4" w:space="0" w:color="auto"/>
              <w:bottom w:val="single" w:sz="4" w:space="0" w:color="auto"/>
              <w:right w:val="single" w:sz="4" w:space="0" w:color="auto"/>
            </w:tcBorders>
            <w:shd w:val="clear" w:color="auto" w:fill="FFFFFF"/>
            <w:hideMark/>
          </w:tcPr>
          <w:p w14:paraId="79AE58C9" w14:textId="77777777" w:rsidR="00A82A7C" w:rsidRPr="000B1D41" w:rsidRDefault="00A82A7C" w:rsidP="00A82A7C">
            <w:pPr>
              <w:rPr>
                <w:color w:val="000000"/>
                <w:sz w:val="12"/>
                <w:szCs w:val="12"/>
              </w:rPr>
            </w:pPr>
            <w:r w:rsidRPr="000B1D41">
              <w:rPr>
                <w:color w:val="000000"/>
                <w:sz w:val="12"/>
                <w:szCs w:val="12"/>
              </w:rPr>
              <w:t>6.2.</w:t>
            </w:r>
            <w:r w:rsidRPr="000B1D41">
              <w:rPr>
                <w:bCs/>
                <w:color w:val="000000"/>
                <w:sz w:val="12"/>
                <w:szCs w:val="12"/>
              </w:rPr>
              <w:t xml:space="preserve"> Формирование целостной системы поддержки молодежи и подготовки ее к службе в </w:t>
            </w:r>
            <w:r w:rsidRPr="000B1D41">
              <w:rPr>
                <w:bCs/>
                <w:color w:val="000000"/>
                <w:sz w:val="12"/>
                <w:szCs w:val="12"/>
              </w:rPr>
              <w:t>Вооруженных Силах Российской Федерации</w:t>
            </w:r>
          </w:p>
        </w:tc>
      </w:tr>
      <w:tr w:rsidR="00A82A7C" w:rsidRPr="000B1D41" w14:paraId="496671A8" w14:textId="77777777" w:rsidTr="00A82A7C">
        <w:trPr>
          <w:gridAfter w:val="15"/>
          <w:wAfter w:w="1221" w:type="pct"/>
          <w:trHeight w:val="315"/>
        </w:trPr>
        <w:tc>
          <w:tcPr>
            <w:tcW w:w="421" w:type="pct"/>
            <w:gridSpan w:val="3"/>
            <w:vMerge w:val="restart"/>
            <w:tcBorders>
              <w:top w:val="single" w:sz="4" w:space="0" w:color="auto"/>
              <w:left w:val="single" w:sz="4" w:space="0" w:color="auto"/>
              <w:bottom w:val="nil"/>
              <w:right w:val="single" w:sz="4" w:space="0" w:color="auto"/>
            </w:tcBorders>
            <w:shd w:val="clear" w:color="auto" w:fill="FFFFFF"/>
            <w:hideMark/>
          </w:tcPr>
          <w:p w14:paraId="46495914" w14:textId="77777777" w:rsidR="00A82A7C" w:rsidRPr="000B1D41" w:rsidRDefault="00A82A7C" w:rsidP="00A82A7C">
            <w:pPr>
              <w:rPr>
                <w:color w:val="000000"/>
                <w:sz w:val="12"/>
                <w:szCs w:val="12"/>
              </w:rPr>
            </w:pPr>
            <w:r w:rsidRPr="000B1D41">
              <w:rPr>
                <w:color w:val="000000"/>
                <w:sz w:val="12"/>
                <w:szCs w:val="12"/>
              </w:rPr>
              <w:t>6.2.1.</w:t>
            </w:r>
          </w:p>
        </w:tc>
        <w:tc>
          <w:tcPr>
            <w:tcW w:w="224" w:type="pct"/>
            <w:gridSpan w:val="3"/>
            <w:vMerge w:val="restart"/>
            <w:tcBorders>
              <w:top w:val="single" w:sz="4" w:space="0" w:color="auto"/>
              <w:left w:val="single" w:sz="4" w:space="0" w:color="auto"/>
              <w:bottom w:val="nil"/>
              <w:right w:val="single" w:sz="4" w:space="0" w:color="auto"/>
            </w:tcBorders>
            <w:shd w:val="clear" w:color="auto" w:fill="FFFFFF"/>
            <w:hideMark/>
          </w:tcPr>
          <w:p w14:paraId="06EB31EE" w14:textId="77777777" w:rsidR="00A82A7C" w:rsidRPr="000B1D41" w:rsidRDefault="00A82A7C" w:rsidP="00A82A7C">
            <w:pPr>
              <w:rPr>
                <w:color w:val="000000"/>
                <w:sz w:val="12"/>
                <w:szCs w:val="12"/>
              </w:rPr>
            </w:pPr>
            <w:r w:rsidRPr="000B1D41">
              <w:rPr>
                <w:color w:val="000000"/>
                <w:sz w:val="12"/>
                <w:szCs w:val="12"/>
              </w:rPr>
              <w:t>Количество молодых людей, участвующих в различных формах самоорганизации и структурах социальной направленности</w:t>
            </w:r>
          </w:p>
        </w:tc>
        <w:tc>
          <w:tcPr>
            <w:tcW w:w="703" w:type="pct"/>
            <w:gridSpan w:val="7"/>
            <w:vMerge w:val="restart"/>
            <w:tcBorders>
              <w:top w:val="single" w:sz="4" w:space="0" w:color="auto"/>
              <w:left w:val="single" w:sz="4" w:space="0" w:color="auto"/>
              <w:bottom w:val="nil"/>
              <w:right w:val="single" w:sz="4" w:space="0" w:color="auto"/>
            </w:tcBorders>
            <w:shd w:val="clear" w:color="auto" w:fill="FFFFFF"/>
          </w:tcPr>
          <w:p w14:paraId="07E72CE3" w14:textId="77777777" w:rsidR="00A82A7C" w:rsidRPr="000B1D41" w:rsidRDefault="00A82A7C" w:rsidP="00A82A7C">
            <w:pPr>
              <w:rPr>
                <w:color w:val="000000"/>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AB1C77F" w14:textId="77777777" w:rsidR="00A82A7C" w:rsidRPr="000B1D41" w:rsidRDefault="00A82A7C" w:rsidP="00A82A7C">
            <w:pPr>
              <w:rPr>
                <w:color w:val="000000"/>
                <w:sz w:val="12"/>
                <w:szCs w:val="12"/>
              </w:rPr>
            </w:pPr>
            <w:r w:rsidRPr="000B1D41">
              <w:rPr>
                <w:color w:val="000000"/>
                <w:sz w:val="12"/>
                <w:szCs w:val="12"/>
              </w:rPr>
              <w:t>% от численности молодежи в районе</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tcPr>
          <w:p w14:paraId="213F3479" w14:textId="77777777" w:rsidR="00A82A7C" w:rsidRPr="000B1D41" w:rsidRDefault="00A82A7C" w:rsidP="00A82A7C">
            <w:pPr>
              <w:rPr>
                <w:color w:val="000000"/>
                <w:sz w:val="12"/>
                <w:szCs w:val="12"/>
              </w:rPr>
            </w:pPr>
          </w:p>
        </w:tc>
        <w:tc>
          <w:tcPr>
            <w:tcW w:w="400"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10CCB790" w14:textId="77777777" w:rsidR="00A82A7C" w:rsidRPr="000B1D41" w:rsidRDefault="00A82A7C" w:rsidP="00A82A7C">
            <w:pPr>
              <w:rPr>
                <w:color w:val="000000"/>
                <w:sz w:val="12"/>
                <w:szCs w:val="12"/>
              </w:rPr>
            </w:pPr>
            <w:r w:rsidRPr="000B1D41">
              <w:rPr>
                <w:color w:val="000000"/>
                <w:sz w:val="12"/>
                <w:szCs w:val="12"/>
              </w:rPr>
              <w:t>29,84</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18AACC3B" w14:textId="77777777" w:rsidR="00A82A7C" w:rsidRPr="000B1D41" w:rsidRDefault="00A82A7C" w:rsidP="00A82A7C">
            <w:pPr>
              <w:rPr>
                <w:color w:val="000000"/>
                <w:sz w:val="12"/>
                <w:szCs w:val="12"/>
              </w:rPr>
            </w:pPr>
            <w:r w:rsidRPr="000B1D41">
              <w:rPr>
                <w:color w:val="000000"/>
                <w:sz w:val="12"/>
                <w:szCs w:val="12"/>
              </w:rPr>
              <w:t>37,35</w:t>
            </w:r>
          </w:p>
        </w:tc>
        <w:tc>
          <w:tcPr>
            <w:tcW w:w="225"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6B69C0C2" w14:textId="77777777" w:rsidR="00A82A7C" w:rsidRPr="000B1D41" w:rsidRDefault="00A82A7C" w:rsidP="00A82A7C">
            <w:pPr>
              <w:rPr>
                <w:color w:val="000000"/>
                <w:sz w:val="12"/>
                <w:szCs w:val="12"/>
              </w:rPr>
            </w:pPr>
            <w:r w:rsidRPr="000B1D41">
              <w:rPr>
                <w:color w:val="000000"/>
                <w:sz w:val="12"/>
                <w:szCs w:val="12"/>
              </w:rPr>
              <w:t>44,82</w:t>
            </w:r>
          </w:p>
        </w:tc>
        <w:tc>
          <w:tcPr>
            <w:tcW w:w="22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314BDB3" w14:textId="77777777" w:rsidR="00A82A7C" w:rsidRPr="000B1D41" w:rsidRDefault="00A82A7C" w:rsidP="00A82A7C">
            <w:pPr>
              <w:rPr>
                <w:color w:val="000000"/>
                <w:sz w:val="12"/>
                <w:szCs w:val="12"/>
              </w:rPr>
            </w:pPr>
            <w:r w:rsidRPr="000B1D41">
              <w:rPr>
                <w:color w:val="000000"/>
                <w:sz w:val="12"/>
                <w:szCs w:val="12"/>
              </w:rPr>
              <w:t>53,79</w:t>
            </w:r>
          </w:p>
        </w:tc>
        <w:tc>
          <w:tcPr>
            <w:tcW w:w="226" w:type="pct"/>
            <w:gridSpan w:val="8"/>
            <w:tcBorders>
              <w:top w:val="single" w:sz="4" w:space="0" w:color="auto"/>
              <w:left w:val="single" w:sz="4" w:space="0" w:color="auto"/>
              <w:bottom w:val="single" w:sz="4" w:space="0" w:color="auto"/>
              <w:right w:val="single" w:sz="4" w:space="0" w:color="auto"/>
            </w:tcBorders>
            <w:noWrap/>
            <w:hideMark/>
          </w:tcPr>
          <w:p w14:paraId="5DBE532B" w14:textId="77777777" w:rsidR="00A82A7C" w:rsidRPr="000B1D41" w:rsidRDefault="00A82A7C" w:rsidP="00A82A7C">
            <w:pPr>
              <w:rPr>
                <w:color w:val="000000"/>
                <w:sz w:val="12"/>
                <w:szCs w:val="12"/>
              </w:rPr>
            </w:pPr>
            <w:r w:rsidRPr="000B1D41">
              <w:rPr>
                <w:color w:val="000000"/>
                <w:sz w:val="12"/>
                <w:szCs w:val="12"/>
              </w:rPr>
              <w:t>64,55</w:t>
            </w:r>
          </w:p>
        </w:tc>
        <w:tc>
          <w:tcPr>
            <w:tcW w:w="226" w:type="pct"/>
            <w:gridSpan w:val="7"/>
            <w:tcBorders>
              <w:top w:val="single" w:sz="4" w:space="0" w:color="auto"/>
              <w:left w:val="single" w:sz="4" w:space="0" w:color="auto"/>
              <w:bottom w:val="single" w:sz="4" w:space="0" w:color="auto"/>
              <w:right w:val="single" w:sz="4" w:space="0" w:color="auto"/>
            </w:tcBorders>
            <w:hideMark/>
          </w:tcPr>
          <w:p w14:paraId="69897BF9" w14:textId="77777777" w:rsidR="00A82A7C" w:rsidRPr="000B1D41" w:rsidRDefault="00A82A7C" w:rsidP="00A82A7C">
            <w:pPr>
              <w:rPr>
                <w:color w:val="000000"/>
                <w:sz w:val="12"/>
                <w:szCs w:val="12"/>
              </w:rPr>
            </w:pPr>
            <w:r w:rsidRPr="000B1D41">
              <w:rPr>
                <w:color w:val="000000"/>
                <w:sz w:val="12"/>
                <w:szCs w:val="12"/>
              </w:rPr>
              <w:t>0,0</w:t>
            </w:r>
          </w:p>
        </w:tc>
        <w:tc>
          <w:tcPr>
            <w:tcW w:w="226" w:type="pct"/>
            <w:gridSpan w:val="8"/>
            <w:tcBorders>
              <w:top w:val="single" w:sz="4" w:space="0" w:color="auto"/>
              <w:left w:val="single" w:sz="4" w:space="0" w:color="auto"/>
              <w:bottom w:val="single" w:sz="4" w:space="0" w:color="auto"/>
              <w:right w:val="single" w:sz="4" w:space="0" w:color="auto"/>
            </w:tcBorders>
            <w:hideMark/>
          </w:tcPr>
          <w:p w14:paraId="5A65FA1D" w14:textId="77777777" w:rsidR="00A82A7C" w:rsidRPr="000B1D41" w:rsidRDefault="00A82A7C" w:rsidP="00A82A7C">
            <w:pPr>
              <w:rPr>
                <w:color w:val="000000"/>
                <w:sz w:val="12"/>
                <w:szCs w:val="12"/>
              </w:rPr>
            </w:pPr>
            <w:r w:rsidRPr="000B1D41">
              <w:rPr>
                <w:color w:val="000000"/>
                <w:sz w:val="12"/>
                <w:szCs w:val="12"/>
              </w:rPr>
              <w:t>0,0</w:t>
            </w:r>
          </w:p>
        </w:tc>
        <w:tc>
          <w:tcPr>
            <w:tcW w:w="224" w:type="pct"/>
            <w:gridSpan w:val="8"/>
            <w:tcBorders>
              <w:top w:val="single" w:sz="4" w:space="0" w:color="auto"/>
              <w:left w:val="single" w:sz="4" w:space="0" w:color="auto"/>
              <w:bottom w:val="single" w:sz="4" w:space="0" w:color="auto"/>
              <w:right w:val="single" w:sz="4" w:space="0" w:color="auto"/>
            </w:tcBorders>
            <w:hideMark/>
          </w:tcPr>
          <w:p w14:paraId="153911A4"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6E06D1B3" w14:textId="77777777" w:rsidTr="00A82A7C">
        <w:trPr>
          <w:gridAfter w:val="15"/>
          <w:wAfter w:w="1221" w:type="pct"/>
          <w:trHeight w:val="315"/>
        </w:trPr>
        <w:tc>
          <w:tcPr>
            <w:tcW w:w="421" w:type="pct"/>
            <w:gridSpan w:val="3"/>
            <w:vMerge/>
            <w:tcBorders>
              <w:top w:val="single" w:sz="4" w:space="0" w:color="auto"/>
              <w:left w:val="single" w:sz="4" w:space="0" w:color="auto"/>
              <w:bottom w:val="nil"/>
              <w:right w:val="single" w:sz="4" w:space="0" w:color="auto"/>
            </w:tcBorders>
            <w:vAlign w:val="center"/>
            <w:hideMark/>
          </w:tcPr>
          <w:p w14:paraId="7A2312E5" w14:textId="77777777" w:rsidR="00A82A7C" w:rsidRPr="000B1D41" w:rsidRDefault="00A82A7C" w:rsidP="00A82A7C">
            <w:pPr>
              <w:rPr>
                <w:color w:val="000000"/>
                <w:sz w:val="12"/>
                <w:szCs w:val="12"/>
              </w:rPr>
            </w:pPr>
          </w:p>
        </w:tc>
        <w:tc>
          <w:tcPr>
            <w:tcW w:w="224" w:type="pct"/>
            <w:gridSpan w:val="3"/>
            <w:vMerge/>
            <w:tcBorders>
              <w:top w:val="single" w:sz="4" w:space="0" w:color="auto"/>
              <w:left w:val="single" w:sz="4" w:space="0" w:color="auto"/>
              <w:bottom w:val="nil"/>
              <w:right w:val="single" w:sz="4" w:space="0" w:color="auto"/>
            </w:tcBorders>
            <w:vAlign w:val="center"/>
            <w:hideMark/>
          </w:tcPr>
          <w:p w14:paraId="2E98C55E" w14:textId="77777777" w:rsidR="00A82A7C" w:rsidRPr="000B1D41" w:rsidRDefault="00A82A7C" w:rsidP="00A82A7C">
            <w:pPr>
              <w:rPr>
                <w:color w:val="000000"/>
                <w:sz w:val="12"/>
                <w:szCs w:val="12"/>
              </w:rPr>
            </w:pPr>
          </w:p>
        </w:tc>
        <w:tc>
          <w:tcPr>
            <w:tcW w:w="703" w:type="pct"/>
            <w:gridSpan w:val="7"/>
            <w:vMerge/>
            <w:tcBorders>
              <w:top w:val="single" w:sz="4" w:space="0" w:color="auto"/>
              <w:left w:val="single" w:sz="4" w:space="0" w:color="auto"/>
              <w:bottom w:val="nil"/>
              <w:right w:val="single" w:sz="4" w:space="0" w:color="auto"/>
            </w:tcBorders>
            <w:vAlign w:val="center"/>
            <w:hideMark/>
          </w:tcPr>
          <w:p w14:paraId="35D86976" w14:textId="77777777" w:rsidR="00A82A7C" w:rsidRPr="000B1D41" w:rsidRDefault="00A82A7C" w:rsidP="00A82A7C">
            <w:pPr>
              <w:rPr>
                <w:color w:val="000000"/>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A52A431" w14:textId="77777777" w:rsidR="00A82A7C" w:rsidRPr="000B1D41" w:rsidRDefault="00A82A7C" w:rsidP="00A82A7C">
            <w:pPr>
              <w:rPr>
                <w:color w:val="000000"/>
                <w:sz w:val="12"/>
                <w:szCs w:val="12"/>
              </w:rPr>
            </w:pPr>
            <w:r w:rsidRPr="000B1D41">
              <w:rPr>
                <w:color w:val="000000"/>
                <w:sz w:val="12"/>
                <w:szCs w:val="12"/>
              </w:rPr>
              <w:t>чел</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tcPr>
          <w:p w14:paraId="5F71BAD9" w14:textId="77777777" w:rsidR="00A82A7C" w:rsidRPr="000B1D41" w:rsidRDefault="00A82A7C" w:rsidP="00A82A7C">
            <w:pPr>
              <w:rPr>
                <w:color w:val="000000"/>
                <w:sz w:val="12"/>
                <w:szCs w:val="12"/>
              </w:rPr>
            </w:pPr>
          </w:p>
        </w:tc>
        <w:tc>
          <w:tcPr>
            <w:tcW w:w="400"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291A08E0" w14:textId="77777777" w:rsidR="00A82A7C" w:rsidRPr="000B1D41" w:rsidRDefault="00A82A7C" w:rsidP="00A82A7C">
            <w:pPr>
              <w:rPr>
                <w:color w:val="000000"/>
                <w:sz w:val="12"/>
                <w:szCs w:val="12"/>
              </w:rPr>
            </w:pPr>
            <w:r w:rsidRPr="000B1D41">
              <w:rPr>
                <w:color w:val="000000"/>
                <w:sz w:val="12"/>
                <w:szCs w:val="12"/>
              </w:rPr>
              <w:t>3670</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66D33E62" w14:textId="77777777" w:rsidR="00A82A7C" w:rsidRPr="000B1D41" w:rsidRDefault="00A82A7C" w:rsidP="00A82A7C">
            <w:pPr>
              <w:rPr>
                <w:color w:val="000000"/>
                <w:sz w:val="12"/>
                <w:szCs w:val="12"/>
              </w:rPr>
            </w:pPr>
            <w:r w:rsidRPr="000B1D41">
              <w:rPr>
                <w:color w:val="000000"/>
                <w:sz w:val="12"/>
                <w:szCs w:val="12"/>
              </w:rPr>
              <w:t>4594</w:t>
            </w:r>
          </w:p>
        </w:tc>
        <w:tc>
          <w:tcPr>
            <w:tcW w:w="225"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510D1A9B" w14:textId="77777777" w:rsidR="00A82A7C" w:rsidRPr="000B1D41" w:rsidRDefault="00A82A7C" w:rsidP="00A82A7C">
            <w:pPr>
              <w:rPr>
                <w:color w:val="000000"/>
                <w:sz w:val="12"/>
                <w:szCs w:val="12"/>
              </w:rPr>
            </w:pPr>
            <w:r w:rsidRPr="000B1D41">
              <w:rPr>
                <w:color w:val="000000"/>
                <w:sz w:val="12"/>
                <w:szCs w:val="12"/>
              </w:rPr>
              <w:t>5513</w:t>
            </w:r>
          </w:p>
        </w:tc>
        <w:tc>
          <w:tcPr>
            <w:tcW w:w="22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EC28073" w14:textId="77777777" w:rsidR="00A82A7C" w:rsidRPr="000B1D41" w:rsidRDefault="00A82A7C" w:rsidP="00A82A7C">
            <w:pPr>
              <w:rPr>
                <w:color w:val="000000"/>
                <w:sz w:val="12"/>
                <w:szCs w:val="12"/>
              </w:rPr>
            </w:pPr>
            <w:r w:rsidRPr="000B1D41">
              <w:rPr>
                <w:color w:val="000000"/>
                <w:sz w:val="12"/>
                <w:szCs w:val="12"/>
              </w:rPr>
              <w:t>6617</w:t>
            </w:r>
          </w:p>
        </w:tc>
        <w:tc>
          <w:tcPr>
            <w:tcW w:w="226" w:type="pct"/>
            <w:gridSpan w:val="8"/>
            <w:tcBorders>
              <w:top w:val="single" w:sz="4" w:space="0" w:color="auto"/>
              <w:left w:val="single" w:sz="4" w:space="0" w:color="auto"/>
              <w:bottom w:val="single" w:sz="4" w:space="0" w:color="auto"/>
              <w:right w:val="single" w:sz="4" w:space="0" w:color="auto"/>
            </w:tcBorders>
            <w:noWrap/>
            <w:hideMark/>
          </w:tcPr>
          <w:p w14:paraId="06C6BB4F" w14:textId="77777777" w:rsidR="00A82A7C" w:rsidRPr="000B1D41" w:rsidRDefault="00A82A7C" w:rsidP="00A82A7C">
            <w:pPr>
              <w:rPr>
                <w:color w:val="000000"/>
                <w:sz w:val="12"/>
                <w:szCs w:val="12"/>
              </w:rPr>
            </w:pPr>
            <w:r w:rsidRPr="000B1D41">
              <w:rPr>
                <w:color w:val="000000"/>
                <w:sz w:val="12"/>
                <w:szCs w:val="12"/>
              </w:rPr>
              <w:t>7940</w:t>
            </w:r>
          </w:p>
        </w:tc>
        <w:tc>
          <w:tcPr>
            <w:tcW w:w="226" w:type="pct"/>
            <w:gridSpan w:val="7"/>
            <w:tcBorders>
              <w:top w:val="single" w:sz="4" w:space="0" w:color="auto"/>
              <w:left w:val="single" w:sz="4" w:space="0" w:color="auto"/>
              <w:bottom w:val="single" w:sz="4" w:space="0" w:color="auto"/>
              <w:right w:val="single" w:sz="4" w:space="0" w:color="auto"/>
            </w:tcBorders>
            <w:hideMark/>
          </w:tcPr>
          <w:p w14:paraId="110C7F2C" w14:textId="77777777" w:rsidR="00A82A7C" w:rsidRPr="000B1D41" w:rsidRDefault="00A82A7C" w:rsidP="00A82A7C">
            <w:pPr>
              <w:rPr>
                <w:color w:val="000000"/>
                <w:sz w:val="12"/>
                <w:szCs w:val="12"/>
              </w:rPr>
            </w:pPr>
            <w:r w:rsidRPr="000B1D41">
              <w:rPr>
                <w:color w:val="000000"/>
                <w:sz w:val="12"/>
                <w:szCs w:val="12"/>
              </w:rPr>
              <w:t>0,0</w:t>
            </w:r>
          </w:p>
        </w:tc>
        <w:tc>
          <w:tcPr>
            <w:tcW w:w="226" w:type="pct"/>
            <w:gridSpan w:val="8"/>
            <w:tcBorders>
              <w:top w:val="single" w:sz="4" w:space="0" w:color="auto"/>
              <w:left w:val="single" w:sz="4" w:space="0" w:color="auto"/>
              <w:bottom w:val="single" w:sz="4" w:space="0" w:color="auto"/>
              <w:right w:val="single" w:sz="4" w:space="0" w:color="auto"/>
            </w:tcBorders>
            <w:hideMark/>
          </w:tcPr>
          <w:p w14:paraId="27777AAD" w14:textId="77777777" w:rsidR="00A82A7C" w:rsidRPr="000B1D41" w:rsidRDefault="00A82A7C" w:rsidP="00A82A7C">
            <w:pPr>
              <w:rPr>
                <w:color w:val="000000"/>
                <w:sz w:val="12"/>
                <w:szCs w:val="12"/>
              </w:rPr>
            </w:pPr>
            <w:r w:rsidRPr="000B1D41">
              <w:rPr>
                <w:color w:val="000000"/>
                <w:sz w:val="12"/>
                <w:szCs w:val="12"/>
              </w:rPr>
              <w:t>0,0</w:t>
            </w:r>
          </w:p>
        </w:tc>
        <w:tc>
          <w:tcPr>
            <w:tcW w:w="224" w:type="pct"/>
            <w:gridSpan w:val="8"/>
            <w:tcBorders>
              <w:top w:val="single" w:sz="4" w:space="0" w:color="auto"/>
              <w:left w:val="single" w:sz="4" w:space="0" w:color="auto"/>
              <w:bottom w:val="single" w:sz="4" w:space="0" w:color="auto"/>
              <w:right w:val="single" w:sz="4" w:space="0" w:color="auto"/>
            </w:tcBorders>
            <w:hideMark/>
          </w:tcPr>
          <w:p w14:paraId="2DAA0176"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38701841" w14:textId="77777777" w:rsidTr="00A82A7C">
        <w:trPr>
          <w:gridAfter w:val="65"/>
          <w:wAfter w:w="2860" w:type="pct"/>
          <w:trHeight w:val="315"/>
        </w:trPr>
        <w:tc>
          <w:tcPr>
            <w:tcW w:w="2140" w:type="pct"/>
            <w:gridSpan w:val="33"/>
            <w:tcBorders>
              <w:top w:val="single" w:sz="4" w:space="0" w:color="auto"/>
              <w:left w:val="single" w:sz="4" w:space="0" w:color="auto"/>
              <w:bottom w:val="single" w:sz="4" w:space="0" w:color="auto"/>
              <w:right w:val="single" w:sz="4" w:space="0" w:color="auto"/>
            </w:tcBorders>
            <w:shd w:val="clear" w:color="auto" w:fill="FFFFFF"/>
            <w:hideMark/>
          </w:tcPr>
          <w:p w14:paraId="16A7A4F5" w14:textId="77777777" w:rsidR="00A82A7C" w:rsidRPr="000B1D41" w:rsidRDefault="00A82A7C" w:rsidP="00A82A7C">
            <w:pPr>
              <w:rPr>
                <w:color w:val="000000"/>
                <w:sz w:val="12"/>
                <w:szCs w:val="12"/>
              </w:rPr>
            </w:pPr>
            <w:r w:rsidRPr="000B1D41">
              <w:rPr>
                <w:color w:val="000000"/>
                <w:sz w:val="12"/>
                <w:szCs w:val="12"/>
              </w:rPr>
              <w:t xml:space="preserve">6.3 </w:t>
            </w:r>
            <w:r w:rsidRPr="000B1D41">
              <w:rPr>
                <w:bCs/>
                <w:color w:val="000000"/>
                <w:sz w:val="12"/>
                <w:szCs w:val="12"/>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A82A7C" w:rsidRPr="000B1D41" w14:paraId="0F214917" w14:textId="77777777" w:rsidTr="00A82A7C">
        <w:trPr>
          <w:gridAfter w:val="15"/>
          <w:wAfter w:w="1221" w:type="pct"/>
          <w:trHeight w:val="315"/>
        </w:trPr>
        <w:tc>
          <w:tcPr>
            <w:tcW w:w="4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F5F59DE" w14:textId="77777777" w:rsidR="00A82A7C" w:rsidRPr="000B1D41" w:rsidRDefault="00A82A7C" w:rsidP="00A82A7C">
            <w:pPr>
              <w:rPr>
                <w:color w:val="000000"/>
                <w:sz w:val="12"/>
                <w:szCs w:val="12"/>
              </w:rPr>
            </w:pPr>
            <w:r w:rsidRPr="000B1D41">
              <w:rPr>
                <w:color w:val="000000"/>
                <w:sz w:val="12"/>
                <w:szCs w:val="12"/>
              </w:rPr>
              <w:t>6.3.1.</w:t>
            </w:r>
          </w:p>
        </w:tc>
        <w:tc>
          <w:tcPr>
            <w:tcW w:w="22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80774D6" w14:textId="77777777" w:rsidR="00A82A7C" w:rsidRPr="000B1D41" w:rsidRDefault="00A82A7C" w:rsidP="00A82A7C">
            <w:pPr>
              <w:rPr>
                <w:color w:val="000000"/>
                <w:sz w:val="12"/>
                <w:szCs w:val="12"/>
              </w:rPr>
            </w:pPr>
            <w:r w:rsidRPr="000B1D41">
              <w:rPr>
                <w:color w:val="000000"/>
                <w:sz w:val="12"/>
                <w:szCs w:val="12"/>
              </w:rPr>
              <w:t xml:space="preserve">Количество мероприятий, проектов, программ направленных на формирование правовых, культурных и </w:t>
            </w:r>
            <w:r w:rsidRPr="000B1D41">
              <w:rPr>
                <w:color w:val="000000"/>
                <w:sz w:val="12"/>
                <w:szCs w:val="12"/>
              </w:rPr>
              <w:lastRenderedPageBreak/>
              <w:t>нравственных ценностей среди молодежи</w:t>
            </w:r>
          </w:p>
        </w:tc>
        <w:tc>
          <w:tcPr>
            <w:tcW w:w="703" w:type="pct"/>
            <w:gridSpan w:val="7"/>
            <w:tcBorders>
              <w:top w:val="single" w:sz="4" w:space="0" w:color="auto"/>
              <w:left w:val="single" w:sz="4" w:space="0" w:color="auto"/>
              <w:bottom w:val="single" w:sz="4" w:space="0" w:color="auto"/>
              <w:right w:val="single" w:sz="4" w:space="0" w:color="auto"/>
            </w:tcBorders>
            <w:shd w:val="clear" w:color="auto" w:fill="FFFFFF"/>
          </w:tcPr>
          <w:p w14:paraId="611A11C1" w14:textId="77777777" w:rsidR="00A82A7C" w:rsidRPr="000B1D41" w:rsidRDefault="00A82A7C" w:rsidP="00A82A7C">
            <w:pPr>
              <w:rPr>
                <w:color w:val="000000"/>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027F50D" w14:textId="77777777" w:rsidR="00A82A7C" w:rsidRPr="000B1D41" w:rsidRDefault="00A82A7C" w:rsidP="00A82A7C">
            <w:pPr>
              <w:rPr>
                <w:color w:val="000000"/>
                <w:sz w:val="12"/>
                <w:szCs w:val="12"/>
              </w:rPr>
            </w:pPr>
            <w:r w:rsidRPr="000B1D41">
              <w:rPr>
                <w:color w:val="000000"/>
                <w:sz w:val="12"/>
                <w:szCs w:val="12"/>
              </w:rPr>
              <w:t>ед.</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tcPr>
          <w:p w14:paraId="57F0C8B1" w14:textId="77777777" w:rsidR="00A82A7C" w:rsidRPr="000B1D41" w:rsidRDefault="00A82A7C" w:rsidP="00A82A7C">
            <w:pPr>
              <w:rPr>
                <w:color w:val="000000"/>
                <w:sz w:val="12"/>
                <w:szCs w:val="12"/>
              </w:rPr>
            </w:pPr>
          </w:p>
        </w:tc>
        <w:tc>
          <w:tcPr>
            <w:tcW w:w="400"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4B500764" w14:textId="77777777" w:rsidR="00A82A7C" w:rsidRPr="000B1D41" w:rsidRDefault="00A82A7C" w:rsidP="00A82A7C">
            <w:pPr>
              <w:rPr>
                <w:color w:val="000000"/>
                <w:sz w:val="12"/>
                <w:szCs w:val="12"/>
              </w:rPr>
            </w:pPr>
            <w:r w:rsidRPr="000B1D41">
              <w:rPr>
                <w:color w:val="000000"/>
                <w:sz w:val="12"/>
                <w:szCs w:val="12"/>
              </w:rPr>
              <w:t>42</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838600B" w14:textId="77777777" w:rsidR="00A82A7C" w:rsidRPr="000B1D41" w:rsidRDefault="00A82A7C" w:rsidP="00A82A7C">
            <w:pPr>
              <w:rPr>
                <w:color w:val="000000"/>
                <w:sz w:val="12"/>
                <w:szCs w:val="12"/>
              </w:rPr>
            </w:pPr>
            <w:r w:rsidRPr="000B1D41">
              <w:rPr>
                <w:color w:val="000000"/>
                <w:sz w:val="12"/>
                <w:szCs w:val="12"/>
              </w:rPr>
              <w:t>52</w:t>
            </w:r>
          </w:p>
        </w:tc>
        <w:tc>
          <w:tcPr>
            <w:tcW w:w="225"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05C9623D" w14:textId="77777777" w:rsidR="00A82A7C" w:rsidRPr="000B1D41" w:rsidRDefault="00A82A7C" w:rsidP="00A82A7C">
            <w:pPr>
              <w:rPr>
                <w:color w:val="000000"/>
                <w:sz w:val="12"/>
                <w:szCs w:val="12"/>
              </w:rPr>
            </w:pPr>
            <w:r w:rsidRPr="000B1D41">
              <w:rPr>
                <w:color w:val="000000"/>
                <w:sz w:val="12"/>
                <w:szCs w:val="12"/>
              </w:rPr>
              <w:t>63</w:t>
            </w:r>
          </w:p>
        </w:tc>
        <w:tc>
          <w:tcPr>
            <w:tcW w:w="22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19CA6247" w14:textId="77777777" w:rsidR="00A82A7C" w:rsidRPr="000B1D41" w:rsidRDefault="00A82A7C" w:rsidP="00A82A7C">
            <w:pPr>
              <w:rPr>
                <w:color w:val="000000"/>
                <w:sz w:val="12"/>
                <w:szCs w:val="12"/>
              </w:rPr>
            </w:pPr>
            <w:r w:rsidRPr="000B1D41">
              <w:rPr>
                <w:color w:val="000000"/>
                <w:sz w:val="12"/>
                <w:szCs w:val="12"/>
              </w:rPr>
              <w:t>74</w:t>
            </w:r>
          </w:p>
        </w:tc>
        <w:tc>
          <w:tcPr>
            <w:tcW w:w="226" w:type="pct"/>
            <w:gridSpan w:val="8"/>
            <w:tcBorders>
              <w:top w:val="single" w:sz="4" w:space="0" w:color="auto"/>
              <w:left w:val="single" w:sz="4" w:space="0" w:color="auto"/>
              <w:bottom w:val="single" w:sz="4" w:space="0" w:color="auto"/>
              <w:right w:val="single" w:sz="4" w:space="0" w:color="auto"/>
            </w:tcBorders>
            <w:noWrap/>
            <w:hideMark/>
          </w:tcPr>
          <w:p w14:paraId="04290667" w14:textId="77777777" w:rsidR="00A82A7C" w:rsidRPr="000B1D41" w:rsidRDefault="00A82A7C" w:rsidP="00A82A7C">
            <w:pPr>
              <w:rPr>
                <w:color w:val="000000"/>
                <w:sz w:val="12"/>
                <w:szCs w:val="12"/>
              </w:rPr>
            </w:pPr>
            <w:r w:rsidRPr="000B1D41">
              <w:rPr>
                <w:color w:val="000000"/>
                <w:sz w:val="12"/>
                <w:szCs w:val="12"/>
              </w:rPr>
              <w:t>86</w:t>
            </w:r>
          </w:p>
        </w:tc>
        <w:tc>
          <w:tcPr>
            <w:tcW w:w="226" w:type="pct"/>
            <w:gridSpan w:val="7"/>
            <w:tcBorders>
              <w:top w:val="single" w:sz="4" w:space="0" w:color="auto"/>
              <w:left w:val="single" w:sz="4" w:space="0" w:color="auto"/>
              <w:bottom w:val="single" w:sz="4" w:space="0" w:color="auto"/>
              <w:right w:val="single" w:sz="4" w:space="0" w:color="auto"/>
            </w:tcBorders>
            <w:hideMark/>
          </w:tcPr>
          <w:p w14:paraId="34E75145" w14:textId="77777777" w:rsidR="00A82A7C" w:rsidRPr="000B1D41" w:rsidRDefault="00A82A7C" w:rsidP="00A82A7C">
            <w:pPr>
              <w:rPr>
                <w:color w:val="000000"/>
                <w:sz w:val="12"/>
                <w:szCs w:val="12"/>
              </w:rPr>
            </w:pPr>
            <w:r w:rsidRPr="000B1D41">
              <w:rPr>
                <w:color w:val="000000"/>
                <w:sz w:val="12"/>
                <w:szCs w:val="12"/>
              </w:rPr>
              <w:t>0,0</w:t>
            </w:r>
          </w:p>
        </w:tc>
        <w:tc>
          <w:tcPr>
            <w:tcW w:w="226" w:type="pct"/>
            <w:gridSpan w:val="8"/>
            <w:tcBorders>
              <w:top w:val="single" w:sz="4" w:space="0" w:color="auto"/>
              <w:left w:val="single" w:sz="4" w:space="0" w:color="auto"/>
              <w:bottom w:val="single" w:sz="4" w:space="0" w:color="auto"/>
              <w:right w:val="single" w:sz="4" w:space="0" w:color="auto"/>
            </w:tcBorders>
            <w:hideMark/>
          </w:tcPr>
          <w:p w14:paraId="29259238" w14:textId="77777777" w:rsidR="00A82A7C" w:rsidRPr="000B1D41" w:rsidRDefault="00A82A7C" w:rsidP="00A82A7C">
            <w:pPr>
              <w:rPr>
                <w:color w:val="000000"/>
                <w:sz w:val="12"/>
                <w:szCs w:val="12"/>
              </w:rPr>
            </w:pPr>
            <w:r w:rsidRPr="000B1D41">
              <w:rPr>
                <w:color w:val="000000"/>
                <w:sz w:val="12"/>
                <w:szCs w:val="12"/>
              </w:rPr>
              <w:t>0,0</w:t>
            </w:r>
          </w:p>
        </w:tc>
        <w:tc>
          <w:tcPr>
            <w:tcW w:w="224" w:type="pct"/>
            <w:gridSpan w:val="8"/>
            <w:tcBorders>
              <w:top w:val="single" w:sz="4" w:space="0" w:color="auto"/>
              <w:left w:val="single" w:sz="4" w:space="0" w:color="auto"/>
              <w:bottom w:val="single" w:sz="4" w:space="0" w:color="auto"/>
              <w:right w:val="single" w:sz="4" w:space="0" w:color="auto"/>
            </w:tcBorders>
            <w:hideMark/>
          </w:tcPr>
          <w:p w14:paraId="21673321"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2B6538C5" w14:textId="77777777" w:rsidTr="00A82A7C">
        <w:trPr>
          <w:gridAfter w:val="15"/>
          <w:wAfter w:w="1221" w:type="pct"/>
          <w:trHeight w:val="2116"/>
        </w:trPr>
        <w:tc>
          <w:tcPr>
            <w:tcW w:w="4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AFDB181" w14:textId="77777777" w:rsidR="00A82A7C" w:rsidRPr="000B1D41" w:rsidRDefault="00A82A7C" w:rsidP="00A82A7C">
            <w:pPr>
              <w:rPr>
                <w:color w:val="000000"/>
                <w:sz w:val="12"/>
                <w:szCs w:val="12"/>
              </w:rPr>
            </w:pPr>
            <w:r w:rsidRPr="000B1D41">
              <w:rPr>
                <w:color w:val="000000"/>
                <w:sz w:val="12"/>
                <w:szCs w:val="12"/>
              </w:rPr>
              <w:t>6.3.2.</w:t>
            </w:r>
          </w:p>
        </w:tc>
        <w:tc>
          <w:tcPr>
            <w:tcW w:w="22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18F538A" w14:textId="77777777" w:rsidR="00A82A7C" w:rsidRPr="000B1D41" w:rsidRDefault="00A82A7C" w:rsidP="00A82A7C">
            <w:pPr>
              <w:rPr>
                <w:color w:val="000000"/>
                <w:sz w:val="12"/>
                <w:szCs w:val="12"/>
              </w:rPr>
            </w:pPr>
            <w:r w:rsidRPr="000B1D41">
              <w:rPr>
                <w:color w:val="000000"/>
                <w:sz w:val="12"/>
                <w:szCs w:val="12"/>
              </w:rPr>
              <w:t>Количество военно-патриотических объединений, военно-спортивных молодежных и детских организаций - клубов, музеев</w:t>
            </w:r>
          </w:p>
        </w:tc>
        <w:tc>
          <w:tcPr>
            <w:tcW w:w="703" w:type="pct"/>
            <w:gridSpan w:val="7"/>
            <w:tcBorders>
              <w:top w:val="single" w:sz="4" w:space="0" w:color="auto"/>
              <w:left w:val="single" w:sz="4" w:space="0" w:color="auto"/>
              <w:bottom w:val="single" w:sz="4" w:space="0" w:color="auto"/>
              <w:right w:val="single" w:sz="4" w:space="0" w:color="auto"/>
            </w:tcBorders>
            <w:shd w:val="clear" w:color="auto" w:fill="FFFFFF"/>
          </w:tcPr>
          <w:p w14:paraId="3284BF62" w14:textId="77777777" w:rsidR="00A82A7C" w:rsidRPr="000B1D41" w:rsidRDefault="00A82A7C" w:rsidP="00A82A7C">
            <w:pPr>
              <w:rPr>
                <w:color w:val="000000"/>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9AEDBCF" w14:textId="77777777" w:rsidR="00A82A7C" w:rsidRPr="000B1D41" w:rsidRDefault="00A82A7C" w:rsidP="00A82A7C">
            <w:pPr>
              <w:rPr>
                <w:color w:val="000000"/>
                <w:sz w:val="12"/>
                <w:szCs w:val="12"/>
              </w:rPr>
            </w:pPr>
            <w:r w:rsidRPr="000B1D41">
              <w:rPr>
                <w:color w:val="000000"/>
                <w:sz w:val="12"/>
                <w:szCs w:val="12"/>
              </w:rPr>
              <w:t>ед.</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tcPr>
          <w:p w14:paraId="3433596F" w14:textId="77777777" w:rsidR="00A82A7C" w:rsidRPr="000B1D41" w:rsidRDefault="00A82A7C" w:rsidP="00A82A7C">
            <w:pPr>
              <w:rPr>
                <w:color w:val="000000"/>
                <w:sz w:val="12"/>
                <w:szCs w:val="12"/>
              </w:rPr>
            </w:pPr>
          </w:p>
        </w:tc>
        <w:tc>
          <w:tcPr>
            <w:tcW w:w="400"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30FACADF" w14:textId="77777777" w:rsidR="00A82A7C" w:rsidRPr="000B1D41" w:rsidRDefault="00A82A7C" w:rsidP="00A82A7C">
            <w:pPr>
              <w:rPr>
                <w:color w:val="000000"/>
                <w:sz w:val="12"/>
                <w:szCs w:val="12"/>
              </w:rPr>
            </w:pPr>
            <w:r w:rsidRPr="000B1D41">
              <w:rPr>
                <w:color w:val="000000"/>
                <w:sz w:val="12"/>
                <w:szCs w:val="12"/>
              </w:rPr>
              <w:t>7</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04594CC" w14:textId="77777777" w:rsidR="00A82A7C" w:rsidRPr="000B1D41" w:rsidRDefault="00A82A7C" w:rsidP="00A82A7C">
            <w:pPr>
              <w:rPr>
                <w:color w:val="000000"/>
                <w:sz w:val="12"/>
                <w:szCs w:val="12"/>
              </w:rPr>
            </w:pPr>
            <w:r w:rsidRPr="000B1D41">
              <w:rPr>
                <w:color w:val="000000"/>
                <w:sz w:val="12"/>
                <w:szCs w:val="12"/>
              </w:rPr>
              <w:t>7</w:t>
            </w:r>
          </w:p>
        </w:tc>
        <w:tc>
          <w:tcPr>
            <w:tcW w:w="225"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286A0A09" w14:textId="77777777" w:rsidR="00A82A7C" w:rsidRPr="000B1D41" w:rsidRDefault="00A82A7C" w:rsidP="00A82A7C">
            <w:pPr>
              <w:rPr>
                <w:color w:val="000000"/>
                <w:sz w:val="12"/>
                <w:szCs w:val="12"/>
              </w:rPr>
            </w:pPr>
            <w:r w:rsidRPr="000B1D41">
              <w:rPr>
                <w:color w:val="000000"/>
                <w:sz w:val="12"/>
                <w:szCs w:val="12"/>
              </w:rPr>
              <w:t>8</w:t>
            </w:r>
          </w:p>
        </w:tc>
        <w:tc>
          <w:tcPr>
            <w:tcW w:w="22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70FD064" w14:textId="77777777" w:rsidR="00A82A7C" w:rsidRPr="000B1D41" w:rsidRDefault="00A82A7C" w:rsidP="00A82A7C">
            <w:pPr>
              <w:rPr>
                <w:color w:val="000000"/>
                <w:sz w:val="12"/>
                <w:szCs w:val="12"/>
              </w:rPr>
            </w:pPr>
            <w:r w:rsidRPr="000B1D41">
              <w:rPr>
                <w:color w:val="000000"/>
                <w:sz w:val="12"/>
                <w:szCs w:val="12"/>
              </w:rPr>
              <w:t>9</w:t>
            </w:r>
          </w:p>
        </w:tc>
        <w:tc>
          <w:tcPr>
            <w:tcW w:w="226" w:type="pct"/>
            <w:gridSpan w:val="8"/>
            <w:tcBorders>
              <w:top w:val="single" w:sz="4" w:space="0" w:color="auto"/>
              <w:left w:val="single" w:sz="4" w:space="0" w:color="auto"/>
              <w:bottom w:val="single" w:sz="4" w:space="0" w:color="auto"/>
              <w:right w:val="single" w:sz="4" w:space="0" w:color="auto"/>
            </w:tcBorders>
            <w:noWrap/>
            <w:hideMark/>
          </w:tcPr>
          <w:p w14:paraId="04BA4CFF" w14:textId="77777777" w:rsidR="00A82A7C" w:rsidRPr="000B1D41" w:rsidRDefault="00A82A7C" w:rsidP="00A82A7C">
            <w:pPr>
              <w:rPr>
                <w:color w:val="000000"/>
                <w:sz w:val="12"/>
                <w:szCs w:val="12"/>
              </w:rPr>
            </w:pPr>
            <w:r w:rsidRPr="000B1D41">
              <w:rPr>
                <w:color w:val="000000"/>
                <w:sz w:val="12"/>
                <w:szCs w:val="12"/>
              </w:rPr>
              <w:t>11</w:t>
            </w:r>
          </w:p>
        </w:tc>
        <w:tc>
          <w:tcPr>
            <w:tcW w:w="226" w:type="pct"/>
            <w:gridSpan w:val="7"/>
            <w:tcBorders>
              <w:top w:val="single" w:sz="4" w:space="0" w:color="auto"/>
              <w:left w:val="single" w:sz="4" w:space="0" w:color="auto"/>
              <w:bottom w:val="single" w:sz="4" w:space="0" w:color="auto"/>
              <w:right w:val="single" w:sz="4" w:space="0" w:color="auto"/>
            </w:tcBorders>
            <w:hideMark/>
          </w:tcPr>
          <w:p w14:paraId="7A287CBE" w14:textId="77777777" w:rsidR="00A82A7C" w:rsidRPr="000B1D41" w:rsidRDefault="00A82A7C" w:rsidP="00A82A7C">
            <w:pPr>
              <w:rPr>
                <w:color w:val="000000"/>
                <w:sz w:val="12"/>
                <w:szCs w:val="12"/>
              </w:rPr>
            </w:pPr>
            <w:r w:rsidRPr="000B1D41">
              <w:rPr>
                <w:color w:val="000000"/>
                <w:sz w:val="12"/>
                <w:szCs w:val="12"/>
              </w:rPr>
              <w:t>0,0</w:t>
            </w:r>
          </w:p>
        </w:tc>
        <w:tc>
          <w:tcPr>
            <w:tcW w:w="226" w:type="pct"/>
            <w:gridSpan w:val="8"/>
            <w:tcBorders>
              <w:top w:val="single" w:sz="4" w:space="0" w:color="auto"/>
              <w:left w:val="single" w:sz="4" w:space="0" w:color="auto"/>
              <w:bottom w:val="single" w:sz="4" w:space="0" w:color="auto"/>
              <w:right w:val="single" w:sz="4" w:space="0" w:color="auto"/>
            </w:tcBorders>
            <w:hideMark/>
          </w:tcPr>
          <w:p w14:paraId="7E46885F" w14:textId="77777777" w:rsidR="00A82A7C" w:rsidRPr="000B1D41" w:rsidRDefault="00A82A7C" w:rsidP="00A82A7C">
            <w:pPr>
              <w:rPr>
                <w:color w:val="000000"/>
                <w:sz w:val="12"/>
                <w:szCs w:val="12"/>
              </w:rPr>
            </w:pPr>
            <w:r w:rsidRPr="000B1D41">
              <w:rPr>
                <w:color w:val="000000"/>
                <w:sz w:val="12"/>
                <w:szCs w:val="12"/>
              </w:rPr>
              <w:t>0,0</w:t>
            </w:r>
          </w:p>
        </w:tc>
        <w:tc>
          <w:tcPr>
            <w:tcW w:w="224" w:type="pct"/>
            <w:gridSpan w:val="8"/>
            <w:tcBorders>
              <w:top w:val="single" w:sz="4" w:space="0" w:color="auto"/>
              <w:left w:val="single" w:sz="4" w:space="0" w:color="auto"/>
              <w:bottom w:val="single" w:sz="4" w:space="0" w:color="auto"/>
              <w:right w:val="single" w:sz="4" w:space="0" w:color="auto"/>
            </w:tcBorders>
            <w:hideMark/>
          </w:tcPr>
          <w:p w14:paraId="72EA8E62"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53BA5883" w14:textId="77777777" w:rsidTr="00A82A7C">
        <w:trPr>
          <w:gridAfter w:val="65"/>
          <w:wAfter w:w="2860" w:type="pct"/>
          <w:trHeight w:val="315"/>
        </w:trPr>
        <w:tc>
          <w:tcPr>
            <w:tcW w:w="2140" w:type="pct"/>
            <w:gridSpan w:val="33"/>
            <w:tcBorders>
              <w:top w:val="single" w:sz="4" w:space="0" w:color="auto"/>
              <w:left w:val="single" w:sz="4" w:space="0" w:color="auto"/>
              <w:bottom w:val="single" w:sz="4" w:space="0" w:color="auto"/>
              <w:right w:val="single" w:sz="4" w:space="0" w:color="auto"/>
            </w:tcBorders>
            <w:shd w:val="clear" w:color="auto" w:fill="FFFFFF"/>
            <w:hideMark/>
          </w:tcPr>
          <w:p w14:paraId="653F9815" w14:textId="77777777" w:rsidR="00A82A7C" w:rsidRPr="000B1D41" w:rsidRDefault="00A82A7C" w:rsidP="00A82A7C">
            <w:pPr>
              <w:rPr>
                <w:color w:val="000000"/>
                <w:sz w:val="12"/>
                <w:szCs w:val="12"/>
              </w:rPr>
            </w:pPr>
            <w:r w:rsidRPr="000B1D41">
              <w:rPr>
                <w:color w:val="000000"/>
                <w:sz w:val="12"/>
                <w:szCs w:val="12"/>
              </w:rPr>
              <w:t xml:space="preserve"> 6.4.</w:t>
            </w:r>
            <w:r w:rsidRPr="000B1D41">
              <w:rPr>
                <w:bCs/>
                <w:color w:val="000000"/>
                <w:sz w:val="12"/>
                <w:szCs w:val="12"/>
              </w:rPr>
              <w:t xml:space="preserve"> Развитие системы информирования молодежи о потенциальных возможностях саморазвития и мониторинга молодежной политики.</w:t>
            </w:r>
          </w:p>
        </w:tc>
      </w:tr>
      <w:tr w:rsidR="00A82A7C" w:rsidRPr="000B1D41" w14:paraId="581369D0" w14:textId="77777777" w:rsidTr="00A82A7C">
        <w:trPr>
          <w:gridAfter w:val="15"/>
          <w:wAfter w:w="1221" w:type="pct"/>
          <w:trHeight w:val="2367"/>
        </w:trPr>
        <w:tc>
          <w:tcPr>
            <w:tcW w:w="4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EE26F3C" w14:textId="77777777" w:rsidR="00A82A7C" w:rsidRPr="000B1D41" w:rsidRDefault="00A82A7C" w:rsidP="00A82A7C">
            <w:pPr>
              <w:rPr>
                <w:color w:val="000000"/>
                <w:sz w:val="12"/>
                <w:szCs w:val="12"/>
              </w:rPr>
            </w:pPr>
            <w:r w:rsidRPr="000B1D41">
              <w:rPr>
                <w:color w:val="000000"/>
                <w:sz w:val="12"/>
                <w:szCs w:val="12"/>
              </w:rPr>
              <w:t>6.4.1.</w:t>
            </w:r>
          </w:p>
        </w:tc>
        <w:tc>
          <w:tcPr>
            <w:tcW w:w="224" w:type="pct"/>
            <w:gridSpan w:val="3"/>
            <w:tcBorders>
              <w:top w:val="single" w:sz="4" w:space="0" w:color="auto"/>
              <w:left w:val="single" w:sz="4" w:space="0" w:color="auto"/>
              <w:bottom w:val="single" w:sz="4" w:space="0" w:color="auto"/>
              <w:right w:val="single" w:sz="4" w:space="0" w:color="auto"/>
            </w:tcBorders>
            <w:shd w:val="clear" w:color="auto" w:fill="FFFFFF"/>
          </w:tcPr>
          <w:p w14:paraId="3FD21BE0" w14:textId="77777777" w:rsidR="00A82A7C" w:rsidRPr="000B1D41" w:rsidRDefault="00A82A7C" w:rsidP="00A82A7C">
            <w:pPr>
              <w:rPr>
                <w:color w:val="000000"/>
                <w:sz w:val="12"/>
                <w:szCs w:val="12"/>
              </w:rPr>
            </w:pPr>
            <w:r w:rsidRPr="000B1D41">
              <w:rPr>
                <w:color w:val="000000"/>
                <w:sz w:val="12"/>
                <w:szCs w:val="12"/>
              </w:rPr>
              <w:t xml:space="preserve">Удельный вес молодых людей, осведомленных о потенциальных </w:t>
            </w:r>
            <w:r w:rsidRPr="000B1D41">
              <w:rPr>
                <w:color w:val="000000"/>
                <w:sz w:val="12"/>
                <w:szCs w:val="12"/>
              </w:rPr>
              <w:t>возможностях проявления социальной инициативы в общественной и общественно-политической жизни.</w:t>
            </w:r>
          </w:p>
          <w:p w14:paraId="7A843A5C" w14:textId="77777777" w:rsidR="00A82A7C" w:rsidRPr="000B1D41" w:rsidRDefault="00A82A7C" w:rsidP="00A82A7C">
            <w:pPr>
              <w:rPr>
                <w:color w:val="000000"/>
                <w:sz w:val="12"/>
                <w:szCs w:val="12"/>
              </w:rPr>
            </w:pPr>
          </w:p>
        </w:tc>
        <w:tc>
          <w:tcPr>
            <w:tcW w:w="703" w:type="pct"/>
            <w:gridSpan w:val="7"/>
            <w:tcBorders>
              <w:top w:val="single" w:sz="4" w:space="0" w:color="auto"/>
              <w:left w:val="single" w:sz="4" w:space="0" w:color="auto"/>
              <w:bottom w:val="single" w:sz="4" w:space="0" w:color="auto"/>
              <w:right w:val="single" w:sz="4" w:space="0" w:color="auto"/>
            </w:tcBorders>
            <w:shd w:val="clear" w:color="auto" w:fill="FFFFFF"/>
          </w:tcPr>
          <w:p w14:paraId="3DBFE165" w14:textId="77777777" w:rsidR="00A82A7C" w:rsidRPr="000B1D41" w:rsidRDefault="00A82A7C" w:rsidP="00A82A7C">
            <w:pPr>
              <w:rPr>
                <w:color w:val="000000"/>
                <w:sz w:val="12"/>
                <w:szCs w:val="12"/>
              </w:rPr>
            </w:pP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536B0D8" w14:textId="77777777" w:rsidR="00A82A7C" w:rsidRPr="000B1D41" w:rsidRDefault="00A82A7C" w:rsidP="00A82A7C">
            <w:pPr>
              <w:rPr>
                <w:color w:val="000000"/>
                <w:sz w:val="12"/>
                <w:szCs w:val="12"/>
              </w:rPr>
            </w:pPr>
            <w:r w:rsidRPr="000B1D41">
              <w:rPr>
                <w:color w:val="000000"/>
                <w:sz w:val="12"/>
                <w:szCs w:val="12"/>
              </w:rPr>
              <w:t>%</w:t>
            </w:r>
          </w:p>
        </w:tc>
        <w:tc>
          <w:tcPr>
            <w:tcW w:w="227" w:type="pct"/>
            <w:gridSpan w:val="6"/>
            <w:tcBorders>
              <w:top w:val="single" w:sz="4" w:space="0" w:color="auto"/>
              <w:left w:val="single" w:sz="4" w:space="0" w:color="auto"/>
              <w:bottom w:val="single" w:sz="4" w:space="0" w:color="auto"/>
              <w:right w:val="single" w:sz="4" w:space="0" w:color="auto"/>
            </w:tcBorders>
            <w:shd w:val="clear" w:color="auto" w:fill="FFFFFF"/>
          </w:tcPr>
          <w:p w14:paraId="1E2AF715" w14:textId="77777777" w:rsidR="00A82A7C" w:rsidRPr="000B1D41" w:rsidRDefault="00A82A7C" w:rsidP="00A82A7C">
            <w:pPr>
              <w:rPr>
                <w:color w:val="000000"/>
                <w:sz w:val="12"/>
                <w:szCs w:val="12"/>
              </w:rPr>
            </w:pPr>
          </w:p>
        </w:tc>
        <w:tc>
          <w:tcPr>
            <w:tcW w:w="400"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155A556" w14:textId="77777777" w:rsidR="00A82A7C" w:rsidRPr="000B1D41" w:rsidRDefault="00A82A7C" w:rsidP="00A82A7C">
            <w:pPr>
              <w:rPr>
                <w:color w:val="000000"/>
                <w:sz w:val="12"/>
                <w:szCs w:val="12"/>
              </w:rPr>
            </w:pPr>
            <w:r w:rsidRPr="000B1D41">
              <w:rPr>
                <w:color w:val="000000"/>
                <w:sz w:val="12"/>
                <w:szCs w:val="12"/>
              </w:rPr>
              <w:t>11,12</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7DB4C3BB" w14:textId="77777777" w:rsidR="00A82A7C" w:rsidRPr="000B1D41" w:rsidRDefault="00A82A7C" w:rsidP="00A82A7C">
            <w:pPr>
              <w:rPr>
                <w:color w:val="000000"/>
                <w:sz w:val="12"/>
                <w:szCs w:val="12"/>
              </w:rPr>
            </w:pPr>
            <w:r w:rsidRPr="000B1D41">
              <w:rPr>
                <w:color w:val="000000"/>
                <w:sz w:val="12"/>
                <w:szCs w:val="12"/>
              </w:rPr>
              <w:t>14,40</w:t>
            </w:r>
          </w:p>
        </w:tc>
        <w:tc>
          <w:tcPr>
            <w:tcW w:w="225"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1AC5E7EE" w14:textId="77777777" w:rsidR="00A82A7C" w:rsidRPr="000B1D41" w:rsidRDefault="00A82A7C" w:rsidP="00A82A7C">
            <w:pPr>
              <w:rPr>
                <w:color w:val="000000"/>
                <w:sz w:val="12"/>
                <w:szCs w:val="12"/>
              </w:rPr>
            </w:pPr>
            <w:r w:rsidRPr="000B1D41">
              <w:rPr>
                <w:color w:val="000000"/>
                <w:sz w:val="12"/>
                <w:szCs w:val="12"/>
              </w:rPr>
              <w:t>17,28</w:t>
            </w:r>
          </w:p>
        </w:tc>
        <w:tc>
          <w:tcPr>
            <w:tcW w:w="22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55F46D7" w14:textId="77777777" w:rsidR="00A82A7C" w:rsidRPr="000B1D41" w:rsidRDefault="00A82A7C" w:rsidP="00A82A7C">
            <w:pPr>
              <w:rPr>
                <w:color w:val="000000"/>
                <w:sz w:val="12"/>
                <w:szCs w:val="12"/>
              </w:rPr>
            </w:pPr>
            <w:r w:rsidRPr="000B1D41">
              <w:rPr>
                <w:color w:val="000000"/>
                <w:sz w:val="12"/>
                <w:szCs w:val="12"/>
              </w:rPr>
              <w:t>20,73</w:t>
            </w:r>
          </w:p>
        </w:tc>
        <w:tc>
          <w:tcPr>
            <w:tcW w:w="226" w:type="pct"/>
            <w:gridSpan w:val="8"/>
            <w:tcBorders>
              <w:top w:val="single" w:sz="4" w:space="0" w:color="auto"/>
              <w:left w:val="single" w:sz="4" w:space="0" w:color="auto"/>
              <w:bottom w:val="single" w:sz="4" w:space="0" w:color="auto"/>
              <w:right w:val="single" w:sz="4" w:space="0" w:color="auto"/>
            </w:tcBorders>
            <w:noWrap/>
            <w:hideMark/>
          </w:tcPr>
          <w:p w14:paraId="232D747C" w14:textId="77777777" w:rsidR="00A82A7C" w:rsidRPr="000B1D41" w:rsidRDefault="00A82A7C" w:rsidP="00A82A7C">
            <w:pPr>
              <w:rPr>
                <w:color w:val="000000"/>
                <w:sz w:val="12"/>
                <w:szCs w:val="12"/>
              </w:rPr>
            </w:pPr>
            <w:r w:rsidRPr="000B1D41">
              <w:rPr>
                <w:color w:val="000000"/>
                <w:sz w:val="12"/>
                <w:szCs w:val="12"/>
              </w:rPr>
              <w:t>24,88</w:t>
            </w:r>
          </w:p>
        </w:tc>
        <w:tc>
          <w:tcPr>
            <w:tcW w:w="226" w:type="pct"/>
            <w:gridSpan w:val="7"/>
            <w:tcBorders>
              <w:top w:val="single" w:sz="4" w:space="0" w:color="auto"/>
              <w:left w:val="single" w:sz="4" w:space="0" w:color="auto"/>
              <w:bottom w:val="single" w:sz="4" w:space="0" w:color="auto"/>
              <w:right w:val="single" w:sz="4" w:space="0" w:color="auto"/>
            </w:tcBorders>
            <w:hideMark/>
          </w:tcPr>
          <w:p w14:paraId="21DA6C60" w14:textId="77777777" w:rsidR="00A82A7C" w:rsidRPr="000B1D41" w:rsidRDefault="00A82A7C" w:rsidP="00A82A7C">
            <w:pPr>
              <w:rPr>
                <w:color w:val="000000"/>
                <w:sz w:val="12"/>
                <w:szCs w:val="12"/>
              </w:rPr>
            </w:pPr>
            <w:r w:rsidRPr="000B1D41">
              <w:rPr>
                <w:color w:val="000000"/>
                <w:sz w:val="12"/>
                <w:szCs w:val="12"/>
              </w:rPr>
              <w:t>0,0</w:t>
            </w:r>
          </w:p>
        </w:tc>
        <w:tc>
          <w:tcPr>
            <w:tcW w:w="226" w:type="pct"/>
            <w:gridSpan w:val="8"/>
            <w:tcBorders>
              <w:top w:val="single" w:sz="4" w:space="0" w:color="auto"/>
              <w:left w:val="single" w:sz="4" w:space="0" w:color="auto"/>
              <w:bottom w:val="single" w:sz="4" w:space="0" w:color="auto"/>
              <w:right w:val="single" w:sz="4" w:space="0" w:color="auto"/>
            </w:tcBorders>
            <w:hideMark/>
          </w:tcPr>
          <w:p w14:paraId="537C629C" w14:textId="77777777" w:rsidR="00A82A7C" w:rsidRPr="000B1D41" w:rsidRDefault="00A82A7C" w:rsidP="00A82A7C">
            <w:pPr>
              <w:rPr>
                <w:color w:val="000000"/>
                <w:sz w:val="12"/>
                <w:szCs w:val="12"/>
              </w:rPr>
            </w:pPr>
            <w:r w:rsidRPr="000B1D41">
              <w:rPr>
                <w:color w:val="000000"/>
                <w:sz w:val="12"/>
                <w:szCs w:val="12"/>
              </w:rPr>
              <w:t>0,0</w:t>
            </w:r>
          </w:p>
        </w:tc>
        <w:tc>
          <w:tcPr>
            <w:tcW w:w="224" w:type="pct"/>
            <w:gridSpan w:val="8"/>
            <w:tcBorders>
              <w:top w:val="single" w:sz="4" w:space="0" w:color="auto"/>
              <w:left w:val="single" w:sz="4" w:space="0" w:color="auto"/>
              <w:bottom w:val="single" w:sz="4" w:space="0" w:color="auto"/>
              <w:right w:val="single" w:sz="4" w:space="0" w:color="auto"/>
            </w:tcBorders>
            <w:hideMark/>
          </w:tcPr>
          <w:p w14:paraId="65DFDC4D" w14:textId="77777777" w:rsidR="00A82A7C" w:rsidRPr="000B1D41" w:rsidRDefault="00A82A7C" w:rsidP="00A82A7C">
            <w:pPr>
              <w:rPr>
                <w:color w:val="000000"/>
                <w:sz w:val="12"/>
                <w:szCs w:val="12"/>
              </w:rPr>
            </w:pPr>
            <w:r w:rsidRPr="000B1D41">
              <w:rPr>
                <w:color w:val="000000"/>
                <w:sz w:val="12"/>
                <w:szCs w:val="12"/>
              </w:rPr>
              <w:t>0,0</w:t>
            </w:r>
          </w:p>
        </w:tc>
      </w:tr>
    </w:tbl>
    <w:p w14:paraId="7BCF235B" w14:textId="77777777" w:rsidR="00A82A7C" w:rsidRPr="000B1D41" w:rsidRDefault="00A82A7C" w:rsidP="00A82A7C">
      <w:pPr>
        <w:rPr>
          <w:sz w:val="16"/>
          <w:szCs w:val="16"/>
        </w:rPr>
      </w:pPr>
      <w:r w:rsidRPr="000B1D41">
        <w:rPr>
          <w:sz w:val="16"/>
          <w:szCs w:val="16"/>
        </w:rPr>
        <w:t xml:space="preserve">Глава </w:t>
      </w:r>
    </w:p>
    <w:p w14:paraId="548C4F3F" w14:textId="77777777" w:rsidR="00A82A7C" w:rsidRPr="000B1D41" w:rsidRDefault="00A82A7C" w:rsidP="00A82A7C">
      <w:pPr>
        <w:rPr>
          <w:sz w:val="16"/>
          <w:szCs w:val="16"/>
        </w:rPr>
      </w:pPr>
      <w:r w:rsidRPr="000B1D41">
        <w:rPr>
          <w:sz w:val="16"/>
          <w:szCs w:val="16"/>
        </w:rPr>
        <w:t xml:space="preserve">Павловского муниципального района </w:t>
      </w:r>
    </w:p>
    <w:p w14:paraId="25C90106" w14:textId="77777777" w:rsidR="00A82A7C" w:rsidRPr="000B1D41" w:rsidRDefault="00A82A7C" w:rsidP="00A82A7C">
      <w:pPr>
        <w:rPr>
          <w:vanish/>
          <w:sz w:val="16"/>
          <w:szCs w:val="16"/>
        </w:rPr>
      </w:pPr>
      <w:r w:rsidRPr="000B1D41">
        <w:rPr>
          <w:sz w:val="16"/>
          <w:szCs w:val="16"/>
        </w:rPr>
        <w:t xml:space="preserve">Воронежской области                                                                                                                                                                   </w:t>
      </w:r>
      <w:proofErr w:type="spellStart"/>
      <w:r w:rsidRPr="000B1D41">
        <w:rPr>
          <w:sz w:val="16"/>
          <w:szCs w:val="16"/>
        </w:rPr>
        <w:t>М.Н.Янцов</w:t>
      </w:r>
      <w:proofErr w:type="spellEnd"/>
    </w:p>
    <w:p w14:paraId="2B39148E" w14:textId="77777777" w:rsidR="00A82A7C" w:rsidRPr="000B1D41" w:rsidRDefault="00A82A7C" w:rsidP="00A82A7C">
      <w:pPr>
        <w:rPr>
          <w:sz w:val="16"/>
          <w:szCs w:val="16"/>
        </w:rPr>
      </w:pPr>
    </w:p>
    <w:p w14:paraId="47D6491A" w14:textId="77777777" w:rsidR="00A82A7C" w:rsidRPr="000B1D41" w:rsidRDefault="00A82A7C" w:rsidP="00A82A7C">
      <w:pPr>
        <w:rPr>
          <w:sz w:val="16"/>
          <w:szCs w:val="16"/>
        </w:rPr>
      </w:pPr>
    </w:p>
    <w:p w14:paraId="02BF4929" w14:textId="77777777" w:rsidR="00A82A7C" w:rsidRPr="000B1D41" w:rsidRDefault="00A82A7C" w:rsidP="00A82A7C">
      <w:pPr>
        <w:rPr>
          <w:sz w:val="16"/>
          <w:szCs w:val="16"/>
        </w:rPr>
      </w:pPr>
    </w:p>
    <w:p w14:paraId="7F664DC8" w14:textId="77777777" w:rsidR="00A82A7C" w:rsidRPr="000B1D41" w:rsidRDefault="00A82A7C" w:rsidP="00A82A7C">
      <w:pPr>
        <w:autoSpaceDE w:val="0"/>
        <w:autoSpaceDN w:val="0"/>
        <w:adjustRightInd w:val="0"/>
        <w:contextualSpacing/>
        <w:rPr>
          <w:color w:val="000000"/>
          <w:sz w:val="16"/>
          <w:szCs w:val="16"/>
        </w:rPr>
      </w:pPr>
      <w:r w:rsidRPr="000B1D41">
        <w:rPr>
          <w:color w:val="000000"/>
          <w:sz w:val="16"/>
          <w:szCs w:val="16"/>
        </w:rPr>
        <w:t>Приложение</w:t>
      </w:r>
    </w:p>
    <w:p w14:paraId="12C2F217" w14:textId="77777777" w:rsidR="00A82A7C" w:rsidRPr="000B1D41" w:rsidRDefault="00A82A7C" w:rsidP="00A82A7C">
      <w:pPr>
        <w:contextualSpacing/>
        <w:rPr>
          <w:sz w:val="16"/>
          <w:szCs w:val="16"/>
        </w:rPr>
      </w:pPr>
      <w:r w:rsidRPr="000B1D41">
        <w:rPr>
          <w:sz w:val="16"/>
          <w:szCs w:val="16"/>
        </w:rPr>
        <w:t xml:space="preserve">к постановлению администрации </w:t>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t>Павловского муниципального района</w:t>
      </w:r>
    </w:p>
    <w:p w14:paraId="5BCE0D48" w14:textId="77777777" w:rsidR="00A82A7C" w:rsidRPr="000B1D41" w:rsidRDefault="00A82A7C" w:rsidP="00A82A7C">
      <w:pPr>
        <w:contextualSpacing/>
        <w:rPr>
          <w:sz w:val="16"/>
          <w:szCs w:val="16"/>
        </w:rPr>
      </w:pPr>
      <w:r w:rsidRPr="000B1D41">
        <w:rPr>
          <w:sz w:val="16"/>
          <w:szCs w:val="16"/>
        </w:rPr>
        <w:tab/>
        <w:t>Воронежской области</w:t>
      </w:r>
    </w:p>
    <w:p w14:paraId="0AE07474" w14:textId="77777777" w:rsidR="00A82A7C" w:rsidRPr="000B1D41" w:rsidRDefault="00A82A7C" w:rsidP="00A82A7C">
      <w:pPr>
        <w:contextualSpacing/>
        <w:rPr>
          <w:sz w:val="16"/>
          <w:szCs w:val="16"/>
        </w:rPr>
      </w:pPr>
      <w:r w:rsidRPr="000B1D41">
        <w:rPr>
          <w:sz w:val="16"/>
          <w:szCs w:val="16"/>
        </w:rPr>
        <w:tab/>
        <w:t>от _30.09.2020__№_656___</w:t>
      </w:r>
    </w:p>
    <w:p w14:paraId="5FE02BD4" w14:textId="77777777" w:rsidR="00A82A7C" w:rsidRPr="000B1D41" w:rsidRDefault="00A82A7C" w:rsidP="00A82A7C">
      <w:pPr>
        <w:rPr>
          <w:rFonts w:cs="Arial"/>
          <w:sz w:val="16"/>
          <w:szCs w:val="16"/>
        </w:rPr>
      </w:pPr>
    </w:p>
    <w:p w14:paraId="35FE4BDE" w14:textId="77777777" w:rsidR="00A82A7C" w:rsidRPr="000B1D41" w:rsidRDefault="00A82A7C" w:rsidP="00A82A7C">
      <w:pPr>
        <w:rPr>
          <w:rFonts w:cs="Arial"/>
          <w:sz w:val="16"/>
          <w:szCs w:val="16"/>
        </w:rPr>
      </w:pPr>
    </w:p>
    <w:p w14:paraId="77B1540B" w14:textId="77777777" w:rsidR="00A82A7C" w:rsidRPr="000B1D41" w:rsidRDefault="00A82A7C" w:rsidP="00A82A7C">
      <w:pPr>
        <w:tabs>
          <w:tab w:val="left" w:pos="3690"/>
        </w:tabs>
        <w:rPr>
          <w:sz w:val="16"/>
          <w:szCs w:val="16"/>
        </w:rPr>
      </w:pPr>
      <w:r w:rsidRPr="000B1D41">
        <w:rPr>
          <w:sz w:val="16"/>
          <w:szCs w:val="16"/>
        </w:rPr>
        <w:t>Приложение № 2</w:t>
      </w:r>
    </w:p>
    <w:p w14:paraId="68F22660" w14:textId="77777777" w:rsidR="00A82A7C" w:rsidRPr="000B1D41" w:rsidRDefault="00A82A7C" w:rsidP="00A82A7C">
      <w:pPr>
        <w:tabs>
          <w:tab w:val="left" w:pos="3690"/>
        </w:tabs>
        <w:rPr>
          <w:sz w:val="16"/>
          <w:szCs w:val="16"/>
        </w:rPr>
      </w:pPr>
      <w:r w:rsidRPr="000B1D41">
        <w:rPr>
          <w:sz w:val="16"/>
          <w:szCs w:val="16"/>
        </w:rPr>
        <w:t xml:space="preserve">к муниципальной программе </w:t>
      </w:r>
    </w:p>
    <w:p w14:paraId="2CB71ECC" w14:textId="77777777" w:rsidR="00A82A7C" w:rsidRPr="000B1D41" w:rsidRDefault="00A82A7C" w:rsidP="00A82A7C">
      <w:pPr>
        <w:tabs>
          <w:tab w:val="left" w:pos="3690"/>
        </w:tabs>
        <w:rPr>
          <w:sz w:val="16"/>
          <w:szCs w:val="16"/>
        </w:rPr>
      </w:pPr>
      <w:r w:rsidRPr="000B1D41">
        <w:rPr>
          <w:sz w:val="16"/>
          <w:szCs w:val="16"/>
        </w:rPr>
        <w:t xml:space="preserve">Павловского муниципального района </w:t>
      </w:r>
    </w:p>
    <w:p w14:paraId="08253D7F" w14:textId="77777777" w:rsidR="00A82A7C" w:rsidRPr="000B1D41" w:rsidRDefault="00A82A7C" w:rsidP="00A82A7C">
      <w:pPr>
        <w:tabs>
          <w:tab w:val="left" w:pos="3690"/>
        </w:tabs>
        <w:rPr>
          <w:sz w:val="16"/>
          <w:szCs w:val="16"/>
        </w:rPr>
      </w:pPr>
      <w:r w:rsidRPr="000B1D41">
        <w:rPr>
          <w:sz w:val="16"/>
          <w:szCs w:val="16"/>
        </w:rPr>
        <w:t xml:space="preserve">«Развитие образования» </w:t>
      </w:r>
    </w:p>
    <w:p w14:paraId="17B4EC42" w14:textId="77777777" w:rsidR="00A82A7C" w:rsidRPr="000B1D41" w:rsidRDefault="00A82A7C" w:rsidP="00A82A7C">
      <w:pPr>
        <w:tabs>
          <w:tab w:val="left" w:pos="3690"/>
        </w:tabs>
        <w:rPr>
          <w:sz w:val="16"/>
          <w:szCs w:val="16"/>
        </w:rPr>
      </w:pPr>
    </w:p>
    <w:p w14:paraId="12D85F85" w14:textId="77777777" w:rsidR="00A82A7C" w:rsidRPr="000B1D41" w:rsidRDefault="00A82A7C" w:rsidP="00A82A7C">
      <w:pPr>
        <w:tabs>
          <w:tab w:val="left" w:pos="3690"/>
        </w:tabs>
        <w:jc w:val="center"/>
        <w:rPr>
          <w:vanish/>
          <w:sz w:val="16"/>
          <w:szCs w:val="16"/>
        </w:rPr>
      </w:pPr>
    </w:p>
    <w:p w14:paraId="11D525FF" w14:textId="77777777" w:rsidR="00A82A7C" w:rsidRPr="000B1D41" w:rsidRDefault="00A82A7C" w:rsidP="00A82A7C">
      <w:pPr>
        <w:pStyle w:val="ConsPlusNormal"/>
        <w:ind w:firstLine="0"/>
        <w:jc w:val="center"/>
        <w:rPr>
          <w:rFonts w:ascii="Times New Roman" w:hAnsi="Times New Roman"/>
          <w:color w:val="000000"/>
          <w:sz w:val="16"/>
          <w:szCs w:val="16"/>
        </w:rPr>
      </w:pPr>
      <w:r w:rsidRPr="000B1D41">
        <w:rPr>
          <w:rFonts w:ascii="Times New Roman" w:hAnsi="Times New Roman"/>
          <w:color w:val="000000"/>
          <w:sz w:val="16"/>
          <w:szCs w:val="16"/>
        </w:rPr>
        <w:t>Расходы бюджета муниципального района на реализацию муниципальной программы</w:t>
      </w:r>
    </w:p>
    <w:p w14:paraId="391F4F59" w14:textId="77777777" w:rsidR="00A82A7C" w:rsidRPr="000B1D41" w:rsidRDefault="00A82A7C" w:rsidP="00A82A7C">
      <w:pPr>
        <w:pStyle w:val="ConsPlusNormal"/>
        <w:ind w:firstLine="0"/>
        <w:jc w:val="both"/>
        <w:rPr>
          <w:rFonts w:ascii="Times New Roman" w:hAnsi="Times New Roman"/>
          <w:color w:val="000000"/>
          <w:sz w:val="16"/>
          <w:szCs w:val="16"/>
        </w:rPr>
      </w:pPr>
    </w:p>
    <w:tbl>
      <w:tblPr>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89"/>
        <w:gridCol w:w="473"/>
        <w:gridCol w:w="362"/>
        <w:gridCol w:w="362"/>
        <w:gridCol w:w="362"/>
        <w:gridCol w:w="362"/>
        <w:gridCol w:w="362"/>
        <w:gridCol w:w="362"/>
        <w:gridCol w:w="362"/>
        <w:gridCol w:w="362"/>
        <w:gridCol w:w="382"/>
      </w:tblGrid>
      <w:tr w:rsidR="00A82A7C" w:rsidRPr="000B1D41" w14:paraId="2C035EC1"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0133ED84"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Статус</w:t>
            </w:r>
          </w:p>
        </w:tc>
        <w:tc>
          <w:tcPr>
            <w:tcW w:w="760" w:type="pct"/>
            <w:vMerge w:val="restart"/>
            <w:tcBorders>
              <w:top w:val="single" w:sz="4" w:space="0" w:color="auto"/>
              <w:left w:val="single" w:sz="4" w:space="0" w:color="auto"/>
              <w:bottom w:val="single" w:sz="4" w:space="0" w:color="auto"/>
              <w:right w:val="single" w:sz="4" w:space="0" w:color="auto"/>
            </w:tcBorders>
            <w:hideMark/>
          </w:tcPr>
          <w:p w14:paraId="402B8ECF"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 xml:space="preserve">Наименование муниципальной программы, подпрограммы, основного мероприятия </w:t>
            </w:r>
          </w:p>
        </w:tc>
        <w:tc>
          <w:tcPr>
            <w:tcW w:w="546" w:type="pct"/>
            <w:vMerge w:val="restart"/>
            <w:tcBorders>
              <w:top w:val="single" w:sz="4" w:space="0" w:color="auto"/>
              <w:left w:val="single" w:sz="4" w:space="0" w:color="auto"/>
              <w:bottom w:val="single" w:sz="4" w:space="0" w:color="auto"/>
              <w:right w:val="single" w:sz="4" w:space="0" w:color="auto"/>
            </w:tcBorders>
            <w:hideMark/>
          </w:tcPr>
          <w:p w14:paraId="62127B55"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Наименование ответственного исполнителя, исполнителя - главного распорядителя средств местного бюд</w:t>
            </w:r>
            <w:r w:rsidRPr="000B1D41">
              <w:rPr>
                <w:color w:val="000000"/>
                <w:sz w:val="12"/>
                <w:szCs w:val="12"/>
              </w:rPr>
              <w:lastRenderedPageBreak/>
              <w:t>жета (далее - ГРБС)</w:t>
            </w:r>
          </w:p>
        </w:tc>
        <w:tc>
          <w:tcPr>
            <w:tcW w:w="3123" w:type="pct"/>
            <w:gridSpan w:val="9"/>
            <w:tcBorders>
              <w:top w:val="single" w:sz="4" w:space="0" w:color="auto"/>
              <w:left w:val="single" w:sz="4" w:space="0" w:color="auto"/>
              <w:bottom w:val="single" w:sz="4" w:space="0" w:color="auto"/>
              <w:right w:val="single" w:sz="4" w:space="0" w:color="auto"/>
            </w:tcBorders>
            <w:hideMark/>
          </w:tcPr>
          <w:p w14:paraId="7A1252E7"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lastRenderedPageBreak/>
              <w:t>Расходы бюджета по годам реализации муниципальной программы, тыс. руб.</w:t>
            </w:r>
          </w:p>
        </w:tc>
      </w:tr>
      <w:tr w:rsidR="00A82A7C" w:rsidRPr="000B1D41" w14:paraId="6725029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856EF40"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53B9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D26A4" w14:textId="77777777" w:rsidR="00A82A7C" w:rsidRPr="000B1D41" w:rsidRDefault="00A82A7C" w:rsidP="00A82A7C">
            <w:pPr>
              <w:rPr>
                <w:color w:val="000000"/>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3370404A" w14:textId="77777777" w:rsidR="00A82A7C" w:rsidRPr="000B1D41" w:rsidRDefault="00A82A7C" w:rsidP="00A82A7C">
            <w:pPr>
              <w:widowControl w:val="0"/>
              <w:autoSpaceDE w:val="0"/>
              <w:autoSpaceDN w:val="0"/>
              <w:adjustRightInd w:val="0"/>
              <w:rPr>
                <w:sz w:val="12"/>
                <w:szCs w:val="12"/>
              </w:rPr>
            </w:pPr>
            <w:r w:rsidRPr="000B1D41">
              <w:rPr>
                <w:sz w:val="12"/>
                <w:szCs w:val="12"/>
              </w:rPr>
              <w:t>2014 г.</w:t>
            </w:r>
          </w:p>
        </w:tc>
        <w:tc>
          <w:tcPr>
            <w:tcW w:w="343" w:type="pct"/>
            <w:tcBorders>
              <w:top w:val="single" w:sz="4" w:space="0" w:color="auto"/>
              <w:left w:val="single" w:sz="4" w:space="0" w:color="auto"/>
              <w:bottom w:val="single" w:sz="4" w:space="0" w:color="auto"/>
              <w:right w:val="single" w:sz="4" w:space="0" w:color="auto"/>
            </w:tcBorders>
            <w:hideMark/>
          </w:tcPr>
          <w:p w14:paraId="745F2122" w14:textId="77777777" w:rsidR="00A82A7C" w:rsidRPr="000B1D41" w:rsidRDefault="00A82A7C" w:rsidP="00A82A7C">
            <w:pPr>
              <w:widowControl w:val="0"/>
              <w:autoSpaceDE w:val="0"/>
              <w:autoSpaceDN w:val="0"/>
              <w:adjustRightInd w:val="0"/>
              <w:rPr>
                <w:sz w:val="12"/>
                <w:szCs w:val="12"/>
              </w:rPr>
            </w:pPr>
            <w:r w:rsidRPr="000B1D41">
              <w:rPr>
                <w:sz w:val="12"/>
                <w:szCs w:val="12"/>
              </w:rPr>
              <w:t>2015 г.</w:t>
            </w:r>
          </w:p>
        </w:tc>
        <w:tc>
          <w:tcPr>
            <w:tcW w:w="343" w:type="pct"/>
            <w:tcBorders>
              <w:top w:val="single" w:sz="4" w:space="0" w:color="auto"/>
              <w:left w:val="single" w:sz="4" w:space="0" w:color="auto"/>
              <w:bottom w:val="single" w:sz="4" w:space="0" w:color="auto"/>
              <w:right w:val="single" w:sz="4" w:space="0" w:color="auto"/>
            </w:tcBorders>
            <w:hideMark/>
          </w:tcPr>
          <w:p w14:paraId="008715C8" w14:textId="77777777" w:rsidR="00A82A7C" w:rsidRPr="000B1D41" w:rsidRDefault="00A82A7C" w:rsidP="00A82A7C">
            <w:pPr>
              <w:widowControl w:val="0"/>
              <w:autoSpaceDE w:val="0"/>
              <w:autoSpaceDN w:val="0"/>
              <w:adjustRightInd w:val="0"/>
              <w:rPr>
                <w:sz w:val="12"/>
                <w:szCs w:val="12"/>
              </w:rPr>
            </w:pPr>
            <w:r w:rsidRPr="000B1D41">
              <w:rPr>
                <w:sz w:val="12"/>
                <w:szCs w:val="12"/>
              </w:rPr>
              <w:t>2016 г.</w:t>
            </w:r>
          </w:p>
        </w:tc>
        <w:tc>
          <w:tcPr>
            <w:tcW w:w="343" w:type="pct"/>
            <w:tcBorders>
              <w:top w:val="single" w:sz="4" w:space="0" w:color="auto"/>
              <w:left w:val="single" w:sz="4" w:space="0" w:color="auto"/>
              <w:bottom w:val="single" w:sz="4" w:space="0" w:color="auto"/>
              <w:right w:val="single" w:sz="4" w:space="0" w:color="auto"/>
            </w:tcBorders>
            <w:hideMark/>
          </w:tcPr>
          <w:p w14:paraId="595B5A05" w14:textId="77777777" w:rsidR="00A82A7C" w:rsidRPr="000B1D41" w:rsidRDefault="00A82A7C" w:rsidP="00A82A7C">
            <w:pPr>
              <w:widowControl w:val="0"/>
              <w:autoSpaceDE w:val="0"/>
              <w:autoSpaceDN w:val="0"/>
              <w:adjustRightInd w:val="0"/>
              <w:rPr>
                <w:sz w:val="12"/>
                <w:szCs w:val="12"/>
              </w:rPr>
            </w:pPr>
            <w:r w:rsidRPr="000B1D41">
              <w:rPr>
                <w:sz w:val="12"/>
                <w:szCs w:val="12"/>
              </w:rPr>
              <w:t>2017 г.</w:t>
            </w:r>
          </w:p>
        </w:tc>
        <w:tc>
          <w:tcPr>
            <w:tcW w:w="343" w:type="pct"/>
            <w:tcBorders>
              <w:top w:val="single" w:sz="4" w:space="0" w:color="auto"/>
              <w:left w:val="single" w:sz="4" w:space="0" w:color="auto"/>
              <w:bottom w:val="single" w:sz="4" w:space="0" w:color="auto"/>
              <w:right w:val="single" w:sz="4" w:space="0" w:color="auto"/>
            </w:tcBorders>
            <w:hideMark/>
          </w:tcPr>
          <w:p w14:paraId="20994CC8" w14:textId="77777777" w:rsidR="00A82A7C" w:rsidRPr="000B1D41" w:rsidRDefault="00A82A7C" w:rsidP="00A82A7C">
            <w:pPr>
              <w:widowControl w:val="0"/>
              <w:autoSpaceDE w:val="0"/>
              <w:autoSpaceDN w:val="0"/>
              <w:adjustRightInd w:val="0"/>
              <w:rPr>
                <w:sz w:val="12"/>
                <w:szCs w:val="12"/>
              </w:rPr>
            </w:pPr>
            <w:r w:rsidRPr="000B1D41">
              <w:rPr>
                <w:sz w:val="12"/>
                <w:szCs w:val="12"/>
              </w:rPr>
              <w:t>2018 г.</w:t>
            </w:r>
          </w:p>
        </w:tc>
        <w:tc>
          <w:tcPr>
            <w:tcW w:w="343" w:type="pct"/>
            <w:tcBorders>
              <w:top w:val="single" w:sz="4" w:space="0" w:color="auto"/>
              <w:left w:val="single" w:sz="4" w:space="0" w:color="auto"/>
              <w:bottom w:val="single" w:sz="4" w:space="0" w:color="auto"/>
              <w:right w:val="single" w:sz="4" w:space="0" w:color="auto"/>
            </w:tcBorders>
            <w:hideMark/>
          </w:tcPr>
          <w:p w14:paraId="3423673A" w14:textId="77777777" w:rsidR="00A82A7C" w:rsidRPr="000B1D41" w:rsidRDefault="00A82A7C" w:rsidP="00A82A7C">
            <w:pPr>
              <w:widowControl w:val="0"/>
              <w:autoSpaceDE w:val="0"/>
              <w:autoSpaceDN w:val="0"/>
              <w:adjustRightInd w:val="0"/>
              <w:rPr>
                <w:sz w:val="12"/>
                <w:szCs w:val="12"/>
              </w:rPr>
            </w:pPr>
            <w:r w:rsidRPr="000B1D41">
              <w:rPr>
                <w:sz w:val="12"/>
                <w:szCs w:val="12"/>
              </w:rPr>
              <w:t>2019 г.</w:t>
            </w:r>
          </w:p>
        </w:tc>
        <w:tc>
          <w:tcPr>
            <w:tcW w:w="343" w:type="pct"/>
            <w:tcBorders>
              <w:top w:val="single" w:sz="4" w:space="0" w:color="auto"/>
              <w:left w:val="single" w:sz="4" w:space="0" w:color="auto"/>
              <w:bottom w:val="single" w:sz="4" w:space="0" w:color="auto"/>
              <w:right w:val="single" w:sz="4" w:space="0" w:color="auto"/>
            </w:tcBorders>
            <w:hideMark/>
          </w:tcPr>
          <w:p w14:paraId="4D3BFC5A" w14:textId="77777777" w:rsidR="00A82A7C" w:rsidRPr="000B1D41" w:rsidRDefault="00A82A7C" w:rsidP="00A82A7C">
            <w:pPr>
              <w:widowControl w:val="0"/>
              <w:autoSpaceDE w:val="0"/>
              <w:autoSpaceDN w:val="0"/>
              <w:adjustRightInd w:val="0"/>
              <w:rPr>
                <w:sz w:val="12"/>
                <w:szCs w:val="12"/>
              </w:rPr>
            </w:pPr>
            <w:r w:rsidRPr="000B1D41">
              <w:rPr>
                <w:sz w:val="12"/>
                <w:szCs w:val="12"/>
              </w:rPr>
              <w:t>2020 г.</w:t>
            </w:r>
          </w:p>
        </w:tc>
        <w:tc>
          <w:tcPr>
            <w:tcW w:w="343" w:type="pct"/>
            <w:tcBorders>
              <w:top w:val="single" w:sz="4" w:space="0" w:color="auto"/>
              <w:left w:val="single" w:sz="4" w:space="0" w:color="auto"/>
              <w:bottom w:val="single" w:sz="4" w:space="0" w:color="auto"/>
              <w:right w:val="single" w:sz="4" w:space="0" w:color="auto"/>
            </w:tcBorders>
            <w:hideMark/>
          </w:tcPr>
          <w:p w14:paraId="114CF233" w14:textId="77777777" w:rsidR="00A82A7C" w:rsidRPr="000B1D41" w:rsidRDefault="00A82A7C" w:rsidP="00A82A7C">
            <w:pPr>
              <w:widowControl w:val="0"/>
              <w:autoSpaceDE w:val="0"/>
              <w:autoSpaceDN w:val="0"/>
              <w:adjustRightInd w:val="0"/>
              <w:rPr>
                <w:sz w:val="12"/>
                <w:szCs w:val="12"/>
              </w:rPr>
            </w:pPr>
            <w:r w:rsidRPr="000B1D41">
              <w:rPr>
                <w:sz w:val="12"/>
                <w:szCs w:val="12"/>
              </w:rPr>
              <w:t>2021 г.</w:t>
            </w:r>
          </w:p>
        </w:tc>
        <w:tc>
          <w:tcPr>
            <w:tcW w:w="379" w:type="pct"/>
            <w:tcBorders>
              <w:top w:val="single" w:sz="4" w:space="0" w:color="auto"/>
              <w:left w:val="single" w:sz="4" w:space="0" w:color="auto"/>
              <w:bottom w:val="single" w:sz="4" w:space="0" w:color="auto"/>
              <w:right w:val="single" w:sz="4" w:space="0" w:color="auto"/>
            </w:tcBorders>
            <w:hideMark/>
          </w:tcPr>
          <w:p w14:paraId="4FF43869" w14:textId="77777777" w:rsidR="00A82A7C" w:rsidRPr="000B1D41" w:rsidRDefault="00A82A7C" w:rsidP="00A82A7C">
            <w:pPr>
              <w:widowControl w:val="0"/>
              <w:autoSpaceDE w:val="0"/>
              <w:autoSpaceDN w:val="0"/>
              <w:adjustRightInd w:val="0"/>
              <w:rPr>
                <w:sz w:val="12"/>
                <w:szCs w:val="12"/>
              </w:rPr>
            </w:pPr>
            <w:r w:rsidRPr="000B1D41">
              <w:rPr>
                <w:sz w:val="12"/>
                <w:szCs w:val="12"/>
              </w:rPr>
              <w:t>2022 г.</w:t>
            </w:r>
          </w:p>
        </w:tc>
      </w:tr>
      <w:tr w:rsidR="00A82A7C" w:rsidRPr="000B1D41" w14:paraId="138A96C7" w14:textId="77777777" w:rsidTr="00787954">
        <w:tc>
          <w:tcPr>
            <w:tcW w:w="571" w:type="pct"/>
            <w:tcBorders>
              <w:top w:val="single" w:sz="4" w:space="0" w:color="auto"/>
              <w:left w:val="single" w:sz="4" w:space="0" w:color="auto"/>
              <w:bottom w:val="single" w:sz="4" w:space="0" w:color="auto"/>
              <w:right w:val="single" w:sz="4" w:space="0" w:color="auto"/>
            </w:tcBorders>
            <w:hideMark/>
          </w:tcPr>
          <w:p w14:paraId="11E12AA8" w14:textId="77777777" w:rsidR="00A82A7C" w:rsidRPr="000B1D41" w:rsidRDefault="00A82A7C" w:rsidP="00A82A7C">
            <w:pPr>
              <w:widowControl w:val="0"/>
              <w:autoSpaceDE w:val="0"/>
              <w:autoSpaceDN w:val="0"/>
              <w:adjustRightInd w:val="0"/>
              <w:rPr>
                <w:sz w:val="12"/>
                <w:szCs w:val="12"/>
              </w:rPr>
            </w:pPr>
            <w:r w:rsidRPr="000B1D41">
              <w:rPr>
                <w:sz w:val="12"/>
                <w:szCs w:val="12"/>
              </w:rPr>
              <w:t>1</w:t>
            </w:r>
          </w:p>
        </w:tc>
        <w:tc>
          <w:tcPr>
            <w:tcW w:w="760" w:type="pct"/>
            <w:tcBorders>
              <w:top w:val="single" w:sz="4" w:space="0" w:color="auto"/>
              <w:left w:val="single" w:sz="4" w:space="0" w:color="auto"/>
              <w:bottom w:val="single" w:sz="4" w:space="0" w:color="auto"/>
              <w:right w:val="single" w:sz="4" w:space="0" w:color="auto"/>
            </w:tcBorders>
            <w:hideMark/>
          </w:tcPr>
          <w:p w14:paraId="062E33AB" w14:textId="77777777" w:rsidR="00A82A7C" w:rsidRPr="000B1D41" w:rsidRDefault="00A82A7C" w:rsidP="00A82A7C">
            <w:pPr>
              <w:widowControl w:val="0"/>
              <w:autoSpaceDE w:val="0"/>
              <w:autoSpaceDN w:val="0"/>
              <w:adjustRightInd w:val="0"/>
              <w:rPr>
                <w:sz w:val="12"/>
                <w:szCs w:val="12"/>
              </w:rPr>
            </w:pPr>
            <w:r w:rsidRPr="000B1D41">
              <w:rPr>
                <w:sz w:val="12"/>
                <w:szCs w:val="12"/>
              </w:rPr>
              <w:t>2</w:t>
            </w:r>
          </w:p>
        </w:tc>
        <w:tc>
          <w:tcPr>
            <w:tcW w:w="546" w:type="pct"/>
            <w:tcBorders>
              <w:top w:val="single" w:sz="4" w:space="0" w:color="auto"/>
              <w:left w:val="single" w:sz="4" w:space="0" w:color="auto"/>
              <w:bottom w:val="single" w:sz="4" w:space="0" w:color="auto"/>
              <w:right w:val="single" w:sz="4" w:space="0" w:color="auto"/>
            </w:tcBorders>
            <w:hideMark/>
          </w:tcPr>
          <w:p w14:paraId="3580E949" w14:textId="77777777" w:rsidR="00A82A7C" w:rsidRPr="000B1D41" w:rsidRDefault="00A82A7C" w:rsidP="00A82A7C">
            <w:pPr>
              <w:widowControl w:val="0"/>
              <w:autoSpaceDE w:val="0"/>
              <w:autoSpaceDN w:val="0"/>
              <w:adjustRightInd w:val="0"/>
              <w:rPr>
                <w:sz w:val="12"/>
                <w:szCs w:val="12"/>
              </w:rPr>
            </w:pPr>
            <w:r w:rsidRPr="000B1D41">
              <w:rPr>
                <w:sz w:val="12"/>
                <w:szCs w:val="12"/>
              </w:rPr>
              <w:t>3</w:t>
            </w:r>
          </w:p>
        </w:tc>
        <w:tc>
          <w:tcPr>
            <w:tcW w:w="343" w:type="pct"/>
            <w:tcBorders>
              <w:top w:val="single" w:sz="4" w:space="0" w:color="auto"/>
              <w:left w:val="single" w:sz="4" w:space="0" w:color="auto"/>
              <w:bottom w:val="single" w:sz="4" w:space="0" w:color="auto"/>
              <w:right w:val="single" w:sz="4" w:space="0" w:color="auto"/>
            </w:tcBorders>
            <w:hideMark/>
          </w:tcPr>
          <w:p w14:paraId="2D8257E8" w14:textId="77777777" w:rsidR="00A82A7C" w:rsidRPr="000B1D41" w:rsidRDefault="00A82A7C" w:rsidP="00A82A7C">
            <w:pPr>
              <w:widowControl w:val="0"/>
              <w:autoSpaceDE w:val="0"/>
              <w:autoSpaceDN w:val="0"/>
              <w:adjustRightInd w:val="0"/>
              <w:rPr>
                <w:sz w:val="12"/>
                <w:szCs w:val="12"/>
              </w:rPr>
            </w:pPr>
            <w:r w:rsidRPr="000B1D41">
              <w:rPr>
                <w:sz w:val="12"/>
                <w:szCs w:val="12"/>
              </w:rPr>
              <w:t>4</w:t>
            </w:r>
          </w:p>
        </w:tc>
        <w:tc>
          <w:tcPr>
            <w:tcW w:w="343" w:type="pct"/>
            <w:tcBorders>
              <w:top w:val="single" w:sz="4" w:space="0" w:color="auto"/>
              <w:left w:val="single" w:sz="4" w:space="0" w:color="auto"/>
              <w:bottom w:val="single" w:sz="4" w:space="0" w:color="auto"/>
              <w:right w:val="single" w:sz="4" w:space="0" w:color="auto"/>
            </w:tcBorders>
            <w:hideMark/>
          </w:tcPr>
          <w:p w14:paraId="7C733692" w14:textId="77777777" w:rsidR="00A82A7C" w:rsidRPr="000B1D41" w:rsidRDefault="00A82A7C" w:rsidP="00A82A7C">
            <w:pPr>
              <w:widowControl w:val="0"/>
              <w:autoSpaceDE w:val="0"/>
              <w:autoSpaceDN w:val="0"/>
              <w:adjustRightInd w:val="0"/>
              <w:rPr>
                <w:sz w:val="12"/>
                <w:szCs w:val="12"/>
              </w:rPr>
            </w:pPr>
            <w:r w:rsidRPr="000B1D41">
              <w:rPr>
                <w:sz w:val="12"/>
                <w:szCs w:val="12"/>
              </w:rPr>
              <w:t>5</w:t>
            </w:r>
          </w:p>
        </w:tc>
        <w:tc>
          <w:tcPr>
            <w:tcW w:w="343" w:type="pct"/>
            <w:tcBorders>
              <w:top w:val="single" w:sz="4" w:space="0" w:color="auto"/>
              <w:left w:val="single" w:sz="4" w:space="0" w:color="auto"/>
              <w:bottom w:val="single" w:sz="4" w:space="0" w:color="auto"/>
              <w:right w:val="single" w:sz="4" w:space="0" w:color="auto"/>
            </w:tcBorders>
            <w:hideMark/>
          </w:tcPr>
          <w:p w14:paraId="6B017054" w14:textId="77777777" w:rsidR="00A82A7C" w:rsidRPr="000B1D41" w:rsidRDefault="00A82A7C" w:rsidP="00A82A7C">
            <w:pPr>
              <w:widowControl w:val="0"/>
              <w:autoSpaceDE w:val="0"/>
              <w:autoSpaceDN w:val="0"/>
              <w:adjustRightInd w:val="0"/>
              <w:rPr>
                <w:sz w:val="12"/>
                <w:szCs w:val="12"/>
              </w:rPr>
            </w:pPr>
            <w:r w:rsidRPr="000B1D41">
              <w:rPr>
                <w:sz w:val="12"/>
                <w:szCs w:val="12"/>
              </w:rPr>
              <w:t>6</w:t>
            </w:r>
          </w:p>
        </w:tc>
        <w:tc>
          <w:tcPr>
            <w:tcW w:w="343" w:type="pct"/>
            <w:tcBorders>
              <w:top w:val="single" w:sz="4" w:space="0" w:color="auto"/>
              <w:left w:val="single" w:sz="4" w:space="0" w:color="auto"/>
              <w:bottom w:val="single" w:sz="4" w:space="0" w:color="auto"/>
              <w:right w:val="single" w:sz="4" w:space="0" w:color="auto"/>
            </w:tcBorders>
            <w:hideMark/>
          </w:tcPr>
          <w:p w14:paraId="313F38EF" w14:textId="77777777" w:rsidR="00A82A7C" w:rsidRPr="000B1D41" w:rsidRDefault="00A82A7C" w:rsidP="00A82A7C">
            <w:pPr>
              <w:widowControl w:val="0"/>
              <w:autoSpaceDE w:val="0"/>
              <w:autoSpaceDN w:val="0"/>
              <w:adjustRightInd w:val="0"/>
              <w:rPr>
                <w:sz w:val="12"/>
                <w:szCs w:val="12"/>
              </w:rPr>
            </w:pPr>
            <w:r w:rsidRPr="000B1D41">
              <w:rPr>
                <w:sz w:val="12"/>
                <w:szCs w:val="12"/>
              </w:rPr>
              <w:t>7</w:t>
            </w:r>
          </w:p>
        </w:tc>
        <w:tc>
          <w:tcPr>
            <w:tcW w:w="343" w:type="pct"/>
            <w:tcBorders>
              <w:top w:val="single" w:sz="4" w:space="0" w:color="auto"/>
              <w:left w:val="single" w:sz="4" w:space="0" w:color="auto"/>
              <w:bottom w:val="single" w:sz="4" w:space="0" w:color="auto"/>
              <w:right w:val="single" w:sz="4" w:space="0" w:color="auto"/>
            </w:tcBorders>
            <w:hideMark/>
          </w:tcPr>
          <w:p w14:paraId="6177EA62" w14:textId="77777777" w:rsidR="00A82A7C" w:rsidRPr="000B1D41" w:rsidRDefault="00A82A7C" w:rsidP="00A82A7C">
            <w:pPr>
              <w:widowControl w:val="0"/>
              <w:autoSpaceDE w:val="0"/>
              <w:autoSpaceDN w:val="0"/>
              <w:adjustRightInd w:val="0"/>
              <w:rPr>
                <w:sz w:val="12"/>
                <w:szCs w:val="12"/>
              </w:rPr>
            </w:pPr>
            <w:r w:rsidRPr="000B1D41">
              <w:rPr>
                <w:sz w:val="12"/>
                <w:szCs w:val="12"/>
              </w:rPr>
              <w:t>8</w:t>
            </w:r>
          </w:p>
        </w:tc>
        <w:tc>
          <w:tcPr>
            <w:tcW w:w="343" w:type="pct"/>
            <w:tcBorders>
              <w:top w:val="single" w:sz="4" w:space="0" w:color="auto"/>
              <w:left w:val="single" w:sz="4" w:space="0" w:color="auto"/>
              <w:bottom w:val="single" w:sz="4" w:space="0" w:color="auto"/>
              <w:right w:val="single" w:sz="4" w:space="0" w:color="auto"/>
            </w:tcBorders>
            <w:hideMark/>
          </w:tcPr>
          <w:p w14:paraId="5067AF55" w14:textId="77777777" w:rsidR="00A82A7C" w:rsidRPr="000B1D41" w:rsidRDefault="00A82A7C" w:rsidP="00A82A7C">
            <w:pPr>
              <w:widowControl w:val="0"/>
              <w:autoSpaceDE w:val="0"/>
              <w:autoSpaceDN w:val="0"/>
              <w:adjustRightInd w:val="0"/>
              <w:rPr>
                <w:sz w:val="12"/>
                <w:szCs w:val="12"/>
              </w:rPr>
            </w:pPr>
            <w:r w:rsidRPr="000B1D41">
              <w:rPr>
                <w:sz w:val="12"/>
                <w:szCs w:val="12"/>
              </w:rPr>
              <w:t>9</w:t>
            </w:r>
          </w:p>
        </w:tc>
        <w:tc>
          <w:tcPr>
            <w:tcW w:w="343" w:type="pct"/>
            <w:tcBorders>
              <w:top w:val="single" w:sz="4" w:space="0" w:color="auto"/>
              <w:left w:val="single" w:sz="4" w:space="0" w:color="auto"/>
              <w:bottom w:val="single" w:sz="4" w:space="0" w:color="auto"/>
              <w:right w:val="single" w:sz="4" w:space="0" w:color="auto"/>
            </w:tcBorders>
            <w:hideMark/>
          </w:tcPr>
          <w:p w14:paraId="34BE21C7" w14:textId="77777777" w:rsidR="00A82A7C" w:rsidRPr="000B1D41" w:rsidRDefault="00A82A7C" w:rsidP="00A82A7C">
            <w:pPr>
              <w:widowControl w:val="0"/>
              <w:autoSpaceDE w:val="0"/>
              <w:autoSpaceDN w:val="0"/>
              <w:adjustRightInd w:val="0"/>
              <w:rPr>
                <w:sz w:val="12"/>
                <w:szCs w:val="12"/>
              </w:rPr>
            </w:pPr>
            <w:r w:rsidRPr="000B1D41">
              <w:rPr>
                <w:sz w:val="12"/>
                <w:szCs w:val="12"/>
              </w:rPr>
              <w:t>10</w:t>
            </w:r>
          </w:p>
        </w:tc>
        <w:tc>
          <w:tcPr>
            <w:tcW w:w="343" w:type="pct"/>
            <w:tcBorders>
              <w:top w:val="single" w:sz="4" w:space="0" w:color="auto"/>
              <w:left w:val="single" w:sz="4" w:space="0" w:color="auto"/>
              <w:bottom w:val="single" w:sz="4" w:space="0" w:color="auto"/>
              <w:right w:val="single" w:sz="4" w:space="0" w:color="auto"/>
            </w:tcBorders>
            <w:hideMark/>
          </w:tcPr>
          <w:p w14:paraId="7D229739" w14:textId="77777777" w:rsidR="00A82A7C" w:rsidRPr="000B1D41" w:rsidRDefault="00A82A7C" w:rsidP="00A82A7C">
            <w:pPr>
              <w:widowControl w:val="0"/>
              <w:autoSpaceDE w:val="0"/>
              <w:autoSpaceDN w:val="0"/>
              <w:adjustRightInd w:val="0"/>
              <w:rPr>
                <w:sz w:val="12"/>
                <w:szCs w:val="12"/>
              </w:rPr>
            </w:pPr>
            <w:r w:rsidRPr="000B1D41">
              <w:rPr>
                <w:sz w:val="12"/>
                <w:szCs w:val="12"/>
              </w:rPr>
              <w:t>11</w:t>
            </w:r>
          </w:p>
        </w:tc>
        <w:tc>
          <w:tcPr>
            <w:tcW w:w="379" w:type="pct"/>
            <w:tcBorders>
              <w:top w:val="single" w:sz="4" w:space="0" w:color="auto"/>
              <w:left w:val="single" w:sz="4" w:space="0" w:color="auto"/>
              <w:bottom w:val="single" w:sz="4" w:space="0" w:color="auto"/>
              <w:right w:val="single" w:sz="4" w:space="0" w:color="auto"/>
            </w:tcBorders>
            <w:hideMark/>
          </w:tcPr>
          <w:p w14:paraId="33104DEF" w14:textId="77777777" w:rsidR="00A82A7C" w:rsidRPr="000B1D41" w:rsidRDefault="00A82A7C" w:rsidP="00A82A7C">
            <w:pPr>
              <w:widowControl w:val="0"/>
              <w:autoSpaceDE w:val="0"/>
              <w:autoSpaceDN w:val="0"/>
              <w:adjustRightInd w:val="0"/>
              <w:rPr>
                <w:sz w:val="12"/>
                <w:szCs w:val="12"/>
              </w:rPr>
            </w:pPr>
            <w:r w:rsidRPr="000B1D41">
              <w:rPr>
                <w:sz w:val="12"/>
                <w:szCs w:val="12"/>
              </w:rPr>
              <w:t>12</w:t>
            </w:r>
          </w:p>
        </w:tc>
      </w:tr>
      <w:tr w:rsidR="00A82A7C" w:rsidRPr="000B1D41" w14:paraId="2CB5A9DC"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46C718AC" w14:textId="77777777" w:rsidR="00A82A7C" w:rsidRPr="000B1D41" w:rsidRDefault="00A82A7C" w:rsidP="00A82A7C">
            <w:pPr>
              <w:widowControl w:val="0"/>
              <w:autoSpaceDE w:val="0"/>
              <w:autoSpaceDN w:val="0"/>
              <w:adjustRightInd w:val="0"/>
              <w:rPr>
                <w:sz w:val="12"/>
                <w:szCs w:val="12"/>
              </w:rPr>
            </w:pPr>
            <w:r w:rsidRPr="000B1D41">
              <w:rPr>
                <w:sz w:val="12"/>
                <w:szCs w:val="12"/>
              </w:rPr>
              <w:t xml:space="preserve">Муниципальная программа </w:t>
            </w:r>
          </w:p>
        </w:tc>
        <w:tc>
          <w:tcPr>
            <w:tcW w:w="760" w:type="pct"/>
            <w:vMerge w:val="restart"/>
            <w:tcBorders>
              <w:top w:val="single" w:sz="4" w:space="0" w:color="auto"/>
              <w:left w:val="single" w:sz="4" w:space="0" w:color="auto"/>
              <w:bottom w:val="single" w:sz="4" w:space="0" w:color="auto"/>
              <w:right w:val="single" w:sz="4" w:space="0" w:color="auto"/>
            </w:tcBorders>
            <w:hideMark/>
          </w:tcPr>
          <w:p w14:paraId="5F0A6A28" w14:textId="77777777" w:rsidR="00A82A7C" w:rsidRPr="000B1D41" w:rsidRDefault="00A82A7C" w:rsidP="00A82A7C">
            <w:pPr>
              <w:widowControl w:val="0"/>
              <w:autoSpaceDE w:val="0"/>
              <w:autoSpaceDN w:val="0"/>
              <w:adjustRightInd w:val="0"/>
              <w:rPr>
                <w:sz w:val="12"/>
                <w:szCs w:val="12"/>
              </w:rPr>
            </w:pPr>
            <w:r w:rsidRPr="000B1D41">
              <w:rPr>
                <w:sz w:val="12"/>
                <w:szCs w:val="12"/>
              </w:rPr>
              <w:t>Развитие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2D975B0C"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228C9F06" w14:textId="77777777" w:rsidR="00A82A7C" w:rsidRPr="000B1D41" w:rsidRDefault="00A82A7C" w:rsidP="00A82A7C">
            <w:pPr>
              <w:widowControl w:val="0"/>
              <w:autoSpaceDE w:val="0"/>
              <w:autoSpaceDN w:val="0"/>
              <w:adjustRightInd w:val="0"/>
              <w:rPr>
                <w:sz w:val="12"/>
                <w:szCs w:val="12"/>
              </w:rPr>
            </w:pPr>
            <w:r w:rsidRPr="000B1D41">
              <w:rPr>
                <w:sz w:val="12"/>
                <w:szCs w:val="12"/>
              </w:rPr>
              <w:t>586469,5</w:t>
            </w:r>
          </w:p>
        </w:tc>
        <w:tc>
          <w:tcPr>
            <w:tcW w:w="343" w:type="pct"/>
            <w:tcBorders>
              <w:top w:val="single" w:sz="4" w:space="0" w:color="auto"/>
              <w:left w:val="single" w:sz="4" w:space="0" w:color="auto"/>
              <w:bottom w:val="single" w:sz="4" w:space="0" w:color="auto"/>
              <w:right w:val="single" w:sz="4" w:space="0" w:color="auto"/>
            </w:tcBorders>
            <w:hideMark/>
          </w:tcPr>
          <w:p w14:paraId="07BD5D7C" w14:textId="77777777" w:rsidR="00A82A7C" w:rsidRPr="000B1D41" w:rsidRDefault="00A82A7C" w:rsidP="00A82A7C">
            <w:pPr>
              <w:widowControl w:val="0"/>
              <w:autoSpaceDE w:val="0"/>
              <w:autoSpaceDN w:val="0"/>
              <w:adjustRightInd w:val="0"/>
              <w:rPr>
                <w:sz w:val="12"/>
                <w:szCs w:val="12"/>
              </w:rPr>
            </w:pPr>
            <w:r w:rsidRPr="000B1D41">
              <w:rPr>
                <w:sz w:val="12"/>
                <w:szCs w:val="12"/>
              </w:rPr>
              <w:t>724611,1</w:t>
            </w:r>
          </w:p>
        </w:tc>
        <w:tc>
          <w:tcPr>
            <w:tcW w:w="343" w:type="pct"/>
            <w:tcBorders>
              <w:top w:val="single" w:sz="4" w:space="0" w:color="auto"/>
              <w:left w:val="single" w:sz="4" w:space="0" w:color="auto"/>
              <w:bottom w:val="single" w:sz="4" w:space="0" w:color="auto"/>
              <w:right w:val="single" w:sz="4" w:space="0" w:color="auto"/>
            </w:tcBorders>
            <w:hideMark/>
          </w:tcPr>
          <w:p w14:paraId="06B80949" w14:textId="77777777" w:rsidR="00A82A7C" w:rsidRPr="000B1D41" w:rsidRDefault="00A82A7C" w:rsidP="00A82A7C">
            <w:pPr>
              <w:widowControl w:val="0"/>
              <w:autoSpaceDE w:val="0"/>
              <w:autoSpaceDN w:val="0"/>
              <w:adjustRightInd w:val="0"/>
              <w:rPr>
                <w:sz w:val="12"/>
                <w:szCs w:val="12"/>
              </w:rPr>
            </w:pPr>
            <w:r w:rsidRPr="000B1D41">
              <w:rPr>
                <w:sz w:val="12"/>
                <w:szCs w:val="12"/>
              </w:rPr>
              <w:t>641733,6</w:t>
            </w:r>
          </w:p>
        </w:tc>
        <w:tc>
          <w:tcPr>
            <w:tcW w:w="343" w:type="pct"/>
            <w:tcBorders>
              <w:top w:val="single" w:sz="4" w:space="0" w:color="auto"/>
              <w:left w:val="single" w:sz="4" w:space="0" w:color="auto"/>
              <w:bottom w:val="single" w:sz="4" w:space="0" w:color="auto"/>
              <w:right w:val="single" w:sz="4" w:space="0" w:color="auto"/>
            </w:tcBorders>
            <w:hideMark/>
          </w:tcPr>
          <w:p w14:paraId="5D48E193" w14:textId="77777777" w:rsidR="00A82A7C" w:rsidRPr="000B1D41" w:rsidRDefault="00A82A7C" w:rsidP="00A82A7C">
            <w:pPr>
              <w:widowControl w:val="0"/>
              <w:autoSpaceDE w:val="0"/>
              <w:autoSpaceDN w:val="0"/>
              <w:adjustRightInd w:val="0"/>
              <w:rPr>
                <w:sz w:val="12"/>
                <w:szCs w:val="12"/>
              </w:rPr>
            </w:pPr>
            <w:r w:rsidRPr="000B1D41">
              <w:rPr>
                <w:sz w:val="12"/>
                <w:szCs w:val="12"/>
              </w:rPr>
              <w:t>703775,7</w:t>
            </w:r>
          </w:p>
        </w:tc>
        <w:tc>
          <w:tcPr>
            <w:tcW w:w="343" w:type="pct"/>
            <w:tcBorders>
              <w:top w:val="single" w:sz="4" w:space="0" w:color="auto"/>
              <w:left w:val="single" w:sz="4" w:space="0" w:color="auto"/>
              <w:bottom w:val="single" w:sz="4" w:space="0" w:color="auto"/>
              <w:right w:val="single" w:sz="4" w:space="0" w:color="auto"/>
            </w:tcBorders>
            <w:hideMark/>
          </w:tcPr>
          <w:p w14:paraId="5002BD1C" w14:textId="77777777" w:rsidR="00A82A7C" w:rsidRPr="000B1D41" w:rsidRDefault="00A82A7C" w:rsidP="00A82A7C">
            <w:pPr>
              <w:widowControl w:val="0"/>
              <w:autoSpaceDE w:val="0"/>
              <w:autoSpaceDN w:val="0"/>
              <w:adjustRightInd w:val="0"/>
              <w:rPr>
                <w:sz w:val="12"/>
                <w:szCs w:val="12"/>
              </w:rPr>
            </w:pPr>
            <w:r w:rsidRPr="000B1D41">
              <w:rPr>
                <w:sz w:val="12"/>
                <w:szCs w:val="12"/>
              </w:rPr>
              <w:t>675209,5</w:t>
            </w:r>
          </w:p>
        </w:tc>
        <w:tc>
          <w:tcPr>
            <w:tcW w:w="343" w:type="pct"/>
            <w:tcBorders>
              <w:top w:val="single" w:sz="4" w:space="0" w:color="auto"/>
              <w:left w:val="single" w:sz="4" w:space="0" w:color="auto"/>
              <w:bottom w:val="single" w:sz="4" w:space="0" w:color="auto"/>
              <w:right w:val="single" w:sz="4" w:space="0" w:color="auto"/>
            </w:tcBorders>
            <w:hideMark/>
          </w:tcPr>
          <w:p w14:paraId="141DCCEB" w14:textId="77777777" w:rsidR="00A82A7C" w:rsidRPr="000B1D41" w:rsidRDefault="00A82A7C" w:rsidP="00A82A7C">
            <w:pPr>
              <w:widowControl w:val="0"/>
              <w:autoSpaceDE w:val="0"/>
              <w:autoSpaceDN w:val="0"/>
              <w:adjustRightInd w:val="0"/>
              <w:rPr>
                <w:sz w:val="12"/>
                <w:szCs w:val="12"/>
              </w:rPr>
            </w:pPr>
            <w:r w:rsidRPr="000B1D41">
              <w:rPr>
                <w:sz w:val="12"/>
                <w:szCs w:val="12"/>
              </w:rPr>
              <w:t>809726,0</w:t>
            </w:r>
          </w:p>
        </w:tc>
        <w:tc>
          <w:tcPr>
            <w:tcW w:w="343" w:type="pct"/>
            <w:tcBorders>
              <w:top w:val="single" w:sz="4" w:space="0" w:color="auto"/>
              <w:left w:val="single" w:sz="4" w:space="0" w:color="auto"/>
              <w:bottom w:val="single" w:sz="4" w:space="0" w:color="auto"/>
              <w:right w:val="single" w:sz="4" w:space="0" w:color="auto"/>
            </w:tcBorders>
            <w:hideMark/>
          </w:tcPr>
          <w:p w14:paraId="564AFC81" w14:textId="77777777" w:rsidR="00A82A7C" w:rsidRPr="000B1D41" w:rsidRDefault="00A82A7C" w:rsidP="00A82A7C">
            <w:pPr>
              <w:widowControl w:val="0"/>
              <w:autoSpaceDE w:val="0"/>
              <w:autoSpaceDN w:val="0"/>
              <w:adjustRightInd w:val="0"/>
              <w:rPr>
                <w:sz w:val="12"/>
                <w:szCs w:val="12"/>
              </w:rPr>
            </w:pPr>
            <w:r w:rsidRPr="000B1D41">
              <w:rPr>
                <w:sz w:val="12"/>
                <w:szCs w:val="12"/>
              </w:rPr>
              <w:t>654472,3</w:t>
            </w:r>
          </w:p>
        </w:tc>
        <w:tc>
          <w:tcPr>
            <w:tcW w:w="343" w:type="pct"/>
            <w:tcBorders>
              <w:top w:val="single" w:sz="4" w:space="0" w:color="auto"/>
              <w:left w:val="single" w:sz="4" w:space="0" w:color="auto"/>
              <w:bottom w:val="single" w:sz="4" w:space="0" w:color="auto"/>
              <w:right w:val="single" w:sz="4" w:space="0" w:color="auto"/>
            </w:tcBorders>
            <w:hideMark/>
          </w:tcPr>
          <w:p w14:paraId="15C5D65B" w14:textId="77777777" w:rsidR="00A82A7C" w:rsidRPr="000B1D41" w:rsidRDefault="00A82A7C" w:rsidP="00A82A7C">
            <w:pPr>
              <w:widowControl w:val="0"/>
              <w:autoSpaceDE w:val="0"/>
              <w:autoSpaceDN w:val="0"/>
              <w:adjustRightInd w:val="0"/>
              <w:rPr>
                <w:sz w:val="12"/>
                <w:szCs w:val="12"/>
              </w:rPr>
            </w:pPr>
            <w:r w:rsidRPr="000B1D41">
              <w:rPr>
                <w:sz w:val="12"/>
                <w:szCs w:val="12"/>
              </w:rPr>
              <w:t>680186,0</w:t>
            </w:r>
          </w:p>
        </w:tc>
        <w:tc>
          <w:tcPr>
            <w:tcW w:w="379" w:type="pct"/>
            <w:tcBorders>
              <w:top w:val="single" w:sz="4" w:space="0" w:color="auto"/>
              <w:left w:val="single" w:sz="4" w:space="0" w:color="auto"/>
              <w:bottom w:val="single" w:sz="4" w:space="0" w:color="auto"/>
              <w:right w:val="single" w:sz="4" w:space="0" w:color="auto"/>
            </w:tcBorders>
            <w:hideMark/>
          </w:tcPr>
          <w:p w14:paraId="61BD0D57" w14:textId="77777777" w:rsidR="00A82A7C" w:rsidRPr="000B1D41" w:rsidRDefault="00A82A7C" w:rsidP="00A82A7C">
            <w:pPr>
              <w:widowControl w:val="0"/>
              <w:autoSpaceDE w:val="0"/>
              <w:autoSpaceDN w:val="0"/>
              <w:adjustRightInd w:val="0"/>
              <w:rPr>
                <w:sz w:val="12"/>
                <w:szCs w:val="12"/>
              </w:rPr>
            </w:pPr>
            <w:r w:rsidRPr="000B1D41">
              <w:rPr>
                <w:sz w:val="12"/>
                <w:szCs w:val="12"/>
              </w:rPr>
              <w:t>671622,2</w:t>
            </w:r>
          </w:p>
        </w:tc>
      </w:tr>
      <w:tr w:rsidR="00A82A7C" w:rsidRPr="000B1D41" w14:paraId="191A33C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0421BF0"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696D0"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0446E20"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4C417CD1" w14:textId="77777777" w:rsidR="00A82A7C" w:rsidRPr="000B1D41" w:rsidRDefault="00A82A7C" w:rsidP="00A82A7C">
            <w:pPr>
              <w:widowControl w:val="0"/>
              <w:autoSpaceDE w:val="0"/>
              <w:autoSpaceDN w:val="0"/>
              <w:adjustRightInd w:val="0"/>
              <w:rPr>
                <w:sz w:val="12"/>
                <w:szCs w:val="12"/>
              </w:rPr>
            </w:pPr>
            <w:r w:rsidRPr="000B1D41">
              <w:rPr>
                <w:sz w:val="12"/>
                <w:szCs w:val="12"/>
              </w:rPr>
              <w:t>586469,5</w:t>
            </w:r>
          </w:p>
        </w:tc>
        <w:tc>
          <w:tcPr>
            <w:tcW w:w="343" w:type="pct"/>
            <w:tcBorders>
              <w:top w:val="single" w:sz="4" w:space="0" w:color="auto"/>
              <w:left w:val="single" w:sz="4" w:space="0" w:color="auto"/>
              <w:bottom w:val="single" w:sz="4" w:space="0" w:color="auto"/>
              <w:right w:val="single" w:sz="4" w:space="0" w:color="auto"/>
            </w:tcBorders>
            <w:hideMark/>
          </w:tcPr>
          <w:p w14:paraId="075E4ACD" w14:textId="77777777" w:rsidR="00A82A7C" w:rsidRPr="000B1D41" w:rsidRDefault="00A82A7C" w:rsidP="00A82A7C">
            <w:pPr>
              <w:widowControl w:val="0"/>
              <w:autoSpaceDE w:val="0"/>
              <w:autoSpaceDN w:val="0"/>
              <w:adjustRightInd w:val="0"/>
              <w:rPr>
                <w:sz w:val="12"/>
                <w:szCs w:val="12"/>
              </w:rPr>
            </w:pPr>
            <w:r w:rsidRPr="000B1D41">
              <w:rPr>
                <w:sz w:val="12"/>
                <w:szCs w:val="12"/>
              </w:rPr>
              <w:t>724611,1</w:t>
            </w:r>
          </w:p>
        </w:tc>
        <w:tc>
          <w:tcPr>
            <w:tcW w:w="343" w:type="pct"/>
            <w:tcBorders>
              <w:top w:val="single" w:sz="4" w:space="0" w:color="auto"/>
              <w:left w:val="single" w:sz="4" w:space="0" w:color="auto"/>
              <w:bottom w:val="single" w:sz="4" w:space="0" w:color="auto"/>
              <w:right w:val="single" w:sz="4" w:space="0" w:color="auto"/>
            </w:tcBorders>
            <w:hideMark/>
          </w:tcPr>
          <w:p w14:paraId="47684B07" w14:textId="77777777" w:rsidR="00A82A7C" w:rsidRPr="000B1D41" w:rsidRDefault="00A82A7C" w:rsidP="00A82A7C">
            <w:pPr>
              <w:widowControl w:val="0"/>
              <w:autoSpaceDE w:val="0"/>
              <w:autoSpaceDN w:val="0"/>
              <w:adjustRightInd w:val="0"/>
              <w:rPr>
                <w:sz w:val="12"/>
                <w:szCs w:val="12"/>
              </w:rPr>
            </w:pPr>
            <w:r w:rsidRPr="000B1D41">
              <w:rPr>
                <w:sz w:val="12"/>
                <w:szCs w:val="12"/>
              </w:rPr>
              <w:t>641733,6</w:t>
            </w:r>
          </w:p>
        </w:tc>
        <w:tc>
          <w:tcPr>
            <w:tcW w:w="343" w:type="pct"/>
            <w:tcBorders>
              <w:top w:val="single" w:sz="4" w:space="0" w:color="auto"/>
              <w:left w:val="single" w:sz="4" w:space="0" w:color="auto"/>
              <w:bottom w:val="single" w:sz="4" w:space="0" w:color="auto"/>
              <w:right w:val="single" w:sz="4" w:space="0" w:color="auto"/>
            </w:tcBorders>
            <w:hideMark/>
          </w:tcPr>
          <w:p w14:paraId="071319FF" w14:textId="77777777" w:rsidR="00A82A7C" w:rsidRPr="000B1D41" w:rsidRDefault="00A82A7C" w:rsidP="00A82A7C">
            <w:pPr>
              <w:widowControl w:val="0"/>
              <w:autoSpaceDE w:val="0"/>
              <w:autoSpaceDN w:val="0"/>
              <w:adjustRightInd w:val="0"/>
              <w:rPr>
                <w:sz w:val="12"/>
                <w:szCs w:val="12"/>
              </w:rPr>
            </w:pPr>
            <w:r w:rsidRPr="000B1D41">
              <w:rPr>
                <w:sz w:val="12"/>
                <w:szCs w:val="12"/>
              </w:rPr>
              <w:t>703775,7</w:t>
            </w:r>
          </w:p>
        </w:tc>
        <w:tc>
          <w:tcPr>
            <w:tcW w:w="343" w:type="pct"/>
            <w:tcBorders>
              <w:top w:val="single" w:sz="4" w:space="0" w:color="auto"/>
              <w:left w:val="single" w:sz="4" w:space="0" w:color="auto"/>
              <w:bottom w:val="single" w:sz="4" w:space="0" w:color="auto"/>
              <w:right w:val="single" w:sz="4" w:space="0" w:color="auto"/>
            </w:tcBorders>
            <w:hideMark/>
          </w:tcPr>
          <w:p w14:paraId="02D905EF" w14:textId="77777777" w:rsidR="00A82A7C" w:rsidRPr="000B1D41" w:rsidRDefault="00A82A7C" w:rsidP="00A82A7C">
            <w:pPr>
              <w:widowControl w:val="0"/>
              <w:autoSpaceDE w:val="0"/>
              <w:autoSpaceDN w:val="0"/>
              <w:adjustRightInd w:val="0"/>
              <w:rPr>
                <w:sz w:val="12"/>
                <w:szCs w:val="12"/>
              </w:rPr>
            </w:pPr>
            <w:r w:rsidRPr="000B1D41">
              <w:rPr>
                <w:sz w:val="12"/>
                <w:szCs w:val="12"/>
              </w:rPr>
              <w:t>675209,5</w:t>
            </w:r>
          </w:p>
        </w:tc>
        <w:tc>
          <w:tcPr>
            <w:tcW w:w="343" w:type="pct"/>
            <w:tcBorders>
              <w:top w:val="single" w:sz="4" w:space="0" w:color="auto"/>
              <w:left w:val="single" w:sz="4" w:space="0" w:color="auto"/>
              <w:bottom w:val="single" w:sz="4" w:space="0" w:color="auto"/>
              <w:right w:val="single" w:sz="4" w:space="0" w:color="auto"/>
            </w:tcBorders>
            <w:hideMark/>
          </w:tcPr>
          <w:p w14:paraId="5AC56170" w14:textId="77777777" w:rsidR="00A82A7C" w:rsidRPr="000B1D41" w:rsidRDefault="00A82A7C" w:rsidP="00A82A7C">
            <w:pPr>
              <w:widowControl w:val="0"/>
              <w:autoSpaceDE w:val="0"/>
              <w:autoSpaceDN w:val="0"/>
              <w:adjustRightInd w:val="0"/>
              <w:rPr>
                <w:sz w:val="12"/>
                <w:szCs w:val="12"/>
              </w:rPr>
            </w:pPr>
            <w:r w:rsidRPr="000B1D41">
              <w:rPr>
                <w:sz w:val="12"/>
                <w:szCs w:val="12"/>
              </w:rPr>
              <w:t>733573,2</w:t>
            </w:r>
          </w:p>
        </w:tc>
        <w:tc>
          <w:tcPr>
            <w:tcW w:w="343" w:type="pct"/>
            <w:tcBorders>
              <w:top w:val="single" w:sz="4" w:space="0" w:color="auto"/>
              <w:left w:val="single" w:sz="4" w:space="0" w:color="auto"/>
              <w:bottom w:val="single" w:sz="4" w:space="0" w:color="auto"/>
              <w:right w:val="single" w:sz="4" w:space="0" w:color="auto"/>
            </w:tcBorders>
            <w:hideMark/>
          </w:tcPr>
          <w:p w14:paraId="6137E7B2" w14:textId="77777777" w:rsidR="00A82A7C" w:rsidRPr="000B1D41" w:rsidRDefault="00A82A7C" w:rsidP="00A82A7C">
            <w:pPr>
              <w:widowControl w:val="0"/>
              <w:autoSpaceDE w:val="0"/>
              <w:autoSpaceDN w:val="0"/>
              <w:adjustRightInd w:val="0"/>
              <w:rPr>
                <w:sz w:val="12"/>
                <w:szCs w:val="12"/>
              </w:rPr>
            </w:pPr>
            <w:r w:rsidRPr="000B1D41">
              <w:rPr>
                <w:sz w:val="12"/>
                <w:szCs w:val="12"/>
              </w:rPr>
              <w:t>654472,3</w:t>
            </w:r>
          </w:p>
        </w:tc>
        <w:tc>
          <w:tcPr>
            <w:tcW w:w="343" w:type="pct"/>
            <w:tcBorders>
              <w:top w:val="single" w:sz="4" w:space="0" w:color="auto"/>
              <w:left w:val="single" w:sz="4" w:space="0" w:color="auto"/>
              <w:bottom w:val="single" w:sz="4" w:space="0" w:color="auto"/>
              <w:right w:val="single" w:sz="4" w:space="0" w:color="auto"/>
            </w:tcBorders>
            <w:hideMark/>
          </w:tcPr>
          <w:p w14:paraId="38C0789F" w14:textId="77777777" w:rsidR="00A82A7C" w:rsidRPr="000B1D41" w:rsidRDefault="00A82A7C" w:rsidP="00A82A7C">
            <w:pPr>
              <w:widowControl w:val="0"/>
              <w:autoSpaceDE w:val="0"/>
              <w:autoSpaceDN w:val="0"/>
              <w:adjustRightInd w:val="0"/>
              <w:rPr>
                <w:sz w:val="12"/>
                <w:szCs w:val="12"/>
              </w:rPr>
            </w:pPr>
            <w:r w:rsidRPr="000B1D41">
              <w:rPr>
                <w:sz w:val="12"/>
                <w:szCs w:val="12"/>
              </w:rPr>
              <w:t>680186,0</w:t>
            </w:r>
          </w:p>
        </w:tc>
        <w:tc>
          <w:tcPr>
            <w:tcW w:w="379" w:type="pct"/>
            <w:tcBorders>
              <w:top w:val="single" w:sz="4" w:space="0" w:color="auto"/>
              <w:left w:val="single" w:sz="4" w:space="0" w:color="auto"/>
              <w:bottom w:val="single" w:sz="4" w:space="0" w:color="auto"/>
              <w:right w:val="single" w:sz="4" w:space="0" w:color="auto"/>
            </w:tcBorders>
            <w:hideMark/>
          </w:tcPr>
          <w:p w14:paraId="4AE04740" w14:textId="77777777" w:rsidR="00A82A7C" w:rsidRPr="000B1D41" w:rsidRDefault="00A82A7C" w:rsidP="00A82A7C">
            <w:pPr>
              <w:widowControl w:val="0"/>
              <w:autoSpaceDE w:val="0"/>
              <w:autoSpaceDN w:val="0"/>
              <w:adjustRightInd w:val="0"/>
              <w:rPr>
                <w:sz w:val="12"/>
                <w:szCs w:val="12"/>
              </w:rPr>
            </w:pPr>
            <w:r w:rsidRPr="000B1D41">
              <w:rPr>
                <w:sz w:val="12"/>
                <w:szCs w:val="12"/>
              </w:rPr>
              <w:t>671622,2</w:t>
            </w:r>
          </w:p>
        </w:tc>
      </w:tr>
      <w:tr w:rsidR="00A82A7C" w:rsidRPr="000B1D41" w14:paraId="291177A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D40FE63"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BCC11"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F80998A"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038F3C85" w14:textId="77777777" w:rsidR="00A82A7C" w:rsidRPr="000B1D41" w:rsidRDefault="00A82A7C" w:rsidP="00A82A7C">
            <w:pPr>
              <w:widowControl w:val="0"/>
              <w:autoSpaceDE w:val="0"/>
              <w:autoSpaceDN w:val="0"/>
              <w:adjustRightInd w:val="0"/>
              <w:rPr>
                <w:sz w:val="12"/>
                <w:szCs w:val="12"/>
              </w:rPr>
            </w:pPr>
          </w:p>
        </w:tc>
      </w:tr>
      <w:tr w:rsidR="00A82A7C" w:rsidRPr="000B1D41" w14:paraId="62D9076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E294559"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639D4"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6F55354"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3C8AAB2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ED42DA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CE8A55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41B67C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A69E69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BC0BEEB" w14:textId="77777777" w:rsidR="00A82A7C" w:rsidRPr="000B1D41" w:rsidRDefault="00A82A7C" w:rsidP="00A82A7C">
            <w:pPr>
              <w:widowControl w:val="0"/>
              <w:autoSpaceDE w:val="0"/>
              <w:autoSpaceDN w:val="0"/>
              <w:adjustRightInd w:val="0"/>
              <w:rPr>
                <w:sz w:val="12"/>
                <w:szCs w:val="12"/>
              </w:rPr>
            </w:pPr>
            <w:r w:rsidRPr="000B1D41">
              <w:rPr>
                <w:sz w:val="12"/>
                <w:szCs w:val="12"/>
              </w:rPr>
              <w:t>10846,8</w:t>
            </w:r>
          </w:p>
        </w:tc>
        <w:tc>
          <w:tcPr>
            <w:tcW w:w="343" w:type="pct"/>
            <w:tcBorders>
              <w:top w:val="single" w:sz="4" w:space="0" w:color="auto"/>
              <w:left w:val="single" w:sz="4" w:space="0" w:color="auto"/>
              <w:bottom w:val="single" w:sz="4" w:space="0" w:color="auto"/>
              <w:right w:val="single" w:sz="4" w:space="0" w:color="auto"/>
            </w:tcBorders>
            <w:hideMark/>
          </w:tcPr>
          <w:p w14:paraId="0C692BD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9C2C0B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F68643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5E99F2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AFE5655"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2D923"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19100E4"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32DBD0E5" w14:textId="77777777" w:rsidR="00A82A7C" w:rsidRPr="000B1D41" w:rsidRDefault="00A82A7C" w:rsidP="00A82A7C">
            <w:pPr>
              <w:widowControl w:val="0"/>
              <w:autoSpaceDE w:val="0"/>
              <w:autoSpaceDN w:val="0"/>
              <w:adjustRightInd w:val="0"/>
              <w:rPr>
                <w:sz w:val="12"/>
                <w:szCs w:val="12"/>
              </w:rPr>
            </w:pPr>
          </w:p>
        </w:tc>
      </w:tr>
      <w:tr w:rsidR="00A82A7C" w:rsidRPr="000B1D41" w14:paraId="2A382408"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E8BAF30"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CAAF1"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9C6A59C"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34CC252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6B9BD4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E9E450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8CACBE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6FE075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A6D1A1A" w14:textId="77777777" w:rsidR="00A82A7C" w:rsidRPr="000B1D41" w:rsidRDefault="00A82A7C" w:rsidP="00A82A7C">
            <w:pPr>
              <w:widowControl w:val="0"/>
              <w:autoSpaceDE w:val="0"/>
              <w:autoSpaceDN w:val="0"/>
              <w:adjustRightInd w:val="0"/>
              <w:rPr>
                <w:sz w:val="12"/>
                <w:szCs w:val="12"/>
              </w:rPr>
            </w:pPr>
            <w:r w:rsidRPr="000B1D41">
              <w:rPr>
                <w:sz w:val="12"/>
                <w:szCs w:val="12"/>
              </w:rPr>
              <w:t>65306,0</w:t>
            </w:r>
          </w:p>
        </w:tc>
        <w:tc>
          <w:tcPr>
            <w:tcW w:w="343" w:type="pct"/>
            <w:tcBorders>
              <w:top w:val="single" w:sz="4" w:space="0" w:color="auto"/>
              <w:left w:val="single" w:sz="4" w:space="0" w:color="auto"/>
              <w:bottom w:val="single" w:sz="4" w:space="0" w:color="auto"/>
              <w:right w:val="single" w:sz="4" w:space="0" w:color="auto"/>
            </w:tcBorders>
            <w:hideMark/>
          </w:tcPr>
          <w:p w14:paraId="468F54CD" w14:textId="77777777" w:rsidR="00A82A7C" w:rsidRPr="000B1D41" w:rsidRDefault="00A82A7C" w:rsidP="00A82A7C">
            <w:pPr>
              <w:widowControl w:val="0"/>
              <w:autoSpaceDE w:val="0"/>
              <w:autoSpaceDN w:val="0"/>
              <w:adjustRightInd w:val="0"/>
              <w:rPr>
                <w:sz w:val="12"/>
                <w:szCs w:val="12"/>
              </w:rPr>
            </w:pPr>
            <w:r w:rsidRPr="000B1D41">
              <w:rPr>
                <w:sz w:val="12"/>
                <w:szCs w:val="12"/>
              </w:rPr>
              <w:t>4976,7</w:t>
            </w:r>
          </w:p>
        </w:tc>
        <w:tc>
          <w:tcPr>
            <w:tcW w:w="343" w:type="pct"/>
            <w:tcBorders>
              <w:top w:val="single" w:sz="4" w:space="0" w:color="auto"/>
              <w:left w:val="single" w:sz="4" w:space="0" w:color="auto"/>
              <w:bottom w:val="single" w:sz="4" w:space="0" w:color="auto"/>
              <w:right w:val="single" w:sz="4" w:space="0" w:color="auto"/>
            </w:tcBorders>
            <w:hideMark/>
          </w:tcPr>
          <w:p w14:paraId="03B511F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547F143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020846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6CAFF67"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4EA9B"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B99347E"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1F7FAD1A" w14:textId="77777777" w:rsidR="00A82A7C" w:rsidRPr="000B1D41" w:rsidRDefault="00A82A7C" w:rsidP="00A82A7C">
            <w:pPr>
              <w:widowControl w:val="0"/>
              <w:autoSpaceDE w:val="0"/>
              <w:autoSpaceDN w:val="0"/>
              <w:adjustRightInd w:val="0"/>
              <w:rPr>
                <w:sz w:val="12"/>
                <w:szCs w:val="12"/>
                <w:lang w:val="en-US"/>
              </w:rPr>
            </w:pPr>
            <w:r w:rsidRPr="000B1D41">
              <w:rPr>
                <w:sz w:val="12"/>
                <w:szCs w:val="12"/>
              </w:rPr>
              <w:t>914070201202</w:t>
            </w:r>
            <w:r w:rsidRPr="000B1D41">
              <w:rPr>
                <w:sz w:val="12"/>
                <w:szCs w:val="12"/>
                <w:lang w:val="en-US"/>
              </w:rPr>
              <w:t>L3040244342</w:t>
            </w:r>
          </w:p>
        </w:tc>
      </w:tr>
      <w:tr w:rsidR="00A82A7C" w:rsidRPr="000B1D41" w14:paraId="3B4C349E"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7A853C76" w14:textId="77777777" w:rsidR="00A82A7C" w:rsidRPr="000B1D41" w:rsidRDefault="00A82A7C" w:rsidP="00A82A7C">
            <w:pPr>
              <w:widowControl w:val="0"/>
              <w:autoSpaceDE w:val="0"/>
              <w:autoSpaceDN w:val="0"/>
              <w:adjustRightInd w:val="0"/>
              <w:rPr>
                <w:sz w:val="12"/>
                <w:szCs w:val="12"/>
              </w:rPr>
            </w:pPr>
            <w:r w:rsidRPr="000B1D41">
              <w:rPr>
                <w:sz w:val="12"/>
                <w:szCs w:val="12"/>
              </w:rPr>
              <w:t>Подпрограмма 1</w:t>
            </w:r>
          </w:p>
        </w:tc>
        <w:tc>
          <w:tcPr>
            <w:tcW w:w="760" w:type="pct"/>
            <w:vMerge w:val="restart"/>
            <w:tcBorders>
              <w:top w:val="single" w:sz="4" w:space="0" w:color="auto"/>
              <w:left w:val="single" w:sz="4" w:space="0" w:color="auto"/>
              <w:bottom w:val="single" w:sz="4" w:space="0" w:color="auto"/>
              <w:right w:val="single" w:sz="4" w:space="0" w:color="auto"/>
            </w:tcBorders>
            <w:hideMark/>
          </w:tcPr>
          <w:p w14:paraId="646D662A" w14:textId="77777777" w:rsidR="00A82A7C" w:rsidRPr="000B1D41" w:rsidRDefault="00A82A7C" w:rsidP="00A82A7C">
            <w:pPr>
              <w:widowControl w:val="0"/>
              <w:autoSpaceDE w:val="0"/>
              <w:autoSpaceDN w:val="0"/>
              <w:adjustRightInd w:val="0"/>
              <w:rPr>
                <w:sz w:val="12"/>
                <w:szCs w:val="12"/>
              </w:rPr>
            </w:pPr>
            <w:r w:rsidRPr="000B1D41">
              <w:rPr>
                <w:sz w:val="12"/>
                <w:szCs w:val="12"/>
              </w:rPr>
              <w:t xml:space="preserve">Развитие дошкольного образования </w:t>
            </w:r>
          </w:p>
        </w:tc>
        <w:tc>
          <w:tcPr>
            <w:tcW w:w="546" w:type="pct"/>
            <w:tcBorders>
              <w:top w:val="single" w:sz="4" w:space="0" w:color="auto"/>
              <w:left w:val="single" w:sz="4" w:space="0" w:color="auto"/>
              <w:bottom w:val="single" w:sz="4" w:space="0" w:color="auto"/>
              <w:right w:val="single" w:sz="4" w:space="0" w:color="auto"/>
            </w:tcBorders>
            <w:hideMark/>
          </w:tcPr>
          <w:p w14:paraId="53F545AE"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037EF7AF" w14:textId="77777777" w:rsidR="00A82A7C" w:rsidRPr="000B1D41" w:rsidRDefault="00A82A7C" w:rsidP="00A82A7C">
            <w:pPr>
              <w:widowControl w:val="0"/>
              <w:autoSpaceDE w:val="0"/>
              <w:autoSpaceDN w:val="0"/>
              <w:adjustRightInd w:val="0"/>
              <w:rPr>
                <w:sz w:val="12"/>
                <w:szCs w:val="12"/>
              </w:rPr>
            </w:pPr>
            <w:r w:rsidRPr="000B1D41">
              <w:rPr>
                <w:sz w:val="12"/>
                <w:szCs w:val="12"/>
              </w:rPr>
              <w:t>173104,1</w:t>
            </w:r>
          </w:p>
        </w:tc>
        <w:tc>
          <w:tcPr>
            <w:tcW w:w="343" w:type="pct"/>
            <w:tcBorders>
              <w:top w:val="single" w:sz="4" w:space="0" w:color="auto"/>
              <w:left w:val="single" w:sz="4" w:space="0" w:color="auto"/>
              <w:bottom w:val="single" w:sz="4" w:space="0" w:color="auto"/>
              <w:right w:val="single" w:sz="4" w:space="0" w:color="auto"/>
            </w:tcBorders>
            <w:hideMark/>
          </w:tcPr>
          <w:p w14:paraId="38F0B563" w14:textId="77777777" w:rsidR="00A82A7C" w:rsidRPr="000B1D41" w:rsidRDefault="00A82A7C" w:rsidP="00A82A7C">
            <w:pPr>
              <w:widowControl w:val="0"/>
              <w:autoSpaceDE w:val="0"/>
              <w:autoSpaceDN w:val="0"/>
              <w:adjustRightInd w:val="0"/>
              <w:rPr>
                <w:sz w:val="12"/>
                <w:szCs w:val="12"/>
              </w:rPr>
            </w:pPr>
            <w:r w:rsidRPr="000B1D41">
              <w:rPr>
                <w:sz w:val="12"/>
                <w:szCs w:val="12"/>
              </w:rPr>
              <w:t>306435,7</w:t>
            </w:r>
          </w:p>
        </w:tc>
        <w:tc>
          <w:tcPr>
            <w:tcW w:w="343" w:type="pct"/>
            <w:tcBorders>
              <w:top w:val="single" w:sz="4" w:space="0" w:color="auto"/>
              <w:left w:val="single" w:sz="4" w:space="0" w:color="auto"/>
              <w:bottom w:val="single" w:sz="4" w:space="0" w:color="auto"/>
              <w:right w:val="single" w:sz="4" w:space="0" w:color="auto"/>
            </w:tcBorders>
            <w:hideMark/>
          </w:tcPr>
          <w:p w14:paraId="056B7561" w14:textId="77777777" w:rsidR="00A82A7C" w:rsidRPr="000B1D41" w:rsidRDefault="00A82A7C" w:rsidP="00A82A7C">
            <w:pPr>
              <w:widowControl w:val="0"/>
              <w:autoSpaceDE w:val="0"/>
              <w:autoSpaceDN w:val="0"/>
              <w:adjustRightInd w:val="0"/>
              <w:rPr>
                <w:sz w:val="12"/>
                <w:szCs w:val="12"/>
              </w:rPr>
            </w:pPr>
            <w:r w:rsidRPr="000B1D41">
              <w:rPr>
                <w:sz w:val="12"/>
                <w:szCs w:val="12"/>
              </w:rPr>
              <w:t>212972,2</w:t>
            </w:r>
          </w:p>
        </w:tc>
        <w:tc>
          <w:tcPr>
            <w:tcW w:w="343" w:type="pct"/>
            <w:tcBorders>
              <w:top w:val="single" w:sz="4" w:space="0" w:color="auto"/>
              <w:left w:val="single" w:sz="4" w:space="0" w:color="auto"/>
              <w:bottom w:val="single" w:sz="4" w:space="0" w:color="auto"/>
              <w:right w:val="single" w:sz="4" w:space="0" w:color="auto"/>
            </w:tcBorders>
            <w:hideMark/>
          </w:tcPr>
          <w:p w14:paraId="0682B89F" w14:textId="77777777" w:rsidR="00A82A7C" w:rsidRPr="000B1D41" w:rsidRDefault="00A82A7C" w:rsidP="00A82A7C">
            <w:pPr>
              <w:widowControl w:val="0"/>
              <w:autoSpaceDE w:val="0"/>
              <w:autoSpaceDN w:val="0"/>
              <w:adjustRightInd w:val="0"/>
              <w:rPr>
                <w:sz w:val="12"/>
                <w:szCs w:val="12"/>
              </w:rPr>
            </w:pPr>
            <w:r w:rsidRPr="000B1D41">
              <w:rPr>
                <w:sz w:val="12"/>
                <w:szCs w:val="12"/>
              </w:rPr>
              <w:t>221101,1</w:t>
            </w:r>
          </w:p>
        </w:tc>
        <w:tc>
          <w:tcPr>
            <w:tcW w:w="343" w:type="pct"/>
            <w:tcBorders>
              <w:top w:val="single" w:sz="4" w:space="0" w:color="auto"/>
              <w:left w:val="single" w:sz="4" w:space="0" w:color="auto"/>
              <w:bottom w:val="single" w:sz="4" w:space="0" w:color="auto"/>
              <w:right w:val="single" w:sz="4" w:space="0" w:color="auto"/>
            </w:tcBorders>
            <w:hideMark/>
          </w:tcPr>
          <w:p w14:paraId="5FF16FF2" w14:textId="77777777" w:rsidR="00A82A7C" w:rsidRPr="000B1D41" w:rsidRDefault="00A82A7C" w:rsidP="00A82A7C">
            <w:pPr>
              <w:widowControl w:val="0"/>
              <w:autoSpaceDE w:val="0"/>
              <w:autoSpaceDN w:val="0"/>
              <w:adjustRightInd w:val="0"/>
              <w:rPr>
                <w:sz w:val="12"/>
                <w:szCs w:val="12"/>
              </w:rPr>
            </w:pPr>
            <w:r w:rsidRPr="000B1D41">
              <w:rPr>
                <w:sz w:val="12"/>
                <w:szCs w:val="12"/>
              </w:rPr>
              <w:t>203322,4</w:t>
            </w:r>
          </w:p>
        </w:tc>
        <w:tc>
          <w:tcPr>
            <w:tcW w:w="343" w:type="pct"/>
            <w:tcBorders>
              <w:top w:val="single" w:sz="4" w:space="0" w:color="auto"/>
              <w:left w:val="single" w:sz="4" w:space="0" w:color="auto"/>
              <w:bottom w:val="single" w:sz="4" w:space="0" w:color="auto"/>
              <w:right w:val="single" w:sz="4" w:space="0" w:color="auto"/>
            </w:tcBorders>
            <w:hideMark/>
          </w:tcPr>
          <w:p w14:paraId="4C607BFE" w14:textId="77777777" w:rsidR="00A82A7C" w:rsidRPr="000B1D41" w:rsidRDefault="00A82A7C" w:rsidP="00A82A7C">
            <w:pPr>
              <w:widowControl w:val="0"/>
              <w:autoSpaceDE w:val="0"/>
              <w:autoSpaceDN w:val="0"/>
              <w:adjustRightInd w:val="0"/>
              <w:rPr>
                <w:sz w:val="12"/>
                <w:szCs w:val="12"/>
              </w:rPr>
            </w:pPr>
            <w:r w:rsidRPr="000B1D41">
              <w:rPr>
                <w:sz w:val="12"/>
                <w:szCs w:val="12"/>
              </w:rPr>
              <w:t>231280,5</w:t>
            </w:r>
          </w:p>
        </w:tc>
        <w:tc>
          <w:tcPr>
            <w:tcW w:w="343" w:type="pct"/>
            <w:tcBorders>
              <w:top w:val="single" w:sz="4" w:space="0" w:color="auto"/>
              <w:left w:val="single" w:sz="4" w:space="0" w:color="auto"/>
              <w:bottom w:val="single" w:sz="4" w:space="0" w:color="auto"/>
              <w:right w:val="single" w:sz="4" w:space="0" w:color="auto"/>
            </w:tcBorders>
            <w:hideMark/>
          </w:tcPr>
          <w:p w14:paraId="2C819A63" w14:textId="77777777" w:rsidR="00A82A7C" w:rsidRPr="000B1D41" w:rsidRDefault="00A82A7C" w:rsidP="00A82A7C">
            <w:pPr>
              <w:widowControl w:val="0"/>
              <w:autoSpaceDE w:val="0"/>
              <w:autoSpaceDN w:val="0"/>
              <w:adjustRightInd w:val="0"/>
              <w:rPr>
                <w:sz w:val="12"/>
                <w:szCs w:val="12"/>
              </w:rPr>
            </w:pPr>
            <w:r w:rsidRPr="000B1D41">
              <w:rPr>
                <w:sz w:val="12"/>
                <w:szCs w:val="12"/>
              </w:rPr>
              <w:t>195250,7</w:t>
            </w:r>
          </w:p>
        </w:tc>
        <w:tc>
          <w:tcPr>
            <w:tcW w:w="343" w:type="pct"/>
            <w:tcBorders>
              <w:top w:val="single" w:sz="4" w:space="0" w:color="auto"/>
              <w:left w:val="single" w:sz="4" w:space="0" w:color="auto"/>
              <w:bottom w:val="single" w:sz="4" w:space="0" w:color="auto"/>
              <w:right w:val="single" w:sz="4" w:space="0" w:color="auto"/>
            </w:tcBorders>
            <w:hideMark/>
          </w:tcPr>
          <w:p w14:paraId="030C9D03" w14:textId="77777777" w:rsidR="00A82A7C" w:rsidRPr="000B1D41" w:rsidRDefault="00A82A7C" w:rsidP="00A82A7C">
            <w:pPr>
              <w:widowControl w:val="0"/>
              <w:autoSpaceDE w:val="0"/>
              <w:autoSpaceDN w:val="0"/>
              <w:adjustRightInd w:val="0"/>
              <w:rPr>
                <w:sz w:val="12"/>
                <w:szCs w:val="12"/>
              </w:rPr>
            </w:pPr>
            <w:r w:rsidRPr="000B1D41">
              <w:rPr>
                <w:sz w:val="12"/>
                <w:szCs w:val="12"/>
              </w:rPr>
              <w:t>200133,5</w:t>
            </w:r>
          </w:p>
        </w:tc>
        <w:tc>
          <w:tcPr>
            <w:tcW w:w="379" w:type="pct"/>
            <w:tcBorders>
              <w:top w:val="single" w:sz="4" w:space="0" w:color="auto"/>
              <w:left w:val="single" w:sz="4" w:space="0" w:color="auto"/>
              <w:bottom w:val="single" w:sz="4" w:space="0" w:color="auto"/>
              <w:right w:val="single" w:sz="4" w:space="0" w:color="auto"/>
            </w:tcBorders>
            <w:hideMark/>
          </w:tcPr>
          <w:p w14:paraId="15F035CA" w14:textId="77777777" w:rsidR="00A82A7C" w:rsidRPr="000B1D41" w:rsidRDefault="00A82A7C" w:rsidP="00A82A7C">
            <w:pPr>
              <w:widowControl w:val="0"/>
              <w:autoSpaceDE w:val="0"/>
              <w:autoSpaceDN w:val="0"/>
              <w:adjustRightInd w:val="0"/>
              <w:rPr>
                <w:sz w:val="12"/>
                <w:szCs w:val="12"/>
              </w:rPr>
            </w:pPr>
            <w:r w:rsidRPr="000B1D41">
              <w:rPr>
                <w:sz w:val="12"/>
                <w:szCs w:val="12"/>
              </w:rPr>
              <w:t>185053,9</w:t>
            </w:r>
          </w:p>
        </w:tc>
      </w:tr>
      <w:tr w:rsidR="00A82A7C" w:rsidRPr="000B1D41" w14:paraId="727CCD7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58B5EA6"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AEA8E"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3C54B49"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22E6198C" w14:textId="77777777" w:rsidR="00A82A7C" w:rsidRPr="000B1D41" w:rsidRDefault="00A82A7C" w:rsidP="00A82A7C">
            <w:pPr>
              <w:widowControl w:val="0"/>
              <w:autoSpaceDE w:val="0"/>
              <w:autoSpaceDN w:val="0"/>
              <w:adjustRightInd w:val="0"/>
              <w:rPr>
                <w:sz w:val="12"/>
                <w:szCs w:val="12"/>
              </w:rPr>
            </w:pPr>
            <w:r w:rsidRPr="000B1D41">
              <w:rPr>
                <w:sz w:val="12"/>
                <w:szCs w:val="12"/>
              </w:rPr>
              <w:t>173104,1</w:t>
            </w:r>
          </w:p>
        </w:tc>
        <w:tc>
          <w:tcPr>
            <w:tcW w:w="343" w:type="pct"/>
            <w:tcBorders>
              <w:top w:val="single" w:sz="4" w:space="0" w:color="auto"/>
              <w:left w:val="single" w:sz="4" w:space="0" w:color="auto"/>
              <w:bottom w:val="single" w:sz="4" w:space="0" w:color="auto"/>
              <w:right w:val="single" w:sz="4" w:space="0" w:color="auto"/>
            </w:tcBorders>
            <w:hideMark/>
          </w:tcPr>
          <w:p w14:paraId="706EC428" w14:textId="77777777" w:rsidR="00A82A7C" w:rsidRPr="000B1D41" w:rsidRDefault="00A82A7C" w:rsidP="00A82A7C">
            <w:pPr>
              <w:widowControl w:val="0"/>
              <w:autoSpaceDE w:val="0"/>
              <w:autoSpaceDN w:val="0"/>
              <w:adjustRightInd w:val="0"/>
              <w:rPr>
                <w:sz w:val="12"/>
                <w:szCs w:val="12"/>
              </w:rPr>
            </w:pPr>
            <w:r w:rsidRPr="000B1D41">
              <w:rPr>
                <w:sz w:val="12"/>
                <w:szCs w:val="12"/>
              </w:rPr>
              <w:t>306435,7</w:t>
            </w:r>
          </w:p>
        </w:tc>
        <w:tc>
          <w:tcPr>
            <w:tcW w:w="343" w:type="pct"/>
            <w:tcBorders>
              <w:top w:val="single" w:sz="4" w:space="0" w:color="auto"/>
              <w:left w:val="single" w:sz="4" w:space="0" w:color="auto"/>
              <w:bottom w:val="single" w:sz="4" w:space="0" w:color="auto"/>
              <w:right w:val="single" w:sz="4" w:space="0" w:color="auto"/>
            </w:tcBorders>
            <w:hideMark/>
          </w:tcPr>
          <w:p w14:paraId="64682A7D" w14:textId="77777777" w:rsidR="00A82A7C" w:rsidRPr="000B1D41" w:rsidRDefault="00A82A7C" w:rsidP="00A82A7C">
            <w:pPr>
              <w:widowControl w:val="0"/>
              <w:autoSpaceDE w:val="0"/>
              <w:autoSpaceDN w:val="0"/>
              <w:adjustRightInd w:val="0"/>
              <w:rPr>
                <w:sz w:val="12"/>
                <w:szCs w:val="12"/>
              </w:rPr>
            </w:pPr>
            <w:r w:rsidRPr="000B1D41">
              <w:rPr>
                <w:sz w:val="12"/>
                <w:szCs w:val="12"/>
              </w:rPr>
              <w:t>212972,2</w:t>
            </w:r>
          </w:p>
        </w:tc>
        <w:tc>
          <w:tcPr>
            <w:tcW w:w="343" w:type="pct"/>
            <w:tcBorders>
              <w:top w:val="single" w:sz="4" w:space="0" w:color="auto"/>
              <w:left w:val="single" w:sz="4" w:space="0" w:color="auto"/>
              <w:bottom w:val="single" w:sz="4" w:space="0" w:color="auto"/>
              <w:right w:val="single" w:sz="4" w:space="0" w:color="auto"/>
            </w:tcBorders>
            <w:hideMark/>
          </w:tcPr>
          <w:p w14:paraId="0B32F646" w14:textId="77777777" w:rsidR="00A82A7C" w:rsidRPr="000B1D41" w:rsidRDefault="00A82A7C" w:rsidP="00A82A7C">
            <w:pPr>
              <w:widowControl w:val="0"/>
              <w:autoSpaceDE w:val="0"/>
              <w:autoSpaceDN w:val="0"/>
              <w:adjustRightInd w:val="0"/>
              <w:rPr>
                <w:sz w:val="12"/>
                <w:szCs w:val="12"/>
              </w:rPr>
            </w:pPr>
            <w:r w:rsidRPr="000B1D41">
              <w:rPr>
                <w:sz w:val="12"/>
                <w:szCs w:val="12"/>
              </w:rPr>
              <w:t>221101,1</w:t>
            </w:r>
          </w:p>
        </w:tc>
        <w:tc>
          <w:tcPr>
            <w:tcW w:w="343" w:type="pct"/>
            <w:tcBorders>
              <w:top w:val="single" w:sz="4" w:space="0" w:color="auto"/>
              <w:left w:val="single" w:sz="4" w:space="0" w:color="auto"/>
              <w:bottom w:val="single" w:sz="4" w:space="0" w:color="auto"/>
              <w:right w:val="single" w:sz="4" w:space="0" w:color="auto"/>
            </w:tcBorders>
            <w:hideMark/>
          </w:tcPr>
          <w:p w14:paraId="3D1E8E62" w14:textId="77777777" w:rsidR="00A82A7C" w:rsidRPr="000B1D41" w:rsidRDefault="00A82A7C" w:rsidP="00A82A7C">
            <w:pPr>
              <w:widowControl w:val="0"/>
              <w:autoSpaceDE w:val="0"/>
              <w:autoSpaceDN w:val="0"/>
              <w:adjustRightInd w:val="0"/>
              <w:rPr>
                <w:sz w:val="12"/>
                <w:szCs w:val="12"/>
              </w:rPr>
            </w:pPr>
            <w:r w:rsidRPr="000B1D41">
              <w:rPr>
                <w:sz w:val="12"/>
                <w:szCs w:val="12"/>
              </w:rPr>
              <w:t>203322,4</w:t>
            </w:r>
          </w:p>
        </w:tc>
        <w:tc>
          <w:tcPr>
            <w:tcW w:w="343" w:type="pct"/>
            <w:tcBorders>
              <w:top w:val="single" w:sz="4" w:space="0" w:color="auto"/>
              <w:left w:val="single" w:sz="4" w:space="0" w:color="auto"/>
              <w:bottom w:val="single" w:sz="4" w:space="0" w:color="auto"/>
              <w:right w:val="single" w:sz="4" w:space="0" w:color="auto"/>
            </w:tcBorders>
            <w:hideMark/>
          </w:tcPr>
          <w:p w14:paraId="58490CDB" w14:textId="77777777" w:rsidR="00A82A7C" w:rsidRPr="000B1D41" w:rsidRDefault="00A82A7C" w:rsidP="00A82A7C">
            <w:pPr>
              <w:widowControl w:val="0"/>
              <w:autoSpaceDE w:val="0"/>
              <w:autoSpaceDN w:val="0"/>
              <w:adjustRightInd w:val="0"/>
              <w:rPr>
                <w:sz w:val="12"/>
                <w:szCs w:val="12"/>
              </w:rPr>
            </w:pPr>
            <w:r w:rsidRPr="000B1D41">
              <w:rPr>
                <w:sz w:val="12"/>
                <w:szCs w:val="12"/>
              </w:rPr>
              <w:t>206394,3</w:t>
            </w:r>
          </w:p>
        </w:tc>
        <w:tc>
          <w:tcPr>
            <w:tcW w:w="343" w:type="pct"/>
            <w:tcBorders>
              <w:top w:val="single" w:sz="4" w:space="0" w:color="auto"/>
              <w:left w:val="single" w:sz="4" w:space="0" w:color="auto"/>
              <w:bottom w:val="single" w:sz="4" w:space="0" w:color="auto"/>
              <w:right w:val="single" w:sz="4" w:space="0" w:color="auto"/>
            </w:tcBorders>
            <w:hideMark/>
          </w:tcPr>
          <w:p w14:paraId="057F23CD" w14:textId="77777777" w:rsidR="00A82A7C" w:rsidRPr="000B1D41" w:rsidRDefault="00A82A7C" w:rsidP="00A82A7C">
            <w:pPr>
              <w:widowControl w:val="0"/>
              <w:autoSpaceDE w:val="0"/>
              <w:autoSpaceDN w:val="0"/>
              <w:adjustRightInd w:val="0"/>
              <w:rPr>
                <w:sz w:val="12"/>
                <w:szCs w:val="12"/>
              </w:rPr>
            </w:pPr>
            <w:r w:rsidRPr="000B1D41">
              <w:rPr>
                <w:sz w:val="12"/>
                <w:szCs w:val="12"/>
              </w:rPr>
              <w:t>195250,7</w:t>
            </w:r>
          </w:p>
        </w:tc>
        <w:tc>
          <w:tcPr>
            <w:tcW w:w="343" w:type="pct"/>
            <w:tcBorders>
              <w:top w:val="single" w:sz="4" w:space="0" w:color="auto"/>
              <w:left w:val="single" w:sz="4" w:space="0" w:color="auto"/>
              <w:bottom w:val="single" w:sz="4" w:space="0" w:color="auto"/>
              <w:right w:val="single" w:sz="4" w:space="0" w:color="auto"/>
            </w:tcBorders>
            <w:hideMark/>
          </w:tcPr>
          <w:p w14:paraId="798D14B5" w14:textId="77777777" w:rsidR="00A82A7C" w:rsidRPr="000B1D41" w:rsidRDefault="00A82A7C" w:rsidP="00A82A7C">
            <w:pPr>
              <w:widowControl w:val="0"/>
              <w:autoSpaceDE w:val="0"/>
              <w:autoSpaceDN w:val="0"/>
              <w:adjustRightInd w:val="0"/>
              <w:rPr>
                <w:sz w:val="12"/>
                <w:szCs w:val="12"/>
              </w:rPr>
            </w:pPr>
            <w:r w:rsidRPr="000B1D41">
              <w:rPr>
                <w:sz w:val="12"/>
                <w:szCs w:val="12"/>
              </w:rPr>
              <w:t>200133,5</w:t>
            </w:r>
          </w:p>
        </w:tc>
        <w:tc>
          <w:tcPr>
            <w:tcW w:w="379" w:type="pct"/>
            <w:tcBorders>
              <w:top w:val="single" w:sz="4" w:space="0" w:color="auto"/>
              <w:left w:val="single" w:sz="4" w:space="0" w:color="auto"/>
              <w:bottom w:val="single" w:sz="4" w:space="0" w:color="auto"/>
              <w:right w:val="single" w:sz="4" w:space="0" w:color="auto"/>
            </w:tcBorders>
            <w:hideMark/>
          </w:tcPr>
          <w:p w14:paraId="34606E86" w14:textId="77777777" w:rsidR="00A82A7C" w:rsidRPr="000B1D41" w:rsidRDefault="00A82A7C" w:rsidP="00A82A7C">
            <w:pPr>
              <w:widowControl w:val="0"/>
              <w:autoSpaceDE w:val="0"/>
              <w:autoSpaceDN w:val="0"/>
              <w:adjustRightInd w:val="0"/>
              <w:rPr>
                <w:sz w:val="12"/>
                <w:szCs w:val="12"/>
              </w:rPr>
            </w:pPr>
            <w:r w:rsidRPr="000B1D41">
              <w:rPr>
                <w:sz w:val="12"/>
                <w:szCs w:val="12"/>
              </w:rPr>
              <w:t>185053,9</w:t>
            </w:r>
          </w:p>
        </w:tc>
      </w:tr>
      <w:tr w:rsidR="00A82A7C" w:rsidRPr="000B1D41" w14:paraId="15C3515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8E23BD2"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DC420"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2F9DB7D"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0666186A" w14:textId="77777777" w:rsidR="00A82A7C" w:rsidRPr="000B1D41" w:rsidRDefault="00A82A7C" w:rsidP="00A82A7C">
            <w:pPr>
              <w:widowControl w:val="0"/>
              <w:autoSpaceDE w:val="0"/>
              <w:autoSpaceDN w:val="0"/>
              <w:adjustRightInd w:val="0"/>
              <w:rPr>
                <w:sz w:val="12"/>
                <w:szCs w:val="12"/>
              </w:rPr>
            </w:pPr>
          </w:p>
        </w:tc>
      </w:tr>
      <w:tr w:rsidR="00A82A7C" w:rsidRPr="000B1D41" w14:paraId="3792D1BE"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114E867"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470D1"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308BAA7"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00ED448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96B363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10CC20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17C128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FDFC7A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6FACF6C" w14:textId="77777777" w:rsidR="00A82A7C" w:rsidRPr="000B1D41" w:rsidRDefault="00A82A7C" w:rsidP="00A82A7C">
            <w:pPr>
              <w:widowControl w:val="0"/>
              <w:autoSpaceDE w:val="0"/>
              <w:autoSpaceDN w:val="0"/>
              <w:adjustRightInd w:val="0"/>
              <w:rPr>
                <w:sz w:val="12"/>
                <w:szCs w:val="12"/>
              </w:rPr>
            </w:pPr>
            <w:r w:rsidRPr="000B1D41">
              <w:rPr>
                <w:sz w:val="12"/>
                <w:szCs w:val="12"/>
              </w:rPr>
              <w:t>4396,3</w:t>
            </w:r>
          </w:p>
        </w:tc>
        <w:tc>
          <w:tcPr>
            <w:tcW w:w="343" w:type="pct"/>
            <w:tcBorders>
              <w:top w:val="single" w:sz="4" w:space="0" w:color="auto"/>
              <w:left w:val="single" w:sz="4" w:space="0" w:color="auto"/>
              <w:bottom w:val="single" w:sz="4" w:space="0" w:color="auto"/>
              <w:right w:val="single" w:sz="4" w:space="0" w:color="auto"/>
            </w:tcBorders>
            <w:hideMark/>
          </w:tcPr>
          <w:p w14:paraId="1EF42AF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822141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E686FB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532EA7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6852F15"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BEFEE"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DE032E2"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7D0CF57E" w14:textId="77777777" w:rsidR="00A82A7C" w:rsidRPr="000B1D41" w:rsidRDefault="00A82A7C" w:rsidP="00A82A7C">
            <w:pPr>
              <w:widowControl w:val="0"/>
              <w:autoSpaceDE w:val="0"/>
              <w:autoSpaceDN w:val="0"/>
              <w:adjustRightInd w:val="0"/>
              <w:rPr>
                <w:sz w:val="12"/>
                <w:szCs w:val="12"/>
              </w:rPr>
            </w:pPr>
          </w:p>
        </w:tc>
      </w:tr>
      <w:tr w:rsidR="00A82A7C" w:rsidRPr="000B1D41" w14:paraId="32F30C8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D59D5A3"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5922D"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5A59885"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1CD90DC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DF2F8A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D3A7C6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7C2814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BE6A4A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A47CAC0" w14:textId="77777777" w:rsidR="00A82A7C" w:rsidRPr="000B1D41" w:rsidRDefault="00A82A7C" w:rsidP="00A82A7C">
            <w:pPr>
              <w:widowControl w:val="0"/>
              <w:autoSpaceDE w:val="0"/>
              <w:autoSpaceDN w:val="0"/>
              <w:adjustRightInd w:val="0"/>
              <w:rPr>
                <w:sz w:val="12"/>
                <w:szCs w:val="12"/>
              </w:rPr>
            </w:pPr>
            <w:r w:rsidRPr="000B1D41">
              <w:rPr>
                <w:sz w:val="12"/>
                <w:szCs w:val="12"/>
              </w:rPr>
              <w:t>20489,9</w:t>
            </w:r>
          </w:p>
        </w:tc>
        <w:tc>
          <w:tcPr>
            <w:tcW w:w="343" w:type="pct"/>
            <w:tcBorders>
              <w:top w:val="single" w:sz="4" w:space="0" w:color="auto"/>
              <w:left w:val="single" w:sz="4" w:space="0" w:color="auto"/>
              <w:bottom w:val="single" w:sz="4" w:space="0" w:color="auto"/>
              <w:right w:val="single" w:sz="4" w:space="0" w:color="auto"/>
            </w:tcBorders>
            <w:hideMark/>
          </w:tcPr>
          <w:p w14:paraId="1F39FC0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E87191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FDAAB8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5BC36E1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1351AD2"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2BA76"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9C82858"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1EC08BE4" w14:textId="77777777" w:rsidR="00A82A7C" w:rsidRPr="000B1D41" w:rsidRDefault="00A82A7C" w:rsidP="00A82A7C">
            <w:pPr>
              <w:widowControl w:val="0"/>
              <w:autoSpaceDE w:val="0"/>
              <w:autoSpaceDN w:val="0"/>
              <w:adjustRightInd w:val="0"/>
              <w:rPr>
                <w:sz w:val="12"/>
                <w:szCs w:val="12"/>
              </w:rPr>
            </w:pPr>
          </w:p>
        </w:tc>
      </w:tr>
      <w:tr w:rsidR="00A82A7C" w:rsidRPr="000B1D41" w14:paraId="2F3B91FE"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73632E09" w14:textId="77777777" w:rsidR="00A82A7C" w:rsidRPr="000B1D41" w:rsidRDefault="00A82A7C" w:rsidP="00A82A7C">
            <w:pPr>
              <w:widowControl w:val="0"/>
              <w:autoSpaceDE w:val="0"/>
              <w:autoSpaceDN w:val="0"/>
              <w:adjustRightInd w:val="0"/>
              <w:rPr>
                <w:sz w:val="12"/>
                <w:szCs w:val="12"/>
              </w:rPr>
            </w:pPr>
            <w:r w:rsidRPr="000B1D41">
              <w:rPr>
                <w:sz w:val="12"/>
                <w:szCs w:val="12"/>
              </w:rPr>
              <w:t>Основное мероприятие 1.1.</w:t>
            </w:r>
          </w:p>
        </w:tc>
        <w:tc>
          <w:tcPr>
            <w:tcW w:w="760" w:type="pct"/>
            <w:vMerge w:val="restart"/>
            <w:tcBorders>
              <w:top w:val="single" w:sz="4" w:space="0" w:color="auto"/>
              <w:left w:val="single" w:sz="4" w:space="0" w:color="auto"/>
              <w:bottom w:val="single" w:sz="4" w:space="0" w:color="auto"/>
              <w:right w:val="single" w:sz="4" w:space="0" w:color="auto"/>
            </w:tcBorders>
            <w:hideMark/>
          </w:tcPr>
          <w:p w14:paraId="3EEA0CA0"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Содержание кадровых ресурсов дошкольных образовательных организаций</w:t>
            </w:r>
          </w:p>
        </w:tc>
        <w:tc>
          <w:tcPr>
            <w:tcW w:w="546" w:type="pct"/>
            <w:tcBorders>
              <w:top w:val="single" w:sz="4" w:space="0" w:color="auto"/>
              <w:left w:val="single" w:sz="4" w:space="0" w:color="auto"/>
              <w:bottom w:val="single" w:sz="4" w:space="0" w:color="auto"/>
              <w:right w:val="single" w:sz="4" w:space="0" w:color="auto"/>
            </w:tcBorders>
            <w:hideMark/>
          </w:tcPr>
          <w:p w14:paraId="33F32B9F"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12DD2FE8" w14:textId="77777777" w:rsidR="00A82A7C" w:rsidRPr="000B1D41" w:rsidRDefault="00A82A7C" w:rsidP="00A82A7C">
            <w:pPr>
              <w:widowControl w:val="0"/>
              <w:autoSpaceDE w:val="0"/>
              <w:autoSpaceDN w:val="0"/>
              <w:adjustRightInd w:val="0"/>
              <w:rPr>
                <w:sz w:val="12"/>
                <w:szCs w:val="12"/>
              </w:rPr>
            </w:pPr>
            <w:r w:rsidRPr="000B1D41">
              <w:rPr>
                <w:sz w:val="12"/>
                <w:szCs w:val="12"/>
              </w:rPr>
              <w:t>124240,5</w:t>
            </w:r>
          </w:p>
        </w:tc>
        <w:tc>
          <w:tcPr>
            <w:tcW w:w="343" w:type="pct"/>
            <w:tcBorders>
              <w:top w:val="single" w:sz="4" w:space="0" w:color="auto"/>
              <w:left w:val="single" w:sz="4" w:space="0" w:color="auto"/>
              <w:bottom w:val="single" w:sz="4" w:space="0" w:color="auto"/>
              <w:right w:val="single" w:sz="4" w:space="0" w:color="auto"/>
            </w:tcBorders>
            <w:hideMark/>
          </w:tcPr>
          <w:p w14:paraId="4A839326" w14:textId="77777777" w:rsidR="00A82A7C" w:rsidRPr="000B1D41" w:rsidRDefault="00A82A7C" w:rsidP="00A82A7C">
            <w:pPr>
              <w:widowControl w:val="0"/>
              <w:autoSpaceDE w:val="0"/>
              <w:autoSpaceDN w:val="0"/>
              <w:adjustRightInd w:val="0"/>
              <w:rPr>
                <w:sz w:val="12"/>
                <w:szCs w:val="12"/>
              </w:rPr>
            </w:pPr>
            <w:r w:rsidRPr="000B1D41">
              <w:rPr>
                <w:sz w:val="12"/>
                <w:szCs w:val="12"/>
              </w:rPr>
              <w:t>128049,1</w:t>
            </w:r>
          </w:p>
        </w:tc>
        <w:tc>
          <w:tcPr>
            <w:tcW w:w="343" w:type="pct"/>
            <w:tcBorders>
              <w:top w:val="single" w:sz="4" w:space="0" w:color="auto"/>
              <w:left w:val="single" w:sz="4" w:space="0" w:color="auto"/>
              <w:bottom w:val="single" w:sz="4" w:space="0" w:color="auto"/>
              <w:right w:val="single" w:sz="4" w:space="0" w:color="auto"/>
            </w:tcBorders>
            <w:hideMark/>
          </w:tcPr>
          <w:p w14:paraId="34B0F7AA" w14:textId="77777777" w:rsidR="00A82A7C" w:rsidRPr="000B1D41" w:rsidRDefault="00A82A7C" w:rsidP="00A82A7C">
            <w:pPr>
              <w:widowControl w:val="0"/>
              <w:autoSpaceDE w:val="0"/>
              <w:autoSpaceDN w:val="0"/>
              <w:adjustRightInd w:val="0"/>
              <w:rPr>
                <w:sz w:val="12"/>
                <w:szCs w:val="12"/>
              </w:rPr>
            </w:pPr>
            <w:r w:rsidRPr="000B1D41">
              <w:rPr>
                <w:sz w:val="12"/>
                <w:szCs w:val="12"/>
              </w:rPr>
              <w:t>133604,7</w:t>
            </w:r>
          </w:p>
        </w:tc>
        <w:tc>
          <w:tcPr>
            <w:tcW w:w="343" w:type="pct"/>
            <w:tcBorders>
              <w:top w:val="single" w:sz="4" w:space="0" w:color="auto"/>
              <w:left w:val="single" w:sz="4" w:space="0" w:color="auto"/>
              <w:bottom w:val="single" w:sz="4" w:space="0" w:color="auto"/>
              <w:right w:val="single" w:sz="4" w:space="0" w:color="auto"/>
            </w:tcBorders>
            <w:hideMark/>
          </w:tcPr>
          <w:p w14:paraId="041A0CF4" w14:textId="77777777" w:rsidR="00A82A7C" w:rsidRPr="000B1D41" w:rsidRDefault="00A82A7C" w:rsidP="00A82A7C">
            <w:pPr>
              <w:widowControl w:val="0"/>
              <w:autoSpaceDE w:val="0"/>
              <w:autoSpaceDN w:val="0"/>
              <w:adjustRightInd w:val="0"/>
              <w:rPr>
                <w:sz w:val="12"/>
                <w:szCs w:val="12"/>
              </w:rPr>
            </w:pPr>
            <w:r w:rsidRPr="000B1D41">
              <w:rPr>
                <w:sz w:val="12"/>
                <w:szCs w:val="12"/>
              </w:rPr>
              <w:t>130520,3</w:t>
            </w:r>
          </w:p>
        </w:tc>
        <w:tc>
          <w:tcPr>
            <w:tcW w:w="343" w:type="pct"/>
            <w:tcBorders>
              <w:top w:val="single" w:sz="4" w:space="0" w:color="auto"/>
              <w:left w:val="single" w:sz="4" w:space="0" w:color="auto"/>
              <w:bottom w:val="single" w:sz="4" w:space="0" w:color="auto"/>
              <w:right w:val="single" w:sz="4" w:space="0" w:color="auto"/>
            </w:tcBorders>
            <w:hideMark/>
          </w:tcPr>
          <w:p w14:paraId="766F9819" w14:textId="77777777" w:rsidR="00A82A7C" w:rsidRPr="000B1D41" w:rsidRDefault="00A82A7C" w:rsidP="00A82A7C">
            <w:pPr>
              <w:widowControl w:val="0"/>
              <w:autoSpaceDE w:val="0"/>
              <w:autoSpaceDN w:val="0"/>
              <w:adjustRightInd w:val="0"/>
              <w:rPr>
                <w:sz w:val="12"/>
                <w:szCs w:val="12"/>
              </w:rPr>
            </w:pPr>
            <w:r w:rsidRPr="000B1D41">
              <w:rPr>
                <w:sz w:val="12"/>
                <w:szCs w:val="12"/>
              </w:rPr>
              <w:t>154938,3</w:t>
            </w:r>
          </w:p>
        </w:tc>
        <w:tc>
          <w:tcPr>
            <w:tcW w:w="343" w:type="pct"/>
            <w:tcBorders>
              <w:top w:val="single" w:sz="4" w:space="0" w:color="auto"/>
              <w:left w:val="single" w:sz="4" w:space="0" w:color="auto"/>
              <w:bottom w:val="single" w:sz="4" w:space="0" w:color="auto"/>
              <w:right w:val="single" w:sz="4" w:space="0" w:color="auto"/>
            </w:tcBorders>
            <w:hideMark/>
          </w:tcPr>
          <w:p w14:paraId="322ADE69" w14:textId="77777777" w:rsidR="00A82A7C" w:rsidRPr="000B1D41" w:rsidRDefault="00A82A7C" w:rsidP="00A82A7C">
            <w:pPr>
              <w:widowControl w:val="0"/>
              <w:autoSpaceDE w:val="0"/>
              <w:autoSpaceDN w:val="0"/>
              <w:adjustRightInd w:val="0"/>
              <w:rPr>
                <w:sz w:val="12"/>
                <w:szCs w:val="12"/>
              </w:rPr>
            </w:pPr>
            <w:r w:rsidRPr="000B1D41">
              <w:rPr>
                <w:sz w:val="12"/>
                <w:szCs w:val="12"/>
              </w:rPr>
              <w:t>162242,1</w:t>
            </w:r>
          </w:p>
        </w:tc>
        <w:tc>
          <w:tcPr>
            <w:tcW w:w="343" w:type="pct"/>
            <w:tcBorders>
              <w:top w:val="single" w:sz="4" w:space="0" w:color="auto"/>
              <w:left w:val="single" w:sz="4" w:space="0" w:color="auto"/>
              <w:bottom w:val="single" w:sz="4" w:space="0" w:color="auto"/>
              <w:right w:val="single" w:sz="4" w:space="0" w:color="auto"/>
            </w:tcBorders>
            <w:hideMark/>
          </w:tcPr>
          <w:p w14:paraId="31A32834" w14:textId="77777777" w:rsidR="00A82A7C" w:rsidRPr="000B1D41" w:rsidRDefault="00A82A7C" w:rsidP="00A82A7C">
            <w:pPr>
              <w:widowControl w:val="0"/>
              <w:autoSpaceDE w:val="0"/>
              <w:autoSpaceDN w:val="0"/>
              <w:adjustRightInd w:val="0"/>
              <w:rPr>
                <w:sz w:val="12"/>
                <w:szCs w:val="12"/>
              </w:rPr>
            </w:pPr>
            <w:r w:rsidRPr="000B1D41">
              <w:rPr>
                <w:sz w:val="12"/>
                <w:szCs w:val="12"/>
              </w:rPr>
              <w:t>167417,8</w:t>
            </w:r>
          </w:p>
        </w:tc>
        <w:tc>
          <w:tcPr>
            <w:tcW w:w="343" w:type="pct"/>
            <w:tcBorders>
              <w:top w:val="single" w:sz="4" w:space="0" w:color="auto"/>
              <w:left w:val="single" w:sz="4" w:space="0" w:color="auto"/>
              <w:bottom w:val="single" w:sz="4" w:space="0" w:color="auto"/>
              <w:right w:val="single" w:sz="4" w:space="0" w:color="auto"/>
            </w:tcBorders>
            <w:hideMark/>
          </w:tcPr>
          <w:p w14:paraId="5B4A265C" w14:textId="77777777" w:rsidR="00A82A7C" w:rsidRPr="000B1D41" w:rsidRDefault="00A82A7C" w:rsidP="00A82A7C">
            <w:pPr>
              <w:widowControl w:val="0"/>
              <w:autoSpaceDE w:val="0"/>
              <w:autoSpaceDN w:val="0"/>
              <w:adjustRightInd w:val="0"/>
              <w:rPr>
                <w:sz w:val="12"/>
                <w:szCs w:val="12"/>
              </w:rPr>
            </w:pPr>
            <w:r w:rsidRPr="000B1D41">
              <w:rPr>
                <w:sz w:val="12"/>
                <w:szCs w:val="12"/>
              </w:rPr>
              <w:t>173675,8</w:t>
            </w:r>
          </w:p>
        </w:tc>
        <w:tc>
          <w:tcPr>
            <w:tcW w:w="379" w:type="pct"/>
            <w:tcBorders>
              <w:top w:val="single" w:sz="4" w:space="0" w:color="auto"/>
              <w:left w:val="single" w:sz="4" w:space="0" w:color="auto"/>
              <w:bottom w:val="single" w:sz="4" w:space="0" w:color="auto"/>
              <w:right w:val="single" w:sz="4" w:space="0" w:color="auto"/>
            </w:tcBorders>
            <w:hideMark/>
          </w:tcPr>
          <w:p w14:paraId="46AE7E99" w14:textId="77777777" w:rsidR="00A82A7C" w:rsidRPr="000B1D41" w:rsidRDefault="00A82A7C" w:rsidP="00A82A7C">
            <w:pPr>
              <w:widowControl w:val="0"/>
              <w:autoSpaceDE w:val="0"/>
              <w:autoSpaceDN w:val="0"/>
              <w:adjustRightInd w:val="0"/>
              <w:rPr>
                <w:sz w:val="12"/>
                <w:szCs w:val="12"/>
              </w:rPr>
            </w:pPr>
            <w:r w:rsidRPr="000B1D41">
              <w:rPr>
                <w:sz w:val="12"/>
                <w:szCs w:val="12"/>
              </w:rPr>
              <w:t>156684,01</w:t>
            </w:r>
          </w:p>
        </w:tc>
      </w:tr>
      <w:tr w:rsidR="00A82A7C" w:rsidRPr="000B1D41" w14:paraId="117AB62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B5C9205"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A8E00"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2067B14"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3DAC8961" w14:textId="77777777" w:rsidR="00A82A7C" w:rsidRPr="000B1D41" w:rsidRDefault="00A82A7C" w:rsidP="00A82A7C">
            <w:pPr>
              <w:widowControl w:val="0"/>
              <w:autoSpaceDE w:val="0"/>
              <w:autoSpaceDN w:val="0"/>
              <w:adjustRightInd w:val="0"/>
              <w:rPr>
                <w:sz w:val="12"/>
                <w:szCs w:val="12"/>
              </w:rPr>
            </w:pPr>
            <w:r w:rsidRPr="000B1D41">
              <w:rPr>
                <w:sz w:val="12"/>
                <w:szCs w:val="12"/>
              </w:rPr>
              <w:t>124240,5</w:t>
            </w:r>
          </w:p>
        </w:tc>
        <w:tc>
          <w:tcPr>
            <w:tcW w:w="343" w:type="pct"/>
            <w:tcBorders>
              <w:top w:val="single" w:sz="4" w:space="0" w:color="auto"/>
              <w:left w:val="single" w:sz="4" w:space="0" w:color="auto"/>
              <w:bottom w:val="single" w:sz="4" w:space="0" w:color="auto"/>
              <w:right w:val="single" w:sz="4" w:space="0" w:color="auto"/>
            </w:tcBorders>
            <w:hideMark/>
          </w:tcPr>
          <w:p w14:paraId="1F1F2349" w14:textId="77777777" w:rsidR="00A82A7C" w:rsidRPr="000B1D41" w:rsidRDefault="00A82A7C" w:rsidP="00A82A7C">
            <w:pPr>
              <w:widowControl w:val="0"/>
              <w:autoSpaceDE w:val="0"/>
              <w:autoSpaceDN w:val="0"/>
              <w:adjustRightInd w:val="0"/>
              <w:rPr>
                <w:sz w:val="12"/>
                <w:szCs w:val="12"/>
              </w:rPr>
            </w:pPr>
            <w:r w:rsidRPr="000B1D41">
              <w:rPr>
                <w:sz w:val="12"/>
                <w:szCs w:val="12"/>
              </w:rPr>
              <w:t>128049,1</w:t>
            </w:r>
          </w:p>
        </w:tc>
        <w:tc>
          <w:tcPr>
            <w:tcW w:w="343" w:type="pct"/>
            <w:tcBorders>
              <w:top w:val="single" w:sz="4" w:space="0" w:color="auto"/>
              <w:left w:val="single" w:sz="4" w:space="0" w:color="auto"/>
              <w:bottom w:val="single" w:sz="4" w:space="0" w:color="auto"/>
              <w:right w:val="single" w:sz="4" w:space="0" w:color="auto"/>
            </w:tcBorders>
            <w:hideMark/>
          </w:tcPr>
          <w:p w14:paraId="08996138" w14:textId="77777777" w:rsidR="00A82A7C" w:rsidRPr="000B1D41" w:rsidRDefault="00A82A7C" w:rsidP="00A82A7C">
            <w:pPr>
              <w:widowControl w:val="0"/>
              <w:autoSpaceDE w:val="0"/>
              <w:autoSpaceDN w:val="0"/>
              <w:adjustRightInd w:val="0"/>
              <w:rPr>
                <w:sz w:val="12"/>
                <w:szCs w:val="12"/>
              </w:rPr>
            </w:pPr>
            <w:r w:rsidRPr="000B1D41">
              <w:rPr>
                <w:sz w:val="12"/>
                <w:szCs w:val="12"/>
              </w:rPr>
              <w:t>133604,7</w:t>
            </w:r>
          </w:p>
        </w:tc>
        <w:tc>
          <w:tcPr>
            <w:tcW w:w="343" w:type="pct"/>
            <w:tcBorders>
              <w:top w:val="single" w:sz="4" w:space="0" w:color="auto"/>
              <w:left w:val="single" w:sz="4" w:space="0" w:color="auto"/>
              <w:bottom w:val="single" w:sz="4" w:space="0" w:color="auto"/>
              <w:right w:val="single" w:sz="4" w:space="0" w:color="auto"/>
            </w:tcBorders>
            <w:hideMark/>
          </w:tcPr>
          <w:p w14:paraId="7F334F92" w14:textId="77777777" w:rsidR="00A82A7C" w:rsidRPr="000B1D41" w:rsidRDefault="00A82A7C" w:rsidP="00A82A7C">
            <w:pPr>
              <w:widowControl w:val="0"/>
              <w:autoSpaceDE w:val="0"/>
              <w:autoSpaceDN w:val="0"/>
              <w:adjustRightInd w:val="0"/>
              <w:rPr>
                <w:sz w:val="12"/>
                <w:szCs w:val="12"/>
              </w:rPr>
            </w:pPr>
            <w:r w:rsidRPr="000B1D41">
              <w:rPr>
                <w:sz w:val="12"/>
                <w:szCs w:val="12"/>
              </w:rPr>
              <w:t>130520,3</w:t>
            </w:r>
          </w:p>
        </w:tc>
        <w:tc>
          <w:tcPr>
            <w:tcW w:w="343" w:type="pct"/>
            <w:tcBorders>
              <w:top w:val="single" w:sz="4" w:space="0" w:color="auto"/>
              <w:left w:val="single" w:sz="4" w:space="0" w:color="auto"/>
              <w:bottom w:val="single" w:sz="4" w:space="0" w:color="auto"/>
              <w:right w:val="single" w:sz="4" w:space="0" w:color="auto"/>
            </w:tcBorders>
            <w:hideMark/>
          </w:tcPr>
          <w:p w14:paraId="6E809703" w14:textId="77777777" w:rsidR="00A82A7C" w:rsidRPr="000B1D41" w:rsidRDefault="00A82A7C" w:rsidP="00A82A7C">
            <w:pPr>
              <w:widowControl w:val="0"/>
              <w:autoSpaceDE w:val="0"/>
              <w:autoSpaceDN w:val="0"/>
              <w:adjustRightInd w:val="0"/>
              <w:rPr>
                <w:sz w:val="12"/>
                <w:szCs w:val="12"/>
              </w:rPr>
            </w:pPr>
            <w:r w:rsidRPr="000B1D41">
              <w:rPr>
                <w:sz w:val="12"/>
                <w:szCs w:val="12"/>
              </w:rPr>
              <w:t>154938,3</w:t>
            </w:r>
          </w:p>
        </w:tc>
        <w:tc>
          <w:tcPr>
            <w:tcW w:w="343" w:type="pct"/>
            <w:tcBorders>
              <w:top w:val="single" w:sz="4" w:space="0" w:color="auto"/>
              <w:left w:val="single" w:sz="4" w:space="0" w:color="auto"/>
              <w:bottom w:val="single" w:sz="4" w:space="0" w:color="auto"/>
              <w:right w:val="single" w:sz="4" w:space="0" w:color="auto"/>
            </w:tcBorders>
            <w:hideMark/>
          </w:tcPr>
          <w:p w14:paraId="562E3B69" w14:textId="77777777" w:rsidR="00A82A7C" w:rsidRPr="000B1D41" w:rsidRDefault="00A82A7C" w:rsidP="00A82A7C">
            <w:pPr>
              <w:widowControl w:val="0"/>
              <w:autoSpaceDE w:val="0"/>
              <w:autoSpaceDN w:val="0"/>
              <w:adjustRightInd w:val="0"/>
              <w:rPr>
                <w:sz w:val="12"/>
                <w:szCs w:val="12"/>
              </w:rPr>
            </w:pPr>
            <w:r w:rsidRPr="000B1D41">
              <w:rPr>
                <w:sz w:val="12"/>
                <w:szCs w:val="12"/>
              </w:rPr>
              <w:t>162242,1</w:t>
            </w:r>
          </w:p>
        </w:tc>
        <w:tc>
          <w:tcPr>
            <w:tcW w:w="343" w:type="pct"/>
            <w:tcBorders>
              <w:top w:val="single" w:sz="4" w:space="0" w:color="auto"/>
              <w:left w:val="single" w:sz="4" w:space="0" w:color="auto"/>
              <w:bottom w:val="single" w:sz="4" w:space="0" w:color="auto"/>
              <w:right w:val="single" w:sz="4" w:space="0" w:color="auto"/>
            </w:tcBorders>
            <w:hideMark/>
          </w:tcPr>
          <w:p w14:paraId="46AA0595" w14:textId="77777777" w:rsidR="00A82A7C" w:rsidRPr="000B1D41" w:rsidRDefault="00A82A7C" w:rsidP="00A82A7C">
            <w:pPr>
              <w:widowControl w:val="0"/>
              <w:autoSpaceDE w:val="0"/>
              <w:autoSpaceDN w:val="0"/>
              <w:adjustRightInd w:val="0"/>
              <w:rPr>
                <w:sz w:val="12"/>
                <w:szCs w:val="12"/>
              </w:rPr>
            </w:pPr>
            <w:r w:rsidRPr="000B1D41">
              <w:rPr>
                <w:sz w:val="12"/>
                <w:szCs w:val="12"/>
              </w:rPr>
              <w:t>167417,8</w:t>
            </w:r>
          </w:p>
        </w:tc>
        <w:tc>
          <w:tcPr>
            <w:tcW w:w="343" w:type="pct"/>
            <w:tcBorders>
              <w:top w:val="single" w:sz="4" w:space="0" w:color="auto"/>
              <w:left w:val="single" w:sz="4" w:space="0" w:color="auto"/>
              <w:bottom w:val="single" w:sz="4" w:space="0" w:color="auto"/>
              <w:right w:val="single" w:sz="4" w:space="0" w:color="auto"/>
            </w:tcBorders>
            <w:hideMark/>
          </w:tcPr>
          <w:p w14:paraId="03A50830" w14:textId="77777777" w:rsidR="00A82A7C" w:rsidRPr="000B1D41" w:rsidRDefault="00A82A7C" w:rsidP="00A82A7C">
            <w:pPr>
              <w:widowControl w:val="0"/>
              <w:autoSpaceDE w:val="0"/>
              <w:autoSpaceDN w:val="0"/>
              <w:adjustRightInd w:val="0"/>
              <w:rPr>
                <w:sz w:val="12"/>
                <w:szCs w:val="12"/>
              </w:rPr>
            </w:pPr>
            <w:r w:rsidRPr="000B1D41">
              <w:rPr>
                <w:sz w:val="12"/>
                <w:szCs w:val="12"/>
              </w:rPr>
              <w:t>173675,8</w:t>
            </w:r>
          </w:p>
        </w:tc>
        <w:tc>
          <w:tcPr>
            <w:tcW w:w="379" w:type="pct"/>
            <w:tcBorders>
              <w:top w:val="single" w:sz="4" w:space="0" w:color="auto"/>
              <w:left w:val="single" w:sz="4" w:space="0" w:color="auto"/>
              <w:bottom w:val="single" w:sz="4" w:space="0" w:color="auto"/>
              <w:right w:val="single" w:sz="4" w:space="0" w:color="auto"/>
            </w:tcBorders>
            <w:hideMark/>
          </w:tcPr>
          <w:p w14:paraId="6D37D1DB" w14:textId="77777777" w:rsidR="00A82A7C" w:rsidRPr="000B1D41" w:rsidRDefault="00A82A7C" w:rsidP="00A82A7C">
            <w:pPr>
              <w:widowControl w:val="0"/>
              <w:autoSpaceDE w:val="0"/>
              <w:autoSpaceDN w:val="0"/>
              <w:adjustRightInd w:val="0"/>
              <w:rPr>
                <w:sz w:val="12"/>
                <w:szCs w:val="12"/>
              </w:rPr>
            </w:pPr>
            <w:r w:rsidRPr="000B1D41">
              <w:rPr>
                <w:sz w:val="12"/>
                <w:szCs w:val="12"/>
              </w:rPr>
              <w:t>156684,01</w:t>
            </w:r>
          </w:p>
        </w:tc>
      </w:tr>
      <w:tr w:rsidR="00A82A7C" w:rsidRPr="000B1D41" w14:paraId="55AFB54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BAA7F63"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5B98E"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60C4616"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4FE9C176"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92407010110100590111100</w:t>
            </w:r>
          </w:p>
        </w:tc>
      </w:tr>
      <w:tr w:rsidR="00A82A7C" w:rsidRPr="000B1D41" w14:paraId="5BECEB11"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0CAC786"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55240"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A410A4F"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2C35673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7C5A63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48546E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7FE8A2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B06B96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C03B05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48FA54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5C3B7A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0698A5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0A9B87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B02E59C"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F63DF"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A171F75"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041E7CE3"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91407010110100590111100</w:t>
            </w:r>
          </w:p>
        </w:tc>
      </w:tr>
      <w:tr w:rsidR="00A82A7C" w:rsidRPr="000B1D41" w14:paraId="64D5BD07"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2A16FA03" w14:textId="77777777" w:rsidR="00A82A7C" w:rsidRPr="000B1D41" w:rsidRDefault="00A82A7C" w:rsidP="00A82A7C">
            <w:pPr>
              <w:widowControl w:val="0"/>
              <w:autoSpaceDE w:val="0"/>
              <w:autoSpaceDN w:val="0"/>
              <w:adjustRightInd w:val="0"/>
              <w:rPr>
                <w:sz w:val="12"/>
                <w:szCs w:val="12"/>
              </w:rPr>
            </w:pPr>
            <w:r w:rsidRPr="000B1D41">
              <w:rPr>
                <w:sz w:val="12"/>
                <w:szCs w:val="12"/>
              </w:rPr>
              <w:t>Основное мероприятие 1.2.</w:t>
            </w:r>
          </w:p>
        </w:tc>
        <w:tc>
          <w:tcPr>
            <w:tcW w:w="760" w:type="pct"/>
            <w:vMerge w:val="restart"/>
            <w:tcBorders>
              <w:top w:val="single" w:sz="4" w:space="0" w:color="auto"/>
              <w:left w:val="single" w:sz="4" w:space="0" w:color="auto"/>
              <w:bottom w:val="single" w:sz="4" w:space="0" w:color="auto"/>
              <w:right w:val="single" w:sz="4" w:space="0" w:color="auto"/>
            </w:tcBorders>
            <w:hideMark/>
          </w:tcPr>
          <w:p w14:paraId="4E8208D3"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Обеспечение стабильности функционирования дошкольных образовательных организаций</w:t>
            </w:r>
          </w:p>
        </w:tc>
        <w:tc>
          <w:tcPr>
            <w:tcW w:w="546" w:type="pct"/>
            <w:tcBorders>
              <w:top w:val="single" w:sz="4" w:space="0" w:color="auto"/>
              <w:left w:val="single" w:sz="4" w:space="0" w:color="auto"/>
              <w:bottom w:val="single" w:sz="4" w:space="0" w:color="auto"/>
              <w:right w:val="single" w:sz="4" w:space="0" w:color="auto"/>
            </w:tcBorders>
            <w:hideMark/>
          </w:tcPr>
          <w:p w14:paraId="6D996848"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314285FF" w14:textId="77777777" w:rsidR="00A82A7C" w:rsidRPr="000B1D41" w:rsidRDefault="00A82A7C" w:rsidP="00A82A7C">
            <w:pPr>
              <w:widowControl w:val="0"/>
              <w:autoSpaceDE w:val="0"/>
              <w:autoSpaceDN w:val="0"/>
              <w:adjustRightInd w:val="0"/>
              <w:rPr>
                <w:sz w:val="12"/>
                <w:szCs w:val="12"/>
              </w:rPr>
            </w:pPr>
            <w:r w:rsidRPr="000B1D41">
              <w:rPr>
                <w:sz w:val="12"/>
                <w:szCs w:val="12"/>
              </w:rPr>
              <w:t>14952,7</w:t>
            </w:r>
          </w:p>
        </w:tc>
        <w:tc>
          <w:tcPr>
            <w:tcW w:w="343" w:type="pct"/>
            <w:tcBorders>
              <w:top w:val="single" w:sz="4" w:space="0" w:color="auto"/>
              <w:left w:val="single" w:sz="4" w:space="0" w:color="auto"/>
              <w:bottom w:val="single" w:sz="4" w:space="0" w:color="auto"/>
              <w:right w:val="single" w:sz="4" w:space="0" w:color="auto"/>
            </w:tcBorders>
            <w:hideMark/>
          </w:tcPr>
          <w:p w14:paraId="601B5A95" w14:textId="77777777" w:rsidR="00A82A7C" w:rsidRPr="000B1D41" w:rsidRDefault="00A82A7C" w:rsidP="00A82A7C">
            <w:pPr>
              <w:widowControl w:val="0"/>
              <w:autoSpaceDE w:val="0"/>
              <w:autoSpaceDN w:val="0"/>
              <w:adjustRightInd w:val="0"/>
              <w:rPr>
                <w:sz w:val="12"/>
                <w:szCs w:val="12"/>
              </w:rPr>
            </w:pPr>
            <w:r w:rsidRPr="000B1D41">
              <w:rPr>
                <w:sz w:val="12"/>
                <w:szCs w:val="12"/>
              </w:rPr>
              <w:t>17191,7</w:t>
            </w:r>
          </w:p>
        </w:tc>
        <w:tc>
          <w:tcPr>
            <w:tcW w:w="343" w:type="pct"/>
            <w:tcBorders>
              <w:top w:val="single" w:sz="4" w:space="0" w:color="auto"/>
              <w:left w:val="single" w:sz="4" w:space="0" w:color="auto"/>
              <w:bottom w:val="single" w:sz="4" w:space="0" w:color="auto"/>
              <w:right w:val="single" w:sz="4" w:space="0" w:color="auto"/>
            </w:tcBorders>
            <w:hideMark/>
          </w:tcPr>
          <w:p w14:paraId="146EE2E5" w14:textId="77777777" w:rsidR="00A82A7C" w:rsidRPr="000B1D41" w:rsidRDefault="00A82A7C" w:rsidP="00A82A7C">
            <w:pPr>
              <w:widowControl w:val="0"/>
              <w:autoSpaceDE w:val="0"/>
              <w:autoSpaceDN w:val="0"/>
              <w:adjustRightInd w:val="0"/>
              <w:rPr>
                <w:sz w:val="12"/>
                <w:szCs w:val="12"/>
              </w:rPr>
            </w:pPr>
            <w:r w:rsidRPr="000B1D41">
              <w:rPr>
                <w:sz w:val="12"/>
                <w:szCs w:val="12"/>
              </w:rPr>
              <w:t>37615,1</w:t>
            </w:r>
          </w:p>
        </w:tc>
        <w:tc>
          <w:tcPr>
            <w:tcW w:w="343" w:type="pct"/>
            <w:tcBorders>
              <w:top w:val="single" w:sz="4" w:space="0" w:color="auto"/>
              <w:left w:val="single" w:sz="4" w:space="0" w:color="auto"/>
              <w:bottom w:val="single" w:sz="4" w:space="0" w:color="auto"/>
              <w:right w:val="single" w:sz="4" w:space="0" w:color="auto"/>
            </w:tcBorders>
            <w:hideMark/>
          </w:tcPr>
          <w:p w14:paraId="7D0319B8" w14:textId="77777777" w:rsidR="00A82A7C" w:rsidRPr="000B1D41" w:rsidRDefault="00A82A7C" w:rsidP="00A82A7C">
            <w:pPr>
              <w:widowControl w:val="0"/>
              <w:autoSpaceDE w:val="0"/>
              <w:autoSpaceDN w:val="0"/>
              <w:adjustRightInd w:val="0"/>
              <w:rPr>
                <w:sz w:val="12"/>
                <w:szCs w:val="12"/>
              </w:rPr>
            </w:pPr>
            <w:r w:rsidRPr="000B1D41">
              <w:rPr>
                <w:sz w:val="12"/>
                <w:szCs w:val="12"/>
              </w:rPr>
              <w:t>80989,3</w:t>
            </w:r>
          </w:p>
        </w:tc>
        <w:tc>
          <w:tcPr>
            <w:tcW w:w="343" w:type="pct"/>
            <w:tcBorders>
              <w:top w:val="single" w:sz="4" w:space="0" w:color="auto"/>
              <w:left w:val="single" w:sz="4" w:space="0" w:color="auto"/>
              <w:bottom w:val="single" w:sz="4" w:space="0" w:color="auto"/>
              <w:right w:val="single" w:sz="4" w:space="0" w:color="auto"/>
            </w:tcBorders>
            <w:hideMark/>
          </w:tcPr>
          <w:p w14:paraId="7AFEA053" w14:textId="77777777" w:rsidR="00A82A7C" w:rsidRPr="000B1D41" w:rsidRDefault="00A82A7C" w:rsidP="00A82A7C">
            <w:pPr>
              <w:widowControl w:val="0"/>
              <w:autoSpaceDE w:val="0"/>
              <w:autoSpaceDN w:val="0"/>
              <w:adjustRightInd w:val="0"/>
              <w:rPr>
                <w:sz w:val="12"/>
                <w:szCs w:val="12"/>
              </w:rPr>
            </w:pPr>
            <w:r w:rsidRPr="000B1D41">
              <w:rPr>
                <w:sz w:val="12"/>
                <w:szCs w:val="12"/>
              </w:rPr>
              <w:t>45768,4</w:t>
            </w:r>
          </w:p>
        </w:tc>
        <w:tc>
          <w:tcPr>
            <w:tcW w:w="343" w:type="pct"/>
            <w:tcBorders>
              <w:top w:val="single" w:sz="4" w:space="0" w:color="auto"/>
              <w:left w:val="single" w:sz="4" w:space="0" w:color="auto"/>
              <w:bottom w:val="single" w:sz="4" w:space="0" w:color="auto"/>
              <w:right w:val="single" w:sz="4" w:space="0" w:color="auto"/>
            </w:tcBorders>
            <w:hideMark/>
          </w:tcPr>
          <w:p w14:paraId="1559935B" w14:textId="77777777" w:rsidR="00A82A7C" w:rsidRPr="000B1D41" w:rsidRDefault="00A82A7C" w:rsidP="00A82A7C">
            <w:pPr>
              <w:widowControl w:val="0"/>
              <w:autoSpaceDE w:val="0"/>
              <w:autoSpaceDN w:val="0"/>
              <w:adjustRightInd w:val="0"/>
              <w:rPr>
                <w:sz w:val="12"/>
                <w:szCs w:val="12"/>
              </w:rPr>
            </w:pPr>
            <w:r w:rsidRPr="000B1D41">
              <w:rPr>
                <w:sz w:val="12"/>
                <w:szCs w:val="12"/>
              </w:rPr>
              <w:t>67209,9</w:t>
            </w:r>
          </w:p>
        </w:tc>
        <w:tc>
          <w:tcPr>
            <w:tcW w:w="343" w:type="pct"/>
            <w:tcBorders>
              <w:top w:val="single" w:sz="4" w:space="0" w:color="auto"/>
              <w:left w:val="single" w:sz="4" w:space="0" w:color="auto"/>
              <w:bottom w:val="single" w:sz="4" w:space="0" w:color="auto"/>
              <w:right w:val="single" w:sz="4" w:space="0" w:color="auto"/>
            </w:tcBorders>
            <w:hideMark/>
          </w:tcPr>
          <w:p w14:paraId="2876BFA2" w14:textId="77777777" w:rsidR="00A82A7C" w:rsidRPr="000B1D41" w:rsidRDefault="00A82A7C" w:rsidP="00A82A7C">
            <w:pPr>
              <w:widowControl w:val="0"/>
              <w:autoSpaceDE w:val="0"/>
              <w:autoSpaceDN w:val="0"/>
              <w:adjustRightInd w:val="0"/>
              <w:rPr>
                <w:sz w:val="12"/>
                <w:szCs w:val="12"/>
              </w:rPr>
            </w:pPr>
            <w:r w:rsidRPr="000B1D41">
              <w:rPr>
                <w:sz w:val="12"/>
                <w:szCs w:val="12"/>
              </w:rPr>
              <w:t>25882,9</w:t>
            </w:r>
          </w:p>
        </w:tc>
        <w:tc>
          <w:tcPr>
            <w:tcW w:w="343" w:type="pct"/>
            <w:tcBorders>
              <w:top w:val="single" w:sz="4" w:space="0" w:color="auto"/>
              <w:left w:val="single" w:sz="4" w:space="0" w:color="auto"/>
              <w:bottom w:val="single" w:sz="4" w:space="0" w:color="auto"/>
              <w:right w:val="single" w:sz="4" w:space="0" w:color="auto"/>
            </w:tcBorders>
            <w:hideMark/>
          </w:tcPr>
          <w:p w14:paraId="6EA27ED1" w14:textId="77777777" w:rsidR="00A82A7C" w:rsidRPr="000B1D41" w:rsidRDefault="00A82A7C" w:rsidP="00A82A7C">
            <w:pPr>
              <w:widowControl w:val="0"/>
              <w:autoSpaceDE w:val="0"/>
              <w:autoSpaceDN w:val="0"/>
              <w:adjustRightInd w:val="0"/>
              <w:rPr>
                <w:sz w:val="12"/>
                <w:szCs w:val="12"/>
              </w:rPr>
            </w:pPr>
            <w:r w:rsidRPr="000B1D41">
              <w:rPr>
                <w:sz w:val="12"/>
                <w:szCs w:val="12"/>
              </w:rPr>
              <w:t>23439,4</w:t>
            </w:r>
          </w:p>
        </w:tc>
        <w:tc>
          <w:tcPr>
            <w:tcW w:w="379" w:type="pct"/>
            <w:tcBorders>
              <w:top w:val="single" w:sz="4" w:space="0" w:color="auto"/>
              <w:left w:val="single" w:sz="4" w:space="0" w:color="auto"/>
              <w:bottom w:val="single" w:sz="4" w:space="0" w:color="auto"/>
              <w:right w:val="single" w:sz="4" w:space="0" w:color="auto"/>
            </w:tcBorders>
            <w:hideMark/>
          </w:tcPr>
          <w:p w14:paraId="6AE81760" w14:textId="77777777" w:rsidR="00A82A7C" w:rsidRPr="000B1D41" w:rsidRDefault="00A82A7C" w:rsidP="00A82A7C">
            <w:pPr>
              <w:widowControl w:val="0"/>
              <w:autoSpaceDE w:val="0"/>
              <w:autoSpaceDN w:val="0"/>
              <w:adjustRightInd w:val="0"/>
              <w:rPr>
                <w:sz w:val="12"/>
                <w:szCs w:val="12"/>
              </w:rPr>
            </w:pPr>
            <w:r w:rsidRPr="000B1D41">
              <w:rPr>
                <w:sz w:val="12"/>
                <w:szCs w:val="12"/>
              </w:rPr>
              <w:t>26996,63</w:t>
            </w:r>
          </w:p>
        </w:tc>
      </w:tr>
      <w:tr w:rsidR="00A82A7C" w:rsidRPr="000B1D41" w14:paraId="092A39F3"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6C198D2"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A3FA"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56F990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454F1223" w14:textId="77777777" w:rsidR="00A82A7C" w:rsidRPr="000B1D41" w:rsidRDefault="00A82A7C" w:rsidP="00A82A7C">
            <w:pPr>
              <w:widowControl w:val="0"/>
              <w:autoSpaceDE w:val="0"/>
              <w:autoSpaceDN w:val="0"/>
              <w:adjustRightInd w:val="0"/>
              <w:rPr>
                <w:sz w:val="12"/>
                <w:szCs w:val="12"/>
              </w:rPr>
            </w:pPr>
            <w:r w:rsidRPr="000B1D41">
              <w:rPr>
                <w:sz w:val="12"/>
                <w:szCs w:val="12"/>
              </w:rPr>
              <w:t>14952,7</w:t>
            </w:r>
          </w:p>
        </w:tc>
        <w:tc>
          <w:tcPr>
            <w:tcW w:w="343" w:type="pct"/>
            <w:tcBorders>
              <w:top w:val="single" w:sz="4" w:space="0" w:color="auto"/>
              <w:left w:val="single" w:sz="4" w:space="0" w:color="auto"/>
              <w:bottom w:val="single" w:sz="4" w:space="0" w:color="auto"/>
              <w:right w:val="single" w:sz="4" w:space="0" w:color="auto"/>
            </w:tcBorders>
            <w:hideMark/>
          </w:tcPr>
          <w:p w14:paraId="0577AC13" w14:textId="77777777" w:rsidR="00A82A7C" w:rsidRPr="000B1D41" w:rsidRDefault="00A82A7C" w:rsidP="00A82A7C">
            <w:pPr>
              <w:widowControl w:val="0"/>
              <w:autoSpaceDE w:val="0"/>
              <w:autoSpaceDN w:val="0"/>
              <w:adjustRightInd w:val="0"/>
              <w:rPr>
                <w:sz w:val="12"/>
                <w:szCs w:val="12"/>
              </w:rPr>
            </w:pPr>
            <w:r w:rsidRPr="000B1D41">
              <w:rPr>
                <w:sz w:val="12"/>
                <w:szCs w:val="12"/>
              </w:rPr>
              <w:t>17191,7</w:t>
            </w:r>
          </w:p>
        </w:tc>
        <w:tc>
          <w:tcPr>
            <w:tcW w:w="343" w:type="pct"/>
            <w:tcBorders>
              <w:top w:val="single" w:sz="4" w:space="0" w:color="auto"/>
              <w:left w:val="single" w:sz="4" w:space="0" w:color="auto"/>
              <w:bottom w:val="single" w:sz="4" w:space="0" w:color="auto"/>
              <w:right w:val="single" w:sz="4" w:space="0" w:color="auto"/>
            </w:tcBorders>
            <w:hideMark/>
          </w:tcPr>
          <w:p w14:paraId="5B1102D5" w14:textId="77777777" w:rsidR="00A82A7C" w:rsidRPr="000B1D41" w:rsidRDefault="00A82A7C" w:rsidP="00A82A7C">
            <w:pPr>
              <w:widowControl w:val="0"/>
              <w:autoSpaceDE w:val="0"/>
              <w:autoSpaceDN w:val="0"/>
              <w:adjustRightInd w:val="0"/>
              <w:rPr>
                <w:sz w:val="12"/>
                <w:szCs w:val="12"/>
              </w:rPr>
            </w:pPr>
            <w:r w:rsidRPr="000B1D41">
              <w:rPr>
                <w:sz w:val="12"/>
                <w:szCs w:val="12"/>
              </w:rPr>
              <w:t>37615,1</w:t>
            </w:r>
          </w:p>
        </w:tc>
        <w:tc>
          <w:tcPr>
            <w:tcW w:w="343" w:type="pct"/>
            <w:tcBorders>
              <w:top w:val="single" w:sz="4" w:space="0" w:color="auto"/>
              <w:left w:val="single" w:sz="4" w:space="0" w:color="auto"/>
              <w:bottom w:val="single" w:sz="4" w:space="0" w:color="auto"/>
              <w:right w:val="single" w:sz="4" w:space="0" w:color="auto"/>
            </w:tcBorders>
            <w:hideMark/>
          </w:tcPr>
          <w:p w14:paraId="36A68C7B" w14:textId="77777777" w:rsidR="00A82A7C" w:rsidRPr="000B1D41" w:rsidRDefault="00A82A7C" w:rsidP="00A82A7C">
            <w:pPr>
              <w:widowControl w:val="0"/>
              <w:autoSpaceDE w:val="0"/>
              <w:autoSpaceDN w:val="0"/>
              <w:adjustRightInd w:val="0"/>
              <w:rPr>
                <w:sz w:val="12"/>
                <w:szCs w:val="12"/>
              </w:rPr>
            </w:pPr>
            <w:r w:rsidRPr="000B1D41">
              <w:rPr>
                <w:sz w:val="12"/>
                <w:szCs w:val="12"/>
              </w:rPr>
              <w:t>80989,3</w:t>
            </w:r>
          </w:p>
        </w:tc>
        <w:tc>
          <w:tcPr>
            <w:tcW w:w="343" w:type="pct"/>
            <w:tcBorders>
              <w:top w:val="single" w:sz="4" w:space="0" w:color="auto"/>
              <w:left w:val="single" w:sz="4" w:space="0" w:color="auto"/>
              <w:bottom w:val="single" w:sz="4" w:space="0" w:color="auto"/>
              <w:right w:val="single" w:sz="4" w:space="0" w:color="auto"/>
            </w:tcBorders>
            <w:hideMark/>
          </w:tcPr>
          <w:p w14:paraId="2E682220" w14:textId="77777777" w:rsidR="00A82A7C" w:rsidRPr="000B1D41" w:rsidRDefault="00A82A7C" w:rsidP="00A82A7C">
            <w:pPr>
              <w:widowControl w:val="0"/>
              <w:autoSpaceDE w:val="0"/>
              <w:autoSpaceDN w:val="0"/>
              <w:adjustRightInd w:val="0"/>
              <w:rPr>
                <w:sz w:val="12"/>
                <w:szCs w:val="12"/>
              </w:rPr>
            </w:pPr>
            <w:r w:rsidRPr="000B1D41">
              <w:rPr>
                <w:sz w:val="12"/>
                <w:szCs w:val="12"/>
              </w:rPr>
              <w:t>45768,4</w:t>
            </w:r>
          </w:p>
        </w:tc>
        <w:tc>
          <w:tcPr>
            <w:tcW w:w="343" w:type="pct"/>
            <w:tcBorders>
              <w:top w:val="single" w:sz="4" w:space="0" w:color="auto"/>
              <w:left w:val="single" w:sz="4" w:space="0" w:color="auto"/>
              <w:bottom w:val="single" w:sz="4" w:space="0" w:color="auto"/>
              <w:right w:val="single" w:sz="4" w:space="0" w:color="auto"/>
            </w:tcBorders>
            <w:hideMark/>
          </w:tcPr>
          <w:p w14:paraId="6BF1FE7D" w14:textId="77777777" w:rsidR="00A82A7C" w:rsidRPr="000B1D41" w:rsidRDefault="00A82A7C" w:rsidP="00A82A7C">
            <w:pPr>
              <w:widowControl w:val="0"/>
              <w:autoSpaceDE w:val="0"/>
              <w:autoSpaceDN w:val="0"/>
              <w:adjustRightInd w:val="0"/>
              <w:rPr>
                <w:sz w:val="12"/>
                <w:szCs w:val="12"/>
              </w:rPr>
            </w:pPr>
            <w:r w:rsidRPr="000B1D41">
              <w:rPr>
                <w:sz w:val="12"/>
                <w:szCs w:val="12"/>
              </w:rPr>
              <w:t>42506,4</w:t>
            </w:r>
          </w:p>
        </w:tc>
        <w:tc>
          <w:tcPr>
            <w:tcW w:w="343" w:type="pct"/>
            <w:tcBorders>
              <w:top w:val="single" w:sz="4" w:space="0" w:color="auto"/>
              <w:left w:val="single" w:sz="4" w:space="0" w:color="auto"/>
              <w:bottom w:val="single" w:sz="4" w:space="0" w:color="auto"/>
              <w:right w:val="single" w:sz="4" w:space="0" w:color="auto"/>
            </w:tcBorders>
            <w:hideMark/>
          </w:tcPr>
          <w:p w14:paraId="3DBCEB96" w14:textId="77777777" w:rsidR="00A82A7C" w:rsidRPr="000B1D41" w:rsidRDefault="00A82A7C" w:rsidP="00A82A7C">
            <w:pPr>
              <w:widowControl w:val="0"/>
              <w:autoSpaceDE w:val="0"/>
              <w:autoSpaceDN w:val="0"/>
              <w:adjustRightInd w:val="0"/>
              <w:rPr>
                <w:sz w:val="12"/>
                <w:szCs w:val="12"/>
              </w:rPr>
            </w:pPr>
            <w:r w:rsidRPr="000B1D41">
              <w:rPr>
                <w:sz w:val="12"/>
                <w:szCs w:val="12"/>
              </w:rPr>
              <w:t>25882,9</w:t>
            </w:r>
          </w:p>
        </w:tc>
        <w:tc>
          <w:tcPr>
            <w:tcW w:w="343" w:type="pct"/>
            <w:tcBorders>
              <w:top w:val="single" w:sz="4" w:space="0" w:color="auto"/>
              <w:left w:val="single" w:sz="4" w:space="0" w:color="auto"/>
              <w:bottom w:val="single" w:sz="4" w:space="0" w:color="auto"/>
              <w:right w:val="single" w:sz="4" w:space="0" w:color="auto"/>
            </w:tcBorders>
            <w:hideMark/>
          </w:tcPr>
          <w:p w14:paraId="13A69BCF" w14:textId="77777777" w:rsidR="00A82A7C" w:rsidRPr="000B1D41" w:rsidRDefault="00A82A7C" w:rsidP="00A82A7C">
            <w:pPr>
              <w:widowControl w:val="0"/>
              <w:autoSpaceDE w:val="0"/>
              <w:autoSpaceDN w:val="0"/>
              <w:adjustRightInd w:val="0"/>
              <w:rPr>
                <w:sz w:val="12"/>
                <w:szCs w:val="12"/>
              </w:rPr>
            </w:pPr>
            <w:r w:rsidRPr="000B1D41">
              <w:rPr>
                <w:sz w:val="12"/>
                <w:szCs w:val="12"/>
              </w:rPr>
              <w:t>23439,4</w:t>
            </w:r>
          </w:p>
        </w:tc>
        <w:tc>
          <w:tcPr>
            <w:tcW w:w="379" w:type="pct"/>
            <w:tcBorders>
              <w:top w:val="single" w:sz="4" w:space="0" w:color="auto"/>
              <w:left w:val="single" w:sz="4" w:space="0" w:color="auto"/>
              <w:bottom w:val="single" w:sz="4" w:space="0" w:color="auto"/>
              <w:right w:val="single" w:sz="4" w:space="0" w:color="auto"/>
            </w:tcBorders>
            <w:hideMark/>
          </w:tcPr>
          <w:p w14:paraId="79B3FE28" w14:textId="77777777" w:rsidR="00A82A7C" w:rsidRPr="000B1D41" w:rsidRDefault="00A82A7C" w:rsidP="00A82A7C">
            <w:pPr>
              <w:widowControl w:val="0"/>
              <w:autoSpaceDE w:val="0"/>
              <w:autoSpaceDN w:val="0"/>
              <w:adjustRightInd w:val="0"/>
              <w:rPr>
                <w:sz w:val="12"/>
                <w:szCs w:val="12"/>
              </w:rPr>
            </w:pPr>
            <w:r w:rsidRPr="000B1D41">
              <w:rPr>
                <w:sz w:val="12"/>
                <w:szCs w:val="12"/>
              </w:rPr>
              <w:t>26996,63</w:t>
            </w:r>
          </w:p>
        </w:tc>
      </w:tr>
      <w:tr w:rsidR="00A82A7C" w:rsidRPr="000B1D41" w14:paraId="24DADBE5"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3FDC4AB"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EA01A"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400BFF8"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BD13B3F" w14:textId="77777777" w:rsidR="00A82A7C" w:rsidRPr="000B1D41" w:rsidRDefault="00A82A7C" w:rsidP="00A82A7C">
            <w:pPr>
              <w:widowControl w:val="0"/>
              <w:autoSpaceDE w:val="0"/>
              <w:autoSpaceDN w:val="0"/>
              <w:adjustRightInd w:val="0"/>
              <w:rPr>
                <w:sz w:val="12"/>
                <w:szCs w:val="12"/>
              </w:rPr>
            </w:pPr>
            <w:r w:rsidRPr="000B1D41">
              <w:rPr>
                <w:sz w:val="12"/>
                <w:szCs w:val="12"/>
              </w:rPr>
              <w:t>92407010110200590244220</w:t>
            </w:r>
          </w:p>
        </w:tc>
      </w:tr>
      <w:tr w:rsidR="00A82A7C" w:rsidRPr="000B1D41" w14:paraId="0FB6B39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B32AB57"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42FED"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A0F72BD"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0DB175C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BFF56A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DAD752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274437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14E08F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9BA1364" w14:textId="77777777" w:rsidR="00A82A7C" w:rsidRPr="000B1D41" w:rsidRDefault="00A82A7C" w:rsidP="00A82A7C">
            <w:pPr>
              <w:widowControl w:val="0"/>
              <w:autoSpaceDE w:val="0"/>
              <w:autoSpaceDN w:val="0"/>
              <w:adjustRightInd w:val="0"/>
              <w:rPr>
                <w:sz w:val="12"/>
                <w:szCs w:val="12"/>
              </w:rPr>
            </w:pPr>
            <w:r w:rsidRPr="000B1D41">
              <w:rPr>
                <w:sz w:val="12"/>
                <w:szCs w:val="12"/>
              </w:rPr>
              <w:t>4396,3</w:t>
            </w:r>
          </w:p>
        </w:tc>
        <w:tc>
          <w:tcPr>
            <w:tcW w:w="343" w:type="pct"/>
            <w:tcBorders>
              <w:top w:val="single" w:sz="4" w:space="0" w:color="auto"/>
              <w:left w:val="single" w:sz="4" w:space="0" w:color="auto"/>
              <w:bottom w:val="single" w:sz="4" w:space="0" w:color="auto"/>
              <w:right w:val="single" w:sz="4" w:space="0" w:color="auto"/>
            </w:tcBorders>
            <w:hideMark/>
          </w:tcPr>
          <w:p w14:paraId="6286B73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530E20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F5B617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663141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F13E1B8"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74F72"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13FAF24"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432ED30B" w14:textId="77777777" w:rsidR="00A82A7C" w:rsidRPr="000B1D41" w:rsidRDefault="00A82A7C" w:rsidP="00A82A7C">
            <w:pPr>
              <w:widowControl w:val="0"/>
              <w:autoSpaceDE w:val="0"/>
              <w:autoSpaceDN w:val="0"/>
              <w:adjustRightInd w:val="0"/>
              <w:rPr>
                <w:sz w:val="12"/>
                <w:szCs w:val="12"/>
              </w:rPr>
            </w:pPr>
            <w:r w:rsidRPr="000B1D41">
              <w:rPr>
                <w:sz w:val="12"/>
                <w:szCs w:val="12"/>
              </w:rPr>
              <w:t>93507010110200590244220</w:t>
            </w:r>
          </w:p>
        </w:tc>
      </w:tr>
      <w:tr w:rsidR="00A82A7C" w:rsidRPr="000B1D41" w14:paraId="128C8C3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20711BF"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0A03B"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E4FDB16"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0894CB5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F487A5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A89C02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19E927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B66567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011097F" w14:textId="77777777" w:rsidR="00A82A7C" w:rsidRPr="000B1D41" w:rsidRDefault="00A82A7C" w:rsidP="00A82A7C">
            <w:pPr>
              <w:widowControl w:val="0"/>
              <w:autoSpaceDE w:val="0"/>
              <w:autoSpaceDN w:val="0"/>
              <w:adjustRightInd w:val="0"/>
              <w:rPr>
                <w:sz w:val="12"/>
                <w:szCs w:val="12"/>
              </w:rPr>
            </w:pPr>
            <w:r w:rsidRPr="000B1D41">
              <w:rPr>
                <w:sz w:val="12"/>
                <w:szCs w:val="12"/>
              </w:rPr>
              <w:t>20307,2</w:t>
            </w:r>
          </w:p>
        </w:tc>
        <w:tc>
          <w:tcPr>
            <w:tcW w:w="343" w:type="pct"/>
            <w:tcBorders>
              <w:top w:val="single" w:sz="4" w:space="0" w:color="auto"/>
              <w:left w:val="single" w:sz="4" w:space="0" w:color="auto"/>
              <w:bottom w:val="single" w:sz="4" w:space="0" w:color="auto"/>
              <w:right w:val="single" w:sz="4" w:space="0" w:color="auto"/>
            </w:tcBorders>
            <w:hideMark/>
          </w:tcPr>
          <w:p w14:paraId="08A63DC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C9BEF2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53377E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90D5D1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4EB56D9"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F7FE6"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78A75D2"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05D6B5E9" w14:textId="77777777" w:rsidR="00A82A7C" w:rsidRPr="000B1D41" w:rsidRDefault="00A82A7C" w:rsidP="00A82A7C">
            <w:pPr>
              <w:widowControl w:val="0"/>
              <w:autoSpaceDE w:val="0"/>
              <w:autoSpaceDN w:val="0"/>
              <w:adjustRightInd w:val="0"/>
              <w:rPr>
                <w:sz w:val="12"/>
                <w:szCs w:val="12"/>
              </w:rPr>
            </w:pPr>
            <w:r w:rsidRPr="000B1D41">
              <w:rPr>
                <w:sz w:val="12"/>
                <w:szCs w:val="12"/>
              </w:rPr>
              <w:t>91407010110200590244220</w:t>
            </w:r>
          </w:p>
        </w:tc>
      </w:tr>
      <w:tr w:rsidR="00A82A7C" w:rsidRPr="000B1D41" w14:paraId="5977B074"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30B95D6D" w14:textId="77777777" w:rsidR="00A82A7C" w:rsidRPr="000B1D41" w:rsidRDefault="00A82A7C" w:rsidP="00A82A7C">
            <w:pPr>
              <w:widowControl w:val="0"/>
              <w:autoSpaceDE w:val="0"/>
              <w:autoSpaceDN w:val="0"/>
              <w:adjustRightInd w:val="0"/>
              <w:rPr>
                <w:sz w:val="12"/>
                <w:szCs w:val="12"/>
              </w:rPr>
            </w:pPr>
            <w:r w:rsidRPr="000B1D41">
              <w:rPr>
                <w:sz w:val="12"/>
                <w:szCs w:val="12"/>
              </w:rPr>
              <w:t>Основное мероприятие 1.3.</w:t>
            </w:r>
          </w:p>
        </w:tc>
        <w:tc>
          <w:tcPr>
            <w:tcW w:w="760" w:type="pct"/>
            <w:vMerge w:val="restart"/>
            <w:tcBorders>
              <w:top w:val="single" w:sz="4" w:space="0" w:color="auto"/>
              <w:left w:val="single" w:sz="4" w:space="0" w:color="auto"/>
              <w:bottom w:val="single" w:sz="4" w:space="0" w:color="auto"/>
              <w:right w:val="single" w:sz="4" w:space="0" w:color="auto"/>
            </w:tcBorders>
            <w:hideMark/>
          </w:tcPr>
          <w:p w14:paraId="5241F42A"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Обеспечение противопожарной безопасности дошкольных образовательных организаций</w:t>
            </w:r>
          </w:p>
        </w:tc>
        <w:tc>
          <w:tcPr>
            <w:tcW w:w="546" w:type="pct"/>
            <w:tcBorders>
              <w:top w:val="single" w:sz="4" w:space="0" w:color="auto"/>
              <w:left w:val="single" w:sz="4" w:space="0" w:color="auto"/>
              <w:bottom w:val="single" w:sz="4" w:space="0" w:color="auto"/>
              <w:right w:val="single" w:sz="4" w:space="0" w:color="auto"/>
            </w:tcBorders>
            <w:hideMark/>
          </w:tcPr>
          <w:p w14:paraId="4740D9BB"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1DEDB90C" w14:textId="77777777" w:rsidR="00A82A7C" w:rsidRPr="000B1D41" w:rsidRDefault="00A82A7C" w:rsidP="00A82A7C">
            <w:pPr>
              <w:widowControl w:val="0"/>
              <w:autoSpaceDE w:val="0"/>
              <w:autoSpaceDN w:val="0"/>
              <w:adjustRightInd w:val="0"/>
              <w:rPr>
                <w:sz w:val="12"/>
                <w:szCs w:val="12"/>
              </w:rPr>
            </w:pPr>
            <w:r w:rsidRPr="000B1D41">
              <w:rPr>
                <w:sz w:val="12"/>
                <w:szCs w:val="12"/>
              </w:rPr>
              <w:t>412,2</w:t>
            </w:r>
          </w:p>
        </w:tc>
        <w:tc>
          <w:tcPr>
            <w:tcW w:w="343" w:type="pct"/>
            <w:tcBorders>
              <w:top w:val="single" w:sz="4" w:space="0" w:color="auto"/>
              <w:left w:val="single" w:sz="4" w:space="0" w:color="auto"/>
              <w:bottom w:val="single" w:sz="4" w:space="0" w:color="auto"/>
              <w:right w:val="single" w:sz="4" w:space="0" w:color="auto"/>
            </w:tcBorders>
            <w:hideMark/>
          </w:tcPr>
          <w:p w14:paraId="43E0BA3B" w14:textId="77777777" w:rsidR="00A82A7C" w:rsidRPr="000B1D41" w:rsidRDefault="00A82A7C" w:rsidP="00A82A7C">
            <w:pPr>
              <w:widowControl w:val="0"/>
              <w:autoSpaceDE w:val="0"/>
              <w:autoSpaceDN w:val="0"/>
              <w:adjustRightInd w:val="0"/>
              <w:rPr>
                <w:sz w:val="12"/>
                <w:szCs w:val="12"/>
              </w:rPr>
            </w:pPr>
            <w:r w:rsidRPr="000B1D41">
              <w:rPr>
                <w:sz w:val="12"/>
                <w:szCs w:val="12"/>
              </w:rPr>
              <w:t>312,5</w:t>
            </w:r>
          </w:p>
        </w:tc>
        <w:tc>
          <w:tcPr>
            <w:tcW w:w="343" w:type="pct"/>
            <w:tcBorders>
              <w:top w:val="single" w:sz="4" w:space="0" w:color="auto"/>
              <w:left w:val="single" w:sz="4" w:space="0" w:color="auto"/>
              <w:bottom w:val="single" w:sz="4" w:space="0" w:color="auto"/>
              <w:right w:val="single" w:sz="4" w:space="0" w:color="auto"/>
            </w:tcBorders>
            <w:hideMark/>
          </w:tcPr>
          <w:p w14:paraId="1F553E1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43C4F07" w14:textId="77777777" w:rsidR="00A82A7C" w:rsidRPr="000B1D41" w:rsidRDefault="00A82A7C" w:rsidP="00A82A7C">
            <w:pPr>
              <w:widowControl w:val="0"/>
              <w:autoSpaceDE w:val="0"/>
              <w:autoSpaceDN w:val="0"/>
              <w:adjustRightInd w:val="0"/>
              <w:rPr>
                <w:sz w:val="12"/>
                <w:szCs w:val="12"/>
              </w:rPr>
            </w:pPr>
            <w:r w:rsidRPr="000B1D41">
              <w:rPr>
                <w:sz w:val="12"/>
                <w:szCs w:val="12"/>
              </w:rPr>
              <w:t>1534,3</w:t>
            </w:r>
          </w:p>
        </w:tc>
        <w:tc>
          <w:tcPr>
            <w:tcW w:w="343" w:type="pct"/>
            <w:tcBorders>
              <w:top w:val="single" w:sz="4" w:space="0" w:color="auto"/>
              <w:left w:val="single" w:sz="4" w:space="0" w:color="auto"/>
              <w:bottom w:val="single" w:sz="4" w:space="0" w:color="auto"/>
              <w:right w:val="single" w:sz="4" w:space="0" w:color="auto"/>
            </w:tcBorders>
            <w:hideMark/>
          </w:tcPr>
          <w:p w14:paraId="38B0826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6869DF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567586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8B69C4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095AF6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E43A00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FB93365"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5A10D"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0305720"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298B3394" w14:textId="77777777" w:rsidR="00A82A7C" w:rsidRPr="000B1D41" w:rsidRDefault="00A82A7C" w:rsidP="00A82A7C">
            <w:pPr>
              <w:widowControl w:val="0"/>
              <w:autoSpaceDE w:val="0"/>
              <w:autoSpaceDN w:val="0"/>
              <w:adjustRightInd w:val="0"/>
              <w:rPr>
                <w:sz w:val="12"/>
                <w:szCs w:val="12"/>
              </w:rPr>
            </w:pPr>
            <w:r w:rsidRPr="000B1D41">
              <w:rPr>
                <w:sz w:val="12"/>
                <w:szCs w:val="12"/>
              </w:rPr>
              <w:t>412,2</w:t>
            </w:r>
          </w:p>
        </w:tc>
        <w:tc>
          <w:tcPr>
            <w:tcW w:w="343" w:type="pct"/>
            <w:tcBorders>
              <w:top w:val="single" w:sz="4" w:space="0" w:color="auto"/>
              <w:left w:val="single" w:sz="4" w:space="0" w:color="auto"/>
              <w:bottom w:val="single" w:sz="4" w:space="0" w:color="auto"/>
              <w:right w:val="single" w:sz="4" w:space="0" w:color="auto"/>
            </w:tcBorders>
            <w:hideMark/>
          </w:tcPr>
          <w:p w14:paraId="5C467D25" w14:textId="77777777" w:rsidR="00A82A7C" w:rsidRPr="000B1D41" w:rsidRDefault="00A82A7C" w:rsidP="00A82A7C">
            <w:pPr>
              <w:widowControl w:val="0"/>
              <w:autoSpaceDE w:val="0"/>
              <w:autoSpaceDN w:val="0"/>
              <w:adjustRightInd w:val="0"/>
              <w:rPr>
                <w:sz w:val="12"/>
                <w:szCs w:val="12"/>
              </w:rPr>
            </w:pPr>
            <w:r w:rsidRPr="000B1D41">
              <w:rPr>
                <w:sz w:val="12"/>
                <w:szCs w:val="12"/>
              </w:rPr>
              <w:t>312,5</w:t>
            </w:r>
          </w:p>
        </w:tc>
        <w:tc>
          <w:tcPr>
            <w:tcW w:w="343" w:type="pct"/>
            <w:tcBorders>
              <w:top w:val="single" w:sz="4" w:space="0" w:color="auto"/>
              <w:left w:val="single" w:sz="4" w:space="0" w:color="auto"/>
              <w:bottom w:val="single" w:sz="4" w:space="0" w:color="auto"/>
              <w:right w:val="single" w:sz="4" w:space="0" w:color="auto"/>
            </w:tcBorders>
            <w:hideMark/>
          </w:tcPr>
          <w:p w14:paraId="173BE01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F11930C" w14:textId="77777777" w:rsidR="00A82A7C" w:rsidRPr="000B1D41" w:rsidRDefault="00A82A7C" w:rsidP="00A82A7C">
            <w:pPr>
              <w:widowControl w:val="0"/>
              <w:autoSpaceDE w:val="0"/>
              <w:autoSpaceDN w:val="0"/>
              <w:adjustRightInd w:val="0"/>
              <w:rPr>
                <w:sz w:val="12"/>
                <w:szCs w:val="12"/>
              </w:rPr>
            </w:pPr>
            <w:r w:rsidRPr="000B1D41">
              <w:rPr>
                <w:sz w:val="12"/>
                <w:szCs w:val="12"/>
              </w:rPr>
              <w:t>1534,3</w:t>
            </w:r>
          </w:p>
        </w:tc>
        <w:tc>
          <w:tcPr>
            <w:tcW w:w="343" w:type="pct"/>
            <w:tcBorders>
              <w:top w:val="single" w:sz="4" w:space="0" w:color="auto"/>
              <w:left w:val="single" w:sz="4" w:space="0" w:color="auto"/>
              <w:bottom w:val="single" w:sz="4" w:space="0" w:color="auto"/>
              <w:right w:val="single" w:sz="4" w:space="0" w:color="auto"/>
            </w:tcBorders>
            <w:hideMark/>
          </w:tcPr>
          <w:p w14:paraId="10431D6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9CB135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EB1C92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57F6B7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449621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1561DB5"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35F30CA"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FA614"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FF307EF"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59843E47" w14:textId="77777777" w:rsidR="00A82A7C" w:rsidRPr="000B1D41" w:rsidRDefault="00A82A7C" w:rsidP="00A82A7C">
            <w:pPr>
              <w:widowControl w:val="0"/>
              <w:autoSpaceDE w:val="0"/>
              <w:autoSpaceDN w:val="0"/>
              <w:adjustRightInd w:val="0"/>
              <w:rPr>
                <w:sz w:val="12"/>
                <w:szCs w:val="12"/>
              </w:rPr>
            </w:pPr>
            <w:r w:rsidRPr="000B1D41">
              <w:rPr>
                <w:sz w:val="12"/>
                <w:szCs w:val="12"/>
              </w:rPr>
              <w:t>92407010110200590244225</w:t>
            </w:r>
          </w:p>
        </w:tc>
      </w:tr>
      <w:tr w:rsidR="00A82A7C" w:rsidRPr="000B1D41" w14:paraId="77E6F10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FBE8285"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1F305"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1F4E453"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0AE8385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9C73D6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B8C38D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D6C88F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7CE1EF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986403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E5A8C6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2C9CA2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525DEA0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5480FA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1BA142D"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4F2D2"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5040820"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6B8A96A" w14:textId="77777777" w:rsidR="00A82A7C" w:rsidRPr="000B1D41" w:rsidRDefault="00A82A7C" w:rsidP="00A82A7C">
            <w:pPr>
              <w:widowControl w:val="0"/>
              <w:autoSpaceDE w:val="0"/>
              <w:autoSpaceDN w:val="0"/>
              <w:adjustRightInd w:val="0"/>
              <w:rPr>
                <w:sz w:val="12"/>
                <w:szCs w:val="12"/>
              </w:rPr>
            </w:pPr>
            <w:r w:rsidRPr="000B1D41">
              <w:rPr>
                <w:sz w:val="12"/>
                <w:szCs w:val="12"/>
              </w:rPr>
              <w:t>91407010110200590244225</w:t>
            </w:r>
          </w:p>
        </w:tc>
      </w:tr>
      <w:tr w:rsidR="00A82A7C" w:rsidRPr="000B1D41" w14:paraId="3514B3C7"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188DC387"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1.4.</w:t>
            </w:r>
          </w:p>
        </w:tc>
        <w:tc>
          <w:tcPr>
            <w:tcW w:w="760" w:type="pct"/>
            <w:vMerge w:val="restart"/>
            <w:tcBorders>
              <w:top w:val="single" w:sz="4" w:space="0" w:color="auto"/>
              <w:left w:val="single" w:sz="4" w:space="0" w:color="auto"/>
              <w:bottom w:val="single" w:sz="4" w:space="0" w:color="auto"/>
              <w:right w:val="single" w:sz="4" w:space="0" w:color="auto"/>
            </w:tcBorders>
            <w:hideMark/>
          </w:tcPr>
          <w:p w14:paraId="1192D28F" w14:textId="77777777" w:rsidR="00A82A7C" w:rsidRPr="000B1D41" w:rsidRDefault="00A82A7C" w:rsidP="00A82A7C">
            <w:pPr>
              <w:widowControl w:val="0"/>
              <w:autoSpaceDE w:val="0"/>
              <w:autoSpaceDN w:val="0"/>
              <w:adjustRightInd w:val="0"/>
              <w:rPr>
                <w:color w:val="000000"/>
                <w:sz w:val="12"/>
                <w:szCs w:val="12"/>
              </w:rPr>
            </w:pPr>
            <w:r w:rsidRPr="000B1D41">
              <w:rPr>
                <w:sz w:val="12"/>
                <w:szCs w:val="12"/>
              </w:rPr>
              <w:t>Обеспечение текущего функционирования дошкольных образовательных организаций (капитальный ремонт и строительство детского сада)</w:t>
            </w:r>
          </w:p>
        </w:tc>
        <w:tc>
          <w:tcPr>
            <w:tcW w:w="546" w:type="pct"/>
            <w:tcBorders>
              <w:top w:val="single" w:sz="4" w:space="0" w:color="auto"/>
              <w:left w:val="single" w:sz="4" w:space="0" w:color="auto"/>
              <w:bottom w:val="single" w:sz="4" w:space="0" w:color="auto"/>
              <w:right w:val="single" w:sz="4" w:space="0" w:color="auto"/>
            </w:tcBorders>
            <w:hideMark/>
          </w:tcPr>
          <w:p w14:paraId="48A47A7C"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68FBCC46" w14:textId="77777777" w:rsidR="00A82A7C" w:rsidRPr="000B1D41" w:rsidRDefault="00A82A7C" w:rsidP="00A82A7C">
            <w:pPr>
              <w:widowControl w:val="0"/>
              <w:autoSpaceDE w:val="0"/>
              <w:autoSpaceDN w:val="0"/>
              <w:adjustRightInd w:val="0"/>
              <w:rPr>
                <w:sz w:val="12"/>
                <w:szCs w:val="12"/>
              </w:rPr>
            </w:pPr>
            <w:r w:rsidRPr="000B1D41">
              <w:rPr>
                <w:sz w:val="12"/>
                <w:szCs w:val="12"/>
              </w:rPr>
              <w:t>5177,5</w:t>
            </w:r>
          </w:p>
        </w:tc>
        <w:tc>
          <w:tcPr>
            <w:tcW w:w="343" w:type="pct"/>
            <w:tcBorders>
              <w:top w:val="single" w:sz="4" w:space="0" w:color="auto"/>
              <w:left w:val="single" w:sz="4" w:space="0" w:color="auto"/>
              <w:bottom w:val="single" w:sz="4" w:space="0" w:color="auto"/>
              <w:right w:val="single" w:sz="4" w:space="0" w:color="auto"/>
            </w:tcBorders>
            <w:hideMark/>
          </w:tcPr>
          <w:p w14:paraId="1ED8827B" w14:textId="77777777" w:rsidR="00A82A7C" w:rsidRPr="000B1D41" w:rsidRDefault="00A82A7C" w:rsidP="00A82A7C">
            <w:pPr>
              <w:widowControl w:val="0"/>
              <w:autoSpaceDE w:val="0"/>
              <w:autoSpaceDN w:val="0"/>
              <w:adjustRightInd w:val="0"/>
              <w:rPr>
                <w:sz w:val="12"/>
                <w:szCs w:val="12"/>
              </w:rPr>
            </w:pPr>
            <w:r w:rsidRPr="000B1D41">
              <w:rPr>
                <w:sz w:val="12"/>
                <w:szCs w:val="12"/>
              </w:rPr>
              <w:t>129001,4</w:t>
            </w:r>
          </w:p>
        </w:tc>
        <w:tc>
          <w:tcPr>
            <w:tcW w:w="343" w:type="pct"/>
            <w:tcBorders>
              <w:top w:val="single" w:sz="4" w:space="0" w:color="auto"/>
              <w:left w:val="single" w:sz="4" w:space="0" w:color="auto"/>
              <w:bottom w:val="single" w:sz="4" w:space="0" w:color="auto"/>
              <w:right w:val="single" w:sz="4" w:space="0" w:color="auto"/>
            </w:tcBorders>
            <w:hideMark/>
          </w:tcPr>
          <w:p w14:paraId="7312757B" w14:textId="77777777" w:rsidR="00A82A7C" w:rsidRPr="000B1D41" w:rsidRDefault="00A82A7C" w:rsidP="00A82A7C">
            <w:pPr>
              <w:widowControl w:val="0"/>
              <w:autoSpaceDE w:val="0"/>
              <w:autoSpaceDN w:val="0"/>
              <w:adjustRightInd w:val="0"/>
              <w:rPr>
                <w:sz w:val="12"/>
                <w:szCs w:val="12"/>
              </w:rPr>
            </w:pPr>
            <w:r w:rsidRPr="000B1D41">
              <w:rPr>
                <w:sz w:val="12"/>
                <w:szCs w:val="12"/>
              </w:rPr>
              <w:t>39625,8</w:t>
            </w:r>
          </w:p>
        </w:tc>
        <w:tc>
          <w:tcPr>
            <w:tcW w:w="343" w:type="pct"/>
            <w:tcBorders>
              <w:top w:val="single" w:sz="4" w:space="0" w:color="auto"/>
              <w:left w:val="single" w:sz="4" w:space="0" w:color="auto"/>
              <w:bottom w:val="single" w:sz="4" w:space="0" w:color="auto"/>
              <w:right w:val="single" w:sz="4" w:space="0" w:color="auto"/>
            </w:tcBorders>
            <w:hideMark/>
          </w:tcPr>
          <w:p w14:paraId="2631F6D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5D7FD1B" w14:textId="77777777" w:rsidR="00A82A7C" w:rsidRPr="000B1D41" w:rsidRDefault="00A82A7C" w:rsidP="00A82A7C">
            <w:pPr>
              <w:widowControl w:val="0"/>
              <w:autoSpaceDE w:val="0"/>
              <w:autoSpaceDN w:val="0"/>
              <w:adjustRightInd w:val="0"/>
              <w:rPr>
                <w:sz w:val="12"/>
                <w:szCs w:val="12"/>
              </w:rPr>
            </w:pPr>
            <w:r w:rsidRPr="000B1D41">
              <w:rPr>
                <w:sz w:val="12"/>
                <w:szCs w:val="12"/>
              </w:rPr>
              <w:t>1307,4</w:t>
            </w:r>
          </w:p>
        </w:tc>
        <w:tc>
          <w:tcPr>
            <w:tcW w:w="343" w:type="pct"/>
            <w:tcBorders>
              <w:top w:val="single" w:sz="4" w:space="0" w:color="auto"/>
              <w:left w:val="single" w:sz="4" w:space="0" w:color="auto"/>
              <w:bottom w:val="single" w:sz="4" w:space="0" w:color="auto"/>
              <w:right w:val="single" w:sz="4" w:space="0" w:color="auto"/>
            </w:tcBorders>
            <w:hideMark/>
          </w:tcPr>
          <w:p w14:paraId="2A15F4F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76265E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4EBB95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2320C7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AE30E1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641B9D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4A562"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5C986B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5F427D83" w14:textId="77777777" w:rsidR="00A82A7C" w:rsidRPr="000B1D41" w:rsidRDefault="00A82A7C" w:rsidP="00A82A7C">
            <w:pPr>
              <w:widowControl w:val="0"/>
              <w:autoSpaceDE w:val="0"/>
              <w:autoSpaceDN w:val="0"/>
              <w:adjustRightInd w:val="0"/>
              <w:rPr>
                <w:sz w:val="12"/>
                <w:szCs w:val="12"/>
              </w:rPr>
            </w:pPr>
            <w:r w:rsidRPr="000B1D41">
              <w:rPr>
                <w:sz w:val="12"/>
                <w:szCs w:val="12"/>
              </w:rPr>
              <w:t>5177,5</w:t>
            </w:r>
          </w:p>
        </w:tc>
        <w:tc>
          <w:tcPr>
            <w:tcW w:w="343" w:type="pct"/>
            <w:tcBorders>
              <w:top w:val="single" w:sz="4" w:space="0" w:color="auto"/>
              <w:left w:val="single" w:sz="4" w:space="0" w:color="auto"/>
              <w:bottom w:val="single" w:sz="4" w:space="0" w:color="auto"/>
              <w:right w:val="single" w:sz="4" w:space="0" w:color="auto"/>
            </w:tcBorders>
            <w:hideMark/>
          </w:tcPr>
          <w:p w14:paraId="14D5F2AB" w14:textId="77777777" w:rsidR="00A82A7C" w:rsidRPr="000B1D41" w:rsidRDefault="00A82A7C" w:rsidP="00A82A7C">
            <w:pPr>
              <w:widowControl w:val="0"/>
              <w:autoSpaceDE w:val="0"/>
              <w:autoSpaceDN w:val="0"/>
              <w:adjustRightInd w:val="0"/>
              <w:rPr>
                <w:sz w:val="12"/>
                <w:szCs w:val="12"/>
              </w:rPr>
            </w:pPr>
            <w:r w:rsidRPr="000B1D41">
              <w:rPr>
                <w:sz w:val="12"/>
                <w:szCs w:val="12"/>
              </w:rPr>
              <w:t>129001,4</w:t>
            </w:r>
          </w:p>
        </w:tc>
        <w:tc>
          <w:tcPr>
            <w:tcW w:w="343" w:type="pct"/>
            <w:tcBorders>
              <w:top w:val="single" w:sz="4" w:space="0" w:color="auto"/>
              <w:left w:val="single" w:sz="4" w:space="0" w:color="auto"/>
              <w:bottom w:val="single" w:sz="4" w:space="0" w:color="auto"/>
              <w:right w:val="single" w:sz="4" w:space="0" w:color="auto"/>
            </w:tcBorders>
            <w:hideMark/>
          </w:tcPr>
          <w:p w14:paraId="6ECB490F" w14:textId="77777777" w:rsidR="00A82A7C" w:rsidRPr="000B1D41" w:rsidRDefault="00A82A7C" w:rsidP="00A82A7C">
            <w:pPr>
              <w:widowControl w:val="0"/>
              <w:autoSpaceDE w:val="0"/>
              <w:autoSpaceDN w:val="0"/>
              <w:adjustRightInd w:val="0"/>
              <w:rPr>
                <w:sz w:val="12"/>
                <w:szCs w:val="12"/>
              </w:rPr>
            </w:pPr>
            <w:r w:rsidRPr="000B1D41">
              <w:rPr>
                <w:sz w:val="12"/>
                <w:szCs w:val="12"/>
              </w:rPr>
              <w:t>39625,8</w:t>
            </w:r>
          </w:p>
        </w:tc>
        <w:tc>
          <w:tcPr>
            <w:tcW w:w="343" w:type="pct"/>
            <w:tcBorders>
              <w:top w:val="single" w:sz="4" w:space="0" w:color="auto"/>
              <w:left w:val="single" w:sz="4" w:space="0" w:color="auto"/>
              <w:bottom w:val="single" w:sz="4" w:space="0" w:color="auto"/>
              <w:right w:val="single" w:sz="4" w:space="0" w:color="auto"/>
            </w:tcBorders>
            <w:hideMark/>
          </w:tcPr>
          <w:p w14:paraId="07BEB47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A1E285A" w14:textId="77777777" w:rsidR="00A82A7C" w:rsidRPr="000B1D41" w:rsidRDefault="00A82A7C" w:rsidP="00A82A7C">
            <w:pPr>
              <w:widowControl w:val="0"/>
              <w:autoSpaceDE w:val="0"/>
              <w:autoSpaceDN w:val="0"/>
              <w:adjustRightInd w:val="0"/>
              <w:rPr>
                <w:sz w:val="12"/>
                <w:szCs w:val="12"/>
              </w:rPr>
            </w:pPr>
            <w:r w:rsidRPr="000B1D41">
              <w:rPr>
                <w:sz w:val="12"/>
                <w:szCs w:val="12"/>
              </w:rPr>
              <w:t>1307,4</w:t>
            </w:r>
          </w:p>
        </w:tc>
        <w:tc>
          <w:tcPr>
            <w:tcW w:w="343" w:type="pct"/>
            <w:tcBorders>
              <w:top w:val="single" w:sz="4" w:space="0" w:color="auto"/>
              <w:left w:val="single" w:sz="4" w:space="0" w:color="auto"/>
              <w:bottom w:val="single" w:sz="4" w:space="0" w:color="auto"/>
              <w:right w:val="single" w:sz="4" w:space="0" w:color="auto"/>
            </w:tcBorders>
            <w:hideMark/>
          </w:tcPr>
          <w:p w14:paraId="31FEC67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61148F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028A48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23D0B3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CB9F0F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3A0B0D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E220C"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15CE154"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533D2B7B" w14:textId="77777777" w:rsidR="00A82A7C" w:rsidRPr="000B1D41" w:rsidRDefault="00A82A7C" w:rsidP="00A82A7C">
            <w:pPr>
              <w:widowControl w:val="0"/>
              <w:autoSpaceDE w:val="0"/>
              <w:autoSpaceDN w:val="0"/>
              <w:adjustRightInd w:val="0"/>
              <w:rPr>
                <w:sz w:val="12"/>
                <w:szCs w:val="12"/>
              </w:rPr>
            </w:pPr>
            <w:r w:rsidRPr="000B1D41">
              <w:rPr>
                <w:sz w:val="12"/>
                <w:szCs w:val="12"/>
              </w:rPr>
              <w:t>92407010110200590200000</w:t>
            </w:r>
          </w:p>
        </w:tc>
      </w:tr>
      <w:tr w:rsidR="00A82A7C" w:rsidRPr="000B1D41" w14:paraId="31F601FE"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45E010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B6150"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DB0EAC3"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372B3D9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0E6A25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AEEF7A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CA00B9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2E9DA8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0704C3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F29EE5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6AA720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3E637C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C25A1C3"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5B7320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8398D"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694905D"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C733E31" w14:textId="77777777" w:rsidR="00A82A7C" w:rsidRPr="000B1D41" w:rsidRDefault="00A82A7C" w:rsidP="00A82A7C">
            <w:pPr>
              <w:widowControl w:val="0"/>
              <w:autoSpaceDE w:val="0"/>
              <w:autoSpaceDN w:val="0"/>
              <w:adjustRightInd w:val="0"/>
              <w:rPr>
                <w:sz w:val="12"/>
                <w:szCs w:val="12"/>
              </w:rPr>
            </w:pPr>
            <w:r w:rsidRPr="000B1D41">
              <w:rPr>
                <w:sz w:val="12"/>
                <w:szCs w:val="12"/>
              </w:rPr>
              <w:t>91407010110200590200000</w:t>
            </w:r>
          </w:p>
        </w:tc>
      </w:tr>
      <w:tr w:rsidR="00A82A7C" w:rsidRPr="000B1D41" w14:paraId="6B4F7EEB"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3ABB8604"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1.5.</w:t>
            </w:r>
          </w:p>
        </w:tc>
        <w:tc>
          <w:tcPr>
            <w:tcW w:w="760" w:type="pct"/>
            <w:vMerge w:val="restart"/>
            <w:tcBorders>
              <w:top w:val="single" w:sz="4" w:space="0" w:color="auto"/>
              <w:left w:val="single" w:sz="4" w:space="0" w:color="auto"/>
              <w:bottom w:val="single" w:sz="4" w:space="0" w:color="auto"/>
              <w:right w:val="single" w:sz="4" w:space="0" w:color="auto"/>
            </w:tcBorders>
          </w:tcPr>
          <w:p w14:paraId="47110891"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Материально-техническое обеспечение дошкольных образовательных организаций базы организаций</w:t>
            </w:r>
          </w:p>
          <w:p w14:paraId="73827698" w14:textId="77777777" w:rsidR="00A82A7C" w:rsidRPr="000B1D41" w:rsidRDefault="00A82A7C" w:rsidP="00A82A7C">
            <w:pPr>
              <w:widowControl w:val="0"/>
              <w:autoSpaceDE w:val="0"/>
              <w:autoSpaceDN w:val="0"/>
              <w:adjustRightInd w:val="0"/>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F0C8FD7"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4FF7173A" w14:textId="77777777" w:rsidR="00A82A7C" w:rsidRPr="000B1D41" w:rsidRDefault="00A82A7C" w:rsidP="00A82A7C">
            <w:pPr>
              <w:widowControl w:val="0"/>
              <w:autoSpaceDE w:val="0"/>
              <w:autoSpaceDN w:val="0"/>
              <w:adjustRightInd w:val="0"/>
              <w:rPr>
                <w:sz w:val="12"/>
                <w:szCs w:val="12"/>
              </w:rPr>
            </w:pPr>
            <w:r w:rsidRPr="000B1D41">
              <w:rPr>
                <w:sz w:val="12"/>
                <w:szCs w:val="12"/>
              </w:rPr>
              <w:t>24497,2</w:t>
            </w:r>
          </w:p>
        </w:tc>
        <w:tc>
          <w:tcPr>
            <w:tcW w:w="343" w:type="pct"/>
            <w:tcBorders>
              <w:top w:val="single" w:sz="4" w:space="0" w:color="auto"/>
              <w:left w:val="single" w:sz="4" w:space="0" w:color="auto"/>
              <w:bottom w:val="single" w:sz="4" w:space="0" w:color="auto"/>
              <w:right w:val="single" w:sz="4" w:space="0" w:color="auto"/>
            </w:tcBorders>
            <w:hideMark/>
          </w:tcPr>
          <w:p w14:paraId="5542EA1B" w14:textId="77777777" w:rsidR="00A82A7C" w:rsidRPr="000B1D41" w:rsidRDefault="00A82A7C" w:rsidP="00A82A7C">
            <w:pPr>
              <w:widowControl w:val="0"/>
              <w:autoSpaceDE w:val="0"/>
              <w:autoSpaceDN w:val="0"/>
              <w:adjustRightInd w:val="0"/>
              <w:rPr>
                <w:sz w:val="12"/>
                <w:szCs w:val="12"/>
              </w:rPr>
            </w:pPr>
            <w:r w:rsidRPr="000B1D41">
              <w:rPr>
                <w:sz w:val="12"/>
                <w:szCs w:val="12"/>
              </w:rPr>
              <w:t>25378,0</w:t>
            </w:r>
          </w:p>
        </w:tc>
        <w:tc>
          <w:tcPr>
            <w:tcW w:w="343" w:type="pct"/>
            <w:tcBorders>
              <w:top w:val="single" w:sz="4" w:space="0" w:color="auto"/>
              <w:left w:val="single" w:sz="4" w:space="0" w:color="auto"/>
              <w:bottom w:val="single" w:sz="4" w:space="0" w:color="auto"/>
              <w:right w:val="single" w:sz="4" w:space="0" w:color="auto"/>
            </w:tcBorders>
            <w:hideMark/>
          </w:tcPr>
          <w:p w14:paraId="031BE61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0563FB1" w14:textId="77777777" w:rsidR="00A82A7C" w:rsidRPr="000B1D41" w:rsidRDefault="00A82A7C" w:rsidP="00A82A7C">
            <w:pPr>
              <w:widowControl w:val="0"/>
              <w:autoSpaceDE w:val="0"/>
              <w:autoSpaceDN w:val="0"/>
              <w:adjustRightInd w:val="0"/>
              <w:rPr>
                <w:sz w:val="12"/>
                <w:szCs w:val="12"/>
              </w:rPr>
            </w:pPr>
            <w:r w:rsidRPr="000B1D41">
              <w:rPr>
                <w:sz w:val="12"/>
                <w:szCs w:val="12"/>
              </w:rPr>
              <w:t>6783,3</w:t>
            </w:r>
          </w:p>
        </w:tc>
        <w:tc>
          <w:tcPr>
            <w:tcW w:w="343" w:type="pct"/>
            <w:tcBorders>
              <w:top w:val="single" w:sz="4" w:space="0" w:color="auto"/>
              <w:left w:val="single" w:sz="4" w:space="0" w:color="auto"/>
              <w:bottom w:val="single" w:sz="4" w:space="0" w:color="auto"/>
              <w:right w:val="single" w:sz="4" w:space="0" w:color="auto"/>
            </w:tcBorders>
            <w:hideMark/>
          </w:tcPr>
          <w:p w14:paraId="67D64C82" w14:textId="77777777" w:rsidR="00A82A7C" w:rsidRPr="000B1D41" w:rsidRDefault="00A82A7C" w:rsidP="00A82A7C">
            <w:pPr>
              <w:widowControl w:val="0"/>
              <w:autoSpaceDE w:val="0"/>
              <w:autoSpaceDN w:val="0"/>
              <w:adjustRightInd w:val="0"/>
              <w:rPr>
                <w:sz w:val="12"/>
                <w:szCs w:val="12"/>
              </w:rPr>
            </w:pPr>
            <w:r w:rsidRPr="000B1D41">
              <w:rPr>
                <w:sz w:val="12"/>
                <w:szCs w:val="12"/>
              </w:rPr>
              <w:t>245,8</w:t>
            </w:r>
          </w:p>
        </w:tc>
        <w:tc>
          <w:tcPr>
            <w:tcW w:w="343" w:type="pct"/>
            <w:tcBorders>
              <w:top w:val="single" w:sz="4" w:space="0" w:color="auto"/>
              <w:left w:val="single" w:sz="4" w:space="0" w:color="auto"/>
              <w:bottom w:val="single" w:sz="4" w:space="0" w:color="auto"/>
              <w:right w:val="single" w:sz="4" w:space="0" w:color="auto"/>
            </w:tcBorders>
            <w:hideMark/>
          </w:tcPr>
          <w:p w14:paraId="2341F497" w14:textId="77777777" w:rsidR="00A82A7C" w:rsidRPr="000B1D41" w:rsidRDefault="00A82A7C" w:rsidP="00A82A7C">
            <w:pPr>
              <w:widowControl w:val="0"/>
              <w:autoSpaceDE w:val="0"/>
              <w:autoSpaceDN w:val="0"/>
              <w:adjustRightInd w:val="0"/>
              <w:rPr>
                <w:sz w:val="12"/>
                <w:szCs w:val="12"/>
              </w:rPr>
            </w:pPr>
            <w:r w:rsidRPr="000B1D41">
              <w:rPr>
                <w:sz w:val="12"/>
                <w:szCs w:val="12"/>
              </w:rPr>
              <w:t>537,6</w:t>
            </w:r>
          </w:p>
        </w:tc>
        <w:tc>
          <w:tcPr>
            <w:tcW w:w="343" w:type="pct"/>
            <w:tcBorders>
              <w:top w:val="single" w:sz="4" w:space="0" w:color="auto"/>
              <w:left w:val="single" w:sz="4" w:space="0" w:color="auto"/>
              <w:bottom w:val="single" w:sz="4" w:space="0" w:color="auto"/>
              <w:right w:val="single" w:sz="4" w:space="0" w:color="auto"/>
            </w:tcBorders>
            <w:hideMark/>
          </w:tcPr>
          <w:p w14:paraId="345104C5" w14:textId="77777777" w:rsidR="00A82A7C" w:rsidRPr="000B1D41" w:rsidRDefault="00A82A7C" w:rsidP="00A82A7C">
            <w:pPr>
              <w:widowControl w:val="0"/>
              <w:autoSpaceDE w:val="0"/>
              <w:autoSpaceDN w:val="0"/>
              <w:adjustRightInd w:val="0"/>
              <w:rPr>
                <w:sz w:val="12"/>
                <w:szCs w:val="12"/>
              </w:rPr>
            </w:pPr>
            <w:r w:rsidRPr="000B1D41">
              <w:rPr>
                <w:sz w:val="12"/>
                <w:szCs w:val="12"/>
              </w:rPr>
              <w:t>880,0</w:t>
            </w:r>
          </w:p>
        </w:tc>
        <w:tc>
          <w:tcPr>
            <w:tcW w:w="343" w:type="pct"/>
            <w:tcBorders>
              <w:top w:val="single" w:sz="4" w:space="0" w:color="auto"/>
              <w:left w:val="single" w:sz="4" w:space="0" w:color="auto"/>
              <w:bottom w:val="single" w:sz="4" w:space="0" w:color="auto"/>
              <w:right w:val="single" w:sz="4" w:space="0" w:color="auto"/>
            </w:tcBorders>
            <w:hideMark/>
          </w:tcPr>
          <w:p w14:paraId="2330D116" w14:textId="77777777" w:rsidR="00A82A7C" w:rsidRPr="000B1D41" w:rsidRDefault="00A82A7C" w:rsidP="00A82A7C">
            <w:pPr>
              <w:widowControl w:val="0"/>
              <w:autoSpaceDE w:val="0"/>
              <w:autoSpaceDN w:val="0"/>
              <w:adjustRightInd w:val="0"/>
              <w:rPr>
                <w:sz w:val="12"/>
                <w:szCs w:val="12"/>
              </w:rPr>
            </w:pPr>
            <w:r w:rsidRPr="000B1D41">
              <w:rPr>
                <w:sz w:val="12"/>
                <w:szCs w:val="12"/>
              </w:rPr>
              <w:t>1948,3</w:t>
            </w:r>
          </w:p>
        </w:tc>
        <w:tc>
          <w:tcPr>
            <w:tcW w:w="379" w:type="pct"/>
            <w:tcBorders>
              <w:top w:val="single" w:sz="4" w:space="0" w:color="auto"/>
              <w:left w:val="single" w:sz="4" w:space="0" w:color="auto"/>
              <w:bottom w:val="single" w:sz="4" w:space="0" w:color="auto"/>
              <w:right w:val="single" w:sz="4" w:space="0" w:color="auto"/>
            </w:tcBorders>
            <w:hideMark/>
          </w:tcPr>
          <w:p w14:paraId="22D1F277" w14:textId="77777777" w:rsidR="00A82A7C" w:rsidRPr="000B1D41" w:rsidRDefault="00A82A7C" w:rsidP="00A82A7C">
            <w:pPr>
              <w:widowControl w:val="0"/>
              <w:autoSpaceDE w:val="0"/>
              <w:autoSpaceDN w:val="0"/>
              <w:adjustRightInd w:val="0"/>
              <w:rPr>
                <w:sz w:val="12"/>
                <w:szCs w:val="12"/>
              </w:rPr>
            </w:pPr>
            <w:r w:rsidRPr="000B1D41">
              <w:rPr>
                <w:sz w:val="12"/>
                <w:szCs w:val="12"/>
              </w:rPr>
              <w:t>45,9</w:t>
            </w:r>
          </w:p>
        </w:tc>
      </w:tr>
      <w:tr w:rsidR="00A82A7C" w:rsidRPr="000B1D41" w14:paraId="52F187A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3C4E658"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5AA3E"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120D20F"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03275282" w14:textId="77777777" w:rsidR="00A82A7C" w:rsidRPr="000B1D41" w:rsidRDefault="00A82A7C" w:rsidP="00A82A7C">
            <w:pPr>
              <w:widowControl w:val="0"/>
              <w:autoSpaceDE w:val="0"/>
              <w:autoSpaceDN w:val="0"/>
              <w:adjustRightInd w:val="0"/>
              <w:rPr>
                <w:sz w:val="12"/>
                <w:szCs w:val="12"/>
              </w:rPr>
            </w:pPr>
            <w:r w:rsidRPr="000B1D41">
              <w:rPr>
                <w:sz w:val="12"/>
                <w:szCs w:val="12"/>
              </w:rPr>
              <w:t>24497,2</w:t>
            </w:r>
          </w:p>
        </w:tc>
        <w:tc>
          <w:tcPr>
            <w:tcW w:w="343" w:type="pct"/>
            <w:tcBorders>
              <w:top w:val="single" w:sz="4" w:space="0" w:color="auto"/>
              <w:left w:val="single" w:sz="4" w:space="0" w:color="auto"/>
              <w:bottom w:val="single" w:sz="4" w:space="0" w:color="auto"/>
              <w:right w:val="single" w:sz="4" w:space="0" w:color="auto"/>
            </w:tcBorders>
            <w:hideMark/>
          </w:tcPr>
          <w:p w14:paraId="1694FC87" w14:textId="77777777" w:rsidR="00A82A7C" w:rsidRPr="000B1D41" w:rsidRDefault="00A82A7C" w:rsidP="00A82A7C">
            <w:pPr>
              <w:widowControl w:val="0"/>
              <w:autoSpaceDE w:val="0"/>
              <w:autoSpaceDN w:val="0"/>
              <w:adjustRightInd w:val="0"/>
              <w:rPr>
                <w:sz w:val="12"/>
                <w:szCs w:val="12"/>
              </w:rPr>
            </w:pPr>
            <w:r w:rsidRPr="000B1D41">
              <w:rPr>
                <w:sz w:val="12"/>
                <w:szCs w:val="12"/>
              </w:rPr>
              <w:t>25378,0</w:t>
            </w:r>
          </w:p>
        </w:tc>
        <w:tc>
          <w:tcPr>
            <w:tcW w:w="343" w:type="pct"/>
            <w:tcBorders>
              <w:top w:val="single" w:sz="4" w:space="0" w:color="auto"/>
              <w:left w:val="single" w:sz="4" w:space="0" w:color="auto"/>
              <w:bottom w:val="single" w:sz="4" w:space="0" w:color="auto"/>
              <w:right w:val="single" w:sz="4" w:space="0" w:color="auto"/>
            </w:tcBorders>
            <w:hideMark/>
          </w:tcPr>
          <w:p w14:paraId="6CA87C7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6BBE5A2" w14:textId="77777777" w:rsidR="00A82A7C" w:rsidRPr="000B1D41" w:rsidRDefault="00A82A7C" w:rsidP="00A82A7C">
            <w:pPr>
              <w:widowControl w:val="0"/>
              <w:autoSpaceDE w:val="0"/>
              <w:autoSpaceDN w:val="0"/>
              <w:adjustRightInd w:val="0"/>
              <w:rPr>
                <w:sz w:val="12"/>
                <w:szCs w:val="12"/>
              </w:rPr>
            </w:pPr>
            <w:r w:rsidRPr="000B1D41">
              <w:rPr>
                <w:sz w:val="12"/>
                <w:szCs w:val="12"/>
              </w:rPr>
              <w:t>6783,3</w:t>
            </w:r>
          </w:p>
        </w:tc>
        <w:tc>
          <w:tcPr>
            <w:tcW w:w="343" w:type="pct"/>
            <w:tcBorders>
              <w:top w:val="single" w:sz="4" w:space="0" w:color="auto"/>
              <w:left w:val="single" w:sz="4" w:space="0" w:color="auto"/>
              <w:bottom w:val="single" w:sz="4" w:space="0" w:color="auto"/>
              <w:right w:val="single" w:sz="4" w:space="0" w:color="auto"/>
            </w:tcBorders>
            <w:hideMark/>
          </w:tcPr>
          <w:p w14:paraId="416529D4" w14:textId="77777777" w:rsidR="00A82A7C" w:rsidRPr="000B1D41" w:rsidRDefault="00A82A7C" w:rsidP="00A82A7C">
            <w:pPr>
              <w:widowControl w:val="0"/>
              <w:autoSpaceDE w:val="0"/>
              <w:autoSpaceDN w:val="0"/>
              <w:adjustRightInd w:val="0"/>
              <w:rPr>
                <w:sz w:val="12"/>
                <w:szCs w:val="12"/>
              </w:rPr>
            </w:pPr>
            <w:r w:rsidRPr="000B1D41">
              <w:rPr>
                <w:sz w:val="12"/>
                <w:szCs w:val="12"/>
              </w:rPr>
              <w:t>245,8</w:t>
            </w:r>
          </w:p>
        </w:tc>
        <w:tc>
          <w:tcPr>
            <w:tcW w:w="343" w:type="pct"/>
            <w:tcBorders>
              <w:top w:val="single" w:sz="4" w:space="0" w:color="auto"/>
              <w:left w:val="single" w:sz="4" w:space="0" w:color="auto"/>
              <w:bottom w:val="single" w:sz="4" w:space="0" w:color="auto"/>
              <w:right w:val="single" w:sz="4" w:space="0" w:color="auto"/>
            </w:tcBorders>
            <w:hideMark/>
          </w:tcPr>
          <w:p w14:paraId="610289C6" w14:textId="77777777" w:rsidR="00A82A7C" w:rsidRPr="000B1D41" w:rsidRDefault="00A82A7C" w:rsidP="00A82A7C">
            <w:pPr>
              <w:widowControl w:val="0"/>
              <w:autoSpaceDE w:val="0"/>
              <w:autoSpaceDN w:val="0"/>
              <w:adjustRightInd w:val="0"/>
              <w:rPr>
                <w:sz w:val="12"/>
                <w:szCs w:val="12"/>
              </w:rPr>
            </w:pPr>
            <w:r w:rsidRPr="000B1D41">
              <w:rPr>
                <w:sz w:val="12"/>
                <w:szCs w:val="12"/>
              </w:rPr>
              <w:t>354,9</w:t>
            </w:r>
          </w:p>
        </w:tc>
        <w:tc>
          <w:tcPr>
            <w:tcW w:w="343" w:type="pct"/>
            <w:tcBorders>
              <w:top w:val="single" w:sz="4" w:space="0" w:color="auto"/>
              <w:left w:val="single" w:sz="4" w:space="0" w:color="auto"/>
              <w:bottom w:val="single" w:sz="4" w:space="0" w:color="auto"/>
              <w:right w:val="single" w:sz="4" w:space="0" w:color="auto"/>
            </w:tcBorders>
            <w:hideMark/>
          </w:tcPr>
          <w:p w14:paraId="396C5004" w14:textId="77777777" w:rsidR="00A82A7C" w:rsidRPr="000B1D41" w:rsidRDefault="00A82A7C" w:rsidP="00A82A7C">
            <w:pPr>
              <w:widowControl w:val="0"/>
              <w:autoSpaceDE w:val="0"/>
              <w:autoSpaceDN w:val="0"/>
              <w:adjustRightInd w:val="0"/>
              <w:rPr>
                <w:sz w:val="12"/>
                <w:szCs w:val="12"/>
              </w:rPr>
            </w:pPr>
            <w:r w:rsidRPr="000B1D41">
              <w:rPr>
                <w:sz w:val="12"/>
                <w:szCs w:val="12"/>
              </w:rPr>
              <w:t>880,0</w:t>
            </w:r>
          </w:p>
        </w:tc>
        <w:tc>
          <w:tcPr>
            <w:tcW w:w="343" w:type="pct"/>
            <w:tcBorders>
              <w:top w:val="single" w:sz="4" w:space="0" w:color="auto"/>
              <w:left w:val="single" w:sz="4" w:space="0" w:color="auto"/>
              <w:bottom w:val="single" w:sz="4" w:space="0" w:color="auto"/>
              <w:right w:val="single" w:sz="4" w:space="0" w:color="auto"/>
            </w:tcBorders>
            <w:hideMark/>
          </w:tcPr>
          <w:p w14:paraId="0B467030" w14:textId="77777777" w:rsidR="00A82A7C" w:rsidRPr="000B1D41" w:rsidRDefault="00A82A7C" w:rsidP="00A82A7C">
            <w:pPr>
              <w:widowControl w:val="0"/>
              <w:autoSpaceDE w:val="0"/>
              <w:autoSpaceDN w:val="0"/>
              <w:adjustRightInd w:val="0"/>
              <w:rPr>
                <w:sz w:val="12"/>
                <w:szCs w:val="12"/>
              </w:rPr>
            </w:pPr>
            <w:r w:rsidRPr="000B1D41">
              <w:rPr>
                <w:sz w:val="12"/>
                <w:szCs w:val="12"/>
              </w:rPr>
              <w:t>1948,3</w:t>
            </w:r>
          </w:p>
        </w:tc>
        <w:tc>
          <w:tcPr>
            <w:tcW w:w="379" w:type="pct"/>
            <w:tcBorders>
              <w:top w:val="single" w:sz="4" w:space="0" w:color="auto"/>
              <w:left w:val="single" w:sz="4" w:space="0" w:color="auto"/>
              <w:bottom w:val="single" w:sz="4" w:space="0" w:color="auto"/>
              <w:right w:val="single" w:sz="4" w:space="0" w:color="auto"/>
            </w:tcBorders>
            <w:hideMark/>
          </w:tcPr>
          <w:p w14:paraId="284AA6E6" w14:textId="77777777" w:rsidR="00A82A7C" w:rsidRPr="000B1D41" w:rsidRDefault="00A82A7C" w:rsidP="00A82A7C">
            <w:pPr>
              <w:widowControl w:val="0"/>
              <w:autoSpaceDE w:val="0"/>
              <w:autoSpaceDN w:val="0"/>
              <w:adjustRightInd w:val="0"/>
              <w:rPr>
                <w:sz w:val="12"/>
                <w:szCs w:val="12"/>
              </w:rPr>
            </w:pPr>
            <w:r w:rsidRPr="000B1D41">
              <w:rPr>
                <w:sz w:val="12"/>
                <w:szCs w:val="12"/>
              </w:rPr>
              <w:t>45,9</w:t>
            </w:r>
          </w:p>
        </w:tc>
      </w:tr>
      <w:tr w:rsidR="00A82A7C" w:rsidRPr="000B1D41" w14:paraId="6D1FD82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6ED805D"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224D6"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02BF04C"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0AE632E" w14:textId="77777777" w:rsidR="00A82A7C" w:rsidRPr="000B1D41" w:rsidRDefault="00A82A7C" w:rsidP="00A82A7C">
            <w:pPr>
              <w:widowControl w:val="0"/>
              <w:autoSpaceDE w:val="0"/>
              <w:autoSpaceDN w:val="0"/>
              <w:adjustRightInd w:val="0"/>
              <w:rPr>
                <w:sz w:val="12"/>
                <w:szCs w:val="12"/>
              </w:rPr>
            </w:pPr>
            <w:r w:rsidRPr="000B1D41">
              <w:rPr>
                <w:sz w:val="12"/>
                <w:szCs w:val="12"/>
              </w:rPr>
              <w:t>92407010110500590244000</w:t>
            </w:r>
          </w:p>
        </w:tc>
      </w:tr>
      <w:tr w:rsidR="00A82A7C" w:rsidRPr="000B1D41" w14:paraId="6A1D78C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9B4B838"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C2B04"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EDAF6DE"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113D884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0A0E4C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77584D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27681E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7615C2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D18D541" w14:textId="77777777" w:rsidR="00A82A7C" w:rsidRPr="000B1D41" w:rsidRDefault="00A82A7C" w:rsidP="00A82A7C">
            <w:pPr>
              <w:widowControl w:val="0"/>
              <w:autoSpaceDE w:val="0"/>
              <w:autoSpaceDN w:val="0"/>
              <w:adjustRightInd w:val="0"/>
              <w:rPr>
                <w:sz w:val="12"/>
                <w:szCs w:val="12"/>
              </w:rPr>
            </w:pPr>
            <w:r w:rsidRPr="000B1D41">
              <w:rPr>
                <w:sz w:val="12"/>
                <w:szCs w:val="12"/>
              </w:rPr>
              <w:t>182,7</w:t>
            </w:r>
          </w:p>
        </w:tc>
        <w:tc>
          <w:tcPr>
            <w:tcW w:w="343" w:type="pct"/>
            <w:tcBorders>
              <w:top w:val="single" w:sz="4" w:space="0" w:color="auto"/>
              <w:left w:val="single" w:sz="4" w:space="0" w:color="auto"/>
              <w:bottom w:val="single" w:sz="4" w:space="0" w:color="auto"/>
              <w:right w:val="single" w:sz="4" w:space="0" w:color="auto"/>
            </w:tcBorders>
            <w:hideMark/>
          </w:tcPr>
          <w:p w14:paraId="7CB9E1F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21EF29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84E2CE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7C817F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7AF5991"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BB909"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5C6724C"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591BBA54" w14:textId="77777777" w:rsidR="00A82A7C" w:rsidRPr="000B1D41" w:rsidRDefault="00A82A7C" w:rsidP="00A82A7C">
            <w:pPr>
              <w:widowControl w:val="0"/>
              <w:autoSpaceDE w:val="0"/>
              <w:autoSpaceDN w:val="0"/>
              <w:adjustRightInd w:val="0"/>
              <w:rPr>
                <w:sz w:val="12"/>
                <w:szCs w:val="12"/>
              </w:rPr>
            </w:pPr>
            <w:r w:rsidRPr="000B1D41">
              <w:rPr>
                <w:sz w:val="12"/>
                <w:szCs w:val="12"/>
              </w:rPr>
              <w:t>91407010110500590244000</w:t>
            </w:r>
          </w:p>
        </w:tc>
      </w:tr>
      <w:tr w:rsidR="00A82A7C" w:rsidRPr="000B1D41" w14:paraId="74647CCC" w14:textId="77777777" w:rsidTr="00787954">
        <w:tc>
          <w:tcPr>
            <w:tcW w:w="571" w:type="pct"/>
            <w:vMerge w:val="restart"/>
            <w:tcBorders>
              <w:top w:val="single" w:sz="4" w:space="0" w:color="auto"/>
              <w:left w:val="single" w:sz="4" w:space="0" w:color="auto"/>
              <w:bottom w:val="single" w:sz="4" w:space="0" w:color="auto"/>
              <w:right w:val="single" w:sz="4" w:space="0" w:color="auto"/>
            </w:tcBorders>
          </w:tcPr>
          <w:p w14:paraId="724B097B" w14:textId="77777777" w:rsidR="00A82A7C" w:rsidRPr="000B1D41" w:rsidRDefault="00A82A7C" w:rsidP="00A82A7C">
            <w:pPr>
              <w:widowControl w:val="0"/>
              <w:autoSpaceDE w:val="0"/>
              <w:autoSpaceDN w:val="0"/>
              <w:adjustRightInd w:val="0"/>
              <w:rPr>
                <w:sz w:val="12"/>
                <w:szCs w:val="12"/>
              </w:rPr>
            </w:pPr>
            <w:r w:rsidRPr="000B1D41">
              <w:rPr>
                <w:sz w:val="12"/>
                <w:szCs w:val="12"/>
              </w:rPr>
              <w:t xml:space="preserve">Основное мероприятие 1.6. </w:t>
            </w:r>
          </w:p>
          <w:p w14:paraId="43B7B5D6" w14:textId="77777777" w:rsidR="00A82A7C" w:rsidRPr="000B1D41" w:rsidRDefault="00A82A7C" w:rsidP="00A82A7C">
            <w:pPr>
              <w:widowControl w:val="0"/>
              <w:autoSpaceDE w:val="0"/>
              <w:autoSpaceDN w:val="0"/>
              <w:adjustRightInd w:val="0"/>
              <w:rPr>
                <w:sz w:val="12"/>
                <w:szCs w:val="12"/>
              </w:rPr>
            </w:pPr>
          </w:p>
        </w:tc>
        <w:tc>
          <w:tcPr>
            <w:tcW w:w="760" w:type="pct"/>
            <w:vMerge w:val="restart"/>
            <w:tcBorders>
              <w:top w:val="single" w:sz="4" w:space="0" w:color="auto"/>
              <w:left w:val="single" w:sz="4" w:space="0" w:color="auto"/>
              <w:bottom w:val="single" w:sz="4" w:space="0" w:color="auto"/>
              <w:right w:val="single" w:sz="4" w:space="0" w:color="auto"/>
            </w:tcBorders>
            <w:hideMark/>
          </w:tcPr>
          <w:p w14:paraId="79C799D9"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w:t>
            </w:r>
            <w:r w:rsidRPr="000B1D41">
              <w:rPr>
                <w:color w:val="000000"/>
                <w:sz w:val="12"/>
                <w:szCs w:val="12"/>
              </w:rPr>
              <w:lastRenderedPageBreak/>
              <w:t>ующие образовательную программу дошкольного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79660221" w14:textId="77777777" w:rsidR="00A82A7C" w:rsidRPr="000B1D41" w:rsidRDefault="00A82A7C" w:rsidP="00A82A7C">
            <w:pPr>
              <w:widowControl w:val="0"/>
              <w:autoSpaceDE w:val="0"/>
              <w:autoSpaceDN w:val="0"/>
              <w:adjustRightInd w:val="0"/>
              <w:rPr>
                <w:sz w:val="12"/>
                <w:szCs w:val="12"/>
              </w:rPr>
            </w:pPr>
            <w:r w:rsidRPr="000B1D41">
              <w:rPr>
                <w:sz w:val="12"/>
                <w:szCs w:val="12"/>
              </w:rPr>
              <w:lastRenderedPageBreak/>
              <w:t>всего</w:t>
            </w:r>
          </w:p>
        </w:tc>
        <w:tc>
          <w:tcPr>
            <w:tcW w:w="343" w:type="pct"/>
            <w:tcBorders>
              <w:top w:val="single" w:sz="4" w:space="0" w:color="auto"/>
              <w:left w:val="single" w:sz="4" w:space="0" w:color="auto"/>
              <w:bottom w:val="single" w:sz="4" w:space="0" w:color="auto"/>
              <w:right w:val="single" w:sz="4" w:space="0" w:color="auto"/>
            </w:tcBorders>
            <w:hideMark/>
          </w:tcPr>
          <w:p w14:paraId="596CA632" w14:textId="77777777" w:rsidR="00A82A7C" w:rsidRPr="000B1D41" w:rsidRDefault="00A82A7C" w:rsidP="00A82A7C">
            <w:pPr>
              <w:widowControl w:val="0"/>
              <w:autoSpaceDE w:val="0"/>
              <w:autoSpaceDN w:val="0"/>
              <w:adjustRightInd w:val="0"/>
              <w:rPr>
                <w:sz w:val="12"/>
                <w:szCs w:val="12"/>
              </w:rPr>
            </w:pPr>
            <w:r w:rsidRPr="000B1D41">
              <w:rPr>
                <w:sz w:val="12"/>
                <w:szCs w:val="12"/>
              </w:rPr>
              <w:t>3824,0</w:t>
            </w:r>
          </w:p>
        </w:tc>
        <w:tc>
          <w:tcPr>
            <w:tcW w:w="343" w:type="pct"/>
            <w:tcBorders>
              <w:top w:val="single" w:sz="4" w:space="0" w:color="auto"/>
              <w:left w:val="single" w:sz="4" w:space="0" w:color="auto"/>
              <w:bottom w:val="single" w:sz="4" w:space="0" w:color="auto"/>
              <w:right w:val="single" w:sz="4" w:space="0" w:color="auto"/>
            </w:tcBorders>
            <w:hideMark/>
          </w:tcPr>
          <w:p w14:paraId="3830AFE5" w14:textId="77777777" w:rsidR="00A82A7C" w:rsidRPr="000B1D41" w:rsidRDefault="00A82A7C" w:rsidP="00A82A7C">
            <w:pPr>
              <w:widowControl w:val="0"/>
              <w:autoSpaceDE w:val="0"/>
              <w:autoSpaceDN w:val="0"/>
              <w:adjustRightInd w:val="0"/>
              <w:rPr>
                <w:sz w:val="12"/>
                <w:szCs w:val="12"/>
              </w:rPr>
            </w:pPr>
            <w:r w:rsidRPr="000B1D41">
              <w:rPr>
                <w:sz w:val="12"/>
                <w:szCs w:val="12"/>
              </w:rPr>
              <w:t>6503,0</w:t>
            </w:r>
          </w:p>
        </w:tc>
        <w:tc>
          <w:tcPr>
            <w:tcW w:w="343" w:type="pct"/>
            <w:tcBorders>
              <w:top w:val="single" w:sz="4" w:space="0" w:color="auto"/>
              <w:left w:val="single" w:sz="4" w:space="0" w:color="auto"/>
              <w:bottom w:val="single" w:sz="4" w:space="0" w:color="auto"/>
              <w:right w:val="single" w:sz="4" w:space="0" w:color="auto"/>
            </w:tcBorders>
            <w:hideMark/>
          </w:tcPr>
          <w:p w14:paraId="3ED8B4F7" w14:textId="77777777" w:rsidR="00A82A7C" w:rsidRPr="000B1D41" w:rsidRDefault="00A82A7C" w:rsidP="00A82A7C">
            <w:pPr>
              <w:widowControl w:val="0"/>
              <w:autoSpaceDE w:val="0"/>
              <w:autoSpaceDN w:val="0"/>
              <w:adjustRightInd w:val="0"/>
              <w:rPr>
                <w:sz w:val="12"/>
                <w:szCs w:val="12"/>
              </w:rPr>
            </w:pPr>
            <w:r w:rsidRPr="000B1D41">
              <w:rPr>
                <w:sz w:val="12"/>
                <w:szCs w:val="12"/>
              </w:rPr>
              <w:t>2126,6</w:t>
            </w:r>
          </w:p>
        </w:tc>
        <w:tc>
          <w:tcPr>
            <w:tcW w:w="343" w:type="pct"/>
            <w:tcBorders>
              <w:top w:val="single" w:sz="4" w:space="0" w:color="auto"/>
              <w:left w:val="single" w:sz="4" w:space="0" w:color="auto"/>
              <w:bottom w:val="single" w:sz="4" w:space="0" w:color="auto"/>
              <w:right w:val="single" w:sz="4" w:space="0" w:color="auto"/>
            </w:tcBorders>
            <w:hideMark/>
          </w:tcPr>
          <w:p w14:paraId="1AA33A3B" w14:textId="77777777" w:rsidR="00A82A7C" w:rsidRPr="000B1D41" w:rsidRDefault="00A82A7C" w:rsidP="00A82A7C">
            <w:pPr>
              <w:widowControl w:val="0"/>
              <w:autoSpaceDE w:val="0"/>
              <w:autoSpaceDN w:val="0"/>
              <w:adjustRightInd w:val="0"/>
              <w:rPr>
                <w:sz w:val="12"/>
                <w:szCs w:val="12"/>
              </w:rPr>
            </w:pPr>
            <w:r w:rsidRPr="000B1D41">
              <w:rPr>
                <w:sz w:val="12"/>
                <w:szCs w:val="12"/>
              </w:rPr>
              <w:t>1273,9</w:t>
            </w:r>
          </w:p>
        </w:tc>
        <w:tc>
          <w:tcPr>
            <w:tcW w:w="343" w:type="pct"/>
            <w:tcBorders>
              <w:top w:val="single" w:sz="4" w:space="0" w:color="auto"/>
              <w:left w:val="single" w:sz="4" w:space="0" w:color="auto"/>
              <w:bottom w:val="single" w:sz="4" w:space="0" w:color="auto"/>
              <w:right w:val="single" w:sz="4" w:space="0" w:color="auto"/>
            </w:tcBorders>
            <w:hideMark/>
          </w:tcPr>
          <w:p w14:paraId="02FD9C64" w14:textId="77777777" w:rsidR="00A82A7C" w:rsidRPr="000B1D41" w:rsidRDefault="00A82A7C" w:rsidP="00A82A7C">
            <w:pPr>
              <w:widowControl w:val="0"/>
              <w:autoSpaceDE w:val="0"/>
              <w:autoSpaceDN w:val="0"/>
              <w:adjustRightInd w:val="0"/>
              <w:rPr>
                <w:sz w:val="12"/>
                <w:szCs w:val="12"/>
              </w:rPr>
            </w:pPr>
            <w:r w:rsidRPr="000B1D41">
              <w:rPr>
                <w:sz w:val="12"/>
                <w:szCs w:val="12"/>
              </w:rPr>
              <w:t>1062,5</w:t>
            </w:r>
          </w:p>
        </w:tc>
        <w:tc>
          <w:tcPr>
            <w:tcW w:w="343" w:type="pct"/>
            <w:tcBorders>
              <w:top w:val="single" w:sz="4" w:space="0" w:color="auto"/>
              <w:left w:val="single" w:sz="4" w:space="0" w:color="auto"/>
              <w:bottom w:val="single" w:sz="4" w:space="0" w:color="auto"/>
              <w:right w:val="single" w:sz="4" w:space="0" w:color="auto"/>
            </w:tcBorders>
            <w:hideMark/>
          </w:tcPr>
          <w:p w14:paraId="56654938" w14:textId="77777777" w:rsidR="00A82A7C" w:rsidRPr="000B1D41" w:rsidRDefault="00A82A7C" w:rsidP="00A82A7C">
            <w:pPr>
              <w:widowControl w:val="0"/>
              <w:autoSpaceDE w:val="0"/>
              <w:autoSpaceDN w:val="0"/>
              <w:adjustRightInd w:val="0"/>
              <w:rPr>
                <w:sz w:val="12"/>
                <w:szCs w:val="12"/>
              </w:rPr>
            </w:pPr>
            <w:r w:rsidRPr="000B1D41">
              <w:rPr>
                <w:sz w:val="12"/>
                <w:szCs w:val="12"/>
              </w:rPr>
              <w:t>1290,9</w:t>
            </w:r>
          </w:p>
        </w:tc>
        <w:tc>
          <w:tcPr>
            <w:tcW w:w="343" w:type="pct"/>
            <w:tcBorders>
              <w:top w:val="single" w:sz="4" w:space="0" w:color="auto"/>
              <w:left w:val="single" w:sz="4" w:space="0" w:color="auto"/>
              <w:bottom w:val="single" w:sz="4" w:space="0" w:color="auto"/>
              <w:right w:val="single" w:sz="4" w:space="0" w:color="auto"/>
            </w:tcBorders>
            <w:hideMark/>
          </w:tcPr>
          <w:p w14:paraId="06B6DF96" w14:textId="77777777" w:rsidR="00A82A7C" w:rsidRPr="000B1D41" w:rsidRDefault="00A82A7C" w:rsidP="00A82A7C">
            <w:pPr>
              <w:widowControl w:val="0"/>
              <w:autoSpaceDE w:val="0"/>
              <w:autoSpaceDN w:val="0"/>
              <w:adjustRightInd w:val="0"/>
              <w:rPr>
                <w:sz w:val="12"/>
                <w:szCs w:val="12"/>
              </w:rPr>
            </w:pPr>
            <w:r w:rsidRPr="000B1D41">
              <w:rPr>
                <w:sz w:val="12"/>
                <w:szCs w:val="12"/>
              </w:rPr>
              <w:t>1070,0</w:t>
            </w:r>
          </w:p>
        </w:tc>
        <w:tc>
          <w:tcPr>
            <w:tcW w:w="343" w:type="pct"/>
            <w:tcBorders>
              <w:top w:val="single" w:sz="4" w:space="0" w:color="auto"/>
              <w:left w:val="single" w:sz="4" w:space="0" w:color="auto"/>
              <w:bottom w:val="single" w:sz="4" w:space="0" w:color="auto"/>
              <w:right w:val="single" w:sz="4" w:space="0" w:color="auto"/>
            </w:tcBorders>
            <w:hideMark/>
          </w:tcPr>
          <w:p w14:paraId="30AC39BC" w14:textId="77777777" w:rsidR="00A82A7C" w:rsidRPr="000B1D41" w:rsidRDefault="00A82A7C" w:rsidP="00A82A7C">
            <w:pPr>
              <w:widowControl w:val="0"/>
              <w:autoSpaceDE w:val="0"/>
              <w:autoSpaceDN w:val="0"/>
              <w:adjustRightInd w:val="0"/>
              <w:rPr>
                <w:sz w:val="12"/>
                <w:szCs w:val="12"/>
              </w:rPr>
            </w:pPr>
            <w:r w:rsidRPr="000B1D41">
              <w:rPr>
                <w:sz w:val="12"/>
                <w:szCs w:val="12"/>
              </w:rPr>
              <w:t>1070,0</w:t>
            </w:r>
          </w:p>
        </w:tc>
        <w:tc>
          <w:tcPr>
            <w:tcW w:w="379" w:type="pct"/>
            <w:tcBorders>
              <w:top w:val="single" w:sz="4" w:space="0" w:color="auto"/>
              <w:left w:val="single" w:sz="4" w:space="0" w:color="auto"/>
              <w:bottom w:val="single" w:sz="4" w:space="0" w:color="auto"/>
              <w:right w:val="single" w:sz="4" w:space="0" w:color="auto"/>
            </w:tcBorders>
            <w:hideMark/>
          </w:tcPr>
          <w:p w14:paraId="5A2FBCA2" w14:textId="77777777" w:rsidR="00A82A7C" w:rsidRPr="000B1D41" w:rsidRDefault="00A82A7C" w:rsidP="00A82A7C">
            <w:pPr>
              <w:widowControl w:val="0"/>
              <w:autoSpaceDE w:val="0"/>
              <w:autoSpaceDN w:val="0"/>
              <w:adjustRightInd w:val="0"/>
              <w:rPr>
                <w:sz w:val="12"/>
                <w:szCs w:val="12"/>
              </w:rPr>
            </w:pPr>
            <w:r w:rsidRPr="000B1D41">
              <w:rPr>
                <w:sz w:val="12"/>
                <w:szCs w:val="12"/>
              </w:rPr>
              <w:t>1327,4</w:t>
            </w:r>
          </w:p>
        </w:tc>
      </w:tr>
      <w:tr w:rsidR="00A82A7C" w:rsidRPr="000B1D41" w14:paraId="245F181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E14982B"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E7F6B"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80ADE86"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14078C6E" w14:textId="77777777" w:rsidR="00A82A7C" w:rsidRPr="000B1D41" w:rsidRDefault="00A82A7C" w:rsidP="00A82A7C">
            <w:pPr>
              <w:widowControl w:val="0"/>
              <w:autoSpaceDE w:val="0"/>
              <w:autoSpaceDN w:val="0"/>
              <w:adjustRightInd w:val="0"/>
              <w:rPr>
                <w:sz w:val="12"/>
                <w:szCs w:val="12"/>
              </w:rPr>
            </w:pPr>
            <w:r w:rsidRPr="000B1D41">
              <w:rPr>
                <w:sz w:val="12"/>
                <w:szCs w:val="12"/>
              </w:rPr>
              <w:t>3824,0</w:t>
            </w:r>
          </w:p>
        </w:tc>
        <w:tc>
          <w:tcPr>
            <w:tcW w:w="343" w:type="pct"/>
            <w:tcBorders>
              <w:top w:val="single" w:sz="4" w:space="0" w:color="auto"/>
              <w:left w:val="single" w:sz="4" w:space="0" w:color="auto"/>
              <w:bottom w:val="single" w:sz="4" w:space="0" w:color="auto"/>
              <w:right w:val="single" w:sz="4" w:space="0" w:color="auto"/>
            </w:tcBorders>
            <w:hideMark/>
          </w:tcPr>
          <w:p w14:paraId="00A311F6" w14:textId="77777777" w:rsidR="00A82A7C" w:rsidRPr="000B1D41" w:rsidRDefault="00A82A7C" w:rsidP="00A82A7C">
            <w:pPr>
              <w:widowControl w:val="0"/>
              <w:autoSpaceDE w:val="0"/>
              <w:autoSpaceDN w:val="0"/>
              <w:adjustRightInd w:val="0"/>
              <w:rPr>
                <w:sz w:val="12"/>
                <w:szCs w:val="12"/>
              </w:rPr>
            </w:pPr>
            <w:r w:rsidRPr="000B1D41">
              <w:rPr>
                <w:sz w:val="12"/>
                <w:szCs w:val="12"/>
              </w:rPr>
              <w:t>6503,0</w:t>
            </w:r>
          </w:p>
        </w:tc>
        <w:tc>
          <w:tcPr>
            <w:tcW w:w="343" w:type="pct"/>
            <w:tcBorders>
              <w:top w:val="single" w:sz="4" w:space="0" w:color="auto"/>
              <w:left w:val="single" w:sz="4" w:space="0" w:color="auto"/>
              <w:bottom w:val="single" w:sz="4" w:space="0" w:color="auto"/>
              <w:right w:val="single" w:sz="4" w:space="0" w:color="auto"/>
            </w:tcBorders>
            <w:hideMark/>
          </w:tcPr>
          <w:p w14:paraId="0AF4AE1D" w14:textId="77777777" w:rsidR="00A82A7C" w:rsidRPr="000B1D41" w:rsidRDefault="00A82A7C" w:rsidP="00A82A7C">
            <w:pPr>
              <w:widowControl w:val="0"/>
              <w:autoSpaceDE w:val="0"/>
              <w:autoSpaceDN w:val="0"/>
              <w:adjustRightInd w:val="0"/>
              <w:rPr>
                <w:sz w:val="12"/>
                <w:szCs w:val="12"/>
              </w:rPr>
            </w:pPr>
            <w:r w:rsidRPr="000B1D41">
              <w:rPr>
                <w:sz w:val="12"/>
                <w:szCs w:val="12"/>
              </w:rPr>
              <w:t>2126,6</w:t>
            </w:r>
          </w:p>
        </w:tc>
        <w:tc>
          <w:tcPr>
            <w:tcW w:w="343" w:type="pct"/>
            <w:tcBorders>
              <w:top w:val="single" w:sz="4" w:space="0" w:color="auto"/>
              <w:left w:val="single" w:sz="4" w:space="0" w:color="auto"/>
              <w:bottom w:val="single" w:sz="4" w:space="0" w:color="auto"/>
              <w:right w:val="single" w:sz="4" w:space="0" w:color="auto"/>
            </w:tcBorders>
            <w:hideMark/>
          </w:tcPr>
          <w:p w14:paraId="67C8344C" w14:textId="77777777" w:rsidR="00A82A7C" w:rsidRPr="000B1D41" w:rsidRDefault="00A82A7C" w:rsidP="00A82A7C">
            <w:pPr>
              <w:widowControl w:val="0"/>
              <w:autoSpaceDE w:val="0"/>
              <w:autoSpaceDN w:val="0"/>
              <w:adjustRightInd w:val="0"/>
              <w:rPr>
                <w:sz w:val="12"/>
                <w:szCs w:val="12"/>
              </w:rPr>
            </w:pPr>
            <w:r w:rsidRPr="000B1D41">
              <w:rPr>
                <w:sz w:val="12"/>
                <w:szCs w:val="12"/>
              </w:rPr>
              <w:t>1273,9</w:t>
            </w:r>
          </w:p>
        </w:tc>
        <w:tc>
          <w:tcPr>
            <w:tcW w:w="343" w:type="pct"/>
            <w:tcBorders>
              <w:top w:val="single" w:sz="4" w:space="0" w:color="auto"/>
              <w:left w:val="single" w:sz="4" w:space="0" w:color="auto"/>
              <w:bottom w:val="single" w:sz="4" w:space="0" w:color="auto"/>
              <w:right w:val="single" w:sz="4" w:space="0" w:color="auto"/>
            </w:tcBorders>
            <w:hideMark/>
          </w:tcPr>
          <w:p w14:paraId="068B41EF" w14:textId="77777777" w:rsidR="00A82A7C" w:rsidRPr="000B1D41" w:rsidRDefault="00A82A7C" w:rsidP="00A82A7C">
            <w:pPr>
              <w:widowControl w:val="0"/>
              <w:autoSpaceDE w:val="0"/>
              <w:autoSpaceDN w:val="0"/>
              <w:adjustRightInd w:val="0"/>
              <w:rPr>
                <w:sz w:val="12"/>
                <w:szCs w:val="12"/>
              </w:rPr>
            </w:pPr>
            <w:r w:rsidRPr="000B1D41">
              <w:rPr>
                <w:sz w:val="12"/>
                <w:szCs w:val="12"/>
              </w:rPr>
              <w:t>1062,5</w:t>
            </w:r>
          </w:p>
        </w:tc>
        <w:tc>
          <w:tcPr>
            <w:tcW w:w="343" w:type="pct"/>
            <w:tcBorders>
              <w:top w:val="single" w:sz="4" w:space="0" w:color="auto"/>
              <w:left w:val="single" w:sz="4" w:space="0" w:color="auto"/>
              <w:bottom w:val="single" w:sz="4" w:space="0" w:color="auto"/>
              <w:right w:val="single" w:sz="4" w:space="0" w:color="auto"/>
            </w:tcBorders>
            <w:hideMark/>
          </w:tcPr>
          <w:p w14:paraId="276D226D" w14:textId="77777777" w:rsidR="00A82A7C" w:rsidRPr="000B1D41" w:rsidRDefault="00A82A7C" w:rsidP="00A82A7C">
            <w:pPr>
              <w:widowControl w:val="0"/>
              <w:autoSpaceDE w:val="0"/>
              <w:autoSpaceDN w:val="0"/>
              <w:adjustRightInd w:val="0"/>
              <w:rPr>
                <w:sz w:val="12"/>
                <w:szCs w:val="12"/>
              </w:rPr>
            </w:pPr>
            <w:r w:rsidRPr="000B1D41">
              <w:rPr>
                <w:sz w:val="12"/>
                <w:szCs w:val="12"/>
              </w:rPr>
              <w:t>1290,9</w:t>
            </w:r>
          </w:p>
        </w:tc>
        <w:tc>
          <w:tcPr>
            <w:tcW w:w="343" w:type="pct"/>
            <w:tcBorders>
              <w:top w:val="single" w:sz="4" w:space="0" w:color="auto"/>
              <w:left w:val="single" w:sz="4" w:space="0" w:color="auto"/>
              <w:bottom w:val="single" w:sz="4" w:space="0" w:color="auto"/>
              <w:right w:val="single" w:sz="4" w:space="0" w:color="auto"/>
            </w:tcBorders>
            <w:hideMark/>
          </w:tcPr>
          <w:p w14:paraId="20CE76B5" w14:textId="77777777" w:rsidR="00A82A7C" w:rsidRPr="000B1D41" w:rsidRDefault="00A82A7C" w:rsidP="00A82A7C">
            <w:pPr>
              <w:widowControl w:val="0"/>
              <w:autoSpaceDE w:val="0"/>
              <w:autoSpaceDN w:val="0"/>
              <w:adjustRightInd w:val="0"/>
              <w:rPr>
                <w:sz w:val="12"/>
                <w:szCs w:val="12"/>
              </w:rPr>
            </w:pPr>
            <w:r w:rsidRPr="000B1D41">
              <w:rPr>
                <w:sz w:val="12"/>
                <w:szCs w:val="12"/>
              </w:rPr>
              <w:t>1070,0</w:t>
            </w:r>
          </w:p>
        </w:tc>
        <w:tc>
          <w:tcPr>
            <w:tcW w:w="343" w:type="pct"/>
            <w:tcBorders>
              <w:top w:val="single" w:sz="4" w:space="0" w:color="auto"/>
              <w:left w:val="single" w:sz="4" w:space="0" w:color="auto"/>
              <w:bottom w:val="single" w:sz="4" w:space="0" w:color="auto"/>
              <w:right w:val="single" w:sz="4" w:space="0" w:color="auto"/>
            </w:tcBorders>
            <w:hideMark/>
          </w:tcPr>
          <w:p w14:paraId="2BACBFB1" w14:textId="77777777" w:rsidR="00A82A7C" w:rsidRPr="000B1D41" w:rsidRDefault="00A82A7C" w:rsidP="00A82A7C">
            <w:pPr>
              <w:widowControl w:val="0"/>
              <w:autoSpaceDE w:val="0"/>
              <w:autoSpaceDN w:val="0"/>
              <w:adjustRightInd w:val="0"/>
              <w:rPr>
                <w:sz w:val="12"/>
                <w:szCs w:val="12"/>
              </w:rPr>
            </w:pPr>
            <w:r w:rsidRPr="000B1D41">
              <w:rPr>
                <w:sz w:val="12"/>
                <w:szCs w:val="12"/>
              </w:rPr>
              <w:t>1070,0</w:t>
            </w:r>
          </w:p>
        </w:tc>
        <w:tc>
          <w:tcPr>
            <w:tcW w:w="379" w:type="pct"/>
            <w:tcBorders>
              <w:top w:val="single" w:sz="4" w:space="0" w:color="auto"/>
              <w:left w:val="single" w:sz="4" w:space="0" w:color="auto"/>
              <w:bottom w:val="single" w:sz="4" w:space="0" w:color="auto"/>
              <w:right w:val="single" w:sz="4" w:space="0" w:color="auto"/>
            </w:tcBorders>
            <w:hideMark/>
          </w:tcPr>
          <w:p w14:paraId="1D42BD26" w14:textId="77777777" w:rsidR="00A82A7C" w:rsidRPr="000B1D41" w:rsidRDefault="00A82A7C" w:rsidP="00A82A7C">
            <w:pPr>
              <w:widowControl w:val="0"/>
              <w:autoSpaceDE w:val="0"/>
              <w:autoSpaceDN w:val="0"/>
              <w:adjustRightInd w:val="0"/>
              <w:rPr>
                <w:sz w:val="12"/>
                <w:szCs w:val="12"/>
              </w:rPr>
            </w:pPr>
            <w:r w:rsidRPr="000B1D41">
              <w:rPr>
                <w:sz w:val="12"/>
                <w:szCs w:val="12"/>
              </w:rPr>
              <w:t>1327,4</w:t>
            </w:r>
          </w:p>
        </w:tc>
      </w:tr>
      <w:tr w:rsidR="00A82A7C" w:rsidRPr="000B1D41" w14:paraId="611D4A6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F2C40E2"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21B16"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495CD92"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21FC24D2" w14:textId="77777777" w:rsidR="00A82A7C" w:rsidRPr="000B1D41" w:rsidRDefault="00A82A7C" w:rsidP="00A82A7C">
            <w:pPr>
              <w:widowControl w:val="0"/>
              <w:autoSpaceDE w:val="0"/>
              <w:autoSpaceDN w:val="0"/>
              <w:adjustRightInd w:val="0"/>
              <w:rPr>
                <w:sz w:val="12"/>
                <w:szCs w:val="12"/>
              </w:rPr>
            </w:pPr>
            <w:r w:rsidRPr="000B1D41">
              <w:rPr>
                <w:sz w:val="12"/>
                <w:szCs w:val="12"/>
              </w:rPr>
              <w:t>92410040110678150313000</w:t>
            </w:r>
          </w:p>
        </w:tc>
      </w:tr>
      <w:tr w:rsidR="00A82A7C" w:rsidRPr="000B1D41" w14:paraId="3182B862"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BBC4183"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A0E3D"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8711739"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1594B01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4350A2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1D4185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0B5CF9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9E8B5F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F9A59E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F77556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013EE2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7A49F5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5ECCB061"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EE85C44"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8A6A6"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98DF137"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156BACB1" w14:textId="77777777" w:rsidR="00A82A7C" w:rsidRPr="000B1D41" w:rsidRDefault="00A82A7C" w:rsidP="00A82A7C">
            <w:pPr>
              <w:widowControl w:val="0"/>
              <w:autoSpaceDE w:val="0"/>
              <w:autoSpaceDN w:val="0"/>
              <w:adjustRightInd w:val="0"/>
              <w:rPr>
                <w:sz w:val="12"/>
                <w:szCs w:val="12"/>
              </w:rPr>
            </w:pPr>
            <w:r w:rsidRPr="000B1D41">
              <w:rPr>
                <w:sz w:val="12"/>
                <w:szCs w:val="12"/>
              </w:rPr>
              <w:t>91410040110678150313000</w:t>
            </w:r>
          </w:p>
        </w:tc>
      </w:tr>
      <w:tr w:rsidR="00A82A7C" w:rsidRPr="000B1D41" w14:paraId="20A31593"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6D976E46" w14:textId="77777777" w:rsidR="00A82A7C" w:rsidRPr="000B1D41" w:rsidRDefault="00A82A7C" w:rsidP="00A82A7C">
            <w:pPr>
              <w:widowControl w:val="0"/>
              <w:autoSpaceDE w:val="0"/>
              <w:autoSpaceDN w:val="0"/>
              <w:adjustRightInd w:val="0"/>
              <w:rPr>
                <w:sz w:val="12"/>
                <w:szCs w:val="12"/>
              </w:rPr>
            </w:pPr>
            <w:r w:rsidRPr="000B1D41">
              <w:rPr>
                <w:sz w:val="12"/>
                <w:szCs w:val="12"/>
              </w:rPr>
              <w:t>Основное мероприятие 1.7.</w:t>
            </w:r>
          </w:p>
        </w:tc>
        <w:tc>
          <w:tcPr>
            <w:tcW w:w="760" w:type="pct"/>
            <w:vMerge w:val="restart"/>
            <w:tcBorders>
              <w:top w:val="single" w:sz="4" w:space="0" w:color="auto"/>
              <w:left w:val="single" w:sz="4" w:space="0" w:color="auto"/>
              <w:bottom w:val="single" w:sz="4" w:space="0" w:color="auto"/>
              <w:right w:val="single" w:sz="4" w:space="0" w:color="auto"/>
            </w:tcBorders>
          </w:tcPr>
          <w:p w14:paraId="656E68FD" w14:textId="77777777" w:rsidR="00A82A7C" w:rsidRPr="000B1D41" w:rsidRDefault="00A82A7C" w:rsidP="00A82A7C">
            <w:pPr>
              <w:widowControl w:val="0"/>
              <w:autoSpaceDE w:val="0"/>
              <w:autoSpaceDN w:val="0"/>
              <w:adjustRightInd w:val="0"/>
              <w:rPr>
                <w:sz w:val="12"/>
                <w:szCs w:val="12"/>
              </w:rPr>
            </w:pPr>
            <w:r w:rsidRPr="000B1D41">
              <w:rPr>
                <w:sz w:val="12"/>
                <w:szCs w:val="12"/>
              </w:rPr>
              <w:t>Повышение качества предоставления услуг дошкольного образования</w:t>
            </w:r>
          </w:p>
          <w:p w14:paraId="57BEB1F6" w14:textId="77777777" w:rsidR="00A82A7C" w:rsidRPr="000B1D41" w:rsidRDefault="00A82A7C" w:rsidP="00A82A7C">
            <w:pPr>
              <w:widowControl w:val="0"/>
              <w:autoSpaceDE w:val="0"/>
              <w:autoSpaceDN w:val="0"/>
              <w:adjustRightInd w:val="0"/>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9BE1477"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1C23FAD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B5BBDC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98BB4A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F9DA00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D117CC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2EC630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19F54F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88A55C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E0994E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28F4D3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B7F7B33"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6225A"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480B3D6"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w:t>
            </w:r>
          </w:p>
        </w:tc>
        <w:tc>
          <w:tcPr>
            <w:tcW w:w="343" w:type="pct"/>
            <w:tcBorders>
              <w:top w:val="single" w:sz="4" w:space="0" w:color="auto"/>
              <w:left w:val="single" w:sz="4" w:space="0" w:color="auto"/>
              <w:bottom w:val="single" w:sz="4" w:space="0" w:color="auto"/>
              <w:right w:val="single" w:sz="4" w:space="0" w:color="auto"/>
            </w:tcBorders>
            <w:hideMark/>
          </w:tcPr>
          <w:p w14:paraId="587FC3C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88580A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4A47F3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5B091C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1D57FC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6947C4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971122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1D231E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7D0DBD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7F2A49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E91C357"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FDFAF"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B3518D0"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7F05AE0A" w14:textId="77777777" w:rsidR="00A82A7C" w:rsidRPr="000B1D41" w:rsidRDefault="00A82A7C" w:rsidP="00A82A7C">
            <w:pPr>
              <w:widowControl w:val="0"/>
              <w:autoSpaceDE w:val="0"/>
              <w:autoSpaceDN w:val="0"/>
              <w:adjustRightInd w:val="0"/>
              <w:rPr>
                <w:sz w:val="12"/>
                <w:szCs w:val="12"/>
              </w:rPr>
            </w:pPr>
          </w:p>
        </w:tc>
      </w:tr>
      <w:tr w:rsidR="00A82A7C" w:rsidRPr="000B1D41" w14:paraId="203C7342"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52A1823C" w14:textId="77777777" w:rsidR="00A82A7C" w:rsidRPr="000B1D41" w:rsidRDefault="00A82A7C" w:rsidP="00A82A7C">
            <w:pPr>
              <w:widowControl w:val="0"/>
              <w:autoSpaceDE w:val="0"/>
              <w:autoSpaceDN w:val="0"/>
              <w:adjustRightInd w:val="0"/>
              <w:rPr>
                <w:sz w:val="12"/>
                <w:szCs w:val="12"/>
              </w:rPr>
            </w:pPr>
            <w:r w:rsidRPr="000B1D41">
              <w:rPr>
                <w:sz w:val="12"/>
                <w:szCs w:val="12"/>
              </w:rPr>
              <w:t>Основное мероприятие 1.8.</w:t>
            </w:r>
          </w:p>
        </w:tc>
        <w:tc>
          <w:tcPr>
            <w:tcW w:w="760" w:type="pct"/>
            <w:vMerge w:val="restart"/>
            <w:tcBorders>
              <w:top w:val="single" w:sz="4" w:space="0" w:color="auto"/>
              <w:left w:val="single" w:sz="4" w:space="0" w:color="auto"/>
              <w:bottom w:val="single" w:sz="4" w:space="0" w:color="auto"/>
              <w:right w:val="single" w:sz="4" w:space="0" w:color="auto"/>
            </w:tcBorders>
          </w:tcPr>
          <w:p w14:paraId="190E0CEB" w14:textId="77777777" w:rsidR="00A82A7C" w:rsidRPr="000B1D41" w:rsidRDefault="00A82A7C" w:rsidP="00A82A7C">
            <w:pPr>
              <w:widowControl w:val="0"/>
              <w:autoSpaceDE w:val="0"/>
              <w:autoSpaceDN w:val="0"/>
              <w:adjustRightInd w:val="0"/>
              <w:rPr>
                <w:sz w:val="12"/>
                <w:szCs w:val="12"/>
              </w:rPr>
            </w:pPr>
            <w:r w:rsidRPr="000B1D41">
              <w:rPr>
                <w:sz w:val="12"/>
                <w:szCs w:val="12"/>
              </w:rPr>
              <w:t>Удовлетворение спроса населения на услуги дошкольного образования</w:t>
            </w:r>
          </w:p>
          <w:p w14:paraId="4B125409" w14:textId="77777777" w:rsidR="00A82A7C" w:rsidRPr="000B1D41" w:rsidRDefault="00A82A7C" w:rsidP="00A82A7C">
            <w:pPr>
              <w:widowControl w:val="0"/>
              <w:autoSpaceDE w:val="0"/>
              <w:autoSpaceDN w:val="0"/>
              <w:adjustRightInd w:val="0"/>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92EADBF"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2ECC2F0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A34498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2F585C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01AE76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32D5EC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E99966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52C3B1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CE3F8C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0CC148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BF4470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A1E7A40"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4C9D6"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FFFCF62"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w:t>
            </w:r>
          </w:p>
        </w:tc>
        <w:tc>
          <w:tcPr>
            <w:tcW w:w="343" w:type="pct"/>
            <w:tcBorders>
              <w:top w:val="single" w:sz="4" w:space="0" w:color="auto"/>
              <w:left w:val="single" w:sz="4" w:space="0" w:color="auto"/>
              <w:bottom w:val="single" w:sz="4" w:space="0" w:color="auto"/>
              <w:right w:val="single" w:sz="4" w:space="0" w:color="auto"/>
            </w:tcBorders>
            <w:hideMark/>
          </w:tcPr>
          <w:p w14:paraId="13C3EF1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EB8355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BE46C8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52564C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697A39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26BE9B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0F2EA9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21EE1D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55CB1BB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52DDC9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555ACD0"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37651"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56EB13B"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1291F9EE" w14:textId="77777777" w:rsidR="00A82A7C" w:rsidRPr="000B1D41" w:rsidRDefault="00A82A7C" w:rsidP="00A82A7C">
            <w:pPr>
              <w:widowControl w:val="0"/>
              <w:autoSpaceDE w:val="0"/>
              <w:autoSpaceDN w:val="0"/>
              <w:adjustRightInd w:val="0"/>
              <w:rPr>
                <w:sz w:val="12"/>
                <w:szCs w:val="12"/>
              </w:rPr>
            </w:pPr>
          </w:p>
        </w:tc>
      </w:tr>
      <w:tr w:rsidR="00A82A7C" w:rsidRPr="000B1D41" w14:paraId="30DD8BF0"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4B74E22D" w14:textId="77777777" w:rsidR="00A82A7C" w:rsidRPr="000B1D41" w:rsidRDefault="00A82A7C" w:rsidP="00A82A7C">
            <w:pPr>
              <w:widowControl w:val="0"/>
              <w:autoSpaceDE w:val="0"/>
              <w:autoSpaceDN w:val="0"/>
              <w:adjustRightInd w:val="0"/>
              <w:rPr>
                <w:bCs/>
                <w:color w:val="000000"/>
                <w:sz w:val="12"/>
                <w:szCs w:val="12"/>
              </w:rPr>
            </w:pPr>
            <w:r w:rsidRPr="000B1D41">
              <w:rPr>
                <w:bCs/>
                <w:color w:val="000000"/>
                <w:sz w:val="12"/>
                <w:szCs w:val="12"/>
              </w:rPr>
              <w:t>Подпрограмма 2</w:t>
            </w:r>
          </w:p>
        </w:tc>
        <w:tc>
          <w:tcPr>
            <w:tcW w:w="760" w:type="pct"/>
            <w:vMerge w:val="restart"/>
            <w:tcBorders>
              <w:top w:val="single" w:sz="4" w:space="0" w:color="auto"/>
              <w:left w:val="single" w:sz="4" w:space="0" w:color="auto"/>
              <w:bottom w:val="single" w:sz="4" w:space="0" w:color="auto"/>
              <w:right w:val="single" w:sz="4" w:space="0" w:color="auto"/>
            </w:tcBorders>
            <w:hideMark/>
          </w:tcPr>
          <w:p w14:paraId="5E15B735" w14:textId="77777777" w:rsidR="00A82A7C" w:rsidRPr="000B1D41" w:rsidRDefault="00A82A7C" w:rsidP="00A82A7C">
            <w:pPr>
              <w:widowControl w:val="0"/>
              <w:autoSpaceDE w:val="0"/>
              <w:autoSpaceDN w:val="0"/>
              <w:adjustRightInd w:val="0"/>
              <w:rPr>
                <w:bCs/>
                <w:color w:val="000000"/>
                <w:sz w:val="12"/>
                <w:szCs w:val="12"/>
              </w:rPr>
            </w:pPr>
            <w:r w:rsidRPr="000B1D41">
              <w:rPr>
                <w:bCs/>
                <w:color w:val="000000"/>
                <w:sz w:val="12"/>
                <w:szCs w:val="12"/>
              </w:rPr>
              <w:t>Развитие общего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02224473"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77A89B3C" w14:textId="77777777" w:rsidR="00A82A7C" w:rsidRPr="000B1D41" w:rsidRDefault="00A82A7C" w:rsidP="00A82A7C">
            <w:pPr>
              <w:widowControl w:val="0"/>
              <w:autoSpaceDE w:val="0"/>
              <w:autoSpaceDN w:val="0"/>
              <w:adjustRightInd w:val="0"/>
              <w:rPr>
                <w:sz w:val="12"/>
                <w:szCs w:val="12"/>
              </w:rPr>
            </w:pPr>
            <w:r w:rsidRPr="000B1D41">
              <w:rPr>
                <w:sz w:val="12"/>
                <w:szCs w:val="12"/>
              </w:rPr>
              <w:t>332097,4</w:t>
            </w:r>
          </w:p>
        </w:tc>
        <w:tc>
          <w:tcPr>
            <w:tcW w:w="343" w:type="pct"/>
            <w:tcBorders>
              <w:top w:val="single" w:sz="4" w:space="0" w:color="auto"/>
              <w:left w:val="single" w:sz="4" w:space="0" w:color="auto"/>
              <w:bottom w:val="single" w:sz="4" w:space="0" w:color="auto"/>
              <w:right w:val="single" w:sz="4" w:space="0" w:color="auto"/>
            </w:tcBorders>
            <w:hideMark/>
          </w:tcPr>
          <w:p w14:paraId="1A583421" w14:textId="77777777" w:rsidR="00A82A7C" w:rsidRPr="000B1D41" w:rsidRDefault="00A82A7C" w:rsidP="00A82A7C">
            <w:pPr>
              <w:widowControl w:val="0"/>
              <w:autoSpaceDE w:val="0"/>
              <w:autoSpaceDN w:val="0"/>
              <w:adjustRightInd w:val="0"/>
              <w:rPr>
                <w:sz w:val="12"/>
                <w:szCs w:val="12"/>
              </w:rPr>
            </w:pPr>
            <w:r w:rsidRPr="000B1D41">
              <w:rPr>
                <w:sz w:val="12"/>
                <w:szCs w:val="12"/>
              </w:rPr>
              <w:t>339424,5</w:t>
            </w:r>
          </w:p>
        </w:tc>
        <w:tc>
          <w:tcPr>
            <w:tcW w:w="343" w:type="pct"/>
            <w:tcBorders>
              <w:top w:val="single" w:sz="4" w:space="0" w:color="auto"/>
              <w:left w:val="single" w:sz="4" w:space="0" w:color="auto"/>
              <w:bottom w:val="single" w:sz="4" w:space="0" w:color="auto"/>
              <w:right w:val="single" w:sz="4" w:space="0" w:color="auto"/>
            </w:tcBorders>
            <w:hideMark/>
          </w:tcPr>
          <w:p w14:paraId="44D48C9C" w14:textId="77777777" w:rsidR="00A82A7C" w:rsidRPr="000B1D41" w:rsidRDefault="00A82A7C" w:rsidP="00A82A7C">
            <w:pPr>
              <w:widowControl w:val="0"/>
              <w:autoSpaceDE w:val="0"/>
              <w:autoSpaceDN w:val="0"/>
              <w:adjustRightInd w:val="0"/>
              <w:rPr>
                <w:sz w:val="12"/>
                <w:szCs w:val="12"/>
              </w:rPr>
            </w:pPr>
            <w:r w:rsidRPr="000B1D41">
              <w:rPr>
                <w:sz w:val="12"/>
                <w:szCs w:val="12"/>
              </w:rPr>
              <w:t>337272,9</w:t>
            </w:r>
          </w:p>
        </w:tc>
        <w:tc>
          <w:tcPr>
            <w:tcW w:w="343" w:type="pct"/>
            <w:tcBorders>
              <w:top w:val="single" w:sz="4" w:space="0" w:color="auto"/>
              <w:left w:val="single" w:sz="4" w:space="0" w:color="auto"/>
              <w:bottom w:val="single" w:sz="4" w:space="0" w:color="auto"/>
              <w:right w:val="single" w:sz="4" w:space="0" w:color="auto"/>
            </w:tcBorders>
            <w:hideMark/>
          </w:tcPr>
          <w:p w14:paraId="29232679" w14:textId="77777777" w:rsidR="00A82A7C" w:rsidRPr="000B1D41" w:rsidRDefault="00A82A7C" w:rsidP="00A82A7C">
            <w:pPr>
              <w:widowControl w:val="0"/>
              <w:autoSpaceDE w:val="0"/>
              <w:autoSpaceDN w:val="0"/>
              <w:adjustRightInd w:val="0"/>
              <w:rPr>
                <w:sz w:val="12"/>
                <w:szCs w:val="12"/>
              </w:rPr>
            </w:pPr>
            <w:r w:rsidRPr="000B1D41">
              <w:rPr>
                <w:sz w:val="12"/>
                <w:szCs w:val="12"/>
              </w:rPr>
              <w:t>377874,6</w:t>
            </w:r>
          </w:p>
        </w:tc>
        <w:tc>
          <w:tcPr>
            <w:tcW w:w="343" w:type="pct"/>
            <w:tcBorders>
              <w:top w:val="single" w:sz="4" w:space="0" w:color="auto"/>
              <w:left w:val="single" w:sz="4" w:space="0" w:color="auto"/>
              <w:bottom w:val="single" w:sz="4" w:space="0" w:color="auto"/>
              <w:right w:val="single" w:sz="4" w:space="0" w:color="auto"/>
            </w:tcBorders>
            <w:hideMark/>
          </w:tcPr>
          <w:p w14:paraId="4487B5B7" w14:textId="77777777" w:rsidR="00A82A7C" w:rsidRPr="000B1D41" w:rsidRDefault="00A82A7C" w:rsidP="00A82A7C">
            <w:pPr>
              <w:widowControl w:val="0"/>
              <w:autoSpaceDE w:val="0"/>
              <w:autoSpaceDN w:val="0"/>
              <w:adjustRightInd w:val="0"/>
              <w:rPr>
                <w:sz w:val="12"/>
                <w:szCs w:val="12"/>
              </w:rPr>
            </w:pPr>
            <w:r w:rsidRPr="000B1D41">
              <w:rPr>
                <w:sz w:val="12"/>
                <w:szCs w:val="12"/>
              </w:rPr>
              <w:t>359322,3</w:t>
            </w:r>
          </w:p>
        </w:tc>
        <w:tc>
          <w:tcPr>
            <w:tcW w:w="343" w:type="pct"/>
            <w:tcBorders>
              <w:top w:val="single" w:sz="4" w:space="0" w:color="auto"/>
              <w:left w:val="single" w:sz="4" w:space="0" w:color="auto"/>
              <w:bottom w:val="single" w:sz="4" w:space="0" w:color="auto"/>
              <w:right w:val="single" w:sz="4" w:space="0" w:color="auto"/>
            </w:tcBorders>
            <w:hideMark/>
          </w:tcPr>
          <w:p w14:paraId="25530B71" w14:textId="77777777" w:rsidR="00A82A7C" w:rsidRPr="000B1D41" w:rsidRDefault="00A82A7C" w:rsidP="00A82A7C">
            <w:pPr>
              <w:widowControl w:val="0"/>
              <w:autoSpaceDE w:val="0"/>
              <w:autoSpaceDN w:val="0"/>
              <w:adjustRightInd w:val="0"/>
              <w:rPr>
                <w:sz w:val="12"/>
                <w:szCs w:val="12"/>
              </w:rPr>
            </w:pPr>
            <w:r w:rsidRPr="000B1D41">
              <w:rPr>
                <w:sz w:val="12"/>
                <w:szCs w:val="12"/>
              </w:rPr>
              <w:t>478082,1</w:t>
            </w:r>
          </w:p>
        </w:tc>
        <w:tc>
          <w:tcPr>
            <w:tcW w:w="343" w:type="pct"/>
            <w:tcBorders>
              <w:top w:val="single" w:sz="4" w:space="0" w:color="auto"/>
              <w:left w:val="single" w:sz="4" w:space="0" w:color="auto"/>
              <w:bottom w:val="single" w:sz="4" w:space="0" w:color="auto"/>
              <w:right w:val="single" w:sz="4" w:space="0" w:color="auto"/>
            </w:tcBorders>
            <w:hideMark/>
          </w:tcPr>
          <w:p w14:paraId="7DEABF58" w14:textId="77777777" w:rsidR="00A82A7C" w:rsidRPr="000B1D41" w:rsidRDefault="00A82A7C" w:rsidP="00A82A7C">
            <w:pPr>
              <w:widowControl w:val="0"/>
              <w:autoSpaceDE w:val="0"/>
              <w:autoSpaceDN w:val="0"/>
              <w:adjustRightInd w:val="0"/>
              <w:rPr>
                <w:sz w:val="12"/>
                <w:szCs w:val="12"/>
              </w:rPr>
            </w:pPr>
            <w:r w:rsidRPr="000B1D41">
              <w:rPr>
                <w:sz w:val="12"/>
                <w:szCs w:val="12"/>
              </w:rPr>
              <w:t>374039,6</w:t>
            </w:r>
          </w:p>
        </w:tc>
        <w:tc>
          <w:tcPr>
            <w:tcW w:w="343" w:type="pct"/>
            <w:tcBorders>
              <w:top w:val="single" w:sz="4" w:space="0" w:color="auto"/>
              <w:left w:val="single" w:sz="4" w:space="0" w:color="auto"/>
              <w:bottom w:val="single" w:sz="4" w:space="0" w:color="auto"/>
              <w:right w:val="single" w:sz="4" w:space="0" w:color="auto"/>
            </w:tcBorders>
            <w:hideMark/>
          </w:tcPr>
          <w:p w14:paraId="31BB963F" w14:textId="77777777" w:rsidR="00A82A7C" w:rsidRPr="000B1D41" w:rsidRDefault="00A82A7C" w:rsidP="00A82A7C">
            <w:pPr>
              <w:widowControl w:val="0"/>
              <w:autoSpaceDE w:val="0"/>
              <w:autoSpaceDN w:val="0"/>
              <w:adjustRightInd w:val="0"/>
              <w:rPr>
                <w:sz w:val="12"/>
                <w:szCs w:val="12"/>
              </w:rPr>
            </w:pPr>
            <w:r w:rsidRPr="000B1D41">
              <w:rPr>
                <w:sz w:val="12"/>
                <w:szCs w:val="12"/>
              </w:rPr>
              <w:t>396090,7</w:t>
            </w:r>
          </w:p>
        </w:tc>
        <w:tc>
          <w:tcPr>
            <w:tcW w:w="379" w:type="pct"/>
            <w:tcBorders>
              <w:top w:val="single" w:sz="4" w:space="0" w:color="auto"/>
              <w:left w:val="single" w:sz="4" w:space="0" w:color="auto"/>
              <w:bottom w:val="single" w:sz="4" w:space="0" w:color="auto"/>
              <w:right w:val="single" w:sz="4" w:space="0" w:color="auto"/>
            </w:tcBorders>
            <w:hideMark/>
          </w:tcPr>
          <w:p w14:paraId="047FAB5C" w14:textId="77777777" w:rsidR="00A82A7C" w:rsidRPr="000B1D41" w:rsidRDefault="00A82A7C" w:rsidP="00A82A7C">
            <w:pPr>
              <w:widowControl w:val="0"/>
              <w:autoSpaceDE w:val="0"/>
              <w:autoSpaceDN w:val="0"/>
              <w:adjustRightInd w:val="0"/>
              <w:rPr>
                <w:sz w:val="12"/>
                <w:szCs w:val="12"/>
              </w:rPr>
            </w:pPr>
            <w:r w:rsidRPr="000B1D41">
              <w:rPr>
                <w:sz w:val="12"/>
                <w:szCs w:val="12"/>
              </w:rPr>
              <w:t>395966,7</w:t>
            </w:r>
          </w:p>
        </w:tc>
      </w:tr>
      <w:tr w:rsidR="00A82A7C" w:rsidRPr="000B1D41" w14:paraId="6DB85D6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E4E53C6"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0A7BF"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4603BE6"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2AE6EDE0" w14:textId="77777777" w:rsidR="00A82A7C" w:rsidRPr="000B1D41" w:rsidRDefault="00A82A7C" w:rsidP="00A82A7C">
            <w:pPr>
              <w:widowControl w:val="0"/>
              <w:autoSpaceDE w:val="0"/>
              <w:autoSpaceDN w:val="0"/>
              <w:adjustRightInd w:val="0"/>
              <w:rPr>
                <w:sz w:val="12"/>
                <w:szCs w:val="12"/>
              </w:rPr>
            </w:pPr>
            <w:r w:rsidRPr="000B1D41">
              <w:rPr>
                <w:sz w:val="12"/>
                <w:szCs w:val="12"/>
              </w:rPr>
              <w:t>332097,4</w:t>
            </w:r>
          </w:p>
        </w:tc>
        <w:tc>
          <w:tcPr>
            <w:tcW w:w="343" w:type="pct"/>
            <w:tcBorders>
              <w:top w:val="single" w:sz="4" w:space="0" w:color="auto"/>
              <w:left w:val="single" w:sz="4" w:space="0" w:color="auto"/>
              <w:bottom w:val="single" w:sz="4" w:space="0" w:color="auto"/>
              <w:right w:val="single" w:sz="4" w:space="0" w:color="auto"/>
            </w:tcBorders>
            <w:hideMark/>
          </w:tcPr>
          <w:p w14:paraId="78408602" w14:textId="77777777" w:rsidR="00A82A7C" w:rsidRPr="000B1D41" w:rsidRDefault="00A82A7C" w:rsidP="00A82A7C">
            <w:pPr>
              <w:widowControl w:val="0"/>
              <w:autoSpaceDE w:val="0"/>
              <w:autoSpaceDN w:val="0"/>
              <w:adjustRightInd w:val="0"/>
              <w:rPr>
                <w:sz w:val="12"/>
                <w:szCs w:val="12"/>
              </w:rPr>
            </w:pPr>
            <w:r w:rsidRPr="000B1D41">
              <w:rPr>
                <w:sz w:val="12"/>
                <w:szCs w:val="12"/>
              </w:rPr>
              <w:t>339424,5</w:t>
            </w:r>
          </w:p>
        </w:tc>
        <w:tc>
          <w:tcPr>
            <w:tcW w:w="343" w:type="pct"/>
            <w:tcBorders>
              <w:top w:val="single" w:sz="4" w:space="0" w:color="auto"/>
              <w:left w:val="single" w:sz="4" w:space="0" w:color="auto"/>
              <w:bottom w:val="single" w:sz="4" w:space="0" w:color="auto"/>
              <w:right w:val="single" w:sz="4" w:space="0" w:color="auto"/>
            </w:tcBorders>
            <w:hideMark/>
          </w:tcPr>
          <w:p w14:paraId="5E62008C" w14:textId="77777777" w:rsidR="00A82A7C" w:rsidRPr="000B1D41" w:rsidRDefault="00A82A7C" w:rsidP="00A82A7C">
            <w:pPr>
              <w:widowControl w:val="0"/>
              <w:autoSpaceDE w:val="0"/>
              <w:autoSpaceDN w:val="0"/>
              <w:adjustRightInd w:val="0"/>
              <w:rPr>
                <w:sz w:val="12"/>
                <w:szCs w:val="12"/>
              </w:rPr>
            </w:pPr>
            <w:r w:rsidRPr="000B1D41">
              <w:rPr>
                <w:sz w:val="12"/>
                <w:szCs w:val="12"/>
              </w:rPr>
              <w:t>337272,9</w:t>
            </w:r>
          </w:p>
        </w:tc>
        <w:tc>
          <w:tcPr>
            <w:tcW w:w="343" w:type="pct"/>
            <w:tcBorders>
              <w:top w:val="single" w:sz="4" w:space="0" w:color="auto"/>
              <w:left w:val="single" w:sz="4" w:space="0" w:color="auto"/>
              <w:bottom w:val="single" w:sz="4" w:space="0" w:color="auto"/>
              <w:right w:val="single" w:sz="4" w:space="0" w:color="auto"/>
            </w:tcBorders>
            <w:hideMark/>
          </w:tcPr>
          <w:p w14:paraId="70BBE495" w14:textId="77777777" w:rsidR="00A82A7C" w:rsidRPr="000B1D41" w:rsidRDefault="00A82A7C" w:rsidP="00A82A7C">
            <w:pPr>
              <w:widowControl w:val="0"/>
              <w:autoSpaceDE w:val="0"/>
              <w:autoSpaceDN w:val="0"/>
              <w:adjustRightInd w:val="0"/>
              <w:rPr>
                <w:sz w:val="12"/>
                <w:szCs w:val="12"/>
              </w:rPr>
            </w:pPr>
            <w:r w:rsidRPr="000B1D41">
              <w:rPr>
                <w:sz w:val="12"/>
                <w:szCs w:val="12"/>
              </w:rPr>
              <w:t>377874,6</w:t>
            </w:r>
          </w:p>
        </w:tc>
        <w:tc>
          <w:tcPr>
            <w:tcW w:w="343" w:type="pct"/>
            <w:tcBorders>
              <w:top w:val="single" w:sz="4" w:space="0" w:color="auto"/>
              <w:left w:val="single" w:sz="4" w:space="0" w:color="auto"/>
              <w:bottom w:val="single" w:sz="4" w:space="0" w:color="auto"/>
              <w:right w:val="single" w:sz="4" w:space="0" w:color="auto"/>
            </w:tcBorders>
            <w:hideMark/>
          </w:tcPr>
          <w:p w14:paraId="733D0D48" w14:textId="77777777" w:rsidR="00A82A7C" w:rsidRPr="000B1D41" w:rsidRDefault="00A82A7C" w:rsidP="00A82A7C">
            <w:pPr>
              <w:widowControl w:val="0"/>
              <w:autoSpaceDE w:val="0"/>
              <w:autoSpaceDN w:val="0"/>
              <w:adjustRightInd w:val="0"/>
              <w:rPr>
                <w:sz w:val="12"/>
                <w:szCs w:val="12"/>
              </w:rPr>
            </w:pPr>
            <w:r w:rsidRPr="000B1D41">
              <w:rPr>
                <w:sz w:val="12"/>
                <w:szCs w:val="12"/>
              </w:rPr>
              <w:t>359322,3</w:t>
            </w:r>
          </w:p>
        </w:tc>
        <w:tc>
          <w:tcPr>
            <w:tcW w:w="343" w:type="pct"/>
            <w:tcBorders>
              <w:top w:val="single" w:sz="4" w:space="0" w:color="auto"/>
              <w:left w:val="single" w:sz="4" w:space="0" w:color="auto"/>
              <w:bottom w:val="single" w:sz="4" w:space="0" w:color="auto"/>
              <w:right w:val="single" w:sz="4" w:space="0" w:color="auto"/>
            </w:tcBorders>
            <w:hideMark/>
          </w:tcPr>
          <w:p w14:paraId="08336564" w14:textId="77777777" w:rsidR="00A82A7C" w:rsidRPr="000B1D41" w:rsidRDefault="00A82A7C" w:rsidP="00A82A7C">
            <w:pPr>
              <w:widowControl w:val="0"/>
              <w:autoSpaceDE w:val="0"/>
              <w:autoSpaceDN w:val="0"/>
              <w:adjustRightInd w:val="0"/>
              <w:rPr>
                <w:sz w:val="12"/>
                <w:szCs w:val="12"/>
              </w:rPr>
            </w:pPr>
            <w:r w:rsidRPr="000B1D41">
              <w:rPr>
                <w:sz w:val="12"/>
                <w:szCs w:val="12"/>
              </w:rPr>
              <w:t>430729,5</w:t>
            </w:r>
          </w:p>
        </w:tc>
        <w:tc>
          <w:tcPr>
            <w:tcW w:w="343" w:type="pct"/>
            <w:tcBorders>
              <w:top w:val="single" w:sz="4" w:space="0" w:color="auto"/>
              <w:left w:val="single" w:sz="4" w:space="0" w:color="auto"/>
              <w:bottom w:val="single" w:sz="4" w:space="0" w:color="auto"/>
              <w:right w:val="single" w:sz="4" w:space="0" w:color="auto"/>
            </w:tcBorders>
            <w:hideMark/>
          </w:tcPr>
          <w:p w14:paraId="36C565E6" w14:textId="77777777" w:rsidR="00A82A7C" w:rsidRPr="000B1D41" w:rsidRDefault="00A82A7C" w:rsidP="00A82A7C">
            <w:pPr>
              <w:widowControl w:val="0"/>
              <w:autoSpaceDE w:val="0"/>
              <w:autoSpaceDN w:val="0"/>
              <w:adjustRightInd w:val="0"/>
              <w:rPr>
                <w:sz w:val="12"/>
                <w:szCs w:val="12"/>
              </w:rPr>
            </w:pPr>
            <w:r w:rsidRPr="000B1D41">
              <w:rPr>
                <w:sz w:val="12"/>
                <w:szCs w:val="12"/>
              </w:rPr>
              <w:t>374039,6</w:t>
            </w:r>
          </w:p>
        </w:tc>
        <w:tc>
          <w:tcPr>
            <w:tcW w:w="343" w:type="pct"/>
            <w:tcBorders>
              <w:top w:val="single" w:sz="4" w:space="0" w:color="auto"/>
              <w:left w:val="single" w:sz="4" w:space="0" w:color="auto"/>
              <w:bottom w:val="single" w:sz="4" w:space="0" w:color="auto"/>
              <w:right w:val="single" w:sz="4" w:space="0" w:color="auto"/>
            </w:tcBorders>
            <w:hideMark/>
          </w:tcPr>
          <w:p w14:paraId="4DE307B7" w14:textId="77777777" w:rsidR="00A82A7C" w:rsidRPr="000B1D41" w:rsidRDefault="00A82A7C" w:rsidP="00A82A7C">
            <w:pPr>
              <w:widowControl w:val="0"/>
              <w:autoSpaceDE w:val="0"/>
              <w:autoSpaceDN w:val="0"/>
              <w:adjustRightInd w:val="0"/>
              <w:rPr>
                <w:sz w:val="12"/>
                <w:szCs w:val="12"/>
              </w:rPr>
            </w:pPr>
            <w:r w:rsidRPr="000B1D41">
              <w:rPr>
                <w:sz w:val="12"/>
                <w:szCs w:val="12"/>
              </w:rPr>
              <w:t>396090,7</w:t>
            </w:r>
          </w:p>
        </w:tc>
        <w:tc>
          <w:tcPr>
            <w:tcW w:w="379" w:type="pct"/>
            <w:tcBorders>
              <w:top w:val="single" w:sz="4" w:space="0" w:color="auto"/>
              <w:left w:val="single" w:sz="4" w:space="0" w:color="auto"/>
              <w:bottom w:val="single" w:sz="4" w:space="0" w:color="auto"/>
              <w:right w:val="single" w:sz="4" w:space="0" w:color="auto"/>
            </w:tcBorders>
            <w:hideMark/>
          </w:tcPr>
          <w:p w14:paraId="19ABC52F" w14:textId="77777777" w:rsidR="00A82A7C" w:rsidRPr="000B1D41" w:rsidRDefault="00A82A7C" w:rsidP="00A82A7C">
            <w:pPr>
              <w:widowControl w:val="0"/>
              <w:autoSpaceDE w:val="0"/>
              <w:autoSpaceDN w:val="0"/>
              <w:adjustRightInd w:val="0"/>
              <w:rPr>
                <w:sz w:val="12"/>
                <w:szCs w:val="12"/>
              </w:rPr>
            </w:pPr>
            <w:r w:rsidRPr="000B1D41">
              <w:rPr>
                <w:sz w:val="12"/>
                <w:szCs w:val="12"/>
              </w:rPr>
              <w:t>395966,7</w:t>
            </w:r>
          </w:p>
        </w:tc>
      </w:tr>
      <w:tr w:rsidR="00A82A7C" w:rsidRPr="000B1D41" w14:paraId="7F71D06E"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4E46DF8"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BA16D"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84CC6BD"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047108F8" w14:textId="77777777" w:rsidR="00A82A7C" w:rsidRPr="000B1D41" w:rsidRDefault="00A82A7C" w:rsidP="00A82A7C">
            <w:pPr>
              <w:widowControl w:val="0"/>
              <w:autoSpaceDE w:val="0"/>
              <w:autoSpaceDN w:val="0"/>
              <w:adjustRightInd w:val="0"/>
              <w:rPr>
                <w:sz w:val="12"/>
                <w:szCs w:val="12"/>
              </w:rPr>
            </w:pPr>
          </w:p>
        </w:tc>
      </w:tr>
      <w:tr w:rsidR="00A82A7C" w:rsidRPr="000B1D41" w14:paraId="7820B1D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C5610F5"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570BB"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35274B9"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4D54BF4A"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73B4ACE"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8B1A145"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184A523"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8C01E16"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D4EFAD3" w14:textId="77777777" w:rsidR="00A82A7C" w:rsidRPr="000B1D41" w:rsidRDefault="00A82A7C" w:rsidP="00A82A7C">
            <w:pPr>
              <w:widowControl w:val="0"/>
              <w:autoSpaceDE w:val="0"/>
              <w:autoSpaceDN w:val="0"/>
              <w:adjustRightInd w:val="0"/>
              <w:rPr>
                <w:sz w:val="12"/>
                <w:szCs w:val="12"/>
              </w:rPr>
            </w:pPr>
            <w:r w:rsidRPr="000B1D41">
              <w:rPr>
                <w:sz w:val="12"/>
                <w:szCs w:val="12"/>
              </w:rPr>
              <w:t>5499,7</w:t>
            </w:r>
          </w:p>
        </w:tc>
        <w:tc>
          <w:tcPr>
            <w:tcW w:w="343" w:type="pct"/>
            <w:tcBorders>
              <w:top w:val="single" w:sz="4" w:space="0" w:color="auto"/>
              <w:left w:val="single" w:sz="4" w:space="0" w:color="auto"/>
              <w:bottom w:val="single" w:sz="4" w:space="0" w:color="auto"/>
              <w:right w:val="single" w:sz="4" w:space="0" w:color="auto"/>
            </w:tcBorders>
            <w:hideMark/>
          </w:tcPr>
          <w:p w14:paraId="19F93969"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91C32EF" w14:textId="77777777" w:rsidR="00A82A7C" w:rsidRPr="000B1D41" w:rsidRDefault="00A82A7C" w:rsidP="00A82A7C">
            <w:pPr>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9DAC0BC" w14:textId="77777777" w:rsidR="00A82A7C" w:rsidRPr="000B1D41" w:rsidRDefault="00A82A7C" w:rsidP="00A82A7C">
            <w:pPr>
              <w:rPr>
                <w:sz w:val="12"/>
                <w:szCs w:val="12"/>
              </w:rPr>
            </w:pPr>
            <w:r w:rsidRPr="000B1D41">
              <w:rPr>
                <w:sz w:val="12"/>
                <w:szCs w:val="12"/>
              </w:rPr>
              <w:t>0,0</w:t>
            </w:r>
          </w:p>
        </w:tc>
      </w:tr>
      <w:tr w:rsidR="00A82A7C" w:rsidRPr="000B1D41" w14:paraId="130A93F8"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9530170"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ADD10"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EAF6B35"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6AB0932A" w14:textId="77777777" w:rsidR="00A82A7C" w:rsidRPr="000B1D41" w:rsidRDefault="00A82A7C" w:rsidP="00A82A7C">
            <w:pPr>
              <w:rPr>
                <w:sz w:val="12"/>
                <w:szCs w:val="12"/>
              </w:rPr>
            </w:pPr>
          </w:p>
        </w:tc>
      </w:tr>
      <w:tr w:rsidR="00A82A7C" w:rsidRPr="000B1D41" w14:paraId="23279B3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7DB3F2D"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37006"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1BD6560"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09E713DB"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0F17554"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A2ED6E8"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1F74F63"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7AD4463"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D253F05" w14:textId="77777777" w:rsidR="00A82A7C" w:rsidRPr="000B1D41" w:rsidRDefault="00A82A7C" w:rsidP="00A82A7C">
            <w:pPr>
              <w:widowControl w:val="0"/>
              <w:autoSpaceDE w:val="0"/>
              <w:autoSpaceDN w:val="0"/>
              <w:adjustRightInd w:val="0"/>
              <w:rPr>
                <w:sz w:val="12"/>
                <w:szCs w:val="12"/>
              </w:rPr>
            </w:pPr>
            <w:r w:rsidRPr="000B1D41">
              <w:rPr>
                <w:sz w:val="12"/>
                <w:szCs w:val="12"/>
              </w:rPr>
              <w:t>41852,9</w:t>
            </w:r>
          </w:p>
        </w:tc>
        <w:tc>
          <w:tcPr>
            <w:tcW w:w="343" w:type="pct"/>
            <w:tcBorders>
              <w:top w:val="single" w:sz="4" w:space="0" w:color="auto"/>
              <w:left w:val="single" w:sz="4" w:space="0" w:color="auto"/>
              <w:bottom w:val="single" w:sz="4" w:space="0" w:color="auto"/>
              <w:right w:val="single" w:sz="4" w:space="0" w:color="auto"/>
            </w:tcBorders>
            <w:hideMark/>
          </w:tcPr>
          <w:p w14:paraId="38EF5E00" w14:textId="77777777" w:rsidR="00A82A7C" w:rsidRPr="000B1D41" w:rsidRDefault="00A82A7C" w:rsidP="00A82A7C">
            <w:pPr>
              <w:rPr>
                <w:sz w:val="12"/>
                <w:szCs w:val="12"/>
                <w:lang w:val="en-US"/>
              </w:rPr>
            </w:pPr>
            <w:r w:rsidRPr="000B1D41">
              <w:rPr>
                <w:sz w:val="12"/>
                <w:szCs w:val="12"/>
                <w:lang w:val="en-US"/>
              </w:rPr>
              <w:t>4976.7</w:t>
            </w:r>
          </w:p>
        </w:tc>
        <w:tc>
          <w:tcPr>
            <w:tcW w:w="343" w:type="pct"/>
            <w:tcBorders>
              <w:top w:val="single" w:sz="4" w:space="0" w:color="auto"/>
              <w:left w:val="single" w:sz="4" w:space="0" w:color="auto"/>
              <w:bottom w:val="single" w:sz="4" w:space="0" w:color="auto"/>
              <w:right w:val="single" w:sz="4" w:space="0" w:color="auto"/>
            </w:tcBorders>
            <w:hideMark/>
          </w:tcPr>
          <w:p w14:paraId="51F6039F" w14:textId="77777777" w:rsidR="00A82A7C" w:rsidRPr="000B1D41" w:rsidRDefault="00A82A7C" w:rsidP="00A82A7C">
            <w:pPr>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5F5D635" w14:textId="77777777" w:rsidR="00A82A7C" w:rsidRPr="000B1D41" w:rsidRDefault="00A82A7C" w:rsidP="00A82A7C">
            <w:pPr>
              <w:rPr>
                <w:sz w:val="12"/>
                <w:szCs w:val="12"/>
              </w:rPr>
            </w:pPr>
            <w:r w:rsidRPr="000B1D41">
              <w:rPr>
                <w:sz w:val="12"/>
                <w:szCs w:val="12"/>
              </w:rPr>
              <w:t>0,0</w:t>
            </w:r>
          </w:p>
        </w:tc>
      </w:tr>
      <w:tr w:rsidR="00A82A7C" w:rsidRPr="000B1D41" w14:paraId="289EBF95"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17AD018"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E0243"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5F97A24"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6ECF7A96"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914070201202L3040244342</w:t>
            </w:r>
          </w:p>
        </w:tc>
      </w:tr>
      <w:tr w:rsidR="00A82A7C" w:rsidRPr="000B1D41" w14:paraId="68C05FEB"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6D2890F7"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2.1.</w:t>
            </w:r>
          </w:p>
        </w:tc>
        <w:tc>
          <w:tcPr>
            <w:tcW w:w="760" w:type="pct"/>
            <w:vMerge w:val="restart"/>
            <w:tcBorders>
              <w:top w:val="single" w:sz="4" w:space="0" w:color="auto"/>
              <w:left w:val="single" w:sz="4" w:space="0" w:color="auto"/>
              <w:bottom w:val="single" w:sz="4" w:space="0" w:color="auto"/>
              <w:right w:val="single" w:sz="4" w:space="0" w:color="auto"/>
            </w:tcBorders>
            <w:hideMark/>
          </w:tcPr>
          <w:p w14:paraId="484E4BC4"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Содержание кадровых ресурсов общеобразовательных организаций</w:t>
            </w:r>
          </w:p>
        </w:tc>
        <w:tc>
          <w:tcPr>
            <w:tcW w:w="546" w:type="pct"/>
            <w:tcBorders>
              <w:top w:val="single" w:sz="4" w:space="0" w:color="auto"/>
              <w:left w:val="single" w:sz="4" w:space="0" w:color="auto"/>
              <w:bottom w:val="single" w:sz="4" w:space="0" w:color="auto"/>
              <w:right w:val="single" w:sz="4" w:space="0" w:color="auto"/>
            </w:tcBorders>
            <w:hideMark/>
          </w:tcPr>
          <w:p w14:paraId="7EBD77BD"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45A7902F" w14:textId="77777777" w:rsidR="00A82A7C" w:rsidRPr="000B1D41" w:rsidRDefault="00A82A7C" w:rsidP="00A82A7C">
            <w:pPr>
              <w:widowControl w:val="0"/>
              <w:autoSpaceDE w:val="0"/>
              <w:autoSpaceDN w:val="0"/>
              <w:adjustRightInd w:val="0"/>
              <w:rPr>
                <w:sz w:val="12"/>
                <w:szCs w:val="12"/>
              </w:rPr>
            </w:pPr>
            <w:r w:rsidRPr="000B1D41">
              <w:rPr>
                <w:sz w:val="12"/>
                <w:szCs w:val="12"/>
              </w:rPr>
              <w:t>252279,3</w:t>
            </w:r>
          </w:p>
        </w:tc>
        <w:tc>
          <w:tcPr>
            <w:tcW w:w="343" w:type="pct"/>
            <w:tcBorders>
              <w:top w:val="single" w:sz="4" w:space="0" w:color="auto"/>
              <w:left w:val="single" w:sz="4" w:space="0" w:color="auto"/>
              <w:bottom w:val="single" w:sz="4" w:space="0" w:color="auto"/>
              <w:right w:val="single" w:sz="4" w:space="0" w:color="auto"/>
            </w:tcBorders>
            <w:hideMark/>
          </w:tcPr>
          <w:p w14:paraId="48534519" w14:textId="77777777" w:rsidR="00A82A7C" w:rsidRPr="000B1D41" w:rsidRDefault="00A82A7C" w:rsidP="00A82A7C">
            <w:pPr>
              <w:widowControl w:val="0"/>
              <w:autoSpaceDE w:val="0"/>
              <w:autoSpaceDN w:val="0"/>
              <w:adjustRightInd w:val="0"/>
              <w:rPr>
                <w:sz w:val="12"/>
                <w:szCs w:val="12"/>
              </w:rPr>
            </w:pPr>
            <w:r w:rsidRPr="000B1D41">
              <w:rPr>
                <w:sz w:val="12"/>
                <w:szCs w:val="12"/>
              </w:rPr>
              <w:t>252153,3</w:t>
            </w:r>
          </w:p>
        </w:tc>
        <w:tc>
          <w:tcPr>
            <w:tcW w:w="343" w:type="pct"/>
            <w:tcBorders>
              <w:top w:val="single" w:sz="4" w:space="0" w:color="auto"/>
              <w:left w:val="single" w:sz="4" w:space="0" w:color="auto"/>
              <w:bottom w:val="single" w:sz="4" w:space="0" w:color="auto"/>
              <w:right w:val="single" w:sz="4" w:space="0" w:color="auto"/>
            </w:tcBorders>
            <w:hideMark/>
          </w:tcPr>
          <w:p w14:paraId="3D8EAABF" w14:textId="77777777" w:rsidR="00A82A7C" w:rsidRPr="000B1D41" w:rsidRDefault="00A82A7C" w:rsidP="00A82A7C">
            <w:pPr>
              <w:widowControl w:val="0"/>
              <w:autoSpaceDE w:val="0"/>
              <w:autoSpaceDN w:val="0"/>
              <w:adjustRightInd w:val="0"/>
              <w:rPr>
                <w:sz w:val="12"/>
                <w:szCs w:val="12"/>
              </w:rPr>
            </w:pPr>
            <w:r w:rsidRPr="000B1D41">
              <w:rPr>
                <w:sz w:val="12"/>
                <w:szCs w:val="12"/>
              </w:rPr>
              <w:t>256919,0</w:t>
            </w:r>
          </w:p>
        </w:tc>
        <w:tc>
          <w:tcPr>
            <w:tcW w:w="343" w:type="pct"/>
            <w:tcBorders>
              <w:top w:val="single" w:sz="4" w:space="0" w:color="auto"/>
              <w:left w:val="single" w:sz="4" w:space="0" w:color="auto"/>
              <w:bottom w:val="single" w:sz="4" w:space="0" w:color="auto"/>
              <w:right w:val="single" w:sz="4" w:space="0" w:color="auto"/>
            </w:tcBorders>
            <w:hideMark/>
          </w:tcPr>
          <w:p w14:paraId="253932FC" w14:textId="77777777" w:rsidR="00A82A7C" w:rsidRPr="000B1D41" w:rsidRDefault="00A82A7C" w:rsidP="00A82A7C">
            <w:pPr>
              <w:widowControl w:val="0"/>
              <w:autoSpaceDE w:val="0"/>
              <w:autoSpaceDN w:val="0"/>
              <w:adjustRightInd w:val="0"/>
              <w:rPr>
                <w:sz w:val="12"/>
                <w:szCs w:val="12"/>
              </w:rPr>
            </w:pPr>
            <w:r w:rsidRPr="000B1D41">
              <w:rPr>
                <w:sz w:val="12"/>
                <w:szCs w:val="12"/>
              </w:rPr>
              <w:t>250994,1</w:t>
            </w:r>
          </w:p>
        </w:tc>
        <w:tc>
          <w:tcPr>
            <w:tcW w:w="343" w:type="pct"/>
            <w:tcBorders>
              <w:top w:val="single" w:sz="4" w:space="0" w:color="auto"/>
              <w:left w:val="single" w:sz="4" w:space="0" w:color="auto"/>
              <w:bottom w:val="single" w:sz="4" w:space="0" w:color="auto"/>
              <w:right w:val="single" w:sz="4" w:space="0" w:color="auto"/>
            </w:tcBorders>
            <w:hideMark/>
          </w:tcPr>
          <w:p w14:paraId="1E65BFF8" w14:textId="77777777" w:rsidR="00A82A7C" w:rsidRPr="000B1D41" w:rsidRDefault="00A82A7C" w:rsidP="00A82A7C">
            <w:pPr>
              <w:widowControl w:val="0"/>
              <w:autoSpaceDE w:val="0"/>
              <w:autoSpaceDN w:val="0"/>
              <w:adjustRightInd w:val="0"/>
              <w:rPr>
                <w:sz w:val="12"/>
                <w:szCs w:val="12"/>
              </w:rPr>
            </w:pPr>
            <w:r w:rsidRPr="000B1D41">
              <w:rPr>
                <w:sz w:val="12"/>
                <w:szCs w:val="12"/>
              </w:rPr>
              <w:t>271044,4</w:t>
            </w:r>
          </w:p>
        </w:tc>
        <w:tc>
          <w:tcPr>
            <w:tcW w:w="343" w:type="pct"/>
            <w:tcBorders>
              <w:top w:val="single" w:sz="4" w:space="0" w:color="auto"/>
              <w:left w:val="single" w:sz="4" w:space="0" w:color="auto"/>
              <w:bottom w:val="single" w:sz="4" w:space="0" w:color="auto"/>
              <w:right w:val="single" w:sz="4" w:space="0" w:color="auto"/>
            </w:tcBorders>
            <w:hideMark/>
          </w:tcPr>
          <w:p w14:paraId="40825F71" w14:textId="77777777" w:rsidR="00A82A7C" w:rsidRPr="000B1D41" w:rsidRDefault="00A82A7C" w:rsidP="00A82A7C">
            <w:pPr>
              <w:widowControl w:val="0"/>
              <w:autoSpaceDE w:val="0"/>
              <w:autoSpaceDN w:val="0"/>
              <w:adjustRightInd w:val="0"/>
              <w:rPr>
                <w:sz w:val="12"/>
                <w:szCs w:val="12"/>
              </w:rPr>
            </w:pPr>
            <w:r w:rsidRPr="000B1D41">
              <w:rPr>
                <w:sz w:val="12"/>
                <w:szCs w:val="12"/>
              </w:rPr>
              <w:t>278847,8</w:t>
            </w:r>
          </w:p>
        </w:tc>
        <w:tc>
          <w:tcPr>
            <w:tcW w:w="343" w:type="pct"/>
            <w:tcBorders>
              <w:top w:val="single" w:sz="4" w:space="0" w:color="auto"/>
              <w:left w:val="single" w:sz="4" w:space="0" w:color="auto"/>
              <w:bottom w:val="single" w:sz="4" w:space="0" w:color="auto"/>
              <w:right w:val="single" w:sz="4" w:space="0" w:color="auto"/>
            </w:tcBorders>
            <w:hideMark/>
          </w:tcPr>
          <w:p w14:paraId="64943D6D" w14:textId="77777777" w:rsidR="00A82A7C" w:rsidRPr="000B1D41" w:rsidRDefault="00A82A7C" w:rsidP="00A82A7C">
            <w:pPr>
              <w:widowControl w:val="0"/>
              <w:autoSpaceDE w:val="0"/>
              <w:autoSpaceDN w:val="0"/>
              <w:adjustRightInd w:val="0"/>
              <w:rPr>
                <w:sz w:val="12"/>
                <w:szCs w:val="12"/>
              </w:rPr>
            </w:pPr>
            <w:r w:rsidRPr="000B1D41">
              <w:rPr>
                <w:sz w:val="12"/>
                <w:szCs w:val="12"/>
              </w:rPr>
              <w:t>303035,0</w:t>
            </w:r>
          </w:p>
        </w:tc>
        <w:tc>
          <w:tcPr>
            <w:tcW w:w="343" w:type="pct"/>
            <w:tcBorders>
              <w:top w:val="single" w:sz="4" w:space="0" w:color="auto"/>
              <w:left w:val="single" w:sz="4" w:space="0" w:color="auto"/>
              <w:bottom w:val="single" w:sz="4" w:space="0" w:color="auto"/>
              <w:right w:val="single" w:sz="4" w:space="0" w:color="auto"/>
            </w:tcBorders>
            <w:hideMark/>
          </w:tcPr>
          <w:p w14:paraId="26057476" w14:textId="77777777" w:rsidR="00A82A7C" w:rsidRPr="000B1D41" w:rsidRDefault="00A82A7C" w:rsidP="00A82A7C">
            <w:pPr>
              <w:widowControl w:val="0"/>
              <w:autoSpaceDE w:val="0"/>
              <w:autoSpaceDN w:val="0"/>
              <w:adjustRightInd w:val="0"/>
              <w:rPr>
                <w:sz w:val="12"/>
                <w:szCs w:val="12"/>
              </w:rPr>
            </w:pPr>
            <w:r w:rsidRPr="000B1D41">
              <w:rPr>
                <w:sz w:val="12"/>
                <w:szCs w:val="12"/>
              </w:rPr>
              <w:t>318910,0</w:t>
            </w:r>
          </w:p>
        </w:tc>
        <w:tc>
          <w:tcPr>
            <w:tcW w:w="379" w:type="pct"/>
            <w:tcBorders>
              <w:top w:val="single" w:sz="4" w:space="0" w:color="auto"/>
              <w:left w:val="single" w:sz="4" w:space="0" w:color="auto"/>
              <w:bottom w:val="single" w:sz="4" w:space="0" w:color="auto"/>
              <w:right w:val="single" w:sz="4" w:space="0" w:color="auto"/>
            </w:tcBorders>
            <w:hideMark/>
          </w:tcPr>
          <w:p w14:paraId="3A51A1FE" w14:textId="77777777" w:rsidR="00A82A7C" w:rsidRPr="000B1D41" w:rsidRDefault="00A82A7C" w:rsidP="00A82A7C">
            <w:pPr>
              <w:widowControl w:val="0"/>
              <w:autoSpaceDE w:val="0"/>
              <w:autoSpaceDN w:val="0"/>
              <w:adjustRightInd w:val="0"/>
              <w:rPr>
                <w:sz w:val="12"/>
                <w:szCs w:val="12"/>
              </w:rPr>
            </w:pPr>
            <w:r w:rsidRPr="000B1D41">
              <w:rPr>
                <w:sz w:val="12"/>
                <w:szCs w:val="12"/>
              </w:rPr>
              <w:t>287006,9</w:t>
            </w:r>
          </w:p>
        </w:tc>
      </w:tr>
      <w:tr w:rsidR="00A82A7C" w:rsidRPr="000B1D41" w14:paraId="3DD7F49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72CA1A0"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13624"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EC6D3B3"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3CB464F3" w14:textId="77777777" w:rsidR="00A82A7C" w:rsidRPr="000B1D41" w:rsidRDefault="00A82A7C" w:rsidP="00A82A7C">
            <w:pPr>
              <w:widowControl w:val="0"/>
              <w:autoSpaceDE w:val="0"/>
              <w:autoSpaceDN w:val="0"/>
              <w:adjustRightInd w:val="0"/>
              <w:rPr>
                <w:sz w:val="12"/>
                <w:szCs w:val="12"/>
              </w:rPr>
            </w:pPr>
            <w:r w:rsidRPr="000B1D41">
              <w:rPr>
                <w:sz w:val="12"/>
                <w:szCs w:val="12"/>
              </w:rPr>
              <w:t>252279,3</w:t>
            </w:r>
          </w:p>
        </w:tc>
        <w:tc>
          <w:tcPr>
            <w:tcW w:w="343" w:type="pct"/>
            <w:tcBorders>
              <w:top w:val="single" w:sz="4" w:space="0" w:color="auto"/>
              <w:left w:val="single" w:sz="4" w:space="0" w:color="auto"/>
              <w:bottom w:val="single" w:sz="4" w:space="0" w:color="auto"/>
              <w:right w:val="single" w:sz="4" w:space="0" w:color="auto"/>
            </w:tcBorders>
            <w:hideMark/>
          </w:tcPr>
          <w:p w14:paraId="6F919FD5" w14:textId="77777777" w:rsidR="00A82A7C" w:rsidRPr="000B1D41" w:rsidRDefault="00A82A7C" w:rsidP="00A82A7C">
            <w:pPr>
              <w:widowControl w:val="0"/>
              <w:autoSpaceDE w:val="0"/>
              <w:autoSpaceDN w:val="0"/>
              <w:adjustRightInd w:val="0"/>
              <w:rPr>
                <w:sz w:val="12"/>
                <w:szCs w:val="12"/>
              </w:rPr>
            </w:pPr>
            <w:r w:rsidRPr="000B1D41">
              <w:rPr>
                <w:sz w:val="12"/>
                <w:szCs w:val="12"/>
              </w:rPr>
              <w:t>252153,3</w:t>
            </w:r>
          </w:p>
        </w:tc>
        <w:tc>
          <w:tcPr>
            <w:tcW w:w="343" w:type="pct"/>
            <w:tcBorders>
              <w:top w:val="single" w:sz="4" w:space="0" w:color="auto"/>
              <w:left w:val="single" w:sz="4" w:space="0" w:color="auto"/>
              <w:bottom w:val="single" w:sz="4" w:space="0" w:color="auto"/>
              <w:right w:val="single" w:sz="4" w:space="0" w:color="auto"/>
            </w:tcBorders>
            <w:hideMark/>
          </w:tcPr>
          <w:p w14:paraId="40AD9B40" w14:textId="77777777" w:rsidR="00A82A7C" w:rsidRPr="000B1D41" w:rsidRDefault="00A82A7C" w:rsidP="00A82A7C">
            <w:pPr>
              <w:widowControl w:val="0"/>
              <w:autoSpaceDE w:val="0"/>
              <w:autoSpaceDN w:val="0"/>
              <w:adjustRightInd w:val="0"/>
              <w:rPr>
                <w:sz w:val="12"/>
                <w:szCs w:val="12"/>
              </w:rPr>
            </w:pPr>
            <w:r w:rsidRPr="000B1D41">
              <w:rPr>
                <w:sz w:val="12"/>
                <w:szCs w:val="12"/>
              </w:rPr>
              <w:t>256919,0</w:t>
            </w:r>
          </w:p>
        </w:tc>
        <w:tc>
          <w:tcPr>
            <w:tcW w:w="343" w:type="pct"/>
            <w:tcBorders>
              <w:top w:val="single" w:sz="4" w:space="0" w:color="auto"/>
              <w:left w:val="single" w:sz="4" w:space="0" w:color="auto"/>
              <w:bottom w:val="single" w:sz="4" w:space="0" w:color="auto"/>
              <w:right w:val="single" w:sz="4" w:space="0" w:color="auto"/>
            </w:tcBorders>
            <w:hideMark/>
          </w:tcPr>
          <w:p w14:paraId="5F29BD3D" w14:textId="77777777" w:rsidR="00A82A7C" w:rsidRPr="000B1D41" w:rsidRDefault="00A82A7C" w:rsidP="00A82A7C">
            <w:pPr>
              <w:widowControl w:val="0"/>
              <w:autoSpaceDE w:val="0"/>
              <w:autoSpaceDN w:val="0"/>
              <w:adjustRightInd w:val="0"/>
              <w:rPr>
                <w:sz w:val="12"/>
                <w:szCs w:val="12"/>
              </w:rPr>
            </w:pPr>
            <w:r w:rsidRPr="000B1D41">
              <w:rPr>
                <w:sz w:val="12"/>
                <w:szCs w:val="12"/>
              </w:rPr>
              <w:t>250994,1</w:t>
            </w:r>
          </w:p>
        </w:tc>
        <w:tc>
          <w:tcPr>
            <w:tcW w:w="343" w:type="pct"/>
            <w:tcBorders>
              <w:top w:val="single" w:sz="4" w:space="0" w:color="auto"/>
              <w:left w:val="single" w:sz="4" w:space="0" w:color="auto"/>
              <w:bottom w:val="single" w:sz="4" w:space="0" w:color="auto"/>
              <w:right w:val="single" w:sz="4" w:space="0" w:color="auto"/>
            </w:tcBorders>
            <w:hideMark/>
          </w:tcPr>
          <w:p w14:paraId="5F4DC8F1" w14:textId="77777777" w:rsidR="00A82A7C" w:rsidRPr="000B1D41" w:rsidRDefault="00A82A7C" w:rsidP="00A82A7C">
            <w:pPr>
              <w:widowControl w:val="0"/>
              <w:autoSpaceDE w:val="0"/>
              <w:autoSpaceDN w:val="0"/>
              <w:adjustRightInd w:val="0"/>
              <w:rPr>
                <w:sz w:val="12"/>
                <w:szCs w:val="12"/>
              </w:rPr>
            </w:pPr>
            <w:r w:rsidRPr="000B1D41">
              <w:rPr>
                <w:sz w:val="12"/>
                <w:szCs w:val="12"/>
              </w:rPr>
              <w:t>271044,4</w:t>
            </w:r>
          </w:p>
        </w:tc>
        <w:tc>
          <w:tcPr>
            <w:tcW w:w="343" w:type="pct"/>
            <w:tcBorders>
              <w:top w:val="single" w:sz="4" w:space="0" w:color="auto"/>
              <w:left w:val="single" w:sz="4" w:space="0" w:color="auto"/>
              <w:bottom w:val="single" w:sz="4" w:space="0" w:color="auto"/>
              <w:right w:val="single" w:sz="4" w:space="0" w:color="auto"/>
            </w:tcBorders>
            <w:hideMark/>
          </w:tcPr>
          <w:p w14:paraId="4622A216" w14:textId="77777777" w:rsidR="00A82A7C" w:rsidRPr="000B1D41" w:rsidRDefault="00A82A7C" w:rsidP="00A82A7C">
            <w:pPr>
              <w:widowControl w:val="0"/>
              <w:autoSpaceDE w:val="0"/>
              <w:autoSpaceDN w:val="0"/>
              <w:adjustRightInd w:val="0"/>
              <w:rPr>
                <w:sz w:val="12"/>
                <w:szCs w:val="12"/>
              </w:rPr>
            </w:pPr>
            <w:r w:rsidRPr="000B1D41">
              <w:rPr>
                <w:sz w:val="12"/>
                <w:szCs w:val="12"/>
              </w:rPr>
              <w:t>278847,8</w:t>
            </w:r>
          </w:p>
        </w:tc>
        <w:tc>
          <w:tcPr>
            <w:tcW w:w="343" w:type="pct"/>
            <w:tcBorders>
              <w:top w:val="single" w:sz="4" w:space="0" w:color="auto"/>
              <w:left w:val="single" w:sz="4" w:space="0" w:color="auto"/>
              <w:bottom w:val="single" w:sz="4" w:space="0" w:color="auto"/>
              <w:right w:val="single" w:sz="4" w:space="0" w:color="auto"/>
            </w:tcBorders>
            <w:hideMark/>
          </w:tcPr>
          <w:p w14:paraId="39B10C58" w14:textId="77777777" w:rsidR="00A82A7C" w:rsidRPr="000B1D41" w:rsidRDefault="00A82A7C" w:rsidP="00A82A7C">
            <w:pPr>
              <w:widowControl w:val="0"/>
              <w:autoSpaceDE w:val="0"/>
              <w:autoSpaceDN w:val="0"/>
              <w:adjustRightInd w:val="0"/>
              <w:rPr>
                <w:sz w:val="12"/>
                <w:szCs w:val="12"/>
              </w:rPr>
            </w:pPr>
            <w:r w:rsidRPr="000B1D41">
              <w:rPr>
                <w:sz w:val="12"/>
                <w:szCs w:val="12"/>
              </w:rPr>
              <w:t>303035,0</w:t>
            </w:r>
          </w:p>
        </w:tc>
        <w:tc>
          <w:tcPr>
            <w:tcW w:w="343" w:type="pct"/>
            <w:tcBorders>
              <w:top w:val="single" w:sz="4" w:space="0" w:color="auto"/>
              <w:left w:val="single" w:sz="4" w:space="0" w:color="auto"/>
              <w:bottom w:val="single" w:sz="4" w:space="0" w:color="auto"/>
              <w:right w:val="single" w:sz="4" w:space="0" w:color="auto"/>
            </w:tcBorders>
            <w:hideMark/>
          </w:tcPr>
          <w:p w14:paraId="58336A74" w14:textId="77777777" w:rsidR="00A82A7C" w:rsidRPr="000B1D41" w:rsidRDefault="00A82A7C" w:rsidP="00A82A7C">
            <w:pPr>
              <w:widowControl w:val="0"/>
              <w:autoSpaceDE w:val="0"/>
              <w:autoSpaceDN w:val="0"/>
              <w:adjustRightInd w:val="0"/>
              <w:rPr>
                <w:sz w:val="12"/>
                <w:szCs w:val="12"/>
              </w:rPr>
            </w:pPr>
            <w:r w:rsidRPr="000B1D41">
              <w:rPr>
                <w:sz w:val="12"/>
                <w:szCs w:val="12"/>
              </w:rPr>
              <w:t>318910,0</w:t>
            </w:r>
          </w:p>
        </w:tc>
        <w:tc>
          <w:tcPr>
            <w:tcW w:w="379" w:type="pct"/>
            <w:tcBorders>
              <w:top w:val="single" w:sz="4" w:space="0" w:color="auto"/>
              <w:left w:val="single" w:sz="4" w:space="0" w:color="auto"/>
              <w:bottom w:val="single" w:sz="4" w:space="0" w:color="auto"/>
              <w:right w:val="single" w:sz="4" w:space="0" w:color="auto"/>
            </w:tcBorders>
            <w:hideMark/>
          </w:tcPr>
          <w:p w14:paraId="4787BFDA" w14:textId="77777777" w:rsidR="00A82A7C" w:rsidRPr="000B1D41" w:rsidRDefault="00A82A7C" w:rsidP="00A82A7C">
            <w:pPr>
              <w:widowControl w:val="0"/>
              <w:autoSpaceDE w:val="0"/>
              <w:autoSpaceDN w:val="0"/>
              <w:adjustRightInd w:val="0"/>
              <w:rPr>
                <w:sz w:val="12"/>
                <w:szCs w:val="12"/>
              </w:rPr>
            </w:pPr>
            <w:r w:rsidRPr="000B1D41">
              <w:rPr>
                <w:sz w:val="12"/>
                <w:szCs w:val="12"/>
              </w:rPr>
              <w:t>287006,9</w:t>
            </w:r>
          </w:p>
        </w:tc>
      </w:tr>
      <w:tr w:rsidR="00A82A7C" w:rsidRPr="000B1D41" w14:paraId="2EDE499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0D05D38"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4DE92"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E2B6DD8"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321B30A" w14:textId="77777777" w:rsidR="00A82A7C" w:rsidRPr="000B1D41" w:rsidRDefault="00A82A7C" w:rsidP="00A82A7C">
            <w:pPr>
              <w:widowControl w:val="0"/>
              <w:autoSpaceDE w:val="0"/>
              <w:autoSpaceDN w:val="0"/>
              <w:adjustRightInd w:val="0"/>
              <w:rPr>
                <w:sz w:val="12"/>
                <w:szCs w:val="12"/>
              </w:rPr>
            </w:pPr>
            <w:r w:rsidRPr="000B1D41">
              <w:rPr>
                <w:sz w:val="12"/>
                <w:szCs w:val="12"/>
              </w:rPr>
              <w:t>92407020120178120000000</w:t>
            </w:r>
          </w:p>
        </w:tc>
      </w:tr>
      <w:tr w:rsidR="00A82A7C" w:rsidRPr="000B1D41" w14:paraId="6639E4C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0BB1B13"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A783A"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DB3181F"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1AB128F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97C6A9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510D4F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1C668C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3AEC02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20FAAC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E16C39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A5A865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4DE1B06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D9AABF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60A229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F0B6C"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0C60A05"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587B4F36" w14:textId="77777777" w:rsidR="00A82A7C" w:rsidRPr="000B1D41" w:rsidRDefault="00A82A7C" w:rsidP="00A82A7C">
            <w:pPr>
              <w:widowControl w:val="0"/>
              <w:autoSpaceDE w:val="0"/>
              <w:autoSpaceDN w:val="0"/>
              <w:adjustRightInd w:val="0"/>
              <w:rPr>
                <w:sz w:val="12"/>
                <w:szCs w:val="12"/>
              </w:rPr>
            </w:pPr>
            <w:r w:rsidRPr="000B1D41">
              <w:rPr>
                <w:sz w:val="12"/>
                <w:szCs w:val="12"/>
              </w:rPr>
              <w:t>91407020120178120000000</w:t>
            </w:r>
          </w:p>
        </w:tc>
      </w:tr>
      <w:tr w:rsidR="00A82A7C" w:rsidRPr="000B1D41" w14:paraId="6EDA1B1B"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01C3613F"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2.2.</w:t>
            </w:r>
          </w:p>
        </w:tc>
        <w:tc>
          <w:tcPr>
            <w:tcW w:w="760" w:type="pct"/>
            <w:vMerge w:val="restart"/>
            <w:tcBorders>
              <w:top w:val="single" w:sz="4" w:space="0" w:color="auto"/>
              <w:left w:val="single" w:sz="4" w:space="0" w:color="auto"/>
              <w:bottom w:val="single" w:sz="4" w:space="0" w:color="auto"/>
              <w:right w:val="single" w:sz="4" w:space="0" w:color="auto"/>
            </w:tcBorders>
            <w:hideMark/>
          </w:tcPr>
          <w:p w14:paraId="3F766ACE"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Обеспечение стабильности функционирования общеобразовательных организаций</w:t>
            </w:r>
          </w:p>
        </w:tc>
        <w:tc>
          <w:tcPr>
            <w:tcW w:w="546" w:type="pct"/>
            <w:tcBorders>
              <w:top w:val="single" w:sz="4" w:space="0" w:color="auto"/>
              <w:left w:val="single" w:sz="4" w:space="0" w:color="auto"/>
              <w:bottom w:val="single" w:sz="4" w:space="0" w:color="auto"/>
              <w:right w:val="single" w:sz="4" w:space="0" w:color="auto"/>
            </w:tcBorders>
            <w:hideMark/>
          </w:tcPr>
          <w:p w14:paraId="3CEC2E2A"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4BB3DD1F" w14:textId="77777777" w:rsidR="00A82A7C" w:rsidRPr="000B1D41" w:rsidRDefault="00A82A7C" w:rsidP="00A82A7C">
            <w:pPr>
              <w:widowControl w:val="0"/>
              <w:autoSpaceDE w:val="0"/>
              <w:autoSpaceDN w:val="0"/>
              <w:adjustRightInd w:val="0"/>
              <w:rPr>
                <w:sz w:val="12"/>
                <w:szCs w:val="12"/>
              </w:rPr>
            </w:pPr>
            <w:r w:rsidRPr="000B1D41">
              <w:rPr>
                <w:sz w:val="12"/>
                <w:szCs w:val="12"/>
              </w:rPr>
              <w:t>43867,2</w:t>
            </w:r>
          </w:p>
        </w:tc>
        <w:tc>
          <w:tcPr>
            <w:tcW w:w="343" w:type="pct"/>
            <w:tcBorders>
              <w:top w:val="single" w:sz="4" w:space="0" w:color="auto"/>
              <w:left w:val="single" w:sz="4" w:space="0" w:color="auto"/>
              <w:bottom w:val="single" w:sz="4" w:space="0" w:color="auto"/>
              <w:right w:val="single" w:sz="4" w:space="0" w:color="auto"/>
            </w:tcBorders>
            <w:hideMark/>
          </w:tcPr>
          <w:p w14:paraId="4E36BC43" w14:textId="77777777" w:rsidR="00A82A7C" w:rsidRPr="000B1D41" w:rsidRDefault="00A82A7C" w:rsidP="00A82A7C">
            <w:pPr>
              <w:widowControl w:val="0"/>
              <w:autoSpaceDE w:val="0"/>
              <w:autoSpaceDN w:val="0"/>
              <w:adjustRightInd w:val="0"/>
              <w:rPr>
                <w:sz w:val="12"/>
                <w:szCs w:val="12"/>
              </w:rPr>
            </w:pPr>
            <w:r w:rsidRPr="000B1D41">
              <w:rPr>
                <w:sz w:val="12"/>
                <w:szCs w:val="12"/>
              </w:rPr>
              <w:t>36853,9</w:t>
            </w:r>
          </w:p>
        </w:tc>
        <w:tc>
          <w:tcPr>
            <w:tcW w:w="343" w:type="pct"/>
            <w:tcBorders>
              <w:top w:val="single" w:sz="4" w:space="0" w:color="auto"/>
              <w:left w:val="single" w:sz="4" w:space="0" w:color="auto"/>
              <w:bottom w:val="single" w:sz="4" w:space="0" w:color="auto"/>
              <w:right w:val="single" w:sz="4" w:space="0" w:color="auto"/>
            </w:tcBorders>
            <w:hideMark/>
          </w:tcPr>
          <w:p w14:paraId="24E1338D" w14:textId="77777777" w:rsidR="00A82A7C" w:rsidRPr="000B1D41" w:rsidRDefault="00A82A7C" w:rsidP="00A82A7C">
            <w:pPr>
              <w:widowControl w:val="0"/>
              <w:autoSpaceDE w:val="0"/>
              <w:autoSpaceDN w:val="0"/>
              <w:adjustRightInd w:val="0"/>
              <w:rPr>
                <w:sz w:val="12"/>
                <w:szCs w:val="12"/>
              </w:rPr>
            </w:pPr>
            <w:r w:rsidRPr="000B1D41">
              <w:rPr>
                <w:sz w:val="12"/>
                <w:szCs w:val="12"/>
              </w:rPr>
              <w:t>64357,4</w:t>
            </w:r>
          </w:p>
        </w:tc>
        <w:tc>
          <w:tcPr>
            <w:tcW w:w="343" w:type="pct"/>
            <w:tcBorders>
              <w:top w:val="single" w:sz="4" w:space="0" w:color="auto"/>
              <w:left w:val="single" w:sz="4" w:space="0" w:color="auto"/>
              <w:bottom w:val="single" w:sz="4" w:space="0" w:color="auto"/>
              <w:right w:val="single" w:sz="4" w:space="0" w:color="auto"/>
            </w:tcBorders>
            <w:hideMark/>
          </w:tcPr>
          <w:p w14:paraId="6E838090" w14:textId="77777777" w:rsidR="00A82A7C" w:rsidRPr="000B1D41" w:rsidRDefault="00A82A7C" w:rsidP="00A82A7C">
            <w:pPr>
              <w:widowControl w:val="0"/>
              <w:autoSpaceDE w:val="0"/>
              <w:autoSpaceDN w:val="0"/>
              <w:adjustRightInd w:val="0"/>
              <w:rPr>
                <w:sz w:val="12"/>
                <w:szCs w:val="12"/>
              </w:rPr>
            </w:pPr>
            <w:r w:rsidRPr="000B1D41">
              <w:rPr>
                <w:sz w:val="12"/>
                <w:szCs w:val="12"/>
              </w:rPr>
              <w:t>105534,8</w:t>
            </w:r>
          </w:p>
        </w:tc>
        <w:tc>
          <w:tcPr>
            <w:tcW w:w="343" w:type="pct"/>
            <w:tcBorders>
              <w:top w:val="single" w:sz="4" w:space="0" w:color="auto"/>
              <w:left w:val="single" w:sz="4" w:space="0" w:color="auto"/>
              <w:bottom w:val="single" w:sz="4" w:space="0" w:color="auto"/>
              <w:right w:val="single" w:sz="4" w:space="0" w:color="auto"/>
            </w:tcBorders>
            <w:hideMark/>
          </w:tcPr>
          <w:p w14:paraId="45E7F412" w14:textId="77777777" w:rsidR="00A82A7C" w:rsidRPr="000B1D41" w:rsidRDefault="00A82A7C" w:rsidP="00A82A7C">
            <w:pPr>
              <w:widowControl w:val="0"/>
              <w:autoSpaceDE w:val="0"/>
              <w:autoSpaceDN w:val="0"/>
              <w:adjustRightInd w:val="0"/>
              <w:rPr>
                <w:sz w:val="12"/>
                <w:szCs w:val="12"/>
              </w:rPr>
            </w:pPr>
            <w:r w:rsidRPr="000B1D41">
              <w:rPr>
                <w:sz w:val="12"/>
                <w:szCs w:val="12"/>
              </w:rPr>
              <w:t>68909,7</w:t>
            </w:r>
          </w:p>
        </w:tc>
        <w:tc>
          <w:tcPr>
            <w:tcW w:w="343" w:type="pct"/>
            <w:tcBorders>
              <w:top w:val="single" w:sz="4" w:space="0" w:color="auto"/>
              <w:left w:val="single" w:sz="4" w:space="0" w:color="auto"/>
              <w:bottom w:val="single" w:sz="4" w:space="0" w:color="auto"/>
              <w:right w:val="single" w:sz="4" w:space="0" w:color="auto"/>
            </w:tcBorders>
            <w:hideMark/>
          </w:tcPr>
          <w:p w14:paraId="6E8B35C5" w14:textId="77777777" w:rsidR="00A82A7C" w:rsidRPr="000B1D41" w:rsidRDefault="00A82A7C" w:rsidP="00A82A7C">
            <w:pPr>
              <w:widowControl w:val="0"/>
              <w:autoSpaceDE w:val="0"/>
              <w:autoSpaceDN w:val="0"/>
              <w:adjustRightInd w:val="0"/>
              <w:rPr>
                <w:sz w:val="12"/>
                <w:szCs w:val="12"/>
              </w:rPr>
            </w:pPr>
            <w:r w:rsidRPr="000B1D41">
              <w:rPr>
                <w:sz w:val="12"/>
                <w:szCs w:val="12"/>
              </w:rPr>
              <w:t>105418,5</w:t>
            </w:r>
          </w:p>
        </w:tc>
        <w:tc>
          <w:tcPr>
            <w:tcW w:w="343" w:type="pct"/>
            <w:tcBorders>
              <w:top w:val="single" w:sz="4" w:space="0" w:color="auto"/>
              <w:left w:val="single" w:sz="4" w:space="0" w:color="auto"/>
              <w:bottom w:val="single" w:sz="4" w:space="0" w:color="auto"/>
              <w:right w:val="single" w:sz="4" w:space="0" w:color="auto"/>
            </w:tcBorders>
            <w:hideMark/>
          </w:tcPr>
          <w:p w14:paraId="6D9AC199" w14:textId="77777777" w:rsidR="00A82A7C" w:rsidRPr="000B1D41" w:rsidRDefault="00A82A7C" w:rsidP="00A82A7C">
            <w:pPr>
              <w:widowControl w:val="0"/>
              <w:autoSpaceDE w:val="0"/>
              <w:autoSpaceDN w:val="0"/>
              <w:adjustRightInd w:val="0"/>
              <w:rPr>
                <w:sz w:val="12"/>
                <w:szCs w:val="12"/>
              </w:rPr>
            </w:pPr>
            <w:r w:rsidRPr="000B1D41">
              <w:rPr>
                <w:sz w:val="12"/>
                <w:szCs w:val="12"/>
              </w:rPr>
              <w:t>40909,7</w:t>
            </w:r>
          </w:p>
        </w:tc>
        <w:tc>
          <w:tcPr>
            <w:tcW w:w="343" w:type="pct"/>
            <w:tcBorders>
              <w:top w:val="single" w:sz="4" w:space="0" w:color="auto"/>
              <w:left w:val="single" w:sz="4" w:space="0" w:color="auto"/>
              <w:bottom w:val="single" w:sz="4" w:space="0" w:color="auto"/>
              <w:right w:val="single" w:sz="4" w:space="0" w:color="auto"/>
            </w:tcBorders>
            <w:hideMark/>
          </w:tcPr>
          <w:p w14:paraId="6501EE4F" w14:textId="77777777" w:rsidR="00A82A7C" w:rsidRPr="000B1D41" w:rsidRDefault="00A82A7C" w:rsidP="00A82A7C">
            <w:pPr>
              <w:widowControl w:val="0"/>
              <w:autoSpaceDE w:val="0"/>
              <w:autoSpaceDN w:val="0"/>
              <w:adjustRightInd w:val="0"/>
              <w:rPr>
                <w:sz w:val="12"/>
                <w:szCs w:val="12"/>
              </w:rPr>
            </w:pPr>
            <w:r w:rsidRPr="000B1D41">
              <w:rPr>
                <w:sz w:val="12"/>
                <w:szCs w:val="12"/>
              </w:rPr>
              <w:t>39102,0</w:t>
            </w:r>
          </w:p>
        </w:tc>
        <w:tc>
          <w:tcPr>
            <w:tcW w:w="379" w:type="pct"/>
            <w:tcBorders>
              <w:top w:val="single" w:sz="4" w:space="0" w:color="auto"/>
              <w:left w:val="single" w:sz="4" w:space="0" w:color="auto"/>
              <w:bottom w:val="single" w:sz="4" w:space="0" w:color="auto"/>
              <w:right w:val="single" w:sz="4" w:space="0" w:color="auto"/>
            </w:tcBorders>
            <w:hideMark/>
          </w:tcPr>
          <w:p w14:paraId="162043EA" w14:textId="77777777" w:rsidR="00A82A7C" w:rsidRPr="000B1D41" w:rsidRDefault="00A82A7C" w:rsidP="00A82A7C">
            <w:pPr>
              <w:widowControl w:val="0"/>
              <w:autoSpaceDE w:val="0"/>
              <w:autoSpaceDN w:val="0"/>
              <w:adjustRightInd w:val="0"/>
              <w:rPr>
                <w:sz w:val="12"/>
                <w:szCs w:val="12"/>
              </w:rPr>
            </w:pPr>
            <w:r w:rsidRPr="000B1D41">
              <w:rPr>
                <w:sz w:val="12"/>
                <w:szCs w:val="12"/>
              </w:rPr>
              <w:t>69602,9</w:t>
            </w:r>
          </w:p>
        </w:tc>
      </w:tr>
      <w:tr w:rsidR="00A82A7C" w:rsidRPr="000B1D41" w14:paraId="2978EE0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04ED65E"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29BDB"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CA1F3E1"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7C15D7F9" w14:textId="77777777" w:rsidR="00A82A7C" w:rsidRPr="000B1D41" w:rsidRDefault="00A82A7C" w:rsidP="00A82A7C">
            <w:pPr>
              <w:widowControl w:val="0"/>
              <w:autoSpaceDE w:val="0"/>
              <w:autoSpaceDN w:val="0"/>
              <w:adjustRightInd w:val="0"/>
              <w:rPr>
                <w:sz w:val="12"/>
                <w:szCs w:val="12"/>
              </w:rPr>
            </w:pPr>
            <w:r w:rsidRPr="000B1D41">
              <w:rPr>
                <w:sz w:val="12"/>
                <w:szCs w:val="12"/>
              </w:rPr>
              <w:t>43867,2</w:t>
            </w:r>
          </w:p>
        </w:tc>
        <w:tc>
          <w:tcPr>
            <w:tcW w:w="343" w:type="pct"/>
            <w:tcBorders>
              <w:top w:val="single" w:sz="4" w:space="0" w:color="auto"/>
              <w:left w:val="single" w:sz="4" w:space="0" w:color="auto"/>
              <w:bottom w:val="single" w:sz="4" w:space="0" w:color="auto"/>
              <w:right w:val="single" w:sz="4" w:space="0" w:color="auto"/>
            </w:tcBorders>
            <w:hideMark/>
          </w:tcPr>
          <w:p w14:paraId="6D0B7878" w14:textId="77777777" w:rsidR="00A82A7C" w:rsidRPr="000B1D41" w:rsidRDefault="00A82A7C" w:rsidP="00A82A7C">
            <w:pPr>
              <w:widowControl w:val="0"/>
              <w:autoSpaceDE w:val="0"/>
              <w:autoSpaceDN w:val="0"/>
              <w:adjustRightInd w:val="0"/>
              <w:rPr>
                <w:sz w:val="12"/>
                <w:szCs w:val="12"/>
              </w:rPr>
            </w:pPr>
            <w:r w:rsidRPr="000B1D41">
              <w:rPr>
                <w:sz w:val="12"/>
                <w:szCs w:val="12"/>
              </w:rPr>
              <w:t>36853,9</w:t>
            </w:r>
          </w:p>
        </w:tc>
        <w:tc>
          <w:tcPr>
            <w:tcW w:w="343" w:type="pct"/>
            <w:tcBorders>
              <w:top w:val="single" w:sz="4" w:space="0" w:color="auto"/>
              <w:left w:val="single" w:sz="4" w:space="0" w:color="auto"/>
              <w:bottom w:val="single" w:sz="4" w:space="0" w:color="auto"/>
              <w:right w:val="single" w:sz="4" w:space="0" w:color="auto"/>
            </w:tcBorders>
            <w:hideMark/>
          </w:tcPr>
          <w:p w14:paraId="6C198E19" w14:textId="77777777" w:rsidR="00A82A7C" w:rsidRPr="000B1D41" w:rsidRDefault="00A82A7C" w:rsidP="00A82A7C">
            <w:pPr>
              <w:widowControl w:val="0"/>
              <w:autoSpaceDE w:val="0"/>
              <w:autoSpaceDN w:val="0"/>
              <w:adjustRightInd w:val="0"/>
              <w:rPr>
                <w:sz w:val="12"/>
                <w:szCs w:val="12"/>
              </w:rPr>
            </w:pPr>
            <w:r w:rsidRPr="000B1D41">
              <w:rPr>
                <w:sz w:val="12"/>
                <w:szCs w:val="12"/>
              </w:rPr>
              <w:t>64357,4</w:t>
            </w:r>
          </w:p>
        </w:tc>
        <w:tc>
          <w:tcPr>
            <w:tcW w:w="343" w:type="pct"/>
            <w:tcBorders>
              <w:top w:val="single" w:sz="4" w:space="0" w:color="auto"/>
              <w:left w:val="single" w:sz="4" w:space="0" w:color="auto"/>
              <w:bottom w:val="single" w:sz="4" w:space="0" w:color="auto"/>
              <w:right w:val="single" w:sz="4" w:space="0" w:color="auto"/>
            </w:tcBorders>
            <w:hideMark/>
          </w:tcPr>
          <w:p w14:paraId="2B6D54B0" w14:textId="77777777" w:rsidR="00A82A7C" w:rsidRPr="000B1D41" w:rsidRDefault="00A82A7C" w:rsidP="00A82A7C">
            <w:pPr>
              <w:widowControl w:val="0"/>
              <w:autoSpaceDE w:val="0"/>
              <w:autoSpaceDN w:val="0"/>
              <w:adjustRightInd w:val="0"/>
              <w:rPr>
                <w:sz w:val="12"/>
                <w:szCs w:val="12"/>
              </w:rPr>
            </w:pPr>
            <w:r w:rsidRPr="000B1D41">
              <w:rPr>
                <w:sz w:val="12"/>
                <w:szCs w:val="12"/>
              </w:rPr>
              <w:t>105534,8</w:t>
            </w:r>
          </w:p>
        </w:tc>
        <w:tc>
          <w:tcPr>
            <w:tcW w:w="343" w:type="pct"/>
            <w:tcBorders>
              <w:top w:val="single" w:sz="4" w:space="0" w:color="auto"/>
              <w:left w:val="single" w:sz="4" w:space="0" w:color="auto"/>
              <w:bottom w:val="single" w:sz="4" w:space="0" w:color="auto"/>
              <w:right w:val="single" w:sz="4" w:space="0" w:color="auto"/>
            </w:tcBorders>
            <w:hideMark/>
          </w:tcPr>
          <w:p w14:paraId="1C56A44E" w14:textId="77777777" w:rsidR="00A82A7C" w:rsidRPr="000B1D41" w:rsidRDefault="00A82A7C" w:rsidP="00A82A7C">
            <w:pPr>
              <w:widowControl w:val="0"/>
              <w:autoSpaceDE w:val="0"/>
              <w:autoSpaceDN w:val="0"/>
              <w:adjustRightInd w:val="0"/>
              <w:rPr>
                <w:sz w:val="12"/>
                <w:szCs w:val="12"/>
              </w:rPr>
            </w:pPr>
            <w:r w:rsidRPr="000B1D41">
              <w:rPr>
                <w:sz w:val="12"/>
                <w:szCs w:val="12"/>
              </w:rPr>
              <w:t>68909,7</w:t>
            </w:r>
          </w:p>
        </w:tc>
        <w:tc>
          <w:tcPr>
            <w:tcW w:w="343" w:type="pct"/>
            <w:tcBorders>
              <w:top w:val="single" w:sz="4" w:space="0" w:color="auto"/>
              <w:left w:val="single" w:sz="4" w:space="0" w:color="auto"/>
              <w:bottom w:val="single" w:sz="4" w:space="0" w:color="auto"/>
              <w:right w:val="single" w:sz="4" w:space="0" w:color="auto"/>
            </w:tcBorders>
            <w:hideMark/>
          </w:tcPr>
          <w:p w14:paraId="42E9F8F0" w14:textId="77777777" w:rsidR="00A82A7C" w:rsidRPr="000B1D41" w:rsidRDefault="00A82A7C" w:rsidP="00A82A7C">
            <w:pPr>
              <w:widowControl w:val="0"/>
              <w:autoSpaceDE w:val="0"/>
              <w:autoSpaceDN w:val="0"/>
              <w:adjustRightInd w:val="0"/>
              <w:rPr>
                <w:sz w:val="12"/>
                <w:szCs w:val="12"/>
              </w:rPr>
            </w:pPr>
            <w:r w:rsidRPr="000B1D41">
              <w:rPr>
                <w:sz w:val="12"/>
                <w:szCs w:val="12"/>
              </w:rPr>
              <w:t>76272,6</w:t>
            </w:r>
          </w:p>
        </w:tc>
        <w:tc>
          <w:tcPr>
            <w:tcW w:w="343" w:type="pct"/>
            <w:tcBorders>
              <w:top w:val="single" w:sz="4" w:space="0" w:color="auto"/>
              <w:left w:val="single" w:sz="4" w:space="0" w:color="auto"/>
              <w:bottom w:val="single" w:sz="4" w:space="0" w:color="auto"/>
              <w:right w:val="single" w:sz="4" w:space="0" w:color="auto"/>
            </w:tcBorders>
            <w:hideMark/>
          </w:tcPr>
          <w:p w14:paraId="24FFD64C" w14:textId="77777777" w:rsidR="00A82A7C" w:rsidRPr="000B1D41" w:rsidRDefault="00A82A7C" w:rsidP="00A82A7C">
            <w:pPr>
              <w:widowControl w:val="0"/>
              <w:autoSpaceDE w:val="0"/>
              <w:autoSpaceDN w:val="0"/>
              <w:adjustRightInd w:val="0"/>
              <w:rPr>
                <w:sz w:val="12"/>
                <w:szCs w:val="12"/>
              </w:rPr>
            </w:pPr>
            <w:r w:rsidRPr="000B1D41">
              <w:rPr>
                <w:sz w:val="12"/>
                <w:szCs w:val="12"/>
              </w:rPr>
              <w:t>40909,7</w:t>
            </w:r>
          </w:p>
        </w:tc>
        <w:tc>
          <w:tcPr>
            <w:tcW w:w="343" w:type="pct"/>
            <w:tcBorders>
              <w:top w:val="single" w:sz="4" w:space="0" w:color="auto"/>
              <w:left w:val="single" w:sz="4" w:space="0" w:color="auto"/>
              <w:bottom w:val="single" w:sz="4" w:space="0" w:color="auto"/>
              <w:right w:val="single" w:sz="4" w:space="0" w:color="auto"/>
            </w:tcBorders>
            <w:hideMark/>
          </w:tcPr>
          <w:p w14:paraId="05CCE38D" w14:textId="77777777" w:rsidR="00A82A7C" w:rsidRPr="000B1D41" w:rsidRDefault="00A82A7C" w:rsidP="00A82A7C">
            <w:pPr>
              <w:widowControl w:val="0"/>
              <w:autoSpaceDE w:val="0"/>
              <w:autoSpaceDN w:val="0"/>
              <w:adjustRightInd w:val="0"/>
              <w:rPr>
                <w:sz w:val="12"/>
                <w:szCs w:val="12"/>
              </w:rPr>
            </w:pPr>
            <w:r w:rsidRPr="000B1D41">
              <w:rPr>
                <w:sz w:val="12"/>
                <w:szCs w:val="12"/>
              </w:rPr>
              <w:t>39102,0</w:t>
            </w:r>
          </w:p>
        </w:tc>
        <w:tc>
          <w:tcPr>
            <w:tcW w:w="379" w:type="pct"/>
            <w:tcBorders>
              <w:top w:val="single" w:sz="4" w:space="0" w:color="auto"/>
              <w:left w:val="single" w:sz="4" w:space="0" w:color="auto"/>
              <w:bottom w:val="single" w:sz="4" w:space="0" w:color="auto"/>
              <w:right w:val="single" w:sz="4" w:space="0" w:color="auto"/>
            </w:tcBorders>
            <w:hideMark/>
          </w:tcPr>
          <w:p w14:paraId="204245B5" w14:textId="77777777" w:rsidR="00A82A7C" w:rsidRPr="000B1D41" w:rsidRDefault="00A82A7C" w:rsidP="00A82A7C">
            <w:pPr>
              <w:widowControl w:val="0"/>
              <w:autoSpaceDE w:val="0"/>
              <w:autoSpaceDN w:val="0"/>
              <w:adjustRightInd w:val="0"/>
              <w:rPr>
                <w:sz w:val="12"/>
                <w:szCs w:val="12"/>
              </w:rPr>
            </w:pPr>
            <w:r w:rsidRPr="000B1D41">
              <w:rPr>
                <w:sz w:val="12"/>
                <w:szCs w:val="12"/>
              </w:rPr>
              <w:t>69602,9</w:t>
            </w:r>
          </w:p>
        </w:tc>
      </w:tr>
      <w:tr w:rsidR="00A82A7C" w:rsidRPr="000B1D41" w14:paraId="3150E76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F510C2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C7DE1"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885D351"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1089535" w14:textId="77777777" w:rsidR="00A82A7C" w:rsidRPr="000B1D41" w:rsidRDefault="00A82A7C" w:rsidP="00A82A7C">
            <w:pPr>
              <w:widowControl w:val="0"/>
              <w:autoSpaceDE w:val="0"/>
              <w:autoSpaceDN w:val="0"/>
              <w:adjustRightInd w:val="0"/>
              <w:rPr>
                <w:sz w:val="12"/>
                <w:szCs w:val="12"/>
              </w:rPr>
            </w:pPr>
            <w:r w:rsidRPr="000B1D41">
              <w:rPr>
                <w:sz w:val="12"/>
                <w:szCs w:val="12"/>
              </w:rPr>
              <w:t>92407020120200590244220</w:t>
            </w:r>
          </w:p>
        </w:tc>
      </w:tr>
      <w:tr w:rsidR="00A82A7C" w:rsidRPr="000B1D41" w14:paraId="3F789EAE"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7C90E8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F949B"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D34DB4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1FCDB60C"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1CDB01E"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AEA4CDC"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9936538"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69EF241"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AC08A73" w14:textId="77777777" w:rsidR="00A82A7C" w:rsidRPr="000B1D41" w:rsidRDefault="00A82A7C" w:rsidP="00A82A7C">
            <w:pPr>
              <w:widowControl w:val="0"/>
              <w:autoSpaceDE w:val="0"/>
              <w:autoSpaceDN w:val="0"/>
              <w:adjustRightInd w:val="0"/>
              <w:rPr>
                <w:sz w:val="12"/>
                <w:szCs w:val="12"/>
              </w:rPr>
            </w:pPr>
            <w:r w:rsidRPr="000B1D41">
              <w:rPr>
                <w:sz w:val="12"/>
                <w:szCs w:val="12"/>
              </w:rPr>
              <w:t>5206,4</w:t>
            </w:r>
          </w:p>
        </w:tc>
        <w:tc>
          <w:tcPr>
            <w:tcW w:w="343" w:type="pct"/>
            <w:tcBorders>
              <w:top w:val="single" w:sz="4" w:space="0" w:color="auto"/>
              <w:left w:val="single" w:sz="4" w:space="0" w:color="auto"/>
              <w:bottom w:val="single" w:sz="4" w:space="0" w:color="auto"/>
              <w:right w:val="single" w:sz="4" w:space="0" w:color="auto"/>
            </w:tcBorders>
            <w:hideMark/>
          </w:tcPr>
          <w:p w14:paraId="178C014C"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11A77D4" w14:textId="77777777" w:rsidR="00A82A7C" w:rsidRPr="000B1D41" w:rsidRDefault="00A82A7C" w:rsidP="00A82A7C">
            <w:pPr>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F73FB33" w14:textId="77777777" w:rsidR="00A82A7C" w:rsidRPr="000B1D41" w:rsidRDefault="00A82A7C" w:rsidP="00A82A7C">
            <w:pPr>
              <w:rPr>
                <w:sz w:val="12"/>
                <w:szCs w:val="12"/>
              </w:rPr>
            </w:pPr>
            <w:r w:rsidRPr="000B1D41">
              <w:rPr>
                <w:sz w:val="12"/>
                <w:szCs w:val="12"/>
              </w:rPr>
              <w:t>0,0</w:t>
            </w:r>
          </w:p>
        </w:tc>
      </w:tr>
      <w:tr w:rsidR="00A82A7C" w:rsidRPr="000B1D41" w14:paraId="04FE435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16C5A2C"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BFF1D"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106A6B2"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1735C61F" w14:textId="77777777" w:rsidR="00A82A7C" w:rsidRPr="000B1D41" w:rsidRDefault="00A82A7C" w:rsidP="00A82A7C">
            <w:pPr>
              <w:rPr>
                <w:sz w:val="12"/>
                <w:szCs w:val="12"/>
              </w:rPr>
            </w:pPr>
            <w:r w:rsidRPr="000B1D41">
              <w:rPr>
                <w:sz w:val="12"/>
                <w:szCs w:val="12"/>
              </w:rPr>
              <w:t>93507020120200590244220</w:t>
            </w:r>
          </w:p>
        </w:tc>
      </w:tr>
      <w:tr w:rsidR="00A82A7C" w:rsidRPr="000B1D41" w14:paraId="7859306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96B3827"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60331"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BC52C2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463C3E65"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0327B31"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BACB9C0"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C5EE85F"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0055476"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786056F" w14:textId="77777777" w:rsidR="00A82A7C" w:rsidRPr="000B1D41" w:rsidRDefault="00A82A7C" w:rsidP="00A82A7C">
            <w:pPr>
              <w:widowControl w:val="0"/>
              <w:autoSpaceDE w:val="0"/>
              <w:autoSpaceDN w:val="0"/>
              <w:adjustRightInd w:val="0"/>
              <w:rPr>
                <w:sz w:val="12"/>
                <w:szCs w:val="12"/>
              </w:rPr>
            </w:pPr>
            <w:r w:rsidRPr="000B1D41">
              <w:rPr>
                <w:sz w:val="12"/>
                <w:szCs w:val="12"/>
              </w:rPr>
              <w:t>23939,5</w:t>
            </w:r>
          </w:p>
        </w:tc>
        <w:tc>
          <w:tcPr>
            <w:tcW w:w="343" w:type="pct"/>
            <w:tcBorders>
              <w:top w:val="single" w:sz="4" w:space="0" w:color="auto"/>
              <w:left w:val="single" w:sz="4" w:space="0" w:color="auto"/>
              <w:bottom w:val="single" w:sz="4" w:space="0" w:color="auto"/>
              <w:right w:val="single" w:sz="4" w:space="0" w:color="auto"/>
            </w:tcBorders>
            <w:hideMark/>
          </w:tcPr>
          <w:p w14:paraId="6B8B79F8"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0D308AB" w14:textId="77777777" w:rsidR="00A82A7C" w:rsidRPr="000B1D41" w:rsidRDefault="00A82A7C" w:rsidP="00A82A7C">
            <w:pPr>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B005F6A" w14:textId="77777777" w:rsidR="00A82A7C" w:rsidRPr="000B1D41" w:rsidRDefault="00A82A7C" w:rsidP="00A82A7C">
            <w:pPr>
              <w:rPr>
                <w:sz w:val="12"/>
                <w:szCs w:val="12"/>
              </w:rPr>
            </w:pPr>
            <w:r w:rsidRPr="000B1D41">
              <w:rPr>
                <w:sz w:val="12"/>
                <w:szCs w:val="12"/>
              </w:rPr>
              <w:t>0,0</w:t>
            </w:r>
          </w:p>
        </w:tc>
      </w:tr>
      <w:tr w:rsidR="00A82A7C" w:rsidRPr="000B1D41" w14:paraId="35D303F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0A404BE"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6AE9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B7487DC"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008CD4F9" w14:textId="77777777" w:rsidR="00A82A7C" w:rsidRPr="000B1D41" w:rsidRDefault="00A82A7C" w:rsidP="00A82A7C">
            <w:pPr>
              <w:widowControl w:val="0"/>
              <w:autoSpaceDE w:val="0"/>
              <w:autoSpaceDN w:val="0"/>
              <w:adjustRightInd w:val="0"/>
              <w:rPr>
                <w:sz w:val="12"/>
                <w:szCs w:val="12"/>
              </w:rPr>
            </w:pPr>
            <w:r w:rsidRPr="000B1D41">
              <w:rPr>
                <w:sz w:val="12"/>
                <w:szCs w:val="12"/>
              </w:rPr>
              <w:t>91407020120200590244220</w:t>
            </w:r>
          </w:p>
        </w:tc>
      </w:tr>
      <w:tr w:rsidR="00A82A7C" w:rsidRPr="000B1D41" w14:paraId="2CCE49A5"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7B4BD459"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2.3.</w:t>
            </w:r>
          </w:p>
        </w:tc>
        <w:tc>
          <w:tcPr>
            <w:tcW w:w="760" w:type="pct"/>
            <w:vMerge w:val="restart"/>
            <w:tcBorders>
              <w:top w:val="single" w:sz="4" w:space="0" w:color="auto"/>
              <w:left w:val="single" w:sz="4" w:space="0" w:color="auto"/>
              <w:bottom w:val="single" w:sz="4" w:space="0" w:color="auto"/>
              <w:right w:val="single" w:sz="4" w:space="0" w:color="auto"/>
            </w:tcBorders>
          </w:tcPr>
          <w:p w14:paraId="271E59C9"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Обеспечение противопожарной безопасности общеобразовательных организаций</w:t>
            </w:r>
          </w:p>
          <w:p w14:paraId="52674CCF" w14:textId="77777777" w:rsidR="00A82A7C" w:rsidRPr="000B1D41" w:rsidRDefault="00A82A7C" w:rsidP="00A82A7C">
            <w:pPr>
              <w:widowControl w:val="0"/>
              <w:autoSpaceDE w:val="0"/>
              <w:autoSpaceDN w:val="0"/>
              <w:adjustRightInd w:val="0"/>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FFA8467"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28B65024" w14:textId="77777777" w:rsidR="00A82A7C" w:rsidRPr="000B1D41" w:rsidRDefault="00A82A7C" w:rsidP="00A82A7C">
            <w:pPr>
              <w:widowControl w:val="0"/>
              <w:autoSpaceDE w:val="0"/>
              <w:autoSpaceDN w:val="0"/>
              <w:adjustRightInd w:val="0"/>
              <w:rPr>
                <w:sz w:val="12"/>
                <w:szCs w:val="12"/>
              </w:rPr>
            </w:pPr>
            <w:r w:rsidRPr="000B1D41">
              <w:rPr>
                <w:sz w:val="12"/>
                <w:szCs w:val="12"/>
              </w:rPr>
              <w:t>617,8</w:t>
            </w:r>
          </w:p>
        </w:tc>
        <w:tc>
          <w:tcPr>
            <w:tcW w:w="343" w:type="pct"/>
            <w:tcBorders>
              <w:top w:val="single" w:sz="4" w:space="0" w:color="auto"/>
              <w:left w:val="single" w:sz="4" w:space="0" w:color="auto"/>
              <w:bottom w:val="single" w:sz="4" w:space="0" w:color="auto"/>
              <w:right w:val="single" w:sz="4" w:space="0" w:color="auto"/>
            </w:tcBorders>
            <w:hideMark/>
          </w:tcPr>
          <w:p w14:paraId="752D3E0E" w14:textId="77777777" w:rsidR="00A82A7C" w:rsidRPr="000B1D41" w:rsidRDefault="00A82A7C" w:rsidP="00A82A7C">
            <w:pPr>
              <w:widowControl w:val="0"/>
              <w:autoSpaceDE w:val="0"/>
              <w:autoSpaceDN w:val="0"/>
              <w:adjustRightInd w:val="0"/>
              <w:rPr>
                <w:sz w:val="12"/>
                <w:szCs w:val="12"/>
              </w:rPr>
            </w:pPr>
            <w:r w:rsidRPr="000B1D41">
              <w:rPr>
                <w:sz w:val="12"/>
                <w:szCs w:val="12"/>
              </w:rPr>
              <w:t>285,4</w:t>
            </w:r>
          </w:p>
        </w:tc>
        <w:tc>
          <w:tcPr>
            <w:tcW w:w="343" w:type="pct"/>
            <w:tcBorders>
              <w:top w:val="single" w:sz="4" w:space="0" w:color="auto"/>
              <w:left w:val="single" w:sz="4" w:space="0" w:color="auto"/>
              <w:bottom w:val="single" w:sz="4" w:space="0" w:color="auto"/>
              <w:right w:val="single" w:sz="4" w:space="0" w:color="auto"/>
            </w:tcBorders>
            <w:hideMark/>
          </w:tcPr>
          <w:p w14:paraId="63B29C2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61CF10F" w14:textId="77777777" w:rsidR="00A82A7C" w:rsidRPr="000B1D41" w:rsidRDefault="00A82A7C" w:rsidP="00A82A7C">
            <w:pPr>
              <w:widowControl w:val="0"/>
              <w:autoSpaceDE w:val="0"/>
              <w:autoSpaceDN w:val="0"/>
              <w:adjustRightInd w:val="0"/>
              <w:rPr>
                <w:sz w:val="12"/>
                <w:szCs w:val="12"/>
              </w:rPr>
            </w:pPr>
            <w:r w:rsidRPr="000B1D41">
              <w:rPr>
                <w:sz w:val="12"/>
                <w:szCs w:val="12"/>
              </w:rPr>
              <w:t>3607,9</w:t>
            </w:r>
          </w:p>
        </w:tc>
        <w:tc>
          <w:tcPr>
            <w:tcW w:w="343" w:type="pct"/>
            <w:tcBorders>
              <w:top w:val="single" w:sz="4" w:space="0" w:color="auto"/>
              <w:left w:val="single" w:sz="4" w:space="0" w:color="auto"/>
              <w:bottom w:val="single" w:sz="4" w:space="0" w:color="auto"/>
              <w:right w:val="single" w:sz="4" w:space="0" w:color="auto"/>
            </w:tcBorders>
            <w:hideMark/>
          </w:tcPr>
          <w:p w14:paraId="2F58C07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ADB696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E681AD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AD9A1F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5A2732A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2C494F1"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0EBFBCA"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71460"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E459639"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w:t>
            </w:r>
          </w:p>
        </w:tc>
        <w:tc>
          <w:tcPr>
            <w:tcW w:w="343" w:type="pct"/>
            <w:tcBorders>
              <w:top w:val="single" w:sz="4" w:space="0" w:color="auto"/>
              <w:left w:val="single" w:sz="4" w:space="0" w:color="auto"/>
              <w:bottom w:val="single" w:sz="4" w:space="0" w:color="auto"/>
              <w:right w:val="single" w:sz="4" w:space="0" w:color="auto"/>
            </w:tcBorders>
            <w:hideMark/>
          </w:tcPr>
          <w:p w14:paraId="1EA0C494" w14:textId="77777777" w:rsidR="00A82A7C" w:rsidRPr="000B1D41" w:rsidRDefault="00A82A7C" w:rsidP="00A82A7C">
            <w:pPr>
              <w:widowControl w:val="0"/>
              <w:autoSpaceDE w:val="0"/>
              <w:autoSpaceDN w:val="0"/>
              <w:adjustRightInd w:val="0"/>
              <w:rPr>
                <w:sz w:val="12"/>
                <w:szCs w:val="12"/>
              </w:rPr>
            </w:pPr>
            <w:r w:rsidRPr="000B1D41">
              <w:rPr>
                <w:sz w:val="12"/>
                <w:szCs w:val="12"/>
              </w:rPr>
              <w:t>617,8</w:t>
            </w:r>
          </w:p>
        </w:tc>
        <w:tc>
          <w:tcPr>
            <w:tcW w:w="343" w:type="pct"/>
            <w:tcBorders>
              <w:top w:val="single" w:sz="4" w:space="0" w:color="auto"/>
              <w:left w:val="single" w:sz="4" w:space="0" w:color="auto"/>
              <w:bottom w:val="single" w:sz="4" w:space="0" w:color="auto"/>
              <w:right w:val="single" w:sz="4" w:space="0" w:color="auto"/>
            </w:tcBorders>
            <w:hideMark/>
          </w:tcPr>
          <w:p w14:paraId="18A21A44" w14:textId="77777777" w:rsidR="00A82A7C" w:rsidRPr="000B1D41" w:rsidRDefault="00A82A7C" w:rsidP="00A82A7C">
            <w:pPr>
              <w:widowControl w:val="0"/>
              <w:autoSpaceDE w:val="0"/>
              <w:autoSpaceDN w:val="0"/>
              <w:adjustRightInd w:val="0"/>
              <w:rPr>
                <w:sz w:val="12"/>
                <w:szCs w:val="12"/>
              </w:rPr>
            </w:pPr>
            <w:r w:rsidRPr="000B1D41">
              <w:rPr>
                <w:sz w:val="12"/>
                <w:szCs w:val="12"/>
              </w:rPr>
              <w:t>285,4</w:t>
            </w:r>
          </w:p>
        </w:tc>
        <w:tc>
          <w:tcPr>
            <w:tcW w:w="343" w:type="pct"/>
            <w:tcBorders>
              <w:top w:val="single" w:sz="4" w:space="0" w:color="auto"/>
              <w:left w:val="single" w:sz="4" w:space="0" w:color="auto"/>
              <w:bottom w:val="single" w:sz="4" w:space="0" w:color="auto"/>
              <w:right w:val="single" w:sz="4" w:space="0" w:color="auto"/>
            </w:tcBorders>
            <w:hideMark/>
          </w:tcPr>
          <w:p w14:paraId="1DD6548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275B73A" w14:textId="77777777" w:rsidR="00A82A7C" w:rsidRPr="000B1D41" w:rsidRDefault="00A82A7C" w:rsidP="00A82A7C">
            <w:pPr>
              <w:widowControl w:val="0"/>
              <w:autoSpaceDE w:val="0"/>
              <w:autoSpaceDN w:val="0"/>
              <w:adjustRightInd w:val="0"/>
              <w:rPr>
                <w:sz w:val="12"/>
                <w:szCs w:val="12"/>
              </w:rPr>
            </w:pPr>
            <w:r w:rsidRPr="000B1D41">
              <w:rPr>
                <w:sz w:val="12"/>
                <w:szCs w:val="12"/>
              </w:rPr>
              <w:t>3607,9</w:t>
            </w:r>
          </w:p>
        </w:tc>
        <w:tc>
          <w:tcPr>
            <w:tcW w:w="343" w:type="pct"/>
            <w:tcBorders>
              <w:top w:val="single" w:sz="4" w:space="0" w:color="auto"/>
              <w:left w:val="single" w:sz="4" w:space="0" w:color="auto"/>
              <w:bottom w:val="single" w:sz="4" w:space="0" w:color="auto"/>
              <w:right w:val="single" w:sz="4" w:space="0" w:color="auto"/>
            </w:tcBorders>
            <w:hideMark/>
          </w:tcPr>
          <w:p w14:paraId="3903136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60BF60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3EAAA2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C8DC5A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5E44F5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C37A49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A92E7A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E90B7"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F92B797"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A99E01D" w14:textId="77777777" w:rsidR="00A82A7C" w:rsidRPr="000B1D41" w:rsidRDefault="00A82A7C" w:rsidP="00A82A7C">
            <w:pPr>
              <w:widowControl w:val="0"/>
              <w:autoSpaceDE w:val="0"/>
              <w:autoSpaceDN w:val="0"/>
              <w:adjustRightInd w:val="0"/>
              <w:rPr>
                <w:sz w:val="12"/>
                <w:szCs w:val="12"/>
              </w:rPr>
            </w:pPr>
            <w:r w:rsidRPr="000B1D41">
              <w:rPr>
                <w:sz w:val="12"/>
                <w:szCs w:val="12"/>
              </w:rPr>
              <w:t>92407020120200590244225</w:t>
            </w:r>
          </w:p>
        </w:tc>
      </w:tr>
      <w:tr w:rsidR="00A82A7C" w:rsidRPr="000B1D41" w14:paraId="5A05D0CF"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7DB1BF44"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2.4.</w:t>
            </w:r>
          </w:p>
        </w:tc>
        <w:tc>
          <w:tcPr>
            <w:tcW w:w="760" w:type="pct"/>
            <w:vMerge w:val="restart"/>
            <w:tcBorders>
              <w:top w:val="single" w:sz="4" w:space="0" w:color="auto"/>
              <w:left w:val="single" w:sz="4" w:space="0" w:color="auto"/>
              <w:bottom w:val="single" w:sz="4" w:space="0" w:color="auto"/>
              <w:right w:val="single" w:sz="4" w:space="0" w:color="auto"/>
            </w:tcBorders>
            <w:hideMark/>
          </w:tcPr>
          <w:p w14:paraId="27039D80" w14:textId="77777777" w:rsidR="00A82A7C" w:rsidRPr="000B1D41" w:rsidRDefault="00A82A7C" w:rsidP="00A82A7C">
            <w:pPr>
              <w:widowControl w:val="0"/>
              <w:autoSpaceDE w:val="0"/>
              <w:autoSpaceDN w:val="0"/>
              <w:adjustRightInd w:val="0"/>
              <w:rPr>
                <w:color w:val="000000"/>
                <w:sz w:val="12"/>
                <w:szCs w:val="12"/>
              </w:rPr>
            </w:pPr>
            <w:r w:rsidRPr="000B1D41">
              <w:rPr>
                <w:sz w:val="12"/>
                <w:szCs w:val="12"/>
              </w:rPr>
              <w:t>Обеспечение текущего функционирования общеобразовательных организаций </w:t>
            </w:r>
          </w:p>
        </w:tc>
        <w:tc>
          <w:tcPr>
            <w:tcW w:w="546" w:type="pct"/>
            <w:tcBorders>
              <w:top w:val="single" w:sz="4" w:space="0" w:color="auto"/>
              <w:left w:val="single" w:sz="4" w:space="0" w:color="auto"/>
              <w:bottom w:val="single" w:sz="4" w:space="0" w:color="auto"/>
              <w:right w:val="single" w:sz="4" w:space="0" w:color="auto"/>
            </w:tcBorders>
            <w:hideMark/>
          </w:tcPr>
          <w:p w14:paraId="50BDEC79"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2125C7E8" w14:textId="77777777" w:rsidR="00A82A7C" w:rsidRPr="000B1D41" w:rsidRDefault="00A82A7C" w:rsidP="00A82A7C">
            <w:pPr>
              <w:widowControl w:val="0"/>
              <w:autoSpaceDE w:val="0"/>
              <w:autoSpaceDN w:val="0"/>
              <w:adjustRightInd w:val="0"/>
              <w:rPr>
                <w:sz w:val="12"/>
                <w:szCs w:val="12"/>
              </w:rPr>
            </w:pPr>
            <w:r w:rsidRPr="000B1D41">
              <w:rPr>
                <w:sz w:val="12"/>
                <w:szCs w:val="12"/>
              </w:rPr>
              <w:t>8276,5</w:t>
            </w:r>
          </w:p>
        </w:tc>
        <w:tc>
          <w:tcPr>
            <w:tcW w:w="343" w:type="pct"/>
            <w:tcBorders>
              <w:top w:val="single" w:sz="4" w:space="0" w:color="auto"/>
              <w:left w:val="single" w:sz="4" w:space="0" w:color="auto"/>
              <w:bottom w:val="single" w:sz="4" w:space="0" w:color="auto"/>
              <w:right w:val="single" w:sz="4" w:space="0" w:color="auto"/>
            </w:tcBorders>
            <w:hideMark/>
          </w:tcPr>
          <w:p w14:paraId="4172E2FA" w14:textId="77777777" w:rsidR="00A82A7C" w:rsidRPr="000B1D41" w:rsidRDefault="00A82A7C" w:rsidP="00A82A7C">
            <w:pPr>
              <w:widowControl w:val="0"/>
              <w:autoSpaceDE w:val="0"/>
              <w:autoSpaceDN w:val="0"/>
              <w:adjustRightInd w:val="0"/>
              <w:rPr>
                <w:sz w:val="12"/>
                <w:szCs w:val="12"/>
              </w:rPr>
            </w:pPr>
            <w:r w:rsidRPr="000B1D41">
              <w:rPr>
                <w:sz w:val="12"/>
                <w:szCs w:val="12"/>
              </w:rPr>
              <w:t>5520,2</w:t>
            </w:r>
          </w:p>
        </w:tc>
        <w:tc>
          <w:tcPr>
            <w:tcW w:w="343" w:type="pct"/>
            <w:tcBorders>
              <w:top w:val="single" w:sz="4" w:space="0" w:color="auto"/>
              <w:left w:val="single" w:sz="4" w:space="0" w:color="auto"/>
              <w:bottom w:val="single" w:sz="4" w:space="0" w:color="auto"/>
              <w:right w:val="single" w:sz="4" w:space="0" w:color="auto"/>
            </w:tcBorders>
            <w:hideMark/>
          </w:tcPr>
          <w:p w14:paraId="6F7A6689" w14:textId="77777777" w:rsidR="00A82A7C" w:rsidRPr="000B1D41" w:rsidRDefault="00A82A7C" w:rsidP="00A82A7C">
            <w:pPr>
              <w:widowControl w:val="0"/>
              <w:autoSpaceDE w:val="0"/>
              <w:autoSpaceDN w:val="0"/>
              <w:adjustRightInd w:val="0"/>
              <w:rPr>
                <w:sz w:val="12"/>
                <w:szCs w:val="12"/>
              </w:rPr>
            </w:pPr>
            <w:r w:rsidRPr="000B1D41">
              <w:rPr>
                <w:sz w:val="12"/>
                <w:szCs w:val="12"/>
              </w:rPr>
              <w:t>5616,6</w:t>
            </w:r>
          </w:p>
        </w:tc>
        <w:tc>
          <w:tcPr>
            <w:tcW w:w="343" w:type="pct"/>
            <w:tcBorders>
              <w:top w:val="single" w:sz="4" w:space="0" w:color="auto"/>
              <w:left w:val="single" w:sz="4" w:space="0" w:color="auto"/>
              <w:bottom w:val="single" w:sz="4" w:space="0" w:color="auto"/>
              <w:right w:val="single" w:sz="4" w:space="0" w:color="auto"/>
            </w:tcBorders>
            <w:hideMark/>
          </w:tcPr>
          <w:p w14:paraId="45BC8E2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DA750A7" w14:textId="77777777" w:rsidR="00A82A7C" w:rsidRPr="000B1D41" w:rsidRDefault="00A82A7C" w:rsidP="00A82A7C">
            <w:pPr>
              <w:widowControl w:val="0"/>
              <w:autoSpaceDE w:val="0"/>
              <w:autoSpaceDN w:val="0"/>
              <w:adjustRightInd w:val="0"/>
              <w:rPr>
                <w:sz w:val="12"/>
                <w:szCs w:val="12"/>
              </w:rPr>
            </w:pPr>
            <w:r w:rsidRPr="000B1D41">
              <w:rPr>
                <w:sz w:val="12"/>
                <w:szCs w:val="12"/>
              </w:rPr>
              <w:t>6313,8</w:t>
            </w:r>
          </w:p>
        </w:tc>
        <w:tc>
          <w:tcPr>
            <w:tcW w:w="343" w:type="pct"/>
            <w:tcBorders>
              <w:top w:val="single" w:sz="4" w:space="0" w:color="auto"/>
              <w:left w:val="single" w:sz="4" w:space="0" w:color="auto"/>
              <w:bottom w:val="single" w:sz="4" w:space="0" w:color="auto"/>
              <w:right w:val="single" w:sz="4" w:space="0" w:color="auto"/>
            </w:tcBorders>
            <w:hideMark/>
          </w:tcPr>
          <w:p w14:paraId="46CDFD9F" w14:textId="77777777" w:rsidR="00A82A7C" w:rsidRPr="000B1D41" w:rsidRDefault="00A82A7C" w:rsidP="00A82A7C">
            <w:pPr>
              <w:widowControl w:val="0"/>
              <w:autoSpaceDE w:val="0"/>
              <w:autoSpaceDN w:val="0"/>
              <w:adjustRightInd w:val="0"/>
              <w:rPr>
                <w:sz w:val="12"/>
                <w:szCs w:val="12"/>
              </w:rPr>
            </w:pPr>
            <w:r w:rsidRPr="000B1D41">
              <w:rPr>
                <w:sz w:val="12"/>
                <w:szCs w:val="12"/>
              </w:rPr>
              <w:t>59076,4</w:t>
            </w:r>
          </w:p>
        </w:tc>
        <w:tc>
          <w:tcPr>
            <w:tcW w:w="343" w:type="pct"/>
            <w:tcBorders>
              <w:top w:val="single" w:sz="4" w:space="0" w:color="auto"/>
              <w:left w:val="single" w:sz="4" w:space="0" w:color="auto"/>
              <w:bottom w:val="single" w:sz="4" w:space="0" w:color="auto"/>
              <w:right w:val="single" w:sz="4" w:space="0" w:color="auto"/>
            </w:tcBorders>
            <w:hideMark/>
          </w:tcPr>
          <w:p w14:paraId="6787866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53C7F8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CF6256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56183EED"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C2880B9"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F05C9"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EEDBBED"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514F26A6" w14:textId="77777777" w:rsidR="00A82A7C" w:rsidRPr="000B1D41" w:rsidRDefault="00A82A7C" w:rsidP="00A82A7C">
            <w:pPr>
              <w:widowControl w:val="0"/>
              <w:autoSpaceDE w:val="0"/>
              <w:autoSpaceDN w:val="0"/>
              <w:adjustRightInd w:val="0"/>
              <w:rPr>
                <w:sz w:val="12"/>
                <w:szCs w:val="12"/>
              </w:rPr>
            </w:pPr>
            <w:r w:rsidRPr="000B1D41">
              <w:rPr>
                <w:sz w:val="12"/>
                <w:szCs w:val="12"/>
              </w:rPr>
              <w:t>8276,5</w:t>
            </w:r>
          </w:p>
        </w:tc>
        <w:tc>
          <w:tcPr>
            <w:tcW w:w="343" w:type="pct"/>
            <w:tcBorders>
              <w:top w:val="single" w:sz="4" w:space="0" w:color="auto"/>
              <w:left w:val="single" w:sz="4" w:space="0" w:color="auto"/>
              <w:bottom w:val="single" w:sz="4" w:space="0" w:color="auto"/>
              <w:right w:val="single" w:sz="4" w:space="0" w:color="auto"/>
            </w:tcBorders>
            <w:hideMark/>
          </w:tcPr>
          <w:p w14:paraId="648A86F1" w14:textId="77777777" w:rsidR="00A82A7C" w:rsidRPr="000B1D41" w:rsidRDefault="00A82A7C" w:rsidP="00A82A7C">
            <w:pPr>
              <w:widowControl w:val="0"/>
              <w:autoSpaceDE w:val="0"/>
              <w:autoSpaceDN w:val="0"/>
              <w:adjustRightInd w:val="0"/>
              <w:rPr>
                <w:sz w:val="12"/>
                <w:szCs w:val="12"/>
              </w:rPr>
            </w:pPr>
            <w:r w:rsidRPr="000B1D41">
              <w:rPr>
                <w:sz w:val="12"/>
                <w:szCs w:val="12"/>
              </w:rPr>
              <w:t>5520,2</w:t>
            </w:r>
          </w:p>
        </w:tc>
        <w:tc>
          <w:tcPr>
            <w:tcW w:w="343" w:type="pct"/>
            <w:tcBorders>
              <w:top w:val="single" w:sz="4" w:space="0" w:color="auto"/>
              <w:left w:val="single" w:sz="4" w:space="0" w:color="auto"/>
              <w:bottom w:val="single" w:sz="4" w:space="0" w:color="auto"/>
              <w:right w:val="single" w:sz="4" w:space="0" w:color="auto"/>
            </w:tcBorders>
            <w:hideMark/>
          </w:tcPr>
          <w:p w14:paraId="3167C72F" w14:textId="77777777" w:rsidR="00A82A7C" w:rsidRPr="000B1D41" w:rsidRDefault="00A82A7C" w:rsidP="00A82A7C">
            <w:pPr>
              <w:widowControl w:val="0"/>
              <w:autoSpaceDE w:val="0"/>
              <w:autoSpaceDN w:val="0"/>
              <w:adjustRightInd w:val="0"/>
              <w:rPr>
                <w:sz w:val="12"/>
                <w:szCs w:val="12"/>
              </w:rPr>
            </w:pPr>
            <w:r w:rsidRPr="000B1D41">
              <w:rPr>
                <w:sz w:val="12"/>
                <w:szCs w:val="12"/>
              </w:rPr>
              <w:t>5616,6</w:t>
            </w:r>
          </w:p>
        </w:tc>
        <w:tc>
          <w:tcPr>
            <w:tcW w:w="343" w:type="pct"/>
            <w:tcBorders>
              <w:top w:val="single" w:sz="4" w:space="0" w:color="auto"/>
              <w:left w:val="single" w:sz="4" w:space="0" w:color="auto"/>
              <w:bottom w:val="single" w:sz="4" w:space="0" w:color="auto"/>
              <w:right w:val="single" w:sz="4" w:space="0" w:color="auto"/>
            </w:tcBorders>
            <w:hideMark/>
          </w:tcPr>
          <w:p w14:paraId="755124A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4F8C914" w14:textId="77777777" w:rsidR="00A82A7C" w:rsidRPr="000B1D41" w:rsidRDefault="00A82A7C" w:rsidP="00A82A7C">
            <w:pPr>
              <w:widowControl w:val="0"/>
              <w:autoSpaceDE w:val="0"/>
              <w:autoSpaceDN w:val="0"/>
              <w:adjustRightInd w:val="0"/>
              <w:rPr>
                <w:sz w:val="12"/>
                <w:szCs w:val="12"/>
              </w:rPr>
            </w:pPr>
            <w:r w:rsidRPr="000B1D41">
              <w:rPr>
                <w:sz w:val="12"/>
                <w:szCs w:val="12"/>
              </w:rPr>
              <w:t>6313,8</w:t>
            </w:r>
          </w:p>
        </w:tc>
        <w:tc>
          <w:tcPr>
            <w:tcW w:w="343" w:type="pct"/>
            <w:tcBorders>
              <w:top w:val="single" w:sz="4" w:space="0" w:color="auto"/>
              <w:left w:val="single" w:sz="4" w:space="0" w:color="auto"/>
              <w:bottom w:val="single" w:sz="4" w:space="0" w:color="auto"/>
              <w:right w:val="single" w:sz="4" w:space="0" w:color="auto"/>
            </w:tcBorders>
            <w:hideMark/>
          </w:tcPr>
          <w:p w14:paraId="1746E201" w14:textId="77777777" w:rsidR="00A82A7C" w:rsidRPr="000B1D41" w:rsidRDefault="00A82A7C" w:rsidP="00A82A7C">
            <w:pPr>
              <w:widowControl w:val="0"/>
              <w:autoSpaceDE w:val="0"/>
              <w:autoSpaceDN w:val="0"/>
              <w:adjustRightInd w:val="0"/>
              <w:rPr>
                <w:sz w:val="12"/>
                <w:szCs w:val="12"/>
              </w:rPr>
            </w:pPr>
            <w:r w:rsidRPr="000B1D41">
              <w:rPr>
                <w:sz w:val="12"/>
                <w:szCs w:val="12"/>
              </w:rPr>
              <w:t>59076,4</w:t>
            </w:r>
          </w:p>
        </w:tc>
        <w:tc>
          <w:tcPr>
            <w:tcW w:w="343" w:type="pct"/>
            <w:tcBorders>
              <w:top w:val="single" w:sz="4" w:space="0" w:color="auto"/>
              <w:left w:val="single" w:sz="4" w:space="0" w:color="auto"/>
              <w:bottom w:val="single" w:sz="4" w:space="0" w:color="auto"/>
              <w:right w:val="single" w:sz="4" w:space="0" w:color="auto"/>
            </w:tcBorders>
            <w:hideMark/>
          </w:tcPr>
          <w:p w14:paraId="1558FCC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1E5616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7D5F4A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8F0A25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B32FF22"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2B0E9"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0F9DAB2"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4C47C8D6" w14:textId="77777777" w:rsidR="00A82A7C" w:rsidRPr="000B1D41" w:rsidRDefault="00A82A7C" w:rsidP="00A82A7C">
            <w:pPr>
              <w:widowControl w:val="0"/>
              <w:autoSpaceDE w:val="0"/>
              <w:autoSpaceDN w:val="0"/>
              <w:adjustRightInd w:val="0"/>
              <w:rPr>
                <w:sz w:val="12"/>
                <w:szCs w:val="12"/>
              </w:rPr>
            </w:pPr>
            <w:r w:rsidRPr="000B1D41">
              <w:rPr>
                <w:sz w:val="12"/>
                <w:szCs w:val="12"/>
              </w:rPr>
              <w:t>92407020120200590244000</w:t>
            </w:r>
          </w:p>
        </w:tc>
      </w:tr>
      <w:tr w:rsidR="00A82A7C" w:rsidRPr="000B1D41" w14:paraId="7DE5AE23"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290D353"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7EA66"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FB81D53"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6549E3E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EB9CEB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93C379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62D986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E3BE37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A91E30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9BEA5F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1F186D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9CFA47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47E7838"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F568267"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595D6"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0E22CA6"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2FD7CA73" w14:textId="77777777" w:rsidR="00A82A7C" w:rsidRPr="000B1D41" w:rsidRDefault="00A82A7C" w:rsidP="00A82A7C">
            <w:pPr>
              <w:widowControl w:val="0"/>
              <w:autoSpaceDE w:val="0"/>
              <w:autoSpaceDN w:val="0"/>
              <w:adjustRightInd w:val="0"/>
              <w:rPr>
                <w:sz w:val="12"/>
                <w:szCs w:val="12"/>
              </w:rPr>
            </w:pPr>
            <w:r w:rsidRPr="000B1D41">
              <w:rPr>
                <w:sz w:val="12"/>
                <w:szCs w:val="12"/>
              </w:rPr>
              <w:t>91407020120200590244000</w:t>
            </w:r>
          </w:p>
        </w:tc>
      </w:tr>
      <w:tr w:rsidR="00A82A7C" w:rsidRPr="000B1D41" w14:paraId="5735EB28"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02D6B90A"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Основное мероприятие 2.5.</w:t>
            </w:r>
          </w:p>
        </w:tc>
        <w:tc>
          <w:tcPr>
            <w:tcW w:w="760" w:type="pct"/>
            <w:vMerge w:val="restart"/>
            <w:tcBorders>
              <w:top w:val="single" w:sz="4" w:space="0" w:color="auto"/>
              <w:left w:val="single" w:sz="4" w:space="0" w:color="auto"/>
              <w:bottom w:val="single" w:sz="4" w:space="0" w:color="auto"/>
              <w:right w:val="single" w:sz="4" w:space="0" w:color="auto"/>
            </w:tcBorders>
            <w:hideMark/>
          </w:tcPr>
          <w:p w14:paraId="02856D0F"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Материально-техническое обеспечение общеобразовательных организаций</w:t>
            </w:r>
          </w:p>
        </w:tc>
        <w:tc>
          <w:tcPr>
            <w:tcW w:w="546" w:type="pct"/>
            <w:tcBorders>
              <w:top w:val="single" w:sz="4" w:space="0" w:color="auto"/>
              <w:left w:val="single" w:sz="4" w:space="0" w:color="auto"/>
              <w:bottom w:val="single" w:sz="4" w:space="0" w:color="auto"/>
              <w:right w:val="single" w:sz="4" w:space="0" w:color="auto"/>
            </w:tcBorders>
            <w:hideMark/>
          </w:tcPr>
          <w:p w14:paraId="53B5834F"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757B5AA3" w14:textId="77777777" w:rsidR="00A82A7C" w:rsidRPr="000B1D41" w:rsidRDefault="00A82A7C" w:rsidP="00A82A7C">
            <w:pPr>
              <w:widowControl w:val="0"/>
              <w:autoSpaceDE w:val="0"/>
              <w:autoSpaceDN w:val="0"/>
              <w:adjustRightInd w:val="0"/>
              <w:rPr>
                <w:sz w:val="12"/>
                <w:szCs w:val="12"/>
              </w:rPr>
            </w:pPr>
            <w:r w:rsidRPr="000B1D41">
              <w:rPr>
                <w:sz w:val="12"/>
                <w:szCs w:val="12"/>
              </w:rPr>
              <w:t>18750,5</w:t>
            </w:r>
          </w:p>
        </w:tc>
        <w:tc>
          <w:tcPr>
            <w:tcW w:w="343" w:type="pct"/>
            <w:tcBorders>
              <w:top w:val="single" w:sz="4" w:space="0" w:color="auto"/>
              <w:left w:val="single" w:sz="4" w:space="0" w:color="auto"/>
              <w:bottom w:val="single" w:sz="4" w:space="0" w:color="auto"/>
              <w:right w:val="single" w:sz="4" w:space="0" w:color="auto"/>
            </w:tcBorders>
            <w:hideMark/>
          </w:tcPr>
          <w:p w14:paraId="18511BD3" w14:textId="77777777" w:rsidR="00A82A7C" w:rsidRPr="000B1D41" w:rsidRDefault="00A82A7C" w:rsidP="00A82A7C">
            <w:pPr>
              <w:widowControl w:val="0"/>
              <w:autoSpaceDE w:val="0"/>
              <w:autoSpaceDN w:val="0"/>
              <w:adjustRightInd w:val="0"/>
              <w:rPr>
                <w:sz w:val="12"/>
                <w:szCs w:val="12"/>
              </w:rPr>
            </w:pPr>
            <w:r w:rsidRPr="000B1D41">
              <w:rPr>
                <w:sz w:val="12"/>
                <w:szCs w:val="12"/>
              </w:rPr>
              <w:t>36278,4</w:t>
            </w:r>
          </w:p>
        </w:tc>
        <w:tc>
          <w:tcPr>
            <w:tcW w:w="343" w:type="pct"/>
            <w:tcBorders>
              <w:top w:val="single" w:sz="4" w:space="0" w:color="auto"/>
              <w:left w:val="single" w:sz="4" w:space="0" w:color="auto"/>
              <w:bottom w:val="single" w:sz="4" w:space="0" w:color="auto"/>
              <w:right w:val="single" w:sz="4" w:space="0" w:color="auto"/>
            </w:tcBorders>
            <w:hideMark/>
          </w:tcPr>
          <w:p w14:paraId="7AA523D2" w14:textId="77777777" w:rsidR="00A82A7C" w:rsidRPr="000B1D41" w:rsidRDefault="00A82A7C" w:rsidP="00A82A7C">
            <w:pPr>
              <w:widowControl w:val="0"/>
              <w:autoSpaceDE w:val="0"/>
              <w:autoSpaceDN w:val="0"/>
              <w:adjustRightInd w:val="0"/>
              <w:rPr>
                <w:sz w:val="12"/>
                <w:szCs w:val="12"/>
              </w:rPr>
            </w:pPr>
            <w:r w:rsidRPr="000B1D41">
              <w:rPr>
                <w:sz w:val="12"/>
                <w:szCs w:val="12"/>
              </w:rPr>
              <w:t>5350,2</w:t>
            </w:r>
          </w:p>
        </w:tc>
        <w:tc>
          <w:tcPr>
            <w:tcW w:w="343" w:type="pct"/>
            <w:tcBorders>
              <w:top w:val="single" w:sz="4" w:space="0" w:color="auto"/>
              <w:left w:val="single" w:sz="4" w:space="0" w:color="auto"/>
              <w:bottom w:val="single" w:sz="4" w:space="0" w:color="auto"/>
              <w:right w:val="single" w:sz="4" w:space="0" w:color="auto"/>
            </w:tcBorders>
            <w:hideMark/>
          </w:tcPr>
          <w:p w14:paraId="2C5C3C02" w14:textId="77777777" w:rsidR="00A82A7C" w:rsidRPr="000B1D41" w:rsidRDefault="00A82A7C" w:rsidP="00A82A7C">
            <w:pPr>
              <w:widowControl w:val="0"/>
              <w:autoSpaceDE w:val="0"/>
              <w:autoSpaceDN w:val="0"/>
              <w:adjustRightInd w:val="0"/>
              <w:rPr>
                <w:sz w:val="12"/>
                <w:szCs w:val="12"/>
              </w:rPr>
            </w:pPr>
            <w:r w:rsidRPr="000B1D41">
              <w:rPr>
                <w:sz w:val="12"/>
                <w:szCs w:val="12"/>
              </w:rPr>
              <w:t>12636,6</w:t>
            </w:r>
          </w:p>
        </w:tc>
        <w:tc>
          <w:tcPr>
            <w:tcW w:w="343" w:type="pct"/>
            <w:tcBorders>
              <w:top w:val="single" w:sz="4" w:space="0" w:color="auto"/>
              <w:left w:val="single" w:sz="4" w:space="0" w:color="auto"/>
              <w:bottom w:val="single" w:sz="4" w:space="0" w:color="auto"/>
              <w:right w:val="single" w:sz="4" w:space="0" w:color="auto"/>
            </w:tcBorders>
            <w:hideMark/>
          </w:tcPr>
          <w:p w14:paraId="6976D0FF" w14:textId="77777777" w:rsidR="00A82A7C" w:rsidRPr="000B1D41" w:rsidRDefault="00A82A7C" w:rsidP="00A82A7C">
            <w:pPr>
              <w:widowControl w:val="0"/>
              <w:autoSpaceDE w:val="0"/>
              <w:autoSpaceDN w:val="0"/>
              <w:adjustRightInd w:val="0"/>
              <w:rPr>
                <w:sz w:val="12"/>
                <w:szCs w:val="12"/>
              </w:rPr>
            </w:pPr>
            <w:r w:rsidRPr="000B1D41">
              <w:rPr>
                <w:sz w:val="12"/>
                <w:szCs w:val="12"/>
              </w:rPr>
              <w:t>7794,2</w:t>
            </w:r>
          </w:p>
        </w:tc>
        <w:tc>
          <w:tcPr>
            <w:tcW w:w="343" w:type="pct"/>
            <w:tcBorders>
              <w:top w:val="single" w:sz="4" w:space="0" w:color="auto"/>
              <w:left w:val="single" w:sz="4" w:space="0" w:color="auto"/>
              <w:bottom w:val="single" w:sz="4" w:space="0" w:color="auto"/>
              <w:right w:val="single" w:sz="4" w:space="0" w:color="auto"/>
            </w:tcBorders>
            <w:hideMark/>
          </w:tcPr>
          <w:p w14:paraId="0E3CB04A" w14:textId="77777777" w:rsidR="00A82A7C" w:rsidRPr="000B1D41" w:rsidRDefault="00A82A7C" w:rsidP="00A82A7C">
            <w:pPr>
              <w:widowControl w:val="0"/>
              <w:autoSpaceDE w:val="0"/>
              <w:autoSpaceDN w:val="0"/>
              <w:adjustRightInd w:val="0"/>
              <w:rPr>
                <w:sz w:val="12"/>
                <w:szCs w:val="12"/>
              </w:rPr>
            </w:pPr>
            <w:r w:rsidRPr="000B1D41">
              <w:rPr>
                <w:sz w:val="12"/>
                <w:szCs w:val="12"/>
              </w:rPr>
              <w:t>24263,0</w:t>
            </w:r>
          </w:p>
        </w:tc>
        <w:tc>
          <w:tcPr>
            <w:tcW w:w="343" w:type="pct"/>
            <w:tcBorders>
              <w:top w:val="single" w:sz="4" w:space="0" w:color="auto"/>
              <w:left w:val="single" w:sz="4" w:space="0" w:color="auto"/>
              <w:bottom w:val="single" w:sz="4" w:space="0" w:color="auto"/>
              <w:right w:val="single" w:sz="4" w:space="0" w:color="auto"/>
            </w:tcBorders>
            <w:hideMark/>
          </w:tcPr>
          <w:p w14:paraId="4943BEB4" w14:textId="77777777" w:rsidR="00A82A7C" w:rsidRPr="000B1D41" w:rsidRDefault="00A82A7C" w:rsidP="00A82A7C">
            <w:pPr>
              <w:widowControl w:val="0"/>
              <w:autoSpaceDE w:val="0"/>
              <w:autoSpaceDN w:val="0"/>
              <w:adjustRightInd w:val="0"/>
              <w:rPr>
                <w:sz w:val="12"/>
                <w:szCs w:val="12"/>
              </w:rPr>
            </w:pPr>
            <w:r w:rsidRPr="000B1D41">
              <w:rPr>
                <w:sz w:val="12"/>
                <w:szCs w:val="12"/>
              </w:rPr>
              <w:t>9176,6</w:t>
            </w:r>
          </w:p>
        </w:tc>
        <w:tc>
          <w:tcPr>
            <w:tcW w:w="343" w:type="pct"/>
            <w:tcBorders>
              <w:top w:val="single" w:sz="4" w:space="0" w:color="auto"/>
              <w:left w:val="single" w:sz="4" w:space="0" w:color="auto"/>
              <w:bottom w:val="single" w:sz="4" w:space="0" w:color="auto"/>
              <w:right w:val="single" w:sz="4" w:space="0" w:color="auto"/>
            </w:tcBorders>
            <w:hideMark/>
          </w:tcPr>
          <w:p w14:paraId="46F7E598" w14:textId="77777777" w:rsidR="00A82A7C" w:rsidRPr="000B1D41" w:rsidRDefault="00A82A7C" w:rsidP="00A82A7C">
            <w:pPr>
              <w:widowControl w:val="0"/>
              <w:autoSpaceDE w:val="0"/>
              <w:autoSpaceDN w:val="0"/>
              <w:adjustRightInd w:val="0"/>
              <w:rPr>
                <w:sz w:val="12"/>
                <w:szCs w:val="12"/>
              </w:rPr>
            </w:pPr>
            <w:r w:rsidRPr="000B1D41">
              <w:rPr>
                <w:sz w:val="12"/>
                <w:szCs w:val="12"/>
              </w:rPr>
              <w:t>9860,0</w:t>
            </w:r>
          </w:p>
        </w:tc>
        <w:tc>
          <w:tcPr>
            <w:tcW w:w="379" w:type="pct"/>
            <w:tcBorders>
              <w:top w:val="single" w:sz="4" w:space="0" w:color="auto"/>
              <w:left w:val="single" w:sz="4" w:space="0" w:color="auto"/>
              <w:bottom w:val="single" w:sz="4" w:space="0" w:color="auto"/>
              <w:right w:val="single" w:sz="4" w:space="0" w:color="auto"/>
            </w:tcBorders>
            <w:hideMark/>
          </w:tcPr>
          <w:p w14:paraId="2F2FC8C5" w14:textId="77777777" w:rsidR="00A82A7C" w:rsidRPr="000B1D41" w:rsidRDefault="00A82A7C" w:rsidP="00A82A7C">
            <w:pPr>
              <w:widowControl w:val="0"/>
              <w:autoSpaceDE w:val="0"/>
              <w:autoSpaceDN w:val="0"/>
              <w:adjustRightInd w:val="0"/>
              <w:rPr>
                <w:sz w:val="12"/>
                <w:szCs w:val="12"/>
              </w:rPr>
            </w:pPr>
            <w:r w:rsidRPr="000B1D41">
              <w:rPr>
                <w:sz w:val="12"/>
                <w:szCs w:val="12"/>
              </w:rPr>
              <w:t>11299,5</w:t>
            </w:r>
          </w:p>
        </w:tc>
      </w:tr>
      <w:tr w:rsidR="00A82A7C" w:rsidRPr="000B1D41" w14:paraId="3D32EF81"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A8B4335"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E34C0"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F5A8430"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2E8E087E" w14:textId="77777777" w:rsidR="00A82A7C" w:rsidRPr="000B1D41" w:rsidRDefault="00A82A7C" w:rsidP="00A82A7C">
            <w:pPr>
              <w:widowControl w:val="0"/>
              <w:autoSpaceDE w:val="0"/>
              <w:autoSpaceDN w:val="0"/>
              <w:adjustRightInd w:val="0"/>
              <w:rPr>
                <w:sz w:val="12"/>
                <w:szCs w:val="12"/>
              </w:rPr>
            </w:pPr>
            <w:r w:rsidRPr="000B1D41">
              <w:rPr>
                <w:sz w:val="12"/>
                <w:szCs w:val="12"/>
              </w:rPr>
              <w:t>18750,5</w:t>
            </w:r>
          </w:p>
        </w:tc>
        <w:tc>
          <w:tcPr>
            <w:tcW w:w="343" w:type="pct"/>
            <w:tcBorders>
              <w:top w:val="single" w:sz="4" w:space="0" w:color="auto"/>
              <w:left w:val="single" w:sz="4" w:space="0" w:color="auto"/>
              <w:bottom w:val="single" w:sz="4" w:space="0" w:color="auto"/>
              <w:right w:val="single" w:sz="4" w:space="0" w:color="auto"/>
            </w:tcBorders>
            <w:hideMark/>
          </w:tcPr>
          <w:p w14:paraId="19E8A88F" w14:textId="77777777" w:rsidR="00A82A7C" w:rsidRPr="000B1D41" w:rsidRDefault="00A82A7C" w:rsidP="00A82A7C">
            <w:pPr>
              <w:widowControl w:val="0"/>
              <w:autoSpaceDE w:val="0"/>
              <w:autoSpaceDN w:val="0"/>
              <w:adjustRightInd w:val="0"/>
              <w:rPr>
                <w:sz w:val="12"/>
                <w:szCs w:val="12"/>
              </w:rPr>
            </w:pPr>
            <w:r w:rsidRPr="000B1D41">
              <w:rPr>
                <w:sz w:val="12"/>
                <w:szCs w:val="12"/>
              </w:rPr>
              <w:t>36278,4</w:t>
            </w:r>
          </w:p>
        </w:tc>
        <w:tc>
          <w:tcPr>
            <w:tcW w:w="343" w:type="pct"/>
            <w:tcBorders>
              <w:top w:val="single" w:sz="4" w:space="0" w:color="auto"/>
              <w:left w:val="single" w:sz="4" w:space="0" w:color="auto"/>
              <w:bottom w:val="single" w:sz="4" w:space="0" w:color="auto"/>
              <w:right w:val="single" w:sz="4" w:space="0" w:color="auto"/>
            </w:tcBorders>
            <w:hideMark/>
          </w:tcPr>
          <w:p w14:paraId="0D97472D" w14:textId="77777777" w:rsidR="00A82A7C" w:rsidRPr="000B1D41" w:rsidRDefault="00A82A7C" w:rsidP="00A82A7C">
            <w:pPr>
              <w:widowControl w:val="0"/>
              <w:autoSpaceDE w:val="0"/>
              <w:autoSpaceDN w:val="0"/>
              <w:adjustRightInd w:val="0"/>
              <w:rPr>
                <w:sz w:val="12"/>
                <w:szCs w:val="12"/>
              </w:rPr>
            </w:pPr>
            <w:r w:rsidRPr="000B1D41">
              <w:rPr>
                <w:sz w:val="12"/>
                <w:szCs w:val="12"/>
              </w:rPr>
              <w:t>5350,2</w:t>
            </w:r>
          </w:p>
        </w:tc>
        <w:tc>
          <w:tcPr>
            <w:tcW w:w="343" w:type="pct"/>
            <w:tcBorders>
              <w:top w:val="single" w:sz="4" w:space="0" w:color="auto"/>
              <w:left w:val="single" w:sz="4" w:space="0" w:color="auto"/>
              <w:bottom w:val="single" w:sz="4" w:space="0" w:color="auto"/>
              <w:right w:val="single" w:sz="4" w:space="0" w:color="auto"/>
            </w:tcBorders>
            <w:hideMark/>
          </w:tcPr>
          <w:p w14:paraId="7F9238EC" w14:textId="77777777" w:rsidR="00A82A7C" w:rsidRPr="000B1D41" w:rsidRDefault="00A82A7C" w:rsidP="00A82A7C">
            <w:pPr>
              <w:widowControl w:val="0"/>
              <w:autoSpaceDE w:val="0"/>
              <w:autoSpaceDN w:val="0"/>
              <w:adjustRightInd w:val="0"/>
              <w:rPr>
                <w:sz w:val="12"/>
                <w:szCs w:val="12"/>
              </w:rPr>
            </w:pPr>
            <w:r w:rsidRPr="000B1D41">
              <w:rPr>
                <w:sz w:val="12"/>
                <w:szCs w:val="12"/>
              </w:rPr>
              <w:t>12636,6</w:t>
            </w:r>
          </w:p>
        </w:tc>
        <w:tc>
          <w:tcPr>
            <w:tcW w:w="343" w:type="pct"/>
            <w:tcBorders>
              <w:top w:val="single" w:sz="4" w:space="0" w:color="auto"/>
              <w:left w:val="single" w:sz="4" w:space="0" w:color="auto"/>
              <w:bottom w:val="single" w:sz="4" w:space="0" w:color="auto"/>
              <w:right w:val="single" w:sz="4" w:space="0" w:color="auto"/>
            </w:tcBorders>
            <w:hideMark/>
          </w:tcPr>
          <w:p w14:paraId="279EC30D" w14:textId="77777777" w:rsidR="00A82A7C" w:rsidRPr="000B1D41" w:rsidRDefault="00A82A7C" w:rsidP="00A82A7C">
            <w:pPr>
              <w:widowControl w:val="0"/>
              <w:autoSpaceDE w:val="0"/>
              <w:autoSpaceDN w:val="0"/>
              <w:adjustRightInd w:val="0"/>
              <w:rPr>
                <w:sz w:val="12"/>
                <w:szCs w:val="12"/>
              </w:rPr>
            </w:pPr>
            <w:r w:rsidRPr="000B1D41">
              <w:rPr>
                <w:sz w:val="12"/>
                <w:szCs w:val="12"/>
              </w:rPr>
              <w:t>7794,2</w:t>
            </w:r>
          </w:p>
        </w:tc>
        <w:tc>
          <w:tcPr>
            <w:tcW w:w="343" w:type="pct"/>
            <w:tcBorders>
              <w:top w:val="single" w:sz="4" w:space="0" w:color="auto"/>
              <w:left w:val="single" w:sz="4" w:space="0" w:color="auto"/>
              <w:bottom w:val="single" w:sz="4" w:space="0" w:color="auto"/>
              <w:right w:val="single" w:sz="4" w:space="0" w:color="auto"/>
            </w:tcBorders>
            <w:hideMark/>
          </w:tcPr>
          <w:p w14:paraId="10AD9361" w14:textId="77777777" w:rsidR="00A82A7C" w:rsidRPr="000B1D41" w:rsidRDefault="00A82A7C" w:rsidP="00A82A7C">
            <w:pPr>
              <w:widowControl w:val="0"/>
              <w:autoSpaceDE w:val="0"/>
              <w:autoSpaceDN w:val="0"/>
              <w:adjustRightInd w:val="0"/>
              <w:rPr>
                <w:sz w:val="12"/>
                <w:szCs w:val="12"/>
              </w:rPr>
            </w:pPr>
            <w:r w:rsidRPr="000B1D41">
              <w:rPr>
                <w:sz w:val="12"/>
                <w:szCs w:val="12"/>
              </w:rPr>
              <w:t>12326,1</w:t>
            </w:r>
          </w:p>
        </w:tc>
        <w:tc>
          <w:tcPr>
            <w:tcW w:w="343" w:type="pct"/>
            <w:tcBorders>
              <w:top w:val="single" w:sz="4" w:space="0" w:color="auto"/>
              <w:left w:val="single" w:sz="4" w:space="0" w:color="auto"/>
              <w:bottom w:val="single" w:sz="4" w:space="0" w:color="auto"/>
              <w:right w:val="single" w:sz="4" w:space="0" w:color="auto"/>
            </w:tcBorders>
            <w:hideMark/>
          </w:tcPr>
          <w:p w14:paraId="6DFBB8EB" w14:textId="77777777" w:rsidR="00A82A7C" w:rsidRPr="000B1D41" w:rsidRDefault="00A82A7C" w:rsidP="00A82A7C">
            <w:pPr>
              <w:widowControl w:val="0"/>
              <w:autoSpaceDE w:val="0"/>
              <w:autoSpaceDN w:val="0"/>
              <w:adjustRightInd w:val="0"/>
              <w:rPr>
                <w:sz w:val="12"/>
                <w:szCs w:val="12"/>
              </w:rPr>
            </w:pPr>
            <w:r w:rsidRPr="000B1D41">
              <w:rPr>
                <w:sz w:val="12"/>
                <w:szCs w:val="12"/>
              </w:rPr>
              <w:t>9176,6</w:t>
            </w:r>
          </w:p>
        </w:tc>
        <w:tc>
          <w:tcPr>
            <w:tcW w:w="343" w:type="pct"/>
            <w:tcBorders>
              <w:top w:val="single" w:sz="4" w:space="0" w:color="auto"/>
              <w:left w:val="single" w:sz="4" w:space="0" w:color="auto"/>
              <w:bottom w:val="single" w:sz="4" w:space="0" w:color="auto"/>
              <w:right w:val="single" w:sz="4" w:space="0" w:color="auto"/>
            </w:tcBorders>
            <w:hideMark/>
          </w:tcPr>
          <w:p w14:paraId="6CF1F08D" w14:textId="77777777" w:rsidR="00A82A7C" w:rsidRPr="000B1D41" w:rsidRDefault="00A82A7C" w:rsidP="00A82A7C">
            <w:pPr>
              <w:widowControl w:val="0"/>
              <w:autoSpaceDE w:val="0"/>
              <w:autoSpaceDN w:val="0"/>
              <w:adjustRightInd w:val="0"/>
              <w:rPr>
                <w:sz w:val="12"/>
                <w:szCs w:val="12"/>
              </w:rPr>
            </w:pPr>
            <w:r w:rsidRPr="000B1D41">
              <w:rPr>
                <w:sz w:val="12"/>
                <w:szCs w:val="12"/>
              </w:rPr>
              <w:t>9860,0</w:t>
            </w:r>
          </w:p>
        </w:tc>
        <w:tc>
          <w:tcPr>
            <w:tcW w:w="379" w:type="pct"/>
            <w:tcBorders>
              <w:top w:val="single" w:sz="4" w:space="0" w:color="auto"/>
              <w:left w:val="single" w:sz="4" w:space="0" w:color="auto"/>
              <w:bottom w:val="single" w:sz="4" w:space="0" w:color="auto"/>
              <w:right w:val="single" w:sz="4" w:space="0" w:color="auto"/>
            </w:tcBorders>
            <w:hideMark/>
          </w:tcPr>
          <w:p w14:paraId="18A641B1" w14:textId="77777777" w:rsidR="00A82A7C" w:rsidRPr="000B1D41" w:rsidRDefault="00A82A7C" w:rsidP="00A82A7C">
            <w:pPr>
              <w:widowControl w:val="0"/>
              <w:autoSpaceDE w:val="0"/>
              <w:autoSpaceDN w:val="0"/>
              <w:adjustRightInd w:val="0"/>
              <w:rPr>
                <w:sz w:val="12"/>
                <w:szCs w:val="12"/>
              </w:rPr>
            </w:pPr>
            <w:r w:rsidRPr="000B1D41">
              <w:rPr>
                <w:sz w:val="12"/>
                <w:szCs w:val="12"/>
              </w:rPr>
              <w:t>11299,5</w:t>
            </w:r>
          </w:p>
        </w:tc>
      </w:tr>
      <w:tr w:rsidR="00A82A7C" w:rsidRPr="000B1D41" w14:paraId="313B2E5D"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61AF749"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D9A0A"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A5B4866"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AF557EE" w14:textId="77777777" w:rsidR="00A82A7C" w:rsidRPr="000B1D41" w:rsidRDefault="00A82A7C" w:rsidP="00A82A7C">
            <w:pPr>
              <w:widowControl w:val="0"/>
              <w:autoSpaceDE w:val="0"/>
              <w:autoSpaceDN w:val="0"/>
              <w:adjustRightInd w:val="0"/>
              <w:rPr>
                <w:sz w:val="12"/>
                <w:szCs w:val="12"/>
              </w:rPr>
            </w:pPr>
            <w:r w:rsidRPr="000B1D41">
              <w:rPr>
                <w:sz w:val="12"/>
                <w:szCs w:val="12"/>
              </w:rPr>
              <w:t>92407020120500590244300</w:t>
            </w:r>
          </w:p>
        </w:tc>
      </w:tr>
      <w:tr w:rsidR="00A82A7C" w:rsidRPr="000B1D41" w14:paraId="43185CE3"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66E64A6"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81D5B"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C2AF8D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1799F0B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7B5037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65385D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D41474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C57D93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134E0D4" w14:textId="77777777" w:rsidR="00A82A7C" w:rsidRPr="000B1D41" w:rsidRDefault="00A82A7C" w:rsidP="00A82A7C">
            <w:pPr>
              <w:widowControl w:val="0"/>
              <w:autoSpaceDE w:val="0"/>
              <w:autoSpaceDN w:val="0"/>
              <w:adjustRightInd w:val="0"/>
              <w:rPr>
                <w:sz w:val="12"/>
                <w:szCs w:val="12"/>
              </w:rPr>
            </w:pPr>
            <w:r w:rsidRPr="000B1D41">
              <w:rPr>
                <w:sz w:val="12"/>
                <w:szCs w:val="12"/>
              </w:rPr>
              <w:t>11936,9</w:t>
            </w:r>
          </w:p>
        </w:tc>
        <w:tc>
          <w:tcPr>
            <w:tcW w:w="343" w:type="pct"/>
            <w:tcBorders>
              <w:top w:val="single" w:sz="4" w:space="0" w:color="auto"/>
              <w:left w:val="single" w:sz="4" w:space="0" w:color="auto"/>
              <w:bottom w:val="single" w:sz="4" w:space="0" w:color="auto"/>
              <w:right w:val="single" w:sz="4" w:space="0" w:color="auto"/>
            </w:tcBorders>
            <w:hideMark/>
          </w:tcPr>
          <w:p w14:paraId="14A21AA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9E5596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5EA38B0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AD834F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8B03ACC"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C5EC7"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A5CDAC0"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4740C527" w14:textId="77777777" w:rsidR="00A82A7C" w:rsidRPr="000B1D41" w:rsidRDefault="00A82A7C" w:rsidP="00A82A7C">
            <w:pPr>
              <w:widowControl w:val="0"/>
              <w:autoSpaceDE w:val="0"/>
              <w:autoSpaceDN w:val="0"/>
              <w:adjustRightInd w:val="0"/>
              <w:rPr>
                <w:sz w:val="12"/>
                <w:szCs w:val="12"/>
              </w:rPr>
            </w:pPr>
            <w:r w:rsidRPr="000B1D41">
              <w:rPr>
                <w:sz w:val="12"/>
                <w:szCs w:val="12"/>
              </w:rPr>
              <w:t>91407020120500590244300</w:t>
            </w:r>
          </w:p>
        </w:tc>
      </w:tr>
      <w:tr w:rsidR="00A82A7C" w:rsidRPr="000B1D41" w14:paraId="20B9D295"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7375ED94"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2.6.</w:t>
            </w:r>
          </w:p>
        </w:tc>
        <w:tc>
          <w:tcPr>
            <w:tcW w:w="760" w:type="pct"/>
            <w:vMerge w:val="restart"/>
            <w:tcBorders>
              <w:top w:val="single" w:sz="4" w:space="0" w:color="auto"/>
              <w:left w:val="single" w:sz="4" w:space="0" w:color="auto"/>
              <w:bottom w:val="single" w:sz="4" w:space="0" w:color="auto"/>
              <w:right w:val="single" w:sz="4" w:space="0" w:color="auto"/>
            </w:tcBorders>
            <w:hideMark/>
          </w:tcPr>
          <w:p w14:paraId="0E2849E5"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Создание условий для сохранения и укрепления здоровья детей и подростков, а также формирования у них культуры питания (школьное молоко)</w:t>
            </w:r>
          </w:p>
        </w:tc>
        <w:tc>
          <w:tcPr>
            <w:tcW w:w="546" w:type="pct"/>
            <w:tcBorders>
              <w:top w:val="single" w:sz="4" w:space="0" w:color="auto"/>
              <w:left w:val="single" w:sz="4" w:space="0" w:color="auto"/>
              <w:bottom w:val="single" w:sz="4" w:space="0" w:color="auto"/>
              <w:right w:val="single" w:sz="4" w:space="0" w:color="auto"/>
            </w:tcBorders>
            <w:hideMark/>
          </w:tcPr>
          <w:p w14:paraId="3AA784DF"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47A13F12" w14:textId="77777777" w:rsidR="00A82A7C" w:rsidRPr="000B1D41" w:rsidRDefault="00A82A7C" w:rsidP="00A82A7C">
            <w:pPr>
              <w:widowControl w:val="0"/>
              <w:autoSpaceDE w:val="0"/>
              <w:autoSpaceDN w:val="0"/>
              <w:adjustRightInd w:val="0"/>
              <w:rPr>
                <w:sz w:val="12"/>
                <w:szCs w:val="12"/>
              </w:rPr>
            </w:pPr>
            <w:r w:rsidRPr="000B1D41">
              <w:rPr>
                <w:sz w:val="12"/>
                <w:szCs w:val="12"/>
              </w:rPr>
              <w:t>4029,0</w:t>
            </w:r>
          </w:p>
        </w:tc>
        <w:tc>
          <w:tcPr>
            <w:tcW w:w="343" w:type="pct"/>
            <w:tcBorders>
              <w:top w:val="single" w:sz="4" w:space="0" w:color="auto"/>
              <w:left w:val="single" w:sz="4" w:space="0" w:color="auto"/>
              <w:bottom w:val="single" w:sz="4" w:space="0" w:color="auto"/>
              <w:right w:val="single" w:sz="4" w:space="0" w:color="auto"/>
            </w:tcBorders>
            <w:hideMark/>
          </w:tcPr>
          <w:p w14:paraId="0FFD6A23" w14:textId="77777777" w:rsidR="00A82A7C" w:rsidRPr="000B1D41" w:rsidRDefault="00A82A7C" w:rsidP="00A82A7C">
            <w:pPr>
              <w:widowControl w:val="0"/>
              <w:autoSpaceDE w:val="0"/>
              <w:autoSpaceDN w:val="0"/>
              <w:adjustRightInd w:val="0"/>
              <w:rPr>
                <w:sz w:val="12"/>
                <w:szCs w:val="12"/>
              </w:rPr>
            </w:pPr>
            <w:r w:rsidRPr="000B1D41">
              <w:rPr>
                <w:sz w:val="12"/>
                <w:szCs w:val="12"/>
              </w:rPr>
              <w:t>3879,4</w:t>
            </w:r>
          </w:p>
        </w:tc>
        <w:tc>
          <w:tcPr>
            <w:tcW w:w="343" w:type="pct"/>
            <w:tcBorders>
              <w:top w:val="single" w:sz="4" w:space="0" w:color="auto"/>
              <w:left w:val="single" w:sz="4" w:space="0" w:color="auto"/>
              <w:bottom w:val="single" w:sz="4" w:space="0" w:color="auto"/>
              <w:right w:val="single" w:sz="4" w:space="0" w:color="auto"/>
            </w:tcBorders>
            <w:hideMark/>
          </w:tcPr>
          <w:p w14:paraId="07DD76F7" w14:textId="77777777" w:rsidR="00A82A7C" w:rsidRPr="000B1D41" w:rsidRDefault="00A82A7C" w:rsidP="00A82A7C">
            <w:pPr>
              <w:widowControl w:val="0"/>
              <w:autoSpaceDE w:val="0"/>
              <w:autoSpaceDN w:val="0"/>
              <w:adjustRightInd w:val="0"/>
              <w:rPr>
                <w:sz w:val="12"/>
                <w:szCs w:val="12"/>
              </w:rPr>
            </w:pPr>
            <w:r w:rsidRPr="000B1D41">
              <w:rPr>
                <w:sz w:val="12"/>
                <w:szCs w:val="12"/>
              </w:rPr>
              <w:t>4316,2</w:t>
            </w:r>
          </w:p>
        </w:tc>
        <w:tc>
          <w:tcPr>
            <w:tcW w:w="343" w:type="pct"/>
            <w:tcBorders>
              <w:top w:val="single" w:sz="4" w:space="0" w:color="auto"/>
              <w:left w:val="single" w:sz="4" w:space="0" w:color="auto"/>
              <w:bottom w:val="single" w:sz="4" w:space="0" w:color="auto"/>
              <w:right w:val="single" w:sz="4" w:space="0" w:color="auto"/>
            </w:tcBorders>
            <w:hideMark/>
          </w:tcPr>
          <w:p w14:paraId="5629A8B0" w14:textId="77777777" w:rsidR="00A82A7C" w:rsidRPr="000B1D41" w:rsidRDefault="00A82A7C" w:rsidP="00A82A7C">
            <w:pPr>
              <w:widowControl w:val="0"/>
              <w:autoSpaceDE w:val="0"/>
              <w:autoSpaceDN w:val="0"/>
              <w:adjustRightInd w:val="0"/>
              <w:rPr>
                <w:sz w:val="12"/>
                <w:szCs w:val="12"/>
              </w:rPr>
            </w:pPr>
            <w:r w:rsidRPr="000B1D41">
              <w:rPr>
                <w:sz w:val="12"/>
                <w:szCs w:val="12"/>
              </w:rPr>
              <w:t>4538,9</w:t>
            </w:r>
          </w:p>
        </w:tc>
        <w:tc>
          <w:tcPr>
            <w:tcW w:w="343" w:type="pct"/>
            <w:tcBorders>
              <w:top w:val="single" w:sz="4" w:space="0" w:color="auto"/>
              <w:left w:val="single" w:sz="4" w:space="0" w:color="auto"/>
              <w:bottom w:val="single" w:sz="4" w:space="0" w:color="auto"/>
              <w:right w:val="single" w:sz="4" w:space="0" w:color="auto"/>
            </w:tcBorders>
            <w:hideMark/>
          </w:tcPr>
          <w:p w14:paraId="1739424E" w14:textId="77777777" w:rsidR="00A82A7C" w:rsidRPr="000B1D41" w:rsidRDefault="00A82A7C" w:rsidP="00A82A7C">
            <w:pPr>
              <w:widowControl w:val="0"/>
              <w:autoSpaceDE w:val="0"/>
              <w:autoSpaceDN w:val="0"/>
              <w:adjustRightInd w:val="0"/>
              <w:rPr>
                <w:sz w:val="12"/>
                <w:szCs w:val="12"/>
              </w:rPr>
            </w:pPr>
            <w:r w:rsidRPr="000B1D41">
              <w:rPr>
                <w:sz w:val="12"/>
                <w:szCs w:val="12"/>
              </w:rPr>
              <w:t>4700,6</w:t>
            </w:r>
          </w:p>
        </w:tc>
        <w:tc>
          <w:tcPr>
            <w:tcW w:w="343" w:type="pct"/>
            <w:tcBorders>
              <w:top w:val="single" w:sz="4" w:space="0" w:color="auto"/>
              <w:left w:val="single" w:sz="4" w:space="0" w:color="auto"/>
              <w:bottom w:val="single" w:sz="4" w:space="0" w:color="auto"/>
              <w:right w:val="single" w:sz="4" w:space="0" w:color="auto"/>
            </w:tcBorders>
            <w:hideMark/>
          </w:tcPr>
          <w:p w14:paraId="0AB16010" w14:textId="77777777" w:rsidR="00A82A7C" w:rsidRPr="000B1D41" w:rsidRDefault="00A82A7C" w:rsidP="00A82A7C">
            <w:pPr>
              <w:widowControl w:val="0"/>
              <w:autoSpaceDE w:val="0"/>
              <w:autoSpaceDN w:val="0"/>
              <w:adjustRightInd w:val="0"/>
              <w:rPr>
                <w:sz w:val="12"/>
                <w:szCs w:val="12"/>
              </w:rPr>
            </w:pPr>
            <w:r w:rsidRPr="000B1D41">
              <w:rPr>
                <w:sz w:val="12"/>
                <w:szCs w:val="12"/>
              </w:rPr>
              <w:t>4838,6</w:t>
            </w:r>
          </w:p>
        </w:tc>
        <w:tc>
          <w:tcPr>
            <w:tcW w:w="343" w:type="pct"/>
            <w:tcBorders>
              <w:top w:val="single" w:sz="4" w:space="0" w:color="auto"/>
              <w:left w:val="single" w:sz="4" w:space="0" w:color="auto"/>
              <w:bottom w:val="single" w:sz="4" w:space="0" w:color="auto"/>
              <w:right w:val="single" w:sz="4" w:space="0" w:color="auto"/>
            </w:tcBorders>
            <w:hideMark/>
          </w:tcPr>
          <w:p w14:paraId="51BF025B" w14:textId="77777777" w:rsidR="00A82A7C" w:rsidRPr="000B1D41" w:rsidRDefault="00A82A7C" w:rsidP="00A82A7C">
            <w:pPr>
              <w:widowControl w:val="0"/>
              <w:autoSpaceDE w:val="0"/>
              <w:autoSpaceDN w:val="0"/>
              <w:adjustRightInd w:val="0"/>
              <w:rPr>
                <w:sz w:val="12"/>
                <w:szCs w:val="12"/>
              </w:rPr>
            </w:pPr>
            <w:r w:rsidRPr="000B1D41">
              <w:rPr>
                <w:sz w:val="12"/>
                <w:szCs w:val="12"/>
              </w:rPr>
              <w:t>2284,0</w:t>
            </w:r>
          </w:p>
        </w:tc>
        <w:tc>
          <w:tcPr>
            <w:tcW w:w="343" w:type="pct"/>
            <w:tcBorders>
              <w:top w:val="single" w:sz="4" w:space="0" w:color="auto"/>
              <w:left w:val="single" w:sz="4" w:space="0" w:color="auto"/>
              <w:bottom w:val="single" w:sz="4" w:space="0" w:color="auto"/>
              <w:right w:val="single" w:sz="4" w:space="0" w:color="auto"/>
            </w:tcBorders>
            <w:hideMark/>
          </w:tcPr>
          <w:p w14:paraId="27CA2DE8" w14:textId="77777777" w:rsidR="00A82A7C" w:rsidRPr="000B1D41" w:rsidRDefault="00A82A7C" w:rsidP="00A82A7C">
            <w:pPr>
              <w:widowControl w:val="0"/>
              <w:autoSpaceDE w:val="0"/>
              <w:autoSpaceDN w:val="0"/>
              <w:adjustRightInd w:val="0"/>
              <w:rPr>
                <w:sz w:val="12"/>
                <w:szCs w:val="12"/>
              </w:rPr>
            </w:pPr>
            <w:r w:rsidRPr="000B1D41">
              <w:rPr>
                <w:sz w:val="12"/>
                <w:szCs w:val="12"/>
              </w:rPr>
              <w:t>2361,0</w:t>
            </w:r>
          </w:p>
        </w:tc>
        <w:tc>
          <w:tcPr>
            <w:tcW w:w="379" w:type="pct"/>
            <w:tcBorders>
              <w:top w:val="single" w:sz="4" w:space="0" w:color="auto"/>
              <w:left w:val="single" w:sz="4" w:space="0" w:color="auto"/>
              <w:bottom w:val="single" w:sz="4" w:space="0" w:color="auto"/>
              <w:right w:val="single" w:sz="4" w:space="0" w:color="auto"/>
            </w:tcBorders>
            <w:hideMark/>
          </w:tcPr>
          <w:p w14:paraId="124FF6C0" w14:textId="77777777" w:rsidR="00A82A7C" w:rsidRPr="000B1D41" w:rsidRDefault="00A82A7C" w:rsidP="00A82A7C">
            <w:pPr>
              <w:widowControl w:val="0"/>
              <w:autoSpaceDE w:val="0"/>
              <w:autoSpaceDN w:val="0"/>
              <w:adjustRightInd w:val="0"/>
              <w:rPr>
                <w:sz w:val="12"/>
                <w:szCs w:val="12"/>
              </w:rPr>
            </w:pPr>
            <w:r w:rsidRPr="000B1D41">
              <w:rPr>
                <w:sz w:val="12"/>
                <w:szCs w:val="12"/>
              </w:rPr>
              <w:t>2199,6</w:t>
            </w:r>
          </w:p>
        </w:tc>
      </w:tr>
      <w:tr w:rsidR="00A82A7C" w:rsidRPr="000B1D41" w14:paraId="4A92F501"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3D065C3"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CB631"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A465328"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76F1322B" w14:textId="77777777" w:rsidR="00A82A7C" w:rsidRPr="000B1D41" w:rsidRDefault="00A82A7C" w:rsidP="00A82A7C">
            <w:pPr>
              <w:widowControl w:val="0"/>
              <w:autoSpaceDE w:val="0"/>
              <w:autoSpaceDN w:val="0"/>
              <w:adjustRightInd w:val="0"/>
              <w:rPr>
                <w:sz w:val="12"/>
                <w:szCs w:val="12"/>
              </w:rPr>
            </w:pPr>
            <w:r w:rsidRPr="000B1D41">
              <w:rPr>
                <w:sz w:val="12"/>
                <w:szCs w:val="12"/>
              </w:rPr>
              <w:t>4029,0</w:t>
            </w:r>
          </w:p>
        </w:tc>
        <w:tc>
          <w:tcPr>
            <w:tcW w:w="343" w:type="pct"/>
            <w:tcBorders>
              <w:top w:val="single" w:sz="4" w:space="0" w:color="auto"/>
              <w:left w:val="single" w:sz="4" w:space="0" w:color="auto"/>
              <w:bottom w:val="single" w:sz="4" w:space="0" w:color="auto"/>
              <w:right w:val="single" w:sz="4" w:space="0" w:color="auto"/>
            </w:tcBorders>
            <w:hideMark/>
          </w:tcPr>
          <w:p w14:paraId="1E1E9994" w14:textId="77777777" w:rsidR="00A82A7C" w:rsidRPr="000B1D41" w:rsidRDefault="00A82A7C" w:rsidP="00A82A7C">
            <w:pPr>
              <w:widowControl w:val="0"/>
              <w:autoSpaceDE w:val="0"/>
              <w:autoSpaceDN w:val="0"/>
              <w:adjustRightInd w:val="0"/>
              <w:rPr>
                <w:sz w:val="12"/>
                <w:szCs w:val="12"/>
              </w:rPr>
            </w:pPr>
            <w:r w:rsidRPr="000B1D41">
              <w:rPr>
                <w:sz w:val="12"/>
                <w:szCs w:val="12"/>
              </w:rPr>
              <w:t>3879,4</w:t>
            </w:r>
          </w:p>
        </w:tc>
        <w:tc>
          <w:tcPr>
            <w:tcW w:w="343" w:type="pct"/>
            <w:tcBorders>
              <w:top w:val="single" w:sz="4" w:space="0" w:color="auto"/>
              <w:left w:val="single" w:sz="4" w:space="0" w:color="auto"/>
              <w:bottom w:val="single" w:sz="4" w:space="0" w:color="auto"/>
              <w:right w:val="single" w:sz="4" w:space="0" w:color="auto"/>
            </w:tcBorders>
            <w:hideMark/>
          </w:tcPr>
          <w:p w14:paraId="16F68348" w14:textId="77777777" w:rsidR="00A82A7C" w:rsidRPr="000B1D41" w:rsidRDefault="00A82A7C" w:rsidP="00A82A7C">
            <w:pPr>
              <w:widowControl w:val="0"/>
              <w:autoSpaceDE w:val="0"/>
              <w:autoSpaceDN w:val="0"/>
              <w:adjustRightInd w:val="0"/>
              <w:rPr>
                <w:sz w:val="12"/>
                <w:szCs w:val="12"/>
              </w:rPr>
            </w:pPr>
            <w:r w:rsidRPr="000B1D41">
              <w:rPr>
                <w:sz w:val="12"/>
                <w:szCs w:val="12"/>
              </w:rPr>
              <w:t>4316,2</w:t>
            </w:r>
          </w:p>
        </w:tc>
        <w:tc>
          <w:tcPr>
            <w:tcW w:w="343" w:type="pct"/>
            <w:tcBorders>
              <w:top w:val="single" w:sz="4" w:space="0" w:color="auto"/>
              <w:left w:val="single" w:sz="4" w:space="0" w:color="auto"/>
              <w:bottom w:val="single" w:sz="4" w:space="0" w:color="auto"/>
              <w:right w:val="single" w:sz="4" w:space="0" w:color="auto"/>
            </w:tcBorders>
            <w:hideMark/>
          </w:tcPr>
          <w:p w14:paraId="0A1723B2" w14:textId="77777777" w:rsidR="00A82A7C" w:rsidRPr="000B1D41" w:rsidRDefault="00A82A7C" w:rsidP="00A82A7C">
            <w:pPr>
              <w:widowControl w:val="0"/>
              <w:autoSpaceDE w:val="0"/>
              <w:autoSpaceDN w:val="0"/>
              <w:adjustRightInd w:val="0"/>
              <w:rPr>
                <w:sz w:val="12"/>
                <w:szCs w:val="12"/>
              </w:rPr>
            </w:pPr>
            <w:r w:rsidRPr="000B1D41">
              <w:rPr>
                <w:sz w:val="12"/>
                <w:szCs w:val="12"/>
              </w:rPr>
              <w:t>4538,9</w:t>
            </w:r>
          </w:p>
        </w:tc>
        <w:tc>
          <w:tcPr>
            <w:tcW w:w="343" w:type="pct"/>
            <w:tcBorders>
              <w:top w:val="single" w:sz="4" w:space="0" w:color="auto"/>
              <w:left w:val="single" w:sz="4" w:space="0" w:color="auto"/>
              <w:bottom w:val="single" w:sz="4" w:space="0" w:color="auto"/>
              <w:right w:val="single" w:sz="4" w:space="0" w:color="auto"/>
            </w:tcBorders>
            <w:hideMark/>
          </w:tcPr>
          <w:p w14:paraId="34C12288" w14:textId="77777777" w:rsidR="00A82A7C" w:rsidRPr="000B1D41" w:rsidRDefault="00A82A7C" w:rsidP="00A82A7C">
            <w:pPr>
              <w:widowControl w:val="0"/>
              <w:autoSpaceDE w:val="0"/>
              <w:autoSpaceDN w:val="0"/>
              <w:adjustRightInd w:val="0"/>
              <w:rPr>
                <w:sz w:val="12"/>
                <w:szCs w:val="12"/>
              </w:rPr>
            </w:pPr>
            <w:r w:rsidRPr="000B1D41">
              <w:rPr>
                <w:sz w:val="12"/>
                <w:szCs w:val="12"/>
              </w:rPr>
              <w:t>4700,6</w:t>
            </w:r>
          </w:p>
        </w:tc>
        <w:tc>
          <w:tcPr>
            <w:tcW w:w="343" w:type="pct"/>
            <w:tcBorders>
              <w:top w:val="single" w:sz="4" w:space="0" w:color="auto"/>
              <w:left w:val="single" w:sz="4" w:space="0" w:color="auto"/>
              <w:bottom w:val="single" w:sz="4" w:space="0" w:color="auto"/>
              <w:right w:val="single" w:sz="4" w:space="0" w:color="auto"/>
            </w:tcBorders>
            <w:hideMark/>
          </w:tcPr>
          <w:p w14:paraId="70567E17" w14:textId="77777777" w:rsidR="00A82A7C" w:rsidRPr="000B1D41" w:rsidRDefault="00A82A7C" w:rsidP="00A82A7C">
            <w:pPr>
              <w:widowControl w:val="0"/>
              <w:autoSpaceDE w:val="0"/>
              <w:autoSpaceDN w:val="0"/>
              <w:adjustRightInd w:val="0"/>
              <w:rPr>
                <w:sz w:val="12"/>
                <w:szCs w:val="12"/>
              </w:rPr>
            </w:pPr>
            <w:r w:rsidRPr="000B1D41">
              <w:rPr>
                <w:sz w:val="12"/>
                <w:szCs w:val="12"/>
              </w:rPr>
              <w:t>3630,7</w:t>
            </w:r>
          </w:p>
        </w:tc>
        <w:tc>
          <w:tcPr>
            <w:tcW w:w="343" w:type="pct"/>
            <w:tcBorders>
              <w:top w:val="single" w:sz="4" w:space="0" w:color="auto"/>
              <w:left w:val="single" w:sz="4" w:space="0" w:color="auto"/>
              <w:bottom w:val="single" w:sz="4" w:space="0" w:color="auto"/>
              <w:right w:val="single" w:sz="4" w:space="0" w:color="auto"/>
            </w:tcBorders>
            <w:hideMark/>
          </w:tcPr>
          <w:p w14:paraId="41302B85" w14:textId="77777777" w:rsidR="00A82A7C" w:rsidRPr="000B1D41" w:rsidRDefault="00A82A7C" w:rsidP="00A82A7C">
            <w:pPr>
              <w:widowControl w:val="0"/>
              <w:autoSpaceDE w:val="0"/>
              <w:autoSpaceDN w:val="0"/>
              <w:adjustRightInd w:val="0"/>
              <w:rPr>
                <w:sz w:val="12"/>
                <w:szCs w:val="12"/>
              </w:rPr>
            </w:pPr>
            <w:r w:rsidRPr="000B1D41">
              <w:rPr>
                <w:sz w:val="12"/>
                <w:szCs w:val="12"/>
              </w:rPr>
              <w:t>2284,0</w:t>
            </w:r>
          </w:p>
        </w:tc>
        <w:tc>
          <w:tcPr>
            <w:tcW w:w="343" w:type="pct"/>
            <w:tcBorders>
              <w:top w:val="single" w:sz="4" w:space="0" w:color="auto"/>
              <w:left w:val="single" w:sz="4" w:space="0" w:color="auto"/>
              <w:bottom w:val="single" w:sz="4" w:space="0" w:color="auto"/>
              <w:right w:val="single" w:sz="4" w:space="0" w:color="auto"/>
            </w:tcBorders>
            <w:hideMark/>
          </w:tcPr>
          <w:p w14:paraId="70026E32" w14:textId="77777777" w:rsidR="00A82A7C" w:rsidRPr="000B1D41" w:rsidRDefault="00A82A7C" w:rsidP="00A82A7C">
            <w:pPr>
              <w:widowControl w:val="0"/>
              <w:autoSpaceDE w:val="0"/>
              <w:autoSpaceDN w:val="0"/>
              <w:adjustRightInd w:val="0"/>
              <w:rPr>
                <w:sz w:val="12"/>
                <w:szCs w:val="12"/>
              </w:rPr>
            </w:pPr>
            <w:r w:rsidRPr="000B1D41">
              <w:rPr>
                <w:sz w:val="12"/>
                <w:szCs w:val="12"/>
              </w:rPr>
              <w:t>2361,0</w:t>
            </w:r>
          </w:p>
        </w:tc>
        <w:tc>
          <w:tcPr>
            <w:tcW w:w="379" w:type="pct"/>
            <w:tcBorders>
              <w:top w:val="single" w:sz="4" w:space="0" w:color="auto"/>
              <w:left w:val="single" w:sz="4" w:space="0" w:color="auto"/>
              <w:bottom w:val="single" w:sz="4" w:space="0" w:color="auto"/>
              <w:right w:val="single" w:sz="4" w:space="0" w:color="auto"/>
            </w:tcBorders>
            <w:hideMark/>
          </w:tcPr>
          <w:p w14:paraId="284A6F0C" w14:textId="77777777" w:rsidR="00A82A7C" w:rsidRPr="000B1D41" w:rsidRDefault="00A82A7C" w:rsidP="00A82A7C">
            <w:pPr>
              <w:widowControl w:val="0"/>
              <w:autoSpaceDE w:val="0"/>
              <w:autoSpaceDN w:val="0"/>
              <w:adjustRightInd w:val="0"/>
              <w:rPr>
                <w:sz w:val="12"/>
                <w:szCs w:val="12"/>
              </w:rPr>
            </w:pPr>
            <w:r w:rsidRPr="000B1D41">
              <w:rPr>
                <w:sz w:val="12"/>
                <w:szCs w:val="12"/>
              </w:rPr>
              <w:t>2199,6</w:t>
            </w:r>
          </w:p>
        </w:tc>
      </w:tr>
      <w:tr w:rsidR="00A82A7C" w:rsidRPr="000B1D41" w14:paraId="572BF2C1"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2CDF272"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AB30A"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E13663F"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94640AD" w14:textId="77777777" w:rsidR="00A82A7C" w:rsidRPr="000B1D41" w:rsidRDefault="00A82A7C" w:rsidP="00A82A7C">
            <w:pPr>
              <w:widowControl w:val="0"/>
              <w:autoSpaceDE w:val="0"/>
              <w:autoSpaceDN w:val="0"/>
              <w:adjustRightInd w:val="0"/>
              <w:rPr>
                <w:sz w:val="12"/>
                <w:szCs w:val="12"/>
              </w:rPr>
            </w:pPr>
            <w:r w:rsidRPr="000B1D41">
              <w:rPr>
                <w:sz w:val="12"/>
                <w:szCs w:val="12"/>
              </w:rPr>
              <w:t>924070201206</w:t>
            </w:r>
            <w:r w:rsidRPr="000B1D41">
              <w:rPr>
                <w:sz w:val="12"/>
                <w:szCs w:val="12"/>
                <w:lang w:val="en-US"/>
              </w:rPr>
              <w:t>S81302443</w:t>
            </w:r>
            <w:r w:rsidRPr="000B1D41">
              <w:rPr>
                <w:sz w:val="12"/>
                <w:szCs w:val="12"/>
              </w:rPr>
              <w:t>42</w:t>
            </w:r>
          </w:p>
        </w:tc>
      </w:tr>
      <w:tr w:rsidR="00A82A7C" w:rsidRPr="000B1D41" w14:paraId="0855F66D"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C0CC202"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BB626"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507871A"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4CD6CC3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765E0D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A6F065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0535C4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908B2E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DC3A228" w14:textId="77777777" w:rsidR="00A82A7C" w:rsidRPr="000B1D41" w:rsidRDefault="00A82A7C" w:rsidP="00A82A7C">
            <w:pPr>
              <w:widowControl w:val="0"/>
              <w:autoSpaceDE w:val="0"/>
              <w:autoSpaceDN w:val="0"/>
              <w:adjustRightInd w:val="0"/>
              <w:rPr>
                <w:sz w:val="12"/>
                <w:szCs w:val="12"/>
              </w:rPr>
            </w:pPr>
            <w:r w:rsidRPr="000B1D41">
              <w:rPr>
                <w:sz w:val="12"/>
                <w:szCs w:val="12"/>
              </w:rPr>
              <w:t>293,2</w:t>
            </w:r>
          </w:p>
        </w:tc>
        <w:tc>
          <w:tcPr>
            <w:tcW w:w="343" w:type="pct"/>
            <w:tcBorders>
              <w:top w:val="single" w:sz="4" w:space="0" w:color="auto"/>
              <w:left w:val="single" w:sz="4" w:space="0" w:color="auto"/>
              <w:bottom w:val="single" w:sz="4" w:space="0" w:color="auto"/>
              <w:right w:val="single" w:sz="4" w:space="0" w:color="auto"/>
            </w:tcBorders>
            <w:hideMark/>
          </w:tcPr>
          <w:p w14:paraId="75309D6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512DC6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F9DEB3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CC0433E"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4DB6BB8"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04D8E"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C6C2702"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5C21838B" w14:textId="77777777" w:rsidR="00A82A7C" w:rsidRPr="000B1D41" w:rsidRDefault="00A82A7C" w:rsidP="00A82A7C">
            <w:pPr>
              <w:widowControl w:val="0"/>
              <w:autoSpaceDE w:val="0"/>
              <w:autoSpaceDN w:val="0"/>
              <w:adjustRightInd w:val="0"/>
              <w:rPr>
                <w:sz w:val="12"/>
                <w:szCs w:val="12"/>
              </w:rPr>
            </w:pPr>
            <w:r w:rsidRPr="000B1D41">
              <w:rPr>
                <w:sz w:val="12"/>
                <w:szCs w:val="12"/>
              </w:rPr>
              <w:t>935070201206</w:t>
            </w:r>
            <w:r w:rsidRPr="000B1D41">
              <w:rPr>
                <w:sz w:val="12"/>
                <w:szCs w:val="12"/>
                <w:lang w:val="en-US"/>
              </w:rPr>
              <w:t>S81302443</w:t>
            </w:r>
            <w:r w:rsidRPr="000B1D41">
              <w:rPr>
                <w:sz w:val="12"/>
                <w:szCs w:val="12"/>
              </w:rPr>
              <w:t>42</w:t>
            </w:r>
          </w:p>
        </w:tc>
      </w:tr>
      <w:tr w:rsidR="00A82A7C" w:rsidRPr="000B1D41" w14:paraId="0C059082"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6E04989"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1E676"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DA3009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115AF59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98BFC3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A58A95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6647D9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833CD2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652E26E" w14:textId="77777777" w:rsidR="00A82A7C" w:rsidRPr="000B1D41" w:rsidRDefault="00A82A7C" w:rsidP="00A82A7C">
            <w:pPr>
              <w:widowControl w:val="0"/>
              <w:autoSpaceDE w:val="0"/>
              <w:autoSpaceDN w:val="0"/>
              <w:adjustRightInd w:val="0"/>
              <w:rPr>
                <w:sz w:val="12"/>
                <w:szCs w:val="12"/>
              </w:rPr>
            </w:pPr>
            <w:r w:rsidRPr="000B1D41">
              <w:rPr>
                <w:sz w:val="12"/>
                <w:szCs w:val="12"/>
              </w:rPr>
              <w:t>914,7</w:t>
            </w:r>
          </w:p>
        </w:tc>
        <w:tc>
          <w:tcPr>
            <w:tcW w:w="343" w:type="pct"/>
            <w:tcBorders>
              <w:top w:val="single" w:sz="4" w:space="0" w:color="auto"/>
              <w:left w:val="single" w:sz="4" w:space="0" w:color="auto"/>
              <w:bottom w:val="single" w:sz="4" w:space="0" w:color="auto"/>
              <w:right w:val="single" w:sz="4" w:space="0" w:color="auto"/>
            </w:tcBorders>
            <w:hideMark/>
          </w:tcPr>
          <w:p w14:paraId="74C580C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7EB5FC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BC6931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B44909D"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C8572B7"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EA5C1"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979BDB3"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6E6F34AC" w14:textId="77777777" w:rsidR="00A82A7C" w:rsidRPr="000B1D41" w:rsidRDefault="00A82A7C" w:rsidP="00A82A7C">
            <w:pPr>
              <w:widowControl w:val="0"/>
              <w:autoSpaceDE w:val="0"/>
              <w:autoSpaceDN w:val="0"/>
              <w:adjustRightInd w:val="0"/>
              <w:rPr>
                <w:sz w:val="12"/>
                <w:szCs w:val="12"/>
              </w:rPr>
            </w:pPr>
            <w:r w:rsidRPr="000B1D41">
              <w:rPr>
                <w:sz w:val="12"/>
                <w:szCs w:val="12"/>
              </w:rPr>
              <w:t>914070201206</w:t>
            </w:r>
            <w:r w:rsidRPr="000B1D41">
              <w:rPr>
                <w:sz w:val="12"/>
                <w:szCs w:val="12"/>
                <w:lang w:val="en-US"/>
              </w:rPr>
              <w:t>S81302443</w:t>
            </w:r>
            <w:r w:rsidRPr="000B1D41">
              <w:rPr>
                <w:sz w:val="12"/>
                <w:szCs w:val="12"/>
              </w:rPr>
              <w:t>42</w:t>
            </w:r>
          </w:p>
        </w:tc>
      </w:tr>
      <w:tr w:rsidR="00A82A7C" w:rsidRPr="000B1D41" w14:paraId="0ED70DA0"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506CA0B0"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2.7.</w:t>
            </w:r>
          </w:p>
        </w:tc>
        <w:tc>
          <w:tcPr>
            <w:tcW w:w="760" w:type="pct"/>
            <w:vMerge w:val="restart"/>
            <w:tcBorders>
              <w:top w:val="single" w:sz="4" w:space="0" w:color="auto"/>
              <w:left w:val="single" w:sz="4" w:space="0" w:color="auto"/>
              <w:bottom w:val="single" w:sz="4" w:space="0" w:color="auto"/>
              <w:right w:val="single" w:sz="4" w:space="0" w:color="auto"/>
            </w:tcBorders>
            <w:hideMark/>
          </w:tcPr>
          <w:p w14:paraId="725D6EFA"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Выплата ежемесячного денежного вознаграждения за классное руково</w:t>
            </w:r>
            <w:r w:rsidRPr="000B1D41">
              <w:rPr>
                <w:color w:val="000000"/>
                <w:sz w:val="12"/>
                <w:szCs w:val="12"/>
              </w:rPr>
              <w:lastRenderedPageBreak/>
              <w:t>дство</w:t>
            </w:r>
          </w:p>
        </w:tc>
        <w:tc>
          <w:tcPr>
            <w:tcW w:w="546" w:type="pct"/>
            <w:tcBorders>
              <w:top w:val="single" w:sz="4" w:space="0" w:color="auto"/>
              <w:left w:val="single" w:sz="4" w:space="0" w:color="auto"/>
              <w:bottom w:val="single" w:sz="4" w:space="0" w:color="auto"/>
              <w:right w:val="single" w:sz="4" w:space="0" w:color="auto"/>
            </w:tcBorders>
            <w:hideMark/>
          </w:tcPr>
          <w:p w14:paraId="0577745F" w14:textId="77777777" w:rsidR="00A82A7C" w:rsidRPr="000B1D41" w:rsidRDefault="00A82A7C" w:rsidP="00A82A7C">
            <w:pPr>
              <w:widowControl w:val="0"/>
              <w:autoSpaceDE w:val="0"/>
              <w:autoSpaceDN w:val="0"/>
              <w:adjustRightInd w:val="0"/>
              <w:rPr>
                <w:sz w:val="12"/>
                <w:szCs w:val="12"/>
              </w:rPr>
            </w:pPr>
            <w:r w:rsidRPr="000B1D41">
              <w:rPr>
                <w:sz w:val="12"/>
                <w:szCs w:val="12"/>
              </w:rPr>
              <w:lastRenderedPageBreak/>
              <w:t>всего</w:t>
            </w:r>
          </w:p>
        </w:tc>
        <w:tc>
          <w:tcPr>
            <w:tcW w:w="343" w:type="pct"/>
            <w:tcBorders>
              <w:top w:val="single" w:sz="4" w:space="0" w:color="auto"/>
              <w:left w:val="single" w:sz="4" w:space="0" w:color="auto"/>
              <w:bottom w:val="single" w:sz="4" w:space="0" w:color="auto"/>
              <w:right w:val="single" w:sz="4" w:space="0" w:color="auto"/>
            </w:tcBorders>
            <w:hideMark/>
          </w:tcPr>
          <w:p w14:paraId="52B80440" w14:textId="77777777" w:rsidR="00A82A7C" w:rsidRPr="000B1D41" w:rsidRDefault="00A82A7C" w:rsidP="00A82A7C">
            <w:pPr>
              <w:widowControl w:val="0"/>
              <w:autoSpaceDE w:val="0"/>
              <w:autoSpaceDN w:val="0"/>
              <w:adjustRightInd w:val="0"/>
              <w:rPr>
                <w:sz w:val="12"/>
                <w:szCs w:val="12"/>
              </w:rPr>
            </w:pPr>
            <w:r w:rsidRPr="000B1D41">
              <w:rPr>
                <w:sz w:val="12"/>
                <w:szCs w:val="12"/>
              </w:rPr>
              <w:t>3827,1</w:t>
            </w:r>
          </w:p>
        </w:tc>
        <w:tc>
          <w:tcPr>
            <w:tcW w:w="343" w:type="pct"/>
            <w:tcBorders>
              <w:top w:val="single" w:sz="4" w:space="0" w:color="auto"/>
              <w:left w:val="single" w:sz="4" w:space="0" w:color="auto"/>
              <w:bottom w:val="single" w:sz="4" w:space="0" w:color="auto"/>
              <w:right w:val="single" w:sz="4" w:space="0" w:color="auto"/>
            </w:tcBorders>
            <w:hideMark/>
          </w:tcPr>
          <w:p w14:paraId="7887FDBD" w14:textId="77777777" w:rsidR="00A82A7C" w:rsidRPr="000B1D41" w:rsidRDefault="00A82A7C" w:rsidP="00A82A7C">
            <w:pPr>
              <w:widowControl w:val="0"/>
              <w:autoSpaceDE w:val="0"/>
              <w:autoSpaceDN w:val="0"/>
              <w:adjustRightInd w:val="0"/>
              <w:rPr>
                <w:sz w:val="12"/>
                <w:szCs w:val="12"/>
              </w:rPr>
            </w:pPr>
            <w:r w:rsidRPr="000B1D41">
              <w:rPr>
                <w:sz w:val="12"/>
                <w:szCs w:val="12"/>
              </w:rPr>
              <w:t>4359,1</w:t>
            </w:r>
          </w:p>
        </w:tc>
        <w:tc>
          <w:tcPr>
            <w:tcW w:w="343" w:type="pct"/>
            <w:tcBorders>
              <w:top w:val="single" w:sz="4" w:space="0" w:color="auto"/>
              <w:left w:val="single" w:sz="4" w:space="0" w:color="auto"/>
              <w:bottom w:val="single" w:sz="4" w:space="0" w:color="auto"/>
              <w:right w:val="single" w:sz="4" w:space="0" w:color="auto"/>
            </w:tcBorders>
            <w:hideMark/>
          </w:tcPr>
          <w:p w14:paraId="141E2A7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4507D0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ED99FA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DCDC9C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AC23BCB" w14:textId="77777777" w:rsidR="00A82A7C" w:rsidRPr="000B1D41" w:rsidRDefault="00A82A7C" w:rsidP="00A82A7C">
            <w:pPr>
              <w:widowControl w:val="0"/>
              <w:autoSpaceDE w:val="0"/>
              <w:autoSpaceDN w:val="0"/>
              <w:adjustRightInd w:val="0"/>
              <w:rPr>
                <w:sz w:val="12"/>
                <w:szCs w:val="12"/>
              </w:rPr>
            </w:pPr>
            <w:r w:rsidRPr="000B1D41">
              <w:rPr>
                <w:sz w:val="12"/>
                <w:szCs w:val="12"/>
              </w:rPr>
              <w:t>8619,2</w:t>
            </w:r>
          </w:p>
        </w:tc>
        <w:tc>
          <w:tcPr>
            <w:tcW w:w="343" w:type="pct"/>
            <w:tcBorders>
              <w:top w:val="single" w:sz="4" w:space="0" w:color="auto"/>
              <w:left w:val="single" w:sz="4" w:space="0" w:color="auto"/>
              <w:bottom w:val="single" w:sz="4" w:space="0" w:color="auto"/>
              <w:right w:val="single" w:sz="4" w:space="0" w:color="auto"/>
            </w:tcBorders>
            <w:hideMark/>
          </w:tcPr>
          <w:p w14:paraId="687CC19F" w14:textId="77777777" w:rsidR="00A82A7C" w:rsidRPr="000B1D41" w:rsidRDefault="00A82A7C" w:rsidP="00A82A7C">
            <w:pPr>
              <w:widowControl w:val="0"/>
              <w:autoSpaceDE w:val="0"/>
              <w:autoSpaceDN w:val="0"/>
              <w:adjustRightInd w:val="0"/>
              <w:rPr>
                <w:sz w:val="12"/>
                <w:szCs w:val="12"/>
              </w:rPr>
            </w:pPr>
            <w:r w:rsidRPr="000B1D41">
              <w:rPr>
                <w:sz w:val="12"/>
                <w:szCs w:val="12"/>
              </w:rPr>
              <w:t>25857,7</w:t>
            </w:r>
          </w:p>
        </w:tc>
        <w:tc>
          <w:tcPr>
            <w:tcW w:w="379" w:type="pct"/>
            <w:tcBorders>
              <w:top w:val="single" w:sz="4" w:space="0" w:color="auto"/>
              <w:left w:val="single" w:sz="4" w:space="0" w:color="auto"/>
              <w:bottom w:val="single" w:sz="4" w:space="0" w:color="auto"/>
              <w:right w:val="single" w:sz="4" w:space="0" w:color="auto"/>
            </w:tcBorders>
            <w:hideMark/>
          </w:tcPr>
          <w:p w14:paraId="151CD9AA" w14:textId="77777777" w:rsidR="00A82A7C" w:rsidRPr="000B1D41" w:rsidRDefault="00A82A7C" w:rsidP="00A82A7C">
            <w:pPr>
              <w:widowControl w:val="0"/>
              <w:autoSpaceDE w:val="0"/>
              <w:autoSpaceDN w:val="0"/>
              <w:adjustRightInd w:val="0"/>
              <w:rPr>
                <w:sz w:val="12"/>
                <w:szCs w:val="12"/>
              </w:rPr>
            </w:pPr>
            <w:r w:rsidRPr="000B1D41">
              <w:rPr>
                <w:sz w:val="12"/>
                <w:szCs w:val="12"/>
              </w:rPr>
              <w:t>25857,7</w:t>
            </w:r>
          </w:p>
        </w:tc>
      </w:tr>
      <w:tr w:rsidR="00A82A7C" w:rsidRPr="000B1D41" w14:paraId="0002C323"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B3275C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E795E"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6E2C5A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34C605A4" w14:textId="77777777" w:rsidR="00A82A7C" w:rsidRPr="000B1D41" w:rsidRDefault="00A82A7C" w:rsidP="00A82A7C">
            <w:pPr>
              <w:widowControl w:val="0"/>
              <w:autoSpaceDE w:val="0"/>
              <w:autoSpaceDN w:val="0"/>
              <w:adjustRightInd w:val="0"/>
              <w:rPr>
                <w:sz w:val="12"/>
                <w:szCs w:val="12"/>
              </w:rPr>
            </w:pPr>
            <w:r w:rsidRPr="000B1D41">
              <w:rPr>
                <w:sz w:val="12"/>
                <w:szCs w:val="12"/>
              </w:rPr>
              <w:t>3827,1</w:t>
            </w:r>
          </w:p>
        </w:tc>
        <w:tc>
          <w:tcPr>
            <w:tcW w:w="343" w:type="pct"/>
            <w:tcBorders>
              <w:top w:val="single" w:sz="4" w:space="0" w:color="auto"/>
              <w:left w:val="single" w:sz="4" w:space="0" w:color="auto"/>
              <w:bottom w:val="single" w:sz="4" w:space="0" w:color="auto"/>
              <w:right w:val="single" w:sz="4" w:space="0" w:color="auto"/>
            </w:tcBorders>
            <w:hideMark/>
          </w:tcPr>
          <w:p w14:paraId="2BD33A39" w14:textId="77777777" w:rsidR="00A82A7C" w:rsidRPr="000B1D41" w:rsidRDefault="00A82A7C" w:rsidP="00A82A7C">
            <w:pPr>
              <w:widowControl w:val="0"/>
              <w:autoSpaceDE w:val="0"/>
              <w:autoSpaceDN w:val="0"/>
              <w:adjustRightInd w:val="0"/>
              <w:rPr>
                <w:sz w:val="12"/>
                <w:szCs w:val="12"/>
              </w:rPr>
            </w:pPr>
            <w:r w:rsidRPr="000B1D41">
              <w:rPr>
                <w:sz w:val="12"/>
                <w:szCs w:val="12"/>
              </w:rPr>
              <w:t>4359,1</w:t>
            </w:r>
          </w:p>
        </w:tc>
        <w:tc>
          <w:tcPr>
            <w:tcW w:w="343" w:type="pct"/>
            <w:tcBorders>
              <w:top w:val="single" w:sz="4" w:space="0" w:color="auto"/>
              <w:left w:val="single" w:sz="4" w:space="0" w:color="auto"/>
              <w:bottom w:val="single" w:sz="4" w:space="0" w:color="auto"/>
              <w:right w:val="single" w:sz="4" w:space="0" w:color="auto"/>
            </w:tcBorders>
            <w:hideMark/>
          </w:tcPr>
          <w:p w14:paraId="616D67C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D33640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790805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D98346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31EAF60" w14:textId="77777777" w:rsidR="00A82A7C" w:rsidRPr="000B1D41" w:rsidRDefault="00A82A7C" w:rsidP="00A82A7C">
            <w:pPr>
              <w:widowControl w:val="0"/>
              <w:autoSpaceDE w:val="0"/>
              <w:autoSpaceDN w:val="0"/>
              <w:adjustRightInd w:val="0"/>
              <w:rPr>
                <w:sz w:val="12"/>
                <w:szCs w:val="12"/>
              </w:rPr>
            </w:pPr>
            <w:r w:rsidRPr="000B1D41">
              <w:rPr>
                <w:sz w:val="12"/>
                <w:szCs w:val="12"/>
              </w:rPr>
              <w:t>5260,1</w:t>
            </w:r>
          </w:p>
        </w:tc>
        <w:tc>
          <w:tcPr>
            <w:tcW w:w="343" w:type="pct"/>
            <w:tcBorders>
              <w:top w:val="single" w:sz="4" w:space="0" w:color="auto"/>
              <w:left w:val="single" w:sz="4" w:space="0" w:color="auto"/>
              <w:bottom w:val="single" w:sz="4" w:space="0" w:color="auto"/>
              <w:right w:val="single" w:sz="4" w:space="0" w:color="auto"/>
            </w:tcBorders>
            <w:hideMark/>
          </w:tcPr>
          <w:p w14:paraId="5B3AE7F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DE2C73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45C24F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504C3F3"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DF787"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86DCAD6"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670B377A" w14:textId="77777777" w:rsidR="00A82A7C" w:rsidRPr="000B1D41" w:rsidRDefault="00A82A7C" w:rsidP="00A82A7C">
            <w:pPr>
              <w:widowControl w:val="0"/>
              <w:autoSpaceDE w:val="0"/>
              <w:autoSpaceDN w:val="0"/>
              <w:adjustRightInd w:val="0"/>
              <w:rPr>
                <w:sz w:val="12"/>
                <w:szCs w:val="12"/>
              </w:rPr>
            </w:pPr>
            <w:r w:rsidRPr="000B1D41">
              <w:rPr>
                <w:sz w:val="12"/>
                <w:szCs w:val="12"/>
              </w:rPr>
              <w:t>92407020120153030111000</w:t>
            </w:r>
          </w:p>
        </w:tc>
      </w:tr>
      <w:tr w:rsidR="00A82A7C" w:rsidRPr="000B1D41" w14:paraId="244DD3E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E02721E"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0BBB2"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E8D6A7E"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323B1A8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0763E3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33E414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65C78C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4920E3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236FB2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24D544A" w14:textId="77777777" w:rsidR="00A82A7C" w:rsidRPr="000B1D41" w:rsidRDefault="00A82A7C" w:rsidP="00A82A7C">
            <w:pPr>
              <w:widowControl w:val="0"/>
              <w:autoSpaceDE w:val="0"/>
              <w:autoSpaceDN w:val="0"/>
              <w:adjustRightInd w:val="0"/>
              <w:rPr>
                <w:sz w:val="12"/>
                <w:szCs w:val="12"/>
              </w:rPr>
            </w:pPr>
            <w:r w:rsidRPr="000B1D41">
              <w:rPr>
                <w:sz w:val="12"/>
                <w:szCs w:val="12"/>
              </w:rPr>
              <w:t>3359,1</w:t>
            </w:r>
          </w:p>
        </w:tc>
        <w:tc>
          <w:tcPr>
            <w:tcW w:w="343" w:type="pct"/>
            <w:tcBorders>
              <w:top w:val="single" w:sz="4" w:space="0" w:color="auto"/>
              <w:left w:val="single" w:sz="4" w:space="0" w:color="auto"/>
              <w:bottom w:val="single" w:sz="4" w:space="0" w:color="auto"/>
              <w:right w:val="single" w:sz="4" w:space="0" w:color="auto"/>
            </w:tcBorders>
            <w:hideMark/>
          </w:tcPr>
          <w:p w14:paraId="7BA78E4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609E2C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D79884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8C7C03A"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6537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35C4F94"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57658A5A" w14:textId="77777777" w:rsidR="00A82A7C" w:rsidRPr="000B1D41" w:rsidRDefault="00A82A7C" w:rsidP="00A82A7C">
            <w:pPr>
              <w:widowControl w:val="0"/>
              <w:autoSpaceDE w:val="0"/>
              <w:autoSpaceDN w:val="0"/>
              <w:adjustRightInd w:val="0"/>
              <w:rPr>
                <w:sz w:val="12"/>
                <w:szCs w:val="12"/>
              </w:rPr>
            </w:pPr>
            <w:r w:rsidRPr="000B1D41">
              <w:rPr>
                <w:sz w:val="12"/>
                <w:szCs w:val="12"/>
              </w:rPr>
              <w:t>92407020120153030111241</w:t>
            </w:r>
          </w:p>
        </w:tc>
      </w:tr>
      <w:tr w:rsidR="00A82A7C" w:rsidRPr="000B1D41" w14:paraId="5FD39C01"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6A6D9648"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2.8.</w:t>
            </w:r>
          </w:p>
        </w:tc>
        <w:tc>
          <w:tcPr>
            <w:tcW w:w="760" w:type="pct"/>
            <w:vMerge w:val="restart"/>
            <w:tcBorders>
              <w:top w:val="single" w:sz="4" w:space="0" w:color="auto"/>
              <w:left w:val="single" w:sz="4" w:space="0" w:color="auto"/>
              <w:bottom w:val="single" w:sz="4" w:space="0" w:color="auto"/>
              <w:right w:val="single" w:sz="4" w:space="0" w:color="auto"/>
            </w:tcBorders>
            <w:hideMark/>
          </w:tcPr>
          <w:p w14:paraId="092B327C"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Меры социальной поддержки педагогических работников муниципальных образовательных организаций, расположенных в сельских населенных пунктах (проезд)</w:t>
            </w:r>
          </w:p>
        </w:tc>
        <w:tc>
          <w:tcPr>
            <w:tcW w:w="546" w:type="pct"/>
            <w:tcBorders>
              <w:top w:val="single" w:sz="4" w:space="0" w:color="auto"/>
              <w:left w:val="single" w:sz="4" w:space="0" w:color="auto"/>
              <w:bottom w:val="single" w:sz="4" w:space="0" w:color="auto"/>
              <w:right w:val="single" w:sz="4" w:space="0" w:color="auto"/>
            </w:tcBorders>
            <w:hideMark/>
          </w:tcPr>
          <w:p w14:paraId="593C68DB"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7D8F8108" w14:textId="77777777" w:rsidR="00A82A7C" w:rsidRPr="000B1D41" w:rsidRDefault="00A82A7C" w:rsidP="00A82A7C">
            <w:pPr>
              <w:widowControl w:val="0"/>
              <w:autoSpaceDE w:val="0"/>
              <w:autoSpaceDN w:val="0"/>
              <w:adjustRightInd w:val="0"/>
              <w:rPr>
                <w:sz w:val="12"/>
                <w:szCs w:val="12"/>
              </w:rPr>
            </w:pPr>
            <w:r w:rsidRPr="000B1D41">
              <w:rPr>
                <w:sz w:val="12"/>
                <w:szCs w:val="12"/>
              </w:rPr>
              <w:t>450,0</w:t>
            </w:r>
          </w:p>
        </w:tc>
        <w:tc>
          <w:tcPr>
            <w:tcW w:w="343" w:type="pct"/>
            <w:tcBorders>
              <w:top w:val="single" w:sz="4" w:space="0" w:color="auto"/>
              <w:left w:val="single" w:sz="4" w:space="0" w:color="auto"/>
              <w:bottom w:val="single" w:sz="4" w:space="0" w:color="auto"/>
              <w:right w:val="single" w:sz="4" w:space="0" w:color="auto"/>
            </w:tcBorders>
            <w:hideMark/>
          </w:tcPr>
          <w:p w14:paraId="05560A31" w14:textId="77777777" w:rsidR="00A82A7C" w:rsidRPr="000B1D41" w:rsidRDefault="00A82A7C" w:rsidP="00A82A7C">
            <w:pPr>
              <w:widowControl w:val="0"/>
              <w:autoSpaceDE w:val="0"/>
              <w:autoSpaceDN w:val="0"/>
              <w:adjustRightInd w:val="0"/>
              <w:rPr>
                <w:sz w:val="12"/>
                <w:szCs w:val="12"/>
              </w:rPr>
            </w:pPr>
            <w:r w:rsidRPr="000B1D41">
              <w:rPr>
                <w:sz w:val="12"/>
                <w:szCs w:val="12"/>
              </w:rPr>
              <w:t>94,8</w:t>
            </w:r>
          </w:p>
        </w:tc>
        <w:tc>
          <w:tcPr>
            <w:tcW w:w="343" w:type="pct"/>
            <w:tcBorders>
              <w:top w:val="single" w:sz="4" w:space="0" w:color="auto"/>
              <w:left w:val="single" w:sz="4" w:space="0" w:color="auto"/>
              <w:bottom w:val="single" w:sz="4" w:space="0" w:color="auto"/>
              <w:right w:val="single" w:sz="4" w:space="0" w:color="auto"/>
            </w:tcBorders>
            <w:hideMark/>
          </w:tcPr>
          <w:p w14:paraId="50D1BE0F" w14:textId="77777777" w:rsidR="00A82A7C" w:rsidRPr="000B1D41" w:rsidRDefault="00A82A7C" w:rsidP="00A82A7C">
            <w:pPr>
              <w:widowControl w:val="0"/>
              <w:autoSpaceDE w:val="0"/>
              <w:autoSpaceDN w:val="0"/>
              <w:adjustRightInd w:val="0"/>
              <w:rPr>
                <w:sz w:val="12"/>
                <w:szCs w:val="12"/>
              </w:rPr>
            </w:pPr>
            <w:r w:rsidRPr="000B1D41">
              <w:rPr>
                <w:sz w:val="12"/>
                <w:szCs w:val="12"/>
              </w:rPr>
              <w:t>713,5</w:t>
            </w:r>
          </w:p>
        </w:tc>
        <w:tc>
          <w:tcPr>
            <w:tcW w:w="343" w:type="pct"/>
            <w:tcBorders>
              <w:top w:val="single" w:sz="4" w:space="0" w:color="auto"/>
              <w:left w:val="single" w:sz="4" w:space="0" w:color="auto"/>
              <w:bottom w:val="single" w:sz="4" w:space="0" w:color="auto"/>
              <w:right w:val="single" w:sz="4" w:space="0" w:color="auto"/>
            </w:tcBorders>
            <w:hideMark/>
          </w:tcPr>
          <w:p w14:paraId="19753180" w14:textId="77777777" w:rsidR="00A82A7C" w:rsidRPr="000B1D41" w:rsidRDefault="00A82A7C" w:rsidP="00A82A7C">
            <w:pPr>
              <w:widowControl w:val="0"/>
              <w:autoSpaceDE w:val="0"/>
              <w:autoSpaceDN w:val="0"/>
              <w:adjustRightInd w:val="0"/>
              <w:rPr>
                <w:sz w:val="12"/>
                <w:szCs w:val="12"/>
              </w:rPr>
            </w:pPr>
            <w:r w:rsidRPr="000B1D41">
              <w:rPr>
                <w:sz w:val="12"/>
                <w:szCs w:val="12"/>
              </w:rPr>
              <w:t>562,3</w:t>
            </w:r>
          </w:p>
        </w:tc>
        <w:tc>
          <w:tcPr>
            <w:tcW w:w="343" w:type="pct"/>
            <w:tcBorders>
              <w:top w:val="single" w:sz="4" w:space="0" w:color="auto"/>
              <w:left w:val="single" w:sz="4" w:space="0" w:color="auto"/>
              <w:bottom w:val="single" w:sz="4" w:space="0" w:color="auto"/>
              <w:right w:val="single" w:sz="4" w:space="0" w:color="auto"/>
            </w:tcBorders>
            <w:hideMark/>
          </w:tcPr>
          <w:p w14:paraId="3FF8AC21" w14:textId="77777777" w:rsidR="00A82A7C" w:rsidRPr="000B1D41" w:rsidRDefault="00A82A7C" w:rsidP="00A82A7C">
            <w:pPr>
              <w:widowControl w:val="0"/>
              <w:autoSpaceDE w:val="0"/>
              <w:autoSpaceDN w:val="0"/>
              <w:adjustRightInd w:val="0"/>
              <w:rPr>
                <w:sz w:val="12"/>
                <w:szCs w:val="12"/>
              </w:rPr>
            </w:pPr>
            <w:r w:rsidRPr="000B1D41">
              <w:rPr>
                <w:sz w:val="12"/>
                <w:szCs w:val="12"/>
              </w:rPr>
              <w:t>559,6</w:t>
            </w:r>
          </w:p>
        </w:tc>
        <w:tc>
          <w:tcPr>
            <w:tcW w:w="343" w:type="pct"/>
            <w:tcBorders>
              <w:top w:val="single" w:sz="4" w:space="0" w:color="auto"/>
              <w:left w:val="single" w:sz="4" w:space="0" w:color="auto"/>
              <w:bottom w:val="single" w:sz="4" w:space="0" w:color="auto"/>
              <w:right w:val="single" w:sz="4" w:space="0" w:color="auto"/>
            </w:tcBorders>
            <w:hideMark/>
          </w:tcPr>
          <w:p w14:paraId="41F04368" w14:textId="77777777" w:rsidR="00A82A7C" w:rsidRPr="000B1D41" w:rsidRDefault="00A82A7C" w:rsidP="00A82A7C">
            <w:pPr>
              <w:widowControl w:val="0"/>
              <w:autoSpaceDE w:val="0"/>
              <w:autoSpaceDN w:val="0"/>
              <w:adjustRightInd w:val="0"/>
              <w:rPr>
                <w:sz w:val="12"/>
                <w:szCs w:val="12"/>
              </w:rPr>
            </w:pPr>
            <w:r w:rsidRPr="000B1D41">
              <w:rPr>
                <w:sz w:val="12"/>
                <w:szCs w:val="12"/>
              </w:rPr>
              <w:t>575,8</w:t>
            </w:r>
          </w:p>
        </w:tc>
        <w:tc>
          <w:tcPr>
            <w:tcW w:w="343" w:type="pct"/>
            <w:tcBorders>
              <w:top w:val="single" w:sz="4" w:space="0" w:color="auto"/>
              <w:left w:val="single" w:sz="4" w:space="0" w:color="auto"/>
              <w:bottom w:val="single" w:sz="4" w:space="0" w:color="auto"/>
              <w:right w:val="single" w:sz="4" w:space="0" w:color="auto"/>
            </w:tcBorders>
            <w:hideMark/>
          </w:tcPr>
          <w:p w14:paraId="3956C95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1760EC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921C6C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39BB613"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414B8CA"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202D6"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A33A355"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2A0DDAAF" w14:textId="77777777" w:rsidR="00A82A7C" w:rsidRPr="000B1D41" w:rsidRDefault="00A82A7C" w:rsidP="00A82A7C">
            <w:pPr>
              <w:widowControl w:val="0"/>
              <w:autoSpaceDE w:val="0"/>
              <w:autoSpaceDN w:val="0"/>
              <w:adjustRightInd w:val="0"/>
              <w:rPr>
                <w:sz w:val="12"/>
                <w:szCs w:val="12"/>
              </w:rPr>
            </w:pPr>
            <w:r w:rsidRPr="000B1D41">
              <w:rPr>
                <w:sz w:val="12"/>
                <w:szCs w:val="12"/>
              </w:rPr>
              <w:t>450,0</w:t>
            </w:r>
          </w:p>
        </w:tc>
        <w:tc>
          <w:tcPr>
            <w:tcW w:w="343" w:type="pct"/>
            <w:tcBorders>
              <w:top w:val="single" w:sz="4" w:space="0" w:color="auto"/>
              <w:left w:val="single" w:sz="4" w:space="0" w:color="auto"/>
              <w:bottom w:val="single" w:sz="4" w:space="0" w:color="auto"/>
              <w:right w:val="single" w:sz="4" w:space="0" w:color="auto"/>
            </w:tcBorders>
            <w:hideMark/>
          </w:tcPr>
          <w:p w14:paraId="708B2724" w14:textId="77777777" w:rsidR="00A82A7C" w:rsidRPr="000B1D41" w:rsidRDefault="00A82A7C" w:rsidP="00A82A7C">
            <w:pPr>
              <w:widowControl w:val="0"/>
              <w:autoSpaceDE w:val="0"/>
              <w:autoSpaceDN w:val="0"/>
              <w:adjustRightInd w:val="0"/>
              <w:rPr>
                <w:sz w:val="12"/>
                <w:szCs w:val="12"/>
              </w:rPr>
            </w:pPr>
            <w:r w:rsidRPr="000B1D41">
              <w:rPr>
                <w:sz w:val="12"/>
                <w:szCs w:val="12"/>
              </w:rPr>
              <w:t>94,8</w:t>
            </w:r>
          </w:p>
        </w:tc>
        <w:tc>
          <w:tcPr>
            <w:tcW w:w="343" w:type="pct"/>
            <w:tcBorders>
              <w:top w:val="single" w:sz="4" w:space="0" w:color="auto"/>
              <w:left w:val="single" w:sz="4" w:space="0" w:color="auto"/>
              <w:bottom w:val="single" w:sz="4" w:space="0" w:color="auto"/>
              <w:right w:val="single" w:sz="4" w:space="0" w:color="auto"/>
            </w:tcBorders>
            <w:hideMark/>
          </w:tcPr>
          <w:p w14:paraId="2569796E" w14:textId="77777777" w:rsidR="00A82A7C" w:rsidRPr="000B1D41" w:rsidRDefault="00A82A7C" w:rsidP="00A82A7C">
            <w:pPr>
              <w:widowControl w:val="0"/>
              <w:autoSpaceDE w:val="0"/>
              <w:autoSpaceDN w:val="0"/>
              <w:adjustRightInd w:val="0"/>
              <w:rPr>
                <w:sz w:val="12"/>
                <w:szCs w:val="12"/>
              </w:rPr>
            </w:pPr>
            <w:r w:rsidRPr="000B1D41">
              <w:rPr>
                <w:sz w:val="12"/>
                <w:szCs w:val="12"/>
              </w:rPr>
              <w:t>713,5</w:t>
            </w:r>
          </w:p>
        </w:tc>
        <w:tc>
          <w:tcPr>
            <w:tcW w:w="343" w:type="pct"/>
            <w:tcBorders>
              <w:top w:val="single" w:sz="4" w:space="0" w:color="auto"/>
              <w:left w:val="single" w:sz="4" w:space="0" w:color="auto"/>
              <w:bottom w:val="single" w:sz="4" w:space="0" w:color="auto"/>
              <w:right w:val="single" w:sz="4" w:space="0" w:color="auto"/>
            </w:tcBorders>
            <w:hideMark/>
          </w:tcPr>
          <w:p w14:paraId="5A64336C" w14:textId="77777777" w:rsidR="00A82A7C" w:rsidRPr="000B1D41" w:rsidRDefault="00A82A7C" w:rsidP="00A82A7C">
            <w:pPr>
              <w:widowControl w:val="0"/>
              <w:autoSpaceDE w:val="0"/>
              <w:autoSpaceDN w:val="0"/>
              <w:adjustRightInd w:val="0"/>
              <w:rPr>
                <w:sz w:val="12"/>
                <w:szCs w:val="12"/>
              </w:rPr>
            </w:pPr>
            <w:r w:rsidRPr="000B1D41">
              <w:rPr>
                <w:sz w:val="12"/>
                <w:szCs w:val="12"/>
              </w:rPr>
              <w:t>562,3</w:t>
            </w:r>
          </w:p>
        </w:tc>
        <w:tc>
          <w:tcPr>
            <w:tcW w:w="343" w:type="pct"/>
            <w:tcBorders>
              <w:top w:val="single" w:sz="4" w:space="0" w:color="auto"/>
              <w:left w:val="single" w:sz="4" w:space="0" w:color="auto"/>
              <w:bottom w:val="single" w:sz="4" w:space="0" w:color="auto"/>
              <w:right w:val="single" w:sz="4" w:space="0" w:color="auto"/>
            </w:tcBorders>
            <w:hideMark/>
          </w:tcPr>
          <w:p w14:paraId="5115947E" w14:textId="77777777" w:rsidR="00A82A7C" w:rsidRPr="000B1D41" w:rsidRDefault="00A82A7C" w:rsidP="00A82A7C">
            <w:pPr>
              <w:widowControl w:val="0"/>
              <w:autoSpaceDE w:val="0"/>
              <w:autoSpaceDN w:val="0"/>
              <w:adjustRightInd w:val="0"/>
              <w:rPr>
                <w:sz w:val="12"/>
                <w:szCs w:val="12"/>
              </w:rPr>
            </w:pPr>
            <w:r w:rsidRPr="000B1D41">
              <w:rPr>
                <w:sz w:val="12"/>
                <w:szCs w:val="12"/>
              </w:rPr>
              <w:t>559,6</w:t>
            </w:r>
          </w:p>
        </w:tc>
        <w:tc>
          <w:tcPr>
            <w:tcW w:w="343" w:type="pct"/>
            <w:tcBorders>
              <w:top w:val="single" w:sz="4" w:space="0" w:color="auto"/>
              <w:left w:val="single" w:sz="4" w:space="0" w:color="auto"/>
              <w:bottom w:val="single" w:sz="4" w:space="0" w:color="auto"/>
              <w:right w:val="single" w:sz="4" w:space="0" w:color="auto"/>
            </w:tcBorders>
            <w:hideMark/>
          </w:tcPr>
          <w:p w14:paraId="43EE92F2" w14:textId="77777777" w:rsidR="00A82A7C" w:rsidRPr="000B1D41" w:rsidRDefault="00A82A7C" w:rsidP="00A82A7C">
            <w:pPr>
              <w:widowControl w:val="0"/>
              <w:autoSpaceDE w:val="0"/>
              <w:autoSpaceDN w:val="0"/>
              <w:adjustRightInd w:val="0"/>
              <w:rPr>
                <w:sz w:val="12"/>
                <w:szCs w:val="12"/>
              </w:rPr>
            </w:pPr>
            <w:r w:rsidRPr="000B1D41">
              <w:rPr>
                <w:sz w:val="12"/>
                <w:szCs w:val="12"/>
              </w:rPr>
              <w:t>575,8</w:t>
            </w:r>
          </w:p>
        </w:tc>
        <w:tc>
          <w:tcPr>
            <w:tcW w:w="343" w:type="pct"/>
            <w:tcBorders>
              <w:top w:val="single" w:sz="4" w:space="0" w:color="auto"/>
              <w:left w:val="single" w:sz="4" w:space="0" w:color="auto"/>
              <w:bottom w:val="single" w:sz="4" w:space="0" w:color="auto"/>
              <w:right w:val="single" w:sz="4" w:space="0" w:color="auto"/>
            </w:tcBorders>
            <w:hideMark/>
          </w:tcPr>
          <w:p w14:paraId="32881A5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A675FF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5AD835F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DA158E2"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7A4D336"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7B66E"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F2E5E86"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50ECF5DF"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92407090120870300112</w:t>
            </w:r>
            <w:r w:rsidRPr="000B1D41">
              <w:rPr>
                <w:sz w:val="12"/>
                <w:szCs w:val="12"/>
              </w:rPr>
              <w:t>000</w:t>
            </w:r>
          </w:p>
        </w:tc>
      </w:tr>
      <w:tr w:rsidR="00A82A7C" w:rsidRPr="000B1D41" w14:paraId="23F2156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1DBAD05"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9674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94B7C5C"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6FEEBB6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4981A1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A2CA1C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D46C0C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E5DA32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949C0E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D792EC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D05A87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D1BF0D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43F705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92C1951"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3E66E"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B3BF808"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66A71E39"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w:t>
            </w:r>
            <w:r w:rsidRPr="000B1D41">
              <w:rPr>
                <w:sz w:val="12"/>
                <w:szCs w:val="12"/>
              </w:rPr>
              <w:t>1</w:t>
            </w:r>
            <w:r w:rsidRPr="000B1D41">
              <w:rPr>
                <w:sz w:val="12"/>
                <w:szCs w:val="12"/>
                <w:lang w:val="en-US"/>
              </w:rPr>
              <w:t>407090120870300112</w:t>
            </w:r>
            <w:r w:rsidRPr="000B1D41">
              <w:rPr>
                <w:sz w:val="12"/>
                <w:szCs w:val="12"/>
              </w:rPr>
              <w:t>000</w:t>
            </w:r>
          </w:p>
        </w:tc>
      </w:tr>
      <w:tr w:rsidR="00A82A7C" w:rsidRPr="000B1D41" w14:paraId="7B7D069A"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00C46D5B"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Мероприятие 2.9.</w:t>
            </w:r>
          </w:p>
        </w:tc>
        <w:tc>
          <w:tcPr>
            <w:tcW w:w="760" w:type="pct"/>
            <w:vMerge w:val="restart"/>
            <w:tcBorders>
              <w:top w:val="single" w:sz="4" w:space="0" w:color="auto"/>
              <w:left w:val="single" w:sz="4" w:space="0" w:color="auto"/>
              <w:bottom w:val="single" w:sz="4" w:space="0" w:color="auto"/>
              <w:right w:val="single" w:sz="4" w:space="0" w:color="auto"/>
            </w:tcBorders>
            <w:hideMark/>
          </w:tcPr>
          <w:p w14:paraId="0AA3E9B2"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Региональный проект «Современная школа»</w:t>
            </w:r>
          </w:p>
        </w:tc>
        <w:tc>
          <w:tcPr>
            <w:tcW w:w="546" w:type="pct"/>
            <w:tcBorders>
              <w:top w:val="single" w:sz="4" w:space="0" w:color="auto"/>
              <w:left w:val="single" w:sz="4" w:space="0" w:color="auto"/>
              <w:bottom w:val="single" w:sz="4" w:space="0" w:color="auto"/>
              <w:right w:val="single" w:sz="4" w:space="0" w:color="auto"/>
            </w:tcBorders>
            <w:hideMark/>
          </w:tcPr>
          <w:p w14:paraId="4D48F688"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03268C7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8E7BDA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D634BE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564533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4D8F43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21CD0C5" w14:textId="77777777" w:rsidR="00A82A7C" w:rsidRPr="000B1D41" w:rsidRDefault="00A82A7C" w:rsidP="00A82A7C">
            <w:pPr>
              <w:widowControl w:val="0"/>
              <w:autoSpaceDE w:val="0"/>
              <w:autoSpaceDN w:val="0"/>
              <w:adjustRightInd w:val="0"/>
              <w:rPr>
                <w:sz w:val="12"/>
                <w:szCs w:val="12"/>
              </w:rPr>
            </w:pPr>
            <w:r w:rsidRPr="000B1D41">
              <w:rPr>
                <w:sz w:val="12"/>
                <w:szCs w:val="12"/>
              </w:rPr>
              <w:t>3243,9</w:t>
            </w:r>
          </w:p>
        </w:tc>
        <w:tc>
          <w:tcPr>
            <w:tcW w:w="343" w:type="pct"/>
            <w:tcBorders>
              <w:top w:val="single" w:sz="4" w:space="0" w:color="auto"/>
              <w:left w:val="single" w:sz="4" w:space="0" w:color="auto"/>
              <w:bottom w:val="single" w:sz="4" w:space="0" w:color="auto"/>
              <w:right w:val="single" w:sz="4" w:space="0" w:color="auto"/>
            </w:tcBorders>
            <w:hideMark/>
          </w:tcPr>
          <w:p w14:paraId="3681EEA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1AD7BB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7712A9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C40528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67330E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85B4D"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34347B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4723919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A956B0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138EC1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FC575A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53EB4C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1AAD3F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193A7F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89F8FC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C5B0E4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57ADD1D3"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AAA461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03D79"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E52FF42"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61175892"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9240702012E151690414300</w:t>
            </w:r>
          </w:p>
        </w:tc>
      </w:tr>
      <w:tr w:rsidR="00A82A7C" w:rsidRPr="000B1D41" w14:paraId="17F377D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2575E00"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DF161"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DE1E5BE"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2E3752C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B6FBBA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87F500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72D421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E4DD66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B2824E2" w14:textId="77777777" w:rsidR="00A82A7C" w:rsidRPr="000B1D41" w:rsidRDefault="00A82A7C" w:rsidP="00A82A7C">
            <w:pPr>
              <w:widowControl w:val="0"/>
              <w:autoSpaceDE w:val="0"/>
              <w:autoSpaceDN w:val="0"/>
              <w:adjustRightInd w:val="0"/>
              <w:rPr>
                <w:sz w:val="12"/>
                <w:szCs w:val="12"/>
              </w:rPr>
            </w:pPr>
            <w:r w:rsidRPr="000B1D41">
              <w:rPr>
                <w:sz w:val="12"/>
                <w:szCs w:val="12"/>
              </w:rPr>
              <w:t>3243,9</w:t>
            </w:r>
          </w:p>
        </w:tc>
        <w:tc>
          <w:tcPr>
            <w:tcW w:w="343" w:type="pct"/>
            <w:tcBorders>
              <w:top w:val="single" w:sz="4" w:space="0" w:color="auto"/>
              <w:left w:val="single" w:sz="4" w:space="0" w:color="auto"/>
              <w:bottom w:val="single" w:sz="4" w:space="0" w:color="auto"/>
              <w:right w:val="single" w:sz="4" w:space="0" w:color="auto"/>
            </w:tcBorders>
            <w:hideMark/>
          </w:tcPr>
          <w:p w14:paraId="7E1BD3A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C93C10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B61F4A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5F6EE2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24976C0"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DA96D"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F396FDF"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49859D78"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w:t>
            </w:r>
            <w:r w:rsidRPr="000B1D41">
              <w:rPr>
                <w:sz w:val="12"/>
                <w:szCs w:val="12"/>
              </w:rPr>
              <w:t>1</w:t>
            </w:r>
            <w:r w:rsidRPr="000B1D41">
              <w:rPr>
                <w:sz w:val="12"/>
                <w:szCs w:val="12"/>
                <w:lang w:val="en-US"/>
              </w:rPr>
              <w:t>40702012E151690414300</w:t>
            </w:r>
          </w:p>
        </w:tc>
      </w:tr>
      <w:tr w:rsidR="00A82A7C" w:rsidRPr="000B1D41" w14:paraId="48F0F7A3"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0D1BBED7" w14:textId="77777777" w:rsidR="00A82A7C" w:rsidRPr="000B1D41" w:rsidRDefault="00A82A7C" w:rsidP="00A82A7C">
            <w:pPr>
              <w:widowControl w:val="0"/>
              <w:autoSpaceDE w:val="0"/>
              <w:autoSpaceDN w:val="0"/>
              <w:adjustRightInd w:val="0"/>
              <w:rPr>
                <w:sz w:val="12"/>
                <w:szCs w:val="12"/>
              </w:rPr>
            </w:pPr>
            <w:r w:rsidRPr="000B1D41">
              <w:rPr>
                <w:sz w:val="12"/>
                <w:szCs w:val="12"/>
              </w:rPr>
              <w:t>Мероприятие 2.10</w:t>
            </w:r>
          </w:p>
        </w:tc>
        <w:tc>
          <w:tcPr>
            <w:tcW w:w="760" w:type="pct"/>
            <w:vMerge w:val="restart"/>
            <w:tcBorders>
              <w:top w:val="single" w:sz="4" w:space="0" w:color="auto"/>
              <w:left w:val="single" w:sz="4" w:space="0" w:color="auto"/>
              <w:bottom w:val="single" w:sz="4" w:space="0" w:color="auto"/>
              <w:right w:val="single" w:sz="4" w:space="0" w:color="auto"/>
            </w:tcBorders>
            <w:hideMark/>
          </w:tcPr>
          <w:p w14:paraId="7C750210" w14:textId="77777777" w:rsidR="00A82A7C" w:rsidRPr="000B1D41" w:rsidRDefault="00A82A7C" w:rsidP="00A82A7C">
            <w:pPr>
              <w:widowControl w:val="0"/>
              <w:autoSpaceDE w:val="0"/>
              <w:autoSpaceDN w:val="0"/>
              <w:adjustRightInd w:val="0"/>
              <w:rPr>
                <w:sz w:val="12"/>
                <w:szCs w:val="12"/>
              </w:rPr>
            </w:pPr>
            <w:r w:rsidRPr="000B1D41">
              <w:rPr>
                <w:sz w:val="12"/>
                <w:szCs w:val="12"/>
              </w:rPr>
              <w:t>Региональный проект «Успех каждого ребенка»</w:t>
            </w:r>
          </w:p>
        </w:tc>
        <w:tc>
          <w:tcPr>
            <w:tcW w:w="546" w:type="pct"/>
            <w:tcBorders>
              <w:top w:val="single" w:sz="4" w:space="0" w:color="auto"/>
              <w:left w:val="single" w:sz="4" w:space="0" w:color="auto"/>
              <w:bottom w:val="single" w:sz="4" w:space="0" w:color="auto"/>
              <w:right w:val="single" w:sz="4" w:space="0" w:color="auto"/>
            </w:tcBorders>
            <w:hideMark/>
          </w:tcPr>
          <w:p w14:paraId="2FDD165A"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4FAF3BF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09C07D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CE6654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DC927C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907808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FDA1A86" w14:textId="77777777" w:rsidR="00A82A7C" w:rsidRPr="000B1D41" w:rsidRDefault="00A82A7C" w:rsidP="00A82A7C">
            <w:pPr>
              <w:widowControl w:val="0"/>
              <w:autoSpaceDE w:val="0"/>
              <w:autoSpaceDN w:val="0"/>
              <w:adjustRightInd w:val="0"/>
              <w:rPr>
                <w:sz w:val="12"/>
                <w:szCs w:val="12"/>
              </w:rPr>
            </w:pPr>
            <w:r w:rsidRPr="000B1D41">
              <w:rPr>
                <w:sz w:val="12"/>
                <w:szCs w:val="12"/>
              </w:rPr>
              <w:t>1818,0</w:t>
            </w:r>
          </w:p>
        </w:tc>
        <w:tc>
          <w:tcPr>
            <w:tcW w:w="343" w:type="pct"/>
            <w:tcBorders>
              <w:top w:val="single" w:sz="4" w:space="0" w:color="auto"/>
              <w:left w:val="single" w:sz="4" w:space="0" w:color="auto"/>
              <w:bottom w:val="single" w:sz="4" w:space="0" w:color="auto"/>
              <w:right w:val="single" w:sz="4" w:space="0" w:color="auto"/>
            </w:tcBorders>
            <w:hideMark/>
          </w:tcPr>
          <w:p w14:paraId="4D3866F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7D2D4D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E3D18E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A1790A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F58F803"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F7616"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ED21283"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5C1D3AC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864C2A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C8B684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B2BC10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8984E8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608907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19B0AC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3F8931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23082D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77699F2"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51417E7"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5C139"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F328C69"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414176C7"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9240702012E250970244200</w:t>
            </w:r>
          </w:p>
        </w:tc>
      </w:tr>
      <w:tr w:rsidR="00A82A7C" w:rsidRPr="000B1D41" w14:paraId="237D078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BFC90BC"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96280"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154990C"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6580455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4EFF3B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466862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C3586F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C87BB2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E237FBD" w14:textId="77777777" w:rsidR="00A82A7C" w:rsidRPr="000B1D41" w:rsidRDefault="00A82A7C" w:rsidP="00A82A7C">
            <w:pPr>
              <w:widowControl w:val="0"/>
              <w:autoSpaceDE w:val="0"/>
              <w:autoSpaceDN w:val="0"/>
              <w:adjustRightInd w:val="0"/>
              <w:rPr>
                <w:sz w:val="12"/>
                <w:szCs w:val="12"/>
              </w:rPr>
            </w:pPr>
            <w:r w:rsidRPr="000B1D41">
              <w:rPr>
                <w:sz w:val="12"/>
                <w:szCs w:val="12"/>
              </w:rPr>
              <w:t>1818,0</w:t>
            </w:r>
          </w:p>
        </w:tc>
        <w:tc>
          <w:tcPr>
            <w:tcW w:w="343" w:type="pct"/>
            <w:tcBorders>
              <w:top w:val="single" w:sz="4" w:space="0" w:color="auto"/>
              <w:left w:val="single" w:sz="4" w:space="0" w:color="auto"/>
              <w:bottom w:val="single" w:sz="4" w:space="0" w:color="auto"/>
              <w:right w:val="single" w:sz="4" w:space="0" w:color="auto"/>
            </w:tcBorders>
            <w:hideMark/>
          </w:tcPr>
          <w:p w14:paraId="12E854D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60AC9F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6F3D69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A7C7F92"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E957166"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C1CDD"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55C16B7"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28E02873"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w:t>
            </w:r>
            <w:r w:rsidRPr="000B1D41">
              <w:rPr>
                <w:sz w:val="12"/>
                <w:szCs w:val="12"/>
              </w:rPr>
              <w:t>1</w:t>
            </w:r>
            <w:r w:rsidRPr="000B1D41">
              <w:rPr>
                <w:sz w:val="12"/>
                <w:szCs w:val="12"/>
                <w:lang w:val="en-US"/>
              </w:rPr>
              <w:t>40702012E250970244200</w:t>
            </w:r>
          </w:p>
        </w:tc>
      </w:tr>
      <w:tr w:rsidR="00A82A7C" w:rsidRPr="000B1D41" w14:paraId="7A200489" w14:textId="77777777" w:rsidTr="00787954">
        <w:tc>
          <w:tcPr>
            <w:tcW w:w="571" w:type="pct"/>
            <w:vMerge w:val="restart"/>
            <w:tcBorders>
              <w:top w:val="single" w:sz="4" w:space="0" w:color="auto"/>
              <w:left w:val="single" w:sz="4" w:space="0" w:color="auto"/>
              <w:right w:val="single" w:sz="4" w:space="0" w:color="auto"/>
            </w:tcBorders>
            <w:hideMark/>
          </w:tcPr>
          <w:p w14:paraId="5536DBEE" w14:textId="77777777" w:rsidR="00A82A7C" w:rsidRPr="000B1D41" w:rsidRDefault="00A82A7C" w:rsidP="00A82A7C">
            <w:pPr>
              <w:widowControl w:val="0"/>
              <w:autoSpaceDE w:val="0"/>
              <w:autoSpaceDN w:val="0"/>
              <w:adjustRightInd w:val="0"/>
              <w:rPr>
                <w:sz w:val="12"/>
                <w:szCs w:val="12"/>
              </w:rPr>
            </w:pPr>
            <w:r w:rsidRPr="000B1D41">
              <w:rPr>
                <w:sz w:val="12"/>
                <w:szCs w:val="12"/>
              </w:rPr>
              <w:t>Основное мероприятие 2.11</w:t>
            </w:r>
          </w:p>
        </w:tc>
        <w:tc>
          <w:tcPr>
            <w:tcW w:w="760" w:type="pct"/>
            <w:vMerge w:val="restart"/>
            <w:tcBorders>
              <w:top w:val="single" w:sz="4" w:space="0" w:color="auto"/>
              <w:left w:val="single" w:sz="4" w:space="0" w:color="auto"/>
              <w:right w:val="single" w:sz="4" w:space="0" w:color="auto"/>
            </w:tcBorders>
            <w:hideMark/>
          </w:tcPr>
          <w:p w14:paraId="34A015C6" w14:textId="77777777" w:rsidR="00A82A7C" w:rsidRPr="000B1D41" w:rsidRDefault="00A82A7C" w:rsidP="00A82A7C">
            <w:pPr>
              <w:widowControl w:val="0"/>
              <w:autoSpaceDE w:val="0"/>
              <w:autoSpaceDN w:val="0"/>
              <w:adjustRightInd w:val="0"/>
              <w:rPr>
                <w:bCs/>
                <w:color w:val="000000"/>
                <w:sz w:val="12"/>
                <w:szCs w:val="12"/>
              </w:rPr>
            </w:pPr>
            <w:r w:rsidRPr="000B1D41">
              <w:rPr>
                <w:bCs/>
                <w:color w:val="000000"/>
                <w:sz w:val="12"/>
                <w:szCs w:val="12"/>
              </w:rPr>
              <w:t>Обеспечение бесплатным горячим питанием, обучающихся, получающих начальное общее образование</w:t>
            </w:r>
          </w:p>
        </w:tc>
        <w:tc>
          <w:tcPr>
            <w:tcW w:w="546" w:type="pct"/>
            <w:tcBorders>
              <w:top w:val="single" w:sz="4" w:space="0" w:color="auto"/>
              <w:left w:val="single" w:sz="4" w:space="0" w:color="auto"/>
              <w:bottom w:val="single" w:sz="4" w:space="0" w:color="auto"/>
              <w:right w:val="single" w:sz="4" w:space="0" w:color="auto"/>
            </w:tcBorders>
            <w:hideMark/>
          </w:tcPr>
          <w:p w14:paraId="7C701E60"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744A33B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DAF1AF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1A98E8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0CEB2D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4B04A2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A19CF2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B2BE7DC" w14:textId="77777777" w:rsidR="00A82A7C" w:rsidRPr="000B1D41" w:rsidRDefault="00A82A7C" w:rsidP="00A82A7C">
            <w:pPr>
              <w:widowControl w:val="0"/>
              <w:autoSpaceDE w:val="0"/>
              <w:autoSpaceDN w:val="0"/>
              <w:adjustRightInd w:val="0"/>
              <w:rPr>
                <w:sz w:val="12"/>
                <w:szCs w:val="12"/>
              </w:rPr>
            </w:pPr>
            <w:r w:rsidRPr="000B1D41">
              <w:rPr>
                <w:sz w:val="12"/>
                <w:szCs w:val="12"/>
              </w:rPr>
              <w:t>10005,10</w:t>
            </w:r>
          </w:p>
        </w:tc>
        <w:tc>
          <w:tcPr>
            <w:tcW w:w="343" w:type="pct"/>
            <w:tcBorders>
              <w:top w:val="single" w:sz="4" w:space="0" w:color="auto"/>
              <w:left w:val="single" w:sz="4" w:space="0" w:color="auto"/>
              <w:bottom w:val="single" w:sz="4" w:space="0" w:color="auto"/>
              <w:right w:val="single" w:sz="4" w:space="0" w:color="auto"/>
            </w:tcBorders>
            <w:hideMark/>
          </w:tcPr>
          <w:p w14:paraId="3E6AD45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361CDC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A7D8845" w14:textId="77777777" w:rsidTr="00787954">
        <w:tc>
          <w:tcPr>
            <w:tcW w:w="571" w:type="pct"/>
            <w:vMerge/>
            <w:tcBorders>
              <w:left w:val="single" w:sz="4" w:space="0" w:color="auto"/>
              <w:right w:val="single" w:sz="4" w:space="0" w:color="auto"/>
            </w:tcBorders>
            <w:hideMark/>
          </w:tcPr>
          <w:p w14:paraId="395AF348" w14:textId="77777777" w:rsidR="00A82A7C" w:rsidRPr="000B1D41" w:rsidRDefault="00A82A7C" w:rsidP="00A82A7C">
            <w:pPr>
              <w:widowControl w:val="0"/>
              <w:autoSpaceDE w:val="0"/>
              <w:autoSpaceDN w:val="0"/>
              <w:adjustRightInd w:val="0"/>
              <w:rPr>
                <w:sz w:val="12"/>
                <w:szCs w:val="12"/>
              </w:rPr>
            </w:pPr>
          </w:p>
        </w:tc>
        <w:tc>
          <w:tcPr>
            <w:tcW w:w="760" w:type="pct"/>
            <w:vMerge/>
            <w:tcBorders>
              <w:left w:val="single" w:sz="4" w:space="0" w:color="auto"/>
              <w:right w:val="single" w:sz="4" w:space="0" w:color="auto"/>
            </w:tcBorders>
            <w:hideMark/>
          </w:tcPr>
          <w:p w14:paraId="7133E034" w14:textId="77777777" w:rsidR="00A82A7C" w:rsidRPr="000B1D41" w:rsidRDefault="00A82A7C" w:rsidP="00A82A7C">
            <w:pPr>
              <w:widowControl w:val="0"/>
              <w:autoSpaceDE w:val="0"/>
              <w:autoSpaceDN w:val="0"/>
              <w:adjustRightInd w:val="0"/>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E2D1CEE"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53BBC1FB"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650DAD32"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58BA5066"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7EAB2ED8"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083113DA"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5DD33D94"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0BEE3720"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5028.4</w:t>
            </w:r>
          </w:p>
        </w:tc>
        <w:tc>
          <w:tcPr>
            <w:tcW w:w="343" w:type="pct"/>
            <w:tcBorders>
              <w:top w:val="single" w:sz="4" w:space="0" w:color="auto"/>
              <w:left w:val="single" w:sz="4" w:space="0" w:color="auto"/>
              <w:bottom w:val="single" w:sz="4" w:space="0" w:color="auto"/>
              <w:right w:val="single" w:sz="4" w:space="0" w:color="auto"/>
            </w:tcBorders>
            <w:hideMark/>
          </w:tcPr>
          <w:p w14:paraId="4CC590B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524E220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5A4F3664" w14:textId="77777777" w:rsidTr="00787954">
        <w:tc>
          <w:tcPr>
            <w:tcW w:w="571" w:type="pct"/>
            <w:vMerge/>
            <w:tcBorders>
              <w:left w:val="single" w:sz="4" w:space="0" w:color="auto"/>
              <w:right w:val="single" w:sz="4" w:space="0" w:color="auto"/>
            </w:tcBorders>
            <w:hideMark/>
          </w:tcPr>
          <w:p w14:paraId="5CE18B58" w14:textId="77777777" w:rsidR="00A82A7C" w:rsidRPr="000B1D41" w:rsidRDefault="00A82A7C" w:rsidP="00A82A7C">
            <w:pPr>
              <w:widowControl w:val="0"/>
              <w:autoSpaceDE w:val="0"/>
              <w:autoSpaceDN w:val="0"/>
              <w:adjustRightInd w:val="0"/>
              <w:rPr>
                <w:sz w:val="12"/>
                <w:szCs w:val="12"/>
              </w:rPr>
            </w:pPr>
          </w:p>
        </w:tc>
        <w:tc>
          <w:tcPr>
            <w:tcW w:w="760" w:type="pct"/>
            <w:vMerge/>
            <w:tcBorders>
              <w:left w:val="single" w:sz="4" w:space="0" w:color="auto"/>
              <w:right w:val="single" w:sz="4" w:space="0" w:color="auto"/>
            </w:tcBorders>
            <w:hideMark/>
          </w:tcPr>
          <w:p w14:paraId="53AB855C" w14:textId="77777777" w:rsidR="00A82A7C" w:rsidRPr="000B1D41" w:rsidRDefault="00A82A7C" w:rsidP="00A82A7C">
            <w:pPr>
              <w:widowControl w:val="0"/>
              <w:autoSpaceDE w:val="0"/>
              <w:autoSpaceDN w:val="0"/>
              <w:adjustRightInd w:val="0"/>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62804D1"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84DC36D" w14:textId="77777777" w:rsidR="00A82A7C" w:rsidRPr="000B1D41" w:rsidRDefault="00A82A7C" w:rsidP="00A82A7C">
            <w:pPr>
              <w:widowControl w:val="0"/>
              <w:autoSpaceDE w:val="0"/>
              <w:autoSpaceDN w:val="0"/>
              <w:adjustRightInd w:val="0"/>
              <w:rPr>
                <w:sz w:val="12"/>
                <w:szCs w:val="12"/>
                <w:lang w:val="en-US"/>
              </w:rPr>
            </w:pPr>
            <w:r w:rsidRPr="000B1D41">
              <w:rPr>
                <w:sz w:val="12"/>
                <w:szCs w:val="12"/>
              </w:rPr>
              <w:t>924070201202</w:t>
            </w:r>
            <w:r w:rsidRPr="000B1D41">
              <w:rPr>
                <w:sz w:val="12"/>
                <w:szCs w:val="12"/>
                <w:lang w:val="en-US"/>
              </w:rPr>
              <w:t>S</w:t>
            </w:r>
            <w:r w:rsidRPr="000B1D41">
              <w:rPr>
                <w:sz w:val="12"/>
                <w:szCs w:val="12"/>
              </w:rPr>
              <w:t>8990244</w:t>
            </w:r>
            <w:r w:rsidRPr="000B1D41">
              <w:rPr>
                <w:sz w:val="12"/>
                <w:szCs w:val="12"/>
                <w:lang w:val="en-US"/>
              </w:rPr>
              <w:t>000</w:t>
            </w:r>
            <w:r w:rsidRPr="000B1D41">
              <w:rPr>
                <w:sz w:val="12"/>
                <w:szCs w:val="12"/>
              </w:rPr>
              <w:t>, 924070201202</w:t>
            </w:r>
            <w:r w:rsidRPr="000B1D41">
              <w:rPr>
                <w:sz w:val="12"/>
                <w:szCs w:val="12"/>
                <w:lang w:val="en-US"/>
              </w:rPr>
              <w:t>S</w:t>
            </w:r>
            <w:r w:rsidRPr="000B1D41">
              <w:rPr>
                <w:sz w:val="12"/>
                <w:szCs w:val="12"/>
              </w:rPr>
              <w:t>899061</w:t>
            </w:r>
            <w:r w:rsidRPr="000B1D41">
              <w:rPr>
                <w:sz w:val="12"/>
                <w:szCs w:val="12"/>
                <w:lang w:val="en-US"/>
              </w:rPr>
              <w:t>2.</w:t>
            </w:r>
          </w:p>
        </w:tc>
      </w:tr>
      <w:tr w:rsidR="00A82A7C" w:rsidRPr="000B1D41" w14:paraId="10CA1755" w14:textId="77777777" w:rsidTr="00787954">
        <w:tc>
          <w:tcPr>
            <w:tcW w:w="571" w:type="pct"/>
            <w:vMerge/>
            <w:tcBorders>
              <w:left w:val="single" w:sz="4" w:space="0" w:color="auto"/>
              <w:right w:val="single" w:sz="4" w:space="0" w:color="auto"/>
            </w:tcBorders>
            <w:hideMark/>
          </w:tcPr>
          <w:p w14:paraId="2BE675AB" w14:textId="77777777" w:rsidR="00A82A7C" w:rsidRPr="000B1D41" w:rsidRDefault="00A82A7C" w:rsidP="00A82A7C">
            <w:pPr>
              <w:widowControl w:val="0"/>
              <w:autoSpaceDE w:val="0"/>
              <w:autoSpaceDN w:val="0"/>
              <w:adjustRightInd w:val="0"/>
              <w:rPr>
                <w:sz w:val="12"/>
                <w:szCs w:val="12"/>
              </w:rPr>
            </w:pPr>
          </w:p>
        </w:tc>
        <w:tc>
          <w:tcPr>
            <w:tcW w:w="760" w:type="pct"/>
            <w:vMerge/>
            <w:tcBorders>
              <w:left w:val="single" w:sz="4" w:space="0" w:color="auto"/>
              <w:right w:val="single" w:sz="4" w:space="0" w:color="auto"/>
            </w:tcBorders>
            <w:hideMark/>
          </w:tcPr>
          <w:p w14:paraId="433CE4B5" w14:textId="77777777" w:rsidR="00A82A7C" w:rsidRPr="000B1D41" w:rsidRDefault="00A82A7C" w:rsidP="00A82A7C">
            <w:pPr>
              <w:widowControl w:val="0"/>
              <w:autoSpaceDE w:val="0"/>
              <w:autoSpaceDN w:val="0"/>
              <w:adjustRightInd w:val="0"/>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21EC774"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41D65C7F"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57A7462F"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473C4EF1"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6FAD5388"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676A7C65"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7B330F6C"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hideMark/>
          </w:tcPr>
          <w:p w14:paraId="70E38F2D"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4976.7</w:t>
            </w:r>
          </w:p>
        </w:tc>
        <w:tc>
          <w:tcPr>
            <w:tcW w:w="343" w:type="pct"/>
            <w:tcBorders>
              <w:top w:val="single" w:sz="4" w:space="0" w:color="auto"/>
              <w:left w:val="single" w:sz="4" w:space="0" w:color="auto"/>
              <w:bottom w:val="single" w:sz="4" w:space="0" w:color="auto"/>
              <w:right w:val="single" w:sz="4" w:space="0" w:color="auto"/>
            </w:tcBorders>
            <w:hideMark/>
          </w:tcPr>
          <w:p w14:paraId="64F8B5B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46138B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323D4D3" w14:textId="77777777" w:rsidTr="00787954">
        <w:tc>
          <w:tcPr>
            <w:tcW w:w="571" w:type="pct"/>
            <w:vMerge/>
            <w:tcBorders>
              <w:left w:val="single" w:sz="4" w:space="0" w:color="auto"/>
              <w:bottom w:val="single" w:sz="4" w:space="0" w:color="auto"/>
              <w:right w:val="single" w:sz="4" w:space="0" w:color="auto"/>
            </w:tcBorders>
            <w:hideMark/>
          </w:tcPr>
          <w:p w14:paraId="33EDD09A" w14:textId="77777777" w:rsidR="00A82A7C" w:rsidRPr="000B1D41" w:rsidRDefault="00A82A7C" w:rsidP="00A82A7C">
            <w:pPr>
              <w:widowControl w:val="0"/>
              <w:autoSpaceDE w:val="0"/>
              <w:autoSpaceDN w:val="0"/>
              <w:adjustRightInd w:val="0"/>
              <w:rPr>
                <w:sz w:val="12"/>
                <w:szCs w:val="12"/>
              </w:rPr>
            </w:pPr>
          </w:p>
        </w:tc>
        <w:tc>
          <w:tcPr>
            <w:tcW w:w="760" w:type="pct"/>
            <w:vMerge/>
            <w:tcBorders>
              <w:left w:val="single" w:sz="4" w:space="0" w:color="auto"/>
              <w:bottom w:val="single" w:sz="4" w:space="0" w:color="auto"/>
              <w:right w:val="single" w:sz="4" w:space="0" w:color="auto"/>
            </w:tcBorders>
            <w:hideMark/>
          </w:tcPr>
          <w:p w14:paraId="45686AAD" w14:textId="77777777" w:rsidR="00A82A7C" w:rsidRPr="000B1D41" w:rsidRDefault="00A82A7C" w:rsidP="00A82A7C">
            <w:pPr>
              <w:widowControl w:val="0"/>
              <w:autoSpaceDE w:val="0"/>
              <w:autoSpaceDN w:val="0"/>
              <w:adjustRightInd w:val="0"/>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1D15AAB"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67903A92" w14:textId="77777777" w:rsidR="00A82A7C" w:rsidRPr="000B1D41" w:rsidRDefault="00A82A7C" w:rsidP="00A82A7C">
            <w:pPr>
              <w:widowControl w:val="0"/>
              <w:autoSpaceDE w:val="0"/>
              <w:autoSpaceDN w:val="0"/>
              <w:adjustRightInd w:val="0"/>
              <w:rPr>
                <w:sz w:val="12"/>
                <w:szCs w:val="12"/>
                <w:lang w:val="en-US"/>
              </w:rPr>
            </w:pPr>
            <w:r w:rsidRPr="000B1D41">
              <w:rPr>
                <w:sz w:val="12"/>
                <w:szCs w:val="12"/>
              </w:rPr>
              <w:t>914070201202</w:t>
            </w:r>
            <w:r w:rsidRPr="000B1D41">
              <w:rPr>
                <w:sz w:val="12"/>
                <w:szCs w:val="12"/>
                <w:lang w:val="en-US"/>
              </w:rPr>
              <w:t>L3040244342</w:t>
            </w:r>
          </w:p>
        </w:tc>
      </w:tr>
      <w:tr w:rsidR="00A82A7C" w:rsidRPr="000B1D41" w14:paraId="5543523D"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30A857B4" w14:textId="77777777" w:rsidR="00A82A7C" w:rsidRPr="000B1D41" w:rsidRDefault="00A82A7C" w:rsidP="00A82A7C">
            <w:pPr>
              <w:widowControl w:val="0"/>
              <w:autoSpaceDE w:val="0"/>
              <w:autoSpaceDN w:val="0"/>
              <w:adjustRightInd w:val="0"/>
              <w:rPr>
                <w:sz w:val="12"/>
                <w:szCs w:val="12"/>
              </w:rPr>
            </w:pPr>
            <w:r w:rsidRPr="000B1D41">
              <w:rPr>
                <w:sz w:val="12"/>
                <w:szCs w:val="12"/>
              </w:rPr>
              <w:t>Подпрограмма 3</w:t>
            </w:r>
          </w:p>
        </w:tc>
        <w:tc>
          <w:tcPr>
            <w:tcW w:w="760" w:type="pct"/>
            <w:vMerge w:val="restart"/>
            <w:tcBorders>
              <w:top w:val="single" w:sz="4" w:space="0" w:color="auto"/>
              <w:left w:val="single" w:sz="4" w:space="0" w:color="auto"/>
              <w:bottom w:val="single" w:sz="4" w:space="0" w:color="auto"/>
              <w:right w:val="single" w:sz="4" w:space="0" w:color="auto"/>
            </w:tcBorders>
            <w:hideMark/>
          </w:tcPr>
          <w:p w14:paraId="45395EF2" w14:textId="77777777" w:rsidR="00A82A7C" w:rsidRPr="000B1D41" w:rsidRDefault="00A82A7C" w:rsidP="00A82A7C">
            <w:pPr>
              <w:widowControl w:val="0"/>
              <w:autoSpaceDE w:val="0"/>
              <w:autoSpaceDN w:val="0"/>
              <w:adjustRightInd w:val="0"/>
              <w:rPr>
                <w:sz w:val="12"/>
                <w:szCs w:val="12"/>
              </w:rPr>
            </w:pPr>
            <w:r w:rsidRPr="000B1D41">
              <w:rPr>
                <w:bCs/>
                <w:color w:val="000000"/>
                <w:sz w:val="12"/>
                <w:szCs w:val="12"/>
              </w:rPr>
              <w:t>Развитие дополнительного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44FC397D"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1B364681" w14:textId="77777777" w:rsidR="00A82A7C" w:rsidRPr="000B1D41" w:rsidRDefault="00A82A7C" w:rsidP="00A82A7C">
            <w:pPr>
              <w:widowControl w:val="0"/>
              <w:autoSpaceDE w:val="0"/>
              <w:autoSpaceDN w:val="0"/>
              <w:adjustRightInd w:val="0"/>
              <w:rPr>
                <w:sz w:val="12"/>
                <w:szCs w:val="12"/>
              </w:rPr>
            </w:pPr>
            <w:r w:rsidRPr="000B1D41">
              <w:rPr>
                <w:sz w:val="12"/>
                <w:szCs w:val="12"/>
              </w:rPr>
              <w:t>46418,5</w:t>
            </w:r>
          </w:p>
        </w:tc>
        <w:tc>
          <w:tcPr>
            <w:tcW w:w="343" w:type="pct"/>
            <w:tcBorders>
              <w:top w:val="single" w:sz="4" w:space="0" w:color="auto"/>
              <w:left w:val="single" w:sz="4" w:space="0" w:color="auto"/>
              <w:bottom w:val="single" w:sz="4" w:space="0" w:color="auto"/>
              <w:right w:val="single" w:sz="4" w:space="0" w:color="auto"/>
            </w:tcBorders>
            <w:hideMark/>
          </w:tcPr>
          <w:p w14:paraId="0C3B9164" w14:textId="77777777" w:rsidR="00A82A7C" w:rsidRPr="000B1D41" w:rsidRDefault="00A82A7C" w:rsidP="00A82A7C">
            <w:pPr>
              <w:widowControl w:val="0"/>
              <w:autoSpaceDE w:val="0"/>
              <w:autoSpaceDN w:val="0"/>
              <w:adjustRightInd w:val="0"/>
              <w:rPr>
                <w:sz w:val="12"/>
                <w:szCs w:val="12"/>
              </w:rPr>
            </w:pPr>
            <w:r w:rsidRPr="000B1D41">
              <w:rPr>
                <w:sz w:val="12"/>
                <w:szCs w:val="12"/>
              </w:rPr>
              <w:t>42929,7</w:t>
            </w:r>
          </w:p>
        </w:tc>
        <w:tc>
          <w:tcPr>
            <w:tcW w:w="343" w:type="pct"/>
            <w:tcBorders>
              <w:top w:val="single" w:sz="4" w:space="0" w:color="auto"/>
              <w:left w:val="single" w:sz="4" w:space="0" w:color="auto"/>
              <w:bottom w:val="single" w:sz="4" w:space="0" w:color="auto"/>
              <w:right w:val="single" w:sz="4" w:space="0" w:color="auto"/>
            </w:tcBorders>
            <w:hideMark/>
          </w:tcPr>
          <w:p w14:paraId="64456A97" w14:textId="77777777" w:rsidR="00A82A7C" w:rsidRPr="000B1D41" w:rsidRDefault="00A82A7C" w:rsidP="00A82A7C">
            <w:pPr>
              <w:widowControl w:val="0"/>
              <w:autoSpaceDE w:val="0"/>
              <w:autoSpaceDN w:val="0"/>
              <w:adjustRightInd w:val="0"/>
              <w:rPr>
                <w:sz w:val="12"/>
                <w:szCs w:val="12"/>
              </w:rPr>
            </w:pPr>
            <w:r w:rsidRPr="000B1D41">
              <w:rPr>
                <w:sz w:val="12"/>
                <w:szCs w:val="12"/>
              </w:rPr>
              <w:t>49938,1</w:t>
            </w:r>
          </w:p>
        </w:tc>
        <w:tc>
          <w:tcPr>
            <w:tcW w:w="343" w:type="pct"/>
            <w:tcBorders>
              <w:top w:val="single" w:sz="4" w:space="0" w:color="auto"/>
              <w:left w:val="single" w:sz="4" w:space="0" w:color="auto"/>
              <w:bottom w:val="single" w:sz="4" w:space="0" w:color="auto"/>
              <w:right w:val="single" w:sz="4" w:space="0" w:color="auto"/>
            </w:tcBorders>
            <w:hideMark/>
          </w:tcPr>
          <w:p w14:paraId="561704B6" w14:textId="77777777" w:rsidR="00A82A7C" w:rsidRPr="000B1D41" w:rsidRDefault="00A82A7C" w:rsidP="00A82A7C">
            <w:pPr>
              <w:widowControl w:val="0"/>
              <w:autoSpaceDE w:val="0"/>
              <w:autoSpaceDN w:val="0"/>
              <w:adjustRightInd w:val="0"/>
              <w:rPr>
                <w:sz w:val="12"/>
                <w:szCs w:val="12"/>
              </w:rPr>
            </w:pPr>
            <w:r w:rsidRPr="000B1D41">
              <w:rPr>
                <w:sz w:val="12"/>
                <w:szCs w:val="12"/>
              </w:rPr>
              <w:t>53341,6</w:t>
            </w:r>
          </w:p>
        </w:tc>
        <w:tc>
          <w:tcPr>
            <w:tcW w:w="343" w:type="pct"/>
            <w:tcBorders>
              <w:top w:val="single" w:sz="4" w:space="0" w:color="auto"/>
              <w:left w:val="single" w:sz="4" w:space="0" w:color="auto"/>
              <w:bottom w:val="single" w:sz="4" w:space="0" w:color="auto"/>
              <w:right w:val="single" w:sz="4" w:space="0" w:color="auto"/>
            </w:tcBorders>
            <w:hideMark/>
          </w:tcPr>
          <w:p w14:paraId="4C1C9C7F" w14:textId="77777777" w:rsidR="00A82A7C" w:rsidRPr="000B1D41" w:rsidRDefault="00A82A7C" w:rsidP="00A82A7C">
            <w:pPr>
              <w:widowControl w:val="0"/>
              <w:autoSpaceDE w:val="0"/>
              <w:autoSpaceDN w:val="0"/>
              <w:adjustRightInd w:val="0"/>
              <w:rPr>
                <w:sz w:val="12"/>
                <w:szCs w:val="12"/>
              </w:rPr>
            </w:pPr>
            <w:r w:rsidRPr="000B1D41">
              <w:rPr>
                <w:sz w:val="12"/>
                <w:szCs w:val="12"/>
              </w:rPr>
              <w:t>65184,6</w:t>
            </w:r>
          </w:p>
        </w:tc>
        <w:tc>
          <w:tcPr>
            <w:tcW w:w="343" w:type="pct"/>
            <w:tcBorders>
              <w:top w:val="single" w:sz="4" w:space="0" w:color="auto"/>
              <w:left w:val="single" w:sz="4" w:space="0" w:color="auto"/>
              <w:bottom w:val="single" w:sz="4" w:space="0" w:color="auto"/>
              <w:right w:val="single" w:sz="4" w:space="0" w:color="auto"/>
            </w:tcBorders>
            <w:hideMark/>
          </w:tcPr>
          <w:p w14:paraId="00ACA0F0" w14:textId="77777777" w:rsidR="00A82A7C" w:rsidRPr="000B1D41" w:rsidRDefault="00A82A7C" w:rsidP="00A82A7C">
            <w:pPr>
              <w:widowControl w:val="0"/>
              <w:autoSpaceDE w:val="0"/>
              <w:autoSpaceDN w:val="0"/>
              <w:adjustRightInd w:val="0"/>
              <w:rPr>
                <w:sz w:val="12"/>
                <w:szCs w:val="12"/>
              </w:rPr>
            </w:pPr>
            <w:r w:rsidRPr="000B1D41">
              <w:rPr>
                <w:sz w:val="12"/>
                <w:szCs w:val="12"/>
              </w:rPr>
              <w:t>59853,6</w:t>
            </w:r>
          </w:p>
        </w:tc>
        <w:tc>
          <w:tcPr>
            <w:tcW w:w="343" w:type="pct"/>
            <w:tcBorders>
              <w:top w:val="single" w:sz="4" w:space="0" w:color="auto"/>
              <w:left w:val="single" w:sz="4" w:space="0" w:color="auto"/>
              <w:bottom w:val="single" w:sz="4" w:space="0" w:color="auto"/>
              <w:right w:val="single" w:sz="4" w:space="0" w:color="auto"/>
            </w:tcBorders>
            <w:hideMark/>
          </w:tcPr>
          <w:p w14:paraId="79A6C0C5" w14:textId="77777777" w:rsidR="00A82A7C" w:rsidRPr="000B1D41" w:rsidRDefault="00A82A7C" w:rsidP="00A82A7C">
            <w:pPr>
              <w:widowControl w:val="0"/>
              <w:autoSpaceDE w:val="0"/>
              <w:autoSpaceDN w:val="0"/>
              <w:adjustRightInd w:val="0"/>
              <w:rPr>
                <w:sz w:val="12"/>
                <w:szCs w:val="12"/>
              </w:rPr>
            </w:pPr>
            <w:r w:rsidRPr="000B1D41">
              <w:rPr>
                <w:sz w:val="12"/>
                <w:szCs w:val="12"/>
              </w:rPr>
              <w:t>54661,0</w:t>
            </w:r>
          </w:p>
        </w:tc>
        <w:tc>
          <w:tcPr>
            <w:tcW w:w="343" w:type="pct"/>
            <w:tcBorders>
              <w:top w:val="single" w:sz="4" w:space="0" w:color="auto"/>
              <w:left w:val="single" w:sz="4" w:space="0" w:color="auto"/>
              <w:bottom w:val="single" w:sz="4" w:space="0" w:color="auto"/>
              <w:right w:val="single" w:sz="4" w:space="0" w:color="auto"/>
            </w:tcBorders>
            <w:hideMark/>
          </w:tcPr>
          <w:p w14:paraId="0D3E3E81" w14:textId="77777777" w:rsidR="00A82A7C" w:rsidRPr="000B1D41" w:rsidRDefault="00A82A7C" w:rsidP="00A82A7C">
            <w:pPr>
              <w:widowControl w:val="0"/>
              <w:autoSpaceDE w:val="0"/>
              <w:autoSpaceDN w:val="0"/>
              <w:adjustRightInd w:val="0"/>
              <w:rPr>
                <w:sz w:val="12"/>
                <w:szCs w:val="12"/>
              </w:rPr>
            </w:pPr>
            <w:r w:rsidRPr="000B1D41">
              <w:rPr>
                <w:sz w:val="12"/>
                <w:szCs w:val="12"/>
              </w:rPr>
              <w:t>53661,0</w:t>
            </w:r>
          </w:p>
        </w:tc>
        <w:tc>
          <w:tcPr>
            <w:tcW w:w="379" w:type="pct"/>
            <w:tcBorders>
              <w:top w:val="single" w:sz="4" w:space="0" w:color="auto"/>
              <w:left w:val="single" w:sz="4" w:space="0" w:color="auto"/>
              <w:bottom w:val="single" w:sz="4" w:space="0" w:color="auto"/>
              <w:right w:val="single" w:sz="4" w:space="0" w:color="auto"/>
            </w:tcBorders>
            <w:hideMark/>
          </w:tcPr>
          <w:p w14:paraId="27F0A053" w14:textId="77777777" w:rsidR="00A82A7C" w:rsidRPr="000B1D41" w:rsidRDefault="00A82A7C" w:rsidP="00A82A7C">
            <w:pPr>
              <w:widowControl w:val="0"/>
              <w:autoSpaceDE w:val="0"/>
              <w:autoSpaceDN w:val="0"/>
              <w:adjustRightInd w:val="0"/>
              <w:rPr>
                <w:sz w:val="12"/>
                <w:szCs w:val="12"/>
              </w:rPr>
            </w:pPr>
            <w:r w:rsidRPr="000B1D41">
              <w:rPr>
                <w:sz w:val="12"/>
                <w:szCs w:val="12"/>
              </w:rPr>
              <w:t>48996,6</w:t>
            </w:r>
          </w:p>
        </w:tc>
      </w:tr>
      <w:tr w:rsidR="00A82A7C" w:rsidRPr="000B1D41" w14:paraId="69D90B7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2B6CFF2"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2BF8"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A276D48"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w:t>
            </w:r>
            <w:r w:rsidRPr="000B1D41">
              <w:rPr>
                <w:sz w:val="12"/>
                <w:szCs w:val="12"/>
              </w:rPr>
              <w:t>е по ГРБС: 924</w:t>
            </w:r>
          </w:p>
        </w:tc>
        <w:tc>
          <w:tcPr>
            <w:tcW w:w="343" w:type="pct"/>
            <w:tcBorders>
              <w:top w:val="single" w:sz="4" w:space="0" w:color="auto"/>
              <w:left w:val="single" w:sz="4" w:space="0" w:color="auto"/>
              <w:bottom w:val="single" w:sz="4" w:space="0" w:color="auto"/>
              <w:right w:val="single" w:sz="4" w:space="0" w:color="auto"/>
            </w:tcBorders>
            <w:hideMark/>
          </w:tcPr>
          <w:p w14:paraId="35985918" w14:textId="77777777" w:rsidR="00A82A7C" w:rsidRPr="000B1D41" w:rsidRDefault="00A82A7C" w:rsidP="00A82A7C">
            <w:pPr>
              <w:widowControl w:val="0"/>
              <w:autoSpaceDE w:val="0"/>
              <w:autoSpaceDN w:val="0"/>
              <w:adjustRightInd w:val="0"/>
              <w:rPr>
                <w:sz w:val="12"/>
                <w:szCs w:val="12"/>
              </w:rPr>
            </w:pPr>
            <w:r w:rsidRPr="000B1D41">
              <w:rPr>
                <w:sz w:val="12"/>
                <w:szCs w:val="12"/>
              </w:rPr>
              <w:t>46418,5</w:t>
            </w:r>
          </w:p>
        </w:tc>
        <w:tc>
          <w:tcPr>
            <w:tcW w:w="343" w:type="pct"/>
            <w:tcBorders>
              <w:top w:val="single" w:sz="4" w:space="0" w:color="auto"/>
              <w:left w:val="single" w:sz="4" w:space="0" w:color="auto"/>
              <w:bottom w:val="single" w:sz="4" w:space="0" w:color="auto"/>
              <w:right w:val="single" w:sz="4" w:space="0" w:color="auto"/>
            </w:tcBorders>
            <w:hideMark/>
          </w:tcPr>
          <w:p w14:paraId="309EC3D0" w14:textId="77777777" w:rsidR="00A82A7C" w:rsidRPr="000B1D41" w:rsidRDefault="00A82A7C" w:rsidP="00A82A7C">
            <w:pPr>
              <w:widowControl w:val="0"/>
              <w:autoSpaceDE w:val="0"/>
              <w:autoSpaceDN w:val="0"/>
              <w:adjustRightInd w:val="0"/>
              <w:rPr>
                <w:sz w:val="12"/>
                <w:szCs w:val="12"/>
              </w:rPr>
            </w:pPr>
            <w:r w:rsidRPr="000B1D41">
              <w:rPr>
                <w:sz w:val="12"/>
                <w:szCs w:val="12"/>
              </w:rPr>
              <w:t>42929,7</w:t>
            </w:r>
          </w:p>
        </w:tc>
        <w:tc>
          <w:tcPr>
            <w:tcW w:w="343" w:type="pct"/>
            <w:tcBorders>
              <w:top w:val="single" w:sz="4" w:space="0" w:color="auto"/>
              <w:left w:val="single" w:sz="4" w:space="0" w:color="auto"/>
              <w:bottom w:val="single" w:sz="4" w:space="0" w:color="auto"/>
              <w:right w:val="single" w:sz="4" w:space="0" w:color="auto"/>
            </w:tcBorders>
            <w:hideMark/>
          </w:tcPr>
          <w:p w14:paraId="55CAD116" w14:textId="77777777" w:rsidR="00A82A7C" w:rsidRPr="000B1D41" w:rsidRDefault="00A82A7C" w:rsidP="00A82A7C">
            <w:pPr>
              <w:widowControl w:val="0"/>
              <w:autoSpaceDE w:val="0"/>
              <w:autoSpaceDN w:val="0"/>
              <w:adjustRightInd w:val="0"/>
              <w:rPr>
                <w:sz w:val="12"/>
                <w:szCs w:val="12"/>
              </w:rPr>
            </w:pPr>
            <w:r w:rsidRPr="000B1D41">
              <w:rPr>
                <w:sz w:val="12"/>
                <w:szCs w:val="12"/>
              </w:rPr>
              <w:t>49938,1</w:t>
            </w:r>
          </w:p>
        </w:tc>
        <w:tc>
          <w:tcPr>
            <w:tcW w:w="343" w:type="pct"/>
            <w:tcBorders>
              <w:top w:val="single" w:sz="4" w:space="0" w:color="auto"/>
              <w:left w:val="single" w:sz="4" w:space="0" w:color="auto"/>
              <w:bottom w:val="single" w:sz="4" w:space="0" w:color="auto"/>
              <w:right w:val="single" w:sz="4" w:space="0" w:color="auto"/>
            </w:tcBorders>
            <w:hideMark/>
          </w:tcPr>
          <w:p w14:paraId="60C4209E" w14:textId="77777777" w:rsidR="00A82A7C" w:rsidRPr="000B1D41" w:rsidRDefault="00A82A7C" w:rsidP="00A82A7C">
            <w:pPr>
              <w:widowControl w:val="0"/>
              <w:autoSpaceDE w:val="0"/>
              <w:autoSpaceDN w:val="0"/>
              <w:adjustRightInd w:val="0"/>
              <w:rPr>
                <w:sz w:val="12"/>
                <w:szCs w:val="12"/>
              </w:rPr>
            </w:pPr>
            <w:r w:rsidRPr="000B1D41">
              <w:rPr>
                <w:sz w:val="12"/>
                <w:szCs w:val="12"/>
              </w:rPr>
              <w:t>53341,6</w:t>
            </w:r>
          </w:p>
        </w:tc>
        <w:tc>
          <w:tcPr>
            <w:tcW w:w="343" w:type="pct"/>
            <w:tcBorders>
              <w:top w:val="single" w:sz="4" w:space="0" w:color="auto"/>
              <w:left w:val="single" w:sz="4" w:space="0" w:color="auto"/>
              <w:bottom w:val="single" w:sz="4" w:space="0" w:color="auto"/>
              <w:right w:val="single" w:sz="4" w:space="0" w:color="auto"/>
            </w:tcBorders>
            <w:hideMark/>
          </w:tcPr>
          <w:p w14:paraId="5F242F41" w14:textId="77777777" w:rsidR="00A82A7C" w:rsidRPr="000B1D41" w:rsidRDefault="00A82A7C" w:rsidP="00A82A7C">
            <w:pPr>
              <w:widowControl w:val="0"/>
              <w:autoSpaceDE w:val="0"/>
              <w:autoSpaceDN w:val="0"/>
              <w:adjustRightInd w:val="0"/>
              <w:rPr>
                <w:sz w:val="12"/>
                <w:szCs w:val="12"/>
              </w:rPr>
            </w:pPr>
            <w:r w:rsidRPr="000B1D41">
              <w:rPr>
                <w:sz w:val="12"/>
                <w:szCs w:val="12"/>
              </w:rPr>
              <w:t>65184,6</w:t>
            </w:r>
          </w:p>
        </w:tc>
        <w:tc>
          <w:tcPr>
            <w:tcW w:w="343" w:type="pct"/>
            <w:tcBorders>
              <w:top w:val="single" w:sz="4" w:space="0" w:color="auto"/>
              <w:left w:val="single" w:sz="4" w:space="0" w:color="auto"/>
              <w:bottom w:val="single" w:sz="4" w:space="0" w:color="auto"/>
              <w:right w:val="single" w:sz="4" w:space="0" w:color="auto"/>
            </w:tcBorders>
            <w:hideMark/>
          </w:tcPr>
          <w:p w14:paraId="0A35B2FF" w14:textId="77777777" w:rsidR="00A82A7C" w:rsidRPr="000B1D41" w:rsidRDefault="00A82A7C" w:rsidP="00A82A7C">
            <w:pPr>
              <w:widowControl w:val="0"/>
              <w:autoSpaceDE w:val="0"/>
              <w:autoSpaceDN w:val="0"/>
              <w:adjustRightInd w:val="0"/>
              <w:rPr>
                <w:sz w:val="12"/>
                <w:szCs w:val="12"/>
                <w:highlight w:val="yellow"/>
              </w:rPr>
            </w:pPr>
            <w:r w:rsidRPr="000B1D41">
              <w:rPr>
                <w:sz w:val="12"/>
                <w:szCs w:val="12"/>
              </w:rPr>
              <w:t>57200,3</w:t>
            </w:r>
          </w:p>
        </w:tc>
        <w:tc>
          <w:tcPr>
            <w:tcW w:w="343" w:type="pct"/>
            <w:tcBorders>
              <w:top w:val="single" w:sz="4" w:space="0" w:color="auto"/>
              <w:left w:val="single" w:sz="4" w:space="0" w:color="auto"/>
              <w:bottom w:val="single" w:sz="4" w:space="0" w:color="auto"/>
              <w:right w:val="single" w:sz="4" w:space="0" w:color="auto"/>
            </w:tcBorders>
            <w:hideMark/>
          </w:tcPr>
          <w:p w14:paraId="4920A712" w14:textId="77777777" w:rsidR="00A82A7C" w:rsidRPr="000B1D41" w:rsidRDefault="00A82A7C" w:rsidP="00A82A7C">
            <w:pPr>
              <w:widowControl w:val="0"/>
              <w:autoSpaceDE w:val="0"/>
              <w:autoSpaceDN w:val="0"/>
              <w:adjustRightInd w:val="0"/>
              <w:rPr>
                <w:sz w:val="12"/>
                <w:szCs w:val="12"/>
              </w:rPr>
            </w:pPr>
            <w:r w:rsidRPr="000B1D41">
              <w:rPr>
                <w:sz w:val="12"/>
                <w:szCs w:val="12"/>
              </w:rPr>
              <w:t>54661,0</w:t>
            </w:r>
          </w:p>
        </w:tc>
        <w:tc>
          <w:tcPr>
            <w:tcW w:w="343" w:type="pct"/>
            <w:tcBorders>
              <w:top w:val="single" w:sz="4" w:space="0" w:color="auto"/>
              <w:left w:val="single" w:sz="4" w:space="0" w:color="auto"/>
              <w:bottom w:val="single" w:sz="4" w:space="0" w:color="auto"/>
              <w:right w:val="single" w:sz="4" w:space="0" w:color="auto"/>
            </w:tcBorders>
            <w:hideMark/>
          </w:tcPr>
          <w:p w14:paraId="04B62D7E" w14:textId="77777777" w:rsidR="00A82A7C" w:rsidRPr="000B1D41" w:rsidRDefault="00A82A7C" w:rsidP="00A82A7C">
            <w:pPr>
              <w:widowControl w:val="0"/>
              <w:autoSpaceDE w:val="0"/>
              <w:autoSpaceDN w:val="0"/>
              <w:adjustRightInd w:val="0"/>
              <w:rPr>
                <w:sz w:val="12"/>
                <w:szCs w:val="12"/>
              </w:rPr>
            </w:pPr>
            <w:r w:rsidRPr="000B1D41">
              <w:rPr>
                <w:sz w:val="12"/>
                <w:szCs w:val="12"/>
              </w:rPr>
              <w:t>53661,0</w:t>
            </w:r>
          </w:p>
        </w:tc>
        <w:tc>
          <w:tcPr>
            <w:tcW w:w="379" w:type="pct"/>
            <w:tcBorders>
              <w:top w:val="single" w:sz="4" w:space="0" w:color="auto"/>
              <w:left w:val="single" w:sz="4" w:space="0" w:color="auto"/>
              <w:bottom w:val="single" w:sz="4" w:space="0" w:color="auto"/>
              <w:right w:val="single" w:sz="4" w:space="0" w:color="auto"/>
            </w:tcBorders>
            <w:hideMark/>
          </w:tcPr>
          <w:p w14:paraId="5BFBE6FB" w14:textId="77777777" w:rsidR="00A82A7C" w:rsidRPr="000B1D41" w:rsidRDefault="00A82A7C" w:rsidP="00A82A7C">
            <w:pPr>
              <w:widowControl w:val="0"/>
              <w:autoSpaceDE w:val="0"/>
              <w:autoSpaceDN w:val="0"/>
              <w:adjustRightInd w:val="0"/>
              <w:rPr>
                <w:sz w:val="12"/>
                <w:szCs w:val="12"/>
              </w:rPr>
            </w:pPr>
            <w:r w:rsidRPr="000B1D41">
              <w:rPr>
                <w:sz w:val="12"/>
                <w:szCs w:val="12"/>
              </w:rPr>
              <w:t>48996,6</w:t>
            </w:r>
          </w:p>
        </w:tc>
      </w:tr>
      <w:tr w:rsidR="00A82A7C" w:rsidRPr="000B1D41" w14:paraId="7D647D9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699BDBB"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07F2F"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AEBF627"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494F2C54" w14:textId="77777777" w:rsidR="00A82A7C" w:rsidRPr="000B1D41" w:rsidRDefault="00A82A7C" w:rsidP="00A82A7C">
            <w:pPr>
              <w:widowControl w:val="0"/>
              <w:autoSpaceDE w:val="0"/>
              <w:autoSpaceDN w:val="0"/>
              <w:adjustRightInd w:val="0"/>
              <w:rPr>
                <w:sz w:val="12"/>
                <w:szCs w:val="12"/>
              </w:rPr>
            </w:pPr>
          </w:p>
        </w:tc>
      </w:tr>
      <w:tr w:rsidR="00A82A7C" w:rsidRPr="000B1D41" w14:paraId="2482EB81"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332D2FD"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4F22E"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75B8003"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1C4AE0D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FA135B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69730A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132824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9BC070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D666458" w14:textId="77777777" w:rsidR="00A82A7C" w:rsidRPr="000B1D41" w:rsidRDefault="00A82A7C" w:rsidP="00A82A7C">
            <w:pPr>
              <w:widowControl w:val="0"/>
              <w:autoSpaceDE w:val="0"/>
              <w:autoSpaceDN w:val="0"/>
              <w:adjustRightInd w:val="0"/>
              <w:rPr>
                <w:sz w:val="12"/>
                <w:szCs w:val="12"/>
                <w:highlight w:val="yellow"/>
              </w:rPr>
            </w:pPr>
            <w:r w:rsidRPr="000B1D41">
              <w:rPr>
                <w:sz w:val="12"/>
                <w:szCs w:val="12"/>
              </w:rPr>
              <w:t>284,6</w:t>
            </w:r>
          </w:p>
        </w:tc>
        <w:tc>
          <w:tcPr>
            <w:tcW w:w="343" w:type="pct"/>
            <w:tcBorders>
              <w:top w:val="single" w:sz="4" w:space="0" w:color="auto"/>
              <w:left w:val="single" w:sz="4" w:space="0" w:color="auto"/>
              <w:bottom w:val="single" w:sz="4" w:space="0" w:color="auto"/>
              <w:right w:val="single" w:sz="4" w:space="0" w:color="auto"/>
            </w:tcBorders>
            <w:hideMark/>
          </w:tcPr>
          <w:p w14:paraId="3C2464C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B3AF3D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FA97F3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E67BE52"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D916B16"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5FFCF"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CF399B7"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585CE270" w14:textId="77777777" w:rsidR="00A82A7C" w:rsidRPr="000B1D41" w:rsidRDefault="00A82A7C" w:rsidP="00A82A7C">
            <w:pPr>
              <w:widowControl w:val="0"/>
              <w:autoSpaceDE w:val="0"/>
              <w:autoSpaceDN w:val="0"/>
              <w:adjustRightInd w:val="0"/>
              <w:rPr>
                <w:sz w:val="12"/>
                <w:szCs w:val="12"/>
              </w:rPr>
            </w:pPr>
          </w:p>
        </w:tc>
      </w:tr>
      <w:tr w:rsidR="00A82A7C" w:rsidRPr="000B1D41" w14:paraId="3475B35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CFD559C"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A2B65"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FEFA6E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07E36E6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B0FF20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DC5241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F05E0D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F8E8BC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A94AFDF" w14:textId="77777777" w:rsidR="00A82A7C" w:rsidRPr="000B1D41" w:rsidRDefault="00A82A7C" w:rsidP="00A82A7C">
            <w:pPr>
              <w:widowControl w:val="0"/>
              <w:autoSpaceDE w:val="0"/>
              <w:autoSpaceDN w:val="0"/>
              <w:adjustRightInd w:val="0"/>
              <w:rPr>
                <w:sz w:val="12"/>
                <w:szCs w:val="12"/>
                <w:highlight w:val="yellow"/>
              </w:rPr>
            </w:pPr>
            <w:r w:rsidRPr="000B1D41">
              <w:rPr>
                <w:sz w:val="12"/>
                <w:szCs w:val="12"/>
              </w:rPr>
              <w:t>2368,7</w:t>
            </w:r>
          </w:p>
        </w:tc>
        <w:tc>
          <w:tcPr>
            <w:tcW w:w="343" w:type="pct"/>
            <w:tcBorders>
              <w:top w:val="single" w:sz="4" w:space="0" w:color="auto"/>
              <w:left w:val="single" w:sz="4" w:space="0" w:color="auto"/>
              <w:bottom w:val="single" w:sz="4" w:space="0" w:color="auto"/>
              <w:right w:val="single" w:sz="4" w:space="0" w:color="auto"/>
            </w:tcBorders>
            <w:hideMark/>
          </w:tcPr>
          <w:p w14:paraId="352BFDC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3B3168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873259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035572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26E3E97"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3F7DA"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8284D98"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6D35B388" w14:textId="77777777" w:rsidR="00A82A7C" w:rsidRPr="000B1D41" w:rsidRDefault="00A82A7C" w:rsidP="00A82A7C">
            <w:pPr>
              <w:widowControl w:val="0"/>
              <w:autoSpaceDE w:val="0"/>
              <w:autoSpaceDN w:val="0"/>
              <w:adjustRightInd w:val="0"/>
              <w:rPr>
                <w:sz w:val="12"/>
                <w:szCs w:val="12"/>
              </w:rPr>
            </w:pPr>
          </w:p>
        </w:tc>
      </w:tr>
      <w:tr w:rsidR="00A82A7C" w:rsidRPr="000B1D41" w14:paraId="1EEF97B3"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595D38A0"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3.1.</w:t>
            </w:r>
          </w:p>
        </w:tc>
        <w:tc>
          <w:tcPr>
            <w:tcW w:w="760" w:type="pct"/>
            <w:vMerge w:val="restart"/>
            <w:tcBorders>
              <w:top w:val="single" w:sz="4" w:space="0" w:color="auto"/>
              <w:left w:val="single" w:sz="4" w:space="0" w:color="auto"/>
              <w:bottom w:val="single" w:sz="4" w:space="0" w:color="auto"/>
              <w:right w:val="single" w:sz="4" w:space="0" w:color="auto"/>
            </w:tcBorders>
            <w:hideMark/>
          </w:tcPr>
          <w:p w14:paraId="68523A93"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Содержание кадровых ресурсов организаций дополнительного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359DFB2F"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08BA157E" w14:textId="77777777" w:rsidR="00A82A7C" w:rsidRPr="000B1D41" w:rsidRDefault="00A82A7C" w:rsidP="00A82A7C">
            <w:pPr>
              <w:widowControl w:val="0"/>
              <w:autoSpaceDE w:val="0"/>
              <w:autoSpaceDN w:val="0"/>
              <w:adjustRightInd w:val="0"/>
              <w:rPr>
                <w:sz w:val="12"/>
                <w:szCs w:val="12"/>
              </w:rPr>
            </w:pPr>
            <w:r w:rsidRPr="000B1D41">
              <w:rPr>
                <w:sz w:val="12"/>
                <w:szCs w:val="12"/>
              </w:rPr>
              <w:t>40312,3</w:t>
            </w:r>
          </w:p>
        </w:tc>
        <w:tc>
          <w:tcPr>
            <w:tcW w:w="343" w:type="pct"/>
            <w:tcBorders>
              <w:top w:val="single" w:sz="4" w:space="0" w:color="auto"/>
              <w:left w:val="single" w:sz="4" w:space="0" w:color="auto"/>
              <w:bottom w:val="single" w:sz="4" w:space="0" w:color="auto"/>
              <w:right w:val="single" w:sz="4" w:space="0" w:color="auto"/>
            </w:tcBorders>
            <w:hideMark/>
          </w:tcPr>
          <w:p w14:paraId="65D726F6" w14:textId="77777777" w:rsidR="00A82A7C" w:rsidRPr="000B1D41" w:rsidRDefault="00A82A7C" w:rsidP="00A82A7C">
            <w:pPr>
              <w:widowControl w:val="0"/>
              <w:autoSpaceDE w:val="0"/>
              <w:autoSpaceDN w:val="0"/>
              <w:adjustRightInd w:val="0"/>
              <w:rPr>
                <w:sz w:val="12"/>
                <w:szCs w:val="12"/>
              </w:rPr>
            </w:pPr>
            <w:r w:rsidRPr="000B1D41">
              <w:rPr>
                <w:sz w:val="12"/>
                <w:szCs w:val="12"/>
              </w:rPr>
              <w:t>36013,0</w:t>
            </w:r>
          </w:p>
        </w:tc>
        <w:tc>
          <w:tcPr>
            <w:tcW w:w="343" w:type="pct"/>
            <w:tcBorders>
              <w:top w:val="single" w:sz="4" w:space="0" w:color="auto"/>
              <w:left w:val="single" w:sz="4" w:space="0" w:color="auto"/>
              <w:bottom w:val="single" w:sz="4" w:space="0" w:color="auto"/>
              <w:right w:val="single" w:sz="4" w:space="0" w:color="auto"/>
            </w:tcBorders>
            <w:hideMark/>
          </w:tcPr>
          <w:p w14:paraId="09FEA14F" w14:textId="77777777" w:rsidR="00A82A7C" w:rsidRPr="000B1D41" w:rsidRDefault="00A82A7C" w:rsidP="00A82A7C">
            <w:pPr>
              <w:widowControl w:val="0"/>
              <w:autoSpaceDE w:val="0"/>
              <w:autoSpaceDN w:val="0"/>
              <w:adjustRightInd w:val="0"/>
              <w:rPr>
                <w:sz w:val="12"/>
                <w:szCs w:val="12"/>
              </w:rPr>
            </w:pPr>
            <w:r w:rsidRPr="000B1D41">
              <w:rPr>
                <w:sz w:val="12"/>
                <w:szCs w:val="12"/>
              </w:rPr>
              <w:t>41750,9</w:t>
            </w:r>
          </w:p>
        </w:tc>
        <w:tc>
          <w:tcPr>
            <w:tcW w:w="343" w:type="pct"/>
            <w:tcBorders>
              <w:top w:val="single" w:sz="4" w:space="0" w:color="auto"/>
              <w:left w:val="single" w:sz="4" w:space="0" w:color="auto"/>
              <w:bottom w:val="single" w:sz="4" w:space="0" w:color="auto"/>
              <w:right w:val="single" w:sz="4" w:space="0" w:color="auto"/>
            </w:tcBorders>
            <w:hideMark/>
          </w:tcPr>
          <w:p w14:paraId="087F036F" w14:textId="77777777" w:rsidR="00A82A7C" w:rsidRPr="000B1D41" w:rsidRDefault="00A82A7C" w:rsidP="00A82A7C">
            <w:pPr>
              <w:widowControl w:val="0"/>
              <w:autoSpaceDE w:val="0"/>
              <w:autoSpaceDN w:val="0"/>
              <w:adjustRightInd w:val="0"/>
              <w:rPr>
                <w:sz w:val="12"/>
                <w:szCs w:val="12"/>
              </w:rPr>
            </w:pPr>
            <w:r w:rsidRPr="000B1D41">
              <w:rPr>
                <w:sz w:val="12"/>
                <w:szCs w:val="12"/>
              </w:rPr>
              <w:t>39168,7</w:t>
            </w:r>
          </w:p>
        </w:tc>
        <w:tc>
          <w:tcPr>
            <w:tcW w:w="343" w:type="pct"/>
            <w:tcBorders>
              <w:top w:val="single" w:sz="4" w:space="0" w:color="auto"/>
              <w:left w:val="single" w:sz="4" w:space="0" w:color="auto"/>
              <w:bottom w:val="single" w:sz="4" w:space="0" w:color="auto"/>
              <w:right w:val="single" w:sz="4" w:space="0" w:color="auto"/>
            </w:tcBorders>
            <w:hideMark/>
          </w:tcPr>
          <w:p w14:paraId="0BB3617D" w14:textId="77777777" w:rsidR="00A82A7C" w:rsidRPr="000B1D41" w:rsidRDefault="00A82A7C" w:rsidP="00A82A7C">
            <w:pPr>
              <w:widowControl w:val="0"/>
              <w:autoSpaceDE w:val="0"/>
              <w:autoSpaceDN w:val="0"/>
              <w:adjustRightInd w:val="0"/>
              <w:rPr>
                <w:sz w:val="12"/>
                <w:szCs w:val="12"/>
              </w:rPr>
            </w:pPr>
            <w:r w:rsidRPr="000B1D41">
              <w:rPr>
                <w:sz w:val="12"/>
                <w:szCs w:val="12"/>
              </w:rPr>
              <w:t>49960,5</w:t>
            </w:r>
          </w:p>
        </w:tc>
        <w:tc>
          <w:tcPr>
            <w:tcW w:w="343" w:type="pct"/>
            <w:tcBorders>
              <w:top w:val="single" w:sz="4" w:space="0" w:color="auto"/>
              <w:left w:val="single" w:sz="4" w:space="0" w:color="auto"/>
              <w:bottom w:val="single" w:sz="4" w:space="0" w:color="auto"/>
              <w:right w:val="single" w:sz="4" w:space="0" w:color="auto"/>
            </w:tcBorders>
            <w:hideMark/>
          </w:tcPr>
          <w:p w14:paraId="7BAFB9AB" w14:textId="77777777" w:rsidR="00A82A7C" w:rsidRPr="000B1D41" w:rsidRDefault="00A82A7C" w:rsidP="00A82A7C">
            <w:pPr>
              <w:widowControl w:val="0"/>
              <w:autoSpaceDE w:val="0"/>
              <w:autoSpaceDN w:val="0"/>
              <w:adjustRightInd w:val="0"/>
              <w:rPr>
                <w:sz w:val="12"/>
                <w:szCs w:val="12"/>
              </w:rPr>
            </w:pPr>
            <w:r w:rsidRPr="000B1D41">
              <w:rPr>
                <w:sz w:val="12"/>
                <w:szCs w:val="12"/>
              </w:rPr>
              <w:t>46532,9</w:t>
            </w:r>
          </w:p>
        </w:tc>
        <w:tc>
          <w:tcPr>
            <w:tcW w:w="343" w:type="pct"/>
            <w:tcBorders>
              <w:top w:val="single" w:sz="4" w:space="0" w:color="auto"/>
              <w:left w:val="single" w:sz="4" w:space="0" w:color="auto"/>
              <w:bottom w:val="single" w:sz="4" w:space="0" w:color="auto"/>
              <w:right w:val="single" w:sz="4" w:space="0" w:color="auto"/>
            </w:tcBorders>
            <w:hideMark/>
          </w:tcPr>
          <w:p w14:paraId="1F72DD58" w14:textId="77777777" w:rsidR="00A82A7C" w:rsidRPr="000B1D41" w:rsidRDefault="00A82A7C" w:rsidP="00A82A7C">
            <w:pPr>
              <w:widowControl w:val="0"/>
              <w:autoSpaceDE w:val="0"/>
              <w:autoSpaceDN w:val="0"/>
              <w:adjustRightInd w:val="0"/>
              <w:rPr>
                <w:sz w:val="12"/>
                <w:szCs w:val="12"/>
              </w:rPr>
            </w:pPr>
            <w:r w:rsidRPr="000B1D41">
              <w:rPr>
                <w:sz w:val="12"/>
                <w:szCs w:val="12"/>
              </w:rPr>
              <w:t>51184,0</w:t>
            </w:r>
          </w:p>
        </w:tc>
        <w:tc>
          <w:tcPr>
            <w:tcW w:w="343" w:type="pct"/>
            <w:tcBorders>
              <w:top w:val="single" w:sz="4" w:space="0" w:color="auto"/>
              <w:left w:val="single" w:sz="4" w:space="0" w:color="auto"/>
              <w:bottom w:val="single" w:sz="4" w:space="0" w:color="auto"/>
              <w:right w:val="single" w:sz="4" w:space="0" w:color="auto"/>
            </w:tcBorders>
            <w:hideMark/>
          </w:tcPr>
          <w:p w14:paraId="14A23524" w14:textId="77777777" w:rsidR="00A82A7C" w:rsidRPr="000B1D41" w:rsidRDefault="00A82A7C" w:rsidP="00A82A7C">
            <w:pPr>
              <w:widowControl w:val="0"/>
              <w:autoSpaceDE w:val="0"/>
              <w:autoSpaceDN w:val="0"/>
              <w:adjustRightInd w:val="0"/>
              <w:rPr>
                <w:sz w:val="12"/>
                <w:szCs w:val="12"/>
              </w:rPr>
            </w:pPr>
            <w:r w:rsidRPr="000B1D41">
              <w:rPr>
                <w:sz w:val="12"/>
                <w:szCs w:val="12"/>
              </w:rPr>
              <w:t>51184,0</w:t>
            </w:r>
          </w:p>
        </w:tc>
        <w:tc>
          <w:tcPr>
            <w:tcW w:w="379" w:type="pct"/>
            <w:tcBorders>
              <w:top w:val="single" w:sz="4" w:space="0" w:color="auto"/>
              <w:left w:val="single" w:sz="4" w:space="0" w:color="auto"/>
              <w:bottom w:val="single" w:sz="4" w:space="0" w:color="auto"/>
              <w:right w:val="single" w:sz="4" w:space="0" w:color="auto"/>
            </w:tcBorders>
            <w:hideMark/>
          </w:tcPr>
          <w:p w14:paraId="2DDD5416" w14:textId="77777777" w:rsidR="00A82A7C" w:rsidRPr="000B1D41" w:rsidRDefault="00A82A7C" w:rsidP="00A82A7C">
            <w:pPr>
              <w:widowControl w:val="0"/>
              <w:autoSpaceDE w:val="0"/>
              <w:autoSpaceDN w:val="0"/>
              <w:adjustRightInd w:val="0"/>
              <w:rPr>
                <w:sz w:val="12"/>
                <w:szCs w:val="12"/>
              </w:rPr>
            </w:pPr>
            <w:r w:rsidRPr="000B1D41">
              <w:rPr>
                <w:sz w:val="12"/>
                <w:szCs w:val="12"/>
              </w:rPr>
              <w:t>47465,3</w:t>
            </w:r>
          </w:p>
        </w:tc>
      </w:tr>
      <w:tr w:rsidR="00A82A7C" w:rsidRPr="000B1D41" w14:paraId="15668B8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89B8158"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E0C93"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5F523B2"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2867114C" w14:textId="77777777" w:rsidR="00A82A7C" w:rsidRPr="000B1D41" w:rsidRDefault="00A82A7C" w:rsidP="00A82A7C">
            <w:pPr>
              <w:widowControl w:val="0"/>
              <w:autoSpaceDE w:val="0"/>
              <w:autoSpaceDN w:val="0"/>
              <w:adjustRightInd w:val="0"/>
              <w:rPr>
                <w:sz w:val="12"/>
                <w:szCs w:val="12"/>
              </w:rPr>
            </w:pPr>
            <w:r w:rsidRPr="000B1D41">
              <w:rPr>
                <w:sz w:val="12"/>
                <w:szCs w:val="12"/>
              </w:rPr>
              <w:t>40312,3</w:t>
            </w:r>
          </w:p>
        </w:tc>
        <w:tc>
          <w:tcPr>
            <w:tcW w:w="343" w:type="pct"/>
            <w:tcBorders>
              <w:top w:val="single" w:sz="4" w:space="0" w:color="auto"/>
              <w:left w:val="single" w:sz="4" w:space="0" w:color="auto"/>
              <w:bottom w:val="single" w:sz="4" w:space="0" w:color="auto"/>
              <w:right w:val="single" w:sz="4" w:space="0" w:color="auto"/>
            </w:tcBorders>
            <w:hideMark/>
          </w:tcPr>
          <w:p w14:paraId="150F5BD7" w14:textId="77777777" w:rsidR="00A82A7C" w:rsidRPr="000B1D41" w:rsidRDefault="00A82A7C" w:rsidP="00A82A7C">
            <w:pPr>
              <w:widowControl w:val="0"/>
              <w:autoSpaceDE w:val="0"/>
              <w:autoSpaceDN w:val="0"/>
              <w:adjustRightInd w:val="0"/>
              <w:rPr>
                <w:sz w:val="12"/>
                <w:szCs w:val="12"/>
              </w:rPr>
            </w:pPr>
            <w:r w:rsidRPr="000B1D41">
              <w:rPr>
                <w:sz w:val="12"/>
                <w:szCs w:val="12"/>
              </w:rPr>
              <w:t>36013,0</w:t>
            </w:r>
          </w:p>
        </w:tc>
        <w:tc>
          <w:tcPr>
            <w:tcW w:w="343" w:type="pct"/>
            <w:tcBorders>
              <w:top w:val="single" w:sz="4" w:space="0" w:color="auto"/>
              <w:left w:val="single" w:sz="4" w:space="0" w:color="auto"/>
              <w:bottom w:val="single" w:sz="4" w:space="0" w:color="auto"/>
              <w:right w:val="single" w:sz="4" w:space="0" w:color="auto"/>
            </w:tcBorders>
            <w:hideMark/>
          </w:tcPr>
          <w:p w14:paraId="094308AC" w14:textId="77777777" w:rsidR="00A82A7C" w:rsidRPr="000B1D41" w:rsidRDefault="00A82A7C" w:rsidP="00A82A7C">
            <w:pPr>
              <w:widowControl w:val="0"/>
              <w:autoSpaceDE w:val="0"/>
              <w:autoSpaceDN w:val="0"/>
              <w:adjustRightInd w:val="0"/>
              <w:rPr>
                <w:sz w:val="12"/>
                <w:szCs w:val="12"/>
              </w:rPr>
            </w:pPr>
            <w:r w:rsidRPr="000B1D41">
              <w:rPr>
                <w:sz w:val="12"/>
                <w:szCs w:val="12"/>
              </w:rPr>
              <w:t>41750,9</w:t>
            </w:r>
          </w:p>
        </w:tc>
        <w:tc>
          <w:tcPr>
            <w:tcW w:w="343" w:type="pct"/>
            <w:tcBorders>
              <w:top w:val="single" w:sz="4" w:space="0" w:color="auto"/>
              <w:left w:val="single" w:sz="4" w:space="0" w:color="auto"/>
              <w:bottom w:val="single" w:sz="4" w:space="0" w:color="auto"/>
              <w:right w:val="single" w:sz="4" w:space="0" w:color="auto"/>
            </w:tcBorders>
            <w:hideMark/>
          </w:tcPr>
          <w:p w14:paraId="6BB05F7C" w14:textId="77777777" w:rsidR="00A82A7C" w:rsidRPr="000B1D41" w:rsidRDefault="00A82A7C" w:rsidP="00A82A7C">
            <w:pPr>
              <w:widowControl w:val="0"/>
              <w:autoSpaceDE w:val="0"/>
              <w:autoSpaceDN w:val="0"/>
              <w:adjustRightInd w:val="0"/>
              <w:rPr>
                <w:sz w:val="12"/>
                <w:szCs w:val="12"/>
              </w:rPr>
            </w:pPr>
            <w:r w:rsidRPr="000B1D41">
              <w:rPr>
                <w:sz w:val="12"/>
                <w:szCs w:val="12"/>
              </w:rPr>
              <w:t>39168,7</w:t>
            </w:r>
          </w:p>
        </w:tc>
        <w:tc>
          <w:tcPr>
            <w:tcW w:w="343" w:type="pct"/>
            <w:tcBorders>
              <w:top w:val="single" w:sz="4" w:space="0" w:color="auto"/>
              <w:left w:val="single" w:sz="4" w:space="0" w:color="auto"/>
              <w:bottom w:val="single" w:sz="4" w:space="0" w:color="auto"/>
              <w:right w:val="single" w:sz="4" w:space="0" w:color="auto"/>
            </w:tcBorders>
            <w:hideMark/>
          </w:tcPr>
          <w:p w14:paraId="684C104E" w14:textId="77777777" w:rsidR="00A82A7C" w:rsidRPr="000B1D41" w:rsidRDefault="00A82A7C" w:rsidP="00A82A7C">
            <w:pPr>
              <w:widowControl w:val="0"/>
              <w:autoSpaceDE w:val="0"/>
              <w:autoSpaceDN w:val="0"/>
              <w:adjustRightInd w:val="0"/>
              <w:rPr>
                <w:sz w:val="12"/>
                <w:szCs w:val="12"/>
              </w:rPr>
            </w:pPr>
            <w:r w:rsidRPr="000B1D41">
              <w:rPr>
                <w:sz w:val="12"/>
                <w:szCs w:val="12"/>
              </w:rPr>
              <w:t>49960,5</w:t>
            </w:r>
          </w:p>
        </w:tc>
        <w:tc>
          <w:tcPr>
            <w:tcW w:w="343" w:type="pct"/>
            <w:tcBorders>
              <w:top w:val="single" w:sz="4" w:space="0" w:color="auto"/>
              <w:left w:val="single" w:sz="4" w:space="0" w:color="auto"/>
              <w:bottom w:val="single" w:sz="4" w:space="0" w:color="auto"/>
              <w:right w:val="single" w:sz="4" w:space="0" w:color="auto"/>
            </w:tcBorders>
            <w:hideMark/>
          </w:tcPr>
          <w:p w14:paraId="491A6EB5" w14:textId="77777777" w:rsidR="00A82A7C" w:rsidRPr="000B1D41" w:rsidRDefault="00A82A7C" w:rsidP="00A82A7C">
            <w:pPr>
              <w:widowControl w:val="0"/>
              <w:autoSpaceDE w:val="0"/>
              <w:autoSpaceDN w:val="0"/>
              <w:adjustRightInd w:val="0"/>
              <w:rPr>
                <w:sz w:val="12"/>
                <w:szCs w:val="12"/>
              </w:rPr>
            </w:pPr>
            <w:r w:rsidRPr="000B1D41">
              <w:rPr>
                <w:sz w:val="12"/>
                <w:szCs w:val="12"/>
              </w:rPr>
              <w:t>46511,8</w:t>
            </w:r>
          </w:p>
        </w:tc>
        <w:tc>
          <w:tcPr>
            <w:tcW w:w="343" w:type="pct"/>
            <w:tcBorders>
              <w:top w:val="single" w:sz="4" w:space="0" w:color="auto"/>
              <w:left w:val="single" w:sz="4" w:space="0" w:color="auto"/>
              <w:bottom w:val="single" w:sz="4" w:space="0" w:color="auto"/>
              <w:right w:val="single" w:sz="4" w:space="0" w:color="auto"/>
            </w:tcBorders>
            <w:hideMark/>
          </w:tcPr>
          <w:p w14:paraId="1615DE96" w14:textId="77777777" w:rsidR="00A82A7C" w:rsidRPr="000B1D41" w:rsidRDefault="00A82A7C" w:rsidP="00A82A7C">
            <w:pPr>
              <w:widowControl w:val="0"/>
              <w:autoSpaceDE w:val="0"/>
              <w:autoSpaceDN w:val="0"/>
              <w:adjustRightInd w:val="0"/>
              <w:rPr>
                <w:sz w:val="12"/>
                <w:szCs w:val="12"/>
              </w:rPr>
            </w:pPr>
            <w:r w:rsidRPr="000B1D41">
              <w:rPr>
                <w:sz w:val="12"/>
                <w:szCs w:val="12"/>
              </w:rPr>
              <w:t>51184,0</w:t>
            </w:r>
          </w:p>
        </w:tc>
        <w:tc>
          <w:tcPr>
            <w:tcW w:w="343" w:type="pct"/>
            <w:tcBorders>
              <w:top w:val="single" w:sz="4" w:space="0" w:color="auto"/>
              <w:left w:val="single" w:sz="4" w:space="0" w:color="auto"/>
              <w:bottom w:val="single" w:sz="4" w:space="0" w:color="auto"/>
              <w:right w:val="single" w:sz="4" w:space="0" w:color="auto"/>
            </w:tcBorders>
            <w:hideMark/>
          </w:tcPr>
          <w:p w14:paraId="6008E93F" w14:textId="77777777" w:rsidR="00A82A7C" w:rsidRPr="000B1D41" w:rsidRDefault="00A82A7C" w:rsidP="00A82A7C">
            <w:pPr>
              <w:widowControl w:val="0"/>
              <w:autoSpaceDE w:val="0"/>
              <w:autoSpaceDN w:val="0"/>
              <w:adjustRightInd w:val="0"/>
              <w:rPr>
                <w:sz w:val="12"/>
                <w:szCs w:val="12"/>
              </w:rPr>
            </w:pPr>
            <w:r w:rsidRPr="000B1D41">
              <w:rPr>
                <w:sz w:val="12"/>
                <w:szCs w:val="12"/>
              </w:rPr>
              <w:t>51184,0</w:t>
            </w:r>
          </w:p>
        </w:tc>
        <w:tc>
          <w:tcPr>
            <w:tcW w:w="379" w:type="pct"/>
            <w:tcBorders>
              <w:top w:val="single" w:sz="4" w:space="0" w:color="auto"/>
              <w:left w:val="single" w:sz="4" w:space="0" w:color="auto"/>
              <w:bottom w:val="single" w:sz="4" w:space="0" w:color="auto"/>
              <w:right w:val="single" w:sz="4" w:space="0" w:color="auto"/>
            </w:tcBorders>
            <w:hideMark/>
          </w:tcPr>
          <w:p w14:paraId="50E8FE09" w14:textId="77777777" w:rsidR="00A82A7C" w:rsidRPr="000B1D41" w:rsidRDefault="00A82A7C" w:rsidP="00A82A7C">
            <w:pPr>
              <w:widowControl w:val="0"/>
              <w:autoSpaceDE w:val="0"/>
              <w:autoSpaceDN w:val="0"/>
              <w:adjustRightInd w:val="0"/>
              <w:rPr>
                <w:sz w:val="12"/>
                <w:szCs w:val="12"/>
              </w:rPr>
            </w:pPr>
            <w:r w:rsidRPr="000B1D41">
              <w:rPr>
                <w:sz w:val="12"/>
                <w:szCs w:val="12"/>
              </w:rPr>
              <w:t>47465,3</w:t>
            </w:r>
          </w:p>
        </w:tc>
      </w:tr>
      <w:tr w:rsidR="00A82A7C" w:rsidRPr="000B1D41" w14:paraId="6D76EEE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A041908"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110F7"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D348B08"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03C66756"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92407030130100590110210</w:t>
            </w:r>
          </w:p>
        </w:tc>
      </w:tr>
      <w:tr w:rsidR="00A82A7C" w:rsidRPr="000B1D41" w14:paraId="7EB20DF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6B841F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7EBDC"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1B0412C"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21C0FE3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3E4630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BB823D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242D0B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84D8A3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1BB5CDB" w14:textId="77777777" w:rsidR="00A82A7C" w:rsidRPr="000B1D41" w:rsidRDefault="00A82A7C" w:rsidP="00A82A7C">
            <w:pPr>
              <w:widowControl w:val="0"/>
              <w:autoSpaceDE w:val="0"/>
              <w:autoSpaceDN w:val="0"/>
              <w:adjustRightInd w:val="0"/>
              <w:rPr>
                <w:sz w:val="12"/>
                <w:szCs w:val="12"/>
                <w:highlight w:val="yellow"/>
              </w:rPr>
            </w:pPr>
            <w:r w:rsidRPr="000B1D41">
              <w:rPr>
                <w:sz w:val="12"/>
                <w:szCs w:val="12"/>
              </w:rPr>
              <w:t>21,1</w:t>
            </w:r>
          </w:p>
        </w:tc>
        <w:tc>
          <w:tcPr>
            <w:tcW w:w="343" w:type="pct"/>
            <w:tcBorders>
              <w:top w:val="single" w:sz="4" w:space="0" w:color="auto"/>
              <w:left w:val="single" w:sz="4" w:space="0" w:color="auto"/>
              <w:bottom w:val="single" w:sz="4" w:space="0" w:color="auto"/>
              <w:right w:val="single" w:sz="4" w:space="0" w:color="auto"/>
            </w:tcBorders>
            <w:hideMark/>
          </w:tcPr>
          <w:p w14:paraId="4BE61C5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5DA2D3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E0486B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5331A6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FCEF954"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FC656"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3A89B46"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66599196"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w:t>
            </w:r>
            <w:r w:rsidRPr="000B1D41">
              <w:rPr>
                <w:sz w:val="12"/>
                <w:szCs w:val="12"/>
              </w:rPr>
              <w:t>1</w:t>
            </w:r>
            <w:r w:rsidRPr="000B1D41">
              <w:rPr>
                <w:sz w:val="12"/>
                <w:szCs w:val="12"/>
                <w:lang w:val="en-US"/>
              </w:rPr>
              <w:t>407030130100590110210</w:t>
            </w:r>
          </w:p>
        </w:tc>
      </w:tr>
      <w:tr w:rsidR="00A82A7C" w:rsidRPr="000B1D41" w14:paraId="4F7D8BDD"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6489E03A"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3.2.</w:t>
            </w:r>
          </w:p>
        </w:tc>
        <w:tc>
          <w:tcPr>
            <w:tcW w:w="760" w:type="pct"/>
            <w:vMerge w:val="restart"/>
            <w:tcBorders>
              <w:top w:val="single" w:sz="4" w:space="0" w:color="auto"/>
              <w:left w:val="single" w:sz="4" w:space="0" w:color="auto"/>
              <w:bottom w:val="single" w:sz="4" w:space="0" w:color="auto"/>
              <w:right w:val="single" w:sz="4" w:space="0" w:color="auto"/>
            </w:tcBorders>
            <w:hideMark/>
          </w:tcPr>
          <w:p w14:paraId="186BEAFD"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Обеспечение стабильности функционирования организаций дополнительного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7F229E2F"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6E1B6CB4" w14:textId="77777777" w:rsidR="00A82A7C" w:rsidRPr="000B1D41" w:rsidRDefault="00A82A7C" w:rsidP="00A82A7C">
            <w:pPr>
              <w:widowControl w:val="0"/>
              <w:autoSpaceDE w:val="0"/>
              <w:autoSpaceDN w:val="0"/>
              <w:adjustRightInd w:val="0"/>
              <w:rPr>
                <w:sz w:val="12"/>
                <w:szCs w:val="12"/>
              </w:rPr>
            </w:pPr>
            <w:r w:rsidRPr="000B1D41">
              <w:rPr>
                <w:sz w:val="12"/>
                <w:szCs w:val="12"/>
              </w:rPr>
              <w:t>3521,4</w:t>
            </w:r>
          </w:p>
        </w:tc>
        <w:tc>
          <w:tcPr>
            <w:tcW w:w="343" w:type="pct"/>
            <w:tcBorders>
              <w:top w:val="single" w:sz="4" w:space="0" w:color="auto"/>
              <w:left w:val="single" w:sz="4" w:space="0" w:color="auto"/>
              <w:bottom w:val="single" w:sz="4" w:space="0" w:color="auto"/>
              <w:right w:val="single" w:sz="4" w:space="0" w:color="auto"/>
            </w:tcBorders>
            <w:hideMark/>
          </w:tcPr>
          <w:p w14:paraId="2D262A81" w14:textId="77777777" w:rsidR="00A82A7C" w:rsidRPr="000B1D41" w:rsidRDefault="00A82A7C" w:rsidP="00A82A7C">
            <w:pPr>
              <w:widowControl w:val="0"/>
              <w:autoSpaceDE w:val="0"/>
              <w:autoSpaceDN w:val="0"/>
              <w:adjustRightInd w:val="0"/>
              <w:rPr>
                <w:sz w:val="12"/>
                <w:szCs w:val="12"/>
              </w:rPr>
            </w:pPr>
            <w:r w:rsidRPr="000B1D41">
              <w:rPr>
                <w:sz w:val="12"/>
                <w:szCs w:val="12"/>
              </w:rPr>
              <w:t>3810,7</w:t>
            </w:r>
          </w:p>
        </w:tc>
        <w:tc>
          <w:tcPr>
            <w:tcW w:w="343" w:type="pct"/>
            <w:tcBorders>
              <w:top w:val="single" w:sz="4" w:space="0" w:color="auto"/>
              <w:left w:val="single" w:sz="4" w:space="0" w:color="auto"/>
              <w:bottom w:val="single" w:sz="4" w:space="0" w:color="auto"/>
              <w:right w:val="single" w:sz="4" w:space="0" w:color="auto"/>
            </w:tcBorders>
            <w:hideMark/>
          </w:tcPr>
          <w:p w14:paraId="2C396D1B" w14:textId="77777777" w:rsidR="00A82A7C" w:rsidRPr="000B1D41" w:rsidRDefault="00A82A7C" w:rsidP="00A82A7C">
            <w:pPr>
              <w:widowControl w:val="0"/>
              <w:autoSpaceDE w:val="0"/>
              <w:autoSpaceDN w:val="0"/>
              <w:adjustRightInd w:val="0"/>
              <w:rPr>
                <w:sz w:val="12"/>
                <w:szCs w:val="12"/>
              </w:rPr>
            </w:pPr>
            <w:r w:rsidRPr="000B1D41">
              <w:rPr>
                <w:sz w:val="12"/>
                <w:szCs w:val="12"/>
              </w:rPr>
              <w:t>5194,8</w:t>
            </w:r>
          </w:p>
        </w:tc>
        <w:tc>
          <w:tcPr>
            <w:tcW w:w="343" w:type="pct"/>
            <w:tcBorders>
              <w:top w:val="single" w:sz="4" w:space="0" w:color="auto"/>
              <w:left w:val="single" w:sz="4" w:space="0" w:color="auto"/>
              <w:bottom w:val="single" w:sz="4" w:space="0" w:color="auto"/>
              <w:right w:val="single" w:sz="4" w:space="0" w:color="auto"/>
            </w:tcBorders>
            <w:hideMark/>
          </w:tcPr>
          <w:p w14:paraId="321B8145" w14:textId="77777777" w:rsidR="00A82A7C" w:rsidRPr="000B1D41" w:rsidRDefault="00A82A7C" w:rsidP="00A82A7C">
            <w:pPr>
              <w:widowControl w:val="0"/>
              <w:autoSpaceDE w:val="0"/>
              <w:autoSpaceDN w:val="0"/>
              <w:adjustRightInd w:val="0"/>
              <w:rPr>
                <w:sz w:val="12"/>
                <w:szCs w:val="12"/>
              </w:rPr>
            </w:pPr>
            <w:r w:rsidRPr="000B1D41">
              <w:rPr>
                <w:sz w:val="12"/>
                <w:szCs w:val="12"/>
              </w:rPr>
              <w:t>7543,5</w:t>
            </w:r>
          </w:p>
        </w:tc>
        <w:tc>
          <w:tcPr>
            <w:tcW w:w="343" w:type="pct"/>
            <w:tcBorders>
              <w:top w:val="single" w:sz="4" w:space="0" w:color="auto"/>
              <w:left w:val="single" w:sz="4" w:space="0" w:color="auto"/>
              <w:bottom w:val="single" w:sz="4" w:space="0" w:color="auto"/>
              <w:right w:val="single" w:sz="4" w:space="0" w:color="auto"/>
            </w:tcBorders>
            <w:hideMark/>
          </w:tcPr>
          <w:p w14:paraId="643B1373" w14:textId="77777777" w:rsidR="00A82A7C" w:rsidRPr="000B1D41" w:rsidRDefault="00A82A7C" w:rsidP="00A82A7C">
            <w:pPr>
              <w:widowControl w:val="0"/>
              <w:autoSpaceDE w:val="0"/>
              <w:autoSpaceDN w:val="0"/>
              <w:adjustRightInd w:val="0"/>
              <w:rPr>
                <w:sz w:val="12"/>
                <w:szCs w:val="12"/>
              </w:rPr>
            </w:pPr>
            <w:r w:rsidRPr="000B1D41">
              <w:rPr>
                <w:sz w:val="12"/>
                <w:szCs w:val="12"/>
              </w:rPr>
              <w:t>6163,2</w:t>
            </w:r>
          </w:p>
        </w:tc>
        <w:tc>
          <w:tcPr>
            <w:tcW w:w="343" w:type="pct"/>
            <w:tcBorders>
              <w:top w:val="single" w:sz="4" w:space="0" w:color="auto"/>
              <w:left w:val="single" w:sz="4" w:space="0" w:color="auto"/>
              <w:bottom w:val="single" w:sz="4" w:space="0" w:color="auto"/>
              <w:right w:val="single" w:sz="4" w:space="0" w:color="auto"/>
            </w:tcBorders>
            <w:hideMark/>
          </w:tcPr>
          <w:p w14:paraId="49660562" w14:textId="77777777" w:rsidR="00A82A7C" w:rsidRPr="000B1D41" w:rsidRDefault="00A82A7C" w:rsidP="00A82A7C">
            <w:pPr>
              <w:widowControl w:val="0"/>
              <w:autoSpaceDE w:val="0"/>
              <w:autoSpaceDN w:val="0"/>
              <w:adjustRightInd w:val="0"/>
              <w:rPr>
                <w:sz w:val="12"/>
                <w:szCs w:val="12"/>
              </w:rPr>
            </w:pPr>
            <w:r w:rsidRPr="000B1D41">
              <w:rPr>
                <w:sz w:val="12"/>
                <w:szCs w:val="12"/>
              </w:rPr>
              <w:t>8048,8</w:t>
            </w:r>
          </w:p>
        </w:tc>
        <w:tc>
          <w:tcPr>
            <w:tcW w:w="343" w:type="pct"/>
            <w:tcBorders>
              <w:top w:val="single" w:sz="4" w:space="0" w:color="auto"/>
              <w:left w:val="single" w:sz="4" w:space="0" w:color="auto"/>
              <w:bottom w:val="single" w:sz="4" w:space="0" w:color="auto"/>
              <w:right w:val="single" w:sz="4" w:space="0" w:color="auto"/>
            </w:tcBorders>
            <w:hideMark/>
          </w:tcPr>
          <w:p w14:paraId="69E95BF0" w14:textId="77777777" w:rsidR="00A82A7C" w:rsidRPr="000B1D41" w:rsidRDefault="00A82A7C" w:rsidP="00A82A7C">
            <w:pPr>
              <w:widowControl w:val="0"/>
              <w:autoSpaceDE w:val="0"/>
              <w:autoSpaceDN w:val="0"/>
              <w:adjustRightInd w:val="0"/>
              <w:rPr>
                <w:sz w:val="12"/>
                <w:szCs w:val="12"/>
              </w:rPr>
            </w:pPr>
            <w:r w:rsidRPr="000B1D41">
              <w:rPr>
                <w:sz w:val="12"/>
                <w:szCs w:val="12"/>
              </w:rPr>
              <w:t>3177,0</w:t>
            </w:r>
          </w:p>
        </w:tc>
        <w:tc>
          <w:tcPr>
            <w:tcW w:w="343" w:type="pct"/>
            <w:tcBorders>
              <w:top w:val="single" w:sz="4" w:space="0" w:color="auto"/>
              <w:left w:val="single" w:sz="4" w:space="0" w:color="auto"/>
              <w:bottom w:val="single" w:sz="4" w:space="0" w:color="auto"/>
              <w:right w:val="single" w:sz="4" w:space="0" w:color="auto"/>
            </w:tcBorders>
            <w:hideMark/>
          </w:tcPr>
          <w:p w14:paraId="3878F023" w14:textId="77777777" w:rsidR="00A82A7C" w:rsidRPr="000B1D41" w:rsidRDefault="00A82A7C" w:rsidP="00A82A7C">
            <w:pPr>
              <w:widowControl w:val="0"/>
              <w:autoSpaceDE w:val="0"/>
              <w:autoSpaceDN w:val="0"/>
              <w:adjustRightInd w:val="0"/>
              <w:rPr>
                <w:sz w:val="12"/>
                <w:szCs w:val="12"/>
              </w:rPr>
            </w:pPr>
            <w:r w:rsidRPr="000B1D41">
              <w:rPr>
                <w:sz w:val="12"/>
                <w:szCs w:val="12"/>
              </w:rPr>
              <w:t>2177,0</w:t>
            </w:r>
          </w:p>
        </w:tc>
        <w:tc>
          <w:tcPr>
            <w:tcW w:w="379" w:type="pct"/>
            <w:tcBorders>
              <w:top w:val="single" w:sz="4" w:space="0" w:color="auto"/>
              <w:left w:val="single" w:sz="4" w:space="0" w:color="auto"/>
              <w:bottom w:val="single" w:sz="4" w:space="0" w:color="auto"/>
              <w:right w:val="single" w:sz="4" w:space="0" w:color="auto"/>
            </w:tcBorders>
            <w:hideMark/>
          </w:tcPr>
          <w:p w14:paraId="12A1426A" w14:textId="77777777" w:rsidR="00A82A7C" w:rsidRPr="000B1D41" w:rsidRDefault="00A82A7C" w:rsidP="00A82A7C">
            <w:pPr>
              <w:widowControl w:val="0"/>
              <w:autoSpaceDE w:val="0"/>
              <w:autoSpaceDN w:val="0"/>
              <w:adjustRightInd w:val="0"/>
              <w:rPr>
                <w:sz w:val="12"/>
                <w:szCs w:val="12"/>
              </w:rPr>
            </w:pPr>
            <w:r w:rsidRPr="000B1D41">
              <w:rPr>
                <w:sz w:val="12"/>
                <w:szCs w:val="12"/>
              </w:rPr>
              <w:t>1531,3</w:t>
            </w:r>
          </w:p>
        </w:tc>
      </w:tr>
      <w:tr w:rsidR="00A82A7C" w:rsidRPr="000B1D41" w14:paraId="36D62D7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E6B6F56"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AE5C0"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36CB05F"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3BB6FA23" w14:textId="77777777" w:rsidR="00A82A7C" w:rsidRPr="000B1D41" w:rsidRDefault="00A82A7C" w:rsidP="00A82A7C">
            <w:pPr>
              <w:widowControl w:val="0"/>
              <w:autoSpaceDE w:val="0"/>
              <w:autoSpaceDN w:val="0"/>
              <w:adjustRightInd w:val="0"/>
              <w:rPr>
                <w:sz w:val="12"/>
                <w:szCs w:val="12"/>
              </w:rPr>
            </w:pPr>
            <w:r w:rsidRPr="000B1D41">
              <w:rPr>
                <w:sz w:val="12"/>
                <w:szCs w:val="12"/>
              </w:rPr>
              <w:t>3521,4</w:t>
            </w:r>
          </w:p>
        </w:tc>
        <w:tc>
          <w:tcPr>
            <w:tcW w:w="343" w:type="pct"/>
            <w:tcBorders>
              <w:top w:val="single" w:sz="4" w:space="0" w:color="auto"/>
              <w:left w:val="single" w:sz="4" w:space="0" w:color="auto"/>
              <w:bottom w:val="single" w:sz="4" w:space="0" w:color="auto"/>
              <w:right w:val="single" w:sz="4" w:space="0" w:color="auto"/>
            </w:tcBorders>
            <w:hideMark/>
          </w:tcPr>
          <w:p w14:paraId="75A6F172" w14:textId="77777777" w:rsidR="00A82A7C" w:rsidRPr="000B1D41" w:rsidRDefault="00A82A7C" w:rsidP="00A82A7C">
            <w:pPr>
              <w:widowControl w:val="0"/>
              <w:autoSpaceDE w:val="0"/>
              <w:autoSpaceDN w:val="0"/>
              <w:adjustRightInd w:val="0"/>
              <w:rPr>
                <w:sz w:val="12"/>
                <w:szCs w:val="12"/>
              </w:rPr>
            </w:pPr>
            <w:r w:rsidRPr="000B1D41">
              <w:rPr>
                <w:sz w:val="12"/>
                <w:szCs w:val="12"/>
              </w:rPr>
              <w:t>3810,7</w:t>
            </w:r>
          </w:p>
        </w:tc>
        <w:tc>
          <w:tcPr>
            <w:tcW w:w="343" w:type="pct"/>
            <w:tcBorders>
              <w:top w:val="single" w:sz="4" w:space="0" w:color="auto"/>
              <w:left w:val="single" w:sz="4" w:space="0" w:color="auto"/>
              <w:bottom w:val="single" w:sz="4" w:space="0" w:color="auto"/>
              <w:right w:val="single" w:sz="4" w:space="0" w:color="auto"/>
            </w:tcBorders>
            <w:hideMark/>
          </w:tcPr>
          <w:p w14:paraId="20898F5D" w14:textId="77777777" w:rsidR="00A82A7C" w:rsidRPr="000B1D41" w:rsidRDefault="00A82A7C" w:rsidP="00A82A7C">
            <w:pPr>
              <w:widowControl w:val="0"/>
              <w:autoSpaceDE w:val="0"/>
              <w:autoSpaceDN w:val="0"/>
              <w:adjustRightInd w:val="0"/>
              <w:rPr>
                <w:sz w:val="12"/>
                <w:szCs w:val="12"/>
              </w:rPr>
            </w:pPr>
            <w:r w:rsidRPr="000B1D41">
              <w:rPr>
                <w:sz w:val="12"/>
                <w:szCs w:val="12"/>
              </w:rPr>
              <w:t>5194,8</w:t>
            </w:r>
          </w:p>
        </w:tc>
        <w:tc>
          <w:tcPr>
            <w:tcW w:w="343" w:type="pct"/>
            <w:tcBorders>
              <w:top w:val="single" w:sz="4" w:space="0" w:color="auto"/>
              <w:left w:val="single" w:sz="4" w:space="0" w:color="auto"/>
              <w:bottom w:val="single" w:sz="4" w:space="0" w:color="auto"/>
              <w:right w:val="single" w:sz="4" w:space="0" w:color="auto"/>
            </w:tcBorders>
            <w:hideMark/>
          </w:tcPr>
          <w:p w14:paraId="584D9A75" w14:textId="77777777" w:rsidR="00A82A7C" w:rsidRPr="000B1D41" w:rsidRDefault="00A82A7C" w:rsidP="00A82A7C">
            <w:pPr>
              <w:widowControl w:val="0"/>
              <w:autoSpaceDE w:val="0"/>
              <w:autoSpaceDN w:val="0"/>
              <w:adjustRightInd w:val="0"/>
              <w:rPr>
                <w:sz w:val="12"/>
                <w:szCs w:val="12"/>
              </w:rPr>
            </w:pPr>
            <w:r w:rsidRPr="000B1D41">
              <w:rPr>
                <w:sz w:val="12"/>
                <w:szCs w:val="12"/>
              </w:rPr>
              <w:t>7543,5</w:t>
            </w:r>
          </w:p>
        </w:tc>
        <w:tc>
          <w:tcPr>
            <w:tcW w:w="343" w:type="pct"/>
            <w:tcBorders>
              <w:top w:val="single" w:sz="4" w:space="0" w:color="auto"/>
              <w:left w:val="single" w:sz="4" w:space="0" w:color="auto"/>
              <w:bottom w:val="single" w:sz="4" w:space="0" w:color="auto"/>
              <w:right w:val="single" w:sz="4" w:space="0" w:color="auto"/>
            </w:tcBorders>
            <w:hideMark/>
          </w:tcPr>
          <w:p w14:paraId="342B52C5" w14:textId="77777777" w:rsidR="00A82A7C" w:rsidRPr="000B1D41" w:rsidRDefault="00A82A7C" w:rsidP="00A82A7C">
            <w:pPr>
              <w:widowControl w:val="0"/>
              <w:autoSpaceDE w:val="0"/>
              <w:autoSpaceDN w:val="0"/>
              <w:adjustRightInd w:val="0"/>
              <w:rPr>
                <w:sz w:val="12"/>
                <w:szCs w:val="12"/>
              </w:rPr>
            </w:pPr>
            <w:r w:rsidRPr="000B1D41">
              <w:rPr>
                <w:sz w:val="12"/>
                <w:szCs w:val="12"/>
              </w:rPr>
              <w:t>6163,2</w:t>
            </w:r>
          </w:p>
        </w:tc>
        <w:tc>
          <w:tcPr>
            <w:tcW w:w="343" w:type="pct"/>
            <w:tcBorders>
              <w:top w:val="single" w:sz="4" w:space="0" w:color="auto"/>
              <w:left w:val="single" w:sz="4" w:space="0" w:color="auto"/>
              <w:bottom w:val="single" w:sz="4" w:space="0" w:color="auto"/>
              <w:right w:val="single" w:sz="4" w:space="0" w:color="auto"/>
            </w:tcBorders>
            <w:hideMark/>
          </w:tcPr>
          <w:p w14:paraId="7D13285A" w14:textId="77777777" w:rsidR="00A82A7C" w:rsidRPr="000B1D41" w:rsidRDefault="00A82A7C" w:rsidP="00A82A7C">
            <w:pPr>
              <w:widowControl w:val="0"/>
              <w:autoSpaceDE w:val="0"/>
              <w:autoSpaceDN w:val="0"/>
              <w:adjustRightInd w:val="0"/>
              <w:rPr>
                <w:sz w:val="12"/>
                <w:szCs w:val="12"/>
              </w:rPr>
            </w:pPr>
            <w:r w:rsidRPr="000B1D41">
              <w:rPr>
                <w:sz w:val="12"/>
                <w:szCs w:val="12"/>
              </w:rPr>
              <w:t>6306,5</w:t>
            </w:r>
          </w:p>
        </w:tc>
        <w:tc>
          <w:tcPr>
            <w:tcW w:w="343" w:type="pct"/>
            <w:tcBorders>
              <w:top w:val="single" w:sz="4" w:space="0" w:color="auto"/>
              <w:left w:val="single" w:sz="4" w:space="0" w:color="auto"/>
              <w:bottom w:val="single" w:sz="4" w:space="0" w:color="auto"/>
              <w:right w:val="single" w:sz="4" w:space="0" w:color="auto"/>
            </w:tcBorders>
            <w:hideMark/>
          </w:tcPr>
          <w:p w14:paraId="63000E43" w14:textId="77777777" w:rsidR="00A82A7C" w:rsidRPr="000B1D41" w:rsidRDefault="00A82A7C" w:rsidP="00A82A7C">
            <w:pPr>
              <w:widowControl w:val="0"/>
              <w:autoSpaceDE w:val="0"/>
              <w:autoSpaceDN w:val="0"/>
              <w:adjustRightInd w:val="0"/>
              <w:rPr>
                <w:sz w:val="12"/>
                <w:szCs w:val="12"/>
              </w:rPr>
            </w:pPr>
            <w:r w:rsidRPr="000B1D41">
              <w:rPr>
                <w:sz w:val="12"/>
                <w:szCs w:val="12"/>
              </w:rPr>
              <w:t>3177,0</w:t>
            </w:r>
          </w:p>
        </w:tc>
        <w:tc>
          <w:tcPr>
            <w:tcW w:w="343" w:type="pct"/>
            <w:tcBorders>
              <w:top w:val="single" w:sz="4" w:space="0" w:color="auto"/>
              <w:left w:val="single" w:sz="4" w:space="0" w:color="auto"/>
              <w:bottom w:val="single" w:sz="4" w:space="0" w:color="auto"/>
              <w:right w:val="single" w:sz="4" w:space="0" w:color="auto"/>
            </w:tcBorders>
            <w:hideMark/>
          </w:tcPr>
          <w:p w14:paraId="14300D10" w14:textId="77777777" w:rsidR="00A82A7C" w:rsidRPr="000B1D41" w:rsidRDefault="00A82A7C" w:rsidP="00A82A7C">
            <w:pPr>
              <w:widowControl w:val="0"/>
              <w:autoSpaceDE w:val="0"/>
              <w:autoSpaceDN w:val="0"/>
              <w:adjustRightInd w:val="0"/>
              <w:rPr>
                <w:sz w:val="12"/>
                <w:szCs w:val="12"/>
              </w:rPr>
            </w:pPr>
            <w:r w:rsidRPr="000B1D41">
              <w:rPr>
                <w:sz w:val="12"/>
                <w:szCs w:val="12"/>
              </w:rPr>
              <w:t>2177,0</w:t>
            </w:r>
          </w:p>
        </w:tc>
        <w:tc>
          <w:tcPr>
            <w:tcW w:w="379" w:type="pct"/>
            <w:tcBorders>
              <w:top w:val="single" w:sz="4" w:space="0" w:color="auto"/>
              <w:left w:val="single" w:sz="4" w:space="0" w:color="auto"/>
              <w:bottom w:val="single" w:sz="4" w:space="0" w:color="auto"/>
              <w:right w:val="single" w:sz="4" w:space="0" w:color="auto"/>
            </w:tcBorders>
            <w:hideMark/>
          </w:tcPr>
          <w:p w14:paraId="1271E7CC" w14:textId="77777777" w:rsidR="00A82A7C" w:rsidRPr="000B1D41" w:rsidRDefault="00A82A7C" w:rsidP="00A82A7C">
            <w:pPr>
              <w:widowControl w:val="0"/>
              <w:autoSpaceDE w:val="0"/>
              <w:autoSpaceDN w:val="0"/>
              <w:adjustRightInd w:val="0"/>
              <w:rPr>
                <w:sz w:val="12"/>
                <w:szCs w:val="12"/>
              </w:rPr>
            </w:pPr>
            <w:r w:rsidRPr="000B1D41">
              <w:rPr>
                <w:sz w:val="12"/>
                <w:szCs w:val="12"/>
              </w:rPr>
              <w:t>1531,3</w:t>
            </w:r>
          </w:p>
        </w:tc>
      </w:tr>
      <w:tr w:rsidR="00A82A7C" w:rsidRPr="000B1D41" w14:paraId="28821DCE"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19A0198"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C113E"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76E3603"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6A1AFDA9"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92407030130200590244220</w:t>
            </w:r>
          </w:p>
        </w:tc>
      </w:tr>
      <w:tr w:rsidR="00A82A7C" w:rsidRPr="000B1D41" w14:paraId="01F4CC1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2BE2069"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E14F0"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2A62F41"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2C6F920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F41DFF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D3A2D9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BF40DC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CC0E11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E88BEE6" w14:textId="77777777" w:rsidR="00A82A7C" w:rsidRPr="000B1D41" w:rsidRDefault="00A82A7C" w:rsidP="00A82A7C">
            <w:pPr>
              <w:widowControl w:val="0"/>
              <w:autoSpaceDE w:val="0"/>
              <w:autoSpaceDN w:val="0"/>
              <w:adjustRightInd w:val="0"/>
              <w:rPr>
                <w:sz w:val="12"/>
                <w:szCs w:val="12"/>
                <w:highlight w:val="yellow"/>
              </w:rPr>
            </w:pPr>
            <w:r w:rsidRPr="000B1D41">
              <w:rPr>
                <w:sz w:val="12"/>
                <w:szCs w:val="12"/>
              </w:rPr>
              <w:t>284,6</w:t>
            </w:r>
          </w:p>
        </w:tc>
        <w:tc>
          <w:tcPr>
            <w:tcW w:w="343" w:type="pct"/>
            <w:tcBorders>
              <w:top w:val="single" w:sz="4" w:space="0" w:color="auto"/>
              <w:left w:val="single" w:sz="4" w:space="0" w:color="auto"/>
              <w:bottom w:val="single" w:sz="4" w:space="0" w:color="auto"/>
              <w:right w:val="single" w:sz="4" w:space="0" w:color="auto"/>
            </w:tcBorders>
            <w:hideMark/>
          </w:tcPr>
          <w:p w14:paraId="7F103B3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CBCBFF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01E356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A54EBB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745CC32"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76518"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5AE2CC7"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05F886B8"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w:t>
            </w:r>
            <w:r w:rsidRPr="000B1D41">
              <w:rPr>
                <w:sz w:val="12"/>
                <w:szCs w:val="12"/>
              </w:rPr>
              <w:t>35</w:t>
            </w:r>
            <w:r w:rsidRPr="000B1D41">
              <w:rPr>
                <w:sz w:val="12"/>
                <w:szCs w:val="12"/>
                <w:lang w:val="en-US"/>
              </w:rPr>
              <w:t>07030130200590244220</w:t>
            </w:r>
          </w:p>
        </w:tc>
      </w:tr>
      <w:tr w:rsidR="00A82A7C" w:rsidRPr="000B1D41" w14:paraId="47BE486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6E32E56"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559D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50409E2"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46FC043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D3A4EA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0E9327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D42D7F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864613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DF3760B" w14:textId="77777777" w:rsidR="00A82A7C" w:rsidRPr="000B1D41" w:rsidRDefault="00A82A7C" w:rsidP="00A82A7C">
            <w:pPr>
              <w:widowControl w:val="0"/>
              <w:autoSpaceDE w:val="0"/>
              <w:autoSpaceDN w:val="0"/>
              <w:adjustRightInd w:val="0"/>
              <w:rPr>
                <w:sz w:val="12"/>
                <w:szCs w:val="12"/>
                <w:highlight w:val="yellow"/>
              </w:rPr>
            </w:pPr>
            <w:r w:rsidRPr="000B1D41">
              <w:rPr>
                <w:sz w:val="12"/>
                <w:szCs w:val="12"/>
              </w:rPr>
              <w:t>1457,6</w:t>
            </w:r>
          </w:p>
        </w:tc>
        <w:tc>
          <w:tcPr>
            <w:tcW w:w="343" w:type="pct"/>
            <w:tcBorders>
              <w:top w:val="single" w:sz="4" w:space="0" w:color="auto"/>
              <w:left w:val="single" w:sz="4" w:space="0" w:color="auto"/>
              <w:bottom w:val="single" w:sz="4" w:space="0" w:color="auto"/>
              <w:right w:val="single" w:sz="4" w:space="0" w:color="auto"/>
            </w:tcBorders>
            <w:hideMark/>
          </w:tcPr>
          <w:p w14:paraId="70045AC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21AD1B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9EC427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5F68D5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9ECD00A"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5FF0D"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4467362"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5DC55263"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w:t>
            </w:r>
            <w:r w:rsidRPr="000B1D41">
              <w:rPr>
                <w:sz w:val="12"/>
                <w:szCs w:val="12"/>
              </w:rPr>
              <w:t>1</w:t>
            </w:r>
            <w:r w:rsidRPr="000B1D41">
              <w:rPr>
                <w:sz w:val="12"/>
                <w:szCs w:val="12"/>
                <w:lang w:val="en-US"/>
              </w:rPr>
              <w:t>407030130200590244220</w:t>
            </w:r>
          </w:p>
        </w:tc>
      </w:tr>
      <w:tr w:rsidR="00A82A7C" w:rsidRPr="000B1D41" w14:paraId="05609F29"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0E99E3C2"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3.3.</w:t>
            </w:r>
          </w:p>
        </w:tc>
        <w:tc>
          <w:tcPr>
            <w:tcW w:w="760" w:type="pct"/>
            <w:vMerge w:val="restart"/>
            <w:tcBorders>
              <w:top w:val="single" w:sz="4" w:space="0" w:color="auto"/>
              <w:left w:val="single" w:sz="4" w:space="0" w:color="auto"/>
              <w:bottom w:val="single" w:sz="4" w:space="0" w:color="auto"/>
              <w:right w:val="single" w:sz="4" w:space="0" w:color="auto"/>
            </w:tcBorders>
            <w:hideMark/>
          </w:tcPr>
          <w:p w14:paraId="40C33B28"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Обеспечение противопожарной безопасности организаций дополнительного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1CC1316B"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3A919F14" w14:textId="77777777" w:rsidR="00A82A7C" w:rsidRPr="000B1D41" w:rsidRDefault="00A82A7C" w:rsidP="00A82A7C">
            <w:pPr>
              <w:widowControl w:val="0"/>
              <w:autoSpaceDE w:val="0"/>
              <w:autoSpaceDN w:val="0"/>
              <w:adjustRightInd w:val="0"/>
              <w:rPr>
                <w:sz w:val="12"/>
                <w:szCs w:val="12"/>
              </w:rPr>
            </w:pPr>
            <w:r w:rsidRPr="000B1D41">
              <w:rPr>
                <w:sz w:val="12"/>
                <w:szCs w:val="12"/>
              </w:rPr>
              <w:t>36,0</w:t>
            </w:r>
          </w:p>
        </w:tc>
        <w:tc>
          <w:tcPr>
            <w:tcW w:w="343" w:type="pct"/>
            <w:tcBorders>
              <w:top w:val="single" w:sz="4" w:space="0" w:color="auto"/>
              <w:left w:val="single" w:sz="4" w:space="0" w:color="auto"/>
              <w:bottom w:val="single" w:sz="4" w:space="0" w:color="auto"/>
              <w:right w:val="single" w:sz="4" w:space="0" w:color="auto"/>
            </w:tcBorders>
            <w:hideMark/>
          </w:tcPr>
          <w:p w14:paraId="7F90877F" w14:textId="77777777" w:rsidR="00A82A7C" w:rsidRPr="000B1D41" w:rsidRDefault="00A82A7C" w:rsidP="00A82A7C">
            <w:pPr>
              <w:widowControl w:val="0"/>
              <w:autoSpaceDE w:val="0"/>
              <w:autoSpaceDN w:val="0"/>
              <w:adjustRightInd w:val="0"/>
              <w:rPr>
                <w:sz w:val="12"/>
                <w:szCs w:val="12"/>
              </w:rPr>
            </w:pPr>
            <w:r w:rsidRPr="000B1D41">
              <w:rPr>
                <w:sz w:val="12"/>
                <w:szCs w:val="12"/>
              </w:rPr>
              <w:t>84,6</w:t>
            </w:r>
          </w:p>
        </w:tc>
        <w:tc>
          <w:tcPr>
            <w:tcW w:w="343" w:type="pct"/>
            <w:tcBorders>
              <w:top w:val="single" w:sz="4" w:space="0" w:color="auto"/>
              <w:left w:val="single" w:sz="4" w:space="0" w:color="auto"/>
              <w:bottom w:val="single" w:sz="4" w:space="0" w:color="auto"/>
              <w:right w:val="single" w:sz="4" w:space="0" w:color="auto"/>
            </w:tcBorders>
            <w:hideMark/>
          </w:tcPr>
          <w:p w14:paraId="66AB0D0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B204D37" w14:textId="77777777" w:rsidR="00A82A7C" w:rsidRPr="000B1D41" w:rsidRDefault="00A82A7C" w:rsidP="00A82A7C">
            <w:pPr>
              <w:widowControl w:val="0"/>
              <w:autoSpaceDE w:val="0"/>
              <w:autoSpaceDN w:val="0"/>
              <w:adjustRightInd w:val="0"/>
              <w:rPr>
                <w:sz w:val="12"/>
                <w:szCs w:val="12"/>
              </w:rPr>
            </w:pPr>
            <w:r w:rsidRPr="000B1D41">
              <w:rPr>
                <w:sz w:val="12"/>
                <w:szCs w:val="12"/>
              </w:rPr>
              <w:t>1002,2</w:t>
            </w:r>
          </w:p>
        </w:tc>
        <w:tc>
          <w:tcPr>
            <w:tcW w:w="343" w:type="pct"/>
            <w:tcBorders>
              <w:top w:val="single" w:sz="4" w:space="0" w:color="auto"/>
              <w:left w:val="single" w:sz="4" w:space="0" w:color="auto"/>
              <w:bottom w:val="single" w:sz="4" w:space="0" w:color="auto"/>
              <w:right w:val="single" w:sz="4" w:space="0" w:color="auto"/>
            </w:tcBorders>
            <w:hideMark/>
          </w:tcPr>
          <w:p w14:paraId="313F183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C91AD2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BACBEE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D25A3C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808D1A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4B88D9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6C69C1E"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01BE3"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E1AD05F"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25B89E8F" w14:textId="77777777" w:rsidR="00A82A7C" w:rsidRPr="000B1D41" w:rsidRDefault="00A82A7C" w:rsidP="00A82A7C">
            <w:pPr>
              <w:widowControl w:val="0"/>
              <w:autoSpaceDE w:val="0"/>
              <w:autoSpaceDN w:val="0"/>
              <w:adjustRightInd w:val="0"/>
              <w:rPr>
                <w:sz w:val="12"/>
                <w:szCs w:val="12"/>
              </w:rPr>
            </w:pPr>
            <w:r w:rsidRPr="000B1D41">
              <w:rPr>
                <w:sz w:val="12"/>
                <w:szCs w:val="12"/>
              </w:rPr>
              <w:t>36,0</w:t>
            </w:r>
          </w:p>
        </w:tc>
        <w:tc>
          <w:tcPr>
            <w:tcW w:w="343" w:type="pct"/>
            <w:tcBorders>
              <w:top w:val="single" w:sz="4" w:space="0" w:color="auto"/>
              <w:left w:val="single" w:sz="4" w:space="0" w:color="auto"/>
              <w:bottom w:val="single" w:sz="4" w:space="0" w:color="auto"/>
              <w:right w:val="single" w:sz="4" w:space="0" w:color="auto"/>
            </w:tcBorders>
            <w:hideMark/>
          </w:tcPr>
          <w:p w14:paraId="36A7A9D1" w14:textId="77777777" w:rsidR="00A82A7C" w:rsidRPr="000B1D41" w:rsidRDefault="00A82A7C" w:rsidP="00A82A7C">
            <w:pPr>
              <w:widowControl w:val="0"/>
              <w:autoSpaceDE w:val="0"/>
              <w:autoSpaceDN w:val="0"/>
              <w:adjustRightInd w:val="0"/>
              <w:rPr>
                <w:sz w:val="12"/>
                <w:szCs w:val="12"/>
              </w:rPr>
            </w:pPr>
            <w:r w:rsidRPr="000B1D41">
              <w:rPr>
                <w:sz w:val="12"/>
                <w:szCs w:val="12"/>
              </w:rPr>
              <w:t>84,6</w:t>
            </w:r>
          </w:p>
        </w:tc>
        <w:tc>
          <w:tcPr>
            <w:tcW w:w="343" w:type="pct"/>
            <w:tcBorders>
              <w:top w:val="single" w:sz="4" w:space="0" w:color="auto"/>
              <w:left w:val="single" w:sz="4" w:space="0" w:color="auto"/>
              <w:bottom w:val="single" w:sz="4" w:space="0" w:color="auto"/>
              <w:right w:val="single" w:sz="4" w:space="0" w:color="auto"/>
            </w:tcBorders>
            <w:hideMark/>
          </w:tcPr>
          <w:p w14:paraId="592A96E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1EC3645" w14:textId="77777777" w:rsidR="00A82A7C" w:rsidRPr="000B1D41" w:rsidRDefault="00A82A7C" w:rsidP="00A82A7C">
            <w:pPr>
              <w:widowControl w:val="0"/>
              <w:autoSpaceDE w:val="0"/>
              <w:autoSpaceDN w:val="0"/>
              <w:adjustRightInd w:val="0"/>
              <w:rPr>
                <w:sz w:val="12"/>
                <w:szCs w:val="12"/>
              </w:rPr>
            </w:pPr>
            <w:r w:rsidRPr="000B1D41">
              <w:rPr>
                <w:sz w:val="12"/>
                <w:szCs w:val="12"/>
              </w:rPr>
              <w:t>1002,2</w:t>
            </w:r>
          </w:p>
        </w:tc>
        <w:tc>
          <w:tcPr>
            <w:tcW w:w="343" w:type="pct"/>
            <w:tcBorders>
              <w:top w:val="single" w:sz="4" w:space="0" w:color="auto"/>
              <w:left w:val="single" w:sz="4" w:space="0" w:color="auto"/>
              <w:bottom w:val="single" w:sz="4" w:space="0" w:color="auto"/>
              <w:right w:val="single" w:sz="4" w:space="0" w:color="auto"/>
            </w:tcBorders>
            <w:hideMark/>
          </w:tcPr>
          <w:p w14:paraId="6DEAD5C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518E00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658572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613188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5A0CBD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D49081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71C79D9"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B692C"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B7EBA0A"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7B3F19D"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92407030130200590244225</w:t>
            </w:r>
          </w:p>
        </w:tc>
      </w:tr>
      <w:tr w:rsidR="00A82A7C" w:rsidRPr="000B1D41" w14:paraId="07D89788"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5C88EDD"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D5759"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2ACF1D5"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4FC6660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943DDE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BA3A5F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0234C3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5300FD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FDC3227" w14:textId="77777777" w:rsidR="00A82A7C" w:rsidRPr="000B1D41" w:rsidRDefault="00A82A7C" w:rsidP="00A82A7C">
            <w:pPr>
              <w:widowControl w:val="0"/>
              <w:autoSpaceDE w:val="0"/>
              <w:autoSpaceDN w:val="0"/>
              <w:adjustRightInd w:val="0"/>
              <w:rPr>
                <w:sz w:val="12"/>
                <w:szCs w:val="12"/>
                <w:highlight w:val="yellow"/>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D7CB87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4BE87B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C68B44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F25044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B39F594"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EF8F3"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CF12F03"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6BA54A6C"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w:t>
            </w:r>
            <w:r w:rsidRPr="000B1D41">
              <w:rPr>
                <w:sz w:val="12"/>
                <w:szCs w:val="12"/>
              </w:rPr>
              <w:t>1</w:t>
            </w:r>
            <w:r w:rsidRPr="000B1D41">
              <w:rPr>
                <w:sz w:val="12"/>
                <w:szCs w:val="12"/>
                <w:lang w:val="en-US"/>
              </w:rPr>
              <w:t>407030130200590244225</w:t>
            </w:r>
          </w:p>
        </w:tc>
      </w:tr>
      <w:tr w:rsidR="00A82A7C" w:rsidRPr="000B1D41" w14:paraId="7449F59F"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0A20DE33"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3.4.</w:t>
            </w:r>
          </w:p>
        </w:tc>
        <w:tc>
          <w:tcPr>
            <w:tcW w:w="760" w:type="pct"/>
            <w:vMerge w:val="restart"/>
            <w:tcBorders>
              <w:top w:val="single" w:sz="4" w:space="0" w:color="auto"/>
              <w:left w:val="single" w:sz="4" w:space="0" w:color="auto"/>
              <w:bottom w:val="single" w:sz="4" w:space="0" w:color="auto"/>
              <w:right w:val="single" w:sz="4" w:space="0" w:color="auto"/>
            </w:tcBorders>
            <w:hideMark/>
          </w:tcPr>
          <w:p w14:paraId="29F900ED"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Обеспечение текущего функционирования организаций дополнительного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50A558FE"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7253DA6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5EE318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DEEE3FA" w14:textId="77777777" w:rsidR="00A82A7C" w:rsidRPr="000B1D41" w:rsidRDefault="00A82A7C" w:rsidP="00A82A7C">
            <w:pPr>
              <w:widowControl w:val="0"/>
              <w:autoSpaceDE w:val="0"/>
              <w:autoSpaceDN w:val="0"/>
              <w:adjustRightInd w:val="0"/>
              <w:rPr>
                <w:sz w:val="12"/>
                <w:szCs w:val="12"/>
              </w:rPr>
            </w:pPr>
            <w:r w:rsidRPr="000B1D41">
              <w:rPr>
                <w:sz w:val="12"/>
                <w:szCs w:val="12"/>
              </w:rPr>
              <w:t>441,2</w:t>
            </w:r>
          </w:p>
        </w:tc>
        <w:tc>
          <w:tcPr>
            <w:tcW w:w="343" w:type="pct"/>
            <w:tcBorders>
              <w:top w:val="single" w:sz="4" w:space="0" w:color="auto"/>
              <w:left w:val="single" w:sz="4" w:space="0" w:color="auto"/>
              <w:bottom w:val="single" w:sz="4" w:space="0" w:color="auto"/>
              <w:right w:val="single" w:sz="4" w:space="0" w:color="auto"/>
            </w:tcBorders>
            <w:hideMark/>
          </w:tcPr>
          <w:p w14:paraId="00ACE92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479566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DF4BA6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0A113D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E820B3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DF4681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2A1082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460C89A"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C8EE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7029D97"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7A647EB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C5F5DD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1A110D8" w14:textId="77777777" w:rsidR="00A82A7C" w:rsidRPr="000B1D41" w:rsidRDefault="00A82A7C" w:rsidP="00A82A7C">
            <w:pPr>
              <w:widowControl w:val="0"/>
              <w:autoSpaceDE w:val="0"/>
              <w:autoSpaceDN w:val="0"/>
              <w:adjustRightInd w:val="0"/>
              <w:rPr>
                <w:sz w:val="12"/>
                <w:szCs w:val="12"/>
              </w:rPr>
            </w:pPr>
            <w:r w:rsidRPr="000B1D41">
              <w:rPr>
                <w:sz w:val="12"/>
                <w:szCs w:val="12"/>
              </w:rPr>
              <w:t>441,2</w:t>
            </w:r>
          </w:p>
        </w:tc>
        <w:tc>
          <w:tcPr>
            <w:tcW w:w="343" w:type="pct"/>
            <w:tcBorders>
              <w:top w:val="single" w:sz="4" w:space="0" w:color="auto"/>
              <w:left w:val="single" w:sz="4" w:space="0" w:color="auto"/>
              <w:bottom w:val="single" w:sz="4" w:space="0" w:color="auto"/>
              <w:right w:val="single" w:sz="4" w:space="0" w:color="auto"/>
            </w:tcBorders>
            <w:hideMark/>
          </w:tcPr>
          <w:p w14:paraId="4B1030C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72BCA9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608A2B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457B48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3B57BB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45882D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F74810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6C30FB9"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EE53A"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BECC4AE"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1541FC30" w14:textId="77777777" w:rsidR="00A82A7C" w:rsidRPr="000B1D41" w:rsidRDefault="00A82A7C" w:rsidP="00A82A7C">
            <w:pPr>
              <w:widowControl w:val="0"/>
              <w:autoSpaceDE w:val="0"/>
              <w:autoSpaceDN w:val="0"/>
              <w:adjustRightInd w:val="0"/>
              <w:rPr>
                <w:sz w:val="12"/>
                <w:szCs w:val="12"/>
                <w:lang w:val="en-US"/>
              </w:rPr>
            </w:pPr>
            <w:r w:rsidRPr="000B1D41">
              <w:rPr>
                <w:sz w:val="12"/>
                <w:szCs w:val="12"/>
              </w:rPr>
              <w:t>924070</w:t>
            </w:r>
            <w:r w:rsidRPr="000B1D41">
              <w:rPr>
                <w:sz w:val="12"/>
                <w:szCs w:val="12"/>
                <w:lang w:val="en-US"/>
              </w:rPr>
              <w:t>3</w:t>
            </w:r>
            <w:r w:rsidRPr="000B1D41">
              <w:rPr>
                <w:sz w:val="12"/>
                <w:szCs w:val="12"/>
              </w:rPr>
              <w:t>01</w:t>
            </w:r>
            <w:r w:rsidRPr="000B1D41">
              <w:rPr>
                <w:sz w:val="12"/>
                <w:szCs w:val="12"/>
                <w:lang w:val="en-US"/>
              </w:rPr>
              <w:t>3</w:t>
            </w:r>
            <w:r w:rsidRPr="000B1D41">
              <w:rPr>
                <w:sz w:val="12"/>
                <w:szCs w:val="12"/>
              </w:rPr>
              <w:t>0200590244000</w:t>
            </w:r>
          </w:p>
        </w:tc>
      </w:tr>
      <w:tr w:rsidR="00A82A7C" w:rsidRPr="000B1D41" w14:paraId="0F5A817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38696E0"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6E517"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99F9BC4" w14:textId="77777777" w:rsidR="00A82A7C" w:rsidRPr="000B1D41" w:rsidRDefault="00A82A7C" w:rsidP="00A82A7C">
            <w:pPr>
              <w:widowControl w:val="0"/>
              <w:autoSpaceDE w:val="0"/>
              <w:autoSpaceDN w:val="0"/>
              <w:adjustRightInd w:val="0"/>
              <w:rPr>
                <w:sz w:val="12"/>
                <w:szCs w:val="12"/>
              </w:rPr>
            </w:pPr>
            <w:r w:rsidRPr="000B1D41">
              <w:rPr>
                <w:sz w:val="12"/>
                <w:szCs w:val="12"/>
              </w:rPr>
              <w:t xml:space="preserve">в том числе по </w:t>
            </w:r>
            <w:r w:rsidRPr="000B1D41">
              <w:rPr>
                <w:sz w:val="12"/>
                <w:szCs w:val="12"/>
              </w:rPr>
              <w:lastRenderedPageBreak/>
              <w:t>ГРБС: 914</w:t>
            </w:r>
          </w:p>
        </w:tc>
        <w:tc>
          <w:tcPr>
            <w:tcW w:w="343" w:type="pct"/>
            <w:tcBorders>
              <w:top w:val="single" w:sz="4" w:space="0" w:color="auto"/>
              <w:left w:val="single" w:sz="4" w:space="0" w:color="auto"/>
              <w:bottom w:val="single" w:sz="4" w:space="0" w:color="auto"/>
              <w:right w:val="single" w:sz="4" w:space="0" w:color="auto"/>
            </w:tcBorders>
            <w:hideMark/>
          </w:tcPr>
          <w:p w14:paraId="3B278426" w14:textId="77777777" w:rsidR="00A82A7C" w:rsidRPr="000B1D41" w:rsidRDefault="00A82A7C" w:rsidP="00A82A7C">
            <w:pPr>
              <w:widowControl w:val="0"/>
              <w:autoSpaceDE w:val="0"/>
              <w:autoSpaceDN w:val="0"/>
              <w:adjustRightInd w:val="0"/>
              <w:rPr>
                <w:sz w:val="12"/>
                <w:szCs w:val="12"/>
              </w:rPr>
            </w:pPr>
            <w:r w:rsidRPr="000B1D41">
              <w:rPr>
                <w:sz w:val="12"/>
                <w:szCs w:val="12"/>
              </w:rPr>
              <w:lastRenderedPageBreak/>
              <w:t>0,0</w:t>
            </w:r>
          </w:p>
        </w:tc>
        <w:tc>
          <w:tcPr>
            <w:tcW w:w="343" w:type="pct"/>
            <w:tcBorders>
              <w:top w:val="single" w:sz="4" w:space="0" w:color="auto"/>
              <w:left w:val="single" w:sz="4" w:space="0" w:color="auto"/>
              <w:bottom w:val="single" w:sz="4" w:space="0" w:color="auto"/>
              <w:right w:val="single" w:sz="4" w:space="0" w:color="auto"/>
            </w:tcBorders>
            <w:hideMark/>
          </w:tcPr>
          <w:p w14:paraId="7605666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835FA3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9CC315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98DED5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4D7CDF2" w14:textId="77777777" w:rsidR="00A82A7C" w:rsidRPr="000B1D41" w:rsidRDefault="00A82A7C" w:rsidP="00A82A7C">
            <w:pPr>
              <w:widowControl w:val="0"/>
              <w:autoSpaceDE w:val="0"/>
              <w:autoSpaceDN w:val="0"/>
              <w:adjustRightInd w:val="0"/>
              <w:rPr>
                <w:sz w:val="12"/>
                <w:szCs w:val="12"/>
                <w:highlight w:val="yellow"/>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604897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71B72A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30B30C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C9F60F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E262108"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DDF1D"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FF51FA4"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29CBDB0E" w14:textId="77777777" w:rsidR="00A82A7C" w:rsidRPr="000B1D41" w:rsidRDefault="00A82A7C" w:rsidP="00A82A7C">
            <w:pPr>
              <w:widowControl w:val="0"/>
              <w:autoSpaceDE w:val="0"/>
              <w:autoSpaceDN w:val="0"/>
              <w:adjustRightInd w:val="0"/>
              <w:rPr>
                <w:sz w:val="12"/>
                <w:szCs w:val="12"/>
                <w:lang w:val="en-US"/>
              </w:rPr>
            </w:pPr>
            <w:r w:rsidRPr="000B1D41">
              <w:rPr>
                <w:sz w:val="12"/>
                <w:szCs w:val="12"/>
              </w:rPr>
              <w:t>914070</w:t>
            </w:r>
            <w:r w:rsidRPr="000B1D41">
              <w:rPr>
                <w:sz w:val="12"/>
                <w:szCs w:val="12"/>
                <w:lang w:val="en-US"/>
              </w:rPr>
              <w:t>3</w:t>
            </w:r>
            <w:r w:rsidRPr="000B1D41">
              <w:rPr>
                <w:sz w:val="12"/>
                <w:szCs w:val="12"/>
              </w:rPr>
              <w:t>01</w:t>
            </w:r>
            <w:r w:rsidRPr="000B1D41">
              <w:rPr>
                <w:sz w:val="12"/>
                <w:szCs w:val="12"/>
                <w:lang w:val="en-US"/>
              </w:rPr>
              <w:t>3</w:t>
            </w:r>
            <w:r w:rsidRPr="000B1D41">
              <w:rPr>
                <w:sz w:val="12"/>
                <w:szCs w:val="12"/>
              </w:rPr>
              <w:t>0200590244000</w:t>
            </w:r>
          </w:p>
        </w:tc>
      </w:tr>
      <w:tr w:rsidR="00A82A7C" w:rsidRPr="000B1D41" w14:paraId="120F9F00"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59576BAC"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Основное мероприятие 3.5.</w:t>
            </w:r>
          </w:p>
        </w:tc>
        <w:tc>
          <w:tcPr>
            <w:tcW w:w="760" w:type="pct"/>
            <w:vMerge w:val="restart"/>
            <w:tcBorders>
              <w:top w:val="single" w:sz="4" w:space="0" w:color="auto"/>
              <w:left w:val="single" w:sz="4" w:space="0" w:color="auto"/>
              <w:bottom w:val="single" w:sz="4" w:space="0" w:color="auto"/>
              <w:right w:val="single" w:sz="4" w:space="0" w:color="auto"/>
            </w:tcBorders>
            <w:hideMark/>
          </w:tcPr>
          <w:p w14:paraId="09CA8911" w14:textId="77777777" w:rsidR="00A82A7C" w:rsidRPr="000B1D41" w:rsidRDefault="00A82A7C" w:rsidP="00A82A7C">
            <w:pPr>
              <w:widowControl w:val="0"/>
              <w:autoSpaceDE w:val="0"/>
              <w:autoSpaceDN w:val="0"/>
              <w:adjustRightInd w:val="0"/>
              <w:rPr>
                <w:sz w:val="12"/>
                <w:szCs w:val="12"/>
              </w:rPr>
            </w:pPr>
            <w:r w:rsidRPr="000B1D41">
              <w:rPr>
                <w:color w:val="000000"/>
                <w:sz w:val="12"/>
                <w:szCs w:val="12"/>
              </w:rPr>
              <w:t>Материально-техническое обеспечение организаций дополнительного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39F91403"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238191D4" w14:textId="77777777" w:rsidR="00A82A7C" w:rsidRPr="000B1D41" w:rsidRDefault="00A82A7C" w:rsidP="00A82A7C">
            <w:pPr>
              <w:widowControl w:val="0"/>
              <w:autoSpaceDE w:val="0"/>
              <w:autoSpaceDN w:val="0"/>
              <w:adjustRightInd w:val="0"/>
              <w:rPr>
                <w:sz w:val="12"/>
                <w:szCs w:val="12"/>
              </w:rPr>
            </w:pPr>
            <w:r w:rsidRPr="000B1D41">
              <w:rPr>
                <w:sz w:val="12"/>
                <w:szCs w:val="12"/>
              </w:rPr>
              <w:t>911,8</w:t>
            </w:r>
          </w:p>
        </w:tc>
        <w:tc>
          <w:tcPr>
            <w:tcW w:w="343" w:type="pct"/>
            <w:tcBorders>
              <w:top w:val="single" w:sz="4" w:space="0" w:color="auto"/>
              <w:left w:val="single" w:sz="4" w:space="0" w:color="auto"/>
              <w:bottom w:val="single" w:sz="4" w:space="0" w:color="auto"/>
              <w:right w:val="single" w:sz="4" w:space="0" w:color="auto"/>
            </w:tcBorders>
            <w:hideMark/>
          </w:tcPr>
          <w:p w14:paraId="3CC44A95" w14:textId="77777777" w:rsidR="00A82A7C" w:rsidRPr="000B1D41" w:rsidRDefault="00A82A7C" w:rsidP="00A82A7C">
            <w:pPr>
              <w:widowControl w:val="0"/>
              <w:autoSpaceDE w:val="0"/>
              <w:autoSpaceDN w:val="0"/>
              <w:adjustRightInd w:val="0"/>
              <w:rPr>
                <w:sz w:val="12"/>
                <w:szCs w:val="12"/>
              </w:rPr>
            </w:pPr>
            <w:r w:rsidRPr="000B1D41">
              <w:rPr>
                <w:sz w:val="12"/>
                <w:szCs w:val="12"/>
              </w:rPr>
              <w:t>1528,5</w:t>
            </w:r>
          </w:p>
        </w:tc>
        <w:tc>
          <w:tcPr>
            <w:tcW w:w="343" w:type="pct"/>
            <w:tcBorders>
              <w:top w:val="single" w:sz="4" w:space="0" w:color="auto"/>
              <w:left w:val="single" w:sz="4" w:space="0" w:color="auto"/>
              <w:bottom w:val="single" w:sz="4" w:space="0" w:color="auto"/>
              <w:right w:val="single" w:sz="4" w:space="0" w:color="auto"/>
            </w:tcBorders>
            <w:hideMark/>
          </w:tcPr>
          <w:p w14:paraId="516E046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4ACC2B0" w14:textId="77777777" w:rsidR="00A82A7C" w:rsidRPr="000B1D41" w:rsidRDefault="00A82A7C" w:rsidP="00A82A7C">
            <w:pPr>
              <w:widowControl w:val="0"/>
              <w:autoSpaceDE w:val="0"/>
              <w:autoSpaceDN w:val="0"/>
              <w:adjustRightInd w:val="0"/>
              <w:rPr>
                <w:sz w:val="12"/>
                <w:szCs w:val="12"/>
              </w:rPr>
            </w:pPr>
            <w:r w:rsidRPr="000B1D41">
              <w:rPr>
                <w:sz w:val="12"/>
                <w:szCs w:val="12"/>
              </w:rPr>
              <w:t>1259,3</w:t>
            </w:r>
          </w:p>
        </w:tc>
        <w:tc>
          <w:tcPr>
            <w:tcW w:w="343" w:type="pct"/>
            <w:tcBorders>
              <w:top w:val="single" w:sz="4" w:space="0" w:color="auto"/>
              <w:left w:val="single" w:sz="4" w:space="0" w:color="auto"/>
              <w:bottom w:val="single" w:sz="4" w:space="0" w:color="auto"/>
              <w:right w:val="single" w:sz="4" w:space="0" w:color="auto"/>
            </w:tcBorders>
            <w:hideMark/>
          </w:tcPr>
          <w:p w14:paraId="72B57B6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74D0C3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1DA917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90C5DB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4A75537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C426D88"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C538143"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2E55F"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0763511"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31DEB8ED" w14:textId="77777777" w:rsidR="00A82A7C" w:rsidRPr="000B1D41" w:rsidRDefault="00A82A7C" w:rsidP="00A82A7C">
            <w:pPr>
              <w:widowControl w:val="0"/>
              <w:autoSpaceDE w:val="0"/>
              <w:autoSpaceDN w:val="0"/>
              <w:adjustRightInd w:val="0"/>
              <w:rPr>
                <w:sz w:val="12"/>
                <w:szCs w:val="12"/>
              </w:rPr>
            </w:pPr>
            <w:r w:rsidRPr="000B1D41">
              <w:rPr>
                <w:sz w:val="12"/>
                <w:szCs w:val="12"/>
              </w:rPr>
              <w:t>911,8</w:t>
            </w:r>
          </w:p>
        </w:tc>
        <w:tc>
          <w:tcPr>
            <w:tcW w:w="343" w:type="pct"/>
            <w:tcBorders>
              <w:top w:val="single" w:sz="4" w:space="0" w:color="auto"/>
              <w:left w:val="single" w:sz="4" w:space="0" w:color="auto"/>
              <w:bottom w:val="single" w:sz="4" w:space="0" w:color="auto"/>
              <w:right w:val="single" w:sz="4" w:space="0" w:color="auto"/>
            </w:tcBorders>
            <w:hideMark/>
          </w:tcPr>
          <w:p w14:paraId="48691737" w14:textId="77777777" w:rsidR="00A82A7C" w:rsidRPr="000B1D41" w:rsidRDefault="00A82A7C" w:rsidP="00A82A7C">
            <w:pPr>
              <w:widowControl w:val="0"/>
              <w:autoSpaceDE w:val="0"/>
              <w:autoSpaceDN w:val="0"/>
              <w:adjustRightInd w:val="0"/>
              <w:rPr>
                <w:sz w:val="12"/>
                <w:szCs w:val="12"/>
              </w:rPr>
            </w:pPr>
            <w:r w:rsidRPr="000B1D41">
              <w:rPr>
                <w:sz w:val="12"/>
                <w:szCs w:val="12"/>
              </w:rPr>
              <w:t>1528,5</w:t>
            </w:r>
          </w:p>
        </w:tc>
        <w:tc>
          <w:tcPr>
            <w:tcW w:w="343" w:type="pct"/>
            <w:tcBorders>
              <w:top w:val="single" w:sz="4" w:space="0" w:color="auto"/>
              <w:left w:val="single" w:sz="4" w:space="0" w:color="auto"/>
              <w:bottom w:val="single" w:sz="4" w:space="0" w:color="auto"/>
              <w:right w:val="single" w:sz="4" w:space="0" w:color="auto"/>
            </w:tcBorders>
            <w:hideMark/>
          </w:tcPr>
          <w:p w14:paraId="02AC7EE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E8C7F24" w14:textId="77777777" w:rsidR="00A82A7C" w:rsidRPr="000B1D41" w:rsidRDefault="00A82A7C" w:rsidP="00A82A7C">
            <w:pPr>
              <w:widowControl w:val="0"/>
              <w:autoSpaceDE w:val="0"/>
              <w:autoSpaceDN w:val="0"/>
              <w:adjustRightInd w:val="0"/>
              <w:rPr>
                <w:sz w:val="12"/>
                <w:szCs w:val="12"/>
              </w:rPr>
            </w:pPr>
            <w:r w:rsidRPr="000B1D41">
              <w:rPr>
                <w:sz w:val="12"/>
                <w:szCs w:val="12"/>
              </w:rPr>
              <w:t>1259,3</w:t>
            </w:r>
          </w:p>
        </w:tc>
        <w:tc>
          <w:tcPr>
            <w:tcW w:w="343" w:type="pct"/>
            <w:tcBorders>
              <w:top w:val="single" w:sz="4" w:space="0" w:color="auto"/>
              <w:left w:val="single" w:sz="4" w:space="0" w:color="auto"/>
              <w:bottom w:val="single" w:sz="4" w:space="0" w:color="auto"/>
              <w:right w:val="single" w:sz="4" w:space="0" w:color="auto"/>
            </w:tcBorders>
            <w:hideMark/>
          </w:tcPr>
          <w:p w14:paraId="5EF6562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B54115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32A74D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ED189C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79FE5D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890756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B70EC3A"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31D40"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C25F239"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6CA439A"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924070</w:t>
            </w:r>
            <w:r w:rsidRPr="000B1D41">
              <w:rPr>
                <w:sz w:val="12"/>
                <w:szCs w:val="12"/>
              </w:rPr>
              <w:t>3</w:t>
            </w:r>
            <w:r w:rsidRPr="000B1D41">
              <w:rPr>
                <w:sz w:val="12"/>
                <w:szCs w:val="12"/>
                <w:lang w:val="en-US"/>
              </w:rPr>
              <w:t>0130</w:t>
            </w:r>
            <w:r w:rsidRPr="000B1D41">
              <w:rPr>
                <w:sz w:val="12"/>
                <w:szCs w:val="12"/>
              </w:rPr>
              <w:t>5</w:t>
            </w:r>
            <w:r w:rsidRPr="000B1D41">
              <w:rPr>
                <w:sz w:val="12"/>
                <w:szCs w:val="12"/>
                <w:lang w:val="en-US"/>
              </w:rPr>
              <w:t>00590244300</w:t>
            </w:r>
          </w:p>
        </w:tc>
      </w:tr>
      <w:tr w:rsidR="00A82A7C" w:rsidRPr="000B1D41" w14:paraId="2618B8D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8F530C2"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C66BC"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0DDEF1E"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0D2B544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24CDD5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9D5341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33D3BF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F3331A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A03A35C" w14:textId="77777777" w:rsidR="00A82A7C" w:rsidRPr="000B1D41" w:rsidRDefault="00A82A7C" w:rsidP="00A82A7C">
            <w:pPr>
              <w:widowControl w:val="0"/>
              <w:autoSpaceDE w:val="0"/>
              <w:autoSpaceDN w:val="0"/>
              <w:adjustRightInd w:val="0"/>
              <w:rPr>
                <w:sz w:val="12"/>
                <w:szCs w:val="12"/>
                <w:highlight w:val="yellow"/>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89EF14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49A867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7251EB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9041E72"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D76C4FA"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F743F" w14:textId="77777777" w:rsidR="00A82A7C" w:rsidRPr="000B1D41" w:rsidRDefault="00A82A7C" w:rsidP="00A82A7C">
            <w:pPr>
              <w:rPr>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ECB9563"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632EE495"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w:t>
            </w:r>
            <w:r w:rsidRPr="000B1D41">
              <w:rPr>
                <w:sz w:val="12"/>
                <w:szCs w:val="12"/>
              </w:rPr>
              <w:t>1</w:t>
            </w:r>
            <w:r w:rsidRPr="000B1D41">
              <w:rPr>
                <w:sz w:val="12"/>
                <w:szCs w:val="12"/>
                <w:lang w:val="en-US"/>
              </w:rPr>
              <w:t>4070</w:t>
            </w:r>
            <w:r w:rsidRPr="000B1D41">
              <w:rPr>
                <w:sz w:val="12"/>
                <w:szCs w:val="12"/>
              </w:rPr>
              <w:t>3</w:t>
            </w:r>
            <w:r w:rsidRPr="000B1D41">
              <w:rPr>
                <w:sz w:val="12"/>
                <w:szCs w:val="12"/>
                <w:lang w:val="en-US"/>
              </w:rPr>
              <w:t>0130</w:t>
            </w:r>
            <w:r w:rsidRPr="000B1D41">
              <w:rPr>
                <w:sz w:val="12"/>
                <w:szCs w:val="12"/>
              </w:rPr>
              <w:t>5</w:t>
            </w:r>
            <w:r w:rsidRPr="000B1D41">
              <w:rPr>
                <w:sz w:val="12"/>
                <w:szCs w:val="12"/>
                <w:lang w:val="en-US"/>
              </w:rPr>
              <w:t>00590244300</w:t>
            </w:r>
          </w:p>
        </w:tc>
      </w:tr>
      <w:tr w:rsidR="00A82A7C" w:rsidRPr="000B1D41" w14:paraId="607A9ABD"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4E10A79F"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3.6.</w:t>
            </w:r>
          </w:p>
        </w:tc>
        <w:tc>
          <w:tcPr>
            <w:tcW w:w="760" w:type="pct"/>
            <w:vMerge w:val="restart"/>
            <w:tcBorders>
              <w:top w:val="single" w:sz="4" w:space="0" w:color="auto"/>
              <w:left w:val="single" w:sz="4" w:space="0" w:color="auto"/>
              <w:bottom w:val="single" w:sz="4" w:space="0" w:color="auto"/>
              <w:right w:val="single" w:sz="4" w:space="0" w:color="auto"/>
            </w:tcBorders>
            <w:hideMark/>
          </w:tcPr>
          <w:p w14:paraId="6FFB5F0B"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Мониторинг качества дополнительного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197A127F"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7B24626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DDF380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775F44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32A4D4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8E3305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EC2AFD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DE04EA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1353E9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2AE36D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2127D0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A8F2D2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54CD3"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92111F2"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w:t>
            </w:r>
          </w:p>
        </w:tc>
        <w:tc>
          <w:tcPr>
            <w:tcW w:w="343" w:type="pct"/>
            <w:tcBorders>
              <w:top w:val="single" w:sz="4" w:space="0" w:color="auto"/>
              <w:left w:val="single" w:sz="4" w:space="0" w:color="auto"/>
              <w:bottom w:val="single" w:sz="4" w:space="0" w:color="auto"/>
              <w:right w:val="single" w:sz="4" w:space="0" w:color="auto"/>
            </w:tcBorders>
            <w:hideMark/>
          </w:tcPr>
          <w:p w14:paraId="14BA3BD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796998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78C6B2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0F8210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A1792E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56BC32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22B303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DE6C2B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8C9D58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699EEA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A536A94"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CA55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4CF6121"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32CE121F" w14:textId="77777777" w:rsidR="00A82A7C" w:rsidRPr="000B1D41" w:rsidRDefault="00A82A7C" w:rsidP="00A82A7C">
            <w:pPr>
              <w:widowControl w:val="0"/>
              <w:autoSpaceDE w:val="0"/>
              <w:autoSpaceDN w:val="0"/>
              <w:adjustRightInd w:val="0"/>
              <w:rPr>
                <w:sz w:val="12"/>
                <w:szCs w:val="12"/>
              </w:rPr>
            </w:pPr>
          </w:p>
        </w:tc>
      </w:tr>
      <w:tr w:rsidR="00A82A7C" w:rsidRPr="000B1D41" w14:paraId="6B7BC4CA"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7A6549C4"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3.7.</w:t>
            </w:r>
          </w:p>
        </w:tc>
        <w:tc>
          <w:tcPr>
            <w:tcW w:w="760" w:type="pct"/>
            <w:vMerge w:val="restart"/>
            <w:tcBorders>
              <w:top w:val="single" w:sz="4" w:space="0" w:color="auto"/>
              <w:left w:val="single" w:sz="4" w:space="0" w:color="auto"/>
              <w:bottom w:val="single" w:sz="4" w:space="0" w:color="auto"/>
              <w:right w:val="single" w:sz="4" w:space="0" w:color="auto"/>
            </w:tcBorders>
            <w:hideMark/>
          </w:tcPr>
          <w:p w14:paraId="1ACBE0E3"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Мероприятия, проводимые для детей и молодежи (районные, областные, всероссийские)</w:t>
            </w:r>
          </w:p>
          <w:p w14:paraId="1A7F2189"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Создание системы выявления, развития и поддержки одаренных детей в различных областях научной и творческой деятельности</w:t>
            </w:r>
          </w:p>
        </w:tc>
        <w:tc>
          <w:tcPr>
            <w:tcW w:w="546" w:type="pct"/>
            <w:tcBorders>
              <w:top w:val="single" w:sz="4" w:space="0" w:color="auto"/>
              <w:left w:val="single" w:sz="4" w:space="0" w:color="auto"/>
              <w:bottom w:val="single" w:sz="4" w:space="0" w:color="auto"/>
              <w:right w:val="single" w:sz="4" w:space="0" w:color="auto"/>
            </w:tcBorders>
            <w:hideMark/>
          </w:tcPr>
          <w:p w14:paraId="1A3639AC"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2D4F381A" w14:textId="77777777" w:rsidR="00A82A7C" w:rsidRPr="000B1D41" w:rsidRDefault="00A82A7C" w:rsidP="00A82A7C">
            <w:pPr>
              <w:widowControl w:val="0"/>
              <w:autoSpaceDE w:val="0"/>
              <w:autoSpaceDN w:val="0"/>
              <w:adjustRightInd w:val="0"/>
              <w:rPr>
                <w:sz w:val="12"/>
                <w:szCs w:val="12"/>
              </w:rPr>
            </w:pPr>
            <w:r w:rsidRPr="000B1D41">
              <w:rPr>
                <w:sz w:val="12"/>
                <w:szCs w:val="12"/>
              </w:rPr>
              <w:t>1637,0</w:t>
            </w:r>
          </w:p>
        </w:tc>
        <w:tc>
          <w:tcPr>
            <w:tcW w:w="343" w:type="pct"/>
            <w:tcBorders>
              <w:top w:val="single" w:sz="4" w:space="0" w:color="auto"/>
              <w:left w:val="single" w:sz="4" w:space="0" w:color="auto"/>
              <w:bottom w:val="single" w:sz="4" w:space="0" w:color="auto"/>
              <w:right w:val="single" w:sz="4" w:space="0" w:color="auto"/>
            </w:tcBorders>
            <w:hideMark/>
          </w:tcPr>
          <w:p w14:paraId="53281543" w14:textId="77777777" w:rsidR="00A82A7C" w:rsidRPr="000B1D41" w:rsidRDefault="00A82A7C" w:rsidP="00A82A7C">
            <w:pPr>
              <w:widowControl w:val="0"/>
              <w:autoSpaceDE w:val="0"/>
              <w:autoSpaceDN w:val="0"/>
              <w:adjustRightInd w:val="0"/>
              <w:rPr>
                <w:sz w:val="12"/>
                <w:szCs w:val="12"/>
              </w:rPr>
            </w:pPr>
            <w:r w:rsidRPr="000B1D41">
              <w:rPr>
                <w:sz w:val="12"/>
                <w:szCs w:val="12"/>
              </w:rPr>
              <w:t>1492,9</w:t>
            </w:r>
          </w:p>
        </w:tc>
        <w:tc>
          <w:tcPr>
            <w:tcW w:w="343" w:type="pct"/>
            <w:tcBorders>
              <w:top w:val="single" w:sz="4" w:space="0" w:color="auto"/>
              <w:left w:val="single" w:sz="4" w:space="0" w:color="auto"/>
              <w:bottom w:val="single" w:sz="4" w:space="0" w:color="auto"/>
              <w:right w:val="single" w:sz="4" w:space="0" w:color="auto"/>
            </w:tcBorders>
            <w:hideMark/>
          </w:tcPr>
          <w:p w14:paraId="43C480AF" w14:textId="77777777" w:rsidR="00A82A7C" w:rsidRPr="000B1D41" w:rsidRDefault="00A82A7C" w:rsidP="00A82A7C">
            <w:pPr>
              <w:widowControl w:val="0"/>
              <w:autoSpaceDE w:val="0"/>
              <w:autoSpaceDN w:val="0"/>
              <w:adjustRightInd w:val="0"/>
              <w:rPr>
                <w:sz w:val="12"/>
                <w:szCs w:val="12"/>
              </w:rPr>
            </w:pPr>
            <w:r w:rsidRPr="000B1D41">
              <w:rPr>
                <w:sz w:val="12"/>
                <w:szCs w:val="12"/>
              </w:rPr>
              <w:t>2551,2</w:t>
            </w:r>
          </w:p>
        </w:tc>
        <w:tc>
          <w:tcPr>
            <w:tcW w:w="343" w:type="pct"/>
            <w:tcBorders>
              <w:top w:val="single" w:sz="4" w:space="0" w:color="auto"/>
              <w:left w:val="single" w:sz="4" w:space="0" w:color="auto"/>
              <w:bottom w:val="single" w:sz="4" w:space="0" w:color="auto"/>
              <w:right w:val="single" w:sz="4" w:space="0" w:color="auto"/>
            </w:tcBorders>
            <w:hideMark/>
          </w:tcPr>
          <w:p w14:paraId="64898F24" w14:textId="77777777" w:rsidR="00A82A7C" w:rsidRPr="000B1D41" w:rsidRDefault="00A82A7C" w:rsidP="00A82A7C">
            <w:pPr>
              <w:widowControl w:val="0"/>
              <w:autoSpaceDE w:val="0"/>
              <w:autoSpaceDN w:val="0"/>
              <w:adjustRightInd w:val="0"/>
              <w:rPr>
                <w:sz w:val="12"/>
                <w:szCs w:val="12"/>
              </w:rPr>
            </w:pPr>
            <w:r w:rsidRPr="000B1D41">
              <w:rPr>
                <w:sz w:val="12"/>
                <w:szCs w:val="12"/>
              </w:rPr>
              <w:t>4367,9</w:t>
            </w:r>
          </w:p>
        </w:tc>
        <w:tc>
          <w:tcPr>
            <w:tcW w:w="343" w:type="pct"/>
            <w:tcBorders>
              <w:top w:val="single" w:sz="4" w:space="0" w:color="auto"/>
              <w:left w:val="single" w:sz="4" w:space="0" w:color="auto"/>
              <w:bottom w:val="single" w:sz="4" w:space="0" w:color="auto"/>
              <w:right w:val="single" w:sz="4" w:space="0" w:color="auto"/>
            </w:tcBorders>
            <w:hideMark/>
          </w:tcPr>
          <w:p w14:paraId="0C45428E" w14:textId="77777777" w:rsidR="00A82A7C" w:rsidRPr="000B1D41" w:rsidRDefault="00A82A7C" w:rsidP="00A82A7C">
            <w:pPr>
              <w:widowControl w:val="0"/>
              <w:autoSpaceDE w:val="0"/>
              <w:autoSpaceDN w:val="0"/>
              <w:adjustRightInd w:val="0"/>
              <w:rPr>
                <w:sz w:val="12"/>
                <w:szCs w:val="12"/>
              </w:rPr>
            </w:pPr>
            <w:r w:rsidRPr="000B1D41">
              <w:rPr>
                <w:sz w:val="12"/>
                <w:szCs w:val="12"/>
              </w:rPr>
              <w:t>9060,9</w:t>
            </w:r>
          </w:p>
        </w:tc>
        <w:tc>
          <w:tcPr>
            <w:tcW w:w="343" w:type="pct"/>
            <w:tcBorders>
              <w:top w:val="single" w:sz="4" w:space="0" w:color="auto"/>
              <w:left w:val="single" w:sz="4" w:space="0" w:color="auto"/>
              <w:bottom w:val="single" w:sz="4" w:space="0" w:color="auto"/>
              <w:right w:val="single" w:sz="4" w:space="0" w:color="auto"/>
            </w:tcBorders>
            <w:hideMark/>
          </w:tcPr>
          <w:p w14:paraId="5816F955" w14:textId="77777777" w:rsidR="00A82A7C" w:rsidRPr="000B1D41" w:rsidRDefault="00A82A7C" w:rsidP="00A82A7C">
            <w:pPr>
              <w:widowControl w:val="0"/>
              <w:autoSpaceDE w:val="0"/>
              <w:autoSpaceDN w:val="0"/>
              <w:adjustRightInd w:val="0"/>
              <w:rPr>
                <w:sz w:val="12"/>
                <w:szCs w:val="12"/>
              </w:rPr>
            </w:pPr>
            <w:r w:rsidRPr="000B1D41">
              <w:rPr>
                <w:sz w:val="12"/>
                <w:szCs w:val="12"/>
              </w:rPr>
              <w:t>5272,0</w:t>
            </w:r>
          </w:p>
        </w:tc>
        <w:tc>
          <w:tcPr>
            <w:tcW w:w="343" w:type="pct"/>
            <w:tcBorders>
              <w:top w:val="single" w:sz="4" w:space="0" w:color="auto"/>
              <w:left w:val="single" w:sz="4" w:space="0" w:color="auto"/>
              <w:bottom w:val="single" w:sz="4" w:space="0" w:color="auto"/>
              <w:right w:val="single" w:sz="4" w:space="0" w:color="auto"/>
            </w:tcBorders>
            <w:hideMark/>
          </w:tcPr>
          <w:p w14:paraId="0468111E" w14:textId="77777777" w:rsidR="00A82A7C" w:rsidRPr="000B1D41" w:rsidRDefault="00A82A7C" w:rsidP="00A82A7C">
            <w:pPr>
              <w:widowControl w:val="0"/>
              <w:autoSpaceDE w:val="0"/>
              <w:autoSpaceDN w:val="0"/>
              <w:adjustRightInd w:val="0"/>
              <w:rPr>
                <w:sz w:val="12"/>
                <w:szCs w:val="12"/>
              </w:rPr>
            </w:pPr>
            <w:r w:rsidRPr="000B1D41">
              <w:rPr>
                <w:sz w:val="12"/>
                <w:szCs w:val="12"/>
              </w:rPr>
              <w:t>300,0</w:t>
            </w:r>
          </w:p>
        </w:tc>
        <w:tc>
          <w:tcPr>
            <w:tcW w:w="343" w:type="pct"/>
            <w:tcBorders>
              <w:top w:val="single" w:sz="4" w:space="0" w:color="auto"/>
              <w:left w:val="single" w:sz="4" w:space="0" w:color="auto"/>
              <w:bottom w:val="single" w:sz="4" w:space="0" w:color="auto"/>
              <w:right w:val="single" w:sz="4" w:space="0" w:color="auto"/>
            </w:tcBorders>
            <w:hideMark/>
          </w:tcPr>
          <w:p w14:paraId="27655A35" w14:textId="77777777" w:rsidR="00A82A7C" w:rsidRPr="000B1D41" w:rsidRDefault="00A82A7C" w:rsidP="00A82A7C">
            <w:pPr>
              <w:widowControl w:val="0"/>
              <w:autoSpaceDE w:val="0"/>
              <w:autoSpaceDN w:val="0"/>
              <w:adjustRightInd w:val="0"/>
              <w:rPr>
                <w:sz w:val="12"/>
                <w:szCs w:val="12"/>
              </w:rPr>
            </w:pPr>
            <w:r w:rsidRPr="000B1D41">
              <w:rPr>
                <w:sz w:val="12"/>
                <w:szCs w:val="12"/>
              </w:rPr>
              <w:t>300,0</w:t>
            </w:r>
          </w:p>
        </w:tc>
        <w:tc>
          <w:tcPr>
            <w:tcW w:w="379" w:type="pct"/>
            <w:tcBorders>
              <w:top w:val="single" w:sz="4" w:space="0" w:color="auto"/>
              <w:left w:val="single" w:sz="4" w:space="0" w:color="auto"/>
              <w:bottom w:val="single" w:sz="4" w:space="0" w:color="auto"/>
              <w:right w:val="single" w:sz="4" w:space="0" w:color="auto"/>
            </w:tcBorders>
            <w:hideMark/>
          </w:tcPr>
          <w:p w14:paraId="7642607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13E1131"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6397A7D"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CBFAF"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7F29834"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30C5F7DB" w14:textId="77777777" w:rsidR="00A82A7C" w:rsidRPr="000B1D41" w:rsidRDefault="00A82A7C" w:rsidP="00A82A7C">
            <w:pPr>
              <w:widowControl w:val="0"/>
              <w:autoSpaceDE w:val="0"/>
              <w:autoSpaceDN w:val="0"/>
              <w:adjustRightInd w:val="0"/>
              <w:rPr>
                <w:sz w:val="12"/>
                <w:szCs w:val="12"/>
              </w:rPr>
            </w:pPr>
            <w:r w:rsidRPr="000B1D41">
              <w:rPr>
                <w:sz w:val="12"/>
                <w:szCs w:val="12"/>
              </w:rPr>
              <w:t>1637,0</w:t>
            </w:r>
          </w:p>
        </w:tc>
        <w:tc>
          <w:tcPr>
            <w:tcW w:w="343" w:type="pct"/>
            <w:tcBorders>
              <w:top w:val="single" w:sz="4" w:space="0" w:color="auto"/>
              <w:left w:val="single" w:sz="4" w:space="0" w:color="auto"/>
              <w:bottom w:val="single" w:sz="4" w:space="0" w:color="auto"/>
              <w:right w:val="single" w:sz="4" w:space="0" w:color="auto"/>
            </w:tcBorders>
            <w:hideMark/>
          </w:tcPr>
          <w:p w14:paraId="35C254DE" w14:textId="77777777" w:rsidR="00A82A7C" w:rsidRPr="000B1D41" w:rsidRDefault="00A82A7C" w:rsidP="00A82A7C">
            <w:pPr>
              <w:widowControl w:val="0"/>
              <w:autoSpaceDE w:val="0"/>
              <w:autoSpaceDN w:val="0"/>
              <w:adjustRightInd w:val="0"/>
              <w:rPr>
                <w:sz w:val="12"/>
                <w:szCs w:val="12"/>
              </w:rPr>
            </w:pPr>
            <w:r w:rsidRPr="000B1D41">
              <w:rPr>
                <w:sz w:val="12"/>
                <w:szCs w:val="12"/>
              </w:rPr>
              <w:t>1492,9</w:t>
            </w:r>
          </w:p>
        </w:tc>
        <w:tc>
          <w:tcPr>
            <w:tcW w:w="343" w:type="pct"/>
            <w:tcBorders>
              <w:top w:val="single" w:sz="4" w:space="0" w:color="auto"/>
              <w:left w:val="single" w:sz="4" w:space="0" w:color="auto"/>
              <w:bottom w:val="single" w:sz="4" w:space="0" w:color="auto"/>
              <w:right w:val="single" w:sz="4" w:space="0" w:color="auto"/>
            </w:tcBorders>
            <w:hideMark/>
          </w:tcPr>
          <w:p w14:paraId="7B3E86FC" w14:textId="77777777" w:rsidR="00A82A7C" w:rsidRPr="000B1D41" w:rsidRDefault="00A82A7C" w:rsidP="00A82A7C">
            <w:pPr>
              <w:widowControl w:val="0"/>
              <w:autoSpaceDE w:val="0"/>
              <w:autoSpaceDN w:val="0"/>
              <w:adjustRightInd w:val="0"/>
              <w:rPr>
                <w:sz w:val="12"/>
                <w:szCs w:val="12"/>
              </w:rPr>
            </w:pPr>
            <w:r w:rsidRPr="000B1D41">
              <w:rPr>
                <w:sz w:val="12"/>
                <w:szCs w:val="12"/>
              </w:rPr>
              <w:t>2551,2</w:t>
            </w:r>
          </w:p>
        </w:tc>
        <w:tc>
          <w:tcPr>
            <w:tcW w:w="343" w:type="pct"/>
            <w:tcBorders>
              <w:top w:val="single" w:sz="4" w:space="0" w:color="auto"/>
              <w:left w:val="single" w:sz="4" w:space="0" w:color="auto"/>
              <w:bottom w:val="single" w:sz="4" w:space="0" w:color="auto"/>
              <w:right w:val="single" w:sz="4" w:space="0" w:color="auto"/>
            </w:tcBorders>
            <w:hideMark/>
          </w:tcPr>
          <w:p w14:paraId="28CD768C" w14:textId="77777777" w:rsidR="00A82A7C" w:rsidRPr="000B1D41" w:rsidRDefault="00A82A7C" w:rsidP="00A82A7C">
            <w:pPr>
              <w:widowControl w:val="0"/>
              <w:autoSpaceDE w:val="0"/>
              <w:autoSpaceDN w:val="0"/>
              <w:adjustRightInd w:val="0"/>
              <w:rPr>
                <w:sz w:val="12"/>
                <w:szCs w:val="12"/>
              </w:rPr>
            </w:pPr>
            <w:r w:rsidRPr="000B1D41">
              <w:rPr>
                <w:sz w:val="12"/>
                <w:szCs w:val="12"/>
              </w:rPr>
              <w:t>4367,9</w:t>
            </w:r>
          </w:p>
        </w:tc>
        <w:tc>
          <w:tcPr>
            <w:tcW w:w="343" w:type="pct"/>
            <w:tcBorders>
              <w:top w:val="single" w:sz="4" w:space="0" w:color="auto"/>
              <w:left w:val="single" w:sz="4" w:space="0" w:color="auto"/>
              <w:bottom w:val="single" w:sz="4" w:space="0" w:color="auto"/>
              <w:right w:val="single" w:sz="4" w:space="0" w:color="auto"/>
            </w:tcBorders>
            <w:hideMark/>
          </w:tcPr>
          <w:p w14:paraId="6D499C38" w14:textId="77777777" w:rsidR="00A82A7C" w:rsidRPr="000B1D41" w:rsidRDefault="00A82A7C" w:rsidP="00A82A7C">
            <w:pPr>
              <w:widowControl w:val="0"/>
              <w:autoSpaceDE w:val="0"/>
              <w:autoSpaceDN w:val="0"/>
              <w:adjustRightInd w:val="0"/>
              <w:rPr>
                <w:sz w:val="12"/>
                <w:szCs w:val="12"/>
              </w:rPr>
            </w:pPr>
            <w:r w:rsidRPr="000B1D41">
              <w:rPr>
                <w:sz w:val="12"/>
                <w:szCs w:val="12"/>
              </w:rPr>
              <w:t>9060,9</w:t>
            </w:r>
          </w:p>
        </w:tc>
        <w:tc>
          <w:tcPr>
            <w:tcW w:w="343" w:type="pct"/>
            <w:tcBorders>
              <w:top w:val="single" w:sz="4" w:space="0" w:color="auto"/>
              <w:left w:val="single" w:sz="4" w:space="0" w:color="auto"/>
              <w:bottom w:val="single" w:sz="4" w:space="0" w:color="auto"/>
              <w:right w:val="single" w:sz="4" w:space="0" w:color="auto"/>
            </w:tcBorders>
            <w:hideMark/>
          </w:tcPr>
          <w:p w14:paraId="3BFAF57F" w14:textId="77777777" w:rsidR="00A82A7C" w:rsidRPr="000B1D41" w:rsidRDefault="00A82A7C" w:rsidP="00A82A7C">
            <w:pPr>
              <w:widowControl w:val="0"/>
              <w:autoSpaceDE w:val="0"/>
              <w:autoSpaceDN w:val="0"/>
              <w:adjustRightInd w:val="0"/>
              <w:rPr>
                <w:sz w:val="12"/>
                <w:szCs w:val="12"/>
              </w:rPr>
            </w:pPr>
            <w:r w:rsidRPr="000B1D41">
              <w:rPr>
                <w:sz w:val="12"/>
                <w:szCs w:val="12"/>
              </w:rPr>
              <w:t>4382,1</w:t>
            </w:r>
          </w:p>
        </w:tc>
        <w:tc>
          <w:tcPr>
            <w:tcW w:w="343" w:type="pct"/>
            <w:tcBorders>
              <w:top w:val="single" w:sz="4" w:space="0" w:color="auto"/>
              <w:left w:val="single" w:sz="4" w:space="0" w:color="auto"/>
              <w:bottom w:val="single" w:sz="4" w:space="0" w:color="auto"/>
              <w:right w:val="single" w:sz="4" w:space="0" w:color="auto"/>
            </w:tcBorders>
            <w:hideMark/>
          </w:tcPr>
          <w:p w14:paraId="25A8EB5F" w14:textId="77777777" w:rsidR="00A82A7C" w:rsidRPr="000B1D41" w:rsidRDefault="00A82A7C" w:rsidP="00A82A7C">
            <w:pPr>
              <w:widowControl w:val="0"/>
              <w:autoSpaceDE w:val="0"/>
              <w:autoSpaceDN w:val="0"/>
              <w:adjustRightInd w:val="0"/>
              <w:rPr>
                <w:sz w:val="12"/>
                <w:szCs w:val="12"/>
              </w:rPr>
            </w:pPr>
            <w:r w:rsidRPr="000B1D41">
              <w:rPr>
                <w:sz w:val="12"/>
                <w:szCs w:val="12"/>
              </w:rPr>
              <w:t>300,0</w:t>
            </w:r>
          </w:p>
        </w:tc>
        <w:tc>
          <w:tcPr>
            <w:tcW w:w="343" w:type="pct"/>
            <w:tcBorders>
              <w:top w:val="single" w:sz="4" w:space="0" w:color="auto"/>
              <w:left w:val="single" w:sz="4" w:space="0" w:color="auto"/>
              <w:bottom w:val="single" w:sz="4" w:space="0" w:color="auto"/>
              <w:right w:val="single" w:sz="4" w:space="0" w:color="auto"/>
            </w:tcBorders>
            <w:hideMark/>
          </w:tcPr>
          <w:p w14:paraId="5C5A5402" w14:textId="77777777" w:rsidR="00A82A7C" w:rsidRPr="000B1D41" w:rsidRDefault="00A82A7C" w:rsidP="00A82A7C">
            <w:pPr>
              <w:widowControl w:val="0"/>
              <w:autoSpaceDE w:val="0"/>
              <w:autoSpaceDN w:val="0"/>
              <w:adjustRightInd w:val="0"/>
              <w:rPr>
                <w:sz w:val="12"/>
                <w:szCs w:val="12"/>
              </w:rPr>
            </w:pPr>
            <w:r w:rsidRPr="000B1D41">
              <w:rPr>
                <w:sz w:val="12"/>
                <w:szCs w:val="12"/>
              </w:rPr>
              <w:t>300,0</w:t>
            </w:r>
          </w:p>
        </w:tc>
        <w:tc>
          <w:tcPr>
            <w:tcW w:w="379" w:type="pct"/>
            <w:tcBorders>
              <w:top w:val="single" w:sz="4" w:space="0" w:color="auto"/>
              <w:left w:val="single" w:sz="4" w:space="0" w:color="auto"/>
              <w:bottom w:val="single" w:sz="4" w:space="0" w:color="auto"/>
              <w:right w:val="single" w:sz="4" w:space="0" w:color="auto"/>
            </w:tcBorders>
            <w:hideMark/>
          </w:tcPr>
          <w:p w14:paraId="1055A8E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F458202"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5266C21"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EF3F9"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tcPr>
          <w:p w14:paraId="0EB263F6"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p w14:paraId="6CB1994C" w14:textId="77777777" w:rsidR="00A82A7C" w:rsidRPr="000B1D41" w:rsidRDefault="00A82A7C" w:rsidP="00A82A7C">
            <w:pPr>
              <w:widowControl w:val="0"/>
              <w:autoSpaceDE w:val="0"/>
              <w:autoSpaceDN w:val="0"/>
              <w:adjustRightInd w:val="0"/>
              <w:rPr>
                <w:sz w:val="12"/>
                <w:szCs w:val="12"/>
              </w:rPr>
            </w:pPr>
          </w:p>
          <w:p w14:paraId="7452FD01" w14:textId="77777777" w:rsidR="00A82A7C" w:rsidRPr="000B1D41" w:rsidRDefault="00A82A7C" w:rsidP="00A82A7C">
            <w:pPr>
              <w:widowControl w:val="0"/>
              <w:autoSpaceDE w:val="0"/>
              <w:autoSpaceDN w:val="0"/>
              <w:adjustRightInd w:val="0"/>
              <w:rPr>
                <w:sz w:val="12"/>
                <w:szCs w:val="12"/>
              </w:rPr>
            </w:pPr>
          </w:p>
        </w:tc>
        <w:tc>
          <w:tcPr>
            <w:tcW w:w="3123" w:type="pct"/>
            <w:gridSpan w:val="9"/>
            <w:tcBorders>
              <w:top w:val="single" w:sz="4" w:space="0" w:color="auto"/>
              <w:left w:val="single" w:sz="4" w:space="0" w:color="auto"/>
              <w:bottom w:val="single" w:sz="4" w:space="0" w:color="auto"/>
              <w:right w:val="single" w:sz="4" w:space="0" w:color="auto"/>
            </w:tcBorders>
            <w:hideMark/>
          </w:tcPr>
          <w:p w14:paraId="2EC10E12"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924070</w:t>
            </w:r>
            <w:r w:rsidRPr="000B1D41">
              <w:rPr>
                <w:sz w:val="12"/>
                <w:szCs w:val="12"/>
              </w:rPr>
              <w:t>3</w:t>
            </w:r>
            <w:r w:rsidRPr="000B1D41">
              <w:rPr>
                <w:sz w:val="12"/>
                <w:szCs w:val="12"/>
                <w:lang w:val="en-US"/>
              </w:rPr>
              <w:t>0130</w:t>
            </w:r>
            <w:r w:rsidRPr="000B1D41">
              <w:rPr>
                <w:sz w:val="12"/>
                <w:szCs w:val="12"/>
              </w:rPr>
              <w:t>6</w:t>
            </w:r>
            <w:r w:rsidRPr="000B1D41">
              <w:rPr>
                <w:sz w:val="12"/>
                <w:szCs w:val="12"/>
                <w:lang w:val="en-US"/>
              </w:rPr>
              <w:t>00590244200</w:t>
            </w:r>
          </w:p>
        </w:tc>
      </w:tr>
      <w:tr w:rsidR="00A82A7C" w:rsidRPr="000B1D41" w14:paraId="0933875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8996CC7"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EF744"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A90D7E6"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31B7777C"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66F9D39"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2EF70FE"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6CE9F96"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FCCF2C5"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48A28A9" w14:textId="77777777" w:rsidR="00A82A7C" w:rsidRPr="000B1D41" w:rsidRDefault="00A82A7C" w:rsidP="00A82A7C">
            <w:pPr>
              <w:widowControl w:val="0"/>
              <w:autoSpaceDE w:val="0"/>
              <w:autoSpaceDN w:val="0"/>
              <w:adjustRightInd w:val="0"/>
              <w:rPr>
                <w:sz w:val="12"/>
                <w:szCs w:val="12"/>
              </w:rPr>
            </w:pPr>
            <w:r w:rsidRPr="000B1D41">
              <w:rPr>
                <w:sz w:val="12"/>
                <w:szCs w:val="12"/>
              </w:rPr>
              <w:t>889,9</w:t>
            </w:r>
          </w:p>
        </w:tc>
        <w:tc>
          <w:tcPr>
            <w:tcW w:w="343" w:type="pct"/>
            <w:tcBorders>
              <w:top w:val="single" w:sz="4" w:space="0" w:color="auto"/>
              <w:left w:val="single" w:sz="4" w:space="0" w:color="auto"/>
              <w:bottom w:val="single" w:sz="4" w:space="0" w:color="auto"/>
              <w:right w:val="single" w:sz="4" w:space="0" w:color="auto"/>
            </w:tcBorders>
            <w:hideMark/>
          </w:tcPr>
          <w:p w14:paraId="0346C4F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CFF354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5AD020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1C0F45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8DC8C8C"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88C3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2F7B3AE"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3B4FFAA"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w:t>
            </w:r>
            <w:r w:rsidRPr="000B1D41">
              <w:rPr>
                <w:sz w:val="12"/>
                <w:szCs w:val="12"/>
              </w:rPr>
              <w:t>1</w:t>
            </w:r>
            <w:r w:rsidRPr="000B1D41">
              <w:rPr>
                <w:sz w:val="12"/>
                <w:szCs w:val="12"/>
                <w:lang w:val="en-US"/>
              </w:rPr>
              <w:t>4070</w:t>
            </w:r>
            <w:r w:rsidRPr="000B1D41">
              <w:rPr>
                <w:sz w:val="12"/>
                <w:szCs w:val="12"/>
              </w:rPr>
              <w:t>3</w:t>
            </w:r>
            <w:r w:rsidRPr="000B1D41">
              <w:rPr>
                <w:sz w:val="12"/>
                <w:szCs w:val="12"/>
                <w:lang w:val="en-US"/>
              </w:rPr>
              <w:t>0130</w:t>
            </w:r>
            <w:r w:rsidRPr="000B1D41">
              <w:rPr>
                <w:sz w:val="12"/>
                <w:szCs w:val="12"/>
              </w:rPr>
              <w:t>6</w:t>
            </w:r>
            <w:r w:rsidRPr="000B1D41">
              <w:rPr>
                <w:sz w:val="12"/>
                <w:szCs w:val="12"/>
                <w:lang w:val="en-US"/>
              </w:rPr>
              <w:t>00590244200</w:t>
            </w:r>
          </w:p>
        </w:tc>
      </w:tr>
      <w:tr w:rsidR="00A82A7C" w:rsidRPr="000B1D41" w14:paraId="44F82AD2"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226AE123"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3.8.</w:t>
            </w:r>
          </w:p>
        </w:tc>
        <w:tc>
          <w:tcPr>
            <w:tcW w:w="760" w:type="pct"/>
            <w:vMerge w:val="restart"/>
            <w:tcBorders>
              <w:top w:val="single" w:sz="4" w:space="0" w:color="auto"/>
              <w:left w:val="single" w:sz="4" w:space="0" w:color="auto"/>
              <w:bottom w:val="single" w:sz="4" w:space="0" w:color="auto"/>
              <w:right w:val="single" w:sz="4" w:space="0" w:color="auto"/>
            </w:tcBorders>
          </w:tcPr>
          <w:p w14:paraId="794BB748"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Повышение качества предоставления услуг дополнительного образования</w:t>
            </w:r>
          </w:p>
          <w:p w14:paraId="68C32E81" w14:textId="77777777" w:rsidR="00A82A7C" w:rsidRPr="000B1D41" w:rsidRDefault="00A82A7C" w:rsidP="00A82A7C">
            <w:pPr>
              <w:widowControl w:val="0"/>
              <w:autoSpaceDE w:val="0"/>
              <w:autoSpaceDN w:val="0"/>
              <w:adjustRightInd w:val="0"/>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2DBF3B1"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6B20853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9A2BC5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31FFBB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D09935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3658ED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A250CE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A6D6C2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2DB441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30D05FC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A82FAD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F8F819E"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C879B"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419B0CDE"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w:t>
            </w:r>
          </w:p>
        </w:tc>
        <w:tc>
          <w:tcPr>
            <w:tcW w:w="343" w:type="pct"/>
            <w:tcBorders>
              <w:top w:val="single" w:sz="4" w:space="0" w:color="auto"/>
              <w:left w:val="single" w:sz="4" w:space="0" w:color="auto"/>
              <w:bottom w:val="single" w:sz="4" w:space="0" w:color="auto"/>
              <w:right w:val="single" w:sz="4" w:space="0" w:color="auto"/>
            </w:tcBorders>
            <w:hideMark/>
          </w:tcPr>
          <w:p w14:paraId="7449660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EDC226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E2015F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FF6A08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37A57E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78B1D7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EF67BA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0F2A79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4812F66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9C6E563"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DDE2A3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6D347"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3E42D54"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63AB9D85" w14:textId="77777777" w:rsidR="00A82A7C" w:rsidRPr="000B1D41" w:rsidRDefault="00A82A7C" w:rsidP="00A82A7C">
            <w:pPr>
              <w:widowControl w:val="0"/>
              <w:autoSpaceDE w:val="0"/>
              <w:autoSpaceDN w:val="0"/>
              <w:adjustRightInd w:val="0"/>
              <w:rPr>
                <w:sz w:val="12"/>
                <w:szCs w:val="12"/>
              </w:rPr>
            </w:pPr>
          </w:p>
        </w:tc>
      </w:tr>
      <w:tr w:rsidR="00A82A7C" w:rsidRPr="000B1D41" w14:paraId="02D8DDDC"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6E5ADA48"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3.9.</w:t>
            </w:r>
          </w:p>
        </w:tc>
        <w:tc>
          <w:tcPr>
            <w:tcW w:w="760" w:type="pct"/>
            <w:vMerge w:val="restart"/>
            <w:tcBorders>
              <w:top w:val="single" w:sz="4" w:space="0" w:color="auto"/>
              <w:left w:val="single" w:sz="4" w:space="0" w:color="auto"/>
              <w:bottom w:val="single" w:sz="4" w:space="0" w:color="auto"/>
              <w:right w:val="single" w:sz="4" w:space="0" w:color="auto"/>
            </w:tcBorders>
            <w:hideMark/>
          </w:tcPr>
          <w:p w14:paraId="2E74FBC3"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Удовлетворение спроса населения на услуги дополнительного образования</w:t>
            </w:r>
          </w:p>
        </w:tc>
        <w:tc>
          <w:tcPr>
            <w:tcW w:w="546" w:type="pct"/>
            <w:tcBorders>
              <w:top w:val="single" w:sz="4" w:space="0" w:color="auto"/>
              <w:left w:val="single" w:sz="4" w:space="0" w:color="auto"/>
              <w:bottom w:val="single" w:sz="4" w:space="0" w:color="auto"/>
              <w:right w:val="single" w:sz="4" w:space="0" w:color="auto"/>
            </w:tcBorders>
            <w:hideMark/>
          </w:tcPr>
          <w:p w14:paraId="58EB2834"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50722DD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755F1A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724EF0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EF3E64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DD6AEE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0009DD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2B5589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213836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1A3C56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152E4C1D"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4C3E171"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C8AF1"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B5B3DCD"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w:t>
            </w:r>
          </w:p>
        </w:tc>
        <w:tc>
          <w:tcPr>
            <w:tcW w:w="343" w:type="pct"/>
            <w:tcBorders>
              <w:top w:val="single" w:sz="4" w:space="0" w:color="auto"/>
              <w:left w:val="single" w:sz="4" w:space="0" w:color="auto"/>
              <w:bottom w:val="single" w:sz="4" w:space="0" w:color="auto"/>
              <w:right w:val="single" w:sz="4" w:space="0" w:color="auto"/>
            </w:tcBorders>
            <w:hideMark/>
          </w:tcPr>
          <w:p w14:paraId="265EE43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166373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96066D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256DCC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96012A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5B9A85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E7C6A4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606CB2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DABDC4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0FA57E9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C2AB07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11E2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7AE6BE1"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196D42B9" w14:textId="77777777" w:rsidR="00A82A7C" w:rsidRPr="000B1D41" w:rsidRDefault="00A82A7C" w:rsidP="00A82A7C">
            <w:pPr>
              <w:widowControl w:val="0"/>
              <w:autoSpaceDE w:val="0"/>
              <w:autoSpaceDN w:val="0"/>
              <w:adjustRightInd w:val="0"/>
              <w:rPr>
                <w:sz w:val="12"/>
                <w:szCs w:val="12"/>
              </w:rPr>
            </w:pPr>
          </w:p>
        </w:tc>
      </w:tr>
      <w:tr w:rsidR="00A82A7C" w:rsidRPr="000B1D41" w14:paraId="5715732C"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5AF60FFD" w14:textId="77777777" w:rsidR="00A82A7C" w:rsidRPr="000B1D41" w:rsidRDefault="00A82A7C" w:rsidP="00A82A7C">
            <w:pPr>
              <w:widowControl w:val="0"/>
              <w:autoSpaceDE w:val="0"/>
              <w:autoSpaceDN w:val="0"/>
              <w:adjustRightInd w:val="0"/>
              <w:rPr>
                <w:bCs/>
                <w:color w:val="000000"/>
                <w:sz w:val="12"/>
                <w:szCs w:val="12"/>
              </w:rPr>
            </w:pPr>
            <w:r w:rsidRPr="000B1D41">
              <w:rPr>
                <w:bCs/>
                <w:color w:val="000000"/>
                <w:sz w:val="12"/>
                <w:szCs w:val="12"/>
              </w:rPr>
              <w:t>Подпрограмма 4</w:t>
            </w:r>
          </w:p>
        </w:tc>
        <w:tc>
          <w:tcPr>
            <w:tcW w:w="760" w:type="pct"/>
            <w:vMerge w:val="restart"/>
            <w:tcBorders>
              <w:top w:val="single" w:sz="4" w:space="0" w:color="auto"/>
              <w:left w:val="single" w:sz="4" w:space="0" w:color="auto"/>
              <w:bottom w:val="single" w:sz="4" w:space="0" w:color="auto"/>
              <w:right w:val="single" w:sz="4" w:space="0" w:color="auto"/>
            </w:tcBorders>
            <w:hideMark/>
          </w:tcPr>
          <w:p w14:paraId="2CD05266" w14:textId="77777777" w:rsidR="00A82A7C" w:rsidRPr="000B1D41" w:rsidRDefault="00A82A7C" w:rsidP="00A82A7C">
            <w:pPr>
              <w:widowControl w:val="0"/>
              <w:autoSpaceDE w:val="0"/>
              <w:autoSpaceDN w:val="0"/>
              <w:adjustRightInd w:val="0"/>
              <w:rPr>
                <w:bCs/>
                <w:color w:val="000000"/>
                <w:sz w:val="12"/>
                <w:szCs w:val="12"/>
              </w:rPr>
            </w:pPr>
            <w:r w:rsidRPr="000B1D41">
              <w:rPr>
                <w:bCs/>
                <w:color w:val="000000"/>
                <w:sz w:val="12"/>
                <w:szCs w:val="12"/>
              </w:rPr>
              <w:t xml:space="preserve">Создание условий для </w:t>
            </w:r>
            <w:r w:rsidRPr="000B1D41">
              <w:rPr>
                <w:bCs/>
                <w:color w:val="000000"/>
                <w:sz w:val="12"/>
                <w:szCs w:val="12"/>
              </w:rPr>
              <w:t xml:space="preserve">организации отдыха и оздоровления детей </w:t>
            </w:r>
          </w:p>
        </w:tc>
        <w:tc>
          <w:tcPr>
            <w:tcW w:w="546" w:type="pct"/>
            <w:tcBorders>
              <w:top w:val="single" w:sz="4" w:space="0" w:color="auto"/>
              <w:left w:val="single" w:sz="4" w:space="0" w:color="auto"/>
              <w:bottom w:val="single" w:sz="4" w:space="0" w:color="auto"/>
              <w:right w:val="single" w:sz="4" w:space="0" w:color="auto"/>
            </w:tcBorders>
            <w:hideMark/>
          </w:tcPr>
          <w:p w14:paraId="4EF5E5B3"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4A79EB47" w14:textId="77777777" w:rsidR="00A82A7C" w:rsidRPr="000B1D41" w:rsidRDefault="00A82A7C" w:rsidP="00A82A7C">
            <w:pPr>
              <w:widowControl w:val="0"/>
              <w:autoSpaceDE w:val="0"/>
              <w:autoSpaceDN w:val="0"/>
              <w:adjustRightInd w:val="0"/>
              <w:rPr>
                <w:sz w:val="12"/>
                <w:szCs w:val="12"/>
              </w:rPr>
            </w:pPr>
            <w:r w:rsidRPr="000B1D41">
              <w:rPr>
                <w:sz w:val="12"/>
                <w:szCs w:val="12"/>
              </w:rPr>
              <w:t>9482,2</w:t>
            </w:r>
          </w:p>
        </w:tc>
        <w:tc>
          <w:tcPr>
            <w:tcW w:w="343" w:type="pct"/>
            <w:tcBorders>
              <w:top w:val="single" w:sz="4" w:space="0" w:color="auto"/>
              <w:left w:val="single" w:sz="4" w:space="0" w:color="auto"/>
              <w:bottom w:val="single" w:sz="4" w:space="0" w:color="auto"/>
              <w:right w:val="single" w:sz="4" w:space="0" w:color="auto"/>
            </w:tcBorders>
            <w:hideMark/>
          </w:tcPr>
          <w:p w14:paraId="4243E82C" w14:textId="77777777" w:rsidR="00A82A7C" w:rsidRPr="000B1D41" w:rsidRDefault="00A82A7C" w:rsidP="00A82A7C">
            <w:pPr>
              <w:widowControl w:val="0"/>
              <w:autoSpaceDE w:val="0"/>
              <w:autoSpaceDN w:val="0"/>
              <w:adjustRightInd w:val="0"/>
              <w:rPr>
                <w:sz w:val="12"/>
                <w:szCs w:val="12"/>
              </w:rPr>
            </w:pPr>
            <w:r w:rsidRPr="000B1D41">
              <w:rPr>
                <w:sz w:val="12"/>
                <w:szCs w:val="12"/>
              </w:rPr>
              <w:t>7992,4</w:t>
            </w:r>
          </w:p>
        </w:tc>
        <w:tc>
          <w:tcPr>
            <w:tcW w:w="343" w:type="pct"/>
            <w:tcBorders>
              <w:top w:val="single" w:sz="4" w:space="0" w:color="auto"/>
              <w:left w:val="single" w:sz="4" w:space="0" w:color="auto"/>
              <w:bottom w:val="single" w:sz="4" w:space="0" w:color="auto"/>
              <w:right w:val="single" w:sz="4" w:space="0" w:color="auto"/>
            </w:tcBorders>
            <w:hideMark/>
          </w:tcPr>
          <w:p w14:paraId="422EB09B" w14:textId="77777777" w:rsidR="00A82A7C" w:rsidRPr="000B1D41" w:rsidRDefault="00A82A7C" w:rsidP="00A82A7C">
            <w:pPr>
              <w:widowControl w:val="0"/>
              <w:autoSpaceDE w:val="0"/>
              <w:autoSpaceDN w:val="0"/>
              <w:adjustRightInd w:val="0"/>
              <w:rPr>
                <w:sz w:val="12"/>
                <w:szCs w:val="12"/>
              </w:rPr>
            </w:pPr>
            <w:r w:rsidRPr="000B1D41">
              <w:rPr>
                <w:sz w:val="12"/>
                <w:szCs w:val="12"/>
              </w:rPr>
              <w:t>8306,9</w:t>
            </w:r>
          </w:p>
        </w:tc>
        <w:tc>
          <w:tcPr>
            <w:tcW w:w="343" w:type="pct"/>
            <w:tcBorders>
              <w:top w:val="single" w:sz="4" w:space="0" w:color="auto"/>
              <w:left w:val="single" w:sz="4" w:space="0" w:color="auto"/>
              <w:bottom w:val="single" w:sz="4" w:space="0" w:color="auto"/>
              <w:right w:val="single" w:sz="4" w:space="0" w:color="auto"/>
            </w:tcBorders>
            <w:hideMark/>
          </w:tcPr>
          <w:p w14:paraId="143A153C" w14:textId="77777777" w:rsidR="00A82A7C" w:rsidRPr="000B1D41" w:rsidRDefault="00A82A7C" w:rsidP="00A82A7C">
            <w:pPr>
              <w:widowControl w:val="0"/>
              <w:autoSpaceDE w:val="0"/>
              <w:autoSpaceDN w:val="0"/>
              <w:adjustRightInd w:val="0"/>
              <w:rPr>
                <w:sz w:val="12"/>
                <w:szCs w:val="12"/>
              </w:rPr>
            </w:pPr>
            <w:r w:rsidRPr="000B1D41">
              <w:rPr>
                <w:sz w:val="12"/>
                <w:szCs w:val="12"/>
              </w:rPr>
              <w:t>8859,8</w:t>
            </w:r>
          </w:p>
        </w:tc>
        <w:tc>
          <w:tcPr>
            <w:tcW w:w="343" w:type="pct"/>
            <w:tcBorders>
              <w:top w:val="single" w:sz="4" w:space="0" w:color="auto"/>
              <w:left w:val="single" w:sz="4" w:space="0" w:color="auto"/>
              <w:bottom w:val="single" w:sz="4" w:space="0" w:color="auto"/>
              <w:right w:val="single" w:sz="4" w:space="0" w:color="auto"/>
            </w:tcBorders>
            <w:hideMark/>
          </w:tcPr>
          <w:p w14:paraId="134D59FE" w14:textId="77777777" w:rsidR="00A82A7C" w:rsidRPr="000B1D41" w:rsidRDefault="00A82A7C" w:rsidP="00A82A7C">
            <w:pPr>
              <w:widowControl w:val="0"/>
              <w:autoSpaceDE w:val="0"/>
              <w:autoSpaceDN w:val="0"/>
              <w:adjustRightInd w:val="0"/>
              <w:rPr>
                <w:sz w:val="12"/>
                <w:szCs w:val="12"/>
              </w:rPr>
            </w:pPr>
            <w:r w:rsidRPr="000B1D41">
              <w:rPr>
                <w:sz w:val="12"/>
                <w:szCs w:val="12"/>
              </w:rPr>
              <w:t>7580,9</w:t>
            </w:r>
          </w:p>
        </w:tc>
        <w:tc>
          <w:tcPr>
            <w:tcW w:w="343" w:type="pct"/>
            <w:tcBorders>
              <w:top w:val="single" w:sz="4" w:space="0" w:color="auto"/>
              <w:left w:val="single" w:sz="4" w:space="0" w:color="auto"/>
              <w:bottom w:val="single" w:sz="4" w:space="0" w:color="auto"/>
              <w:right w:val="single" w:sz="4" w:space="0" w:color="auto"/>
            </w:tcBorders>
            <w:hideMark/>
          </w:tcPr>
          <w:p w14:paraId="19822BC9" w14:textId="77777777" w:rsidR="00A82A7C" w:rsidRPr="000B1D41" w:rsidRDefault="00A82A7C" w:rsidP="00A82A7C">
            <w:pPr>
              <w:widowControl w:val="0"/>
              <w:autoSpaceDE w:val="0"/>
              <w:autoSpaceDN w:val="0"/>
              <w:adjustRightInd w:val="0"/>
              <w:rPr>
                <w:sz w:val="12"/>
                <w:szCs w:val="12"/>
              </w:rPr>
            </w:pPr>
            <w:r w:rsidRPr="000B1D41">
              <w:rPr>
                <w:sz w:val="12"/>
                <w:szCs w:val="12"/>
              </w:rPr>
              <w:t>9325,5</w:t>
            </w:r>
          </w:p>
        </w:tc>
        <w:tc>
          <w:tcPr>
            <w:tcW w:w="343" w:type="pct"/>
            <w:tcBorders>
              <w:top w:val="single" w:sz="4" w:space="0" w:color="auto"/>
              <w:left w:val="single" w:sz="4" w:space="0" w:color="auto"/>
              <w:bottom w:val="single" w:sz="4" w:space="0" w:color="auto"/>
              <w:right w:val="single" w:sz="4" w:space="0" w:color="auto"/>
            </w:tcBorders>
            <w:hideMark/>
          </w:tcPr>
          <w:p w14:paraId="31D66E93" w14:textId="77777777" w:rsidR="00A82A7C" w:rsidRPr="000B1D41" w:rsidRDefault="00A82A7C" w:rsidP="00A82A7C">
            <w:pPr>
              <w:widowControl w:val="0"/>
              <w:autoSpaceDE w:val="0"/>
              <w:autoSpaceDN w:val="0"/>
              <w:adjustRightInd w:val="0"/>
              <w:rPr>
                <w:sz w:val="12"/>
                <w:szCs w:val="12"/>
              </w:rPr>
            </w:pPr>
            <w:r w:rsidRPr="000B1D41">
              <w:rPr>
                <w:sz w:val="12"/>
                <w:szCs w:val="12"/>
              </w:rPr>
              <w:t>7660,8</w:t>
            </w:r>
          </w:p>
        </w:tc>
        <w:tc>
          <w:tcPr>
            <w:tcW w:w="343" w:type="pct"/>
            <w:tcBorders>
              <w:top w:val="single" w:sz="4" w:space="0" w:color="auto"/>
              <w:left w:val="single" w:sz="4" w:space="0" w:color="auto"/>
              <w:bottom w:val="single" w:sz="4" w:space="0" w:color="auto"/>
              <w:right w:val="single" w:sz="4" w:space="0" w:color="auto"/>
            </w:tcBorders>
            <w:hideMark/>
          </w:tcPr>
          <w:p w14:paraId="0A5CCBDB" w14:textId="77777777" w:rsidR="00A82A7C" w:rsidRPr="000B1D41" w:rsidRDefault="00A82A7C" w:rsidP="00A82A7C">
            <w:pPr>
              <w:widowControl w:val="0"/>
              <w:autoSpaceDE w:val="0"/>
              <w:autoSpaceDN w:val="0"/>
              <w:adjustRightInd w:val="0"/>
              <w:rPr>
                <w:sz w:val="12"/>
                <w:szCs w:val="12"/>
              </w:rPr>
            </w:pPr>
            <w:r w:rsidRPr="000B1D41">
              <w:rPr>
                <w:sz w:val="12"/>
                <w:szCs w:val="12"/>
              </w:rPr>
              <w:t>7444,5</w:t>
            </w:r>
          </w:p>
        </w:tc>
        <w:tc>
          <w:tcPr>
            <w:tcW w:w="379" w:type="pct"/>
            <w:tcBorders>
              <w:top w:val="single" w:sz="4" w:space="0" w:color="auto"/>
              <w:left w:val="single" w:sz="4" w:space="0" w:color="auto"/>
              <w:bottom w:val="single" w:sz="4" w:space="0" w:color="auto"/>
              <w:right w:val="single" w:sz="4" w:space="0" w:color="auto"/>
            </w:tcBorders>
            <w:hideMark/>
          </w:tcPr>
          <w:p w14:paraId="25054ADB" w14:textId="77777777" w:rsidR="00A82A7C" w:rsidRPr="000B1D41" w:rsidRDefault="00A82A7C" w:rsidP="00A82A7C">
            <w:pPr>
              <w:widowControl w:val="0"/>
              <w:autoSpaceDE w:val="0"/>
              <w:autoSpaceDN w:val="0"/>
              <w:adjustRightInd w:val="0"/>
              <w:rPr>
                <w:sz w:val="12"/>
                <w:szCs w:val="12"/>
              </w:rPr>
            </w:pPr>
            <w:r w:rsidRPr="000B1D41">
              <w:rPr>
                <w:sz w:val="12"/>
                <w:szCs w:val="12"/>
              </w:rPr>
              <w:t>7349,5</w:t>
            </w:r>
          </w:p>
        </w:tc>
      </w:tr>
      <w:tr w:rsidR="00A82A7C" w:rsidRPr="000B1D41" w14:paraId="3B02427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CF040FD"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A1A3A"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0CD07B3"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44AD35B2" w14:textId="77777777" w:rsidR="00A82A7C" w:rsidRPr="000B1D41" w:rsidRDefault="00A82A7C" w:rsidP="00A82A7C">
            <w:pPr>
              <w:widowControl w:val="0"/>
              <w:autoSpaceDE w:val="0"/>
              <w:autoSpaceDN w:val="0"/>
              <w:adjustRightInd w:val="0"/>
              <w:rPr>
                <w:sz w:val="12"/>
                <w:szCs w:val="12"/>
              </w:rPr>
            </w:pPr>
            <w:r w:rsidRPr="000B1D41">
              <w:rPr>
                <w:sz w:val="12"/>
                <w:szCs w:val="12"/>
              </w:rPr>
              <w:t>9482,2</w:t>
            </w:r>
          </w:p>
        </w:tc>
        <w:tc>
          <w:tcPr>
            <w:tcW w:w="343" w:type="pct"/>
            <w:tcBorders>
              <w:top w:val="single" w:sz="4" w:space="0" w:color="auto"/>
              <w:left w:val="single" w:sz="4" w:space="0" w:color="auto"/>
              <w:bottom w:val="single" w:sz="4" w:space="0" w:color="auto"/>
              <w:right w:val="single" w:sz="4" w:space="0" w:color="auto"/>
            </w:tcBorders>
            <w:hideMark/>
          </w:tcPr>
          <w:p w14:paraId="43F1B512" w14:textId="77777777" w:rsidR="00A82A7C" w:rsidRPr="000B1D41" w:rsidRDefault="00A82A7C" w:rsidP="00A82A7C">
            <w:pPr>
              <w:widowControl w:val="0"/>
              <w:autoSpaceDE w:val="0"/>
              <w:autoSpaceDN w:val="0"/>
              <w:adjustRightInd w:val="0"/>
              <w:rPr>
                <w:sz w:val="12"/>
                <w:szCs w:val="12"/>
              </w:rPr>
            </w:pPr>
            <w:r w:rsidRPr="000B1D41">
              <w:rPr>
                <w:sz w:val="12"/>
                <w:szCs w:val="12"/>
              </w:rPr>
              <w:t>7992,4</w:t>
            </w:r>
          </w:p>
        </w:tc>
        <w:tc>
          <w:tcPr>
            <w:tcW w:w="343" w:type="pct"/>
            <w:tcBorders>
              <w:top w:val="single" w:sz="4" w:space="0" w:color="auto"/>
              <w:left w:val="single" w:sz="4" w:space="0" w:color="auto"/>
              <w:bottom w:val="single" w:sz="4" w:space="0" w:color="auto"/>
              <w:right w:val="single" w:sz="4" w:space="0" w:color="auto"/>
            </w:tcBorders>
            <w:hideMark/>
          </w:tcPr>
          <w:p w14:paraId="2ABC515A" w14:textId="77777777" w:rsidR="00A82A7C" w:rsidRPr="000B1D41" w:rsidRDefault="00A82A7C" w:rsidP="00A82A7C">
            <w:pPr>
              <w:widowControl w:val="0"/>
              <w:autoSpaceDE w:val="0"/>
              <w:autoSpaceDN w:val="0"/>
              <w:adjustRightInd w:val="0"/>
              <w:rPr>
                <w:sz w:val="12"/>
                <w:szCs w:val="12"/>
              </w:rPr>
            </w:pPr>
            <w:r w:rsidRPr="000B1D41">
              <w:rPr>
                <w:sz w:val="12"/>
                <w:szCs w:val="12"/>
              </w:rPr>
              <w:t>8306,9</w:t>
            </w:r>
          </w:p>
        </w:tc>
        <w:tc>
          <w:tcPr>
            <w:tcW w:w="343" w:type="pct"/>
            <w:tcBorders>
              <w:top w:val="single" w:sz="4" w:space="0" w:color="auto"/>
              <w:left w:val="single" w:sz="4" w:space="0" w:color="auto"/>
              <w:bottom w:val="single" w:sz="4" w:space="0" w:color="auto"/>
              <w:right w:val="single" w:sz="4" w:space="0" w:color="auto"/>
            </w:tcBorders>
            <w:hideMark/>
          </w:tcPr>
          <w:p w14:paraId="1589AD0F" w14:textId="77777777" w:rsidR="00A82A7C" w:rsidRPr="000B1D41" w:rsidRDefault="00A82A7C" w:rsidP="00A82A7C">
            <w:pPr>
              <w:widowControl w:val="0"/>
              <w:autoSpaceDE w:val="0"/>
              <w:autoSpaceDN w:val="0"/>
              <w:adjustRightInd w:val="0"/>
              <w:rPr>
                <w:sz w:val="12"/>
                <w:szCs w:val="12"/>
              </w:rPr>
            </w:pPr>
            <w:r w:rsidRPr="000B1D41">
              <w:rPr>
                <w:sz w:val="12"/>
                <w:szCs w:val="12"/>
              </w:rPr>
              <w:t>8859,8</w:t>
            </w:r>
          </w:p>
        </w:tc>
        <w:tc>
          <w:tcPr>
            <w:tcW w:w="343" w:type="pct"/>
            <w:tcBorders>
              <w:top w:val="single" w:sz="4" w:space="0" w:color="auto"/>
              <w:left w:val="single" w:sz="4" w:space="0" w:color="auto"/>
              <w:bottom w:val="single" w:sz="4" w:space="0" w:color="auto"/>
              <w:right w:val="single" w:sz="4" w:space="0" w:color="auto"/>
            </w:tcBorders>
            <w:hideMark/>
          </w:tcPr>
          <w:p w14:paraId="5DC0D73D" w14:textId="77777777" w:rsidR="00A82A7C" w:rsidRPr="000B1D41" w:rsidRDefault="00A82A7C" w:rsidP="00A82A7C">
            <w:pPr>
              <w:widowControl w:val="0"/>
              <w:autoSpaceDE w:val="0"/>
              <w:autoSpaceDN w:val="0"/>
              <w:adjustRightInd w:val="0"/>
              <w:rPr>
                <w:sz w:val="12"/>
                <w:szCs w:val="12"/>
              </w:rPr>
            </w:pPr>
            <w:r w:rsidRPr="000B1D41">
              <w:rPr>
                <w:sz w:val="12"/>
                <w:szCs w:val="12"/>
              </w:rPr>
              <w:t>7580,9</w:t>
            </w:r>
          </w:p>
        </w:tc>
        <w:tc>
          <w:tcPr>
            <w:tcW w:w="343" w:type="pct"/>
            <w:tcBorders>
              <w:top w:val="single" w:sz="4" w:space="0" w:color="auto"/>
              <w:left w:val="single" w:sz="4" w:space="0" w:color="auto"/>
              <w:bottom w:val="single" w:sz="4" w:space="0" w:color="auto"/>
              <w:right w:val="single" w:sz="4" w:space="0" w:color="auto"/>
            </w:tcBorders>
            <w:hideMark/>
          </w:tcPr>
          <w:p w14:paraId="4A0E213E" w14:textId="77777777" w:rsidR="00A82A7C" w:rsidRPr="000B1D41" w:rsidRDefault="00A82A7C" w:rsidP="00A82A7C">
            <w:pPr>
              <w:widowControl w:val="0"/>
              <w:autoSpaceDE w:val="0"/>
              <w:autoSpaceDN w:val="0"/>
              <w:adjustRightInd w:val="0"/>
              <w:rPr>
                <w:sz w:val="12"/>
                <w:szCs w:val="12"/>
              </w:rPr>
            </w:pPr>
            <w:r w:rsidRPr="000B1D41">
              <w:rPr>
                <w:sz w:val="12"/>
                <w:szCs w:val="12"/>
              </w:rPr>
              <w:t>9290,4</w:t>
            </w:r>
          </w:p>
        </w:tc>
        <w:tc>
          <w:tcPr>
            <w:tcW w:w="343" w:type="pct"/>
            <w:tcBorders>
              <w:top w:val="single" w:sz="4" w:space="0" w:color="auto"/>
              <w:left w:val="single" w:sz="4" w:space="0" w:color="auto"/>
              <w:bottom w:val="single" w:sz="4" w:space="0" w:color="auto"/>
              <w:right w:val="single" w:sz="4" w:space="0" w:color="auto"/>
            </w:tcBorders>
            <w:hideMark/>
          </w:tcPr>
          <w:p w14:paraId="1B1E1873" w14:textId="77777777" w:rsidR="00A82A7C" w:rsidRPr="000B1D41" w:rsidRDefault="00A82A7C" w:rsidP="00A82A7C">
            <w:pPr>
              <w:widowControl w:val="0"/>
              <w:autoSpaceDE w:val="0"/>
              <w:autoSpaceDN w:val="0"/>
              <w:adjustRightInd w:val="0"/>
              <w:rPr>
                <w:sz w:val="12"/>
                <w:szCs w:val="12"/>
              </w:rPr>
            </w:pPr>
            <w:r w:rsidRPr="000B1D41">
              <w:rPr>
                <w:sz w:val="12"/>
                <w:szCs w:val="12"/>
              </w:rPr>
              <w:t>7660,8</w:t>
            </w:r>
          </w:p>
        </w:tc>
        <w:tc>
          <w:tcPr>
            <w:tcW w:w="343" w:type="pct"/>
            <w:tcBorders>
              <w:top w:val="single" w:sz="4" w:space="0" w:color="auto"/>
              <w:left w:val="single" w:sz="4" w:space="0" w:color="auto"/>
              <w:bottom w:val="single" w:sz="4" w:space="0" w:color="auto"/>
              <w:right w:val="single" w:sz="4" w:space="0" w:color="auto"/>
            </w:tcBorders>
            <w:hideMark/>
          </w:tcPr>
          <w:p w14:paraId="6C9CADD8" w14:textId="77777777" w:rsidR="00A82A7C" w:rsidRPr="000B1D41" w:rsidRDefault="00A82A7C" w:rsidP="00A82A7C">
            <w:pPr>
              <w:widowControl w:val="0"/>
              <w:autoSpaceDE w:val="0"/>
              <w:autoSpaceDN w:val="0"/>
              <w:adjustRightInd w:val="0"/>
              <w:rPr>
                <w:sz w:val="12"/>
                <w:szCs w:val="12"/>
              </w:rPr>
            </w:pPr>
            <w:r w:rsidRPr="000B1D41">
              <w:rPr>
                <w:sz w:val="12"/>
                <w:szCs w:val="12"/>
              </w:rPr>
              <w:t>7444,5</w:t>
            </w:r>
          </w:p>
        </w:tc>
        <w:tc>
          <w:tcPr>
            <w:tcW w:w="379" w:type="pct"/>
            <w:tcBorders>
              <w:top w:val="single" w:sz="4" w:space="0" w:color="auto"/>
              <w:left w:val="single" w:sz="4" w:space="0" w:color="auto"/>
              <w:bottom w:val="single" w:sz="4" w:space="0" w:color="auto"/>
              <w:right w:val="single" w:sz="4" w:space="0" w:color="auto"/>
            </w:tcBorders>
            <w:hideMark/>
          </w:tcPr>
          <w:p w14:paraId="51C62EE7" w14:textId="77777777" w:rsidR="00A82A7C" w:rsidRPr="000B1D41" w:rsidRDefault="00A82A7C" w:rsidP="00A82A7C">
            <w:pPr>
              <w:widowControl w:val="0"/>
              <w:autoSpaceDE w:val="0"/>
              <w:autoSpaceDN w:val="0"/>
              <w:adjustRightInd w:val="0"/>
              <w:rPr>
                <w:sz w:val="12"/>
                <w:szCs w:val="12"/>
              </w:rPr>
            </w:pPr>
            <w:r w:rsidRPr="000B1D41">
              <w:rPr>
                <w:sz w:val="12"/>
                <w:szCs w:val="12"/>
              </w:rPr>
              <w:t>7349,5</w:t>
            </w:r>
          </w:p>
        </w:tc>
      </w:tr>
      <w:tr w:rsidR="00A82A7C" w:rsidRPr="000B1D41" w14:paraId="0216EBC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0BB9974"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ADE05"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E24285B"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1C2CE9ED" w14:textId="77777777" w:rsidR="00A82A7C" w:rsidRPr="000B1D41" w:rsidRDefault="00A82A7C" w:rsidP="00A82A7C">
            <w:pPr>
              <w:widowControl w:val="0"/>
              <w:autoSpaceDE w:val="0"/>
              <w:autoSpaceDN w:val="0"/>
              <w:adjustRightInd w:val="0"/>
              <w:rPr>
                <w:sz w:val="12"/>
                <w:szCs w:val="12"/>
              </w:rPr>
            </w:pPr>
          </w:p>
        </w:tc>
      </w:tr>
      <w:tr w:rsidR="00A82A7C" w:rsidRPr="000B1D41" w14:paraId="5E4606A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4604AD2"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33B19"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B9F12A4"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709AC7E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CF42788"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D9D9035"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0B20836"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8F1D9FC"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nil"/>
              <w:right w:val="single" w:sz="4" w:space="0" w:color="auto"/>
            </w:tcBorders>
            <w:hideMark/>
          </w:tcPr>
          <w:p w14:paraId="61444E45" w14:textId="77777777" w:rsidR="00A82A7C" w:rsidRPr="000B1D41" w:rsidRDefault="00A82A7C" w:rsidP="00A82A7C">
            <w:pPr>
              <w:widowControl w:val="0"/>
              <w:autoSpaceDE w:val="0"/>
              <w:autoSpaceDN w:val="0"/>
              <w:adjustRightInd w:val="0"/>
              <w:rPr>
                <w:sz w:val="12"/>
                <w:szCs w:val="12"/>
              </w:rPr>
            </w:pPr>
            <w:r w:rsidRPr="000B1D41">
              <w:rPr>
                <w:sz w:val="12"/>
                <w:szCs w:val="12"/>
              </w:rPr>
              <w:t>35,1</w:t>
            </w:r>
          </w:p>
        </w:tc>
        <w:tc>
          <w:tcPr>
            <w:tcW w:w="343" w:type="pct"/>
            <w:tcBorders>
              <w:top w:val="single" w:sz="4" w:space="0" w:color="auto"/>
              <w:left w:val="single" w:sz="4" w:space="0" w:color="auto"/>
              <w:bottom w:val="single" w:sz="4" w:space="0" w:color="auto"/>
              <w:right w:val="single" w:sz="4" w:space="0" w:color="auto"/>
            </w:tcBorders>
            <w:hideMark/>
          </w:tcPr>
          <w:p w14:paraId="147B8FFA" w14:textId="77777777" w:rsidR="00A82A7C" w:rsidRPr="000B1D41" w:rsidRDefault="00A82A7C" w:rsidP="00A82A7C">
            <w:pPr>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34F144E" w14:textId="77777777" w:rsidR="00A82A7C" w:rsidRPr="000B1D41" w:rsidRDefault="00A82A7C" w:rsidP="00A82A7C">
            <w:pPr>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BCACDCC" w14:textId="77777777" w:rsidR="00A82A7C" w:rsidRPr="000B1D41" w:rsidRDefault="00A82A7C" w:rsidP="00A82A7C">
            <w:pPr>
              <w:rPr>
                <w:sz w:val="12"/>
                <w:szCs w:val="12"/>
              </w:rPr>
            </w:pPr>
            <w:r w:rsidRPr="000B1D41">
              <w:rPr>
                <w:sz w:val="12"/>
                <w:szCs w:val="12"/>
              </w:rPr>
              <w:t>0,0</w:t>
            </w:r>
          </w:p>
        </w:tc>
      </w:tr>
      <w:tr w:rsidR="00A82A7C" w:rsidRPr="000B1D41" w14:paraId="12BFD13D"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F7A95D4"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2B956"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B1CF17C"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4068E256" w14:textId="77777777" w:rsidR="00A82A7C" w:rsidRPr="000B1D41" w:rsidRDefault="00A82A7C" w:rsidP="00A82A7C">
            <w:pPr>
              <w:widowControl w:val="0"/>
              <w:autoSpaceDE w:val="0"/>
              <w:autoSpaceDN w:val="0"/>
              <w:adjustRightInd w:val="0"/>
              <w:rPr>
                <w:sz w:val="12"/>
                <w:szCs w:val="12"/>
              </w:rPr>
            </w:pPr>
          </w:p>
        </w:tc>
      </w:tr>
      <w:tr w:rsidR="00A82A7C" w:rsidRPr="000B1D41" w14:paraId="431D2C4F"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63CADC63" w14:textId="77777777" w:rsidR="00A82A7C" w:rsidRPr="000B1D41" w:rsidRDefault="00A82A7C" w:rsidP="00A82A7C">
            <w:pPr>
              <w:widowControl w:val="0"/>
              <w:autoSpaceDE w:val="0"/>
              <w:autoSpaceDN w:val="0"/>
              <w:adjustRightInd w:val="0"/>
              <w:rPr>
                <w:bCs/>
                <w:color w:val="000000"/>
                <w:sz w:val="12"/>
                <w:szCs w:val="12"/>
              </w:rPr>
            </w:pPr>
            <w:r w:rsidRPr="000B1D41">
              <w:rPr>
                <w:bCs/>
                <w:color w:val="000000"/>
                <w:sz w:val="12"/>
                <w:szCs w:val="12"/>
              </w:rPr>
              <w:t>Основное мероприятие 4.1.</w:t>
            </w:r>
          </w:p>
        </w:tc>
        <w:tc>
          <w:tcPr>
            <w:tcW w:w="760" w:type="pct"/>
            <w:vMerge w:val="restart"/>
            <w:tcBorders>
              <w:top w:val="single" w:sz="4" w:space="0" w:color="auto"/>
              <w:left w:val="single" w:sz="4" w:space="0" w:color="auto"/>
              <w:bottom w:val="single" w:sz="4" w:space="0" w:color="auto"/>
              <w:right w:val="single" w:sz="4" w:space="0" w:color="auto"/>
            </w:tcBorders>
            <w:hideMark/>
          </w:tcPr>
          <w:p w14:paraId="7875A9E3" w14:textId="77777777" w:rsidR="00A82A7C" w:rsidRPr="000B1D41" w:rsidRDefault="00A82A7C" w:rsidP="00A82A7C">
            <w:pPr>
              <w:widowControl w:val="0"/>
              <w:autoSpaceDE w:val="0"/>
              <w:autoSpaceDN w:val="0"/>
              <w:adjustRightInd w:val="0"/>
              <w:rPr>
                <w:bCs/>
                <w:color w:val="000000"/>
                <w:sz w:val="12"/>
                <w:szCs w:val="12"/>
              </w:rPr>
            </w:pPr>
            <w:r w:rsidRPr="000B1D41">
              <w:rPr>
                <w:bCs/>
                <w:color w:val="000000"/>
                <w:sz w:val="12"/>
                <w:szCs w:val="12"/>
              </w:rPr>
              <w:t xml:space="preserve">Организация полноценного отдыха, оздоровления и занятости детей и подростков в летний период </w:t>
            </w:r>
          </w:p>
        </w:tc>
        <w:tc>
          <w:tcPr>
            <w:tcW w:w="546" w:type="pct"/>
            <w:tcBorders>
              <w:top w:val="single" w:sz="4" w:space="0" w:color="auto"/>
              <w:left w:val="single" w:sz="4" w:space="0" w:color="auto"/>
              <w:bottom w:val="single" w:sz="4" w:space="0" w:color="auto"/>
              <w:right w:val="single" w:sz="4" w:space="0" w:color="auto"/>
            </w:tcBorders>
            <w:hideMark/>
          </w:tcPr>
          <w:p w14:paraId="55036732"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7E9ABB35" w14:textId="77777777" w:rsidR="00A82A7C" w:rsidRPr="000B1D41" w:rsidRDefault="00A82A7C" w:rsidP="00A82A7C">
            <w:pPr>
              <w:widowControl w:val="0"/>
              <w:autoSpaceDE w:val="0"/>
              <w:autoSpaceDN w:val="0"/>
              <w:adjustRightInd w:val="0"/>
              <w:rPr>
                <w:sz w:val="12"/>
                <w:szCs w:val="12"/>
              </w:rPr>
            </w:pPr>
            <w:r w:rsidRPr="000B1D41">
              <w:rPr>
                <w:sz w:val="12"/>
                <w:szCs w:val="12"/>
              </w:rPr>
              <w:t>9482,2</w:t>
            </w:r>
          </w:p>
        </w:tc>
        <w:tc>
          <w:tcPr>
            <w:tcW w:w="343" w:type="pct"/>
            <w:tcBorders>
              <w:top w:val="single" w:sz="4" w:space="0" w:color="auto"/>
              <w:left w:val="single" w:sz="4" w:space="0" w:color="auto"/>
              <w:bottom w:val="single" w:sz="4" w:space="0" w:color="auto"/>
              <w:right w:val="single" w:sz="4" w:space="0" w:color="auto"/>
            </w:tcBorders>
            <w:hideMark/>
          </w:tcPr>
          <w:p w14:paraId="110CDC7D" w14:textId="77777777" w:rsidR="00A82A7C" w:rsidRPr="000B1D41" w:rsidRDefault="00A82A7C" w:rsidP="00A82A7C">
            <w:pPr>
              <w:widowControl w:val="0"/>
              <w:autoSpaceDE w:val="0"/>
              <w:autoSpaceDN w:val="0"/>
              <w:adjustRightInd w:val="0"/>
              <w:rPr>
                <w:sz w:val="12"/>
                <w:szCs w:val="12"/>
              </w:rPr>
            </w:pPr>
            <w:r w:rsidRPr="000B1D41">
              <w:rPr>
                <w:sz w:val="12"/>
                <w:szCs w:val="12"/>
              </w:rPr>
              <w:t>7992,4</w:t>
            </w:r>
          </w:p>
        </w:tc>
        <w:tc>
          <w:tcPr>
            <w:tcW w:w="343" w:type="pct"/>
            <w:tcBorders>
              <w:top w:val="single" w:sz="4" w:space="0" w:color="auto"/>
              <w:left w:val="single" w:sz="4" w:space="0" w:color="auto"/>
              <w:bottom w:val="single" w:sz="4" w:space="0" w:color="auto"/>
              <w:right w:val="single" w:sz="4" w:space="0" w:color="auto"/>
            </w:tcBorders>
            <w:hideMark/>
          </w:tcPr>
          <w:p w14:paraId="3573612E" w14:textId="77777777" w:rsidR="00A82A7C" w:rsidRPr="000B1D41" w:rsidRDefault="00A82A7C" w:rsidP="00A82A7C">
            <w:pPr>
              <w:widowControl w:val="0"/>
              <w:autoSpaceDE w:val="0"/>
              <w:autoSpaceDN w:val="0"/>
              <w:adjustRightInd w:val="0"/>
              <w:rPr>
                <w:sz w:val="12"/>
                <w:szCs w:val="12"/>
              </w:rPr>
            </w:pPr>
            <w:r w:rsidRPr="000B1D41">
              <w:rPr>
                <w:sz w:val="12"/>
                <w:szCs w:val="12"/>
              </w:rPr>
              <w:t>8306,9</w:t>
            </w:r>
          </w:p>
        </w:tc>
        <w:tc>
          <w:tcPr>
            <w:tcW w:w="343" w:type="pct"/>
            <w:tcBorders>
              <w:top w:val="single" w:sz="4" w:space="0" w:color="auto"/>
              <w:left w:val="single" w:sz="4" w:space="0" w:color="auto"/>
              <w:bottom w:val="single" w:sz="4" w:space="0" w:color="auto"/>
              <w:right w:val="single" w:sz="4" w:space="0" w:color="auto"/>
            </w:tcBorders>
            <w:hideMark/>
          </w:tcPr>
          <w:p w14:paraId="2663FD46" w14:textId="77777777" w:rsidR="00A82A7C" w:rsidRPr="000B1D41" w:rsidRDefault="00A82A7C" w:rsidP="00A82A7C">
            <w:pPr>
              <w:widowControl w:val="0"/>
              <w:autoSpaceDE w:val="0"/>
              <w:autoSpaceDN w:val="0"/>
              <w:adjustRightInd w:val="0"/>
              <w:rPr>
                <w:sz w:val="12"/>
                <w:szCs w:val="12"/>
              </w:rPr>
            </w:pPr>
            <w:r w:rsidRPr="000B1D41">
              <w:rPr>
                <w:sz w:val="12"/>
                <w:szCs w:val="12"/>
              </w:rPr>
              <w:t>8859,8</w:t>
            </w:r>
          </w:p>
        </w:tc>
        <w:tc>
          <w:tcPr>
            <w:tcW w:w="343" w:type="pct"/>
            <w:tcBorders>
              <w:top w:val="single" w:sz="4" w:space="0" w:color="auto"/>
              <w:left w:val="single" w:sz="4" w:space="0" w:color="auto"/>
              <w:bottom w:val="single" w:sz="4" w:space="0" w:color="auto"/>
              <w:right w:val="single" w:sz="4" w:space="0" w:color="auto"/>
            </w:tcBorders>
            <w:hideMark/>
          </w:tcPr>
          <w:p w14:paraId="64F83EEB" w14:textId="77777777" w:rsidR="00A82A7C" w:rsidRPr="000B1D41" w:rsidRDefault="00A82A7C" w:rsidP="00A82A7C">
            <w:pPr>
              <w:widowControl w:val="0"/>
              <w:autoSpaceDE w:val="0"/>
              <w:autoSpaceDN w:val="0"/>
              <w:adjustRightInd w:val="0"/>
              <w:rPr>
                <w:sz w:val="12"/>
                <w:szCs w:val="12"/>
              </w:rPr>
            </w:pPr>
            <w:r w:rsidRPr="000B1D41">
              <w:rPr>
                <w:sz w:val="12"/>
                <w:szCs w:val="12"/>
              </w:rPr>
              <w:t>7580,9</w:t>
            </w:r>
          </w:p>
        </w:tc>
        <w:tc>
          <w:tcPr>
            <w:tcW w:w="343" w:type="pct"/>
            <w:tcBorders>
              <w:top w:val="single" w:sz="4" w:space="0" w:color="auto"/>
              <w:left w:val="single" w:sz="4" w:space="0" w:color="auto"/>
              <w:bottom w:val="single" w:sz="4" w:space="0" w:color="auto"/>
              <w:right w:val="single" w:sz="4" w:space="0" w:color="auto"/>
            </w:tcBorders>
            <w:hideMark/>
          </w:tcPr>
          <w:p w14:paraId="2292AB11" w14:textId="77777777" w:rsidR="00A82A7C" w:rsidRPr="000B1D41" w:rsidRDefault="00A82A7C" w:rsidP="00A82A7C">
            <w:pPr>
              <w:widowControl w:val="0"/>
              <w:autoSpaceDE w:val="0"/>
              <w:autoSpaceDN w:val="0"/>
              <w:adjustRightInd w:val="0"/>
              <w:rPr>
                <w:sz w:val="12"/>
                <w:szCs w:val="12"/>
              </w:rPr>
            </w:pPr>
            <w:r w:rsidRPr="000B1D41">
              <w:rPr>
                <w:sz w:val="12"/>
                <w:szCs w:val="12"/>
              </w:rPr>
              <w:t>9325,5</w:t>
            </w:r>
          </w:p>
        </w:tc>
        <w:tc>
          <w:tcPr>
            <w:tcW w:w="343" w:type="pct"/>
            <w:tcBorders>
              <w:top w:val="single" w:sz="4" w:space="0" w:color="auto"/>
              <w:left w:val="single" w:sz="4" w:space="0" w:color="auto"/>
              <w:bottom w:val="single" w:sz="4" w:space="0" w:color="auto"/>
              <w:right w:val="single" w:sz="4" w:space="0" w:color="auto"/>
            </w:tcBorders>
            <w:hideMark/>
          </w:tcPr>
          <w:p w14:paraId="6FB98204" w14:textId="77777777" w:rsidR="00A82A7C" w:rsidRPr="000B1D41" w:rsidRDefault="00A82A7C" w:rsidP="00A82A7C">
            <w:pPr>
              <w:widowControl w:val="0"/>
              <w:autoSpaceDE w:val="0"/>
              <w:autoSpaceDN w:val="0"/>
              <w:adjustRightInd w:val="0"/>
              <w:rPr>
                <w:sz w:val="12"/>
                <w:szCs w:val="12"/>
              </w:rPr>
            </w:pPr>
            <w:r w:rsidRPr="000B1D41">
              <w:rPr>
                <w:sz w:val="12"/>
                <w:szCs w:val="12"/>
              </w:rPr>
              <w:t>7660,8</w:t>
            </w:r>
          </w:p>
        </w:tc>
        <w:tc>
          <w:tcPr>
            <w:tcW w:w="343" w:type="pct"/>
            <w:tcBorders>
              <w:top w:val="single" w:sz="4" w:space="0" w:color="auto"/>
              <w:left w:val="single" w:sz="4" w:space="0" w:color="auto"/>
              <w:bottom w:val="single" w:sz="4" w:space="0" w:color="auto"/>
              <w:right w:val="single" w:sz="4" w:space="0" w:color="auto"/>
            </w:tcBorders>
            <w:hideMark/>
          </w:tcPr>
          <w:p w14:paraId="3ABDC14C" w14:textId="77777777" w:rsidR="00A82A7C" w:rsidRPr="000B1D41" w:rsidRDefault="00A82A7C" w:rsidP="00A82A7C">
            <w:pPr>
              <w:widowControl w:val="0"/>
              <w:autoSpaceDE w:val="0"/>
              <w:autoSpaceDN w:val="0"/>
              <w:adjustRightInd w:val="0"/>
              <w:rPr>
                <w:sz w:val="12"/>
                <w:szCs w:val="12"/>
              </w:rPr>
            </w:pPr>
            <w:r w:rsidRPr="000B1D41">
              <w:rPr>
                <w:sz w:val="12"/>
                <w:szCs w:val="12"/>
              </w:rPr>
              <w:t>7444,5</w:t>
            </w:r>
          </w:p>
        </w:tc>
        <w:tc>
          <w:tcPr>
            <w:tcW w:w="379" w:type="pct"/>
            <w:tcBorders>
              <w:top w:val="single" w:sz="4" w:space="0" w:color="auto"/>
              <w:left w:val="single" w:sz="4" w:space="0" w:color="auto"/>
              <w:bottom w:val="single" w:sz="4" w:space="0" w:color="auto"/>
              <w:right w:val="single" w:sz="4" w:space="0" w:color="auto"/>
            </w:tcBorders>
            <w:hideMark/>
          </w:tcPr>
          <w:p w14:paraId="1CAD658A" w14:textId="77777777" w:rsidR="00A82A7C" w:rsidRPr="000B1D41" w:rsidRDefault="00A82A7C" w:rsidP="00A82A7C">
            <w:pPr>
              <w:widowControl w:val="0"/>
              <w:autoSpaceDE w:val="0"/>
              <w:autoSpaceDN w:val="0"/>
              <w:adjustRightInd w:val="0"/>
              <w:rPr>
                <w:sz w:val="12"/>
                <w:szCs w:val="12"/>
              </w:rPr>
            </w:pPr>
            <w:r w:rsidRPr="000B1D41">
              <w:rPr>
                <w:sz w:val="12"/>
                <w:szCs w:val="12"/>
              </w:rPr>
              <w:t>7249,5</w:t>
            </w:r>
          </w:p>
        </w:tc>
      </w:tr>
      <w:tr w:rsidR="00A82A7C" w:rsidRPr="000B1D41" w14:paraId="2B96366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139AFFC"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135DB"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E1BEE32"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408DD39F" w14:textId="77777777" w:rsidR="00A82A7C" w:rsidRPr="000B1D41" w:rsidRDefault="00A82A7C" w:rsidP="00A82A7C">
            <w:pPr>
              <w:widowControl w:val="0"/>
              <w:autoSpaceDE w:val="0"/>
              <w:autoSpaceDN w:val="0"/>
              <w:adjustRightInd w:val="0"/>
              <w:rPr>
                <w:sz w:val="12"/>
                <w:szCs w:val="12"/>
              </w:rPr>
            </w:pPr>
            <w:r w:rsidRPr="000B1D41">
              <w:rPr>
                <w:sz w:val="12"/>
                <w:szCs w:val="12"/>
              </w:rPr>
              <w:t>9482,2</w:t>
            </w:r>
          </w:p>
        </w:tc>
        <w:tc>
          <w:tcPr>
            <w:tcW w:w="343" w:type="pct"/>
            <w:tcBorders>
              <w:top w:val="single" w:sz="4" w:space="0" w:color="auto"/>
              <w:left w:val="single" w:sz="4" w:space="0" w:color="auto"/>
              <w:bottom w:val="single" w:sz="4" w:space="0" w:color="auto"/>
              <w:right w:val="single" w:sz="4" w:space="0" w:color="auto"/>
            </w:tcBorders>
            <w:hideMark/>
          </w:tcPr>
          <w:p w14:paraId="1BFC647D" w14:textId="77777777" w:rsidR="00A82A7C" w:rsidRPr="000B1D41" w:rsidRDefault="00A82A7C" w:rsidP="00A82A7C">
            <w:pPr>
              <w:widowControl w:val="0"/>
              <w:autoSpaceDE w:val="0"/>
              <w:autoSpaceDN w:val="0"/>
              <w:adjustRightInd w:val="0"/>
              <w:rPr>
                <w:sz w:val="12"/>
                <w:szCs w:val="12"/>
              </w:rPr>
            </w:pPr>
            <w:r w:rsidRPr="000B1D41">
              <w:rPr>
                <w:sz w:val="12"/>
                <w:szCs w:val="12"/>
              </w:rPr>
              <w:t>7992,4</w:t>
            </w:r>
          </w:p>
        </w:tc>
        <w:tc>
          <w:tcPr>
            <w:tcW w:w="343" w:type="pct"/>
            <w:tcBorders>
              <w:top w:val="single" w:sz="4" w:space="0" w:color="auto"/>
              <w:left w:val="single" w:sz="4" w:space="0" w:color="auto"/>
              <w:bottom w:val="single" w:sz="4" w:space="0" w:color="auto"/>
              <w:right w:val="single" w:sz="4" w:space="0" w:color="auto"/>
            </w:tcBorders>
            <w:hideMark/>
          </w:tcPr>
          <w:p w14:paraId="3CA7CE33" w14:textId="77777777" w:rsidR="00A82A7C" w:rsidRPr="000B1D41" w:rsidRDefault="00A82A7C" w:rsidP="00A82A7C">
            <w:pPr>
              <w:widowControl w:val="0"/>
              <w:autoSpaceDE w:val="0"/>
              <w:autoSpaceDN w:val="0"/>
              <w:adjustRightInd w:val="0"/>
              <w:rPr>
                <w:sz w:val="12"/>
                <w:szCs w:val="12"/>
              </w:rPr>
            </w:pPr>
            <w:r w:rsidRPr="000B1D41">
              <w:rPr>
                <w:sz w:val="12"/>
                <w:szCs w:val="12"/>
              </w:rPr>
              <w:t>8306,9</w:t>
            </w:r>
          </w:p>
        </w:tc>
        <w:tc>
          <w:tcPr>
            <w:tcW w:w="343" w:type="pct"/>
            <w:tcBorders>
              <w:top w:val="single" w:sz="4" w:space="0" w:color="auto"/>
              <w:left w:val="single" w:sz="4" w:space="0" w:color="auto"/>
              <w:bottom w:val="single" w:sz="4" w:space="0" w:color="auto"/>
              <w:right w:val="single" w:sz="4" w:space="0" w:color="auto"/>
            </w:tcBorders>
            <w:hideMark/>
          </w:tcPr>
          <w:p w14:paraId="0C9E5C9D" w14:textId="77777777" w:rsidR="00A82A7C" w:rsidRPr="000B1D41" w:rsidRDefault="00A82A7C" w:rsidP="00A82A7C">
            <w:pPr>
              <w:widowControl w:val="0"/>
              <w:autoSpaceDE w:val="0"/>
              <w:autoSpaceDN w:val="0"/>
              <w:adjustRightInd w:val="0"/>
              <w:rPr>
                <w:sz w:val="12"/>
                <w:szCs w:val="12"/>
              </w:rPr>
            </w:pPr>
            <w:r w:rsidRPr="000B1D41">
              <w:rPr>
                <w:sz w:val="12"/>
                <w:szCs w:val="12"/>
              </w:rPr>
              <w:t>8859,8</w:t>
            </w:r>
          </w:p>
        </w:tc>
        <w:tc>
          <w:tcPr>
            <w:tcW w:w="343" w:type="pct"/>
            <w:tcBorders>
              <w:top w:val="single" w:sz="4" w:space="0" w:color="auto"/>
              <w:left w:val="single" w:sz="4" w:space="0" w:color="auto"/>
              <w:bottom w:val="single" w:sz="4" w:space="0" w:color="auto"/>
              <w:right w:val="single" w:sz="4" w:space="0" w:color="auto"/>
            </w:tcBorders>
            <w:hideMark/>
          </w:tcPr>
          <w:p w14:paraId="32539D98" w14:textId="77777777" w:rsidR="00A82A7C" w:rsidRPr="000B1D41" w:rsidRDefault="00A82A7C" w:rsidP="00A82A7C">
            <w:pPr>
              <w:widowControl w:val="0"/>
              <w:autoSpaceDE w:val="0"/>
              <w:autoSpaceDN w:val="0"/>
              <w:adjustRightInd w:val="0"/>
              <w:rPr>
                <w:sz w:val="12"/>
                <w:szCs w:val="12"/>
              </w:rPr>
            </w:pPr>
            <w:r w:rsidRPr="000B1D41">
              <w:rPr>
                <w:sz w:val="12"/>
                <w:szCs w:val="12"/>
              </w:rPr>
              <w:t>7580,9</w:t>
            </w:r>
          </w:p>
        </w:tc>
        <w:tc>
          <w:tcPr>
            <w:tcW w:w="343" w:type="pct"/>
            <w:tcBorders>
              <w:top w:val="single" w:sz="4" w:space="0" w:color="auto"/>
              <w:left w:val="single" w:sz="4" w:space="0" w:color="auto"/>
              <w:bottom w:val="single" w:sz="4" w:space="0" w:color="auto"/>
              <w:right w:val="single" w:sz="4" w:space="0" w:color="auto"/>
            </w:tcBorders>
            <w:hideMark/>
          </w:tcPr>
          <w:p w14:paraId="4CD1B0A7" w14:textId="77777777" w:rsidR="00A82A7C" w:rsidRPr="000B1D41" w:rsidRDefault="00A82A7C" w:rsidP="00A82A7C">
            <w:pPr>
              <w:widowControl w:val="0"/>
              <w:autoSpaceDE w:val="0"/>
              <w:autoSpaceDN w:val="0"/>
              <w:adjustRightInd w:val="0"/>
              <w:rPr>
                <w:sz w:val="12"/>
                <w:szCs w:val="12"/>
              </w:rPr>
            </w:pPr>
            <w:r w:rsidRPr="000B1D41">
              <w:rPr>
                <w:sz w:val="12"/>
                <w:szCs w:val="12"/>
              </w:rPr>
              <w:t>9290,4</w:t>
            </w:r>
          </w:p>
        </w:tc>
        <w:tc>
          <w:tcPr>
            <w:tcW w:w="343" w:type="pct"/>
            <w:tcBorders>
              <w:top w:val="single" w:sz="4" w:space="0" w:color="auto"/>
              <w:left w:val="single" w:sz="4" w:space="0" w:color="auto"/>
              <w:bottom w:val="single" w:sz="4" w:space="0" w:color="auto"/>
              <w:right w:val="single" w:sz="4" w:space="0" w:color="auto"/>
            </w:tcBorders>
            <w:hideMark/>
          </w:tcPr>
          <w:p w14:paraId="2372C7BE" w14:textId="77777777" w:rsidR="00A82A7C" w:rsidRPr="000B1D41" w:rsidRDefault="00A82A7C" w:rsidP="00A82A7C">
            <w:pPr>
              <w:widowControl w:val="0"/>
              <w:autoSpaceDE w:val="0"/>
              <w:autoSpaceDN w:val="0"/>
              <w:adjustRightInd w:val="0"/>
              <w:rPr>
                <w:sz w:val="12"/>
                <w:szCs w:val="12"/>
              </w:rPr>
            </w:pPr>
            <w:r w:rsidRPr="000B1D41">
              <w:rPr>
                <w:sz w:val="12"/>
                <w:szCs w:val="12"/>
              </w:rPr>
              <w:t>7660,8</w:t>
            </w:r>
          </w:p>
        </w:tc>
        <w:tc>
          <w:tcPr>
            <w:tcW w:w="343" w:type="pct"/>
            <w:tcBorders>
              <w:top w:val="single" w:sz="4" w:space="0" w:color="auto"/>
              <w:left w:val="single" w:sz="4" w:space="0" w:color="auto"/>
              <w:bottom w:val="single" w:sz="4" w:space="0" w:color="auto"/>
              <w:right w:val="single" w:sz="4" w:space="0" w:color="auto"/>
            </w:tcBorders>
            <w:hideMark/>
          </w:tcPr>
          <w:p w14:paraId="05658C09" w14:textId="77777777" w:rsidR="00A82A7C" w:rsidRPr="000B1D41" w:rsidRDefault="00A82A7C" w:rsidP="00A82A7C">
            <w:pPr>
              <w:widowControl w:val="0"/>
              <w:autoSpaceDE w:val="0"/>
              <w:autoSpaceDN w:val="0"/>
              <w:adjustRightInd w:val="0"/>
              <w:rPr>
                <w:sz w:val="12"/>
                <w:szCs w:val="12"/>
              </w:rPr>
            </w:pPr>
            <w:r w:rsidRPr="000B1D41">
              <w:rPr>
                <w:sz w:val="12"/>
                <w:szCs w:val="12"/>
              </w:rPr>
              <w:t>7444,5</w:t>
            </w:r>
          </w:p>
        </w:tc>
        <w:tc>
          <w:tcPr>
            <w:tcW w:w="379" w:type="pct"/>
            <w:tcBorders>
              <w:top w:val="single" w:sz="4" w:space="0" w:color="auto"/>
              <w:left w:val="single" w:sz="4" w:space="0" w:color="auto"/>
              <w:bottom w:val="single" w:sz="4" w:space="0" w:color="auto"/>
              <w:right w:val="single" w:sz="4" w:space="0" w:color="auto"/>
            </w:tcBorders>
            <w:hideMark/>
          </w:tcPr>
          <w:p w14:paraId="23B9D7BD" w14:textId="77777777" w:rsidR="00A82A7C" w:rsidRPr="000B1D41" w:rsidRDefault="00A82A7C" w:rsidP="00A82A7C">
            <w:pPr>
              <w:widowControl w:val="0"/>
              <w:autoSpaceDE w:val="0"/>
              <w:autoSpaceDN w:val="0"/>
              <w:adjustRightInd w:val="0"/>
              <w:rPr>
                <w:sz w:val="12"/>
                <w:szCs w:val="12"/>
              </w:rPr>
            </w:pPr>
            <w:r w:rsidRPr="000B1D41">
              <w:rPr>
                <w:sz w:val="12"/>
                <w:szCs w:val="12"/>
              </w:rPr>
              <w:t>7249,5</w:t>
            </w:r>
          </w:p>
        </w:tc>
      </w:tr>
      <w:tr w:rsidR="00A82A7C" w:rsidRPr="000B1D41" w14:paraId="31EA8FD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CB268A9"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5E14E"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68132DF"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5895E10"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924070701400S8410</w:t>
            </w:r>
            <w:r w:rsidRPr="000B1D41">
              <w:rPr>
                <w:sz w:val="12"/>
                <w:szCs w:val="12"/>
              </w:rPr>
              <w:t>0</w:t>
            </w:r>
            <w:r w:rsidRPr="000B1D41">
              <w:rPr>
                <w:sz w:val="12"/>
                <w:szCs w:val="12"/>
                <w:lang w:val="en-US"/>
              </w:rPr>
              <w:t>00</w:t>
            </w:r>
            <w:r w:rsidRPr="000B1D41">
              <w:rPr>
                <w:sz w:val="12"/>
                <w:szCs w:val="12"/>
              </w:rPr>
              <w:t>000</w:t>
            </w:r>
          </w:p>
        </w:tc>
      </w:tr>
      <w:tr w:rsidR="00A82A7C" w:rsidRPr="000B1D41" w14:paraId="10401CF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E9CE0AF"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4482E"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931E5CD"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7A49C22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AAB87A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180C26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3AEB91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0FE9E3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3095491" w14:textId="77777777" w:rsidR="00A82A7C" w:rsidRPr="000B1D41" w:rsidRDefault="00A82A7C" w:rsidP="00A82A7C">
            <w:pPr>
              <w:widowControl w:val="0"/>
              <w:autoSpaceDE w:val="0"/>
              <w:autoSpaceDN w:val="0"/>
              <w:adjustRightInd w:val="0"/>
              <w:rPr>
                <w:sz w:val="12"/>
                <w:szCs w:val="12"/>
              </w:rPr>
            </w:pPr>
            <w:r w:rsidRPr="000B1D41">
              <w:rPr>
                <w:sz w:val="12"/>
                <w:szCs w:val="12"/>
              </w:rPr>
              <w:t>35,1</w:t>
            </w:r>
          </w:p>
        </w:tc>
        <w:tc>
          <w:tcPr>
            <w:tcW w:w="343" w:type="pct"/>
            <w:tcBorders>
              <w:top w:val="single" w:sz="4" w:space="0" w:color="auto"/>
              <w:left w:val="single" w:sz="4" w:space="0" w:color="auto"/>
              <w:bottom w:val="single" w:sz="4" w:space="0" w:color="auto"/>
              <w:right w:val="single" w:sz="4" w:space="0" w:color="auto"/>
            </w:tcBorders>
            <w:hideMark/>
          </w:tcPr>
          <w:p w14:paraId="17FE005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65EDB6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013BCD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12E4F04"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6A4AEB7"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F6854"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DE261F6"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40D4DCFB"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w:t>
            </w:r>
            <w:r w:rsidRPr="000B1D41">
              <w:rPr>
                <w:sz w:val="12"/>
                <w:szCs w:val="12"/>
              </w:rPr>
              <w:t>1</w:t>
            </w:r>
            <w:r w:rsidRPr="000B1D41">
              <w:rPr>
                <w:sz w:val="12"/>
                <w:szCs w:val="12"/>
                <w:lang w:val="en-US"/>
              </w:rPr>
              <w:t>4070701400S841000</w:t>
            </w:r>
            <w:r w:rsidRPr="000B1D41">
              <w:rPr>
                <w:sz w:val="12"/>
                <w:szCs w:val="12"/>
              </w:rPr>
              <w:t>0000</w:t>
            </w:r>
          </w:p>
        </w:tc>
      </w:tr>
      <w:tr w:rsidR="00A82A7C" w:rsidRPr="000B1D41" w14:paraId="09E32E5D"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289A3162" w14:textId="77777777" w:rsidR="00A82A7C" w:rsidRPr="000B1D41" w:rsidRDefault="00A82A7C" w:rsidP="00A82A7C">
            <w:pPr>
              <w:widowControl w:val="0"/>
              <w:autoSpaceDE w:val="0"/>
              <w:autoSpaceDN w:val="0"/>
              <w:adjustRightInd w:val="0"/>
              <w:rPr>
                <w:bCs/>
                <w:color w:val="000000"/>
                <w:sz w:val="12"/>
                <w:szCs w:val="12"/>
              </w:rPr>
            </w:pPr>
            <w:r w:rsidRPr="000B1D41">
              <w:rPr>
                <w:bCs/>
                <w:color w:val="000000"/>
                <w:sz w:val="12"/>
                <w:szCs w:val="12"/>
              </w:rPr>
              <w:t>Подпрограмма 5</w:t>
            </w:r>
          </w:p>
        </w:tc>
        <w:tc>
          <w:tcPr>
            <w:tcW w:w="760" w:type="pct"/>
            <w:vMerge w:val="restart"/>
            <w:tcBorders>
              <w:top w:val="single" w:sz="4" w:space="0" w:color="auto"/>
              <w:left w:val="single" w:sz="4" w:space="0" w:color="auto"/>
              <w:bottom w:val="single" w:sz="4" w:space="0" w:color="auto"/>
              <w:right w:val="single" w:sz="4" w:space="0" w:color="auto"/>
            </w:tcBorders>
            <w:hideMark/>
          </w:tcPr>
          <w:p w14:paraId="3E6549C7" w14:textId="77777777" w:rsidR="00A82A7C" w:rsidRPr="000B1D41" w:rsidRDefault="00A82A7C" w:rsidP="00A82A7C">
            <w:pPr>
              <w:widowControl w:val="0"/>
              <w:autoSpaceDE w:val="0"/>
              <w:autoSpaceDN w:val="0"/>
              <w:adjustRightInd w:val="0"/>
              <w:rPr>
                <w:bCs/>
                <w:color w:val="000000"/>
                <w:sz w:val="12"/>
                <w:szCs w:val="12"/>
              </w:rPr>
            </w:pPr>
            <w:r w:rsidRPr="000B1D41">
              <w:rPr>
                <w:bCs/>
                <w:color w:val="000000"/>
                <w:sz w:val="12"/>
                <w:szCs w:val="12"/>
              </w:rPr>
              <w:t>Обеспечение реализации муниципальной программы</w:t>
            </w:r>
          </w:p>
        </w:tc>
        <w:tc>
          <w:tcPr>
            <w:tcW w:w="546" w:type="pct"/>
            <w:tcBorders>
              <w:top w:val="single" w:sz="4" w:space="0" w:color="auto"/>
              <w:left w:val="single" w:sz="4" w:space="0" w:color="auto"/>
              <w:bottom w:val="single" w:sz="4" w:space="0" w:color="auto"/>
              <w:right w:val="single" w:sz="4" w:space="0" w:color="auto"/>
            </w:tcBorders>
            <w:hideMark/>
          </w:tcPr>
          <w:p w14:paraId="4ECC3494"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0B09F114" w14:textId="77777777" w:rsidR="00A82A7C" w:rsidRPr="000B1D41" w:rsidRDefault="00A82A7C" w:rsidP="00A82A7C">
            <w:pPr>
              <w:widowControl w:val="0"/>
              <w:autoSpaceDE w:val="0"/>
              <w:autoSpaceDN w:val="0"/>
              <w:adjustRightInd w:val="0"/>
              <w:rPr>
                <w:sz w:val="12"/>
                <w:szCs w:val="12"/>
              </w:rPr>
            </w:pPr>
            <w:r w:rsidRPr="000B1D41">
              <w:rPr>
                <w:sz w:val="12"/>
                <w:szCs w:val="12"/>
              </w:rPr>
              <w:t>25367,3</w:t>
            </w:r>
          </w:p>
        </w:tc>
        <w:tc>
          <w:tcPr>
            <w:tcW w:w="343" w:type="pct"/>
            <w:tcBorders>
              <w:top w:val="single" w:sz="4" w:space="0" w:color="auto"/>
              <w:left w:val="single" w:sz="4" w:space="0" w:color="auto"/>
              <w:bottom w:val="single" w:sz="4" w:space="0" w:color="auto"/>
              <w:right w:val="single" w:sz="4" w:space="0" w:color="auto"/>
            </w:tcBorders>
            <w:hideMark/>
          </w:tcPr>
          <w:p w14:paraId="1772418B" w14:textId="77777777" w:rsidR="00A82A7C" w:rsidRPr="000B1D41" w:rsidRDefault="00A82A7C" w:rsidP="00A82A7C">
            <w:pPr>
              <w:widowControl w:val="0"/>
              <w:autoSpaceDE w:val="0"/>
              <w:autoSpaceDN w:val="0"/>
              <w:adjustRightInd w:val="0"/>
              <w:rPr>
                <w:sz w:val="12"/>
                <w:szCs w:val="12"/>
              </w:rPr>
            </w:pPr>
            <w:r w:rsidRPr="000B1D41">
              <w:rPr>
                <w:sz w:val="12"/>
                <w:szCs w:val="12"/>
              </w:rPr>
              <w:t>27300,9</w:t>
            </w:r>
          </w:p>
        </w:tc>
        <w:tc>
          <w:tcPr>
            <w:tcW w:w="343" w:type="pct"/>
            <w:tcBorders>
              <w:top w:val="single" w:sz="4" w:space="0" w:color="auto"/>
              <w:left w:val="single" w:sz="4" w:space="0" w:color="auto"/>
              <w:bottom w:val="single" w:sz="4" w:space="0" w:color="auto"/>
              <w:right w:val="single" w:sz="4" w:space="0" w:color="auto"/>
            </w:tcBorders>
            <w:hideMark/>
          </w:tcPr>
          <w:p w14:paraId="15492A98" w14:textId="77777777" w:rsidR="00A82A7C" w:rsidRPr="000B1D41" w:rsidRDefault="00A82A7C" w:rsidP="00A82A7C">
            <w:pPr>
              <w:widowControl w:val="0"/>
              <w:autoSpaceDE w:val="0"/>
              <w:autoSpaceDN w:val="0"/>
              <w:adjustRightInd w:val="0"/>
              <w:rPr>
                <w:sz w:val="12"/>
                <w:szCs w:val="12"/>
              </w:rPr>
            </w:pPr>
            <w:r w:rsidRPr="000B1D41">
              <w:rPr>
                <w:sz w:val="12"/>
                <w:szCs w:val="12"/>
              </w:rPr>
              <w:t>32924,9</w:t>
            </w:r>
          </w:p>
        </w:tc>
        <w:tc>
          <w:tcPr>
            <w:tcW w:w="343" w:type="pct"/>
            <w:tcBorders>
              <w:top w:val="single" w:sz="4" w:space="0" w:color="auto"/>
              <w:left w:val="single" w:sz="4" w:space="0" w:color="auto"/>
              <w:bottom w:val="single" w:sz="4" w:space="0" w:color="auto"/>
              <w:right w:val="single" w:sz="4" w:space="0" w:color="auto"/>
            </w:tcBorders>
            <w:hideMark/>
          </w:tcPr>
          <w:p w14:paraId="32F3CC6E" w14:textId="77777777" w:rsidR="00A82A7C" w:rsidRPr="000B1D41" w:rsidRDefault="00A82A7C" w:rsidP="00A82A7C">
            <w:pPr>
              <w:widowControl w:val="0"/>
              <w:autoSpaceDE w:val="0"/>
              <w:autoSpaceDN w:val="0"/>
              <w:adjustRightInd w:val="0"/>
              <w:rPr>
                <w:sz w:val="12"/>
                <w:szCs w:val="12"/>
              </w:rPr>
            </w:pPr>
            <w:r w:rsidRPr="000B1D41">
              <w:rPr>
                <w:sz w:val="12"/>
                <w:szCs w:val="12"/>
              </w:rPr>
              <w:t>42222,3</w:t>
            </w:r>
          </w:p>
        </w:tc>
        <w:tc>
          <w:tcPr>
            <w:tcW w:w="343" w:type="pct"/>
            <w:tcBorders>
              <w:top w:val="single" w:sz="4" w:space="0" w:color="auto"/>
              <w:left w:val="single" w:sz="4" w:space="0" w:color="auto"/>
              <w:bottom w:val="single" w:sz="4" w:space="0" w:color="auto"/>
              <w:right w:val="single" w:sz="4" w:space="0" w:color="auto"/>
            </w:tcBorders>
            <w:hideMark/>
          </w:tcPr>
          <w:p w14:paraId="4DF66F2D" w14:textId="77777777" w:rsidR="00A82A7C" w:rsidRPr="000B1D41" w:rsidRDefault="00A82A7C" w:rsidP="00A82A7C">
            <w:pPr>
              <w:widowControl w:val="0"/>
              <w:autoSpaceDE w:val="0"/>
              <w:autoSpaceDN w:val="0"/>
              <w:adjustRightInd w:val="0"/>
              <w:rPr>
                <w:sz w:val="12"/>
                <w:szCs w:val="12"/>
              </w:rPr>
            </w:pPr>
            <w:r w:rsidRPr="000B1D41">
              <w:rPr>
                <w:sz w:val="12"/>
                <w:szCs w:val="12"/>
              </w:rPr>
              <w:t>39490,3</w:t>
            </w:r>
          </w:p>
        </w:tc>
        <w:tc>
          <w:tcPr>
            <w:tcW w:w="343" w:type="pct"/>
            <w:tcBorders>
              <w:top w:val="single" w:sz="4" w:space="0" w:color="auto"/>
              <w:left w:val="single" w:sz="4" w:space="0" w:color="auto"/>
              <w:bottom w:val="single" w:sz="4" w:space="0" w:color="auto"/>
              <w:right w:val="single" w:sz="4" w:space="0" w:color="auto"/>
            </w:tcBorders>
            <w:hideMark/>
          </w:tcPr>
          <w:p w14:paraId="0213FBAD" w14:textId="77777777" w:rsidR="00A82A7C" w:rsidRPr="000B1D41" w:rsidRDefault="00A82A7C" w:rsidP="00A82A7C">
            <w:pPr>
              <w:widowControl w:val="0"/>
              <w:autoSpaceDE w:val="0"/>
              <w:autoSpaceDN w:val="0"/>
              <w:adjustRightInd w:val="0"/>
              <w:rPr>
                <w:sz w:val="12"/>
                <w:szCs w:val="12"/>
              </w:rPr>
            </w:pPr>
            <w:r w:rsidRPr="000B1D41">
              <w:rPr>
                <w:sz w:val="12"/>
                <w:szCs w:val="12"/>
              </w:rPr>
              <w:t>30950,8</w:t>
            </w:r>
          </w:p>
        </w:tc>
        <w:tc>
          <w:tcPr>
            <w:tcW w:w="343" w:type="pct"/>
            <w:tcBorders>
              <w:top w:val="single" w:sz="4" w:space="0" w:color="auto"/>
              <w:left w:val="single" w:sz="4" w:space="0" w:color="auto"/>
              <w:bottom w:val="single" w:sz="4" w:space="0" w:color="auto"/>
              <w:right w:val="single" w:sz="4" w:space="0" w:color="auto"/>
            </w:tcBorders>
            <w:hideMark/>
          </w:tcPr>
          <w:p w14:paraId="53AAC5A8" w14:textId="77777777" w:rsidR="00A82A7C" w:rsidRPr="000B1D41" w:rsidRDefault="00A82A7C" w:rsidP="00A82A7C">
            <w:pPr>
              <w:widowControl w:val="0"/>
              <w:autoSpaceDE w:val="0"/>
              <w:autoSpaceDN w:val="0"/>
              <w:adjustRightInd w:val="0"/>
              <w:rPr>
                <w:sz w:val="12"/>
                <w:szCs w:val="12"/>
              </w:rPr>
            </w:pPr>
            <w:r w:rsidRPr="000B1D41">
              <w:rPr>
                <w:sz w:val="12"/>
                <w:szCs w:val="12"/>
              </w:rPr>
              <w:t>22870,2</w:t>
            </w:r>
          </w:p>
        </w:tc>
        <w:tc>
          <w:tcPr>
            <w:tcW w:w="343" w:type="pct"/>
            <w:tcBorders>
              <w:top w:val="single" w:sz="4" w:space="0" w:color="auto"/>
              <w:left w:val="single" w:sz="4" w:space="0" w:color="auto"/>
              <w:bottom w:val="single" w:sz="4" w:space="0" w:color="auto"/>
              <w:right w:val="single" w:sz="4" w:space="0" w:color="auto"/>
            </w:tcBorders>
            <w:hideMark/>
          </w:tcPr>
          <w:p w14:paraId="596DA582" w14:textId="77777777" w:rsidR="00A82A7C" w:rsidRPr="000B1D41" w:rsidRDefault="00A82A7C" w:rsidP="00A82A7C">
            <w:pPr>
              <w:widowControl w:val="0"/>
              <w:autoSpaceDE w:val="0"/>
              <w:autoSpaceDN w:val="0"/>
              <w:adjustRightInd w:val="0"/>
              <w:rPr>
                <w:sz w:val="12"/>
                <w:szCs w:val="12"/>
              </w:rPr>
            </w:pPr>
            <w:r w:rsidRPr="000B1D41">
              <w:rPr>
                <w:sz w:val="12"/>
                <w:szCs w:val="12"/>
              </w:rPr>
              <w:t>22856,3</w:t>
            </w:r>
          </w:p>
        </w:tc>
        <w:tc>
          <w:tcPr>
            <w:tcW w:w="379" w:type="pct"/>
            <w:tcBorders>
              <w:top w:val="single" w:sz="4" w:space="0" w:color="auto"/>
              <w:left w:val="single" w:sz="4" w:space="0" w:color="auto"/>
              <w:bottom w:val="single" w:sz="4" w:space="0" w:color="auto"/>
              <w:right w:val="single" w:sz="4" w:space="0" w:color="auto"/>
            </w:tcBorders>
            <w:hideMark/>
          </w:tcPr>
          <w:p w14:paraId="5E735726" w14:textId="77777777" w:rsidR="00A82A7C" w:rsidRPr="000B1D41" w:rsidRDefault="00A82A7C" w:rsidP="00A82A7C">
            <w:pPr>
              <w:widowControl w:val="0"/>
              <w:autoSpaceDE w:val="0"/>
              <w:autoSpaceDN w:val="0"/>
              <w:adjustRightInd w:val="0"/>
              <w:rPr>
                <w:sz w:val="12"/>
                <w:szCs w:val="12"/>
              </w:rPr>
            </w:pPr>
            <w:r w:rsidRPr="000B1D41">
              <w:rPr>
                <w:sz w:val="12"/>
                <w:szCs w:val="12"/>
              </w:rPr>
              <w:t>34255,6</w:t>
            </w:r>
          </w:p>
        </w:tc>
      </w:tr>
      <w:tr w:rsidR="00A82A7C" w:rsidRPr="000B1D41" w14:paraId="1563F42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B766C4A"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5502A"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78129B5"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6129E569" w14:textId="77777777" w:rsidR="00A82A7C" w:rsidRPr="000B1D41" w:rsidRDefault="00A82A7C" w:rsidP="00A82A7C">
            <w:pPr>
              <w:widowControl w:val="0"/>
              <w:autoSpaceDE w:val="0"/>
              <w:autoSpaceDN w:val="0"/>
              <w:adjustRightInd w:val="0"/>
              <w:rPr>
                <w:sz w:val="12"/>
                <w:szCs w:val="12"/>
              </w:rPr>
            </w:pPr>
            <w:r w:rsidRPr="000B1D41">
              <w:rPr>
                <w:sz w:val="12"/>
                <w:szCs w:val="12"/>
              </w:rPr>
              <w:t>25367,3</w:t>
            </w:r>
          </w:p>
        </w:tc>
        <w:tc>
          <w:tcPr>
            <w:tcW w:w="343" w:type="pct"/>
            <w:tcBorders>
              <w:top w:val="single" w:sz="4" w:space="0" w:color="auto"/>
              <w:left w:val="single" w:sz="4" w:space="0" w:color="auto"/>
              <w:bottom w:val="single" w:sz="4" w:space="0" w:color="auto"/>
              <w:right w:val="single" w:sz="4" w:space="0" w:color="auto"/>
            </w:tcBorders>
            <w:hideMark/>
          </w:tcPr>
          <w:p w14:paraId="1F52D320" w14:textId="77777777" w:rsidR="00A82A7C" w:rsidRPr="000B1D41" w:rsidRDefault="00A82A7C" w:rsidP="00A82A7C">
            <w:pPr>
              <w:widowControl w:val="0"/>
              <w:autoSpaceDE w:val="0"/>
              <w:autoSpaceDN w:val="0"/>
              <w:adjustRightInd w:val="0"/>
              <w:rPr>
                <w:sz w:val="12"/>
                <w:szCs w:val="12"/>
              </w:rPr>
            </w:pPr>
            <w:r w:rsidRPr="000B1D41">
              <w:rPr>
                <w:sz w:val="12"/>
                <w:szCs w:val="12"/>
              </w:rPr>
              <w:t>27300,9</w:t>
            </w:r>
          </w:p>
        </w:tc>
        <w:tc>
          <w:tcPr>
            <w:tcW w:w="343" w:type="pct"/>
            <w:tcBorders>
              <w:top w:val="single" w:sz="4" w:space="0" w:color="auto"/>
              <w:left w:val="single" w:sz="4" w:space="0" w:color="auto"/>
              <w:bottom w:val="single" w:sz="4" w:space="0" w:color="auto"/>
              <w:right w:val="single" w:sz="4" w:space="0" w:color="auto"/>
            </w:tcBorders>
            <w:hideMark/>
          </w:tcPr>
          <w:p w14:paraId="477A2E45" w14:textId="77777777" w:rsidR="00A82A7C" w:rsidRPr="000B1D41" w:rsidRDefault="00A82A7C" w:rsidP="00A82A7C">
            <w:pPr>
              <w:widowControl w:val="0"/>
              <w:autoSpaceDE w:val="0"/>
              <w:autoSpaceDN w:val="0"/>
              <w:adjustRightInd w:val="0"/>
              <w:rPr>
                <w:sz w:val="12"/>
                <w:szCs w:val="12"/>
              </w:rPr>
            </w:pPr>
            <w:r w:rsidRPr="000B1D41">
              <w:rPr>
                <w:sz w:val="12"/>
                <w:szCs w:val="12"/>
              </w:rPr>
              <w:t>32924,9</w:t>
            </w:r>
          </w:p>
        </w:tc>
        <w:tc>
          <w:tcPr>
            <w:tcW w:w="343" w:type="pct"/>
            <w:tcBorders>
              <w:top w:val="single" w:sz="4" w:space="0" w:color="auto"/>
              <w:left w:val="single" w:sz="4" w:space="0" w:color="auto"/>
              <w:bottom w:val="single" w:sz="4" w:space="0" w:color="auto"/>
              <w:right w:val="single" w:sz="4" w:space="0" w:color="auto"/>
            </w:tcBorders>
            <w:hideMark/>
          </w:tcPr>
          <w:p w14:paraId="354DD706" w14:textId="77777777" w:rsidR="00A82A7C" w:rsidRPr="000B1D41" w:rsidRDefault="00A82A7C" w:rsidP="00A82A7C">
            <w:pPr>
              <w:widowControl w:val="0"/>
              <w:autoSpaceDE w:val="0"/>
              <w:autoSpaceDN w:val="0"/>
              <w:adjustRightInd w:val="0"/>
              <w:rPr>
                <w:sz w:val="12"/>
                <w:szCs w:val="12"/>
              </w:rPr>
            </w:pPr>
            <w:r w:rsidRPr="000B1D41">
              <w:rPr>
                <w:sz w:val="12"/>
                <w:szCs w:val="12"/>
              </w:rPr>
              <w:t>42222,3</w:t>
            </w:r>
          </w:p>
        </w:tc>
        <w:tc>
          <w:tcPr>
            <w:tcW w:w="343" w:type="pct"/>
            <w:tcBorders>
              <w:top w:val="single" w:sz="4" w:space="0" w:color="auto"/>
              <w:left w:val="single" w:sz="4" w:space="0" w:color="auto"/>
              <w:bottom w:val="single" w:sz="4" w:space="0" w:color="auto"/>
              <w:right w:val="single" w:sz="4" w:space="0" w:color="auto"/>
            </w:tcBorders>
            <w:hideMark/>
          </w:tcPr>
          <w:p w14:paraId="063EBF60" w14:textId="77777777" w:rsidR="00A82A7C" w:rsidRPr="000B1D41" w:rsidRDefault="00A82A7C" w:rsidP="00A82A7C">
            <w:pPr>
              <w:widowControl w:val="0"/>
              <w:autoSpaceDE w:val="0"/>
              <w:autoSpaceDN w:val="0"/>
              <w:adjustRightInd w:val="0"/>
              <w:rPr>
                <w:sz w:val="12"/>
                <w:szCs w:val="12"/>
              </w:rPr>
            </w:pPr>
            <w:r w:rsidRPr="000B1D41">
              <w:rPr>
                <w:sz w:val="12"/>
                <w:szCs w:val="12"/>
              </w:rPr>
              <w:t>39490,3</w:t>
            </w:r>
          </w:p>
        </w:tc>
        <w:tc>
          <w:tcPr>
            <w:tcW w:w="343" w:type="pct"/>
            <w:tcBorders>
              <w:top w:val="single" w:sz="4" w:space="0" w:color="auto"/>
              <w:left w:val="single" w:sz="4" w:space="0" w:color="auto"/>
              <w:bottom w:val="single" w:sz="4" w:space="0" w:color="auto"/>
              <w:right w:val="single" w:sz="4" w:space="0" w:color="auto"/>
            </w:tcBorders>
            <w:hideMark/>
          </w:tcPr>
          <w:p w14:paraId="30407036" w14:textId="77777777" w:rsidR="00A82A7C" w:rsidRPr="000B1D41" w:rsidRDefault="00A82A7C" w:rsidP="00A82A7C">
            <w:pPr>
              <w:widowControl w:val="0"/>
              <w:autoSpaceDE w:val="0"/>
              <w:autoSpaceDN w:val="0"/>
              <w:adjustRightInd w:val="0"/>
              <w:rPr>
                <w:sz w:val="12"/>
                <w:szCs w:val="12"/>
              </w:rPr>
            </w:pPr>
            <w:r w:rsidRPr="000B1D41">
              <w:rPr>
                <w:sz w:val="12"/>
                <w:szCs w:val="12"/>
              </w:rPr>
              <w:t>29728,1</w:t>
            </w:r>
          </w:p>
        </w:tc>
        <w:tc>
          <w:tcPr>
            <w:tcW w:w="343" w:type="pct"/>
            <w:tcBorders>
              <w:top w:val="single" w:sz="4" w:space="0" w:color="auto"/>
              <w:left w:val="single" w:sz="4" w:space="0" w:color="auto"/>
              <w:bottom w:val="single" w:sz="4" w:space="0" w:color="auto"/>
              <w:right w:val="single" w:sz="4" w:space="0" w:color="auto"/>
            </w:tcBorders>
            <w:hideMark/>
          </w:tcPr>
          <w:p w14:paraId="331D9325" w14:textId="77777777" w:rsidR="00A82A7C" w:rsidRPr="000B1D41" w:rsidRDefault="00A82A7C" w:rsidP="00A82A7C">
            <w:pPr>
              <w:widowControl w:val="0"/>
              <w:autoSpaceDE w:val="0"/>
              <w:autoSpaceDN w:val="0"/>
              <w:adjustRightInd w:val="0"/>
              <w:rPr>
                <w:sz w:val="12"/>
                <w:szCs w:val="12"/>
              </w:rPr>
            </w:pPr>
            <w:r w:rsidRPr="000B1D41">
              <w:rPr>
                <w:sz w:val="12"/>
                <w:szCs w:val="12"/>
              </w:rPr>
              <w:t>22870,2</w:t>
            </w:r>
          </w:p>
        </w:tc>
        <w:tc>
          <w:tcPr>
            <w:tcW w:w="343" w:type="pct"/>
            <w:tcBorders>
              <w:top w:val="single" w:sz="4" w:space="0" w:color="auto"/>
              <w:left w:val="single" w:sz="4" w:space="0" w:color="auto"/>
              <w:bottom w:val="single" w:sz="4" w:space="0" w:color="auto"/>
              <w:right w:val="single" w:sz="4" w:space="0" w:color="auto"/>
            </w:tcBorders>
            <w:hideMark/>
          </w:tcPr>
          <w:p w14:paraId="10A2CFE1" w14:textId="77777777" w:rsidR="00A82A7C" w:rsidRPr="000B1D41" w:rsidRDefault="00A82A7C" w:rsidP="00A82A7C">
            <w:pPr>
              <w:widowControl w:val="0"/>
              <w:autoSpaceDE w:val="0"/>
              <w:autoSpaceDN w:val="0"/>
              <w:adjustRightInd w:val="0"/>
              <w:rPr>
                <w:sz w:val="12"/>
                <w:szCs w:val="12"/>
              </w:rPr>
            </w:pPr>
            <w:r w:rsidRPr="000B1D41">
              <w:rPr>
                <w:sz w:val="12"/>
                <w:szCs w:val="12"/>
              </w:rPr>
              <w:t>22856,3</w:t>
            </w:r>
          </w:p>
        </w:tc>
        <w:tc>
          <w:tcPr>
            <w:tcW w:w="379" w:type="pct"/>
            <w:tcBorders>
              <w:top w:val="single" w:sz="4" w:space="0" w:color="auto"/>
              <w:left w:val="single" w:sz="4" w:space="0" w:color="auto"/>
              <w:bottom w:val="single" w:sz="4" w:space="0" w:color="auto"/>
              <w:right w:val="single" w:sz="4" w:space="0" w:color="auto"/>
            </w:tcBorders>
            <w:hideMark/>
          </w:tcPr>
          <w:p w14:paraId="510DB19F" w14:textId="77777777" w:rsidR="00A82A7C" w:rsidRPr="000B1D41" w:rsidRDefault="00A82A7C" w:rsidP="00A82A7C">
            <w:pPr>
              <w:widowControl w:val="0"/>
              <w:autoSpaceDE w:val="0"/>
              <w:autoSpaceDN w:val="0"/>
              <w:adjustRightInd w:val="0"/>
              <w:rPr>
                <w:sz w:val="12"/>
                <w:szCs w:val="12"/>
              </w:rPr>
            </w:pPr>
            <w:r w:rsidRPr="000B1D41">
              <w:rPr>
                <w:sz w:val="12"/>
                <w:szCs w:val="12"/>
              </w:rPr>
              <w:t>34255,6</w:t>
            </w:r>
          </w:p>
        </w:tc>
      </w:tr>
      <w:tr w:rsidR="00A82A7C" w:rsidRPr="000B1D41" w14:paraId="3345939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69A82BD"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66F30"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6347F2D"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26FF82B1" w14:textId="77777777" w:rsidR="00A82A7C" w:rsidRPr="000B1D41" w:rsidRDefault="00A82A7C" w:rsidP="00A82A7C">
            <w:pPr>
              <w:widowControl w:val="0"/>
              <w:autoSpaceDE w:val="0"/>
              <w:autoSpaceDN w:val="0"/>
              <w:adjustRightInd w:val="0"/>
              <w:rPr>
                <w:sz w:val="12"/>
                <w:szCs w:val="12"/>
              </w:rPr>
            </w:pPr>
          </w:p>
        </w:tc>
      </w:tr>
      <w:tr w:rsidR="00A82A7C" w:rsidRPr="000B1D41" w14:paraId="721EAEC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F3D1401"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52AA7"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3B21CA9"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730270F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FB55B7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B83086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CE609E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017668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CC5CB19" w14:textId="77777777" w:rsidR="00A82A7C" w:rsidRPr="000B1D41" w:rsidRDefault="00A82A7C" w:rsidP="00A82A7C">
            <w:pPr>
              <w:widowControl w:val="0"/>
              <w:autoSpaceDE w:val="0"/>
              <w:autoSpaceDN w:val="0"/>
              <w:adjustRightInd w:val="0"/>
              <w:rPr>
                <w:sz w:val="12"/>
                <w:szCs w:val="12"/>
              </w:rPr>
            </w:pPr>
            <w:r w:rsidRPr="000B1D41">
              <w:rPr>
                <w:sz w:val="12"/>
                <w:szCs w:val="12"/>
              </w:rPr>
              <w:t>666,1</w:t>
            </w:r>
          </w:p>
        </w:tc>
        <w:tc>
          <w:tcPr>
            <w:tcW w:w="343" w:type="pct"/>
            <w:tcBorders>
              <w:top w:val="single" w:sz="4" w:space="0" w:color="auto"/>
              <w:left w:val="single" w:sz="4" w:space="0" w:color="auto"/>
              <w:bottom w:val="single" w:sz="4" w:space="0" w:color="auto"/>
              <w:right w:val="single" w:sz="4" w:space="0" w:color="auto"/>
            </w:tcBorders>
            <w:hideMark/>
          </w:tcPr>
          <w:p w14:paraId="6B0D477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77A747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FD3F9B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4F887B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E23D9F8"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DB245"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B5CDD3A"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649FE3F1" w14:textId="77777777" w:rsidR="00A82A7C" w:rsidRPr="000B1D41" w:rsidRDefault="00A82A7C" w:rsidP="00A82A7C">
            <w:pPr>
              <w:widowControl w:val="0"/>
              <w:autoSpaceDE w:val="0"/>
              <w:autoSpaceDN w:val="0"/>
              <w:adjustRightInd w:val="0"/>
              <w:rPr>
                <w:sz w:val="12"/>
                <w:szCs w:val="12"/>
              </w:rPr>
            </w:pPr>
          </w:p>
        </w:tc>
      </w:tr>
      <w:tr w:rsidR="00A82A7C" w:rsidRPr="000B1D41" w14:paraId="7BAA07CD"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D7B584A"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6DC6E"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C736816"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226D053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B6DADC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9B077D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1F371E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365F7E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9E4F160" w14:textId="77777777" w:rsidR="00A82A7C" w:rsidRPr="000B1D41" w:rsidRDefault="00A82A7C" w:rsidP="00A82A7C">
            <w:pPr>
              <w:widowControl w:val="0"/>
              <w:autoSpaceDE w:val="0"/>
              <w:autoSpaceDN w:val="0"/>
              <w:adjustRightInd w:val="0"/>
              <w:rPr>
                <w:sz w:val="12"/>
                <w:szCs w:val="12"/>
              </w:rPr>
            </w:pPr>
            <w:r w:rsidRPr="000B1D41">
              <w:rPr>
                <w:sz w:val="12"/>
                <w:szCs w:val="12"/>
              </w:rPr>
              <w:t>556,6</w:t>
            </w:r>
          </w:p>
        </w:tc>
        <w:tc>
          <w:tcPr>
            <w:tcW w:w="343" w:type="pct"/>
            <w:tcBorders>
              <w:top w:val="single" w:sz="4" w:space="0" w:color="auto"/>
              <w:left w:val="single" w:sz="4" w:space="0" w:color="auto"/>
              <w:bottom w:val="single" w:sz="4" w:space="0" w:color="auto"/>
              <w:right w:val="single" w:sz="4" w:space="0" w:color="auto"/>
            </w:tcBorders>
            <w:hideMark/>
          </w:tcPr>
          <w:p w14:paraId="1F0CC52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7F3EB0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38CCD3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4B16E6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4FA4CAB"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C0613"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261EB75"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1192B834" w14:textId="77777777" w:rsidR="00A82A7C" w:rsidRPr="000B1D41" w:rsidRDefault="00A82A7C" w:rsidP="00A82A7C">
            <w:pPr>
              <w:widowControl w:val="0"/>
              <w:autoSpaceDE w:val="0"/>
              <w:autoSpaceDN w:val="0"/>
              <w:adjustRightInd w:val="0"/>
              <w:rPr>
                <w:sz w:val="12"/>
                <w:szCs w:val="12"/>
              </w:rPr>
            </w:pPr>
          </w:p>
        </w:tc>
      </w:tr>
      <w:tr w:rsidR="00A82A7C" w:rsidRPr="000B1D41" w14:paraId="50CA53F9"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65E5DC4E"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 xml:space="preserve">Основное мероприятие 5.1. </w:t>
            </w:r>
          </w:p>
        </w:tc>
        <w:tc>
          <w:tcPr>
            <w:tcW w:w="760" w:type="pct"/>
            <w:vMerge w:val="restart"/>
            <w:tcBorders>
              <w:top w:val="single" w:sz="4" w:space="0" w:color="auto"/>
              <w:left w:val="single" w:sz="4" w:space="0" w:color="auto"/>
              <w:bottom w:val="single" w:sz="4" w:space="0" w:color="auto"/>
              <w:right w:val="single" w:sz="4" w:space="0" w:color="auto"/>
            </w:tcBorders>
            <w:hideMark/>
          </w:tcPr>
          <w:p w14:paraId="3E418995"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Обеспечение функций образовательных организаций на территории Павловского муниципального района Воронежской области</w:t>
            </w:r>
          </w:p>
        </w:tc>
        <w:tc>
          <w:tcPr>
            <w:tcW w:w="546" w:type="pct"/>
            <w:tcBorders>
              <w:top w:val="single" w:sz="4" w:space="0" w:color="auto"/>
              <w:left w:val="single" w:sz="4" w:space="0" w:color="auto"/>
              <w:bottom w:val="single" w:sz="4" w:space="0" w:color="auto"/>
              <w:right w:val="single" w:sz="4" w:space="0" w:color="auto"/>
            </w:tcBorders>
            <w:hideMark/>
          </w:tcPr>
          <w:p w14:paraId="7347EC85"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2949B0E4" w14:textId="77777777" w:rsidR="00A82A7C" w:rsidRPr="000B1D41" w:rsidRDefault="00A82A7C" w:rsidP="00A82A7C">
            <w:pPr>
              <w:widowControl w:val="0"/>
              <w:autoSpaceDE w:val="0"/>
              <w:autoSpaceDN w:val="0"/>
              <w:adjustRightInd w:val="0"/>
              <w:rPr>
                <w:sz w:val="12"/>
                <w:szCs w:val="12"/>
              </w:rPr>
            </w:pPr>
            <w:r w:rsidRPr="000B1D41">
              <w:rPr>
                <w:sz w:val="12"/>
                <w:szCs w:val="12"/>
              </w:rPr>
              <w:t>25367,3</w:t>
            </w:r>
          </w:p>
        </w:tc>
        <w:tc>
          <w:tcPr>
            <w:tcW w:w="343" w:type="pct"/>
            <w:tcBorders>
              <w:top w:val="single" w:sz="4" w:space="0" w:color="auto"/>
              <w:left w:val="single" w:sz="4" w:space="0" w:color="auto"/>
              <w:bottom w:val="single" w:sz="4" w:space="0" w:color="auto"/>
              <w:right w:val="single" w:sz="4" w:space="0" w:color="auto"/>
            </w:tcBorders>
            <w:hideMark/>
          </w:tcPr>
          <w:p w14:paraId="0B13D700" w14:textId="77777777" w:rsidR="00A82A7C" w:rsidRPr="000B1D41" w:rsidRDefault="00A82A7C" w:rsidP="00A82A7C">
            <w:pPr>
              <w:widowControl w:val="0"/>
              <w:autoSpaceDE w:val="0"/>
              <w:autoSpaceDN w:val="0"/>
              <w:adjustRightInd w:val="0"/>
              <w:rPr>
                <w:sz w:val="12"/>
                <w:szCs w:val="12"/>
              </w:rPr>
            </w:pPr>
            <w:r w:rsidRPr="000B1D41">
              <w:rPr>
                <w:sz w:val="12"/>
                <w:szCs w:val="12"/>
              </w:rPr>
              <w:t>27300,9</w:t>
            </w:r>
          </w:p>
        </w:tc>
        <w:tc>
          <w:tcPr>
            <w:tcW w:w="343" w:type="pct"/>
            <w:tcBorders>
              <w:top w:val="single" w:sz="4" w:space="0" w:color="auto"/>
              <w:left w:val="single" w:sz="4" w:space="0" w:color="auto"/>
              <w:bottom w:val="single" w:sz="4" w:space="0" w:color="auto"/>
              <w:right w:val="single" w:sz="4" w:space="0" w:color="auto"/>
            </w:tcBorders>
            <w:hideMark/>
          </w:tcPr>
          <w:p w14:paraId="132BC902" w14:textId="77777777" w:rsidR="00A82A7C" w:rsidRPr="000B1D41" w:rsidRDefault="00A82A7C" w:rsidP="00A82A7C">
            <w:pPr>
              <w:widowControl w:val="0"/>
              <w:autoSpaceDE w:val="0"/>
              <w:autoSpaceDN w:val="0"/>
              <w:adjustRightInd w:val="0"/>
              <w:rPr>
                <w:sz w:val="12"/>
                <w:szCs w:val="12"/>
              </w:rPr>
            </w:pPr>
            <w:r w:rsidRPr="000B1D41">
              <w:rPr>
                <w:sz w:val="12"/>
                <w:szCs w:val="12"/>
              </w:rPr>
              <w:t>32924,9</w:t>
            </w:r>
          </w:p>
        </w:tc>
        <w:tc>
          <w:tcPr>
            <w:tcW w:w="343" w:type="pct"/>
            <w:tcBorders>
              <w:top w:val="single" w:sz="4" w:space="0" w:color="auto"/>
              <w:left w:val="single" w:sz="4" w:space="0" w:color="auto"/>
              <w:bottom w:val="single" w:sz="4" w:space="0" w:color="auto"/>
              <w:right w:val="single" w:sz="4" w:space="0" w:color="auto"/>
            </w:tcBorders>
            <w:hideMark/>
          </w:tcPr>
          <w:p w14:paraId="11CB1970" w14:textId="77777777" w:rsidR="00A82A7C" w:rsidRPr="000B1D41" w:rsidRDefault="00A82A7C" w:rsidP="00A82A7C">
            <w:pPr>
              <w:widowControl w:val="0"/>
              <w:autoSpaceDE w:val="0"/>
              <w:autoSpaceDN w:val="0"/>
              <w:adjustRightInd w:val="0"/>
              <w:rPr>
                <w:sz w:val="12"/>
                <w:szCs w:val="12"/>
              </w:rPr>
            </w:pPr>
            <w:r w:rsidRPr="000B1D41">
              <w:rPr>
                <w:sz w:val="12"/>
                <w:szCs w:val="12"/>
              </w:rPr>
              <w:t>42222,3</w:t>
            </w:r>
          </w:p>
        </w:tc>
        <w:tc>
          <w:tcPr>
            <w:tcW w:w="343" w:type="pct"/>
            <w:tcBorders>
              <w:top w:val="single" w:sz="4" w:space="0" w:color="auto"/>
              <w:left w:val="single" w:sz="4" w:space="0" w:color="auto"/>
              <w:bottom w:val="single" w:sz="4" w:space="0" w:color="auto"/>
              <w:right w:val="single" w:sz="4" w:space="0" w:color="auto"/>
            </w:tcBorders>
            <w:hideMark/>
          </w:tcPr>
          <w:p w14:paraId="379B8AA5" w14:textId="77777777" w:rsidR="00A82A7C" w:rsidRPr="000B1D41" w:rsidRDefault="00A82A7C" w:rsidP="00A82A7C">
            <w:pPr>
              <w:widowControl w:val="0"/>
              <w:autoSpaceDE w:val="0"/>
              <w:autoSpaceDN w:val="0"/>
              <w:adjustRightInd w:val="0"/>
              <w:rPr>
                <w:sz w:val="12"/>
                <w:szCs w:val="12"/>
              </w:rPr>
            </w:pPr>
            <w:r w:rsidRPr="000B1D41">
              <w:rPr>
                <w:sz w:val="12"/>
                <w:szCs w:val="12"/>
              </w:rPr>
              <w:t>39490,3</w:t>
            </w:r>
          </w:p>
        </w:tc>
        <w:tc>
          <w:tcPr>
            <w:tcW w:w="343" w:type="pct"/>
            <w:tcBorders>
              <w:top w:val="single" w:sz="4" w:space="0" w:color="auto"/>
              <w:left w:val="single" w:sz="4" w:space="0" w:color="auto"/>
              <w:bottom w:val="single" w:sz="4" w:space="0" w:color="auto"/>
              <w:right w:val="single" w:sz="4" w:space="0" w:color="auto"/>
            </w:tcBorders>
            <w:hideMark/>
          </w:tcPr>
          <w:p w14:paraId="6522B52E" w14:textId="77777777" w:rsidR="00A82A7C" w:rsidRPr="000B1D41" w:rsidRDefault="00A82A7C" w:rsidP="00A82A7C">
            <w:pPr>
              <w:widowControl w:val="0"/>
              <w:autoSpaceDE w:val="0"/>
              <w:autoSpaceDN w:val="0"/>
              <w:adjustRightInd w:val="0"/>
              <w:rPr>
                <w:sz w:val="12"/>
                <w:szCs w:val="12"/>
              </w:rPr>
            </w:pPr>
            <w:r w:rsidRPr="000B1D41">
              <w:rPr>
                <w:sz w:val="12"/>
                <w:szCs w:val="12"/>
              </w:rPr>
              <w:t>30284,7</w:t>
            </w:r>
          </w:p>
        </w:tc>
        <w:tc>
          <w:tcPr>
            <w:tcW w:w="343" w:type="pct"/>
            <w:tcBorders>
              <w:top w:val="single" w:sz="4" w:space="0" w:color="auto"/>
              <w:left w:val="single" w:sz="4" w:space="0" w:color="auto"/>
              <w:bottom w:val="single" w:sz="4" w:space="0" w:color="auto"/>
              <w:right w:val="single" w:sz="4" w:space="0" w:color="auto"/>
            </w:tcBorders>
            <w:hideMark/>
          </w:tcPr>
          <w:p w14:paraId="7F8D8C5C" w14:textId="77777777" w:rsidR="00A82A7C" w:rsidRPr="000B1D41" w:rsidRDefault="00A82A7C" w:rsidP="00A82A7C">
            <w:pPr>
              <w:widowControl w:val="0"/>
              <w:autoSpaceDE w:val="0"/>
              <w:autoSpaceDN w:val="0"/>
              <w:adjustRightInd w:val="0"/>
              <w:rPr>
                <w:sz w:val="12"/>
                <w:szCs w:val="12"/>
              </w:rPr>
            </w:pPr>
            <w:r w:rsidRPr="000B1D41">
              <w:rPr>
                <w:sz w:val="12"/>
                <w:szCs w:val="12"/>
              </w:rPr>
              <w:t>22870,2</w:t>
            </w:r>
          </w:p>
        </w:tc>
        <w:tc>
          <w:tcPr>
            <w:tcW w:w="343" w:type="pct"/>
            <w:tcBorders>
              <w:top w:val="single" w:sz="4" w:space="0" w:color="auto"/>
              <w:left w:val="single" w:sz="4" w:space="0" w:color="auto"/>
              <w:bottom w:val="single" w:sz="4" w:space="0" w:color="auto"/>
              <w:right w:val="single" w:sz="4" w:space="0" w:color="auto"/>
            </w:tcBorders>
            <w:hideMark/>
          </w:tcPr>
          <w:p w14:paraId="744E9FC7" w14:textId="77777777" w:rsidR="00A82A7C" w:rsidRPr="000B1D41" w:rsidRDefault="00A82A7C" w:rsidP="00A82A7C">
            <w:pPr>
              <w:widowControl w:val="0"/>
              <w:autoSpaceDE w:val="0"/>
              <w:autoSpaceDN w:val="0"/>
              <w:adjustRightInd w:val="0"/>
              <w:rPr>
                <w:sz w:val="12"/>
                <w:szCs w:val="12"/>
              </w:rPr>
            </w:pPr>
            <w:r w:rsidRPr="000B1D41">
              <w:rPr>
                <w:sz w:val="12"/>
                <w:szCs w:val="12"/>
              </w:rPr>
              <w:t>22856,3</w:t>
            </w:r>
          </w:p>
        </w:tc>
        <w:tc>
          <w:tcPr>
            <w:tcW w:w="379" w:type="pct"/>
            <w:tcBorders>
              <w:top w:val="single" w:sz="4" w:space="0" w:color="auto"/>
              <w:left w:val="single" w:sz="4" w:space="0" w:color="auto"/>
              <w:bottom w:val="single" w:sz="4" w:space="0" w:color="auto"/>
              <w:right w:val="single" w:sz="4" w:space="0" w:color="auto"/>
            </w:tcBorders>
            <w:hideMark/>
          </w:tcPr>
          <w:p w14:paraId="075486F7" w14:textId="77777777" w:rsidR="00A82A7C" w:rsidRPr="000B1D41" w:rsidRDefault="00A82A7C" w:rsidP="00A82A7C">
            <w:pPr>
              <w:widowControl w:val="0"/>
              <w:autoSpaceDE w:val="0"/>
              <w:autoSpaceDN w:val="0"/>
              <w:adjustRightInd w:val="0"/>
              <w:rPr>
                <w:sz w:val="12"/>
                <w:szCs w:val="12"/>
              </w:rPr>
            </w:pPr>
            <w:r w:rsidRPr="000B1D41">
              <w:rPr>
                <w:sz w:val="12"/>
                <w:szCs w:val="12"/>
              </w:rPr>
              <w:t>34255,6</w:t>
            </w:r>
          </w:p>
        </w:tc>
      </w:tr>
      <w:tr w:rsidR="00A82A7C" w:rsidRPr="000B1D41" w14:paraId="5C247F80"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D0451A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E01A3"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9518F12"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48EAA2F8" w14:textId="77777777" w:rsidR="00A82A7C" w:rsidRPr="000B1D41" w:rsidRDefault="00A82A7C" w:rsidP="00A82A7C">
            <w:pPr>
              <w:widowControl w:val="0"/>
              <w:autoSpaceDE w:val="0"/>
              <w:autoSpaceDN w:val="0"/>
              <w:adjustRightInd w:val="0"/>
              <w:rPr>
                <w:sz w:val="12"/>
                <w:szCs w:val="12"/>
              </w:rPr>
            </w:pPr>
            <w:r w:rsidRPr="000B1D41">
              <w:rPr>
                <w:sz w:val="12"/>
                <w:szCs w:val="12"/>
              </w:rPr>
              <w:t>25367,3</w:t>
            </w:r>
          </w:p>
        </w:tc>
        <w:tc>
          <w:tcPr>
            <w:tcW w:w="343" w:type="pct"/>
            <w:tcBorders>
              <w:top w:val="single" w:sz="4" w:space="0" w:color="auto"/>
              <w:left w:val="single" w:sz="4" w:space="0" w:color="auto"/>
              <w:bottom w:val="single" w:sz="4" w:space="0" w:color="auto"/>
              <w:right w:val="single" w:sz="4" w:space="0" w:color="auto"/>
            </w:tcBorders>
            <w:hideMark/>
          </w:tcPr>
          <w:p w14:paraId="6C7AE0A1" w14:textId="77777777" w:rsidR="00A82A7C" w:rsidRPr="000B1D41" w:rsidRDefault="00A82A7C" w:rsidP="00A82A7C">
            <w:pPr>
              <w:widowControl w:val="0"/>
              <w:autoSpaceDE w:val="0"/>
              <w:autoSpaceDN w:val="0"/>
              <w:adjustRightInd w:val="0"/>
              <w:rPr>
                <w:sz w:val="12"/>
                <w:szCs w:val="12"/>
              </w:rPr>
            </w:pPr>
            <w:r w:rsidRPr="000B1D41">
              <w:rPr>
                <w:sz w:val="12"/>
                <w:szCs w:val="12"/>
              </w:rPr>
              <w:t>27300,9</w:t>
            </w:r>
          </w:p>
        </w:tc>
        <w:tc>
          <w:tcPr>
            <w:tcW w:w="343" w:type="pct"/>
            <w:tcBorders>
              <w:top w:val="single" w:sz="4" w:space="0" w:color="auto"/>
              <w:left w:val="single" w:sz="4" w:space="0" w:color="auto"/>
              <w:bottom w:val="single" w:sz="4" w:space="0" w:color="auto"/>
              <w:right w:val="single" w:sz="4" w:space="0" w:color="auto"/>
            </w:tcBorders>
            <w:hideMark/>
          </w:tcPr>
          <w:p w14:paraId="410866D7" w14:textId="77777777" w:rsidR="00A82A7C" w:rsidRPr="000B1D41" w:rsidRDefault="00A82A7C" w:rsidP="00A82A7C">
            <w:pPr>
              <w:widowControl w:val="0"/>
              <w:autoSpaceDE w:val="0"/>
              <w:autoSpaceDN w:val="0"/>
              <w:adjustRightInd w:val="0"/>
              <w:rPr>
                <w:sz w:val="12"/>
                <w:szCs w:val="12"/>
              </w:rPr>
            </w:pPr>
            <w:r w:rsidRPr="000B1D41">
              <w:rPr>
                <w:sz w:val="12"/>
                <w:szCs w:val="12"/>
              </w:rPr>
              <w:t>32924,9</w:t>
            </w:r>
          </w:p>
        </w:tc>
        <w:tc>
          <w:tcPr>
            <w:tcW w:w="343" w:type="pct"/>
            <w:tcBorders>
              <w:top w:val="single" w:sz="4" w:space="0" w:color="auto"/>
              <w:left w:val="single" w:sz="4" w:space="0" w:color="auto"/>
              <w:bottom w:val="single" w:sz="4" w:space="0" w:color="auto"/>
              <w:right w:val="single" w:sz="4" w:space="0" w:color="auto"/>
            </w:tcBorders>
            <w:hideMark/>
          </w:tcPr>
          <w:p w14:paraId="7A5E24BD" w14:textId="77777777" w:rsidR="00A82A7C" w:rsidRPr="000B1D41" w:rsidRDefault="00A82A7C" w:rsidP="00A82A7C">
            <w:pPr>
              <w:widowControl w:val="0"/>
              <w:autoSpaceDE w:val="0"/>
              <w:autoSpaceDN w:val="0"/>
              <w:adjustRightInd w:val="0"/>
              <w:rPr>
                <w:sz w:val="12"/>
                <w:szCs w:val="12"/>
              </w:rPr>
            </w:pPr>
            <w:r w:rsidRPr="000B1D41">
              <w:rPr>
                <w:sz w:val="12"/>
                <w:szCs w:val="12"/>
              </w:rPr>
              <w:t>42222,3</w:t>
            </w:r>
          </w:p>
        </w:tc>
        <w:tc>
          <w:tcPr>
            <w:tcW w:w="343" w:type="pct"/>
            <w:tcBorders>
              <w:top w:val="single" w:sz="4" w:space="0" w:color="auto"/>
              <w:left w:val="single" w:sz="4" w:space="0" w:color="auto"/>
              <w:bottom w:val="single" w:sz="4" w:space="0" w:color="auto"/>
              <w:right w:val="single" w:sz="4" w:space="0" w:color="auto"/>
            </w:tcBorders>
            <w:hideMark/>
          </w:tcPr>
          <w:p w14:paraId="08B45050" w14:textId="77777777" w:rsidR="00A82A7C" w:rsidRPr="000B1D41" w:rsidRDefault="00A82A7C" w:rsidP="00A82A7C">
            <w:pPr>
              <w:widowControl w:val="0"/>
              <w:autoSpaceDE w:val="0"/>
              <w:autoSpaceDN w:val="0"/>
              <w:adjustRightInd w:val="0"/>
              <w:rPr>
                <w:sz w:val="12"/>
                <w:szCs w:val="12"/>
              </w:rPr>
            </w:pPr>
            <w:r w:rsidRPr="000B1D41">
              <w:rPr>
                <w:sz w:val="12"/>
                <w:szCs w:val="12"/>
              </w:rPr>
              <w:t>39490,3</w:t>
            </w:r>
          </w:p>
        </w:tc>
        <w:tc>
          <w:tcPr>
            <w:tcW w:w="343" w:type="pct"/>
            <w:tcBorders>
              <w:top w:val="single" w:sz="4" w:space="0" w:color="auto"/>
              <w:left w:val="single" w:sz="4" w:space="0" w:color="auto"/>
              <w:bottom w:val="single" w:sz="4" w:space="0" w:color="auto"/>
              <w:right w:val="single" w:sz="4" w:space="0" w:color="auto"/>
            </w:tcBorders>
            <w:hideMark/>
          </w:tcPr>
          <w:p w14:paraId="0879C50A" w14:textId="77777777" w:rsidR="00A82A7C" w:rsidRPr="000B1D41" w:rsidRDefault="00A82A7C" w:rsidP="00A82A7C">
            <w:pPr>
              <w:widowControl w:val="0"/>
              <w:autoSpaceDE w:val="0"/>
              <w:autoSpaceDN w:val="0"/>
              <w:adjustRightInd w:val="0"/>
              <w:rPr>
                <w:sz w:val="12"/>
                <w:szCs w:val="12"/>
              </w:rPr>
            </w:pPr>
            <w:r w:rsidRPr="000B1D41">
              <w:rPr>
                <w:sz w:val="12"/>
                <w:szCs w:val="12"/>
              </w:rPr>
              <w:t>29728,1</w:t>
            </w:r>
          </w:p>
        </w:tc>
        <w:tc>
          <w:tcPr>
            <w:tcW w:w="343" w:type="pct"/>
            <w:tcBorders>
              <w:top w:val="single" w:sz="4" w:space="0" w:color="auto"/>
              <w:left w:val="single" w:sz="4" w:space="0" w:color="auto"/>
              <w:bottom w:val="single" w:sz="4" w:space="0" w:color="auto"/>
              <w:right w:val="single" w:sz="4" w:space="0" w:color="auto"/>
            </w:tcBorders>
            <w:hideMark/>
          </w:tcPr>
          <w:p w14:paraId="4288B80C" w14:textId="77777777" w:rsidR="00A82A7C" w:rsidRPr="000B1D41" w:rsidRDefault="00A82A7C" w:rsidP="00A82A7C">
            <w:pPr>
              <w:widowControl w:val="0"/>
              <w:autoSpaceDE w:val="0"/>
              <w:autoSpaceDN w:val="0"/>
              <w:adjustRightInd w:val="0"/>
              <w:rPr>
                <w:sz w:val="12"/>
                <w:szCs w:val="12"/>
              </w:rPr>
            </w:pPr>
            <w:r w:rsidRPr="000B1D41">
              <w:rPr>
                <w:sz w:val="12"/>
                <w:szCs w:val="12"/>
              </w:rPr>
              <w:t>22870,2</w:t>
            </w:r>
          </w:p>
        </w:tc>
        <w:tc>
          <w:tcPr>
            <w:tcW w:w="343" w:type="pct"/>
            <w:tcBorders>
              <w:top w:val="single" w:sz="4" w:space="0" w:color="auto"/>
              <w:left w:val="single" w:sz="4" w:space="0" w:color="auto"/>
              <w:bottom w:val="single" w:sz="4" w:space="0" w:color="auto"/>
              <w:right w:val="single" w:sz="4" w:space="0" w:color="auto"/>
            </w:tcBorders>
            <w:hideMark/>
          </w:tcPr>
          <w:p w14:paraId="12096CAB" w14:textId="77777777" w:rsidR="00A82A7C" w:rsidRPr="000B1D41" w:rsidRDefault="00A82A7C" w:rsidP="00A82A7C">
            <w:pPr>
              <w:widowControl w:val="0"/>
              <w:autoSpaceDE w:val="0"/>
              <w:autoSpaceDN w:val="0"/>
              <w:adjustRightInd w:val="0"/>
              <w:rPr>
                <w:sz w:val="12"/>
                <w:szCs w:val="12"/>
              </w:rPr>
            </w:pPr>
            <w:r w:rsidRPr="000B1D41">
              <w:rPr>
                <w:sz w:val="12"/>
                <w:szCs w:val="12"/>
              </w:rPr>
              <w:t>22856,3</w:t>
            </w:r>
          </w:p>
        </w:tc>
        <w:tc>
          <w:tcPr>
            <w:tcW w:w="379" w:type="pct"/>
            <w:tcBorders>
              <w:top w:val="single" w:sz="4" w:space="0" w:color="auto"/>
              <w:left w:val="single" w:sz="4" w:space="0" w:color="auto"/>
              <w:bottom w:val="single" w:sz="4" w:space="0" w:color="auto"/>
              <w:right w:val="single" w:sz="4" w:space="0" w:color="auto"/>
            </w:tcBorders>
            <w:hideMark/>
          </w:tcPr>
          <w:p w14:paraId="0E9A9A77" w14:textId="77777777" w:rsidR="00A82A7C" w:rsidRPr="000B1D41" w:rsidRDefault="00A82A7C" w:rsidP="00A82A7C">
            <w:pPr>
              <w:widowControl w:val="0"/>
              <w:autoSpaceDE w:val="0"/>
              <w:autoSpaceDN w:val="0"/>
              <w:adjustRightInd w:val="0"/>
              <w:rPr>
                <w:sz w:val="12"/>
                <w:szCs w:val="12"/>
              </w:rPr>
            </w:pPr>
            <w:r w:rsidRPr="000B1D41">
              <w:rPr>
                <w:sz w:val="12"/>
                <w:szCs w:val="12"/>
              </w:rPr>
              <w:t>34255,6</w:t>
            </w:r>
          </w:p>
        </w:tc>
      </w:tr>
      <w:tr w:rsidR="00A82A7C" w:rsidRPr="000B1D41" w14:paraId="591B9E7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F3C3B25"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5FEFD"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5041631"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58D406F4" w14:textId="77777777" w:rsidR="00A82A7C" w:rsidRPr="000B1D41" w:rsidRDefault="00A82A7C" w:rsidP="00A82A7C">
            <w:pPr>
              <w:widowControl w:val="0"/>
              <w:autoSpaceDE w:val="0"/>
              <w:autoSpaceDN w:val="0"/>
              <w:adjustRightInd w:val="0"/>
              <w:rPr>
                <w:sz w:val="12"/>
                <w:szCs w:val="12"/>
                <w:lang w:val="en-US"/>
              </w:rPr>
            </w:pPr>
          </w:p>
        </w:tc>
      </w:tr>
      <w:tr w:rsidR="00A82A7C" w:rsidRPr="000B1D41" w14:paraId="0CB3516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39B6E03"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82BB3"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C115E3A"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615895A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E715B6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DCBE89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2A7AE5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5D8419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459B6C5" w14:textId="77777777" w:rsidR="00A82A7C" w:rsidRPr="000B1D41" w:rsidRDefault="00A82A7C" w:rsidP="00A82A7C">
            <w:pPr>
              <w:widowControl w:val="0"/>
              <w:autoSpaceDE w:val="0"/>
              <w:autoSpaceDN w:val="0"/>
              <w:adjustRightInd w:val="0"/>
              <w:rPr>
                <w:sz w:val="12"/>
                <w:szCs w:val="12"/>
              </w:rPr>
            </w:pPr>
            <w:r w:rsidRPr="000B1D41">
              <w:rPr>
                <w:sz w:val="12"/>
                <w:szCs w:val="12"/>
              </w:rPr>
              <w:t>556,6</w:t>
            </w:r>
          </w:p>
        </w:tc>
        <w:tc>
          <w:tcPr>
            <w:tcW w:w="343" w:type="pct"/>
            <w:tcBorders>
              <w:top w:val="single" w:sz="4" w:space="0" w:color="auto"/>
              <w:left w:val="single" w:sz="4" w:space="0" w:color="auto"/>
              <w:bottom w:val="single" w:sz="4" w:space="0" w:color="auto"/>
              <w:right w:val="single" w:sz="4" w:space="0" w:color="auto"/>
            </w:tcBorders>
            <w:hideMark/>
          </w:tcPr>
          <w:p w14:paraId="50C566C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004B78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000E08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F9F4BE3"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646772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6808A"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98E18C1"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3B589029" w14:textId="77777777" w:rsidR="00A82A7C" w:rsidRPr="000B1D41" w:rsidRDefault="00A82A7C" w:rsidP="00A82A7C">
            <w:pPr>
              <w:widowControl w:val="0"/>
              <w:autoSpaceDE w:val="0"/>
              <w:autoSpaceDN w:val="0"/>
              <w:adjustRightInd w:val="0"/>
              <w:rPr>
                <w:sz w:val="12"/>
                <w:szCs w:val="12"/>
                <w:lang w:val="en-US"/>
              </w:rPr>
            </w:pPr>
          </w:p>
        </w:tc>
      </w:tr>
      <w:tr w:rsidR="00A82A7C" w:rsidRPr="000B1D41" w14:paraId="1A7ED78A"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2D2F18E2"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5.2.</w:t>
            </w:r>
          </w:p>
        </w:tc>
        <w:tc>
          <w:tcPr>
            <w:tcW w:w="760" w:type="pct"/>
            <w:vMerge w:val="restart"/>
            <w:tcBorders>
              <w:top w:val="single" w:sz="4" w:space="0" w:color="auto"/>
              <w:left w:val="single" w:sz="4" w:space="0" w:color="auto"/>
              <w:bottom w:val="single" w:sz="4" w:space="0" w:color="auto"/>
              <w:right w:val="single" w:sz="4" w:space="0" w:color="auto"/>
            </w:tcBorders>
            <w:hideMark/>
          </w:tcPr>
          <w:p w14:paraId="02DA72A4"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Исполнение функций муниципального отдела по образованию, молодежной политике и спорту администрац</w:t>
            </w:r>
            <w:r w:rsidRPr="000B1D41">
              <w:rPr>
                <w:color w:val="000000"/>
                <w:sz w:val="12"/>
                <w:szCs w:val="12"/>
              </w:rPr>
              <w:lastRenderedPageBreak/>
              <w:t xml:space="preserve">ии Павловского муниципального района </w:t>
            </w:r>
          </w:p>
        </w:tc>
        <w:tc>
          <w:tcPr>
            <w:tcW w:w="546" w:type="pct"/>
            <w:tcBorders>
              <w:top w:val="single" w:sz="4" w:space="0" w:color="auto"/>
              <w:left w:val="single" w:sz="4" w:space="0" w:color="auto"/>
              <w:bottom w:val="single" w:sz="4" w:space="0" w:color="auto"/>
              <w:right w:val="single" w:sz="4" w:space="0" w:color="auto"/>
            </w:tcBorders>
            <w:hideMark/>
          </w:tcPr>
          <w:p w14:paraId="116CBD92" w14:textId="77777777" w:rsidR="00A82A7C" w:rsidRPr="000B1D41" w:rsidRDefault="00A82A7C" w:rsidP="00A82A7C">
            <w:pPr>
              <w:widowControl w:val="0"/>
              <w:autoSpaceDE w:val="0"/>
              <w:autoSpaceDN w:val="0"/>
              <w:adjustRightInd w:val="0"/>
              <w:rPr>
                <w:sz w:val="12"/>
                <w:szCs w:val="12"/>
              </w:rPr>
            </w:pPr>
            <w:r w:rsidRPr="000B1D41">
              <w:rPr>
                <w:sz w:val="12"/>
                <w:szCs w:val="12"/>
              </w:rPr>
              <w:lastRenderedPageBreak/>
              <w:t>всего</w:t>
            </w:r>
          </w:p>
        </w:tc>
        <w:tc>
          <w:tcPr>
            <w:tcW w:w="343" w:type="pct"/>
            <w:tcBorders>
              <w:top w:val="single" w:sz="4" w:space="0" w:color="auto"/>
              <w:left w:val="single" w:sz="4" w:space="0" w:color="auto"/>
              <w:bottom w:val="single" w:sz="4" w:space="0" w:color="auto"/>
              <w:right w:val="single" w:sz="4" w:space="0" w:color="auto"/>
            </w:tcBorders>
            <w:hideMark/>
          </w:tcPr>
          <w:p w14:paraId="13B1422A" w14:textId="77777777" w:rsidR="00A82A7C" w:rsidRPr="000B1D41" w:rsidRDefault="00A82A7C" w:rsidP="00A82A7C">
            <w:pPr>
              <w:widowControl w:val="0"/>
              <w:autoSpaceDE w:val="0"/>
              <w:autoSpaceDN w:val="0"/>
              <w:adjustRightInd w:val="0"/>
              <w:rPr>
                <w:sz w:val="12"/>
                <w:szCs w:val="12"/>
              </w:rPr>
            </w:pPr>
            <w:r w:rsidRPr="000B1D41">
              <w:rPr>
                <w:sz w:val="12"/>
                <w:szCs w:val="12"/>
              </w:rPr>
              <w:t>2319,9</w:t>
            </w:r>
          </w:p>
        </w:tc>
        <w:tc>
          <w:tcPr>
            <w:tcW w:w="343" w:type="pct"/>
            <w:tcBorders>
              <w:top w:val="single" w:sz="4" w:space="0" w:color="auto"/>
              <w:left w:val="single" w:sz="4" w:space="0" w:color="auto"/>
              <w:bottom w:val="single" w:sz="4" w:space="0" w:color="auto"/>
              <w:right w:val="single" w:sz="4" w:space="0" w:color="auto"/>
            </w:tcBorders>
            <w:hideMark/>
          </w:tcPr>
          <w:p w14:paraId="1244119D" w14:textId="77777777" w:rsidR="00A82A7C" w:rsidRPr="000B1D41" w:rsidRDefault="00A82A7C" w:rsidP="00A82A7C">
            <w:pPr>
              <w:widowControl w:val="0"/>
              <w:autoSpaceDE w:val="0"/>
              <w:autoSpaceDN w:val="0"/>
              <w:adjustRightInd w:val="0"/>
              <w:rPr>
                <w:sz w:val="12"/>
                <w:szCs w:val="12"/>
              </w:rPr>
            </w:pPr>
            <w:r w:rsidRPr="000B1D41">
              <w:rPr>
                <w:sz w:val="12"/>
                <w:szCs w:val="12"/>
              </w:rPr>
              <w:t>2106,3</w:t>
            </w:r>
          </w:p>
        </w:tc>
        <w:tc>
          <w:tcPr>
            <w:tcW w:w="343" w:type="pct"/>
            <w:tcBorders>
              <w:top w:val="single" w:sz="4" w:space="0" w:color="auto"/>
              <w:left w:val="single" w:sz="4" w:space="0" w:color="auto"/>
              <w:bottom w:val="single" w:sz="4" w:space="0" w:color="auto"/>
              <w:right w:val="single" w:sz="4" w:space="0" w:color="auto"/>
            </w:tcBorders>
            <w:hideMark/>
          </w:tcPr>
          <w:p w14:paraId="58646B0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F6AF830" w14:textId="77777777" w:rsidR="00A82A7C" w:rsidRPr="000B1D41" w:rsidRDefault="00A82A7C" w:rsidP="00A82A7C">
            <w:pPr>
              <w:widowControl w:val="0"/>
              <w:autoSpaceDE w:val="0"/>
              <w:autoSpaceDN w:val="0"/>
              <w:adjustRightInd w:val="0"/>
              <w:rPr>
                <w:sz w:val="12"/>
                <w:szCs w:val="12"/>
              </w:rPr>
            </w:pPr>
            <w:r w:rsidRPr="000B1D41">
              <w:rPr>
                <w:sz w:val="12"/>
                <w:szCs w:val="12"/>
              </w:rPr>
              <w:t>1356,7</w:t>
            </w:r>
          </w:p>
        </w:tc>
        <w:tc>
          <w:tcPr>
            <w:tcW w:w="343" w:type="pct"/>
            <w:tcBorders>
              <w:top w:val="single" w:sz="4" w:space="0" w:color="auto"/>
              <w:left w:val="single" w:sz="4" w:space="0" w:color="auto"/>
              <w:bottom w:val="single" w:sz="4" w:space="0" w:color="auto"/>
              <w:right w:val="single" w:sz="4" w:space="0" w:color="auto"/>
            </w:tcBorders>
            <w:hideMark/>
          </w:tcPr>
          <w:p w14:paraId="65BFFA97" w14:textId="77777777" w:rsidR="00A82A7C" w:rsidRPr="000B1D41" w:rsidRDefault="00A82A7C" w:rsidP="00A82A7C">
            <w:pPr>
              <w:widowControl w:val="0"/>
              <w:autoSpaceDE w:val="0"/>
              <w:autoSpaceDN w:val="0"/>
              <w:adjustRightInd w:val="0"/>
              <w:rPr>
                <w:sz w:val="12"/>
                <w:szCs w:val="12"/>
              </w:rPr>
            </w:pPr>
            <w:r w:rsidRPr="000B1D41">
              <w:rPr>
                <w:sz w:val="12"/>
                <w:szCs w:val="12"/>
              </w:rPr>
              <w:t>1386,8</w:t>
            </w:r>
          </w:p>
        </w:tc>
        <w:tc>
          <w:tcPr>
            <w:tcW w:w="343" w:type="pct"/>
            <w:tcBorders>
              <w:top w:val="single" w:sz="4" w:space="0" w:color="auto"/>
              <w:left w:val="single" w:sz="4" w:space="0" w:color="auto"/>
              <w:bottom w:val="single" w:sz="4" w:space="0" w:color="auto"/>
              <w:right w:val="single" w:sz="4" w:space="0" w:color="auto"/>
            </w:tcBorders>
            <w:hideMark/>
          </w:tcPr>
          <w:p w14:paraId="10FD52B1" w14:textId="77777777" w:rsidR="00A82A7C" w:rsidRPr="000B1D41" w:rsidRDefault="00A82A7C" w:rsidP="00A82A7C">
            <w:pPr>
              <w:widowControl w:val="0"/>
              <w:autoSpaceDE w:val="0"/>
              <w:autoSpaceDN w:val="0"/>
              <w:adjustRightInd w:val="0"/>
              <w:rPr>
                <w:sz w:val="12"/>
                <w:szCs w:val="12"/>
              </w:rPr>
            </w:pPr>
            <w:r w:rsidRPr="000B1D41">
              <w:rPr>
                <w:sz w:val="12"/>
                <w:szCs w:val="12"/>
              </w:rPr>
              <w:t>1445,8</w:t>
            </w:r>
          </w:p>
        </w:tc>
        <w:tc>
          <w:tcPr>
            <w:tcW w:w="343" w:type="pct"/>
            <w:tcBorders>
              <w:top w:val="single" w:sz="4" w:space="0" w:color="auto"/>
              <w:left w:val="single" w:sz="4" w:space="0" w:color="auto"/>
              <w:bottom w:val="single" w:sz="4" w:space="0" w:color="auto"/>
              <w:right w:val="single" w:sz="4" w:space="0" w:color="auto"/>
            </w:tcBorders>
            <w:hideMark/>
          </w:tcPr>
          <w:p w14:paraId="615A0FFD" w14:textId="77777777" w:rsidR="00A82A7C" w:rsidRPr="000B1D41" w:rsidRDefault="00A82A7C" w:rsidP="00A82A7C">
            <w:pPr>
              <w:widowControl w:val="0"/>
              <w:autoSpaceDE w:val="0"/>
              <w:autoSpaceDN w:val="0"/>
              <w:adjustRightInd w:val="0"/>
              <w:rPr>
                <w:sz w:val="12"/>
                <w:szCs w:val="12"/>
              </w:rPr>
            </w:pPr>
            <w:r w:rsidRPr="000B1D41">
              <w:rPr>
                <w:sz w:val="12"/>
                <w:szCs w:val="12"/>
              </w:rPr>
              <w:t>1445,8</w:t>
            </w:r>
          </w:p>
        </w:tc>
        <w:tc>
          <w:tcPr>
            <w:tcW w:w="343" w:type="pct"/>
            <w:tcBorders>
              <w:top w:val="single" w:sz="4" w:space="0" w:color="auto"/>
              <w:left w:val="single" w:sz="4" w:space="0" w:color="auto"/>
              <w:bottom w:val="single" w:sz="4" w:space="0" w:color="auto"/>
              <w:right w:val="single" w:sz="4" w:space="0" w:color="auto"/>
            </w:tcBorders>
            <w:hideMark/>
          </w:tcPr>
          <w:p w14:paraId="572445E2" w14:textId="77777777" w:rsidR="00A82A7C" w:rsidRPr="000B1D41" w:rsidRDefault="00A82A7C" w:rsidP="00A82A7C">
            <w:pPr>
              <w:widowControl w:val="0"/>
              <w:autoSpaceDE w:val="0"/>
              <w:autoSpaceDN w:val="0"/>
              <w:adjustRightInd w:val="0"/>
              <w:rPr>
                <w:sz w:val="12"/>
                <w:szCs w:val="12"/>
              </w:rPr>
            </w:pPr>
            <w:r w:rsidRPr="000B1D41">
              <w:rPr>
                <w:sz w:val="12"/>
                <w:szCs w:val="12"/>
              </w:rPr>
              <w:t>1445,8</w:t>
            </w:r>
          </w:p>
        </w:tc>
        <w:tc>
          <w:tcPr>
            <w:tcW w:w="379" w:type="pct"/>
            <w:tcBorders>
              <w:top w:val="single" w:sz="4" w:space="0" w:color="auto"/>
              <w:left w:val="single" w:sz="4" w:space="0" w:color="auto"/>
              <w:bottom w:val="single" w:sz="4" w:space="0" w:color="auto"/>
              <w:right w:val="single" w:sz="4" w:space="0" w:color="auto"/>
            </w:tcBorders>
            <w:hideMark/>
          </w:tcPr>
          <w:p w14:paraId="2599DB4D" w14:textId="77777777" w:rsidR="00A82A7C" w:rsidRPr="000B1D41" w:rsidRDefault="00A82A7C" w:rsidP="00A82A7C">
            <w:pPr>
              <w:widowControl w:val="0"/>
              <w:autoSpaceDE w:val="0"/>
              <w:autoSpaceDN w:val="0"/>
              <w:adjustRightInd w:val="0"/>
              <w:rPr>
                <w:sz w:val="12"/>
                <w:szCs w:val="12"/>
              </w:rPr>
            </w:pPr>
            <w:r w:rsidRPr="000B1D41">
              <w:rPr>
                <w:sz w:val="12"/>
                <w:szCs w:val="12"/>
              </w:rPr>
              <w:t>1514,0</w:t>
            </w:r>
          </w:p>
        </w:tc>
      </w:tr>
      <w:tr w:rsidR="00A82A7C" w:rsidRPr="000B1D41" w14:paraId="35BF47F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F1F9650"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631FC"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9486FDB"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2AF80033" w14:textId="77777777" w:rsidR="00A82A7C" w:rsidRPr="000B1D41" w:rsidRDefault="00A82A7C" w:rsidP="00A82A7C">
            <w:pPr>
              <w:widowControl w:val="0"/>
              <w:autoSpaceDE w:val="0"/>
              <w:autoSpaceDN w:val="0"/>
              <w:adjustRightInd w:val="0"/>
              <w:rPr>
                <w:sz w:val="12"/>
                <w:szCs w:val="12"/>
              </w:rPr>
            </w:pPr>
            <w:r w:rsidRPr="000B1D41">
              <w:rPr>
                <w:sz w:val="12"/>
                <w:szCs w:val="12"/>
              </w:rPr>
              <w:t>2319,9</w:t>
            </w:r>
          </w:p>
        </w:tc>
        <w:tc>
          <w:tcPr>
            <w:tcW w:w="343" w:type="pct"/>
            <w:tcBorders>
              <w:top w:val="single" w:sz="4" w:space="0" w:color="auto"/>
              <w:left w:val="single" w:sz="4" w:space="0" w:color="auto"/>
              <w:bottom w:val="single" w:sz="4" w:space="0" w:color="auto"/>
              <w:right w:val="single" w:sz="4" w:space="0" w:color="auto"/>
            </w:tcBorders>
            <w:hideMark/>
          </w:tcPr>
          <w:p w14:paraId="072C5DA0" w14:textId="77777777" w:rsidR="00A82A7C" w:rsidRPr="000B1D41" w:rsidRDefault="00A82A7C" w:rsidP="00A82A7C">
            <w:pPr>
              <w:widowControl w:val="0"/>
              <w:autoSpaceDE w:val="0"/>
              <w:autoSpaceDN w:val="0"/>
              <w:adjustRightInd w:val="0"/>
              <w:rPr>
                <w:sz w:val="12"/>
                <w:szCs w:val="12"/>
              </w:rPr>
            </w:pPr>
            <w:r w:rsidRPr="000B1D41">
              <w:rPr>
                <w:sz w:val="12"/>
                <w:szCs w:val="12"/>
              </w:rPr>
              <w:t>2106,3</w:t>
            </w:r>
          </w:p>
        </w:tc>
        <w:tc>
          <w:tcPr>
            <w:tcW w:w="343" w:type="pct"/>
            <w:tcBorders>
              <w:top w:val="single" w:sz="4" w:space="0" w:color="auto"/>
              <w:left w:val="single" w:sz="4" w:space="0" w:color="auto"/>
              <w:bottom w:val="single" w:sz="4" w:space="0" w:color="auto"/>
              <w:right w:val="single" w:sz="4" w:space="0" w:color="auto"/>
            </w:tcBorders>
            <w:hideMark/>
          </w:tcPr>
          <w:p w14:paraId="4C10865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0FE6876" w14:textId="77777777" w:rsidR="00A82A7C" w:rsidRPr="000B1D41" w:rsidRDefault="00A82A7C" w:rsidP="00A82A7C">
            <w:pPr>
              <w:widowControl w:val="0"/>
              <w:autoSpaceDE w:val="0"/>
              <w:autoSpaceDN w:val="0"/>
              <w:adjustRightInd w:val="0"/>
              <w:rPr>
                <w:sz w:val="12"/>
                <w:szCs w:val="12"/>
              </w:rPr>
            </w:pPr>
            <w:r w:rsidRPr="000B1D41">
              <w:rPr>
                <w:sz w:val="12"/>
                <w:szCs w:val="12"/>
              </w:rPr>
              <w:t>1356,7</w:t>
            </w:r>
          </w:p>
        </w:tc>
        <w:tc>
          <w:tcPr>
            <w:tcW w:w="343" w:type="pct"/>
            <w:tcBorders>
              <w:top w:val="single" w:sz="4" w:space="0" w:color="auto"/>
              <w:left w:val="single" w:sz="4" w:space="0" w:color="auto"/>
              <w:bottom w:val="single" w:sz="4" w:space="0" w:color="auto"/>
              <w:right w:val="single" w:sz="4" w:space="0" w:color="auto"/>
            </w:tcBorders>
            <w:hideMark/>
          </w:tcPr>
          <w:p w14:paraId="2AFA3AD4" w14:textId="77777777" w:rsidR="00A82A7C" w:rsidRPr="000B1D41" w:rsidRDefault="00A82A7C" w:rsidP="00A82A7C">
            <w:pPr>
              <w:widowControl w:val="0"/>
              <w:autoSpaceDE w:val="0"/>
              <w:autoSpaceDN w:val="0"/>
              <w:adjustRightInd w:val="0"/>
              <w:rPr>
                <w:sz w:val="12"/>
                <w:szCs w:val="12"/>
              </w:rPr>
            </w:pPr>
            <w:r w:rsidRPr="000B1D41">
              <w:rPr>
                <w:sz w:val="12"/>
                <w:szCs w:val="12"/>
              </w:rPr>
              <w:t>1386,8</w:t>
            </w:r>
          </w:p>
        </w:tc>
        <w:tc>
          <w:tcPr>
            <w:tcW w:w="343" w:type="pct"/>
            <w:tcBorders>
              <w:top w:val="single" w:sz="4" w:space="0" w:color="auto"/>
              <w:left w:val="single" w:sz="4" w:space="0" w:color="auto"/>
              <w:bottom w:val="single" w:sz="4" w:space="0" w:color="auto"/>
              <w:right w:val="single" w:sz="4" w:space="0" w:color="auto"/>
            </w:tcBorders>
            <w:hideMark/>
          </w:tcPr>
          <w:p w14:paraId="5CAFA730" w14:textId="77777777" w:rsidR="00A82A7C" w:rsidRPr="000B1D41" w:rsidRDefault="00A82A7C" w:rsidP="00A82A7C">
            <w:pPr>
              <w:widowControl w:val="0"/>
              <w:autoSpaceDE w:val="0"/>
              <w:autoSpaceDN w:val="0"/>
              <w:adjustRightInd w:val="0"/>
              <w:rPr>
                <w:sz w:val="12"/>
                <w:szCs w:val="12"/>
              </w:rPr>
            </w:pPr>
            <w:r w:rsidRPr="000B1D41">
              <w:rPr>
                <w:sz w:val="12"/>
                <w:szCs w:val="12"/>
              </w:rPr>
              <w:t>1445,8</w:t>
            </w:r>
          </w:p>
        </w:tc>
        <w:tc>
          <w:tcPr>
            <w:tcW w:w="343" w:type="pct"/>
            <w:tcBorders>
              <w:top w:val="single" w:sz="4" w:space="0" w:color="auto"/>
              <w:left w:val="single" w:sz="4" w:space="0" w:color="auto"/>
              <w:bottom w:val="single" w:sz="4" w:space="0" w:color="auto"/>
              <w:right w:val="single" w:sz="4" w:space="0" w:color="auto"/>
            </w:tcBorders>
            <w:hideMark/>
          </w:tcPr>
          <w:p w14:paraId="59ADC3EA" w14:textId="77777777" w:rsidR="00A82A7C" w:rsidRPr="000B1D41" w:rsidRDefault="00A82A7C" w:rsidP="00A82A7C">
            <w:pPr>
              <w:widowControl w:val="0"/>
              <w:autoSpaceDE w:val="0"/>
              <w:autoSpaceDN w:val="0"/>
              <w:adjustRightInd w:val="0"/>
              <w:rPr>
                <w:sz w:val="12"/>
                <w:szCs w:val="12"/>
              </w:rPr>
            </w:pPr>
            <w:r w:rsidRPr="000B1D41">
              <w:rPr>
                <w:sz w:val="12"/>
                <w:szCs w:val="12"/>
              </w:rPr>
              <w:t>1445,8</w:t>
            </w:r>
          </w:p>
        </w:tc>
        <w:tc>
          <w:tcPr>
            <w:tcW w:w="343" w:type="pct"/>
            <w:tcBorders>
              <w:top w:val="single" w:sz="4" w:space="0" w:color="auto"/>
              <w:left w:val="single" w:sz="4" w:space="0" w:color="auto"/>
              <w:bottom w:val="single" w:sz="4" w:space="0" w:color="auto"/>
              <w:right w:val="single" w:sz="4" w:space="0" w:color="auto"/>
            </w:tcBorders>
            <w:hideMark/>
          </w:tcPr>
          <w:p w14:paraId="7A41BBED" w14:textId="77777777" w:rsidR="00A82A7C" w:rsidRPr="000B1D41" w:rsidRDefault="00A82A7C" w:rsidP="00A82A7C">
            <w:pPr>
              <w:widowControl w:val="0"/>
              <w:autoSpaceDE w:val="0"/>
              <w:autoSpaceDN w:val="0"/>
              <w:adjustRightInd w:val="0"/>
              <w:rPr>
                <w:sz w:val="12"/>
                <w:szCs w:val="12"/>
              </w:rPr>
            </w:pPr>
            <w:r w:rsidRPr="000B1D41">
              <w:rPr>
                <w:sz w:val="12"/>
                <w:szCs w:val="12"/>
              </w:rPr>
              <w:t>1445,8</w:t>
            </w:r>
          </w:p>
        </w:tc>
        <w:tc>
          <w:tcPr>
            <w:tcW w:w="379" w:type="pct"/>
            <w:tcBorders>
              <w:top w:val="single" w:sz="4" w:space="0" w:color="auto"/>
              <w:left w:val="single" w:sz="4" w:space="0" w:color="auto"/>
              <w:bottom w:val="single" w:sz="4" w:space="0" w:color="auto"/>
              <w:right w:val="single" w:sz="4" w:space="0" w:color="auto"/>
            </w:tcBorders>
            <w:hideMark/>
          </w:tcPr>
          <w:p w14:paraId="46D35DB8" w14:textId="77777777" w:rsidR="00A82A7C" w:rsidRPr="000B1D41" w:rsidRDefault="00A82A7C" w:rsidP="00A82A7C">
            <w:pPr>
              <w:widowControl w:val="0"/>
              <w:autoSpaceDE w:val="0"/>
              <w:autoSpaceDN w:val="0"/>
              <w:adjustRightInd w:val="0"/>
              <w:rPr>
                <w:sz w:val="12"/>
                <w:szCs w:val="12"/>
              </w:rPr>
            </w:pPr>
            <w:r w:rsidRPr="000B1D41">
              <w:rPr>
                <w:sz w:val="12"/>
                <w:szCs w:val="12"/>
              </w:rPr>
              <w:t>1514,0</w:t>
            </w:r>
          </w:p>
        </w:tc>
      </w:tr>
      <w:tr w:rsidR="00A82A7C" w:rsidRPr="000B1D41" w14:paraId="7836F12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638ACB2"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5D399"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CD3717E"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6B5D19B"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92407090160172010000000</w:t>
            </w:r>
          </w:p>
        </w:tc>
      </w:tr>
      <w:tr w:rsidR="00A82A7C" w:rsidRPr="000B1D41" w14:paraId="4EF3712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ECF9C05"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16713"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3FC161A"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18E8A0E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F70FC3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C884BA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3CA392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0005D7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90DC00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F8D59E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CBF196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A3E9BF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F284A0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C48FE8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A13BB"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5B3C2E0"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C47F254"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w:t>
            </w:r>
            <w:r w:rsidRPr="000B1D41">
              <w:rPr>
                <w:sz w:val="12"/>
                <w:szCs w:val="12"/>
              </w:rPr>
              <w:t>1</w:t>
            </w:r>
            <w:r w:rsidRPr="000B1D41">
              <w:rPr>
                <w:sz w:val="12"/>
                <w:szCs w:val="12"/>
                <w:lang w:val="en-US"/>
              </w:rPr>
              <w:t>407090160172010000000</w:t>
            </w:r>
          </w:p>
        </w:tc>
      </w:tr>
      <w:tr w:rsidR="00A82A7C" w:rsidRPr="000B1D41" w14:paraId="7176A189"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37AC82ED"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5.3.</w:t>
            </w:r>
          </w:p>
        </w:tc>
        <w:tc>
          <w:tcPr>
            <w:tcW w:w="760" w:type="pct"/>
            <w:vMerge w:val="restart"/>
            <w:tcBorders>
              <w:top w:val="single" w:sz="4" w:space="0" w:color="auto"/>
              <w:left w:val="single" w:sz="4" w:space="0" w:color="auto"/>
              <w:bottom w:val="single" w:sz="4" w:space="0" w:color="auto"/>
              <w:right w:val="single" w:sz="4" w:space="0" w:color="auto"/>
            </w:tcBorders>
            <w:hideMark/>
          </w:tcPr>
          <w:p w14:paraId="70278128"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 xml:space="preserve">Обеспечение деятельности (оказания услуг) подведомственных организаций. </w:t>
            </w:r>
          </w:p>
        </w:tc>
        <w:tc>
          <w:tcPr>
            <w:tcW w:w="546" w:type="pct"/>
            <w:tcBorders>
              <w:top w:val="single" w:sz="4" w:space="0" w:color="auto"/>
              <w:left w:val="single" w:sz="4" w:space="0" w:color="auto"/>
              <w:bottom w:val="single" w:sz="4" w:space="0" w:color="auto"/>
              <w:right w:val="single" w:sz="4" w:space="0" w:color="auto"/>
            </w:tcBorders>
            <w:hideMark/>
          </w:tcPr>
          <w:p w14:paraId="3692CB2D"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388949B3" w14:textId="77777777" w:rsidR="00A82A7C" w:rsidRPr="000B1D41" w:rsidRDefault="00A82A7C" w:rsidP="00A82A7C">
            <w:pPr>
              <w:widowControl w:val="0"/>
              <w:autoSpaceDE w:val="0"/>
              <w:autoSpaceDN w:val="0"/>
              <w:adjustRightInd w:val="0"/>
              <w:rPr>
                <w:sz w:val="12"/>
                <w:szCs w:val="12"/>
              </w:rPr>
            </w:pPr>
            <w:r w:rsidRPr="000B1D41">
              <w:rPr>
                <w:sz w:val="12"/>
                <w:szCs w:val="12"/>
              </w:rPr>
              <w:t>23047,4</w:t>
            </w:r>
          </w:p>
        </w:tc>
        <w:tc>
          <w:tcPr>
            <w:tcW w:w="343" w:type="pct"/>
            <w:tcBorders>
              <w:top w:val="single" w:sz="4" w:space="0" w:color="auto"/>
              <w:left w:val="single" w:sz="4" w:space="0" w:color="auto"/>
              <w:bottom w:val="single" w:sz="4" w:space="0" w:color="auto"/>
              <w:right w:val="single" w:sz="4" w:space="0" w:color="auto"/>
            </w:tcBorders>
            <w:hideMark/>
          </w:tcPr>
          <w:p w14:paraId="05DD3564" w14:textId="77777777" w:rsidR="00A82A7C" w:rsidRPr="000B1D41" w:rsidRDefault="00A82A7C" w:rsidP="00A82A7C">
            <w:pPr>
              <w:widowControl w:val="0"/>
              <w:autoSpaceDE w:val="0"/>
              <w:autoSpaceDN w:val="0"/>
              <w:adjustRightInd w:val="0"/>
              <w:rPr>
                <w:sz w:val="12"/>
                <w:szCs w:val="12"/>
              </w:rPr>
            </w:pPr>
            <w:r w:rsidRPr="000B1D41">
              <w:rPr>
                <w:sz w:val="12"/>
                <w:szCs w:val="12"/>
              </w:rPr>
              <w:t>25194,6</w:t>
            </w:r>
          </w:p>
        </w:tc>
        <w:tc>
          <w:tcPr>
            <w:tcW w:w="343" w:type="pct"/>
            <w:tcBorders>
              <w:top w:val="single" w:sz="4" w:space="0" w:color="auto"/>
              <w:left w:val="single" w:sz="4" w:space="0" w:color="auto"/>
              <w:bottom w:val="single" w:sz="4" w:space="0" w:color="auto"/>
              <w:right w:val="single" w:sz="4" w:space="0" w:color="auto"/>
            </w:tcBorders>
            <w:hideMark/>
          </w:tcPr>
          <w:p w14:paraId="1255FD3F" w14:textId="77777777" w:rsidR="00A82A7C" w:rsidRPr="000B1D41" w:rsidRDefault="00A82A7C" w:rsidP="00A82A7C">
            <w:pPr>
              <w:widowControl w:val="0"/>
              <w:autoSpaceDE w:val="0"/>
              <w:autoSpaceDN w:val="0"/>
              <w:adjustRightInd w:val="0"/>
              <w:rPr>
                <w:sz w:val="12"/>
                <w:szCs w:val="12"/>
              </w:rPr>
            </w:pPr>
            <w:r w:rsidRPr="000B1D41">
              <w:rPr>
                <w:sz w:val="12"/>
                <w:szCs w:val="12"/>
              </w:rPr>
              <w:t>32924,9</w:t>
            </w:r>
          </w:p>
        </w:tc>
        <w:tc>
          <w:tcPr>
            <w:tcW w:w="343" w:type="pct"/>
            <w:tcBorders>
              <w:top w:val="single" w:sz="4" w:space="0" w:color="auto"/>
              <w:left w:val="single" w:sz="4" w:space="0" w:color="auto"/>
              <w:bottom w:val="single" w:sz="4" w:space="0" w:color="auto"/>
              <w:right w:val="single" w:sz="4" w:space="0" w:color="auto"/>
            </w:tcBorders>
            <w:hideMark/>
          </w:tcPr>
          <w:p w14:paraId="07E10B0B" w14:textId="77777777" w:rsidR="00A82A7C" w:rsidRPr="000B1D41" w:rsidRDefault="00A82A7C" w:rsidP="00A82A7C">
            <w:pPr>
              <w:widowControl w:val="0"/>
              <w:autoSpaceDE w:val="0"/>
              <w:autoSpaceDN w:val="0"/>
              <w:adjustRightInd w:val="0"/>
              <w:rPr>
                <w:sz w:val="12"/>
                <w:szCs w:val="12"/>
              </w:rPr>
            </w:pPr>
            <w:r w:rsidRPr="000B1D41">
              <w:rPr>
                <w:sz w:val="12"/>
                <w:szCs w:val="12"/>
              </w:rPr>
              <w:t>40865,6</w:t>
            </w:r>
          </w:p>
        </w:tc>
        <w:tc>
          <w:tcPr>
            <w:tcW w:w="343" w:type="pct"/>
            <w:tcBorders>
              <w:top w:val="single" w:sz="4" w:space="0" w:color="auto"/>
              <w:left w:val="single" w:sz="4" w:space="0" w:color="auto"/>
              <w:bottom w:val="single" w:sz="4" w:space="0" w:color="auto"/>
              <w:right w:val="single" w:sz="4" w:space="0" w:color="auto"/>
            </w:tcBorders>
            <w:hideMark/>
          </w:tcPr>
          <w:p w14:paraId="5F715E77" w14:textId="77777777" w:rsidR="00A82A7C" w:rsidRPr="000B1D41" w:rsidRDefault="00A82A7C" w:rsidP="00A82A7C">
            <w:pPr>
              <w:widowControl w:val="0"/>
              <w:autoSpaceDE w:val="0"/>
              <w:autoSpaceDN w:val="0"/>
              <w:adjustRightInd w:val="0"/>
              <w:rPr>
                <w:sz w:val="12"/>
                <w:szCs w:val="12"/>
              </w:rPr>
            </w:pPr>
            <w:r w:rsidRPr="000B1D41">
              <w:rPr>
                <w:sz w:val="12"/>
                <w:szCs w:val="12"/>
              </w:rPr>
              <w:t>38103,5</w:t>
            </w:r>
          </w:p>
        </w:tc>
        <w:tc>
          <w:tcPr>
            <w:tcW w:w="343" w:type="pct"/>
            <w:tcBorders>
              <w:top w:val="single" w:sz="4" w:space="0" w:color="auto"/>
              <w:left w:val="single" w:sz="4" w:space="0" w:color="auto"/>
              <w:bottom w:val="single" w:sz="4" w:space="0" w:color="auto"/>
              <w:right w:val="single" w:sz="4" w:space="0" w:color="auto"/>
            </w:tcBorders>
            <w:hideMark/>
          </w:tcPr>
          <w:p w14:paraId="1B41E149" w14:textId="77777777" w:rsidR="00A82A7C" w:rsidRPr="000B1D41" w:rsidRDefault="00A82A7C" w:rsidP="00A82A7C">
            <w:pPr>
              <w:widowControl w:val="0"/>
              <w:autoSpaceDE w:val="0"/>
              <w:autoSpaceDN w:val="0"/>
              <w:adjustRightInd w:val="0"/>
              <w:rPr>
                <w:sz w:val="12"/>
                <w:szCs w:val="12"/>
              </w:rPr>
            </w:pPr>
            <w:r w:rsidRPr="000B1D41">
              <w:rPr>
                <w:sz w:val="12"/>
                <w:szCs w:val="12"/>
              </w:rPr>
              <w:t>29505,0</w:t>
            </w:r>
          </w:p>
        </w:tc>
        <w:tc>
          <w:tcPr>
            <w:tcW w:w="343" w:type="pct"/>
            <w:tcBorders>
              <w:top w:val="single" w:sz="4" w:space="0" w:color="auto"/>
              <w:left w:val="single" w:sz="4" w:space="0" w:color="auto"/>
              <w:bottom w:val="single" w:sz="4" w:space="0" w:color="auto"/>
              <w:right w:val="single" w:sz="4" w:space="0" w:color="auto"/>
            </w:tcBorders>
            <w:hideMark/>
          </w:tcPr>
          <w:p w14:paraId="496C7021" w14:textId="77777777" w:rsidR="00A82A7C" w:rsidRPr="000B1D41" w:rsidRDefault="00A82A7C" w:rsidP="00A82A7C">
            <w:pPr>
              <w:widowControl w:val="0"/>
              <w:autoSpaceDE w:val="0"/>
              <w:autoSpaceDN w:val="0"/>
              <w:adjustRightInd w:val="0"/>
              <w:rPr>
                <w:sz w:val="12"/>
                <w:szCs w:val="12"/>
              </w:rPr>
            </w:pPr>
            <w:r w:rsidRPr="000B1D41">
              <w:rPr>
                <w:sz w:val="12"/>
                <w:szCs w:val="12"/>
              </w:rPr>
              <w:t>21424,40</w:t>
            </w:r>
          </w:p>
        </w:tc>
        <w:tc>
          <w:tcPr>
            <w:tcW w:w="343" w:type="pct"/>
            <w:tcBorders>
              <w:top w:val="single" w:sz="4" w:space="0" w:color="auto"/>
              <w:left w:val="single" w:sz="4" w:space="0" w:color="auto"/>
              <w:bottom w:val="single" w:sz="4" w:space="0" w:color="auto"/>
              <w:right w:val="single" w:sz="4" w:space="0" w:color="auto"/>
            </w:tcBorders>
            <w:hideMark/>
          </w:tcPr>
          <w:p w14:paraId="60168E2F" w14:textId="77777777" w:rsidR="00A82A7C" w:rsidRPr="000B1D41" w:rsidRDefault="00A82A7C" w:rsidP="00A82A7C">
            <w:pPr>
              <w:widowControl w:val="0"/>
              <w:autoSpaceDE w:val="0"/>
              <w:autoSpaceDN w:val="0"/>
              <w:adjustRightInd w:val="0"/>
              <w:rPr>
                <w:sz w:val="12"/>
                <w:szCs w:val="12"/>
              </w:rPr>
            </w:pPr>
            <w:r w:rsidRPr="000B1D41">
              <w:rPr>
                <w:sz w:val="12"/>
                <w:szCs w:val="12"/>
              </w:rPr>
              <w:t>21410,5</w:t>
            </w:r>
          </w:p>
        </w:tc>
        <w:tc>
          <w:tcPr>
            <w:tcW w:w="379" w:type="pct"/>
            <w:tcBorders>
              <w:top w:val="single" w:sz="4" w:space="0" w:color="auto"/>
              <w:left w:val="single" w:sz="4" w:space="0" w:color="auto"/>
              <w:bottom w:val="single" w:sz="4" w:space="0" w:color="auto"/>
              <w:right w:val="single" w:sz="4" w:space="0" w:color="auto"/>
            </w:tcBorders>
            <w:hideMark/>
          </w:tcPr>
          <w:p w14:paraId="5C598600" w14:textId="77777777" w:rsidR="00A82A7C" w:rsidRPr="000B1D41" w:rsidRDefault="00A82A7C" w:rsidP="00A82A7C">
            <w:pPr>
              <w:widowControl w:val="0"/>
              <w:autoSpaceDE w:val="0"/>
              <w:autoSpaceDN w:val="0"/>
              <w:adjustRightInd w:val="0"/>
              <w:rPr>
                <w:sz w:val="12"/>
                <w:szCs w:val="12"/>
              </w:rPr>
            </w:pPr>
            <w:r w:rsidRPr="000B1D41">
              <w:rPr>
                <w:sz w:val="12"/>
                <w:szCs w:val="12"/>
              </w:rPr>
              <w:t>21424,4</w:t>
            </w:r>
          </w:p>
        </w:tc>
      </w:tr>
      <w:tr w:rsidR="00A82A7C" w:rsidRPr="000B1D41" w14:paraId="4C9AEC5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F20086A"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FD041"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D15304C"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50EA8F8D" w14:textId="77777777" w:rsidR="00A82A7C" w:rsidRPr="000B1D41" w:rsidRDefault="00A82A7C" w:rsidP="00A82A7C">
            <w:pPr>
              <w:widowControl w:val="0"/>
              <w:autoSpaceDE w:val="0"/>
              <w:autoSpaceDN w:val="0"/>
              <w:adjustRightInd w:val="0"/>
              <w:rPr>
                <w:sz w:val="12"/>
                <w:szCs w:val="12"/>
              </w:rPr>
            </w:pPr>
            <w:r w:rsidRPr="000B1D41">
              <w:rPr>
                <w:sz w:val="12"/>
                <w:szCs w:val="12"/>
              </w:rPr>
              <w:t>23047,4</w:t>
            </w:r>
          </w:p>
        </w:tc>
        <w:tc>
          <w:tcPr>
            <w:tcW w:w="343" w:type="pct"/>
            <w:tcBorders>
              <w:top w:val="single" w:sz="4" w:space="0" w:color="auto"/>
              <w:left w:val="single" w:sz="4" w:space="0" w:color="auto"/>
              <w:bottom w:val="single" w:sz="4" w:space="0" w:color="auto"/>
              <w:right w:val="single" w:sz="4" w:space="0" w:color="auto"/>
            </w:tcBorders>
            <w:hideMark/>
          </w:tcPr>
          <w:p w14:paraId="5191FA0D" w14:textId="77777777" w:rsidR="00A82A7C" w:rsidRPr="000B1D41" w:rsidRDefault="00A82A7C" w:rsidP="00A82A7C">
            <w:pPr>
              <w:widowControl w:val="0"/>
              <w:autoSpaceDE w:val="0"/>
              <w:autoSpaceDN w:val="0"/>
              <w:adjustRightInd w:val="0"/>
              <w:rPr>
                <w:sz w:val="12"/>
                <w:szCs w:val="12"/>
              </w:rPr>
            </w:pPr>
            <w:r w:rsidRPr="000B1D41">
              <w:rPr>
                <w:sz w:val="12"/>
                <w:szCs w:val="12"/>
              </w:rPr>
              <w:t>25194,6</w:t>
            </w:r>
          </w:p>
        </w:tc>
        <w:tc>
          <w:tcPr>
            <w:tcW w:w="343" w:type="pct"/>
            <w:tcBorders>
              <w:top w:val="single" w:sz="4" w:space="0" w:color="auto"/>
              <w:left w:val="single" w:sz="4" w:space="0" w:color="auto"/>
              <w:bottom w:val="single" w:sz="4" w:space="0" w:color="auto"/>
              <w:right w:val="single" w:sz="4" w:space="0" w:color="auto"/>
            </w:tcBorders>
            <w:hideMark/>
          </w:tcPr>
          <w:p w14:paraId="683298CA" w14:textId="77777777" w:rsidR="00A82A7C" w:rsidRPr="000B1D41" w:rsidRDefault="00A82A7C" w:rsidP="00A82A7C">
            <w:pPr>
              <w:widowControl w:val="0"/>
              <w:autoSpaceDE w:val="0"/>
              <w:autoSpaceDN w:val="0"/>
              <w:adjustRightInd w:val="0"/>
              <w:rPr>
                <w:sz w:val="12"/>
                <w:szCs w:val="12"/>
              </w:rPr>
            </w:pPr>
            <w:r w:rsidRPr="000B1D41">
              <w:rPr>
                <w:sz w:val="12"/>
                <w:szCs w:val="12"/>
              </w:rPr>
              <w:t>32924,9</w:t>
            </w:r>
          </w:p>
        </w:tc>
        <w:tc>
          <w:tcPr>
            <w:tcW w:w="343" w:type="pct"/>
            <w:tcBorders>
              <w:top w:val="single" w:sz="4" w:space="0" w:color="auto"/>
              <w:left w:val="single" w:sz="4" w:space="0" w:color="auto"/>
              <w:bottom w:val="single" w:sz="4" w:space="0" w:color="auto"/>
              <w:right w:val="single" w:sz="4" w:space="0" w:color="auto"/>
            </w:tcBorders>
            <w:hideMark/>
          </w:tcPr>
          <w:p w14:paraId="781C75F0" w14:textId="77777777" w:rsidR="00A82A7C" w:rsidRPr="000B1D41" w:rsidRDefault="00A82A7C" w:rsidP="00A82A7C">
            <w:pPr>
              <w:widowControl w:val="0"/>
              <w:autoSpaceDE w:val="0"/>
              <w:autoSpaceDN w:val="0"/>
              <w:adjustRightInd w:val="0"/>
              <w:rPr>
                <w:sz w:val="12"/>
                <w:szCs w:val="12"/>
              </w:rPr>
            </w:pPr>
            <w:r w:rsidRPr="000B1D41">
              <w:rPr>
                <w:sz w:val="12"/>
                <w:szCs w:val="12"/>
              </w:rPr>
              <w:t>40865,6</w:t>
            </w:r>
          </w:p>
        </w:tc>
        <w:tc>
          <w:tcPr>
            <w:tcW w:w="343" w:type="pct"/>
            <w:tcBorders>
              <w:top w:val="single" w:sz="4" w:space="0" w:color="auto"/>
              <w:left w:val="single" w:sz="4" w:space="0" w:color="auto"/>
              <w:bottom w:val="single" w:sz="4" w:space="0" w:color="auto"/>
              <w:right w:val="single" w:sz="4" w:space="0" w:color="auto"/>
            </w:tcBorders>
            <w:hideMark/>
          </w:tcPr>
          <w:p w14:paraId="76E5825A" w14:textId="77777777" w:rsidR="00A82A7C" w:rsidRPr="000B1D41" w:rsidRDefault="00A82A7C" w:rsidP="00A82A7C">
            <w:pPr>
              <w:widowControl w:val="0"/>
              <w:autoSpaceDE w:val="0"/>
              <w:autoSpaceDN w:val="0"/>
              <w:adjustRightInd w:val="0"/>
              <w:rPr>
                <w:sz w:val="12"/>
                <w:szCs w:val="12"/>
              </w:rPr>
            </w:pPr>
            <w:r w:rsidRPr="000B1D41">
              <w:rPr>
                <w:sz w:val="12"/>
                <w:szCs w:val="12"/>
              </w:rPr>
              <w:t>38103,5</w:t>
            </w:r>
          </w:p>
        </w:tc>
        <w:tc>
          <w:tcPr>
            <w:tcW w:w="343" w:type="pct"/>
            <w:tcBorders>
              <w:top w:val="single" w:sz="4" w:space="0" w:color="auto"/>
              <w:left w:val="single" w:sz="4" w:space="0" w:color="auto"/>
              <w:bottom w:val="single" w:sz="4" w:space="0" w:color="auto"/>
              <w:right w:val="single" w:sz="4" w:space="0" w:color="auto"/>
            </w:tcBorders>
            <w:hideMark/>
          </w:tcPr>
          <w:p w14:paraId="5DC6B4CC" w14:textId="77777777" w:rsidR="00A82A7C" w:rsidRPr="000B1D41" w:rsidRDefault="00A82A7C" w:rsidP="00A82A7C">
            <w:pPr>
              <w:widowControl w:val="0"/>
              <w:autoSpaceDE w:val="0"/>
              <w:autoSpaceDN w:val="0"/>
              <w:adjustRightInd w:val="0"/>
              <w:rPr>
                <w:sz w:val="12"/>
                <w:szCs w:val="12"/>
              </w:rPr>
            </w:pPr>
            <w:r w:rsidRPr="000B1D41">
              <w:rPr>
                <w:sz w:val="12"/>
                <w:szCs w:val="12"/>
              </w:rPr>
              <w:t>28282,3</w:t>
            </w:r>
          </w:p>
        </w:tc>
        <w:tc>
          <w:tcPr>
            <w:tcW w:w="343" w:type="pct"/>
            <w:tcBorders>
              <w:top w:val="single" w:sz="4" w:space="0" w:color="auto"/>
              <w:left w:val="single" w:sz="4" w:space="0" w:color="auto"/>
              <w:bottom w:val="single" w:sz="4" w:space="0" w:color="auto"/>
              <w:right w:val="single" w:sz="4" w:space="0" w:color="auto"/>
            </w:tcBorders>
            <w:hideMark/>
          </w:tcPr>
          <w:p w14:paraId="2B12EAED" w14:textId="77777777" w:rsidR="00A82A7C" w:rsidRPr="000B1D41" w:rsidRDefault="00A82A7C" w:rsidP="00A82A7C">
            <w:pPr>
              <w:widowControl w:val="0"/>
              <w:autoSpaceDE w:val="0"/>
              <w:autoSpaceDN w:val="0"/>
              <w:adjustRightInd w:val="0"/>
              <w:rPr>
                <w:sz w:val="12"/>
                <w:szCs w:val="12"/>
              </w:rPr>
            </w:pPr>
            <w:r w:rsidRPr="000B1D41">
              <w:rPr>
                <w:sz w:val="12"/>
                <w:szCs w:val="12"/>
              </w:rPr>
              <w:t>21424,40</w:t>
            </w:r>
          </w:p>
        </w:tc>
        <w:tc>
          <w:tcPr>
            <w:tcW w:w="343" w:type="pct"/>
            <w:tcBorders>
              <w:top w:val="single" w:sz="4" w:space="0" w:color="auto"/>
              <w:left w:val="single" w:sz="4" w:space="0" w:color="auto"/>
              <w:bottom w:val="single" w:sz="4" w:space="0" w:color="auto"/>
              <w:right w:val="single" w:sz="4" w:space="0" w:color="auto"/>
            </w:tcBorders>
            <w:hideMark/>
          </w:tcPr>
          <w:p w14:paraId="0FCB4065" w14:textId="77777777" w:rsidR="00A82A7C" w:rsidRPr="000B1D41" w:rsidRDefault="00A82A7C" w:rsidP="00A82A7C">
            <w:pPr>
              <w:widowControl w:val="0"/>
              <w:autoSpaceDE w:val="0"/>
              <w:autoSpaceDN w:val="0"/>
              <w:adjustRightInd w:val="0"/>
              <w:rPr>
                <w:sz w:val="12"/>
                <w:szCs w:val="12"/>
              </w:rPr>
            </w:pPr>
            <w:r w:rsidRPr="000B1D41">
              <w:rPr>
                <w:sz w:val="12"/>
                <w:szCs w:val="12"/>
              </w:rPr>
              <w:t>21410,5</w:t>
            </w:r>
          </w:p>
        </w:tc>
        <w:tc>
          <w:tcPr>
            <w:tcW w:w="379" w:type="pct"/>
            <w:tcBorders>
              <w:top w:val="single" w:sz="4" w:space="0" w:color="auto"/>
              <w:left w:val="single" w:sz="4" w:space="0" w:color="auto"/>
              <w:bottom w:val="single" w:sz="4" w:space="0" w:color="auto"/>
              <w:right w:val="single" w:sz="4" w:space="0" w:color="auto"/>
            </w:tcBorders>
            <w:hideMark/>
          </w:tcPr>
          <w:p w14:paraId="0372224F" w14:textId="77777777" w:rsidR="00A82A7C" w:rsidRPr="000B1D41" w:rsidRDefault="00A82A7C" w:rsidP="00A82A7C">
            <w:pPr>
              <w:widowControl w:val="0"/>
              <w:autoSpaceDE w:val="0"/>
              <w:autoSpaceDN w:val="0"/>
              <w:adjustRightInd w:val="0"/>
              <w:rPr>
                <w:sz w:val="12"/>
                <w:szCs w:val="12"/>
              </w:rPr>
            </w:pPr>
            <w:r w:rsidRPr="000B1D41">
              <w:rPr>
                <w:sz w:val="12"/>
                <w:szCs w:val="12"/>
              </w:rPr>
              <w:t>21424,4</w:t>
            </w:r>
          </w:p>
        </w:tc>
      </w:tr>
      <w:tr w:rsidR="00A82A7C" w:rsidRPr="000B1D41" w14:paraId="3BFF8F6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E69B5EC"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50349"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C0BFEBA"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23382566"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92407090160200590000000</w:t>
            </w:r>
          </w:p>
        </w:tc>
      </w:tr>
      <w:tr w:rsidR="00A82A7C" w:rsidRPr="000B1D41" w14:paraId="43AF3E1E"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62D119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9EB3D"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9923AE9"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935</w:t>
            </w:r>
          </w:p>
        </w:tc>
        <w:tc>
          <w:tcPr>
            <w:tcW w:w="343" w:type="pct"/>
            <w:tcBorders>
              <w:top w:val="single" w:sz="4" w:space="0" w:color="auto"/>
              <w:left w:val="single" w:sz="4" w:space="0" w:color="auto"/>
              <w:bottom w:val="single" w:sz="4" w:space="0" w:color="auto"/>
              <w:right w:val="single" w:sz="4" w:space="0" w:color="auto"/>
            </w:tcBorders>
            <w:hideMark/>
          </w:tcPr>
          <w:p w14:paraId="49EAB58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C425D9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90E805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C5E72C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E67239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5CC96F8" w14:textId="77777777" w:rsidR="00A82A7C" w:rsidRPr="000B1D41" w:rsidRDefault="00A82A7C" w:rsidP="00A82A7C">
            <w:pPr>
              <w:widowControl w:val="0"/>
              <w:autoSpaceDE w:val="0"/>
              <w:autoSpaceDN w:val="0"/>
              <w:adjustRightInd w:val="0"/>
              <w:rPr>
                <w:sz w:val="12"/>
                <w:szCs w:val="12"/>
              </w:rPr>
            </w:pPr>
            <w:r w:rsidRPr="000B1D41">
              <w:rPr>
                <w:sz w:val="12"/>
                <w:szCs w:val="12"/>
              </w:rPr>
              <w:t>666,1</w:t>
            </w:r>
          </w:p>
        </w:tc>
        <w:tc>
          <w:tcPr>
            <w:tcW w:w="343" w:type="pct"/>
            <w:tcBorders>
              <w:top w:val="single" w:sz="4" w:space="0" w:color="auto"/>
              <w:left w:val="single" w:sz="4" w:space="0" w:color="auto"/>
              <w:bottom w:val="single" w:sz="4" w:space="0" w:color="auto"/>
              <w:right w:val="single" w:sz="4" w:space="0" w:color="auto"/>
            </w:tcBorders>
            <w:hideMark/>
          </w:tcPr>
          <w:p w14:paraId="64C8766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972D36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4525515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B6129C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34EEDCDE"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BED91"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AF5A100"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1C2E683A" w14:textId="77777777" w:rsidR="00A82A7C" w:rsidRPr="000B1D41" w:rsidRDefault="00A82A7C" w:rsidP="00A82A7C">
            <w:pPr>
              <w:widowControl w:val="0"/>
              <w:autoSpaceDE w:val="0"/>
              <w:autoSpaceDN w:val="0"/>
              <w:adjustRightInd w:val="0"/>
              <w:rPr>
                <w:sz w:val="12"/>
                <w:szCs w:val="12"/>
                <w:lang w:val="en-US"/>
              </w:rPr>
            </w:pPr>
            <w:r w:rsidRPr="000B1D41">
              <w:rPr>
                <w:sz w:val="12"/>
                <w:szCs w:val="12"/>
              </w:rPr>
              <w:t>935</w:t>
            </w:r>
            <w:r w:rsidRPr="000B1D41">
              <w:rPr>
                <w:sz w:val="12"/>
                <w:szCs w:val="12"/>
                <w:lang w:val="en-US"/>
              </w:rPr>
              <w:t>07090160200590000000</w:t>
            </w:r>
          </w:p>
        </w:tc>
      </w:tr>
      <w:tr w:rsidR="00A82A7C" w:rsidRPr="000B1D41" w14:paraId="1FDB8E2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98C6D52"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A94D7"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373CE2D5"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35D6E05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F69571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73E5C3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E640AB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EFCB1F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F43A772" w14:textId="77777777" w:rsidR="00A82A7C" w:rsidRPr="000B1D41" w:rsidRDefault="00A82A7C" w:rsidP="00A82A7C">
            <w:pPr>
              <w:widowControl w:val="0"/>
              <w:autoSpaceDE w:val="0"/>
              <w:autoSpaceDN w:val="0"/>
              <w:adjustRightInd w:val="0"/>
              <w:rPr>
                <w:sz w:val="12"/>
                <w:szCs w:val="12"/>
              </w:rPr>
            </w:pPr>
            <w:r w:rsidRPr="000B1D41">
              <w:rPr>
                <w:sz w:val="12"/>
                <w:szCs w:val="12"/>
              </w:rPr>
              <w:t>556,6</w:t>
            </w:r>
          </w:p>
        </w:tc>
        <w:tc>
          <w:tcPr>
            <w:tcW w:w="343" w:type="pct"/>
            <w:tcBorders>
              <w:top w:val="single" w:sz="4" w:space="0" w:color="auto"/>
              <w:left w:val="single" w:sz="4" w:space="0" w:color="auto"/>
              <w:bottom w:val="single" w:sz="4" w:space="0" w:color="auto"/>
              <w:right w:val="single" w:sz="4" w:space="0" w:color="auto"/>
            </w:tcBorders>
            <w:hideMark/>
          </w:tcPr>
          <w:p w14:paraId="517B970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D5DE6D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66DDD9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5EEC05F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4E937E6"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24234"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182A1F3"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1B8BD80C"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w:t>
            </w:r>
            <w:r w:rsidRPr="000B1D41">
              <w:rPr>
                <w:sz w:val="12"/>
                <w:szCs w:val="12"/>
              </w:rPr>
              <w:t>1</w:t>
            </w:r>
            <w:r w:rsidRPr="000B1D41">
              <w:rPr>
                <w:sz w:val="12"/>
                <w:szCs w:val="12"/>
                <w:lang w:val="en-US"/>
              </w:rPr>
              <w:t>407090160200590000000</w:t>
            </w:r>
          </w:p>
        </w:tc>
      </w:tr>
      <w:tr w:rsidR="00A82A7C" w:rsidRPr="000B1D41" w14:paraId="60D68541"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1FAEE5F9" w14:textId="77777777" w:rsidR="00A82A7C" w:rsidRPr="000B1D41" w:rsidRDefault="00A82A7C" w:rsidP="00A82A7C">
            <w:pPr>
              <w:widowControl w:val="0"/>
              <w:autoSpaceDE w:val="0"/>
              <w:autoSpaceDN w:val="0"/>
              <w:adjustRightInd w:val="0"/>
              <w:rPr>
                <w:color w:val="000000"/>
                <w:sz w:val="12"/>
                <w:szCs w:val="12"/>
              </w:rPr>
            </w:pPr>
            <w:r w:rsidRPr="000B1D41">
              <w:rPr>
                <w:bCs/>
                <w:color w:val="000000"/>
                <w:sz w:val="12"/>
                <w:szCs w:val="12"/>
              </w:rPr>
              <w:t>Подпрограмма 6</w:t>
            </w:r>
          </w:p>
        </w:tc>
        <w:tc>
          <w:tcPr>
            <w:tcW w:w="760" w:type="pct"/>
            <w:vMerge w:val="restart"/>
            <w:tcBorders>
              <w:top w:val="single" w:sz="4" w:space="0" w:color="auto"/>
              <w:left w:val="single" w:sz="4" w:space="0" w:color="auto"/>
              <w:bottom w:val="single" w:sz="4" w:space="0" w:color="auto"/>
              <w:right w:val="single" w:sz="4" w:space="0" w:color="auto"/>
            </w:tcBorders>
            <w:hideMark/>
          </w:tcPr>
          <w:p w14:paraId="13B94F3C" w14:textId="77777777" w:rsidR="00A82A7C" w:rsidRPr="000B1D41" w:rsidRDefault="00A82A7C" w:rsidP="00A82A7C">
            <w:pPr>
              <w:widowControl w:val="0"/>
              <w:autoSpaceDE w:val="0"/>
              <w:autoSpaceDN w:val="0"/>
              <w:adjustRightInd w:val="0"/>
              <w:rPr>
                <w:color w:val="000000"/>
                <w:sz w:val="12"/>
                <w:szCs w:val="12"/>
              </w:rPr>
            </w:pPr>
            <w:r w:rsidRPr="000B1D41">
              <w:rPr>
                <w:bCs/>
                <w:color w:val="000000"/>
                <w:sz w:val="12"/>
                <w:szCs w:val="12"/>
              </w:rPr>
              <w:t xml:space="preserve">Молодежь </w:t>
            </w:r>
          </w:p>
        </w:tc>
        <w:tc>
          <w:tcPr>
            <w:tcW w:w="546" w:type="pct"/>
            <w:tcBorders>
              <w:top w:val="single" w:sz="4" w:space="0" w:color="auto"/>
              <w:left w:val="single" w:sz="4" w:space="0" w:color="auto"/>
              <w:bottom w:val="single" w:sz="4" w:space="0" w:color="auto"/>
              <w:right w:val="single" w:sz="4" w:space="0" w:color="auto"/>
            </w:tcBorders>
            <w:hideMark/>
          </w:tcPr>
          <w:p w14:paraId="4721791A"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6A2FBF2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4C4F370" w14:textId="77777777" w:rsidR="00A82A7C" w:rsidRPr="000B1D41" w:rsidRDefault="00A82A7C" w:rsidP="00A82A7C">
            <w:pPr>
              <w:widowControl w:val="0"/>
              <w:autoSpaceDE w:val="0"/>
              <w:autoSpaceDN w:val="0"/>
              <w:adjustRightInd w:val="0"/>
              <w:rPr>
                <w:sz w:val="12"/>
                <w:szCs w:val="12"/>
              </w:rPr>
            </w:pPr>
            <w:r w:rsidRPr="000B1D41">
              <w:rPr>
                <w:sz w:val="12"/>
                <w:szCs w:val="12"/>
              </w:rPr>
              <w:t>527,9</w:t>
            </w:r>
          </w:p>
        </w:tc>
        <w:tc>
          <w:tcPr>
            <w:tcW w:w="343" w:type="pct"/>
            <w:tcBorders>
              <w:top w:val="single" w:sz="4" w:space="0" w:color="auto"/>
              <w:left w:val="single" w:sz="4" w:space="0" w:color="auto"/>
              <w:bottom w:val="single" w:sz="4" w:space="0" w:color="auto"/>
              <w:right w:val="single" w:sz="4" w:space="0" w:color="auto"/>
            </w:tcBorders>
            <w:hideMark/>
          </w:tcPr>
          <w:p w14:paraId="52BBF956" w14:textId="77777777" w:rsidR="00A82A7C" w:rsidRPr="000B1D41" w:rsidRDefault="00A82A7C" w:rsidP="00A82A7C">
            <w:pPr>
              <w:widowControl w:val="0"/>
              <w:autoSpaceDE w:val="0"/>
              <w:autoSpaceDN w:val="0"/>
              <w:adjustRightInd w:val="0"/>
              <w:rPr>
                <w:sz w:val="12"/>
                <w:szCs w:val="12"/>
              </w:rPr>
            </w:pPr>
            <w:r w:rsidRPr="000B1D41">
              <w:rPr>
                <w:sz w:val="12"/>
                <w:szCs w:val="12"/>
              </w:rPr>
              <w:t>318,6</w:t>
            </w:r>
          </w:p>
        </w:tc>
        <w:tc>
          <w:tcPr>
            <w:tcW w:w="343" w:type="pct"/>
            <w:tcBorders>
              <w:top w:val="single" w:sz="4" w:space="0" w:color="auto"/>
              <w:left w:val="single" w:sz="4" w:space="0" w:color="auto"/>
              <w:bottom w:val="single" w:sz="4" w:space="0" w:color="auto"/>
              <w:right w:val="single" w:sz="4" w:space="0" w:color="auto"/>
            </w:tcBorders>
            <w:hideMark/>
          </w:tcPr>
          <w:p w14:paraId="1059366E" w14:textId="77777777" w:rsidR="00A82A7C" w:rsidRPr="000B1D41" w:rsidRDefault="00A82A7C" w:rsidP="00A82A7C">
            <w:pPr>
              <w:widowControl w:val="0"/>
              <w:autoSpaceDE w:val="0"/>
              <w:autoSpaceDN w:val="0"/>
              <w:adjustRightInd w:val="0"/>
              <w:rPr>
                <w:sz w:val="12"/>
                <w:szCs w:val="12"/>
              </w:rPr>
            </w:pPr>
            <w:r w:rsidRPr="000B1D41">
              <w:rPr>
                <w:sz w:val="12"/>
                <w:szCs w:val="12"/>
              </w:rPr>
              <w:t>376,3</w:t>
            </w:r>
          </w:p>
        </w:tc>
        <w:tc>
          <w:tcPr>
            <w:tcW w:w="343" w:type="pct"/>
            <w:tcBorders>
              <w:top w:val="single" w:sz="4" w:space="0" w:color="auto"/>
              <w:left w:val="single" w:sz="4" w:space="0" w:color="auto"/>
              <w:bottom w:val="single" w:sz="4" w:space="0" w:color="auto"/>
              <w:right w:val="single" w:sz="4" w:space="0" w:color="auto"/>
            </w:tcBorders>
            <w:hideMark/>
          </w:tcPr>
          <w:p w14:paraId="4989D9CD" w14:textId="77777777" w:rsidR="00A82A7C" w:rsidRPr="000B1D41" w:rsidRDefault="00A82A7C" w:rsidP="00A82A7C">
            <w:pPr>
              <w:widowControl w:val="0"/>
              <w:autoSpaceDE w:val="0"/>
              <w:autoSpaceDN w:val="0"/>
              <w:adjustRightInd w:val="0"/>
              <w:rPr>
                <w:sz w:val="12"/>
                <w:szCs w:val="12"/>
              </w:rPr>
            </w:pPr>
            <w:r w:rsidRPr="000B1D41">
              <w:rPr>
                <w:sz w:val="12"/>
                <w:szCs w:val="12"/>
              </w:rPr>
              <w:t>309,0</w:t>
            </w:r>
          </w:p>
        </w:tc>
        <w:tc>
          <w:tcPr>
            <w:tcW w:w="343" w:type="pct"/>
            <w:tcBorders>
              <w:top w:val="single" w:sz="4" w:space="0" w:color="auto"/>
              <w:left w:val="single" w:sz="4" w:space="0" w:color="auto"/>
              <w:bottom w:val="single" w:sz="4" w:space="0" w:color="auto"/>
              <w:right w:val="single" w:sz="4" w:space="0" w:color="auto"/>
            </w:tcBorders>
            <w:hideMark/>
          </w:tcPr>
          <w:p w14:paraId="48755E05" w14:textId="77777777" w:rsidR="00A82A7C" w:rsidRPr="000B1D41" w:rsidRDefault="00A82A7C" w:rsidP="00A82A7C">
            <w:pPr>
              <w:widowControl w:val="0"/>
              <w:autoSpaceDE w:val="0"/>
              <w:autoSpaceDN w:val="0"/>
              <w:adjustRightInd w:val="0"/>
              <w:rPr>
                <w:sz w:val="12"/>
                <w:szCs w:val="12"/>
              </w:rPr>
            </w:pPr>
            <w:r w:rsidRPr="000B1D41">
              <w:rPr>
                <w:sz w:val="12"/>
                <w:szCs w:val="12"/>
              </w:rPr>
              <w:t>233,4</w:t>
            </w:r>
          </w:p>
        </w:tc>
        <w:tc>
          <w:tcPr>
            <w:tcW w:w="343" w:type="pct"/>
            <w:tcBorders>
              <w:top w:val="single" w:sz="4" w:space="0" w:color="auto"/>
              <w:left w:val="single" w:sz="4" w:space="0" w:color="auto"/>
              <w:bottom w:val="single" w:sz="4" w:space="0" w:color="auto"/>
              <w:right w:val="single" w:sz="4" w:space="0" w:color="auto"/>
            </w:tcBorders>
            <w:hideMark/>
          </w:tcPr>
          <w:p w14:paraId="59A4C9C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1DD703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4727E70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6322DD8"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0C2F1AC"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E0BE7"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2DB9481"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5CDCEEC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2C23BCA" w14:textId="77777777" w:rsidR="00A82A7C" w:rsidRPr="000B1D41" w:rsidRDefault="00A82A7C" w:rsidP="00A82A7C">
            <w:pPr>
              <w:widowControl w:val="0"/>
              <w:autoSpaceDE w:val="0"/>
              <w:autoSpaceDN w:val="0"/>
              <w:adjustRightInd w:val="0"/>
              <w:rPr>
                <w:sz w:val="12"/>
                <w:szCs w:val="12"/>
              </w:rPr>
            </w:pPr>
            <w:r w:rsidRPr="000B1D41">
              <w:rPr>
                <w:sz w:val="12"/>
                <w:szCs w:val="12"/>
              </w:rPr>
              <w:t>527,9</w:t>
            </w:r>
          </w:p>
        </w:tc>
        <w:tc>
          <w:tcPr>
            <w:tcW w:w="343" w:type="pct"/>
            <w:tcBorders>
              <w:top w:val="single" w:sz="4" w:space="0" w:color="auto"/>
              <w:left w:val="single" w:sz="4" w:space="0" w:color="auto"/>
              <w:bottom w:val="single" w:sz="4" w:space="0" w:color="auto"/>
              <w:right w:val="single" w:sz="4" w:space="0" w:color="auto"/>
            </w:tcBorders>
            <w:hideMark/>
          </w:tcPr>
          <w:p w14:paraId="107C7DE4" w14:textId="77777777" w:rsidR="00A82A7C" w:rsidRPr="000B1D41" w:rsidRDefault="00A82A7C" w:rsidP="00A82A7C">
            <w:pPr>
              <w:widowControl w:val="0"/>
              <w:autoSpaceDE w:val="0"/>
              <w:autoSpaceDN w:val="0"/>
              <w:adjustRightInd w:val="0"/>
              <w:rPr>
                <w:sz w:val="12"/>
                <w:szCs w:val="12"/>
              </w:rPr>
            </w:pPr>
            <w:r w:rsidRPr="000B1D41">
              <w:rPr>
                <w:sz w:val="12"/>
                <w:szCs w:val="12"/>
              </w:rPr>
              <w:t>318,6</w:t>
            </w:r>
          </w:p>
        </w:tc>
        <w:tc>
          <w:tcPr>
            <w:tcW w:w="343" w:type="pct"/>
            <w:tcBorders>
              <w:top w:val="single" w:sz="4" w:space="0" w:color="auto"/>
              <w:left w:val="single" w:sz="4" w:space="0" w:color="auto"/>
              <w:bottom w:val="single" w:sz="4" w:space="0" w:color="auto"/>
              <w:right w:val="single" w:sz="4" w:space="0" w:color="auto"/>
            </w:tcBorders>
            <w:hideMark/>
          </w:tcPr>
          <w:p w14:paraId="12F64E93" w14:textId="77777777" w:rsidR="00A82A7C" w:rsidRPr="000B1D41" w:rsidRDefault="00A82A7C" w:rsidP="00A82A7C">
            <w:pPr>
              <w:widowControl w:val="0"/>
              <w:autoSpaceDE w:val="0"/>
              <w:autoSpaceDN w:val="0"/>
              <w:adjustRightInd w:val="0"/>
              <w:rPr>
                <w:sz w:val="12"/>
                <w:szCs w:val="12"/>
              </w:rPr>
            </w:pPr>
            <w:r w:rsidRPr="000B1D41">
              <w:rPr>
                <w:sz w:val="12"/>
                <w:szCs w:val="12"/>
              </w:rPr>
              <w:t>376,3</w:t>
            </w:r>
          </w:p>
        </w:tc>
        <w:tc>
          <w:tcPr>
            <w:tcW w:w="343" w:type="pct"/>
            <w:tcBorders>
              <w:top w:val="single" w:sz="4" w:space="0" w:color="auto"/>
              <w:left w:val="single" w:sz="4" w:space="0" w:color="auto"/>
              <w:bottom w:val="single" w:sz="4" w:space="0" w:color="auto"/>
              <w:right w:val="single" w:sz="4" w:space="0" w:color="auto"/>
            </w:tcBorders>
            <w:hideMark/>
          </w:tcPr>
          <w:p w14:paraId="0E312077" w14:textId="77777777" w:rsidR="00A82A7C" w:rsidRPr="000B1D41" w:rsidRDefault="00A82A7C" w:rsidP="00A82A7C">
            <w:pPr>
              <w:widowControl w:val="0"/>
              <w:autoSpaceDE w:val="0"/>
              <w:autoSpaceDN w:val="0"/>
              <w:adjustRightInd w:val="0"/>
              <w:rPr>
                <w:sz w:val="12"/>
                <w:szCs w:val="12"/>
              </w:rPr>
            </w:pPr>
            <w:r w:rsidRPr="000B1D41">
              <w:rPr>
                <w:sz w:val="12"/>
                <w:szCs w:val="12"/>
              </w:rPr>
              <w:t>309,0</w:t>
            </w:r>
          </w:p>
        </w:tc>
        <w:tc>
          <w:tcPr>
            <w:tcW w:w="343" w:type="pct"/>
            <w:tcBorders>
              <w:top w:val="single" w:sz="4" w:space="0" w:color="auto"/>
              <w:left w:val="single" w:sz="4" w:space="0" w:color="auto"/>
              <w:bottom w:val="single" w:sz="4" w:space="0" w:color="auto"/>
              <w:right w:val="single" w:sz="4" w:space="0" w:color="auto"/>
            </w:tcBorders>
            <w:hideMark/>
          </w:tcPr>
          <w:p w14:paraId="0DB73E84" w14:textId="77777777" w:rsidR="00A82A7C" w:rsidRPr="000B1D41" w:rsidRDefault="00A82A7C" w:rsidP="00A82A7C">
            <w:pPr>
              <w:widowControl w:val="0"/>
              <w:autoSpaceDE w:val="0"/>
              <w:autoSpaceDN w:val="0"/>
              <w:adjustRightInd w:val="0"/>
              <w:rPr>
                <w:sz w:val="12"/>
                <w:szCs w:val="12"/>
              </w:rPr>
            </w:pPr>
            <w:r w:rsidRPr="000B1D41">
              <w:rPr>
                <w:sz w:val="12"/>
                <w:szCs w:val="12"/>
              </w:rPr>
              <w:t>230,6</w:t>
            </w:r>
          </w:p>
        </w:tc>
        <w:tc>
          <w:tcPr>
            <w:tcW w:w="343" w:type="pct"/>
            <w:tcBorders>
              <w:top w:val="single" w:sz="4" w:space="0" w:color="auto"/>
              <w:left w:val="single" w:sz="4" w:space="0" w:color="auto"/>
              <w:bottom w:val="single" w:sz="4" w:space="0" w:color="auto"/>
              <w:right w:val="single" w:sz="4" w:space="0" w:color="auto"/>
            </w:tcBorders>
            <w:hideMark/>
          </w:tcPr>
          <w:p w14:paraId="49E5F3C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5C6822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B7C9A2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1549E6B"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E159E7E"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E3EB0"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tcPr>
          <w:p w14:paraId="0667A39B"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p w14:paraId="50FC3797" w14:textId="77777777" w:rsidR="00A82A7C" w:rsidRPr="000B1D41" w:rsidRDefault="00A82A7C" w:rsidP="00A82A7C">
            <w:pPr>
              <w:widowControl w:val="0"/>
              <w:autoSpaceDE w:val="0"/>
              <w:autoSpaceDN w:val="0"/>
              <w:adjustRightInd w:val="0"/>
              <w:rPr>
                <w:sz w:val="12"/>
                <w:szCs w:val="12"/>
              </w:rPr>
            </w:pPr>
          </w:p>
          <w:p w14:paraId="76ED843A" w14:textId="77777777" w:rsidR="00A82A7C" w:rsidRPr="000B1D41" w:rsidRDefault="00A82A7C" w:rsidP="00A82A7C">
            <w:pPr>
              <w:widowControl w:val="0"/>
              <w:autoSpaceDE w:val="0"/>
              <w:autoSpaceDN w:val="0"/>
              <w:adjustRightInd w:val="0"/>
              <w:rPr>
                <w:sz w:val="12"/>
                <w:szCs w:val="12"/>
              </w:rPr>
            </w:pPr>
          </w:p>
        </w:tc>
        <w:tc>
          <w:tcPr>
            <w:tcW w:w="3123" w:type="pct"/>
            <w:gridSpan w:val="9"/>
            <w:tcBorders>
              <w:top w:val="single" w:sz="4" w:space="0" w:color="auto"/>
              <w:left w:val="single" w:sz="4" w:space="0" w:color="auto"/>
              <w:bottom w:val="single" w:sz="4" w:space="0" w:color="auto"/>
              <w:right w:val="single" w:sz="4" w:space="0" w:color="auto"/>
            </w:tcBorders>
          </w:tcPr>
          <w:p w14:paraId="10F6A640" w14:textId="77777777" w:rsidR="00A82A7C" w:rsidRPr="000B1D41" w:rsidRDefault="00A82A7C" w:rsidP="00A82A7C">
            <w:pPr>
              <w:widowControl w:val="0"/>
              <w:autoSpaceDE w:val="0"/>
              <w:autoSpaceDN w:val="0"/>
              <w:adjustRightInd w:val="0"/>
              <w:rPr>
                <w:sz w:val="12"/>
                <w:szCs w:val="12"/>
              </w:rPr>
            </w:pPr>
          </w:p>
        </w:tc>
      </w:tr>
      <w:tr w:rsidR="00A82A7C" w:rsidRPr="000B1D41" w14:paraId="1BA94995"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64E5F6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F389B"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81B56A4"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7BD7C49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F9DCE1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3F81E4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0AF308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BE6CDD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072AC09" w14:textId="77777777" w:rsidR="00A82A7C" w:rsidRPr="000B1D41" w:rsidRDefault="00A82A7C" w:rsidP="00A82A7C">
            <w:pPr>
              <w:widowControl w:val="0"/>
              <w:autoSpaceDE w:val="0"/>
              <w:autoSpaceDN w:val="0"/>
              <w:adjustRightInd w:val="0"/>
              <w:rPr>
                <w:sz w:val="12"/>
                <w:szCs w:val="12"/>
              </w:rPr>
            </w:pPr>
            <w:r w:rsidRPr="000B1D41">
              <w:rPr>
                <w:sz w:val="12"/>
                <w:szCs w:val="12"/>
              </w:rPr>
              <w:t>2,8</w:t>
            </w:r>
          </w:p>
        </w:tc>
        <w:tc>
          <w:tcPr>
            <w:tcW w:w="343" w:type="pct"/>
            <w:tcBorders>
              <w:top w:val="single" w:sz="4" w:space="0" w:color="auto"/>
              <w:left w:val="single" w:sz="4" w:space="0" w:color="auto"/>
              <w:bottom w:val="single" w:sz="4" w:space="0" w:color="auto"/>
              <w:right w:val="single" w:sz="4" w:space="0" w:color="auto"/>
            </w:tcBorders>
            <w:hideMark/>
          </w:tcPr>
          <w:p w14:paraId="6A3E985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E66BE2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4699F71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207E566"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878A841"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B9842"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E6D033B"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tcPr>
          <w:p w14:paraId="5721AD72" w14:textId="77777777" w:rsidR="00A82A7C" w:rsidRPr="000B1D41" w:rsidRDefault="00A82A7C" w:rsidP="00A82A7C">
            <w:pPr>
              <w:widowControl w:val="0"/>
              <w:autoSpaceDE w:val="0"/>
              <w:autoSpaceDN w:val="0"/>
              <w:adjustRightInd w:val="0"/>
              <w:rPr>
                <w:sz w:val="12"/>
                <w:szCs w:val="12"/>
              </w:rPr>
            </w:pPr>
          </w:p>
        </w:tc>
      </w:tr>
      <w:tr w:rsidR="00A82A7C" w:rsidRPr="000B1D41" w14:paraId="449BBF2F"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43F864FA" w14:textId="77777777" w:rsidR="00A82A7C" w:rsidRPr="000B1D41" w:rsidRDefault="00A82A7C" w:rsidP="00A82A7C">
            <w:pPr>
              <w:widowControl w:val="0"/>
              <w:autoSpaceDE w:val="0"/>
              <w:autoSpaceDN w:val="0"/>
              <w:adjustRightInd w:val="0"/>
              <w:rPr>
                <w:bCs/>
                <w:color w:val="000000"/>
                <w:sz w:val="12"/>
                <w:szCs w:val="12"/>
              </w:rPr>
            </w:pPr>
            <w:r w:rsidRPr="000B1D41">
              <w:rPr>
                <w:color w:val="000000"/>
                <w:sz w:val="12"/>
                <w:szCs w:val="12"/>
              </w:rPr>
              <w:t>Основное мероприятие 6.1.</w:t>
            </w:r>
          </w:p>
        </w:tc>
        <w:tc>
          <w:tcPr>
            <w:tcW w:w="760" w:type="pct"/>
            <w:vMerge w:val="restart"/>
            <w:tcBorders>
              <w:top w:val="single" w:sz="4" w:space="0" w:color="auto"/>
              <w:left w:val="single" w:sz="4" w:space="0" w:color="auto"/>
              <w:bottom w:val="single" w:sz="4" w:space="0" w:color="auto"/>
              <w:right w:val="single" w:sz="4" w:space="0" w:color="auto"/>
            </w:tcBorders>
          </w:tcPr>
          <w:p w14:paraId="2B46AC61"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Вовлечение молодежи в социальную практику и обеспечение поддержки научной, творческой и предпринимательской активности молодежи</w:t>
            </w:r>
          </w:p>
          <w:p w14:paraId="514FCBBF" w14:textId="77777777" w:rsidR="00A82A7C" w:rsidRPr="000B1D41" w:rsidRDefault="00A82A7C" w:rsidP="00A82A7C">
            <w:pPr>
              <w:widowControl w:val="0"/>
              <w:autoSpaceDE w:val="0"/>
              <w:autoSpaceDN w:val="0"/>
              <w:adjustRightInd w:val="0"/>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D48354D"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5631BFC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D9762C0" w14:textId="77777777" w:rsidR="00A82A7C" w:rsidRPr="000B1D41" w:rsidRDefault="00A82A7C" w:rsidP="00A82A7C">
            <w:pPr>
              <w:widowControl w:val="0"/>
              <w:autoSpaceDE w:val="0"/>
              <w:autoSpaceDN w:val="0"/>
              <w:adjustRightInd w:val="0"/>
              <w:rPr>
                <w:sz w:val="12"/>
                <w:szCs w:val="12"/>
              </w:rPr>
            </w:pPr>
            <w:r w:rsidRPr="000B1D41">
              <w:rPr>
                <w:sz w:val="12"/>
                <w:szCs w:val="12"/>
              </w:rPr>
              <w:t>152,9</w:t>
            </w:r>
          </w:p>
        </w:tc>
        <w:tc>
          <w:tcPr>
            <w:tcW w:w="343" w:type="pct"/>
            <w:tcBorders>
              <w:top w:val="single" w:sz="4" w:space="0" w:color="auto"/>
              <w:left w:val="single" w:sz="4" w:space="0" w:color="auto"/>
              <w:bottom w:val="single" w:sz="4" w:space="0" w:color="auto"/>
              <w:right w:val="single" w:sz="4" w:space="0" w:color="auto"/>
            </w:tcBorders>
            <w:hideMark/>
          </w:tcPr>
          <w:p w14:paraId="43B44CB2" w14:textId="77777777" w:rsidR="00A82A7C" w:rsidRPr="000B1D41" w:rsidRDefault="00A82A7C" w:rsidP="00A82A7C">
            <w:pPr>
              <w:widowControl w:val="0"/>
              <w:autoSpaceDE w:val="0"/>
              <w:autoSpaceDN w:val="0"/>
              <w:adjustRightInd w:val="0"/>
              <w:rPr>
                <w:sz w:val="12"/>
                <w:szCs w:val="12"/>
              </w:rPr>
            </w:pPr>
            <w:r w:rsidRPr="000B1D41">
              <w:rPr>
                <w:sz w:val="12"/>
                <w:szCs w:val="12"/>
              </w:rPr>
              <w:t>154,6</w:t>
            </w:r>
          </w:p>
        </w:tc>
        <w:tc>
          <w:tcPr>
            <w:tcW w:w="343" w:type="pct"/>
            <w:tcBorders>
              <w:top w:val="single" w:sz="4" w:space="0" w:color="auto"/>
              <w:left w:val="single" w:sz="4" w:space="0" w:color="auto"/>
              <w:bottom w:val="single" w:sz="4" w:space="0" w:color="auto"/>
              <w:right w:val="single" w:sz="4" w:space="0" w:color="auto"/>
            </w:tcBorders>
            <w:hideMark/>
          </w:tcPr>
          <w:p w14:paraId="76EF268C" w14:textId="77777777" w:rsidR="00A82A7C" w:rsidRPr="000B1D41" w:rsidRDefault="00A82A7C" w:rsidP="00A82A7C">
            <w:pPr>
              <w:widowControl w:val="0"/>
              <w:autoSpaceDE w:val="0"/>
              <w:autoSpaceDN w:val="0"/>
              <w:adjustRightInd w:val="0"/>
              <w:rPr>
                <w:sz w:val="12"/>
                <w:szCs w:val="12"/>
              </w:rPr>
            </w:pPr>
            <w:r w:rsidRPr="000B1D41">
              <w:rPr>
                <w:sz w:val="12"/>
                <w:szCs w:val="12"/>
              </w:rPr>
              <w:t>52,0</w:t>
            </w:r>
          </w:p>
        </w:tc>
        <w:tc>
          <w:tcPr>
            <w:tcW w:w="343" w:type="pct"/>
            <w:tcBorders>
              <w:top w:val="single" w:sz="4" w:space="0" w:color="auto"/>
              <w:left w:val="single" w:sz="4" w:space="0" w:color="auto"/>
              <w:bottom w:val="single" w:sz="4" w:space="0" w:color="auto"/>
              <w:right w:val="single" w:sz="4" w:space="0" w:color="auto"/>
            </w:tcBorders>
            <w:hideMark/>
          </w:tcPr>
          <w:p w14:paraId="4FA6B98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A29374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A399B1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EFECEF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055BF6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3721921A"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6024AD6"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DC8A3"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306E756"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1AE5AB1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7E0FA20" w14:textId="77777777" w:rsidR="00A82A7C" w:rsidRPr="000B1D41" w:rsidRDefault="00A82A7C" w:rsidP="00A82A7C">
            <w:pPr>
              <w:widowControl w:val="0"/>
              <w:autoSpaceDE w:val="0"/>
              <w:autoSpaceDN w:val="0"/>
              <w:adjustRightInd w:val="0"/>
              <w:rPr>
                <w:sz w:val="12"/>
                <w:szCs w:val="12"/>
              </w:rPr>
            </w:pPr>
            <w:r w:rsidRPr="000B1D41">
              <w:rPr>
                <w:sz w:val="12"/>
                <w:szCs w:val="12"/>
              </w:rPr>
              <w:t>152,9</w:t>
            </w:r>
          </w:p>
        </w:tc>
        <w:tc>
          <w:tcPr>
            <w:tcW w:w="343" w:type="pct"/>
            <w:tcBorders>
              <w:top w:val="single" w:sz="4" w:space="0" w:color="auto"/>
              <w:left w:val="single" w:sz="4" w:space="0" w:color="auto"/>
              <w:bottom w:val="single" w:sz="4" w:space="0" w:color="auto"/>
              <w:right w:val="single" w:sz="4" w:space="0" w:color="auto"/>
            </w:tcBorders>
            <w:hideMark/>
          </w:tcPr>
          <w:p w14:paraId="0CE891FE" w14:textId="77777777" w:rsidR="00A82A7C" w:rsidRPr="000B1D41" w:rsidRDefault="00A82A7C" w:rsidP="00A82A7C">
            <w:pPr>
              <w:widowControl w:val="0"/>
              <w:autoSpaceDE w:val="0"/>
              <w:autoSpaceDN w:val="0"/>
              <w:adjustRightInd w:val="0"/>
              <w:rPr>
                <w:sz w:val="12"/>
                <w:szCs w:val="12"/>
              </w:rPr>
            </w:pPr>
            <w:r w:rsidRPr="000B1D41">
              <w:rPr>
                <w:sz w:val="12"/>
                <w:szCs w:val="12"/>
              </w:rPr>
              <w:t>154,6</w:t>
            </w:r>
          </w:p>
        </w:tc>
        <w:tc>
          <w:tcPr>
            <w:tcW w:w="343" w:type="pct"/>
            <w:tcBorders>
              <w:top w:val="single" w:sz="4" w:space="0" w:color="auto"/>
              <w:left w:val="single" w:sz="4" w:space="0" w:color="auto"/>
              <w:bottom w:val="single" w:sz="4" w:space="0" w:color="auto"/>
              <w:right w:val="single" w:sz="4" w:space="0" w:color="auto"/>
            </w:tcBorders>
            <w:hideMark/>
          </w:tcPr>
          <w:p w14:paraId="51357432" w14:textId="77777777" w:rsidR="00A82A7C" w:rsidRPr="000B1D41" w:rsidRDefault="00A82A7C" w:rsidP="00A82A7C">
            <w:pPr>
              <w:widowControl w:val="0"/>
              <w:autoSpaceDE w:val="0"/>
              <w:autoSpaceDN w:val="0"/>
              <w:adjustRightInd w:val="0"/>
              <w:rPr>
                <w:sz w:val="12"/>
                <w:szCs w:val="12"/>
              </w:rPr>
            </w:pPr>
            <w:r w:rsidRPr="000B1D41">
              <w:rPr>
                <w:sz w:val="12"/>
                <w:szCs w:val="12"/>
              </w:rPr>
              <w:t>52,0</w:t>
            </w:r>
          </w:p>
        </w:tc>
        <w:tc>
          <w:tcPr>
            <w:tcW w:w="343" w:type="pct"/>
            <w:tcBorders>
              <w:top w:val="single" w:sz="4" w:space="0" w:color="auto"/>
              <w:left w:val="single" w:sz="4" w:space="0" w:color="auto"/>
              <w:bottom w:val="single" w:sz="4" w:space="0" w:color="auto"/>
              <w:right w:val="single" w:sz="4" w:space="0" w:color="auto"/>
            </w:tcBorders>
            <w:hideMark/>
          </w:tcPr>
          <w:p w14:paraId="0AB7817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CEEDA9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244D8A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6394E6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F825C74"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1D67BB1"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DEEBF9F"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9F7DF"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29E7204C"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22CEC7DF"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92407070180</w:t>
            </w:r>
            <w:r w:rsidRPr="000B1D41">
              <w:rPr>
                <w:sz w:val="12"/>
                <w:szCs w:val="12"/>
              </w:rPr>
              <w:t>1</w:t>
            </w:r>
            <w:r w:rsidRPr="000B1D41">
              <w:rPr>
                <w:sz w:val="12"/>
                <w:szCs w:val="12"/>
                <w:lang w:val="en-US"/>
              </w:rPr>
              <w:t>70310000000</w:t>
            </w:r>
          </w:p>
        </w:tc>
      </w:tr>
      <w:tr w:rsidR="00A82A7C" w:rsidRPr="000B1D41" w14:paraId="17C0C45D"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C5432A8"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82C86"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140F430"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33E4914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2A73C3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4BD2DD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8950B1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8D6633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3A91F3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A1FE3C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4728F8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49FA05E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8BEF8ED"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939D0AA" w14:textId="77777777" w:rsidR="00A82A7C" w:rsidRPr="000B1D41" w:rsidRDefault="00A82A7C" w:rsidP="00A82A7C">
            <w:pPr>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70265" w14:textId="77777777" w:rsidR="00A82A7C" w:rsidRPr="000B1D41" w:rsidRDefault="00A82A7C" w:rsidP="00A82A7C">
            <w:pPr>
              <w:rPr>
                <w:bCs/>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9F3A11B"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2783611" w14:textId="77777777" w:rsidR="00A82A7C" w:rsidRPr="000B1D41" w:rsidRDefault="00A82A7C" w:rsidP="00A82A7C">
            <w:pPr>
              <w:widowControl w:val="0"/>
              <w:autoSpaceDE w:val="0"/>
              <w:autoSpaceDN w:val="0"/>
              <w:adjustRightInd w:val="0"/>
              <w:rPr>
                <w:sz w:val="12"/>
                <w:szCs w:val="12"/>
                <w:lang w:val="en-US"/>
              </w:rPr>
            </w:pPr>
            <w:r w:rsidRPr="000B1D41">
              <w:rPr>
                <w:sz w:val="12"/>
                <w:szCs w:val="12"/>
                <w:lang w:val="en-US"/>
              </w:rPr>
              <w:t>9</w:t>
            </w:r>
            <w:r w:rsidRPr="000B1D41">
              <w:rPr>
                <w:sz w:val="12"/>
                <w:szCs w:val="12"/>
              </w:rPr>
              <w:t>1</w:t>
            </w:r>
            <w:r w:rsidRPr="000B1D41">
              <w:rPr>
                <w:sz w:val="12"/>
                <w:szCs w:val="12"/>
                <w:lang w:val="en-US"/>
              </w:rPr>
              <w:t>407070180</w:t>
            </w:r>
            <w:r w:rsidRPr="000B1D41">
              <w:rPr>
                <w:sz w:val="12"/>
                <w:szCs w:val="12"/>
              </w:rPr>
              <w:t>1</w:t>
            </w:r>
            <w:r w:rsidRPr="000B1D41">
              <w:rPr>
                <w:sz w:val="12"/>
                <w:szCs w:val="12"/>
                <w:lang w:val="en-US"/>
              </w:rPr>
              <w:t>70310000000</w:t>
            </w:r>
          </w:p>
        </w:tc>
      </w:tr>
      <w:tr w:rsidR="00A82A7C" w:rsidRPr="000B1D41" w14:paraId="7E673244"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61607243"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6.2.</w:t>
            </w:r>
          </w:p>
        </w:tc>
        <w:tc>
          <w:tcPr>
            <w:tcW w:w="760" w:type="pct"/>
            <w:vMerge w:val="restart"/>
            <w:tcBorders>
              <w:top w:val="single" w:sz="4" w:space="0" w:color="auto"/>
              <w:left w:val="single" w:sz="4" w:space="0" w:color="auto"/>
              <w:bottom w:val="single" w:sz="4" w:space="0" w:color="auto"/>
              <w:right w:val="single" w:sz="4" w:space="0" w:color="auto"/>
            </w:tcBorders>
          </w:tcPr>
          <w:p w14:paraId="4C0C7032"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Формирование целостной системы поддержки молодежи и подготовке ее к службе в Вооруженных Силах Россий</w:t>
            </w:r>
            <w:r w:rsidRPr="000B1D41">
              <w:rPr>
                <w:color w:val="000000"/>
                <w:sz w:val="12"/>
                <w:szCs w:val="12"/>
              </w:rPr>
              <w:t>ской Федерации</w:t>
            </w:r>
          </w:p>
          <w:p w14:paraId="143911AC" w14:textId="77777777" w:rsidR="00A82A7C" w:rsidRPr="000B1D41" w:rsidRDefault="00A82A7C" w:rsidP="00A82A7C">
            <w:pPr>
              <w:widowControl w:val="0"/>
              <w:autoSpaceDE w:val="0"/>
              <w:autoSpaceDN w:val="0"/>
              <w:adjustRightInd w:val="0"/>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C67AF5A"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60BEEE8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7D295EE" w14:textId="77777777" w:rsidR="00A82A7C" w:rsidRPr="000B1D41" w:rsidRDefault="00A82A7C" w:rsidP="00A82A7C">
            <w:pPr>
              <w:widowControl w:val="0"/>
              <w:autoSpaceDE w:val="0"/>
              <w:autoSpaceDN w:val="0"/>
              <w:adjustRightInd w:val="0"/>
              <w:rPr>
                <w:sz w:val="12"/>
                <w:szCs w:val="12"/>
              </w:rPr>
            </w:pPr>
            <w:r w:rsidRPr="000B1D41">
              <w:rPr>
                <w:sz w:val="12"/>
                <w:szCs w:val="12"/>
              </w:rPr>
              <w:t>125,0</w:t>
            </w:r>
          </w:p>
        </w:tc>
        <w:tc>
          <w:tcPr>
            <w:tcW w:w="343" w:type="pct"/>
            <w:tcBorders>
              <w:top w:val="single" w:sz="4" w:space="0" w:color="auto"/>
              <w:left w:val="single" w:sz="4" w:space="0" w:color="auto"/>
              <w:bottom w:val="single" w:sz="4" w:space="0" w:color="auto"/>
              <w:right w:val="single" w:sz="4" w:space="0" w:color="auto"/>
            </w:tcBorders>
            <w:hideMark/>
          </w:tcPr>
          <w:p w14:paraId="04CE84DC" w14:textId="77777777" w:rsidR="00A82A7C" w:rsidRPr="000B1D41" w:rsidRDefault="00A82A7C" w:rsidP="00A82A7C">
            <w:pPr>
              <w:widowControl w:val="0"/>
              <w:autoSpaceDE w:val="0"/>
              <w:autoSpaceDN w:val="0"/>
              <w:adjustRightInd w:val="0"/>
              <w:rPr>
                <w:sz w:val="12"/>
                <w:szCs w:val="12"/>
              </w:rPr>
            </w:pPr>
            <w:r w:rsidRPr="000B1D41">
              <w:rPr>
                <w:sz w:val="12"/>
                <w:szCs w:val="12"/>
              </w:rPr>
              <w:t>68,4</w:t>
            </w:r>
          </w:p>
        </w:tc>
        <w:tc>
          <w:tcPr>
            <w:tcW w:w="343" w:type="pct"/>
            <w:tcBorders>
              <w:top w:val="single" w:sz="4" w:space="0" w:color="auto"/>
              <w:left w:val="single" w:sz="4" w:space="0" w:color="auto"/>
              <w:bottom w:val="single" w:sz="4" w:space="0" w:color="auto"/>
              <w:right w:val="single" w:sz="4" w:space="0" w:color="auto"/>
            </w:tcBorders>
            <w:hideMark/>
          </w:tcPr>
          <w:p w14:paraId="01CBA4A6" w14:textId="77777777" w:rsidR="00A82A7C" w:rsidRPr="000B1D41" w:rsidRDefault="00A82A7C" w:rsidP="00A82A7C">
            <w:pPr>
              <w:widowControl w:val="0"/>
              <w:autoSpaceDE w:val="0"/>
              <w:autoSpaceDN w:val="0"/>
              <w:adjustRightInd w:val="0"/>
              <w:rPr>
                <w:sz w:val="12"/>
                <w:szCs w:val="12"/>
              </w:rPr>
            </w:pPr>
            <w:r w:rsidRPr="000B1D41">
              <w:rPr>
                <w:sz w:val="12"/>
                <w:szCs w:val="12"/>
              </w:rPr>
              <w:t>162,0</w:t>
            </w:r>
          </w:p>
        </w:tc>
        <w:tc>
          <w:tcPr>
            <w:tcW w:w="343" w:type="pct"/>
            <w:tcBorders>
              <w:top w:val="single" w:sz="4" w:space="0" w:color="auto"/>
              <w:left w:val="single" w:sz="4" w:space="0" w:color="auto"/>
              <w:bottom w:val="single" w:sz="4" w:space="0" w:color="auto"/>
              <w:right w:val="single" w:sz="4" w:space="0" w:color="auto"/>
            </w:tcBorders>
            <w:hideMark/>
          </w:tcPr>
          <w:p w14:paraId="7C7814AC" w14:textId="77777777" w:rsidR="00A82A7C" w:rsidRPr="000B1D41" w:rsidRDefault="00A82A7C" w:rsidP="00A82A7C">
            <w:pPr>
              <w:widowControl w:val="0"/>
              <w:autoSpaceDE w:val="0"/>
              <w:autoSpaceDN w:val="0"/>
              <w:adjustRightInd w:val="0"/>
              <w:rPr>
                <w:sz w:val="12"/>
                <w:szCs w:val="12"/>
              </w:rPr>
            </w:pPr>
            <w:r w:rsidRPr="000B1D41">
              <w:rPr>
                <w:sz w:val="12"/>
                <w:szCs w:val="12"/>
              </w:rPr>
              <w:t>276,1</w:t>
            </w:r>
          </w:p>
        </w:tc>
        <w:tc>
          <w:tcPr>
            <w:tcW w:w="343" w:type="pct"/>
            <w:tcBorders>
              <w:top w:val="single" w:sz="4" w:space="0" w:color="auto"/>
              <w:left w:val="single" w:sz="4" w:space="0" w:color="auto"/>
              <w:bottom w:val="single" w:sz="4" w:space="0" w:color="auto"/>
              <w:right w:val="single" w:sz="4" w:space="0" w:color="auto"/>
            </w:tcBorders>
            <w:hideMark/>
          </w:tcPr>
          <w:p w14:paraId="25BDF64F" w14:textId="77777777" w:rsidR="00A82A7C" w:rsidRPr="000B1D41" w:rsidRDefault="00A82A7C" w:rsidP="00A82A7C">
            <w:pPr>
              <w:widowControl w:val="0"/>
              <w:autoSpaceDE w:val="0"/>
              <w:autoSpaceDN w:val="0"/>
              <w:adjustRightInd w:val="0"/>
              <w:rPr>
                <w:sz w:val="12"/>
                <w:szCs w:val="12"/>
              </w:rPr>
            </w:pPr>
            <w:r w:rsidRPr="000B1D41">
              <w:rPr>
                <w:sz w:val="12"/>
                <w:szCs w:val="12"/>
              </w:rPr>
              <w:t>20,1</w:t>
            </w:r>
          </w:p>
        </w:tc>
        <w:tc>
          <w:tcPr>
            <w:tcW w:w="343" w:type="pct"/>
            <w:tcBorders>
              <w:top w:val="single" w:sz="4" w:space="0" w:color="auto"/>
              <w:left w:val="single" w:sz="4" w:space="0" w:color="auto"/>
              <w:bottom w:val="single" w:sz="4" w:space="0" w:color="auto"/>
              <w:right w:val="single" w:sz="4" w:space="0" w:color="auto"/>
            </w:tcBorders>
            <w:hideMark/>
          </w:tcPr>
          <w:p w14:paraId="039F0DC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7E0D71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57A8B65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9877F0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80049AC"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725C6"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910F20C"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1A229D6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CFCAF83" w14:textId="77777777" w:rsidR="00A82A7C" w:rsidRPr="000B1D41" w:rsidRDefault="00A82A7C" w:rsidP="00A82A7C">
            <w:pPr>
              <w:widowControl w:val="0"/>
              <w:autoSpaceDE w:val="0"/>
              <w:autoSpaceDN w:val="0"/>
              <w:adjustRightInd w:val="0"/>
              <w:rPr>
                <w:sz w:val="12"/>
                <w:szCs w:val="12"/>
              </w:rPr>
            </w:pPr>
            <w:r w:rsidRPr="000B1D41">
              <w:rPr>
                <w:sz w:val="12"/>
                <w:szCs w:val="12"/>
              </w:rPr>
              <w:t>152,9</w:t>
            </w:r>
          </w:p>
        </w:tc>
        <w:tc>
          <w:tcPr>
            <w:tcW w:w="343" w:type="pct"/>
            <w:tcBorders>
              <w:top w:val="single" w:sz="4" w:space="0" w:color="auto"/>
              <w:left w:val="single" w:sz="4" w:space="0" w:color="auto"/>
              <w:bottom w:val="single" w:sz="4" w:space="0" w:color="auto"/>
              <w:right w:val="single" w:sz="4" w:space="0" w:color="auto"/>
            </w:tcBorders>
            <w:hideMark/>
          </w:tcPr>
          <w:p w14:paraId="44E6188B" w14:textId="77777777" w:rsidR="00A82A7C" w:rsidRPr="000B1D41" w:rsidRDefault="00A82A7C" w:rsidP="00A82A7C">
            <w:pPr>
              <w:widowControl w:val="0"/>
              <w:autoSpaceDE w:val="0"/>
              <w:autoSpaceDN w:val="0"/>
              <w:adjustRightInd w:val="0"/>
              <w:rPr>
                <w:sz w:val="12"/>
                <w:szCs w:val="12"/>
              </w:rPr>
            </w:pPr>
            <w:r w:rsidRPr="000B1D41">
              <w:rPr>
                <w:sz w:val="12"/>
                <w:szCs w:val="12"/>
              </w:rPr>
              <w:t>154,6</w:t>
            </w:r>
          </w:p>
        </w:tc>
        <w:tc>
          <w:tcPr>
            <w:tcW w:w="343" w:type="pct"/>
            <w:tcBorders>
              <w:top w:val="single" w:sz="4" w:space="0" w:color="auto"/>
              <w:left w:val="single" w:sz="4" w:space="0" w:color="auto"/>
              <w:bottom w:val="single" w:sz="4" w:space="0" w:color="auto"/>
              <w:right w:val="single" w:sz="4" w:space="0" w:color="auto"/>
            </w:tcBorders>
            <w:hideMark/>
          </w:tcPr>
          <w:p w14:paraId="4A48722C" w14:textId="77777777" w:rsidR="00A82A7C" w:rsidRPr="000B1D41" w:rsidRDefault="00A82A7C" w:rsidP="00A82A7C">
            <w:pPr>
              <w:widowControl w:val="0"/>
              <w:autoSpaceDE w:val="0"/>
              <w:autoSpaceDN w:val="0"/>
              <w:adjustRightInd w:val="0"/>
              <w:rPr>
                <w:sz w:val="12"/>
                <w:szCs w:val="12"/>
              </w:rPr>
            </w:pPr>
            <w:r w:rsidRPr="000B1D41">
              <w:rPr>
                <w:sz w:val="12"/>
                <w:szCs w:val="12"/>
              </w:rPr>
              <w:t>52,0</w:t>
            </w:r>
          </w:p>
        </w:tc>
        <w:tc>
          <w:tcPr>
            <w:tcW w:w="343" w:type="pct"/>
            <w:tcBorders>
              <w:top w:val="single" w:sz="4" w:space="0" w:color="auto"/>
              <w:left w:val="single" w:sz="4" w:space="0" w:color="auto"/>
              <w:bottom w:val="single" w:sz="4" w:space="0" w:color="auto"/>
              <w:right w:val="single" w:sz="4" w:space="0" w:color="auto"/>
            </w:tcBorders>
            <w:hideMark/>
          </w:tcPr>
          <w:p w14:paraId="5850EE7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3D9BF20" w14:textId="77777777" w:rsidR="00A82A7C" w:rsidRPr="000B1D41" w:rsidRDefault="00A82A7C" w:rsidP="00A82A7C">
            <w:pPr>
              <w:widowControl w:val="0"/>
              <w:autoSpaceDE w:val="0"/>
              <w:autoSpaceDN w:val="0"/>
              <w:adjustRightInd w:val="0"/>
              <w:rPr>
                <w:sz w:val="12"/>
                <w:szCs w:val="12"/>
              </w:rPr>
            </w:pPr>
            <w:r w:rsidRPr="000B1D41">
              <w:rPr>
                <w:sz w:val="12"/>
                <w:szCs w:val="12"/>
              </w:rPr>
              <w:t>20,1</w:t>
            </w:r>
          </w:p>
        </w:tc>
        <w:tc>
          <w:tcPr>
            <w:tcW w:w="343" w:type="pct"/>
            <w:tcBorders>
              <w:top w:val="single" w:sz="4" w:space="0" w:color="auto"/>
              <w:left w:val="single" w:sz="4" w:space="0" w:color="auto"/>
              <w:bottom w:val="single" w:sz="4" w:space="0" w:color="auto"/>
              <w:right w:val="single" w:sz="4" w:space="0" w:color="auto"/>
            </w:tcBorders>
            <w:hideMark/>
          </w:tcPr>
          <w:p w14:paraId="4385EB5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3A1613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11B25D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51B04FE8"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E21D650"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78491"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E158FC8"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C39D514"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92407070180</w:t>
            </w:r>
            <w:r w:rsidRPr="000B1D41">
              <w:rPr>
                <w:sz w:val="12"/>
                <w:szCs w:val="12"/>
              </w:rPr>
              <w:t>2</w:t>
            </w:r>
            <w:r w:rsidRPr="000B1D41">
              <w:rPr>
                <w:sz w:val="12"/>
                <w:szCs w:val="12"/>
                <w:lang w:val="en-US"/>
              </w:rPr>
              <w:t>70310</w:t>
            </w:r>
            <w:r w:rsidRPr="000B1D41">
              <w:rPr>
                <w:sz w:val="12"/>
                <w:szCs w:val="12"/>
              </w:rPr>
              <w:t>244</w:t>
            </w:r>
            <w:r w:rsidRPr="000B1D41">
              <w:rPr>
                <w:sz w:val="12"/>
                <w:szCs w:val="12"/>
                <w:lang w:val="en-US"/>
              </w:rPr>
              <w:t>000</w:t>
            </w:r>
          </w:p>
        </w:tc>
      </w:tr>
      <w:tr w:rsidR="00A82A7C" w:rsidRPr="000B1D41" w14:paraId="032C5BE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3F669FE"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D38FF"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60907510"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20E7CC4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794244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0941380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610064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FCE2E3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3D0761C"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F4FE07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664373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DA5F81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2D25746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7CEB849"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09CAB"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10715ED"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17E0FBB8"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w:t>
            </w:r>
            <w:r w:rsidRPr="000B1D41">
              <w:rPr>
                <w:sz w:val="12"/>
                <w:szCs w:val="12"/>
              </w:rPr>
              <w:t>1</w:t>
            </w:r>
            <w:r w:rsidRPr="000B1D41">
              <w:rPr>
                <w:sz w:val="12"/>
                <w:szCs w:val="12"/>
                <w:lang w:val="en-US"/>
              </w:rPr>
              <w:t>407070180</w:t>
            </w:r>
            <w:r w:rsidRPr="000B1D41">
              <w:rPr>
                <w:sz w:val="12"/>
                <w:szCs w:val="12"/>
              </w:rPr>
              <w:t>2</w:t>
            </w:r>
            <w:r w:rsidRPr="000B1D41">
              <w:rPr>
                <w:sz w:val="12"/>
                <w:szCs w:val="12"/>
                <w:lang w:val="en-US"/>
              </w:rPr>
              <w:t>70310</w:t>
            </w:r>
            <w:r w:rsidRPr="000B1D41">
              <w:rPr>
                <w:sz w:val="12"/>
                <w:szCs w:val="12"/>
              </w:rPr>
              <w:t>244</w:t>
            </w:r>
            <w:r w:rsidRPr="000B1D41">
              <w:rPr>
                <w:sz w:val="12"/>
                <w:szCs w:val="12"/>
                <w:lang w:val="en-US"/>
              </w:rPr>
              <w:t>000</w:t>
            </w:r>
          </w:p>
        </w:tc>
      </w:tr>
      <w:tr w:rsidR="00A82A7C" w:rsidRPr="000B1D41" w14:paraId="4273C046"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10F01E04"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6.3.</w:t>
            </w:r>
          </w:p>
        </w:tc>
        <w:tc>
          <w:tcPr>
            <w:tcW w:w="760" w:type="pct"/>
            <w:vMerge w:val="restart"/>
            <w:tcBorders>
              <w:top w:val="single" w:sz="4" w:space="0" w:color="auto"/>
              <w:left w:val="single" w:sz="4" w:space="0" w:color="auto"/>
              <w:bottom w:val="single" w:sz="4" w:space="0" w:color="auto"/>
              <w:right w:val="single" w:sz="4" w:space="0" w:color="auto"/>
            </w:tcBorders>
          </w:tcPr>
          <w:p w14:paraId="66BC3D91"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14:paraId="5E92D3C4" w14:textId="77777777" w:rsidR="00A82A7C" w:rsidRPr="000B1D41" w:rsidRDefault="00A82A7C" w:rsidP="00A82A7C">
            <w:pPr>
              <w:widowControl w:val="0"/>
              <w:autoSpaceDE w:val="0"/>
              <w:autoSpaceDN w:val="0"/>
              <w:adjustRightInd w:val="0"/>
              <w:rPr>
                <w:color w:val="000000"/>
                <w:sz w:val="12"/>
                <w:szCs w:val="12"/>
              </w:rPr>
            </w:pPr>
          </w:p>
          <w:p w14:paraId="41D2FC37" w14:textId="77777777" w:rsidR="00A82A7C" w:rsidRPr="000B1D41" w:rsidRDefault="00A82A7C" w:rsidP="00A82A7C">
            <w:pPr>
              <w:widowControl w:val="0"/>
              <w:autoSpaceDE w:val="0"/>
              <w:autoSpaceDN w:val="0"/>
              <w:adjustRightInd w:val="0"/>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622A70A"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0A6F1B6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37B000E" w14:textId="77777777" w:rsidR="00A82A7C" w:rsidRPr="000B1D41" w:rsidRDefault="00A82A7C" w:rsidP="00A82A7C">
            <w:pPr>
              <w:widowControl w:val="0"/>
              <w:autoSpaceDE w:val="0"/>
              <w:autoSpaceDN w:val="0"/>
              <w:adjustRightInd w:val="0"/>
              <w:rPr>
                <w:sz w:val="12"/>
                <w:szCs w:val="12"/>
              </w:rPr>
            </w:pPr>
            <w:r w:rsidRPr="000B1D41">
              <w:rPr>
                <w:sz w:val="12"/>
                <w:szCs w:val="12"/>
              </w:rPr>
              <w:t>125,0</w:t>
            </w:r>
          </w:p>
        </w:tc>
        <w:tc>
          <w:tcPr>
            <w:tcW w:w="343" w:type="pct"/>
            <w:tcBorders>
              <w:top w:val="single" w:sz="4" w:space="0" w:color="auto"/>
              <w:left w:val="single" w:sz="4" w:space="0" w:color="auto"/>
              <w:bottom w:val="single" w:sz="4" w:space="0" w:color="auto"/>
              <w:right w:val="single" w:sz="4" w:space="0" w:color="auto"/>
            </w:tcBorders>
            <w:hideMark/>
          </w:tcPr>
          <w:p w14:paraId="00BDF76D" w14:textId="77777777" w:rsidR="00A82A7C" w:rsidRPr="000B1D41" w:rsidRDefault="00A82A7C" w:rsidP="00A82A7C">
            <w:pPr>
              <w:widowControl w:val="0"/>
              <w:autoSpaceDE w:val="0"/>
              <w:autoSpaceDN w:val="0"/>
              <w:adjustRightInd w:val="0"/>
              <w:rPr>
                <w:sz w:val="12"/>
                <w:szCs w:val="12"/>
              </w:rPr>
            </w:pPr>
            <w:r w:rsidRPr="000B1D41">
              <w:rPr>
                <w:sz w:val="12"/>
                <w:szCs w:val="12"/>
              </w:rPr>
              <w:t>95,6</w:t>
            </w:r>
          </w:p>
        </w:tc>
        <w:tc>
          <w:tcPr>
            <w:tcW w:w="343" w:type="pct"/>
            <w:tcBorders>
              <w:top w:val="single" w:sz="4" w:space="0" w:color="auto"/>
              <w:left w:val="single" w:sz="4" w:space="0" w:color="auto"/>
              <w:bottom w:val="single" w:sz="4" w:space="0" w:color="auto"/>
              <w:right w:val="single" w:sz="4" w:space="0" w:color="auto"/>
            </w:tcBorders>
            <w:hideMark/>
          </w:tcPr>
          <w:p w14:paraId="12C9B803" w14:textId="77777777" w:rsidR="00A82A7C" w:rsidRPr="000B1D41" w:rsidRDefault="00A82A7C" w:rsidP="00A82A7C">
            <w:pPr>
              <w:widowControl w:val="0"/>
              <w:autoSpaceDE w:val="0"/>
              <w:autoSpaceDN w:val="0"/>
              <w:adjustRightInd w:val="0"/>
              <w:rPr>
                <w:sz w:val="12"/>
                <w:szCs w:val="12"/>
              </w:rPr>
            </w:pPr>
            <w:r w:rsidRPr="000B1D41">
              <w:rPr>
                <w:sz w:val="12"/>
                <w:szCs w:val="12"/>
              </w:rPr>
              <w:t>162,3</w:t>
            </w:r>
          </w:p>
        </w:tc>
        <w:tc>
          <w:tcPr>
            <w:tcW w:w="343" w:type="pct"/>
            <w:tcBorders>
              <w:top w:val="single" w:sz="4" w:space="0" w:color="auto"/>
              <w:left w:val="single" w:sz="4" w:space="0" w:color="auto"/>
              <w:bottom w:val="single" w:sz="4" w:space="0" w:color="auto"/>
              <w:right w:val="single" w:sz="4" w:space="0" w:color="auto"/>
            </w:tcBorders>
            <w:hideMark/>
          </w:tcPr>
          <w:p w14:paraId="5FA51365" w14:textId="77777777" w:rsidR="00A82A7C" w:rsidRPr="000B1D41" w:rsidRDefault="00A82A7C" w:rsidP="00A82A7C">
            <w:pPr>
              <w:widowControl w:val="0"/>
              <w:autoSpaceDE w:val="0"/>
              <w:autoSpaceDN w:val="0"/>
              <w:adjustRightInd w:val="0"/>
              <w:rPr>
                <w:sz w:val="12"/>
                <w:szCs w:val="12"/>
              </w:rPr>
            </w:pPr>
            <w:r w:rsidRPr="000B1D41">
              <w:rPr>
                <w:sz w:val="12"/>
                <w:szCs w:val="12"/>
              </w:rPr>
              <w:t>32,9</w:t>
            </w:r>
          </w:p>
        </w:tc>
        <w:tc>
          <w:tcPr>
            <w:tcW w:w="343" w:type="pct"/>
            <w:tcBorders>
              <w:top w:val="single" w:sz="4" w:space="0" w:color="auto"/>
              <w:left w:val="single" w:sz="4" w:space="0" w:color="auto"/>
              <w:bottom w:val="single" w:sz="4" w:space="0" w:color="auto"/>
              <w:right w:val="single" w:sz="4" w:space="0" w:color="auto"/>
            </w:tcBorders>
            <w:hideMark/>
          </w:tcPr>
          <w:p w14:paraId="5AE5F9E5" w14:textId="77777777" w:rsidR="00A82A7C" w:rsidRPr="000B1D41" w:rsidRDefault="00A82A7C" w:rsidP="00A82A7C">
            <w:pPr>
              <w:widowControl w:val="0"/>
              <w:autoSpaceDE w:val="0"/>
              <w:autoSpaceDN w:val="0"/>
              <w:adjustRightInd w:val="0"/>
              <w:rPr>
                <w:sz w:val="12"/>
                <w:szCs w:val="12"/>
              </w:rPr>
            </w:pPr>
            <w:r w:rsidRPr="000B1D41">
              <w:rPr>
                <w:sz w:val="12"/>
                <w:szCs w:val="12"/>
              </w:rPr>
              <w:t>213,3</w:t>
            </w:r>
          </w:p>
        </w:tc>
        <w:tc>
          <w:tcPr>
            <w:tcW w:w="343" w:type="pct"/>
            <w:tcBorders>
              <w:top w:val="single" w:sz="4" w:space="0" w:color="auto"/>
              <w:left w:val="single" w:sz="4" w:space="0" w:color="auto"/>
              <w:bottom w:val="single" w:sz="4" w:space="0" w:color="auto"/>
              <w:right w:val="single" w:sz="4" w:space="0" w:color="auto"/>
            </w:tcBorders>
            <w:hideMark/>
          </w:tcPr>
          <w:p w14:paraId="43B0B37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CE0A31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00DD3CD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2EB9B97"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6DA411CC"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BB8A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5F75D65"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hideMark/>
          </w:tcPr>
          <w:p w14:paraId="0DC6C22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D1369E6" w14:textId="77777777" w:rsidR="00A82A7C" w:rsidRPr="000B1D41" w:rsidRDefault="00A82A7C" w:rsidP="00A82A7C">
            <w:pPr>
              <w:widowControl w:val="0"/>
              <w:autoSpaceDE w:val="0"/>
              <w:autoSpaceDN w:val="0"/>
              <w:adjustRightInd w:val="0"/>
              <w:rPr>
                <w:sz w:val="12"/>
                <w:szCs w:val="12"/>
              </w:rPr>
            </w:pPr>
            <w:r w:rsidRPr="000B1D41">
              <w:rPr>
                <w:sz w:val="12"/>
                <w:szCs w:val="12"/>
              </w:rPr>
              <w:t>152,9</w:t>
            </w:r>
          </w:p>
        </w:tc>
        <w:tc>
          <w:tcPr>
            <w:tcW w:w="343" w:type="pct"/>
            <w:tcBorders>
              <w:top w:val="single" w:sz="4" w:space="0" w:color="auto"/>
              <w:left w:val="single" w:sz="4" w:space="0" w:color="auto"/>
              <w:bottom w:val="single" w:sz="4" w:space="0" w:color="auto"/>
              <w:right w:val="single" w:sz="4" w:space="0" w:color="auto"/>
            </w:tcBorders>
            <w:hideMark/>
          </w:tcPr>
          <w:p w14:paraId="0CD26F94" w14:textId="77777777" w:rsidR="00A82A7C" w:rsidRPr="000B1D41" w:rsidRDefault="00A82A7C" w:rsidP="00A82A7C">
            <w:pPr>
              <w:widowControl w:val="0"/>
              <w:autoSpaceDE w:val="0"/>
              <w:autoSpaceDN w:val="0"/>
              <w:adjustRightInd w:val="0"/>
              <w:rPr>
                <w:sz w:val="12"/>
                <w:szCs w:val="12"/>
              </w:rPr>
            </w:pPr>
            <w:r w:rsidRPr="000B1D41">
              <w:rPr>
                <w:sz w:val="12"/>
                <w:szCs w:val="12"/>
              </w:rPr>
              <w:t>154,6</w:t>
            </w:r>
          </w:p>
        </w:tc>
        <w:tc>
          <w:tcPr>
            <w:tcW w:w="343" w:type="pct"/>
            <w:tcBorders>
              <w:top w:val="single" w:sz="4" w:space="0" w:color="auto"/>
              <w:left w:val="single" w:sz="4" w:space="0" w:color="auto"/>
              <w:bottom w:val="single" w:sz="4" w:space="0" w:color="auto"/>
              <w:right w:val="single" w:sz="4" w:space="0" w:color="auto"/>
            </w:tcBorders>
            <w:hideMark/>
          </w:tcPr>
          <w:p w14:paraId="000F3E23" w14:textId="77777777" w:rsidR="00A82A7C" w:rsidRPr="000B1D41" w:rsidRDefault="00A82A7C" w:rsidP="00A82A7C">
            <w:pPr>
              <w:widowControl w:val="0"/>
              <w:autoSpaceDE w:val="0"/>
              <w:autoSpaceDN w:val="0"/>
              <w:adjustRightInd w:val="0"/>
              <w:rPr>
                <w:sz w:val="12"/>
                <w:szCs w:val="12"/>
              </w:rPr>
            </w:pPr>
            <w:r w:rsidRPr="000B1D41">
              <w:rPr>
                <w:sz w:val="12"/>
                <w:szCs w:val="12"/>
              </w:rPr>
              <w:t>52,0</w:t>
            </w:r>
          </w:p>
        </w:tc>
        <w:tc>
          <w:tcPr>
            <w:tcW w:w="343" w:type="pct"/>
            <w:tcBorders>
              <w:top w:val="single" w:sz="4" w:space="0" w:color="auto"/>
              <w:left w:val="single" w:sz="4" w:space="0" w:color="auto"/>
              <w:bottom w:val="single" w:sz="4" w:space="0" w:color="auto"/>
              <w:right w:val="single" w:sz="4" w:space="0" w:color="auto"/>
            </w:tcBorders>
            <w:hideMark/>
          </w:tcPr>
          <w:p w14:paraId="63CF6F1F"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7E6F120" w14:textId="77777777" w:rsidR="00A82A7C" w:rsidRPr="000B1D41" w:rsidRDefault="00A82A7C" w:rsidP="00A82A7C">
            <w:pPr>
              <w:widowControl w:val="0"/>
              <w:autoSpaceDE w:val="0"/>
              <w:autoSpaceDN w:val="0"/>
              <w:adjustRightInd w:val="0"/>
              <w:rPr>
                <w:sz w:val="12"/>
                <w:szCs w:val="12"/>
              </w:rPr>
            </w:pPr>
            <w:r w:rsidRPr="000B1D41">
              <w:rPr>
                <w:sz w:val="12"/>
                <w:szCs w:val="12"/>
              </w:rPr>
              <w:t>210,5</w:t>
            </w:r>
          </w:p>
        </w:tc>
        <w:tc>
          <w:tcPr>
            <w:tcW w:w="343" w:type="pct"/>
            <w:tcBorders>
              <w:top w:val="single" w:sz="4" w:space="0" w:color="auto"/>
              <w:left w:val="single" w:sz="4" w:space="0" w:color="auto"/>
              <w:bottom w:val="single" w:sz="4" w:space="0" w:color="auto"/>
              <w:right w:val="single" w:sz="4" w:space="0" w:color="auto"/>
            </w:tcBorders>
            <w:hideMark/>
          </w:tcPr>
          <w:p w14:paraId="61BD193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E7D1C7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10BAA22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AB06778"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3BCDF81"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6FDB3"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5CFB1D0"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3BE56715"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92407070180</w:t>
            </w:r>
            <w:r w:rsidRPr="000B1D41">
              <w:rPr>
                <w:sz w:val="12"/>
                <w:szCs w:val="12"/>
              </w:rPr>
              <w:t>3</w:t>
            </w:r>
            <w:r w:rsidRPr="000B1D41">
              <w:rPr>
                <w:sz w:val="12"/>
                <w:szCs w:val="12"/>
                <w:lang w:val="en-US"/>
              </w:rPr>
              <w:t>70310</w:t>
            </w:r>
            <w:r w:rsidRPr="000B1D41">
              <w:rPr>
                <w:sz w:val="12"/>
                <w:szCs w:val="12"/>
              </w:rPr>
              <w:t>244</w:t>
            </w:r>
            <w:r w:rsidRPr="000B1D41">
              <w:rPr>
                <w:sz w:val="12"/>
                <w:szCs w:val="12"/>
                <w:lang w:val="en-US"/>
              </w:rPr>
              <w:t>000</w:t>
            </w:r>
          </w:p>
        </w:tc>
      </w:tr>
      <w:tr w:rsidR="00A82A7C" w:rsidRPr="000B1D41" w14:paraId="38F03F7F"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0C7E5471"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A3177"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BC887D6"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770FDBE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67431D7"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2A8E7F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4D6AC1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A93E5C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6E23EA9" w14:textId="77777777" w:rsidR="00A82A7C" w:rsidRPr="000B1D41" w:rsidRDefault="00A82A7C" w:rsidP="00A82A7C">
            <w:pPr>
              <w:widowControl w:val="0"/>
              <w:autoSpaceDE w:val="0"/>
              <w:autoSpaceDN w:val="0"/>
              <w:adjustRightInd w:val="0"/>
              <w:rPr>
                <w:sz w:val="12"/>
                <w:szCs w:val="12"/>
              </w:rPr>
            </w:pPr>
            <w:r w:rsidRPr="000B1D41">
              <w:rPr>
                <w:sz w:val="12"/>
                <w:szCs w:val="12"/>
              </w:rPr>
              <w:t>2,8</w:t>
            </w:r>
          </w:p>
        </w:tc>
        <w:tc>
          <w:tcPr>
            <w:tcW w:w="343" w:type="pct"/>
            <w:tcBorders>
              <w:top w:val="single" w:sz="4" w:space="0" w:color="auto"/>
              <w:left w:val="single" w:sz="4" w:space="0" w:color="auto"/>
              <w:bottom w:val="single" w:sz="4" w:space="0" w:color="auto"/>
              <w:right w:val="single" w:sz="4" w:space="0" w:color="auto"/>
            </w:tcBorders>
            <w:hideMark/>
          </w:tcPr>
          <w:p w14:paraId="008AA48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1D76FD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20E9806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6CA0935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73C0AE92"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60329"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5E419EF"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6AC397B9"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w:t>
            </w:r>
            <w:r w:rsidRPr="000B1D41">
              <w:rPr>
                <w:sz w:val="12"/>
                <w:szCs w:val="12"/>
              </w:rPr>
              <w:t>1</w:t>
            </w:r>
            <w:r w:rsidRPr="000B1D41">
              <w:rPr>
                <w:sz w:val="12"/>
                <w:szCs w:val="12"/>
                <w:lang w:val="en-US"/>
              </w:rPr>
              <w:t>407070180</w:t>
            </w:r>
            <w:r w:rsidRPr="000B1D41">
              <w:rPr>
                <w:sz w:val="12"/>
                <w:szCs w:val="12"/>
              </w:rPr>
              <w:t>3</w:t>
            </w:r>
            <w:r w:rsidRPr="000B1D41">
              <w:rPr>
                <w:sz w:val="12"/>
                <w:szCs w:val="12"/>
                <w:lang w:val="en-US"/>
              </w:rPr>
              <w:t>70310</w:t>
            </w:r>
            <w:r w:rsidRPr="000B1D41">
              <w:rPr>
                <w:sz w:val="12"/>
                <w:szCs w:val="12"/>
              </w:rPr>
              <w:t>244</w:t>
            </w:r>
            <w:r w:rsidRPr="000B1D41">
              <w:rPr>
                <w:sz w:val="12"/>
                <w:szCs w:val="12"/>
                <w:lang w:val="en-US"/>
              </w:rPr>
              <w:t>000</w:t>
            </w:r>
          </w:p>
        </w:tc>
      </w:tr>
      <w:tr w:rsidR="00A82A7C" w:rsidRPr="000B1D41" w14:paraId="5090C90F" w14:textId="77777777" w:rsidTr="00787954">
        <w:tc>
          <w:tcPr>
            <w:tcW w:w="571" w:type="pct"/>
            <w:vMerge w:val="restart"/>
            <w:tcBorders>
              <w:top w:val="single" w:sz="4" w:space="0" w:color="auto"/>
              <w:left w:val="single" w:sz="4" w:space="0" w:color="auto"/>
              <w:bottom w:val="single" w:sz="4" w:space="0" w:color="auto"/>
              <w:right w:val="single" w:sz="4" w:space="0" w:color="auto"/>
            </w:tcBorders>
            <w:hideMark/>
          </w:tcPr>
          <w:p w14:paraId="674213A0"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Основное мероприятие 6.4.</w:t>
            </w:r>
          </w:p>
        </w:tc>
        <w:tc>
          <w:tcPr>
            <w:tcW w:w="760" w:type="pct"/>
            <w:vMerge w:val="restart"/>
            <w:tcBorders>
              <w:top w:val="single" w:sz="4" w:space="0" w:color="auto"/>
              <w:left w:val="single" w:sz="4" w:space="0" w:color="auto"/>
              <w:bottom w:val="single" w:sz="4" w:space="0" w:color="auto"/>
              <w:right w:val="single" w:sz="4" w:space="0" w:color="auto"/>
            </w:tcBorders>
            <w:hideMark/>
          </w:tcPr>
          <w:p w14:paraId="6CF7CDD8" w14:textId="77777777" w:rsidR="00A82A7C" w:rsidRPr="000B1D41" w:rsidRDefault="00A82A7C" w:rsidP="00A82A7C">
            <w:pPr>
              <w:widowControl w:val="0"/>
              <w:autoSpaceDE w:val="0"/>
              <w:autoSpaceDN w:val="0"/>
              <w:adjustRightInd w:val="0"/>
              <w:rPr>
                <w:color w:val="000000"/>
                <w:sz w:val="12"/>
                <w:szCs w:val="12"/>
              </w:rPr>
            </w:pPr>
            <w:r w:rsidRPr="000B1D41">
              <w:rPr>
                <w:color w:val="000000"/>
                <w:sz w:val="12"/>
                <w:szCs w:val="12"/>
              </w:rPr>
              <w:t>Развитие системы информирования молодежи о потенциальных возможностях саморазвития и мониторинга молодежной политики.</w:t>
            </w:r>
          </w:p>
        </w:tc>
        <w:tc>
          <w:tcPr>
            <w:tcW w:w="546" w:type="pct"/>
            <w:tcBorders>
              <w:top w:val="single" w:sz="4" w:space="0" w:color="auto"/>
              <w:left w:val="single" w:sz="4" w:space="0" w:color="auto"/>
              <w:bottom w:val="single" w:sz="4" w:space="0" w:color="auto"/>
              <w:right w:val="single" w:sz="4" w:space="0" w:color="auto"/>
            </w:tcBorders>
            <w:hideMark/>
          </w:tcPr>
          <w:p w14:paraId="79A0C6CF" w14:textId="77777777" w:rsidR="00A82A7C" w:rsidRPr="000B1D41" w:rsidRDefault="00A82A7C" w:rsidP="00A82A7C">
            <w:pPr>
              <w:widowControl w:val="0"/>
              <w:autoSpaceDE w:val="0"/>
              <w:autoSpaceDN w:val="0"/>
              <w:adjustRightInd w:val="0"/>
              <w:rPr>
                <w:sz w:val="12"/>
                <w:szCs w:val="12"/>
              </w:rPr>
            </w:pPr>
            <w:r w:rsidRPr="000B1D41">
              <w:rPr>
                <w:sz w:val="12"/>
                <w:szCs w:val="12"/>
              </w:rPr>
              <w:t>всего</w:t>
            </w:r>
          </w:p>
        </w:tc>
        <w:tc>
          <w:tcPr>
            <w:tcW w:w="343" w:type="pct"/>
            <w:tcBorders>
              <w:top w:val="single" w:sz="4" w:space="0" w:color="auto"/>
              <w:left w:val="single" w:sz="4" w:space="0" w:color="auto"/>
              <w:bottom w:val="single" w:sz="4" w:space="0" w:color="auto"/>
              <w:right w:val="single" w:sz="4" w:space="0" w:color="auto"/>
            </w:tcBorders>
            <w:hideMark/>
          </w:tcPr>
          <w:p w14:paraId="27F7F068"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6DCE8D56" w14:textId="77777777" w:rsidR="00A82A7C" w:rsidRPr="000B1D41" w:rsidRDefault="00A82A7C" w:rsidP="00A82A7C">
            <w:pPr>
              <w:widowControl w:val="0"/>
              <w:autoSpaceDE w:val="0"/>
              <w:autoSpaceDN w:val="0"/>
              <w:adjustRightInd w:val="0"/>
              <w:rPr>
                <w:sz w:val="12"/>
                <w:szCs w:val="12"/>
              </w:rPr>
            </w:pPr>
            <w:r w:rsidRPr="000B1D41">
              <w:rPr>
                <w:sz w:val="12"/>
                <w:szCs w:val="12"/>
              </w:rPr>
              <w:t>125,0</w:t>
            </w:r>
          </w:p>
        </w:tc>
        <w:tc>
          <w:tcPr>
            <w:tcW w:w="343" w:type="pct"/>
            <w:tcBorders>
              <w:top w:val="single" w:sz="4" w:space="0" w:color="auto"/>
              <w:left w:val="single" w:sz="4" w:space="0" w:color="auto"/>
              <w:bottom w:val="single" w:sz="4" w:space="0" w:color="auto"/>
              <w:right w:val="single" w:sz="4" w:space="0" w:color="auto"/>
            </w:tcBorders>
            <w:hideMark/>
          </w:tcPr>
          <w:p w14:paraId="281107FE"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06C568B"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4740DFF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EDD264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5115A7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25C757D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6B810B06"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4B24091C"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5D7E233B"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A860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539443C2"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924</w:t>
            </w:r>
          </w:p>
        </w:tc>
        <w:tc>
          <w:tcPr>
            <w:tcW w:w="343" w:type="pct"/>
            <w:tcBorders>
              <w:top w:val="single" w:sz="4" w:space="0" w:color="auto"/>
              <w:left w:val="single" w:sz="4" w:space="0" w:color="auto"/>
              <w:bottom w:val="single" w:sz="4" w:space="0" w:color="auto"/>
              <w:right w:val="single" w:sz="4" w:space="0" w:color="auto"/>
            </w:tcBorders>
          </w:tcPr>
          <w:p w14:paraId="79F8506D"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tcPr>
          <w:p w14:paraId="46325577"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tcPr>
          <w:p w14:paraId="1405976A"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tcPr>
          <w:p w14:paraId="358E878A"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tcPr>
          <w:p w14:paraId="37F27E4B"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tcPr>
          <w:p w14:paraId="6CE3CFD2"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tcPr>
          <w:p w14:paraId="7AA89D8D" w14:textId="77777777" w:rsidR="00A82A7C" w:rsidRPr="000B1D41" w:rsidRDefault="00A82A7C" w:rsidP="00A82A7C">
            <w:pPr>
              <w:widowControl w:val="0"/>
              <w:autoSpaceDE w:val="0"/>
              <w:autoSpaceDN w:val="0"/>
              <w:adjustRightInd w:val="0"/>
              <w:rPr>
                <w:sz w:val="12"/>
                <w:szCs w:val="12"/>
              </w:rPr>
            </w:pPr>
          </w:p>
        </w:tc>
        <w:tc>
          <w:tcPr>
            <w:tcW w:w="343" w:type="pct"/>
            <w:tcBorders>
              <w:top w:val="single" w:sz="4" w:space="0" w:color="auto"/>
              <w:left w:val="single" w:sz="4" w:space="0" w:color="auto"/>
              <w:bottom w:val="single" w:sz="4" w:space="0" w:color="auto"/>
              <w:right w:val="single" w:sz="4" w:space="0" w:color="auto"/>
            </w:tcBorders>
          </w:tcPr>
          <w:p w14:paraId="31B12A93" w14:textId="77777777" w:rsidR="00A82A7C" w:rsidRPr="000B1D41" w:rsidRDefault="00A82A7C" w:rsidP="00A82A7C">
            <w:pPr>
              <w:widowControl w:val="0"/>
              <w:autoSpaceDE w:val="0"/>
              <w:autoSpaceDN w:val="0"/>
              <w:adjustRightInd w:val="0"/>
              <w:rPr>
                <w:sz w:val="12"/>
                <w:szCs w:val="12"/>
              </w:rPr>
            </w:pPr>
          </w:p>
        </w:tc>
        <w:tc>
          <w:tcPr>
            <w:tcW w:w="379" w:type="pct"/>
            <w:tcBorders>
              <w:top w:val="single" w:sz="4" w:space="0" w:color="auto"/>
              <w:left w:val="single" w:sz="4" w:space="0" w:color="auto"/>
              <w:bottom w:val="single" w:sz="4" w:space="0" w:color="auto"/>
              <w:right w:val="single" w:sz="4" w:space="0" w:color="auto"/>
            </w:tcBorders>
          </w:tcPr>
          <w:p w14:paraId="74BB2915" w14:textId="77777777" w:rsidR="00A82A7C" w:rsidRPr="000B1D41" w:rsidRDefault="00A82A7C" w:rsidP="00A82A7C">
            <w:pPr>
              <w:widowControl w:val="0"/>
              <w:autoSpaceDE w:val="0"/>
              <w:autoSpaceDN w:val="0"/>
              <w:adjustRightInd w:val="0"/>
              <w:rPr>
                <w:sz w:val="12"/>
                <w:szCs w:val="12"/>
              </w:rPr>
            </w:pPr>
          </w:p>
        </w:tc>
      </w:tr>
      <w:tr w:rsidR="00A82A7C" w:rsidRPr="000B1D41" w14:paraId="5644655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407E4207"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CBA0"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140BA51A"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1DC9801C"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92407070180170310000000</w:t>
            </w:r>
          </w:p>
        </w:tc>
      </w:tr>
      <w:tr w:rsidR="00A82A7C" w:rsidRPr="000B1D41" w14:paraId="0E8F14D5"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18F0E37F"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442A5"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778DA707" w14:textId="77777777" w:rsidR="00A82A7C" w:rsidRPr="000B1D41" w:rsidRDefault="00A82A7C" w:rsidP="00A82A7C">
            <w:pPr>
              <w:widowControl w:val="0"/>
              <w:autoSpaceDE w:val="0"/>
              <w:autoSpaceDN w:val="0"/>
              <w:adjustRightInd w:val="0"/>
              <w:rPr>
                <w:sz w:val="12"/>
                <w:szCs w:val="12"/>
              </w:rPr>
            </w:pPr>
            <w:r w:rsidRPr="000B1D41">
              <w:rPr>
                <w:sz w:val="12"/>
                <w:szCs w:val="12"/>
              </w:rPr>
              <w:t>в том числе по ГРБС: 914</w:t>
            </w:r>
          </w:p>
        </w:tc>
        <w:tc>
          <w:tcPr>
            <w:tcW w:w="343" w:type="pct"/>
            <w:tcBorders>
              <w:top w:val="single" w:sz="4" w:space="0" w:color="auto"/>
              <w:left w:val="single" w:sz="4" w:space="0" w:color="auto"/>
              <w:bottom w:val="single" w:sz="4" w:space="0" w:color="auto"/>
              <w:right w:val="single" w:sz="4" w:space="0" w:color="auto"/>
            </w:tcBorders>
            <w:hideMark/>
          </w:tcPr>
          <w:p w14:paraId="104DB7C0"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08EEC23"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605B4B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33F27439"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7617AD5"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71B22C32"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5B566CE1"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43" w:type="pct"/>
            <w:tcBorders>
              <w:top w:val="single" w:sz="4" w:space="0" w:color="auto"/>
              <w:left w:val="single" w:sz="4" w:space="0" w:color="auto"/>
              <w:bottom w:val="single" w:sz="4" w:space="0" w:color="auto"/>
              <w:right w:val="single" w:sz="4" w:space="0" w:color="auto"/>
            </w:tcBorders>
            <w:hideMark/>
          </w:tcPr>
          <w:p w14:paraId="1D9BD12D"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c>
          <w:tcPr>
            <w:tcW w:w="379" w:type="pct"/>
            <w:tcBorders>
              <w:top w:val="single" w:sz="4" w:space="0" w:color="auto"/>
              <w:left w:val="single" w:sz="4" w:space="0" w:color="auto"/>
              <w:bottom w:val="single" w:sz="4" w:space="0" w:color="auto"/>
              <w:right w:val="single" w:sz="4" w:space="0" w:color="auto"/>
            </w:tcBorders>
            <w:hideMark/>
          </w:tcPr>
          <w:p w14:paraId="7DB4723A" w14:textId="77777777" w:rsidR="00A82A7C" w:rsidRPr="000B1D41" w:rsidRDefault="00A82A7C" w:rsidP="00A82A7C">
            <w:pPr>
              <w:widowControl w:val="0"/>
              <w:autoSpaceDE w:val="0"/>
              <w:autoSpaceDN w:val="0"/>
              <w:adjustRightInd w:val="0"/>
              <w:rPr>
                <w:sz w:val="12"/>
                <w:szCs w:val="12"/>
              </w:rPr>
            </w:pPr>
            <w:r w:rsidRPr="000B1D41">
              <w:rPr>
                <w:sz w:val="12"/>
                <w:szCs w:val="12"/>
              </w:rPr>
              <w:t>0,0</w:t>
            </w:r>
          </w:p>
        </w:tc>
      </w:tr>
      <w:tr w:rsidR="00A82A7C" w:rsidRPr="000B1D41" w14:paraId="73B9FA39" w14:textId="77777777" w:rsidTr="00787954">
        <w:tc>
          <w:tcPr>
            <w:tcW w:w="0" w:type="auto"/>
            <w:vMerge/>
            <w:tcBorders>
              <w:top w:val="single" w:sz="4" w:space="0" w:color="auto"/>
              <w:left w:val="single" w:sz="4" w:space="0" w:color="auto"/>
              <w:bottom w:val="single" w:sz="4" w:space="0" w:color="auto"/>
              <w:right w:val="single" w:sz="4" w:space="0" w:color="auto"/>
            </w:tcBorders>
            <w:vAlign w:val="center"/>
            <w:hideMark/>
          </w:tcPr>
          <w:p w14:paraId="221EE94D" w14:textId="77777777" w:rsidR="00A82A7C" w:rsidRPr="000B1D41" w:rsidRDefault="00A82A7C" w:rsidP="00A82A7C">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8F21C" w14:textId="77777777" w:rsidR="00A82A7C" w:rsidRPr="000B1D41" w:rsidRDefault="00A82A7C" w:rsidP="00A82A7C">
            <w:pPr>
              <w:rPr>
                <w:color w:val="000000"/>
                <w:sz w:val="12"/>
                <w:szCs w:val="12"/>
              </w:rPr>
            </w:pPr>
          </w:p>
        </w:tc>
        <w:tc>
          <w:tcPr>
            <w:tcW w:w="546" w:type="pct"/>
            <w:tcBorders>
              <w:top w:val="single" w:sz="4" w:space="0" w:color="auto"/>
              <w:left w:val="single" w:sz="4" w:space="0" w:color="auto"/>
              <w:bottom w:val="single" w:sz="4" w:space="0" w:color="auto"/>
              <w:right w:val="single" w:sz="4" w:space="0" w:color="auto"/>
            </w:tcBorders>
            <w:hideMark/>
          </w:tcPr>
          <w:p w14:paraId="019CEC6D" w14:textId="77777777" w:rsidR="00A82A7C" w:rsidRPr="000B1D41" w:rsidRDefault="00A82A7C" w:rsidP="00A82A7C">
            <w:pPr>
              <w:widowControl w:val="0"/>
              <w:autoSpaceDE w:val="0"/>
              <w:autoSpaceDN w:val="0"/>
              <w:adjustRightInd w:val="0"/>
              <w:rPr>
                <w:sz w:val="12"/>
                <w:szCs w:val="12"/>
              </w:rPr>
            </w:pPr>
            <w:r w:rsidRPr="000B1D41">
              <w:rPr>
                <w:sz w:val="12"/>
                <w:szCs w:val="12"/>
              </w:rPr>
              <w:t>КБК</w:t>
            </w:r>
          </w:p>
        </w:tc>
        <w:tc>
          <w:tcPr>
            <w:tcW w:w="3123" w:type="pct"/>
            <w:gridSpan w:val="9"/>
            <w:tcBorders>
              <w:top w:val="single" w:sz="4" w:space="0" w:color="auto"/>
              <w:left w:val="single" w:sz="4" w:space="0" w:color="auto"/>
              <w:bottom w:val="single" w:sz="4" w:space="0" w:color="auto"/>
              <w:right w:val="single" w:sz="4" w:space="0" w:color="auto"/>
            </w:tcBorders>
            <w:hideMark/>
          </w:tcPr>
          <w:p w14:paraId="7C26B350" w14:textId="77777777" w:rsidR="00A82A7C" w:rsidRPr="000B1D41" w:rsidRDefault="00A82A7C" w:rsidP="00A82A7C">
            <w:pPr>
              <w:widowControl w:val="0"/>
              <w:autoSpaceDE w:val="0"/>
              <w:autoSpaceDN w:val="0"/>
              <w:adjustRightInd w:val="0"/>
              <w:rPr>
                <w:sz w:val="12"/>
                <w:szCs w:val="12"/>
              </w:rPr>
            </w:pPr>
            <w:r w:rsidRPr="000B1D41">
              <w:rPr>
                <w:sz w:val="12"/>
                <w:szCs w:val="12"/>
                <w:lang w:val="en-US"/>
              </w:rPr>
              <w:t>92407070180170310000000</w:t>
            </w:r>
          </w:p>
        </w:tc>
      </w:tr>
    </w:tbl>
    <w:p w14:paraId="40C15352" w14:textId="77777777" w:rsidR="00A82A7C" w:rsidRPr="000B1D41" w:rsidRDefault="00A82A7C" w:rsidP="00A82A7C">
      <w:pPr>
        <w:rPr>
          <w:sz w:val="16"/>
          <w:szCs w:val="16"/>
        </w:rPr>
      </w:pPr>
    </w:p>
    <w:p w14:paraId="53A638F2" w14:textId="77777777" w:rsidR="00A82A7C" w:rsidRPr="000B1D41" w:rsidRDefault="00A82A7C" w:rsidP="00A82A7C">
      <w:pPr>
        <w:rPr>
          <w:sz w:val="16"/>
          <w:szCs w:val="16"/>
        </w:rPr>
      </w:pPr>
    </w:p>
    <w:p w14:paraId="2AE372AF" w14:textId="77777777" w:rsidR="00A82A7C" w:rsidRPr="000B1D41" w:rsidRDefault="00A82A7C" w:rsidP="00A82A7C">
      <w:pPr>
        <w:rPr>
          <w:sz w:val="16"/>
          <w:szCs w:val="16"/>
        </w:rPr>
      </w:pPr>
    </w:p>
    <w:p w14:paraId="72B36416" w14:textId="77777777" w:rsidR="00A82A7C" w:rsidRPr="000B1D41" w:rsidRDefault="00A82A7C" w:rsidP="00A82A7C">
      <w:pPr>
        <w:rPr>
          <w:sz w:val="16"/>
          <w:szCs w:val="16"/>
        </w:rPr>
      </w:pPr>
    </w:p>
    <w:p w14:paraId="671388E4" w14:textId="77777777" w:rsidR="00A82A7C" w:rsidRPr="000B1D41" w:rsidRDefault="00A82A7C" w:rsidP="00A82A7C">
      <w:pPr>
        <w:rPr>
          <w:sz w:val="16"/>
          <w:szCs w:val="16"/>
        </w:rPr>
      </w:pPr>
      <w:r w:rsidRPr="000B1D41">
        <w:rPr>
          <w:sz w:val="16"/>
          <w:szCs w:val="16"/>
        </w:rPr>
        <w:t xml:space="preserve">Глава </w:t>
      </w:r>
    </w:p>
    <w:p w14:paraId="7377780E" w14:textId="77777777" w:rsidR="00A82A7C" w:rsidRPr="000B1D41" w:rsidRDefault="00A82A7C" w:rsidP="00A82A7C">
      <w:pPr>
        <w:rPr>
          <w:sz w:val="16"/>
          <w:szCs w:val="16"/>
        </w:rPr>
      </w:pPr>
      <w:r w:rsidRPr="000B1D41">
        <w:rPr>
          <w:sz w:val="16"/>
          <w:szCs w:val="16"/>
        </w:rPr>
        <w:t xml:space="preserve">Павловского муниципального района </w:t>
      </w:r>
    </w:p>
    <w:p w14:paraId="49459A23" w14:textId="77777777" w:rsidR="00A82A7C" w:rsidRPr="000B1D41" w:rsidRDefault="00A82A7C" w:rsidP="00A82A7C">
      <w:pPr>
        <w:rPr>
          <w:vanish/>
          <w:sz w:val="16"/>
          <w:szCs w:val="16"/>
        </w:rPr>
      </w:pPr>
      <w:r w:rsidRPr="000B1D41">
        <w:rPr>
          <w:sz w:val="16"/>
          <w:szCs w:val="16"/>
        </w:rPr>
        <w:t xml:space="preserve">Воронежской области                                                                                                                                                             </w:t>
      </w:r>
      <w:proofErr w:type="spellStart"/>
      <w:r w:rsidRPr="000B1D41">
        <w:rPr>
          <w:sz w:val="16"/>
          <w:szCs w:val="16"/>
        </w:rPr>
        <w:t>М.Н.Янцов</w:t>
      </w:r>
      <w:proofErr w:type="spellEnd"/>
    </w:p>
    <w:p w14:paraId="0E36FDAB" w14:textId="77777777" w:rsidR="00A82A7C" w:rsidRPr="000B1D41" w:rsidRDefault="00A82A7C" w:rsidP="00A82A7C">
      <w:pPr>
        <w:autoSpaceDE w:val="0"/>
        <w:autoSpaceDN w:val="0"/>
        <w:adjustRightInd w:val="0"/>
        <w:contextualSpacing/>
        <w:rPr>
          <w:color w:val="000000"/>
          <w:sz w:val="16"/>
          <w:szCs w:val="16"/>
        </w:rPr>
      </w:pPr>
      <w:r w:rsidRPr="000B1D41">
        <w:rPr>
          <w:color w:val="000000"/>
          <w:sz w:val="16"/>
          <w:szCs w:val="16"/>
        </w:rPr>
        <w:t>Приложение</w:t>
      </w:r>
    </w:p>
    <w:p w14:paraId="6EAE5180" w14:textId="77777777" w:rsidR="00A82A7C" w:rsidRPr="000B1D41" w:rsidRDefault="00A82A7C" w:rsidP="00A82A7C">
      <w:pPr>
        <w:contextualSpacing/>
        <w:rPr>
          <w:sz w:val="16"/>
          <w:szCs w:val="16"/>
        </w:rPr>
      </w:pPr>
      <w:r w:rsidRPr="000B1D41">
        <w:rPr>
          <w:sz w:val="16"/>
          <w:szCs w:val="16"/>
        </w:rPr>
        <w:t xml:space="preserve">к постановлению администрации </w:t>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r>
      <w:r w:rsidRPr="000B1D41">
        <w:rPr>
          <w:sz w:val="16"/>
          <w:szCs w:val="16"/>
        </w:rPr>
        <w:tab/>
        <w:t>Павловского муниципального района</w:t>
      </w:r>
    </w:p>
    <w:p w14:paraId="3079872C" w14:textId="77777777" w:rsidR="00A82A7C" w:rsidRPr="000B1D41" w:rsidRDefault="00A82A7C" w:rsidP="00A82A7C">
      <w:pPr>
        <w:contextualSpacing/>
        <w:rPr>
          <w:sz w:val="16"/>
          <w:szCs w:val="16"/>
        </w:rPr>
      </w:pPr>
      <w:r w:rsidRPr="000B1D41">
        <w:rPr>
          <w:sz w:val="16"/>
          <w:szCs w:val="16"/>
        </w:rPr>
        <w:tab/>
        <w:t>Воронежской области</w:t>
      </w:r>
    </w:p>
    <w:p w14:paraId="41437D93" w14:textId="77777777" w:rsidR="00A82A7C" w:rsidRPr="000B1D41" w:rsidRDefault="00A82A7C" w:rsidP="00A82A7C">
      <w:pPr>
        <w:contextualSpacing/>
        <w:rPr>
          <w:sz w:val="16"/>
          <w:szCs w:val="16"/>
        </w:rPr>
      </w:pPr>
      <w:r w:rsidRPr="000B1D41">
        <w:rPr>
          <w:sz w:val="16"/>
          <w:szCs w:val="16"/>
        </w:rPr>
        <w:tab/>
        <w:t>от _30.09.2020__№_656___</w:t>
      </w:r>
    </w:p>
    <w:p w14:paraId="55353B08" w14:textId="77777777" w:rsidR="00A82A7C" w:rsidRPr="000B1D41" w:rsidRDefault="00A82A7C" w:rsidP="00A82A7C">
      <w:pPr>
        <w:rPr>
          <w:rFonts w:cs="Arial"/>
          <w:sz w:val="16"/>
          <w:szCs w:val="16"/>
        </w:rPr>
      </w:pPr>
    </w:p>
    <w:p w14:paraId="76267872" w14:textId="77777777" w:rsidR="00A82A7C" w:rsidRPr="000B1D41" w:rsidRDefault="00A82A7C" w:rsidP="00A82A7C">
      <w:pPr>
        <w:rPr>
          <w:rFonts w:cs="Arial"/>
          <w:sz w:val="16"/>
          <w:szCs w:val="16"/>
        </w:rPr>
      </w:pPr>
    </w:p>
    <w:p w14:paraId="3CE7A5C0" w14:textId="77777777" w:rsidR="00A82A7C" w:rsidRPr="000B1D41" w:rsidRDefault="00A82A7C" w:rsidP="00A82A7C">
      <w:pPr>
        <w:tabs>
          <w:tab w:val="left" w:pos="3690"/>
        </w:tabs>
        <w:rPr>
          <w:sz w:val="16"/>
          <w:szCs w:val="16"/>
        </w:rPr>
      </w:pPr>
      <w:r w:rsidRPr="000B1D41">
        <w:rPr>
          <w:sz w:val="16"/>
          <w:szCs w:val="16"/>
        </w:rPr>
        <w:t>Приложение № 3</w:t>
      </w:r>
    </w:p>
    <w:p w14:paraId="1DCE85CD" w14:textId="77777777" w:rsidR="00A82A7C" w:rsidRPr="000B1D41" w:rsidRDefault="00A82A7C" w:rsidP="00A82A7C">
      <w:pPr>
        <w:tabs>
          <w:tab w:val="left" w:pos="3690"/>
        </w:tabs>
        <w:rPr>
          <w:sz w:val="16"/>
          <w:szCs w:val="16"/>
        </w:rPr>
      </w:pPr>
      <w:r w:rsidRPr="000B1D41">
        <w:rPr>
          <w:sz w:val="16"/>
          <w:szCs w:val="16"/>
        </w:rPr>
        <w:t xml:space="preserve">к муниципальной программе </w:t>
      </w:r>
    </w:p>
    <w:p w14:paraId="16EFD527" w14:textId="77777777" w:rsidR="00A82A7C" w:rsidRPr="000B1D41" w:rsidRDefault="00A82A7C" w:rsidP="00A82A7C">
      <w:pPr>
        <w:tabs>
          <w:tab w:val="left" w:pos="3690"/>
        </w:tabs>
        <w:rPr>
          <w:sz w:val="16"/>
          <w:szCs w:val="16"/>
        </w:rPr>
      </w:pPr>
      <w:r w:rsidRPr="000B1D41">
        <w:rPr>
          <w:sz w:val="16"/>
          <w:szCs w:val="16"/>
        </w:rPr>
        <w:t xml:space="preserve">Павловского муниципального района </w:t>
      </w:r>
    </w:p>
    <w:p w14:paraId="09D0FE2E" w14:textId="77777777" w:rsidR="00A82A7C" w:rsidRPr="000B1D41" w:rsidRDefault="00A82A7C" w:rsidP="00A82A7C">
      <w:pPr>
        <w:tabs>
          <w:tab w:val="left" w:pos="3690"/>
        </w:tabs>
        <w:rPr>
          <w:sz w:val="16"/>
          <w:szCs w:val="16"/>
        </w:rPr>
      </w:pPr>
      <w:r w:rsidRPr="000B1D41">
        <w:rPr>
          <w:sz w:val="16"/>
          <w:szCs w:val="16"/>
        </w:rPr>
        <w:t xml:space="preserve">«Развитие образования» </w:t>
      </w:r>
    </w:p>
    <w:p w14:paraId="31B3E95A" w14:textId="77777777" w:rsidR="00A82A7C" w:rsidRPr="000B1D41" w:rsidRDefault="00A82A7C" w:rsidP="00A82A7C">
      <w:pPr>
        <w:rPr>
          <w:sz w:val="16"/>
          <w:szCs w:val="16"/>
        </w:rPr>
      </w:pPr>
    </w:p>
    <w:tbl>
      <w:tblPr>
        <w:tblW w:w="5000" w:type="pct"/>
        <w:tblLook w:val="00A0" w:firstRow="1" w:lastRow="0" w:firstColumn="1" w:lastColumn="0" w:noHBand="0" w:noVBand="0"/>
      </w:tblPr>
      <w:tblGrid>
        <w:gridCol w:w="4826"/>
      </w:tblGrid>
      <w:tr w:rsidR="00A82A7C" w:rsidRPr="000B1D41" w14:paraId="2140C0C1" w14:textId="77777777" w:rsidTr="00787954">
        <w:trPr>
          <w:trHeight w:val="330"/>
        </w:trPr>
        <w:tc>
          <w:tcPr>
            <w:tcW w:w="5000" w:type="pct"/>
            <w:tcBorders>
              <w:top w:val="nil"/>
              <w:left w:val="nil"/>
              <w:right w:val="nil"/>
            </w:tcBorders>
            <w:noWrap/>
            <w:vAlign w:val="bottom"/>
            <w:hideMark/>
          </w:tcPr>
          <w:p w14:paraId="5E0BF5D7" w14:textId="77777777" w:rsidR="00A82A7C" w:rsidRPr="000B1D41" w:rsidRDefault="00A82A7C" w:rsidP="00A82A7C">
            <w:pPr>
              <w:jc w:val="center"/>
              <w:rPr>
                <w:color w:val="000000"/>
                <w:sz w:val="16"/>
                <w:szCs w:val="16"/>
              </w:rPr>
            </w:pPr>
            <w:r w:rsidRPr="000B1D41">
              <w:rPr>
                <w:color w:val="000000"/>
                <w:sz w:val="16"/>
                <w:szCs w:val="16"/>
              </w:rPr>
              <w:t>Финансовое обеспечение и прогнозная (справочная) оценка расходов федерального и областного, бюджета муниципального района, внебюджетных фондов, юридических и физических лиц на реализацию муниципальной программы</w:t>
            </w:r>
          </w:p>
          <w:p w14:paraId="0BE31246" w14:textId="77777777" w:rsidR="00A82A7C" w:rsidRPr="000B1D41" w:rsidRDefault="00A82A7C" w:rsidP="00A82A7C">
            <w:pPr>
              <w:rPr>
                <w:color w:val="000000"/>
                <w:sz w:val="16"/>
                <w:szCs w:val="16"/>
              </w:rPr>
            </w:pPr>
          </w:p>
        </w:tc>
      </w:tr>
      <w:tr w:rsidR="00A82A7C" w:rsidRPr="000B1D41" w14:paraId="7FE1EF00" w14:textId="77777777" w:rsidTr="00787954">
        <w:trPr>
          <w:trHeight w:val="4791"/>
        </w:trPr>
        <w:tc>
          <w:tcPr>
            <w:tcW w:w="5000" w:type="pct"/>
            <w:tcBorders>
              <w:left w:val="nil"/>
              <w:right w:val="nil"/>
            </w:tcBorders>
            <w:vAlign w:val="bottom"/>
          </w:tcPr>
          <w:tbl>
            <w:tblPr>
              <w:tblW w:w="5000" w:type="pct"/>
              <w:tblCellMar>
                <w:left w:w="28" w:type="dxa"/>
                <w:right w:w="28" w:type="dxa"/>
              </w:tblCellMar>
              <w:tblLook w:val="04A0" w:firstRow="1" w:lastRow="0" w:firstColumn="1" w:lastColumn="0" w:noHBand="0" w:noVBand="1"/>
            </w:tblPr>
            <w:tblGrid>
              <w:gridCol w:w="473"/>
              <w:gridCol w:w="523"/>
              <w:gridCol w:w="372"/>
              <w:gridCol w:w="166"/>
              <w:gridCol w:w="166"/>
              <w:gridCol w:w="393"/>
              <w:gridCol w:w="166"/>
              <w:gridCol w:w="393"/>
              <w:gridCol w:w="505"/>
              <w:gridCol w:w="481"/>
              <w:gridCol w:w="481"/>
              <w:gridCol w:w="481"/>
            </w:tblGrid>
            <w:tr w:rsidR="00A82A7C" w:rsidRPr="000B1D41" w14:paraId="7DDF34D1" w14:textId="77777777" w:rsidTr="00787954">
              <w:trPr>
                <w:trHeight w:val="315"/>
              </w:trPr>
              <w:tc>
                <w:tcPr>
                  <w:tcW w:w="2015" w:type="dxa"/>
                  <w:vMerge w:val="restart"/>
                  <w:tcBorders>
                    <w:top w:val="single" w:sz="4" w:space="0" w:color="auto"/>
                    <w:left w:val="single" w:sz="4" w:space="0" w:color="auto"/>
                    <w:bottom w:val="single" w:sz="4" w:space="0" w:color="auto"/>
                    <w:right w:val="single" w:sz="4" w:space="0" w:color="auto"/>
                  </w:tcBorders>
                  <w:vAlign w:val="bottom"/>
                  <w:hideMark/>
                </w:tcPr>
                <w:p w14:paraId="4C2F5DDE" w14:textId="77777777" w:rsidR="00A82A7C" w:rsidRPr="000B1D41" w:rsidRDefault="00A82A7C" w:rsidP="00A82A7C">
                  <w:pPr>
                    <w:rPr>
                      <w:sz w:val="12"/>
                      <w:szCs w:val="12"/>
                    </w:rPr>
                  </w:pPr>
                  <w:r w:rsidRPr="000B1D41">
                    <w:rPr>
                      <w:sz w:val="12"/>
                      <w:szCs w:val="12"/>
                    </w:rPr>
                    <w:lastRenderedPageBreak/>
                    <w:t>Статус</w:t>
                  </w:r>
                </w:p>
              </w:tc>
              <w:tc>
                <w:tcPr>
                  <w:tcW w:w="2410" w:type="dxa"/>
                  <w:vMerge w:val="restart"/>
                  <w:tcBorders>
                    <w:top w:val="single" w:sz="4" w:space="0" w:color="auto"/>
                    <w:left w:val="single" w:sz="4" w:space="0" w:color="auto"/>
                    <w:bottom w:val="single" w:sz="4" w:space="0" w:color="auto"/>
                    <w:right w:val="single" w:sz="4" w:space="0" w:color="auto"/>
                  </w:tcBorders>
                  <w:vAlign w:val="bottom"/>
                  <w:hideMark/>
                </w:tcPr>
                <w:p w14:paraId="5030D880" w14:textId="77777777" w:rsidR="00A82A7C" w:rsidRPr="000B1D41" w:rsidRDefault="00A82A7C" w:rsidP="00A82A7C">
                  <w:pPr>
                    <w:rPr>
                      <w:sz w:val="12"/>
                      <w:szCs w:val="12"/>
                    </w:rPr>
                  </w:pPr>
                  <w:r w:rsidRPr="000B1D41">
                    <w:rPr>
                      <w:sz w:val="12"/>
                      <w:szCs w:val="12"/>
                    </w:rPr>
                    <w:t xml:space="preserve">Наименование муниципальной программы, подпрограммы, основного мероприятия </w:t>
                  </w:r>
                </w:p>
              </w:tc>
              <w:tc>
                <w:tcPr>
                  <w:tcW w:w="1702" w:type="dxa"/>
                  <w:vMerge w:val="restart"/>
                  <w:tcBorders>
                    <w:top w:val="single" w:sz="4" w:space="0" w:color="auto"/>
                    <w:left w:val="single" w:sz="4" w:space="0" w:color="auto"/>
                    <w:bottom w:val="single" w:sz="4" w:space="0" w:color="auto"/>
                    <w:right w:val="single" w:sz="4" w:space="0" w:color="auto"/>
                  </w:tcBorders>
                  <w:vAlign w:val="bottom"/>
                  <w:hideMark/>
                </w:tcPr>
                <w:p w14:paraId="7CEE91F2" w14:textId="77777777" w:rsidR="00A82A7C" w:rsidRPr="000B1D41" w:rsidRDefault="00A82A7C" w:rsidP="00A82A7C">
                  <w:pPr>
                    <w:rPr>
                      <w:sz w:val="12"/>
                      <w:szCs w:val="12"/>
                    </w:rPr>
                  </w:pPr>
                  <w:r w:rsidRPr="000B1D41">
                    <w:rPr>
                      <w:sz w:val="12"/>
                      <w:szCs w:val="12"/>
                    </w:rPr>
                    <w:t>Источники ресурсного обеспечения</w:t>
                  </w:r>
                </w:p>
              </w:tc>
              <w:tc>
                <w:tcPr>
                  <w:tcW w:w="8429" w:type="dxa"/>
                  <w:gridSpan w:val="9"/>
                  <w:tcBorders>
                    <w:top w:val="single" w:sz="4" w:space="0" w:color="auto"/>
                    <w:left w:val="nil"/>
                    <w:bottom w:val="single" w:sz="4" w:space="0" w:color="auto"/>
                    <w:right w:val="single" w:sz="4" w:space="0" w:color="auto"/>
                  </w:tcBorders>
                  <w:shd w:val="clear" w:color="auto" w:fill="FFFFFF"/>
                  <w:vAlign w:val="bottom"/>
                  <w:hideMark/>
                </w:tcPr>
                <w:p w14:paraId="6761DCE2" w14:textId="77777777" w:rsidR="00A82A7C" w:rsidRPr="000B1D41" w:rsidRDefault="00A82A7C" w:rsidP="00A82A7C">
                  <w:pPr>
                    <w:rPr>
                      <w:sz w:val="12"/>
                      <w:szCs w:val="12"/>
                    </w:rPr>
                  </w:pPr>
                  <w:r w:rsidRPr="000B1D41">
                    <w:rPr>
                      <w:sz w:val="12"/>
                      <w:szCs w:val="12"/>
                    </w:rPr>
                    <w:t>Оценка расходов по годам реализации муниципальной программы, тыс. руб.</w:t>
                  </w:r>
                </w:p>
                <w:p w14:paraId="3063C091" w14:textId="77777777" w:rsidR="00A82A7C" w:rsidRPr="000B1D41" w:rsidRDefault="00A82A7C" w:rsidP="00A82A7C">
                  <w:pPr>
                    <w:rPr>
                      <w:sz w:val="12"/>
                      <w:szCs w:val="12"/>
                    </w:rPr>
                  </w:pPr>
                  <w:r w:rsidRPr="000B1D41">
                    <w:rPr>
                      <w:sz w:val="12"/>
                      <w:szCs w:val="12"/>
                    </w:rPr>
                    <w:t>   </w:t>
                  </w:r>
                </w:p>
              </w:tc>
            </w:tr>
            <w:tr w:rsidR="00A82A7C" w:rsidRPr="000B1D41" w14:paraId="76F5E084" w14:textId="77777777" w:rsidTr="00787954">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A3454"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664D6" w14:textId="77777777" w:rsidR="00A82A7C" w:rsidRPr="000B1D41" w:rsidRDefault="00A82A7C" w:rsidP="00A82A7C">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75C5B" w14:textId="77777777" w:rsidR="00A82A7C" w:rsidRPr="000B1D41" w:rsidRDefault="00A82A7C" w:rsidP="00A82A7C">
                  <w:pPr>
                    <w:rPr>
                      <w:sz w:val="12"/>
                      <w:szCs w:val="12"/>
                    </w:rPr>
                  </w:pPr>
                </w:p>
              </w:tc>
              <w:tc>
                <w:tcPr>
                  <w:tcW w:w="743" w:type="dxa"/>
                  <w:tcBorders>
                    <w:top w:val="nil"/>
                    <w:left w:val="nil"/>
                    <w:bottom w:val="single" w:sz="4" w:space="0" w:color="auto"/>
                    <w:right w:val="single" w:sz="4" w:space="0" w:color="auto"/>
                  </w:tcBorders>
                  <w:shd w:val="clear" w:color="auto" w:fill="FFFFFF"/>
                  <w:vAlign w:val="bottom"/>
                  <w:hideMark/>
                </w:tcPr>
                <w:p w14:paraId="6BAED736" w14:textId="77777777" w:rsidR="00A82A7C" w:rsidRPr="000B1D41" w:rsidRDefault="00A82A7C" w:rsidP="00A82A7C">
                  <w:pPr>
                    <w:rPr>
                      <w:bCs/>
                      <w:sz w:val="12"/>
                      <w:szCs w:val="12"/>
                    </w:rPr>
                  </w:pPr>
                  <w:smartTag w:uri="urn:schemas-microsoft-com:office:smarttags" w:element="metricconverter">
                    <w:smartTagPr>
                      <w:attr w:name="ProductID" w:val="2014 г"/>
                    </w:smartTagPr>
                    <w:r w:rsidRPr="000B1D41">
                      <w:rPr>
                        <w:bCs/>
                        <w:sz w:val="12"/>
                        <w:szCs w:val="12"/>
                      </w:rPr>
                      <w:t>2014 г</w:t>
                    </w:r>
                  </w:smartTag>
                  <w:r w:rsidRPr="000B1D41">
                    <w:rPr>
                      <w:bCs/>
                      <w:sz w:val="12"/>
                      <w:szCs w:val="12"/>
                    </w:rPr>
                    <w:t>.</w:t>
                  </w:r>
                </w:p>
              </w:tc>
              <w:tc>
                <w:tcPr>
                  <w:tcW w:w="743" w:type="dxa"/>
                  <w:tcBorders>
                    <w:top w:val="nil"/>
                    <w:left w:val="nil"/>
                    <w:bottom w:val="single" w:sz="4" w:space="0" w:color="auto"/>
                    <w:right w:val="single" w:sz="4" w:space="0" w:color="auto"/>
                  </w:tcBorders>
                  <w:shd w:val="clear" w:color="auto" w:fill="FFFFFF"/>
                  <w:vAlign w:val="bottom"/>
                  <w:hideMark/>
                </w:tcPr>
                <w:p w14:paraId="2D832FC0" w14:textId="77777777" w:rsidR="00A82A7C" w:rsidRPr="000B1D41" w:rsidRDefault="00A82A7C" w:rsidP="00A82A7C">
                  <w:pPr>
                    <w:rPr>
                      <w:bCs/>
                      <w:sz w:val="12"/>
                      <w:szCs w:val="12"/>
                    </w:rPr>
                  </w:pPr>
                  <w:smartTag w:uri="urn:schemas-microsoft-com:office:smarttags" w:element="metricconverter">
                    <w:smartTagPr>
                      <w:attr w:name="ProductID" w:val="2015 г"/>
                    </w:smartTagPr>
                    <w:r w:rsidRPr="000B1D41">
                      <w:rPr>
                        <w:bCs/>
                        <w:sz w:val="12"/>
                        <w:szCs w:val="12"/>
                      </w:rPr>
                      <w:t>2015 г</w:t>
                    </w:r>
                  </w:smartTag>
                  <w:r w:rsidRPr="000B1D41">
                    <w:rPr>
                      <w:bCs/>
                      <w:sz w:val="12"/>
                      <w:szCs w:val="12"/>
                    </w:rPr>
                    <w:t>.</w:t>
                  </w:r>
                </w:p>
              </w:tc>
              <w:tc>
                <w:tcPr>
                  <w:tcW w:w="881" w:type="dxa"/>
                  <w:tcBorders>
                    <w:top w:val="nil"/>
                    <w:left w:val="nil"/>
                    <w:bottom w:val="single" w:sz="4" w:space="0" w:color="auto"/>
                    <w:right w:val="single" w:sz="4" w:space="0" w:color="auto"/>
                  </w:tcBorders>
                  <w:vAlign w:val="bottom"/>
                  <w:hideMark/>
                </w:tcPr>
                <w:p w14:paraId="1CCB996A" w14:textId="77777777" w:rsidR="00A82A7C" w:rsidRPr="000B1D41" w:rsidRDefault="00A82A7C" w:rsidP="00A82A7C">
                  <w:pPr>
                    <w:rPr>
                      <w:bCs/>
                      <w:sz w:val="12"/>
                      <w:szCs w:val="12"/>
                    </w:rPr>
                  </w:pPr>
                  <w:smartTag w:uri="urn:schemas-microsoft-com:office:smarttags" w:element="metricconverter">
                    <w:smartTagPr>
                      <w:attr w:name="ProductID" w:val="2016 г"/>
                    </w:smartTagPr>
                    <w:r w:rsidRPr="000B1D41">
                      <w:rPr>
                        <w:bCs/>
                        <w:sz w:val="12"/>
                        <w:szCs w:val="12"/>
                      </w:rPr>
                      <w:t>2016 г</w:t>
                    </w:r>
                  </w:smartTag>
                  <w:r w:rsidRPr="000B1D41">
                    <w:rPr>
                      <w:bCs/>
                      <w:sz w:val="12"/>
                      <w:szCs w:val="12"/>
                    </w:rPr>
                    <w:t>.</w:t>
                  </w:r>
                </w:p>
              </w:tc>
              <w:tc>
                <w:tcPr>
                  <w:tcW w:w="743" w:type="dxa"/>
                  <w:tcBorders>
                    <w:top w:val="nil"/>
                    <w:left w:val="nil"/>
                    <w:bottom w:val="single" w:sz="4" w:space="0" w:color="auto"/>
                    <w:right w:val="single" w:sz="4" w:space="0" w:color="auto"/>
                  </w:tcBorders>
                  <w:vAlign w:val="bottom"/>
                  <w:hideMark/>
                </w:tcPr>
                <w:p w14:paraId="49C947FB" w14:textId="77777777" w:rsidR="00A82A7C" w:rsidRPr="000B1D41" w:rsidRDefault="00A82A7C" w:rsidP="00A82A7C">
                  <w:pPr>
                    <w:rPr>
                      <w:bCs/>
                      <w:sz w:val="12"/>
                      <w:szCs w:val="12"/>
                    </w:rPr>
                  </w:pPr>
                  <w:smartTag w:uri="urn:schemas-microsoft-com:office:smarttags" w:element="metricconverter">
                    <w:smartTagPr>
                      <w:attr w:name="ProductID" w:val="2017 г"/>
                    </w:smartTagPr>
                    <w:r w:rsidRPr="000B1D41">
                      <w:rPr>
                        <w:bCs/>
                        <w:sz w:val="12"/>
                        <w:szCs w:val="12"/>
                      </w:rPr>
                      <w:t>2017 г</w:t>
                    </w:r>
                  </w:smartTag>
                  <w:r w:rsidRPr="000B1D41">
                    <w:rPr>
                      <w:bCs/>
                      <w:sz w:val="12"/>
                      <w:szCs w:val="12"/>
                    </w:rPr>
                    <w:t>.</w:t>
                  </w:r>
                </w:p>
              </w:tc>
              <w:tc>
                <w:tcPr>
                  <w:tcW w:w="881" w:type="dxa"/>
                  <w:tcBorders>
                    <w:top w:val="nil"/>
                    <w:left w:val="nil"/>
                    <w:bottom w:val="single" w:sz="4" w:space="0" w:color="auto"/>
                    <w:right w:val="single" w:sz="4" w:space="0" w:color="auto"/>
                  </w:tcBorders>
                  <w:vAlign w:val="bottom"/>
                  <w:hideMark/>
                </w:tcPr>
                <w:p w14:paraId="49DB452B" w14:textId="77777777" w:rsidR="00A82A7C" w:rsidRPr="000B1D41" w:rsidRDefault="00A82A7C" w:rsidP="00A82A7C">
                  <w:pPr>
                    <w:rPr>
                      <w:bCs/>
                      <w:sz w:val="12"/>
                      <w:szCs w:val="12"/>
                    </w:rPr>
                  </w:pPr>
                  <w:smartTag w:uri="urn:schemas-microsoft-com:office:smarttags" w:element="metricconverter">
                    <w:smartTagPr>
                      <w:attr w:name="ProductID" w:val="2018 г"/>
                    </w:smartTagPr>
                    <w:r w:rsidRPr="000B1D41">
                      <w:rPr>
                        <w:bCs/>
                        <w:sz w:val="12"/>
                        <w:szCs w:val="12"/>
                      </w:rPr>
                      <w:t>2018 г</w:t>
                    </w:r>
                  </w:smartTag>
                  <w:r w:rsidRPr="000B1D41">
                    <w:rPr>
                      <w:bCs/>
                      <w:sz w:val="12"/>
                      <w:szCs w:val="12"/>
                    </w:rPr>
                    <w:t>.</w:t>
                  </w:r>
                </w:p>
              </w:tc>
              <w:tc>
                <w:tcPr>
                  <w:tcW w:w="1153" w:type="dxa"/>
                  <w:tcBorders>
                    <w:top w:val="nil"/>
                    <w:left w:val="nil"/>
                    <w:bottom w:val="single" w:sz="4" w:space="0" w:color="auto"/>
                    <w:right w:val="single" w:sz="4" w:space="0" w:color="auto"/>
                  </w:tcBorders>
                  <w:vAlign w:val="bottom"/>
                  <w:hideMark/>
                </w:tcPr>
                <w:p w14:paraId="7BF96C6B" w14:textId="77777777" w:rsidR="00A82A7C" w:rsidRPr="000B1D41" w:rsidRDefault="00A82A7C" w:rsidP="00A82A7C">
                  <w:pPr>
                    <w:rPr>
                      <w:bCs/>
                      <w:sz w:val="12"/>
                      <w:szCs w:val="12"/>
                    </w:rPr>
                  </w:pPr>
                  <w:smartTag w:uri="urn:schemas-microsoft-com:office:smarttags" w:element="metricconverter">
                    <w:smartTagPr>
                      <w:attr w:name="ProductID" w:val="2019 г"/>
                    </w:smartTagPr>
                    <w:r w:rsidRPr="000B1D41">
                      <w:rPr>
                        <w:bCs/>
                        <w:sz w:val="12"/>
                        <w:szCs w:val="12"/>
                      </w:rPr>
                      <w:t>2019 г</w:t>
                    </w:r>
                  </w:smartTag>
                  <w:r w:rsidRPr="000B1D41">
                    <w:rPr>
                      <w:bCs/>
                      <w:sz w:val="12"/>
                      <w:szCs w:val="12"/>
                    </w:rPr>
                    <w:t>.</w:t>
                  </w:r>
                </w:p>
              </w:tc>
              <w:tc>
                <w:tcPr>
                  <w:tcW w:w="1095" w:type="dxa"/>
                  <w:tcBorders>
                    <w:top w:val="nil"/>
                    <w:left w:val="nil"/>
                    <w:bottom w:val="single" w:sz="4" w:space="0" w:color="auto"/>
                    <w:right w:val="single" w:sz="4" w:space="0" w:color="auto"/>
                  </w:tcBorders>
                  <w:vAlign w:val="bottom"/>
                  <w:hideMark/>
                </w:tcPr>
                <w:p w14:paraId="2AC130FF" w14:textId="77777777" w:rsidR="00A82A7C" w:rsidRPr="000B1D41" w:rsidRDefault="00A82A7C" w:rsidP="00A82A7C">
                  <w:pPr>
                    <w:rPr>
                      <w:bCs/>
                      <w:sz w:val="12"/>
                      <w:szCs w:val="12"/>
                    </w:rPr>
                  </w:pPr>
                  <w:r w:rsidRPr="000B1D41">
                    <w:rPr>
                      <w:bCs/>
                      <w:sz w:val="12"/>
                      <w:szCs w:val="12"/>
                    </w:rPr>
                    <w:t>2020</w:t>
                  </w:r>
                </w:p>
              </w:tc>
              <w:tc>
                <w:tcPr>
                  <w:tcW w:w="1095" w:type="dxa"/>
                  <w:tcBorders>
                    <w:top w:val="nil"/>
                    <w:left w:val="nil"/>
                    <w:bottom w:val="single" w:sz="4" w:space="0" w:color="auto"/>
                    <w:right w:val="single" w:sz="4" w:space="0" w:color="auto"/>
                  </w:tcBorders>
                  <w:vAlign w:val="bottom"/>
                  <w:hideMark/>
                </w:tcPr>
                <w:p w14:paraId="50815E4F" w14:textId="77777777" w:rsidR="00A82A7C" w:rsidRPr="000B1D41" w:rsidRDefault="00A82A7C" w:rsidP="00A82A7C">
                  <w:pPr>
                    <w:rPr>
                      <w:bCs/>
                      <w:sz w:val="12"/>
                      <w:szCs w:val="12"/>
                    </w:rPr>
                  </w:pPr>
                  <w:r w:rsidRPr="000B1D41">
                    <w:rPr>
                      <w:bCs/>
                      <w:sz w:val="12"/>
                      <w:szCs w:val="12"/>
                    </w:rPr>
                    <w:t>2021</w:t>
                  </w:r>
                </w:p>
              </w:tc>
              <w:tc>
                <w:tcPr>
                  <w:tcW w:w="1095" w:type="dxa"/>
                  <w:tcBorders>
                    <w:top w:val="nil"/>
                    <w:left w:val="nil"/>
                    <w:bottom w:val="single" w:sz="4" w:space="0" w:color="auto"/>
                    <w:right w:val="single" w:sz="4" w:space="0" w:color="auto"/>
                  </w:tcBorders>
                  <w:vAlign w:val="bottom"/>
                  <w:hideMark/>
                </w:tcPr>
                <w:p w14:paraId="0E0BD4F8" w14:textId="77777777" w:rsidR="00A82A7C" w:rsidRPr="000B1D41" w:rsidRDefault="00A82A7C" w:rsidP="00A82A7C">
                  <w:pPr>
                    <w:rPr>
                      <w:bCs/>
                      <w:sz w:val="12"/>
                      <w:szCs w:val="12"/>
                    </w:rPr>
                  </w:pPr>
                  <w:r w:rsidRPr="000B1D41">
                    <w:rPr>
                      <w:bCs/>
                      <w:sz w:val="12"/>
                      <w:szCs w:val="12"/>
                    </w:rPr>
                    <w:t>2022</w:t>
                  </w:r>
                </w:p>
              </w:tc>
            </w:tr>
            <w:tr w:rsidR="00A82A7C" w:rsidRPr="000B1D41" w14:paraId="48F6F671" w14:textId="77777777" w:rsidTr="00787954">
              <w:trPr>
                <w:trHeight w:val="315"/>
              </w:trPr>
              <w:tc>
                <w:tcPr>
                  <w:tcW w:w="2015" w:type="dxa"/>
                  <w:tcBorders>
                    <w:top w:val="nil"/>
                    <w:left w:val="single" w:sz="4" w:space="0" w:color="auto"/>
                    <w:bottom w:val="single" w:sz="4" w:space="0" w:color="auto"/>
                    <w:right w:val="single" w:sz="4" w:space="0" w:color="auto"/>
                  </w:tcBorders>
                  <w:shd w:val="clear" w:color="auto" w:fill="FFFFFF"/>
                  <w:vAlign w:val="bottom"/>
                  <w:hideMark/>
                </w:tcPr>
                <w:p w14:paraId="51B33185" w14:textId="77777777" w:rsidR="00A82A7C" w:rsidRPr="000B1D41" w:rsidRDefault="00A82A7C" w:rsidP="00A82A7C">
                  <w:pPr>
                    <w:rPr>
                      <w:sz w:val="12"/>
                      <w:szCs w:val="12"/>
                    </w:rPr>
                  </w:pPr>
                  <w:r w:rsidRPr="000B1D41">
                    <w:rPr>
                      <w:sz w:val="12"/>
                      <w:szCs w:val="12"/>
                    </w:rPr>
                    <w:t>1</w:t>
                  </w:r>
                </w:p>
              </w:tc>
              <w:tc>
                <w:tcPr>
                  <w:tcW w:w="2410" w:type="dxa"/>
                  <w:tcBorders>
                    <w:top w:val="nil"/>
                    <w:left w:val="nil"/>
                    <w:bottom w:val="single" w:sz="4" w:space="0" w:color="auto"/>
                    <w:right w:val="single" w:sz="4" w:space="0" w:color="auto"/>
                  </w:tcBorders>
                  <w:shd w:val="clear" w:color="auto" w:fill="FFFFFF"/>
                  <w:vAlign w:val="bottom"/>
                  <w:hideMark/>
                </w:tcPr>
                <w:p w14:paraId="627FA809" w14:textId="77777777" w:rsidR="00A82A7C" w:rsidRPr="000B1D41" w:rsidRDefault="00A82A7C" w:rsidP="00A82A7C">
                  <w:pPr>
                    <w:rPr>
                      <w:sz w:val="12"/>
                      <w:szCs w:val="12"/>
                    </w:rPr>
                  </w:pPr>
                  <w:r w:rsidRPr="000B1D41">
                    <w:rPr>
                      <w:sz w:val="12"/>
                      <w:szCs w:val="12"/>
                    </w:rPr>
                    <w:t>2</w:t>
                  </w:r>
                </w:p>
              </w:tc>
              <w:tc>
                <w:tcPr>
                  <w:tcW w:w="1702" w:type="dxa"/>
                  <w:tcBorders>
                    <w:top w:val="nil"/>
                    <w:left w:val="nil"/>
                    <w:bottom w:val="single" w:sz="4" w:space="0" w:color="auto"/>
                    <w:right w:val="single" w:sz="4" w:space="0" w:color="auto"/>
                  </w:tcBorders>
                  <w:shd w:val="clear" w:color="auto" w:fill="FFFFFF"/>
                  <w:vAlign w:val="bottom"/>
                  <w:hideMark/>
                </w:tcPr>
                <w:p w14:paraId="565E509D" w14:textId="77777777" w:rsidR="00A82A7C" w:rsidRPr="000B1D41" w:rsidRDefault="00A82A7C" w:rsidP="00A82A7C">
                  <w:pPr>
                    <w:rPr>
                      <w:sz w:val="12"/>
                      <w:szCs w:val="12"/>
                    </w:rPr>
                  </w:pPr>
                  <w:r w:rsidRPr="000B1D41">
                    <w:rPr>
                      <w:sz w:val="12"/>
                      <w:szCs w:val="12"/>
                    </w:rPr>
                    <w:t>3</w:t>
                  </w:r>
                </w:p>
              </w:tc>
              <w:tc>
                <w:tcPr>
                  <w:tcW w:w="743" w:type="dxa"/>
                  <w:tcBorders>
                    <w:top w:val="nil"/>
                    <w:left w:val="nil"/>
                    <w:bottom w:val="single" w:sz="4" w:space="0" w:color="auto"/>
                    <w:right w:val="single" w:sz="4" w:space="0" w:color="auto"/>
                  </w:tcBorders>
                  <w:shd w:val="clear" w:color="auto" w:fill="FFFFFF"/>
                  <w:vAlign w:val="bottom"/>
                  <w:hideMark/>
                </w:tcPr>
                <w:p w14:paraId="7B476DB9" w14:textId="77777777" w:rsidR="00A82A7C" w:rsidRPr="000B1D41" w:rsidRDefault="00A82A7C" w:rsidP="00A82A7C">
                  <w:pPr>
                    <w:rPr>
                      <w:sz w:val="12"/>
                      <w:szCs w:val="12"/>
                    </w:rPr>
                  </w:pPr>
                  <w:r w:rsidRPr="000B1D41">
                    <w:rPr>
                      <w:sz w:val="12"/>
                      <w:szCs w:val="12"/>
                    </w:rPr>
                    <w:t>4</w:t>
                  </w:r>
                </w:p>
              </w:tc>
              <w:tc>
                <w:tcPr>
                  <w:tcW w:w="743" w:type="dxa"/>
                  <w:tcBorders>
                    <w:top w:val="nil"/>
                    <w:left w:val="nil"/>
                    <w:bottom w:val="single" w:sz="4" w:space="0" w:color="auto"/>
                    <w:right w:val="single" w:sz="4" w:space="0" w:color="auto"/>
                  </w:tcBorders>
                  <w:shd w:val="clear" w:color="auto" w:fill="FFFFFF"/>
                  <w:vAlign w:val="bottom"/>
                  <w:hideMark/>
                </w:tcPr>
                <w:p w14:paraId="7E49587A" w14:textId="77777777" w:rsidR="00A82A7C" w:rsidRPr="000B1D41" w:rsidRDefault="00A82A7C" w:rsidP="00A82A7C">
                  <w:pPr>
                    <w:rPr>
                      <w:sz w:val="12"/>
                      <w:szCs w:val="12"/>
                    </w:rPr>
                  </w:pPr>
                  <w:r w:rsidRPr="000B1D41">
                    <w:rPr>
                      <w:sz w:val="12"/>
                      <w:szCs w:val="12"/>
                    </w:rPr>
                    <w:t>5</w:t>
                  </w:r>
                </w:p>
              </w:tc>
              <w:tc>
                <w:tcPr>
                  <w:tcW w:w="881" w:type="dxa"/>
                  <w:tcBorders>
                    <w:top w:val="nil"/>
                    <w:left w:val="nil"/>
                    <w:bottom w:val="single" w:sz="4" w:space="0" w:color="auto"/>
                    <w:right w:val="single" w:sz="4" w:space="0" w:color="auto"/>
                  </w:tcBorders>
                  <w:vAlign w:val="bottom"/>
                  <w:hideMark/>
                </w:tcPr>
                <w:p w14:paraId="5ED42D57" w14:textId="77777777" w:rsidR="00A82A7C" w:rsidRPr="000B1D41" w:rsidRDefault="00A82A7C" w:rsidP="00A82A7C">
                  <w:pPr>
                    <w:rPr>
                      <w:sz w:val="12"/>
                      <w:szCs w:val="12"/>
                    </w:rPr>
                  </w:pPr>
                  <w:r w:rsidRPr="000B1D41">
                    <w:rPr>
                      <w:sz w:val="12"/>
                      <w:szCs w:val="12"/>
                    </w:rPr>
                    <w:t>6</w:t>
                  </w:r>
                </w:p>
              </w:tc>
              <w:tc>
                <w:tcPr>
                  <w:tcW w:w="743" w:type="dxa"/>
                  <w:tcBorders>
                    <w:top w:val="nil"/>
                    <w:left w:val="nil"/>
                    <w:bottom w:val="single" w:sz="4" w:space="0" w:color="auto"/>
                    <w:right w:val="single" w:sz="4" w:space="0" w:color="auto"/>
                  </w:tcBorders>
                  <w:vAlign w:val="bottom"/>
                  <w:hideMark/>
                </w:tcPr>
                <w:p w14:paraId="0CDC478A" w14:textId="77777777" w:rsidR="00A82A7C" w:rsidRPr="000B1D41" w:rsidRDefault="00A82A7C" w:rsidP="00A82A7C">
                  <w:pPr>
                    <w:rPr>
                      <w:sz w:val="12"/>
                      <w:szCs w:val="12"/>
                    </w:rPr>
                  </w:pPr>
                  <w:r w:rsidRPr="000B1D41">
                    <w:rPr>
                      <w:sz w:val="12"/>
                      <w:szCs w:val="12"/>
                    </w:rPr>
                    <w:t>7</w:t>
                  </w:r>
                </w:p>
              </w:tc>
              <w:tc>
                <w:tcPr>
                  <w:tcW w:w="881" w:type="dxa"/>
                  <w:tcBorders>
                    <w:top w:val="nil"/>
                    <w:left w:val="nil"/>
                    <w:bottom w:val="single" w:sz="4" w:space="0" w:color="auto"/>
                    <w:right w:val="single" w:sz="4" w:space="0" w:color="auto"/>
                  </w:tcBorders>
                  <w:vAlign w:val="bottom"/>
                  <w:hideMark/>
                </w:tcPr>
                <w:p w14:paraId="79B11FF1" w14:textId="77777777" w:rsidR="00A82A7C" w:rsidRPr="000B1D41" w:rsidRDefault="00A82A7C" w:rsidP="00A82A7C">
                  <w:pPr>
                    <w:rPr>
                      <w:sz w:val="12"/>
                      <w:szCs w:val="12"/>
                    </w:rPr>
                  </w:pPr>
                  <w:r w:rsidRPr="000B1D41">
                    <w:rPr>
                      <w:sz w:val="12"/>
                      <w:szCs w:val="12"/>
                    </w:rPr>
                    <w:t>8</w:t>
                  </w:r>
                </w:p>
              </w:tc>
              <w:tc>
                <w:tcPr>
                  <w:tcW w:w="1153" w:type="dxa"/>
                  <w:tcBorders>
                    <w:top w:val="nil"/>
                    <w:left w:val="nil"/>
                    <w:bottom w:val="single" w:sz="4" w:space="0" w:color="auto"/>
                    <w:right w:val="single" w:sz="4" w:space="0" w:color="auto"/>
                  </w:tcBorders>
                  <w:vAlign w:val="bottom"/>
                  <w:hideMark/>
                </w:tcPr>
                <w:p w14:paraId="1B236434" w14:textId="77777777" w:rsidR="00A82A7C" w:rsidRPr="000B1D41" w:rsidRDefault="00A82A7C" w:rsidP="00A82A7C">
                  <w:pPr>
                    <w:rPr>
                      <w:sz w:val="12"/>
                      <w:szCs w:val="12"/>
                    </w:rPr>
                  </w:pPr>
                  <w:r w:rsidRPr="000B1D41">
                    <w:rPr>
                      <w:sz w:val="12"/>
                      <w:szCs w:val="12"/>
                    </w:rPr>
                    <w:t>9</w:t>
                  </w:r>
                </w:p>
              </w:tc>
              <w:tc>
                <w:tcPr>
                  <w:tcW w:w="1095" w:type="dxa"/>
                  <w:tcBorders>
                    <w:top w:val="nil"/>
                    <w:left w:val="nil"/>
                    <w:bottom w:val="single" w:sz="4" w:space="0" w:color="auto"/>
                    <w:right w:val="single" w:sz="4" w:space="0" w:color="auto"/>
                  </w:tcBorders>
                  <w:vAlign w:val="bottom"/>
                  <w:hideMark/>
                </w:tcPr>
                <w:p w14:paraId="37C7D7E9" w14:textId="77777777" w:rsidR="00A82A7C" w:rsidRPr="000B1D41" w:rsidRDefault="00A82A7C" w:rsidP="00A82A7C">
                  <w:pPr>
                    <w:rPr>
                      <w:sz w:val="12"/>
                      <w:szCs w:val="12"/>
                    </w:rPr>
                  </w:pPr>
                  <w:r w:rsidRPr="000B1D41">
                    <w:rPr>
                      <w:sz w:val="12"/>
                      <w:szCs w:val="12"/>
                    </w:rPr>
                    <w:t>10</w:t>
                  </w:r>
                </w:p>
              </w:tc>
              <w:tc>
                <w:tcPr>
                  <w:tcW w:w="1095" w:type="dxa"/>
                  <w:tcBorders>
                    <w:top w:val="nil"/>
                    <w:left w:val="nil"/>
                    <w:bottom w:val="single" w:sz="4" w:space="0" w:color="auto"/>
                    <w:right w:val="single" w:sz="4" w:space="0" w:color="auto"/>
                  </w:tcBorders>
                  <w:vAlign w:val="bottom"/>
                  <w:hideMark/>
                </w:tcPr>
                <w:p w14:paraId="08B2E841" w14:textId="77777777" w:rsidR="00A82A7C" w:rsidRPr="000B1D41" w:rsidRDefault="00A82A7C" w:rsidP="00A82A7C">
                  <w:pPr>
                    <w:rPr>
                      <w:sz w:val="12"/>
                      <w:szCs w:val="12"/>
                    </w:rPr>
                  </w:pPr>
                  <w:r w:rsidRPr="000B1D41">
                    <w:rPr>
                      <w:sz w:val="12"/>
                      <w:szCs w:val="12"/>
                    </w:rPr>
                    <w:t>11</w:t>
                  </w:r>
                </w:p>
              </w:tc>
              <w:tc>
                <w:tcPr>
                  <w:tcW w:w="1095" w:type="dxa"/>
                  <w:tcBorders>
                    <w:top w:val="nil"/>
                    <w:left w:val="nil"/>
                    <w:bottom w:val="single" w:sz="4" w:space="0" w:color="auto"/>
                    <w:right w:val="single" w:sz="4" w:space="0" w:color="auto"/>
                  </w:tcBorders>
                  <w:vAlign w:val="bottom"/>
                  <w:hideMark/>
                </w:tcPr>
                <w:p w14:paraId="5284BA96" w14:textId="77777777" w:rsidR="00A82A7C" w:rsidRPr="000B1D41" w:rsidRDefault="00A82A7C" w:rsidP="00A82A7C">
                  <w:pPr>
                    <w:rPr>
                      <w:sz w:val="12"/>
                      <w:szCs w:val="12"/>
                    </w:rPr>
                  </w:pPr>
                  <w:r w:rsidRPr="000B1D41">
                    <w:rPr>
                      <w:sz w:val="12"/>
                      <w:szCs w:val="12"/>
                    </w:rPr>
                    <w:t>12</w:t>
                  </w:r>
                </w:p>
              </w:tc>
            </w:tr>
            <w:tr w:rsidR="00A82A7C" w:rsidRPr="000B1D41" w14:paraId="3568BE67" w14:textId="77777777" w:rsidTr="00787954">
              <w:trPr>
                <w:trHeight w:val="714"/>
              </w:trPr>
              <w:tc>
                <w:tcPr>
                  <w:tcW w:w="2015" w:type="dxa"/>
                  <w:vMerge w:val="restart"/>
                  <w:tcBorders>
                    <w:top w:val="nil"/>
                    <w:left w:val="single" w:sz="4" w:space="0" w:color="auto"/>
                    <w:bottom w:val="single" w:sz="4" w:space="0" w:color="auto"/>
                    <w:right w:val="single" w:sz="4" w:space="0" w:color="auto"/>
                  </w:tcBorders>
                  <w:shd w:val="clear" w:color="auto" w:fill="FFFFFF"/>
                  <w:vAlign w:val="bottom"/>
                  <w:hideMark/>
                </w:tcPr>
                <w:p w14:paraId="455920BF" w14:textId="77777777" w:rsidR="00A82A7C" w:rsidRPr="000B1D41" w:rsidRDefault="00A82A7C" w:rsidP="00A82A7C">
                  <w:pPr>
                    <w:rPr>
                      <w:bCs/>
                      <w:sz w:val="12"/>
                      <w:szCs w:val="12"/>
                    </w:rPr>
                  </w:pPr>
                  <w:r w:rsidRPr="000B1D41">
                    <w:rPr>
                      <w:bCs/>
                      <w:sz w:val="12"/>
                      <w:szCs w:val="12"/>
                    </w:rPr>
                    <w:t>Муниципальная программа</w:t>
                  </w:r>
                </w:p>
                <w:p w14:paraId="074A151C" w14:textId="77777777" w:rsidR="00A82A7C" w:rsidRPr="000B1D41" w:rsidRDefault="00A82A7C" w:rsidP="00A82A7C">
                  <w:pPr>
                    <w:rPr>
                      <w:bCs/>
                      <w:sz w:val="12"/>
                      <w:szCs w:val="12"/>
                    </w:rPr>
                  </w:pPr>
                  <w:r w:rsidRPr="000B1D41">
                    <w:rPr>
                      <w:bCs/>
                      <w:sz w:val="12"/>
                      <w:szCs w:val="12"/>
                    </w:rPr>
                    <w:t>  </w:t>
                  </w:r>
                </w:p>
              </w:tc>
              <w:tc>
                <w:tcPr>
                  <w:tcW w:w="2410" w:type="dxa"/>
                  <w:vMerge w:val="restart"/>
                  <w:tcBorders>
                    <w:top w:val="nil"/>
                    <w:left w:val="single" w:sz="4" w:space="0" w:color="auto"/>
                    <w:bottom w:val="single" w:sz="4" w:space="0" w:color="auto"/>
                    <w:right w:val="single" w:sz="4" w:space="0" w:color="auto"/>
                  </w:tcBorders>
                  <w:vAlign w:val="bottom"/>
                </w:tcPr>
                <w:p w14:paraId="40187EDB" w14:textId="77777777" w:rsidR="00A82A7C" w:rsidRPr="000B1D41" w:rsidRDefault="00A82A7C" w:rsidP="00A82A7C">
                  <w:pPr>
                    <w:rPr>
                      <w:bCs/>
                      <w:color w:val="000000"/>
                      <w:sz w:val="12"/>
                      <w:szCs w:val="12"/>
                    </w:rPr>
                  </w:pPr>
                  <w:r w:rsidRPr="000B1D41">
                    <w:rPr>
                      <w:bCs/>
                      <w:color w:val="000000"/>
                      <w:sz w:val="12"/>
                      <w:szCs w:val="12"/>
                    </w:rPr>
                    <w:t>«Развитие образования Павловского муниципального района на 2014-2022 годы».</w:t>
                  </w:r>
                </w:p>
                <w:p w14:paraId="06C76D6E" w14:textId="77777777" w:rsidR="00A82A7C" w:rsidRPr="000B1D41" w:rsidRDefault="00A82A7C" w:rsidP="00A82A7C">
                  <w:pPr>
                    <w:rPr>
                      <w:bCs/>
                      <w:color w:val="000000"/>
                      <w:sz w:val="12"/>
                      <w:szCs w:val="12"/>
                    </w:rPr>
                  </w:pPr>
                </w:p>
                <w:p w14:paraId="2BBDCE95"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vAlign w:val="bottom"/>
                </w:tcPr>
                <w:p w14:paraId="2BAAF7C2" w14:textId="77777777" w:rsidR="00A82A7C" w:rsidRPr="000B1D41" w:rsidRDefault="00A82A7C" w:rsidP="00A82A7C">
                  <w:pPr>
                    <w:rPr>
                      <w:bCs/>
                      <w:color w:val="000000"/>
                      <w:sz w:val="12"/>
                      <w:szCs w:val="12"/>
                    </w:rPr>
                  </w:pPr>
                  <w:r w:rsidRPr="000B1D41">
                    <w:rPr>
                      <w:bCs/>
                      <w:color w:val="000000"/>
                      <w:sz w:val="12"/>
                      <w:szCs w:val="12"/>
                    </w:rPr>
                    <w:t>всего, в том числе:</w:t>
                  </w:r>
                </w:p>
                <w:p w14:paraId="58EF87D8" w14:textId="77777777" w:rsidR="00A82A7C" w:rsidRPr="000B1D41" w:rsidRDefault="00A82A7C" w:rsidP="00A82A7C">
                  <w:pPr>
                    <w:rPr>
                      <w:bCs/>
                      <w:color w:val="000000"/>
                      <w:sz w:val="12"/>
                      <w:szCs w:val="12"/>
                    </w:rPr>
                  </w:pPr>
                </w:p>
              </w:tc>
              <w:tc>
                <w:tcPr>
                  <w:tcW w:w="743" w:type="dxa"/>
                  <w:tcBorders>
                    <w:top w:val="nil"/>
                    <w:left w:val="nil"/>
                    <w:bottom w:val="single" w:sz="4" w:space="0" w:color="auto"/>
                    <w:right w:val="single" w:sz="4" w:space="0" w:color="auto"/>
                  </w:tcBorders>
                  <w:shd w:val="clear" w:color="auto" w:fill="FFFFFF"/>
                  <w:vAlign w:val="bottom"/>
                </w:tcPr>
                <w:p w14:paraId="783B5669" w14:textId="77777777" w:rsidR="00A82A7C" w:rsidRPr="000B1D41" w:rsidRDefault="00A82A7C" w:rsidP="00A82A7C">
                  <w:pPr>
                    <w:rPr>
                      <w:bCs/>
                      <w:sz w:val="12"/>
                      <w:szCs w:val="12"/>
                    </w:rPr>
                  </w:pPr>
                  <w:r w:rsidRPr="000B1D41">
                    <w:rPr>
                      <w:bCs/>
                      <w:sz w:val="12"/>
                      <w:szCs w:val="12"/>
                    </w:rPr>
                    <w:t>586 469,5</w:t>
                  </w:r>
                </w:p>
                <w:p w14:paraId="176EFE65"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shd w:val="clear" w:color="auto" w:fill="FFFFFF"/>
                  <w:vAlign w:val="bottom"/>
                </w:tcPr>
                <w:p w14:paraId="18223319" w14:textId="77777777" w:rsidR="00A82A7C" w:rsidRPr="000B1D41" w:rsidRDefault="00A82A7C" w:rsidP="00A82A7C">
                  <w:pPr>
                    <w:rPr>
                      <w:bCs/>
                      <w:sz w:val="12"/>
                      <w:szCs w:val="12"/>
                    </w:rPr>
                  </w:pPr>
                  <w:r w:rsidRPr="000B1D41">
                    <w:rPr>
                      <w:bCs/>
                      <w:sz w:val="12"/>
                      <w:szCs w:val="12"/>
                    </w:rPr>
                    <w:t>724 611,1</w:t>
                  </w:r>
                </w:p>
                <w:p w14:paraId="730F07B7"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shd w:val="clear" w:color="auto" w:fill="FFFFFF"/>
                  <w:vAlign w:val="bottom"/>
                </w:tcPr>
                <w:p w14:paraId="22A7FC2E" w14:textId="77777777" w:rsidR="00A82A7C" w:rsidRPr="000B1D41" w:rsidRDefault="00A82A7C" w:rsidP="00A82A7C">
                  <w:pPr>
                    <w:rPr>
                      <w:bCs/>
                      <w:sz w:val="12"/>
                      <w:szCs w:val="12"/>
                    </w:rPr>
                  </w:pPr>
                  <w:r w:rsidRPr="000B1D41">
                    <w:rPr>
                      <w:bCs/>
                      <w:sz w:val="12"/>
                      <w:szCs w:val="12"/>
                    </w:rPr>
                    <w:t>641 733,6</w:t>
                  </w:r>
                </w:p>
                <w:p w14:paraId="21823E90"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shd w:val="clear" w:color="auto" w:fill="FFFFFF"/>
                  <w:vAlign w:val="bottom"/>
                </w:tcPr>
                <w:p w14:paraId="1CA6E997" w14:textId="77777777" w:rsidR="00A82A7C" w:rsidRPr="000B1D41" w:rsidRDefault="00A82A7C" w:rsidP="00A82A7C">
                  <w:pPr>
                    <w:rPr>
                      <w:bCs/>
                      <w:sz w:val="12"/>
                      <w:szCs w:val="12"/>
                    </w:rPr>
                  </w:pPr>
                  <w:r w:rsidRPr="000B1D41">
                    <w:rPr>
                      <w:bCs/>
                      <w:sz w:val="12"/>
                      <w:szCs w:val="12"/>
                    </w:rPr>
                    <w:t>703 775,7</w:t>
                  </w:r>
                </w:p>
                <w:p w14:paraId="4A5C0013"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shd w:val="clear" w:color="auto" w:fill="FFFFFF"/>
                  <w:vAlign w:val="bottom"/>
                </w:tcPr>
                <w:p w14:paraId="467BB7E9" w14:textId="77777777" w:rsidR="00A82A7C" w:rsidRPr="000B1D41" w:rsidRDefault="00A82A7C" w:rsidP="00A82A7C">
                  <w:pPr>
                    <w:rPr>
                      <w:bCs/>
                      <w:sz w:val="12"/>
                      <w:szCs w:val="12"/>
                    </w:rPr>
                  </w:pPr>
                  <w:r w:rsidRPr="000B1D41">
                    <w:rPr>
                      <w:bCs/>
                      <w:sz w:val="12"/>
                      <w:szCs w:val="12"/>
                    </w:rPr>
                    <w:t>675 209,5</w:t>
                  </w:r>
                </w:p>
                <w:p w14:paraId="134B4BC6" w14:textId="77777777" w:rsidR="00A82A7C" w:rsidRPr="000B1D41" w:rsidRDefault="00A82A7C" w:rsidP="00A82A7C">
                  <w:pPr>
                    <w:rPr>
                      <w:bCs/>
                      <w:sz w:val="12"/>
                      <w:szCs w:val="12"/>
                    </w:rPr>
                  </w:pPr>
                </w:p>
              </w:tc>
              <w:tc>
                <w:tcPr>
                  <w:tcW w:w="1153" w:type="dxa"/>
                  <w:tcBorders>
                    <w:top w:val="nil"/>
                    <w:left w:val="nil"/>
                    <w:bottom w:val="single" w:sz="4" w:space="0" w:color="auto"/>
                    <w:right w:val="single" w:sz="4" w:space="0" w:color="auto"/>
                  </w:tcBorders>
                  <w:vAlign w:val="bottom"/>
                </w:tcPr>
                <w:p w14:paraId="4AA6B482" w14:textId="77777777" w:rsidR="00A82A7C" w:rsidRPr="000B1D41" w:rsidRDefault="00A82A7C" w:rsidP="00A82A7C">
                  <w:pPr>
                    <w:rPr>
                      <w:bCs/>
                      <w:sz w:val="12"/>
                      <w:szCs w:val="12"/>
                    </w:rPr>
                  </w:pPr>
                  <w:r w:rsidRPr="000B1D41">
                    <w:rPr>
                      <w:bCs/>
                      <w:sz w:val="12"/>
                      <w:szCs w:val="12"/>
                    </w:rPr>
                    <w:t>809 726,0</w:t>
                  </w:r>
                </w:p>
                <w:p w14:paraId="7867C74D"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shd w:val="clear" w:color="auto" w:fill="FFFFFF"/>
                  <w:vAlign w:val="bottom"/>
                </w:tcPr>
                <w:p w14:paraId="4055BA47" w14:textId="77777777" w:rsidR="00A82A7C" w:rsidRPr="000B1D41" w:rsidRDefault="00A82A7C" w:rsidP="00A82A7C">
                  <w:pPr>
                    <w:rPr>
                      <w:bCs/>
                      <w:sz w:val="12"/>
                      <w:szCs w:val="12"/>
                    </w:rPr>
                  </w:pPr>
                  <w:r w:rsidRPr="000B1D41">
                    <w:rPr>
                      <w:bCs/>
                      <w:sz w:val="12"/>
                      <w:szCs w:val="12"/>
                    </w:rPr>
                    <w:t>654472,3</w:t>
                  </w:r>
                </w:p>
                <w:p w14:paraId="33D7FF73"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shd w:val="clear" w:color="auto" w:fill="FFFFFF"/>
                  <w:vAlign w:val="bottom"/>
                </w:tcPr>
                <w:p w14:paraId="006FA776" w14:textId="77777777" w:rsidR="00A82A7C" w:rsidRPr="000B1D41" w:rsidRDefault="00A82A7C" w:rsidP="00A82A7C">
                  <w:pPr>
                    <w:rPr>
                      <w:bCs/>
                      <w:sz w:val="12"/>
                      <w:szCs w:val="12"/>
                    </w:rPr>
                  </w:pPr>
                  <w:r w:rsidRPr="000B1D41">
                    <w:rPr>
                      <w:bCs/>
                      <w:sz w:val="12"/>
                      <w:szCs w:val="12"/>
                    </w:rPr>
                    <w:t>680186,0</w:t>
                  </w:r>
                </w:p>
                <w:p w14:paraId="567814AF"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shd w:val="clear" w:color="auto" w:fill="FFFFFF"/>
                  <w:vAlign w:val="bottom"/>
                </w:tcPr>
                <w:p w14:paraId="57BE6DF7" w14:textId="77777777" w:rsidR="00A82A7C" w:rsidRPr="000B1D41" w:rsidRDefault="00A82A7C" w:rsidP="00A82A7C">
                  <w:pPr>
                    <w:rPr>
                      <w:bCs/>
                      <w:sz w:val="12"/>
                      <w:szCs w:val="12"/>
                    </w:rPr>
                  </w:pPr>
                  <w:r w:rsidRPr="000B1D41">
                    <w:rPr>
                      <w:bCs/>
                      <w:sz w:val="12"/>
                      <w:szCs w:val="12"/>
                    </w:rPr>
                    <w:t>671622,2</w:t>
                  </w:r>
                </w:p>
                <w:p w14:paraId="3F8D93B8" w14:textId="77777777" w:rsidR="00A82A7C" w:rsidRPr="000B1D41" w:rsidRDefault="00A82A7C" w:rsidP="00A82A7C">
                  <w:pPr>
                    <w:rPr>
                      <w:bCs/>
                      <w:sz w:val="12"/>
                      <w:szCs w:val="12"/>
                    </w:rPr>
                  </w:pPr>
                </w:p>
              </w:tc>
            </w:tr>
            <w:tr w:rsidR="00A82A7C" w:rsidRPr="000B1D41" w14:paraId="2C86F8E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E5D56FA"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DDE7B54"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hideMark/>
                </w:tcPr>
                <w:p w14:paraId="4B2E1C6F" w14:textId="77777777" w:rsidR="00A82A7C" w:rsidRPr="000B1D41" w:rsidRDefault="00A82A7C" w:rsidP="00A82A7C">
                  <w:pPr>
                    <w:rPr>
                      <w:bCs/>
                      <w:sz w:val="12"/>
                      <w:szCs w:val="12"/>
                    </w:rPr>
                  </w:pPr>
                  <w:r w:rsidRPr="000B1D41">
                    <w:rPr>
                      <w:bCs/>
                      <w:sz w:val="12"/>
                      <w:szCs w:val="12"/>
                    </w:rPr>
                    <w:t xml:space="preserve">федеральный бюджет </w:t>
                  </w:r>
                </w:p>
              </w:tc>
              <w:tc>
                <w:tcPr>
                  <w:tcW w:w="743" w:type="dxa"/>
                  <w:tcBorders>
                    <w:top w:val="nil"/>
                    <w:left w:val="nil"/>
                    <w:bottom w:val="single" w:sz="4" w:space="0" w:color="auto"/>
                    <w:right w:val="single" w:sz="4" w:space="0" w:color="auto"/>
                  </w:tcBorders>
                  <w:shd w:val="clear" w:color="auto" w:fill="FFFFFF"/>
                  <w:vAlign w:val="bottom"/>
                  <w:hideMark/>
                </w:tcPr>
                <w:p w14:paraId="43059CC6"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shd w:val="clear" w:color="auto" w:fill="FFFFFF"/>
                  <w:vAlign w:val="bottom"/>
                  <w:hideMark/>
                </w:tcPr>
                <w:p w14:paraId="495C3896"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shd w:val="clear" w:color="auto" w:fill="FFFFFF"/>
                  <w:vAlign w:val="bottom"/>
                  <w:hideMark/>
                </w:tcPr>
                <w:p w14:paraId="71F3B878"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shd w:val="clear" w:color="auto" w:fill="FFFFFF"/>
                  <w:vAlign w:val="bottom"/>
                  <w:hideMark/>
                </w:tcPr>
                <w:p w14:paraId="2DF8B59A"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shd w:val="clear" w:color="auto" w:fill="FFFFFF"/>
                  <w:vAlign w:val="bottom"/>
                  <w:hideMark/>
                </w:tcPr>
                <w:p w14:paraId="395B9EE6"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0AEBC21D" w14:textId="77777777" w:rsidR="00A82A7C" w:rsidRPr="000B1D41" w:rsidRDefault="00A82A7C" w:rsidP="00A82A7C">
                  <w:pPr>
                    <w:rPr>
                      <w:bCs/>
                      <w:sz w:val="12"/>
                      <w:szCs w:val="12"/>
                    </w:rPr>
                  </w:pPr>
                  <w:r w:rsidRPr="000B1D41">
                    <w:rPr>
                      <w:bCs/>
                      <w:sz w:val="12"/>
                      <w:szCs w:val="12"/>
                    </w:rPr>
                    <w:t>4 677,5</w:t>
                  </w:r>
                </w:p>
              </w:tc>
              <w:tc>
                <w:tcPr>
                  <w:tcW w:w="1095" w:type="dxa"/>
                  <w:tcBorders>
                    <w:top w:val="nil"/>
                    <w:left w:val="nil"/>
                    <w:bottom w:val="single" w:sz="4" w:space="0" w:color="auto"/>
                    <w:right w:val="single" w:sz="4" w:space="0" w:color="auto"/>
                  </w:tcBorders>
                  <w:shd w:val="clear" w:color="auto" w:fill="FFFFFF"/>
                  <w:vAlign w:val="bottom"/>
                  <w:hideMark/>
                </w:tcPr>
                <w:p w14:paraId="11827CDF" w14:textId="77777777" w:rsidR="00A82A7C" w:rsidRPr="000B1D41" w:rsidRDefault="00A82A7C" w:rsidP="00A82A7C">
                  <w:pPr>
                    <w:rPr>
                      <w:bCs/>
                      <w:sz w:val="12"/>
                      <w:szCs w:val="12"/>
                    </w:rPr>
                  </w:pPr>
                  <w:r w:rsidRPr="000B1D41">
                    <w:rPr>
                      <w:bCs/>
                      <w:sz w:val="12"/>
                      <w:szCs w:val="12"/>
                    </w:rPr>
                    <w:t>15644,2</w:t>
                  </w:r>
                </w:p>
              </w:tc>
              <w:tc>
                <w:tcPr>
                  <w:tcW w:w="1095" w:type="dxa"/>
                  <w:tcBorders>
                    <w:top w:val="nil"/>
                    <w:left w:val="nil"/>
                    <w:bottom w:val="single" w:sz="4" w:space="0" w:color="auto"/>
                    <w:right w:val="single" w:sz="4" w:space="0" w:color="auto"/>
                  </w:tcBorders>
                  <w:shd w:val="clear" w:color="auto" w:fill="FFFFFF"/>
                  <w:vAlign w:val="bottom"/>
                  <w:hideMark/>
                </w:tcPr>
                <w:p w14:paraId="55FD428A" w14:textId="77777777" w:rsidR="00A82A7C" w:rsidRPr="000B1D41" w:rsidRDefault="00A82A7C" w:rsidP="00A82A7C">
                  <w:pPr>
                    <w:rPr>
                      <w:bCs/>
                      <w:sz w:val="12"/>
                      <w:szCs w:val="12"/>
                    </w:rPr>
                  </w:pPr>
                  <w:r w:rsidRPr="000B1D41">
                    <w:rPr>
                      <w:bCs/>
                      <w:sz w:val="12"/>
                      <w:szCs w:val="12"/>
                    </w:rPr>
                    <w:t>25587,7</w:t>
                  </w:r>
                </w:p>
              </w:tc>
              <w:tc>
                <w:tcPr>
                  <w:tcW w:w="1095" w:type="dxa"/>
                  <w:tcBorders>
                    <w:top w:val="nil"/>
                    <w:left w:val="nil"/>
                    <w:bottom w:val="single" w:sz="4" w:space="0" w:color="auto"/>
                    <w:right w:val="single" w:sz="4" w:space="0" w:color="auto"/>
                  </w:tcBorders>
                  <w:shd w:val="clear" w:color="auto" w:fill="FFFFFF"/>
                  <w:vAlign w:val="bottom"/>
                  <w:hideMark/>
                </w:tcPr>
                <w:p w14:paraId="6FEE8591" w14:textId="77777777" w:rsidR="00A82A7C" w:rsidRPr="000B1D41" w:rsidRDefault="00A82A7C" w:rsidP="00A82A7C">
                  <w:pPr>
                    <w:rPr>
                      <w:bCs/>
                      <w:sz w:val="12"/>
                      <w:szCs w:val="12"/>
                    </w:rPr>
                  </w:pPr>
                  <w:r w:rsidRPr="000B1D41">
                    <w:rPr>
                      <w:bCs/>
                      <w:sz w:val="12"/>
                      <w:szCs w:val="12"/>
                    </w:rPr>
                    <w:t>25587,7</w:t>
                  </w:r>
                </w:p>
              </w:tc>
            </w:tr>
            <w:tr w:rsidR="00A82A7C" w:rsidRPr="000B1D41" w14:paraId="1DCF1EC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1084947"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5F016F0"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vAlign w:val="bottom"/>
                  <w:hideMark/>
                </w:tcPr>
                <w:p w14:paraId="26ACCF7A" w14:textId="77777777" w:rsidR="00A82A7C" w:rsidRPr="000B1D41" w:rsidRDefault="00A82A7C" w:rsidP="00A82A7C">
                  <w:pPr>
                    <w:rPr>
                      <w:bCs/>
                      <w:sz w:val="12"/>
                      <w:szCs w:val="12"/>
                    </w:rPr>
                  </w:pPr>
                  <w:r w:rsidRPr="000B1D41">
                    <w:rPr>
                      <w:bCs/>
                      <w:sz w:val="12"/>
                      <w:szCs w:val="12"/>
                    </w:rPr>
                    <w:t>областной бюджет</w:t>
                  </w:r>
                </w:p>
              </w:tc>
              <w:tc>
                <w:tcPr>
                  <w:tcW w:w="743" w:type="dxa"/>
                  <w:tcBorders>
                    <w:top w:val="nil"/>
                    <w:left w:val="nil"/>
                    <w:bottom w:val="single" w:sz="4" w:space="0" w:color="auto"/>
                    <w:right w:val="single" w:sz="4" w:space="0" w:color="auto"/>
                  </w:tcBorders>
                  <w:shd w:val="clear" w:color="auto" w:fill="FFFFFF"/>
                  <w:vAlign w:val="bottom"/>
                  <w:hideMark/>
                </w:tcPr>
                <w:p w14:paraId="4EA05070" w14:textId="77777777" w:rsidR="00A82A7C" w:rsidRPr="000B1D41" w:rsidRDefault="00A82A7C" w:rsidP="00A82A7C">
                  <w:pPr>
                    <w:rPr>
                      <w:bCs/>
                      <w:sz w:val="12"/>
                      <w:szCs w:val="12"/>
                    </w:rPr>
                  </w:pPr>
                  <w:r w:rsidRPr="000B1D41">
                    <w:rPr>
                      <w:bCs/>
                      <w:sz w:val="12"/>
                      <w:szCs w:val="12"/>
                    </w:rPr>
                    <w:t>405 241,9</w:t>
                  </w:r>
                </w:p>
              </w:tc>
              <w:tc>
                <w:tcPr>
                  <w:tcW w:w="743" w:type="dxa"/>
                  <w:tcBorders>
                    <w:top w:val="nil"/>
                    <w:left w:val="nil"/>
                    <w:bottom w:val="single" w:sz="4" w:space="0" w:color="auto"/>
                    <w:right w:val="single" w:sz="4" w:space="0" w:color="auto"/>
                  </w:tcBorders>
                  <w:shd w:val="clear" w:color="auto" w:fill="FFFFFF"/>
                  <w:vAlign w:val="bottom"/>
                  <w:hideMark/>
                </w:tcPr>
                <w:p w14:paraId="773ABFB6" w14:textId="77777777" w:rsidR="00A82A7C" w:rsidRPr="000B1D41" w:rsidRDefault="00A82A7C" w:rsidP="00A82A7C">
                  <w:pPr>
                    <w:rPr>
                      <w:bCs/>
                      <w:sz w:val="12"/>
                      <w:szCs w:val="12"/>
                    </w:rPr>
                  </w:pPr>
                  <w:r w:rsidRPr="000B1D41">
                    <w:rPr>
                      <w:bCs/>
                      <w:sz w:val="12"/>
                      <w:szCs w:val="12"/>
                    </w:rPr>
                    <w:t>537 858,4</w:t>
                  </w:r>
                </w:p>
              </w:tc>
              <w:tc>
                <w:tcPr>
                  <w:tcW w:w="881" w:type="dxa"/>
                  <w:tcBorders>
                    <w:top w:val="nil"/>
                    <w:left w:val="nil"/>
                    <w:bottom w:val="single" w:sz="4" w:space="0" w:color="auto"/>
                    <w:right w:val="single" w:sz="4" w:space="0" w:color="auto"/>
                  </w:tcBorders>
                  <w:shd w:val="clear" w:color="auto" w:fill="FFFFFF"/>
                  <w:vAlign w:val="bottom"/>
                  <w:hideMark/>
                </w:tcPr>
                <w:p w14:paraId="23D99FF5" w14:textId="77777777" w:rsidR="00A82A7C" w:rsidRPr="000B1D41" w:rsidRDefault="00A82A7C" w:rsidP="00A82A7C">
                  <w:pPr>
                    <w:rPr>
                      <w:bCs/>
                      <w:sz w:val="12"/>
                      <w:szCs w:val="12"/>
                    </w:rPr>
                  </w:pPr>
                  <w:r w:rsidRPr="000B1D41">
                    <w:rPr>
                      <w:bCs/>
                      <w:sz w:val="12"/>
                      <w:szCs w:val="12"/>
                    </w:rPr>
                    <w:t>383 428,9</w:t>
                  </w:r>
                </w:p>
              </w:tc>
              <w:tc>
                <w:tcPr>
                  <w:tcW w:w="743" w:type="dxa"/>
                  <w:tcBorders>
                    <w:top w:val="nil"/>
                    <w:left w:val="nil"/>
                    <w:bottom w:val="single" w:sz="4" w:space="0" w:color="auto"/>
                    <w:right w:val="single" w:sz="4" w:space="0" w:color="auto"/>
                  </w:tcBorders>
                  <w:shd w:val="clear" w:color="auto" w:fill="FFFFFF"/>
                  <w:vAlign w:val="bottom"/>
                  <w:hideMark/>
                </w:tcPr>
                <w:p w14:paraId="6EDA30C6" w14:textId="77777777" w:rsidR="00A82A7C" w:rsidRPr="000B1D41" w:rsidRDefault="00A82A7C" w:rsidP="00A82A7C">
                  <w:pPr>
                    <w:rPr>
                      <w:bCs/>
                      <w:sz w:val="12"/>
                      <w:szCs w:val="12"/>
                    </w:rPr>
                  </w:pPr>
                  <w:r w:rsidRPr="000B1D41">
                    <w:rPr>
                      <w:bCs/>
                      <w:sz w:val="12"/>
                      <w:szCs w:val="12"/>
                    </w:rPr>
                    <w:t>377 702,9</w:t>
                  </w:r>
                </w:p>
              </w:tc>
              <w:tc>
                <w:tcPr>
                  <w:tcW w:w="881" w:type="dxa"/>
                  <w:tcBorders>
                    <w:top w:val="nil"/>
                    <w:left w:val="nil"/>
                    <w:bottom w:val="single" w:sz="4" w:space="0" w:color="auto"/>
                    <w:right w:val="single" w:sz="4" w:space="0" w:color="auto"/>
                  </w:tcBorders>
                  <w:shd w:val="clear" w:color="auto" w:fill="FFFFFF"/>
                  <w:vAlign w:val="bottom"/>
                  <w:hideMark/>
                </w:tcPr>
                <w:p w14:paraId="438E13AA" w14:textId="77777777" w:rsidR="00A82A7C" w:rsidRPr="000B1D41" w:rsidRDefault="00A82A7C" w:rsidP="00A82A7C">
                  <w:pPr>
                    <w:rPr>
                      <w:bCs/>
                      <w:sz w:val="12"/>
                      <w:szCs w:val="12"/>
                    </w:rPr>
                  </w:pPr>
                  <w:r w:rsidRPr="000B1D41">
                    <w:rPr>
                      <w:bCs/>
                      <w:sz w:val="12"/>
                      <w:szCs w:val="12"/>
                    </w:rPr>
                    <w:t>412 772,3</w:t>
                  </w:r>
                </w:p>
              </w:tc>
              <w:tc>
                <w:tcPr>
                  <w:tcW w:w="1153" w:type="dxa"/>
                  <w:tcBorders>
                    <w:top w:val="nil"/>
                    <w:left w:val="nil"/>
                    <w:bottom w:val="single" w:sz="4" w:space="0" w:color="auto"/>
                    <w:right w:val="single" w:sz="4" w:space="0" w:color="auto"/>
                  </w:tcBorders>
                  <w:vAlign w:val="bottom"/>
                  <w:hideMark/>
                </w:tcPr>
                <w:p w14:paraId="3C9544CA" w14:textId="77777777" w:rsidR="00A82A7C" w:rsidRPr="000B1D41" w:rsidRDefault="00A82A7C" w:rsidP="00A82A7C">
                  <w:pPr>
                    <w:rPr>
                      <w:bCs/>
                      <w:sz w:val="12"/>
                      <w:szCs w:val="12"/>
                    </w:rPr>
                  </w:pPr>
                  <w:r w:rsidRPr="000B1D41">
                    <w:rPr>
                      <w:bCs/>
                      <w:sz w:val="12"/>
                      <w:szCs w:val="12"/>
                    </w:rPr>
                    <w:t>489 007,1</w:t>
                  </w:r>
                </w:p>
              </w:tc>
              <w:tc>
                <w:tcPr>
                  <w:tcW w:w="1095" w:type="dxa"/>
                  <w:tcBorders>
                    <w:top w:val="nil"/>
                    <w:left w:val="nil"/>
                    <w:bottom w:val="single" w:sz="4" w:space="0" w:color="auto"/>
                    <w:right w:val="single" w:sz="4" w:space="0" w:color="auto"/>
                  </w:tcBorders>
                  <w:shd w:val="clear" w:color="auto" w:fill="FFFFFF"/>
                  <w:vAlign w:val="bottom"/>
                  <w:hideMark/>
                </w:tcPr>
                <w:p w14:paraId="457CBFAA" w14:textId="77777777" w:rsidR="00A82A7C" w:rsidRPr="000B1D41" w:rsidRDefault="00A82A7C" w:rsidP="00A82A7C">
                  <w:pPr>
                    <w:rPr>
                      <w:bCs/>
                      <w:sz w:val="12"/>
                      <w:szCs w:val="12"/>
                    </w:rPr>
                  </w:pPr>
                  <w:r w:rsidRPr="000B1D41">
                    <w:rPr>
                      <w:bCs/>
                      <w:sz w:val="12"/>
                      <w:szCs w:val="12"/>
                    </w:rPr>
                    <w:t>453661,1</w:t>
                  </w:r>
                </w:p>
              </w:tc>
              <w:tc>
                <w:tcPr>
                  <w:tcW w:w="1095" w:type="dxa"/>
                  <w:tcBorders>
                    <w:top w:val="nil"/>
                    <w:left w:val="nil"/>
                    <w:bottom w:val="single" w:sz="4" w:space="0" w:color="auto"/>
                    <w:right w:val="single" w:sz="4" w:space="0" w:color="auto"/>
                  </w:tcBorders>
                  <w:shd w:val="clear" w:color="auto" w:fill="FFFFFF"/>
                  <w:vAlign w:val="bottom"/>
                  <w:hideMark/>
                </w:tcPr>
                <w:p w14:paraId="5DD1C522" w14:textId="77777777" w:rsidR="00A82A7C" w:rsidRPr="000B1D41" w:rsidRDefault="00A82A7C" w:rsidP="00A82A7C">
                  <w:pPr>
                    <w:rPr>
                      <w:bCs/>
                      <w:sz w:val="12"/>
                      <w:szCs w:val="12"/>
                    </w:rPr>
                  </w:pPr>
                  <w:r w:rsidRPr="000B1D41">
                    <w:rPr>
                      <w:bCs/>
                      <w:sz w:val="12"/>
                      <w:szCs w:val="12"/>
                    </w:rPr>
                    <w:t>475 769,7</w:t>
                  </w:r>
                </w:p>
              </w:tc>
              <w:tc>
                <w:tcPr>
                  <w:tcW w:w="1095" w:type="dxa"/>
                  <w:tcBorders>
                    <w:top w:val="nil"/>
                    <w:left w:val="nil"/>
                    <w:bottom w:val="single" w:sz="4" w:space="0" w:color="auto"/>
                    <w:right w:val="single" w:sz="4" w:space="0" w:color="auto"/>
                  </w:tcBorders>
                  <w:shd w:val="clear" w:color="auto" w:fill="FFFFFF"/>
                  <w:vAlign w:val="bottom"/>
                  <w:hideMark/>
                </w:tcPr>
                <w:p w14:paraId="5384842A" w14:textId="77777777" w:rsidR="00A82A7C" w:rsidRPr="000B1D41" w:rsidRDefault="00A82A7C" w:rsidP="00A82A7C">
                  <w:pPr>
                    <w:rPr>
                      <w:bCs/>
                      <w:sz w:val="12"/>
                      <w:szCs w:val="12"/>
                    </w:rPr>
                  </w:pPr>
                  <w:r w:rsidRPr="000B1D41">
                    <w:rPr>
                      <w:bCs/>
                      <w:sz w:val="12"/>
                      <w:szCs w:val="12"/>
                    </w:rPr>
                    <w:t>447 561,6</w:t>
                  </w:r>
                </w:p>
              </w:tc>
            </w:tr>
            <w:tr w:rsidR="00A82A7C" w:rsidRPr="000B1D41" w14:paraId="0450CBA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DDD1BED"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6852632"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vAlign w:val="bottom"/>
                  <w:hideMark/>
                </w:tcPr>
                <w:p w14:paraId="0D171081" w14:textId="77777777" w:rsidR="00A82A7C" w:rsidRPr="000B1D41" w:rsidRDefault="00A82A7C" w:rsidP="00A82A7C">
                  <w:pPr>
                    <w:rPr>
                      <w:bCs/>
                      <w:sz w:val="12"/>
                      <w:szCs w:val="12"/>
                    </w:rPr>
                  </w:pPr>
                  <w:r w:rsidRPr="000B1D41">
                    <w:rPr>
                      <w:bCs/>
                      <w:sz w:val="12"/>
                      <w:szCs w:val="12"/>
                    </w:rPr>
                    <w:t>местный бюджет</w:t>
                  </w:r>
                </w:p>
              </w:tc>
              <w:tc>
                <w:tcPr>
                  <w:tcW w:w="743" w:type="dxa"/>
                  <w:tcBorders>
                    <w:top w:val="nil"/>
                    <w:left w:val="nil"/>
                    <w:bottom w:val="single" w:sz="4" w:space="0" w:color="auto"/>
                    <w:right w:val="single" w:sz="4" w:space="0" w:color="auto"/>
                  </w:tcBorders>
                  <w:shd w:val="clear" w:color="auto" w:fill="FFFFFF"/>
                  <w:vAlign w:val="bottom"/>
                  <w:hideMark/>
                </w:tcPr>
                <w:p w14:paraId="48E0CB27" w14:textId="77777777" w:rsidR="00A82A7C" w:rsidRPr="000B1D41" w:rsidRDefault="00A82A7C" w:rsidP="00A82A7C">
                  <w:pPr>
                    <w:rPr>
                      <w:bCs/>
                      <w:sz w:val="12"/>
                      <w:szCs w:val="12"/>
                    </w:rPr>
                  </w:pPr>
                  <w:r w:rsidRPr="000B1D41">
                    <w:rPr>
                      <w:bCs/>
                      <w:sz w:val="12"/>
                      <w:szCs w:val="12"/>
                    </w:rPr>
                    <w:t>200 601,4</w:t>
                  </w:r>
                </w:p>
              </w:tc>
              <w:tc>
                <w:tcPr>
                  <w:tcW w:w="743" w:type="dxa"/>
                  <w:tcBorders>
                    <w:top w:val="nil"/>
                    <w:left w:val="nil"/>
                    <w:bottom w:val="single" w:sz="4" w:space="0" w:color="auto"/>
                    <w:right w:val="single" w:sz="4" w:space="0" w:color="auto"/>
                  </w:tcBorders>
                  <w:shd w:val="clear" w:color="auto" w:fill="FFFFFF"/>
                  <w:vAlign w:val="bottom"/>
                  <w:hideMark/>
                </w:tcPr>
                <w:p w14:paraId="72DE6A09" w14:textId="77777777" w:rsidR="00A82A7C" w:rsidRPr="000B1D41" w:rsidRDefault="00A82A7C" w:rsidP="00A82A7C">
                  <w:pPr>
                    <w:rPr>
                      <w:bCs/>
                      <w:sz w:val="12"/>
                      <w:szCs w:val="12"/>
                    </w:rPr>
                  </w:pPr>
                  <w:r w:rsidRPr="000B1D41">
                    <w:rPr>
                      <w:bCs/>
                      <w:sz w:val="12"/>
                      <w:szCs w:val="12"/>
                    </w:rPr>
                    <w:t>159 561,3</w:t>
                  </w:r>
                </w:p>
              </w:tc>
              <w:tc>
                <w:tcPr>
                  <w:tcW w:w="881" w:type="dxa"/>
                  <w:tcBorders>
                    <w:top w:val="nil"/>
                    <w:left w:val="nil"/>
                    <w:bottom w:val="single" w:sz="4" w:space="0" w:color="auto"/>
                    <w:right w:val="single" w:sz="4" w:space="0" w:color="auto"/>
                  </w:tcBorders>
                  <w:shd w:val="clear" w:color="auto" w:fill="FFFFFF"/>
                  <w:vAlign w:val="bottom"/>
                  <w:hideMark/>
                </w:tcPr>
                <w:p w14:paraId="5996D76D" w14:textId="77777777" w:rsidR="00A82A7C" w:rsidRPr="000B1D41" w:rsidRDefault="00A82A7C" w:rsidP="00A82A7C">
                  <w:pPr>
                    <w:rPr>
                      <w:bCs/>
                      <w:sz w:val="12"/>
                      <w:szCs w:val="12"/>
                    </w:rPr>
                  </w:pPr>
                  <w:r w:rsidRPr="000B1D41">
                    <w:rPr>
                      <w:bCs/>
                      <w:sz w:val="12"/>
                      <w:szCs w:val="12"/>
                    </w:rPr>
                    <w:t>234 378,4</w:t>
                  </w:r>
                </w:p>
              </w:tc>
              <w:tc>
                <w:tcPr>
                  <w:tcW w:w="743" w:type="dxa"/>
                  <w:tcBorders>
                    <w:top w:val="nil"/>
                    <w:left w:val="nil"/>
                    <w:bottom w:val="single" w:sz="4" w:space="0" w:color="auto"/>
                    <w:right w:val="single" w:sz="4" w:space="0" w:color="auto"/>
                  </w:tcBorders>
                  <w:shd w:val="clear" w:color="auto" w:fill="FFFFFF"/>
                  <w:vAlign w:val="bottom"/>
                  <w:hideMark/>
                </w:tcPr>
                <w:p w14:paraId="0AD349B1" w14:textId="77777777" w:rsidR="00A82A7C" w:rsidRPr="000B1D41" w:rsidRDefault="00A82A7C" w:rsidP="00A82A7C">
                  <w:pPr>
                    <w:rPr>
                      <w:bCs/>
                      <w:sz w:val="12"/>
                      <w:szCs w:val="12"/>
                    </w:rPr>
                  </w:pPr>
                  <w:r w:rsidRPr="000B1D41">
                    <w:rPr>
                      <w:bCs/>
                      <w:sz w:val="12"/>
                      <w:szCs w:val="12"/>
                    </w:rPr>
                    <w:t>296 691,1</w:t>
                  </w:r>
                </w:p>
              </w:tc>
              <w:tc>
                <w:tcPr>
                  <w:tcW w:w="881" w:type="dxa"/>
                  <w:tcBorders>
                    <w:top w:val="nil"/>
                    <w:left w:val="nil"/>
                    <w:bottom w:val="single" w:sz="4" w:space="0" w:color="auto"/>
                    <w:right w:val="single" w:sz="4" w:space="0" w:color="auto"/>
                  </w:tcBorders>
                  <w:shd w:val="clear" w:color="auto" w:fill="FFFFFF"/>
                  <w:vAlign w:val="bottom"/>
                  <w:hideMark/>
                </w:tcPr>
                <w:p w14:paraId="66BEBDA7" w14:textId="77777777" w:rsidR="00A82A7C" w:rsidRPr="000B1D41" w:rsidRDefault="00A82A7C" w:rsidP="00A82A7C">
                  <w:pPr>
                    <w:rPr>
                      <w:bCs/>
                      <w:sz w:val="12"/>
                      <w:szCs w:val="12"/>
                    </w:rPr>
                  </w:pPr>
                  <w:r w:rsidRPr="000B1D41">
                    <w:rPr>
                      <w:bCs/>
                      <w:sz w:val="12"/>
                      <w:szCs w:val="12"/>
                    </w:rPr>
                    <w:t>262 437,2</w:t>
                  </w:r>
                </w:p>
              </w:tc>
              <w:tc>
                <w:tcPr>
                  <w:tcW w:w="1153" w:type="dxa"/>
                  <w:tcBorders>
                    <w:top w:val="nil"/>
                    <w:left w:val="nil"/>
                    <w:bottom w:val="single" w:sz="4" w:space="0" w:color="auto"/>
                    <w:right w:val="single" w:sz="4" w:space="0" w:color="auto"/>
                  </w:tcBorders>
                  <w:vAlign w:val="bottom"/>
                  <w:hideMark/>
                </w:tcPr>
                <w:p w14:paraId="3E7E8BE8" w14:textId="77777777" w:rsidR="00A82A7C" w:rsidRPr="000B1D41" w:rsidRDefault="00A82A7C" w:rsidP="00A82A7C">
                  <w:pPr>
                    <w:rPr>
                      <w:bCs/>
                      <w:sz w:val="12"/>
                      <w:szCs w:val="12"/>
                    </w:rPr>
                  </w:pPr>
                  <w:r w:rsidRPr="000B1D41">
                    <w:rPr>
                      <w:bCs/>
                      <w:sz w:val="12"/>
                      <w:szCs w:val="12"/>
                    </w:rPr>
                    <w:t>283 973,0</w:t>
                  </w:r>
                </w:p>
              </w:tc>
              <w:tc>
                <w:tcPr>
                  <w:tcW w:w="1095" w:type="dxa"/>
                  <w:tcBorders>
                    <w:top w:val="nil"/>
                    <w:left w:val="nil"/>
                    <w:bottom w:val="single" w:sz="4" w:space="0" w:color="auto"/>
                    <w:right w:val="single" w:sz="4" w:space="0" w:color="auto"/>
                  </w:tcBorders>
                  <w:shd w:val="clear" w:color="auto" w:fill="FFFFFF"/>
                  <w:vAlign w:val="bottom"/>
                  <w:hideMark/>
                </w:tcPr>
                <w:p w14:paraId="17CA0DC3" w14:textId="77777777" w:rsidR="00A82A7C" w:rsidRPr="000B1D41" w:rsidRDefault="00A82A7C" w:rsidP="00A82A7C">
                  <w:pPr>
                    <w:rPr>
                      <w:bCs/>
                      <w:sz w:val="12"/>
                      <w:szCs w:val="12"/>
                    </w:rPr>
                  </w:pPr>
                  <w:r w:rsidRPr="000B1D41">
                    <w:rPr>
                      <w:bCs/>
                      <w:sz w:val="12"/>
                      <w:szCs w:val="12"/>
                    </w:rPr>
                    <w:t>185167,0</w:t>
                  </w:r>
                </w:p>
              </w:tc>
              <w:tc>
                <w:tcPr>
                  <w:tcW w:w="1095" w:type="dxa"/>
                  <w:tcBorders>
                    <w:top w:val="nil"/>
                    <w:left w:val="nil"/>
                    <w:bottom w:val="single" w:sz="4" w:space="0" w:color="auto"/>
                    <w:right w:val="single" w:sz="4" w:space="0" w:color="auto"/>
                  </w:tcBorders>
                  <w:shd w:val="clear" w:color="auto" w:fill="FFFFFF"/>
                  <w:vAlign w:val="bottom"/>
                  <w:hideMark/>
                </w:tcPr>
                <w:p w14:paraId="3D7EBA72" w14:textId="77777777" w:rsidR="00A82A7C" w:rsidRPr="000B1D41" w:rsidRDefault="00A82A7C" w:rsidP="00A82A7C">
                  <w:pPr>
                    <w:rPr>
                      <w:bCs/>
                      <w:sz w:val="12"/>
                      <w:szCs w:val="12"/>
                    </w:rPr>
                  </w:pPr>
                  <w:r w:rsidRPr="000B1D41">
                    <w:rPr>
                      <w:bCs/>
                      <w:sz w:val="12"/>
                      <w:szCs w:val="12"/>
                    </w:rPr>
                    <w:t>178 558,6</w:t>
                  </w:r>
                </w:p>
              </w:tc>
              <w:tc>
                <w:tcPr>
                  <w:tcW w:w="1095" w:type="dxa"/>
                  <w:tcBorders>
                    <w:top w:val="nil"/>
                    <w:left w:val="nil"/>
                    <w:bottom w:val="single" w:sz="4" w:space="0" w:color="auto"/>
                    <w:right w:val="single" w:sz="4" w:space="0" w:color="auto"/>
                  </w:tcBorders>
                  <w:shd w:val="clear" w:color="auto" w:fill="FFFFFF"/>
                  <w:vAlign w:val="bottom"/>
                  <w:hideMark/>
                </w:tcPr>
                <w:p w14:paraId="41C381A1" w14:textId="77777777" w:rsidR="00A82A7C" w:rsidRPr="000B1D41" w:rsidRDefault="00A82A7C" w:rsidP="00A82A7C">
                  <w:pPr>
                    <w:rPr>
                      <w:bCs/>
                      <w:sz w:val="12"/>
                      <w:szCs w:val="12"/>
                    </w:rPr>
                  </w:pPr>
                  <w:r w:rsidRPr="000B1D41">
                    <w:rPr>
                      <w:bCs/>
                      <w:sz w:val="12"/>
                      <w:szCs w:val="12"/>
                    </w:rPr>
                    <w:t>198 202,9</w:t>
                  </w:r>
                </w:p>
              </w:tc>
            </w:tr>
            <w:tr w:rsidR="00A82A7C" w:rsidRPr="000B1D41" w14:paraId="135B55E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AA1175D"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10A1AE3"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hideMark/>
                </w:tcPr>
                <w:p w14:paraId="7BB6309B" w14:textId="77777777" w:rsidR="00A82A7C" w:rsidRPr="000B1D41" w:rsidRDefault="00A82A7C" w:rsidP="00A82A7C">
                  <w:pPr>
                    <w:rPr>
                      <w:bCs/>
                      <w:color w:val="000000"/>
                      <w:sz w:val="12"/>
                      <w:szCs w:val="12"/>
                    </w:rPr>
                  </w:pPr>
                  <w:r w:rsidRPr="000B1D41">
                    <w:rPr>
                      <w:bCs/>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shd w:val="clear" w:color="auto" w:fill="FFFFFF"/>
                  <w:vAlign w:val="bottom"/>
                  <w:hideMark/>
                </w:tcPr>
                <w:p w14:paraId="1773A8B7" w14:textId="77777777" w:rsidR="00A82A7C" w:rsidRPr="000B1D41" w:rsidRDefault="00A82A7C" w:rsidP="00A82A7C">
                  <w:pPr>
                    <w:rPr>
                      <w:bCs/>
                      <w:sz w:val="12"/>
                      <w:szCs w:val="12"/>
                    </w:rPr>
                  </w:pPr>
                  <w:r w:rsidRPr="000B1D41">
                    <w:rPr>
                      <w:bCs/>
                      <w:sz w:val="12"/>
                      <w:szCs w:val="12"/>
                    </w:rPr>
                    <w:t>670,2</w:t>
                  </w:r>
                </w:p>
              </w:tc>
              <w:tc>
                <w:tcPr>
                  <w:tcW w:w="743" w:type="dxa"/>
                  <w:tcBorders>
                    <w:top w:val="nil"/>
                    <w:left w:val="nil"/>
                    <w:bottom w:val="single" w:sz="4" w:space="0" w:color="auto"/>
                    <w:right w:val="single" w:sz="4" w:space="0" w:color="auto"/>
                  </w:tcBorders>
                  <w:shd w:val="clear" w:color="auto" w:fill="FFFFFF"/>
                  <w:vAlign w:val="bottom"/>
                  <w:hideMark/>
                </w:tcPr>
                <w:p w14:paraId="4B1C43FB" w14:textId="77777777" w:rsidR="00A82A7C" w:rsidRPr="000B1D41" w:rsidRDefault="00A82A7C" w:rsidP="00A82A7C">
                  <w:pPr>
                    <w:rPr>
                      <w:bCs/>
                      <w:sz w:val="12"/>
                      <w:szCs w:val="12"/>
                    </w:rPr>
                  </w:pPr>
                  <w:r w:rsidRPr="000B1D41">
                    <w:rPr>
                      <w:bCs/>
                      <w:sz w:val="12"/>
                      <w:szCs w:val="12"/>
                    </w:rPr>
                    <w:t>2 356,0</w:t>
                  </w:r>
                </w:p>
              </w:tc>
              <w:tc>
                <w:tcPr>
                  <w:tcW w:w="881" w:type="dxa"/>
                  <w:tcBorders>
                    <w:top w:val="nil"/>
                    <w:left w:val="nil"/>
                    <w:bottom w:val="single" w:sz="4" w:space="0" w:color="auto"/>
                    <w:right w:val="single" w:sz="4" w:space="0" w:color="auto"/>
                  </w:tcBorders>
                  <w:shd w:val="clear" w:color="auto" w:fill="FFFFFF"/>
                  <w:vAlign w:val="bottom"/>
                  <w:hideMark/>
                </w:tcPr>
                <w:p w14:paraId="1668C350" w14:textId="77777777" w:rsidR="00A82A7C" w:rsidRPr="000B1D41" w:rsidRDefault="00A82A7C" w:rsidP="00A82A7C">
                  <w:pPr>
                    <w:rPr>
                      <w:bCs/>
                      <w:sz w:val="12"/>
                      <w:szCs w:val="12"/>
                    </w:rPr>
                  </w:pPr>
                  <w:r w:rsidRPr="000B1D41">
                    <w:rPr>
                      <w:bCs/>
                      <w:sz w:val="12"/>
                      <w:szCs w:val="12"/>
                    </w:rPr>
                    <w:t>666,3</w:t>
                  </w:r>
                </w:p>
              </w:tc>
              <w:tc>
                <w:tcPr>
                  <w:tcW w:w="743" w:type="dxa"/>
                  <w:tcBorders>
                    <w:top w:val="nil"/>
                    <w:left w:val="nil"/>
                    <w:bottom w:val="single" w:sz="4" w:space="0" w:color="auto"/>
                    <w:right w:val="single" w:sz="4" w:space="0" w:color="auto"/>
                  </w:tcBorders>
                  <w:shd w:val="clear" w:color="auto" w:fill="FFFFFF"/>
                  <w:vAlign w:val="bottom"/>
                  <w:hideMark/>
                </w:tcPr>
                <w:p w14:paraId="4C198058" w14:textId="77777777" w:rsidR="00A82A7C" w:rsidRPr="000B1D41" w:rsidRDefault="00A82A7C" w:rsidP="00A82A7C">
                  <w:pPr>
                    <w:rPr>
                      <w:bCs/>
                      <w:sz w:val="12"/>
                      <w:szCs w:val="12"/>
                    </w:rPr>
                  </w:pPr>
                  <w:r w:rsidRPr="000B1D41">
                    <w:rPr>
                      <w:bCs/>
                      <w:sz w:val="12"/>
                      <w:szCs w:val="12"/>
                    </w:rPr>
                    <w:t>1 799,2</w:t>
                  </w:r>
                </w:p>
              </w:tc>
              <w:tc>
                <w:tcPr>
                  <w:tcW w:w="881" w:type="dxa"/>
                  <w:tcBorders>
                    <w:top w:val="nil"/>
                    <w:left w:val="nil"/>
                    <w:bottom w:val="single" w:sz="4" w:space="0" w:color="auto"/>
                    <w:right w:val="single" w:sz="4" w:space="0" w:color="auto"/>
                  </w:tcBorders>
                  <w:shd w:val="clear" w:color="auto" w:fill="FFFFFF"/>
                  <w:vAlign w:val="bottom"/>
                  <w:hideMark/>
                </w:tcPr>
                <w:p w14:paraId="095D9739"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667F24B8" w14:textId="77777777" w:rsidR="00A82A7C" w:rsidRPr="000B1D41" w:rsidRDefault="00A82A7C" w:rsidP="00A82A7C">
                  <w:pPr>
                    <w:rPr>
                      <w:bCs/>
                      <w:sz w:val="12"/>
                      <w:szCs w:val="12"/>
                    </w:rPr>
                  </w:pPr>
                  <w:r w:rsidRPr="000B1D41">
                    <w:rPr>
                      <w:bCs/>
                      <w:sz w:val="12"/>
                      <w:szCs w:val="12"/>
                    </w:rPr>
                    <w:t>7 095,2</w:t>
                  </w:r>
                </w:p>
              </w:tc>
              <w:tc>
                <w:tcPr>
                  <w:tcW w:w="1095" w:type="dxa"/>
                  <w:tcBorders>
                    <w:top w:val="nil"/>
                    <w:left w:val="nil"/>
                    <w:bottom w:val="single" w:sz="4" w:space="0" w:color="auto"/>
                    <w:right w:val="single" w:sz="4" w:space="0" w:color="auto"/>
                  </w:tcBorders>
                  <w:shd w:val="clear" w:color="auto" w:fill="FFFFFF"/>
                  <w:vAlign w:val="bottom"/>
                  <w:hideMark/>
                </w:tcPr>
                <w:p w14:paraId="36B09DD5"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shd w:val="clear" w:color="auto" w:fill="FFFFFF"/>
                  <w:vAlign w:val="bottom"/>
                  <w:hideMark/>
                </w:tcPr>
                <w:p w14:paraId="30A3B8F1"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shd w:val="clear" w:color="auto" w:fill="FFFFFF"/>
                  <w:vAlign w:val="bottom"/>
                  <w:hideMark/>
                </w:tcPr>
                <w:p w14:paraId="13FAB0BF" w14:textId="77777777" w:rsidR="00A82A7C" w:rsidRPr="000B1D41" w:rsidRDefault="00A82A7C" w:rsidP="00A82A7C">
                  <w:pPr>
                    <w:rPr>
                      <w:bCs/>
                      <w:sz w:val="12"/>
                      <w:szCs w:val="12"/>
                    </w:rPr>
                  </w:pPr>
                  <w:r w:rsidRPr="000B1D41">
                    <w:rPr>
                      <w:bCs/>
                      <w:sz w:val="12"/>
                      <w:szCs w:val="12"/>
                    </w:rPr>
                    <w:t>0,0</w:t>
                  </w:r>
                </w:p>
              </w:tc>
            </w:tr>
            <w:tr w:rsidR="00A82A7C" w:rsidRPr="000B1D41" w14:paraId="221E551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1FB091C"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69945A0"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vAlign w:val="bottom"/>
                  <w:hideMark/>
                </w:tcPr>
                <w:p w14:paraId="4110C56B" w14:textId="77777777" w:rsidR="00A82A7C" w:rsidRPr="000B1D41" w:rsidRDefault="00A82A7C" w:rsidP="00A82A7C">
                  <w:pPr>
                    <w:rPr>
                      <w:bCs/>
                      <w:sz w:val="12"/>
                      <w:szCs w:val="12"/>
                    </w:rPr>
                  </w:pPr>
                  <w:r w:rsidRPr="000B1D41">
                    <w:rPr>
                      <w:bCs/>
                      <w:sz w:val="12"/>
                      <w:szCs w:val="12"/>
                    </w:rPr>
                    <w:t xml:space="preserve">юридические лица </w:t>
                  </w:r>
                </w:p>
              </w:tc>
              <w:tc>
                <w:tcPr>
                  <w:tcW w:w="743" w:type="dxa"/>
                  <w:tcBorders>
                    <w:top w:val="nil"/>
                    <w:left w:val="nil"/>
                    <w:bottom w:val="single" w:sz="4" w:space="0" w:color="auto"/>
                    <w:right w:val="single" w:sz="4" w:space="0" w:color="auto"/>
                  </w:tcBorders>
                  <w:shd w:val="clear" w:color="auto" w:fill="FFFFFF"/>
                  <w:vAlign w:val="bottom"/>
                  <w:hideMark/>
                </w:tcPr>
                <w:p w14:paraId="3B727FD9"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shd w:val="clear" w:color="auto" w:fill="FFFFFF"/>
                  <w:vAlign w:val="bottom"/>
                  <w:hideMark/>
                </w:tcPr>
                <w:p w14:paraId="329F89D7"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shd w:val="clear" w:color="auto" w:fill="FFFFFF"/>
                  <w:vAlign w:val="bottom"/>
                  <w:hideMark/>
                </w:tcPr>
                <w:p w14:paraId="2D77C710"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shd w:val="clear" w:color="auto" w:fill="FFFFFF"/>
                  <w:vAlign w:val="bottom"/>
                  <w:hideMark/>
                </w:tcPr>
                <w:p w14:paraId="671C6F00"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shd w:val="clear" w:color="auto" w:fill="FFFFFF"/>
                  <w:vAlign w:val="bottom"/>
                  <w:hideMark/>
                </w:tcPr>
                <w:p w14:paraId="48DB4A10"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1FB51358"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shd w:val="clear" w:color="auto" w:fill="FFFFFF"/>
                  <w:vAlign w:val="bottom"/>
                  <w:hideMark/>
                </w:tcPr>
                <w:p w14:paraId="00B3CE0C"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shd w:val="clear" w:color="auto" w:fill="FFFFFF"/>
                  <w:vAlign w:val="bottom"/>
                  <w:hideMark/>
                </w:tcPr>
                <w:p w14:paraId="0CF442E2"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shd w:val="clear" w:color="auto" w:fill="FFFFFF"/>
                  <w:vAlign w:val="bottom"/>
                  <w:hideMark/>
                </w:tcPr>
                <w:p w14:paraId="11B68523" w14:textId="77777777" w:rsidR="00A82A7C" w:rsidRPr="000B1D41" w:rsidRDefault="00A82A7C" w:rsidP="00A82A7C">
                  <w:pPr>
                    <w:rPr>
                      <w:bCs/>
                      <w:sz w:val="12"/>
                      <w:szCs w:val="12"/>
                    </w:rPr>
                  </w:pPr>
                  <w:r w:rsidRPr="000B1D41">
                    <w:rPr>
                      <w:bCs/>
                      <w:sz w:val="12"/>
                      <w:szCs w:val="12"/>
                    </w:rPr>
                    <w:t>0,0</w:t>
                  </w:r>
                </w:p>
              </w:tc>
            </w:tr>
            <w:tr w:rsidR="00A82A7C" w:rsidRPr="000B1D41" w14:paraId="3A842266" w14:textId="77777777" w:rsidTr="00787954">
              <w:trPr>
                <w:trHeight w:val="619"/>
              </w:trPr>
              <w:tc>
                <w:tcPr>
                  <w:tcW w:w="2015" w:type="dxa"/>
                  <w:tcBorders>
                    <w:top w:val="nil"/>
                    <w:left w:val="single" w:sz="4" w:space="0" w:color="auto"/>
                    <w:bottom w:val="single" w:sz="4" w:space="0" w:color="auto"/>
                    <w:right w:val="single" w:sz="4" w:space="0" w:color="auto"/>
                  </w:tcBorders>
                  <w:shd w:val="clear" w:color="auto" w:fill="FFFFFF"/>
                  <w:vAlign w:val="bottom"/>
                  <w:hideMark/>
                </w:tcPr>
                <w:p w14:paraId="00B211A2" w14:textId="77777777" w:rsidR="00A82A7C" w:rsidRPr="000B1D41" w:rsidRDefault="00A82A7C" w:rsidP="00A82A7C">
                  <w:pPr>
                    <w:rPr>
                      <w:bCs/>
                      <w:sz w:val="12"/>
                      <w:szCs w:val="12"/>
                    </w:rPr>
                  </w:pPr>
                  <w:r w:rsidRPr="000B1D41">
                    <w:rPr>
                      <w:bCs/>
                      <w:sz w:val="12"/>
                      <w:szCs w:val="12"/>
                    </w:rPr>
                    <w:t> </w:t>
                  </w:r>
                </w:p>
              </w:tc>
              <w:tc>
                <w:tcPr>
                  <w:tcW w:w="0" w:type="auto"/>
                  <w:vMerge/>
                  <w:tcBorders>
                    <w:top w:val="nil"/>
                    <w:left w:val="single" w:sz="4" w:space="0" w:color="auto"/>
                    <w:bottom w:val="single" w:sz="4" w:space="0" w:color="auto"/>
                    <w:right w:val="single" w:sz="4" w:space="0" w:color="auto"/>
                  </w:tcBorders>
                  <w:vAlign w:val="center"/>
                  <w:hideMark/>
                </w:tcPr>
                <w:p w14:paraId="4A5B2245"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vAlign w:val="bottom"/>
                  <w:hideMark/>
                </w:tcPr>
                <w:p w14:paraId="253E8BEC" w14:textId="77777777" w:rsidR="00A82A7C" w:rsidRPr="000B1D41" w:rsidRDefault="00A82A7C" w:rsidP="00A82A7C">
                  <w:pPr>
                    <w:rPr>
                      <w:bCs/>
                      <w:sz w:val="12"/>
                      <w:szCs w:val="12"/>
                    </w:rPr>
                  </w:pPr>
                  <w:r w:rsidRPr="000B1D41">
                    <w:rPr>
                      <w:bCs/>
                      <w:sz w:val="12"/>
                      <w:szCs w:val="12"/>
                    </w:rPr>
                    <w:t>физические лица</w:t>
                  </w:r>
                </w:p>
              </w:tc>
              <w:tc>
                <w:tcPr>
                  <w:tcW w:w="743" w:type="dxa"/>
                  <w:tcBorders>
                    <w:top w:val="nil"/>
                    <w:left w:val="nil"/>
                    <w:bottom w:val="single" w:sz="4" w:space="0" w:color="auto"/>
                    <w:right w:val="single" w:sz="4" w:space="0" w:color="auto"/>
                  </w:tcBorders>
                  <w:shd w:val="clear" w:color="auto" w:fill="FFFFFF"/>
                  <w:vAlign w:val="bottom"/>
                  <w:hideMark/>
                </w:tcPr>
                <w:p w14:paraId="6B8A91B5"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shd w:val="clear" w:color="auto" w:fill="FFFFFF"/>
                  <w:vAlign w:val="bottom"/>
                  <w:hideMark/>
                </w:tcPr>
                <w:p w14:paraId="3E04B6B4" w14:textId="77777777" w:rsidR="00A82A7C" w:rsidRPr="000B1D41" w:rsidRDefault="00A82A7C" w:rsidP="00A82A7C">
                  <w:pPr>
                    <w:rPr>
                      <w:bCs/>
                      <w:sz w:val="12"/>
                      <w:szCs w:val="12"/>
                    </w:rPr>
                  </w:pPr>
                  <w:r w:rsidRPr="000B1D41">
                    <w:rPr>
                      <w:bCs/>
                      <w:sz w:val="12"/>
                      <w:szCs w:val="12"/>
                    </w:rPr>
                    <w:t>24 835,4</w:t>
                  </w:r>
                </w:p>
              </w:tc>
              <w:tc>
                <w:tcPr>
                  <w:tcW w:w="881" w:type="dxa"/>
                  <w:tcBorders>
                    <w:top w:val="nil"/>
                    <w:left w:val="nil"/>
                    <w:bottom w:val="single" w:sz="4" w:space="0" w:color="auto"/>
                    <w:right w:val="single" w:sz="4" w:space="0" w:color="auto"/>
                  </w:tcBorders>
                  <w:shd w:val="clear" w:color="auto" w:fill="FFFFFF"/>
                  <w:vAlign w:val="bottom"/>
                  <w:hideMark/>
                </w:tcPr>
                <w:p w14:paraId="55E1EB3C" w14:textId="77777777" w:rsidR="00A82A7C" w:rsidRPr="000B1D41" w:rsidRDefault="00A82A7C" w:rsidP="00A82A7C">
                  <w:pPr>
                    <w:rPr>
                      <w:bCs/>
                      <w:sz w:val="12"/>
                      <w:szCs w:val="12"/>
                    </w:rPr>
                  </w:pPr>
                  <w:r w:rsidRPr="000B1D41">
                    <w:rPr>
                      <w:bCs/>
                      <w:sz w:val="12"/>
                      <w:szCs w:val="12"/>
                    </w:rPr>
                    <w:t>23 260,0</w:t>
                  </w:r>
                </w:p>
              </w:tc>
              <w:tc>
                <w:tcPr>
                  <w:tcW w:w="743" w:type="dxa"/>
                  <w:tcBorders>
                    <w:top w:val="nil"/>
                    <w:left w:val="nil"/>
                    <w:bottom w:val="single" w:sz="4" w:space="0" w:color="auto"/>
                    <w:right w:val="single" w:sz="4" w:space="0" w:color="auto"/>
                  </w:tcBorders>
                  <w:shd w:val="clear" w:color="auto" w:fill="FFFFFF"/>
                  <w:vAlign w:val="bottom"/>
                  <w:hideMark/>
                </w:tcPr>
                <w:p w14:paraId="570A4073" w14:textId="77777777" w:rsidR="00A82A7C" w:rsidRPr="000B1D41" w:rsidRDefault="00A82A7C" w:rsidP="00A82A7C">
                  <w:pPr>
                    <w:rPr>
                      <w:bCs/>
                      <w:sz w:val="12"/>
                      <w:szCs w:val="12"/>
                    </w:rPr>
                  </w:pPr>
                  <w:r w:rsidRPr="000B1D41">
                    <w:rPr>
                      <w:bCs/>
                      <w:sz w:val="12"/>
                      <w:szCs w:val="12"/>
                    </w:rPr>
                    <w:t>27 582,5</w:t>
                  </w:r>
                </w:p>
              </w:tc>
              <w:tc>
                <w:tcPr>
                  <w:tcW w:w="881" w:type="dxa"/>
                  <w:tcBorders>
                    <w:top w:val="nil"/>
                    <w:left w:val="nil"/>
                    <w:bottom w:val="single" w:sz="4" w:space="0" w:color="auto"/>
                    <w:right w:val="single" w:sz="4" w:space="0" w:color="auto"/>
                  </w:tcBorders>
                  <w:shd w:val="clear" w:color="auto" w:fill="FFFFFF"/>
                  <w:vAlign w:val="bottom"/>
                  <w:hideMark/>
                </w:tcPr>
                <w:p w14:paraId="3F576BF2"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17D4F989" w14:textId="77777777" w:rsidR="00A82A7C" w:rsidRPr="000B1D41" w:rsidRDefault="00A82A7C" w:rsidP="00A82A7C">
                  <w:pPr>
                    <w:rPr>
                      <w:bCs/>
                      <w:sz w:val="12"/>
                      <w:szCs w:val="12"/>
                    </w:rPr>
                  </w:pPr>
                  <w:r w:rsidRPr="000B1D41">
                    <w:rPr>
                      <w:bCs/>
                      <w:sz w:val="12"/>
                      <w:szCs w:val="12"/>
                    </w:rPr>
                    <w:t>24 973,1</w:t>
                  </w:r>
                </w:p>
              </w:tc>
              <w:tc>
                <w:tcPr>
                  <w:tcW w:w="1095" w:type="dxa"/>
                  <w:tcBorders>
                    <w:top w:val="nil"/>
                    <w:left w:val="nil"/>
                    <w:bottom w:val="single" w:sz="4" w:space="0" w:color="auto"/>
                    <w:right w:val="single" w:sz="4" w:space="0" w:color="auto"/>
                  </w:tcBorders>
                  <w:shd w:val="clear" w:color="auto" w:fill="FFFFFF"/>
                  <w:vAlign w:val="bottom"/>
                  <w:hideMark/>
                </w:tcPr>
                <w:p w14:paraId="6075AF58"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shd w:val="clear" w:color="auto" w:fill="FFFFFF"/>
                  <w:vAlign w:val="bottom"/>
                  <w:hideMark/>
                </w:tcPr>
                <w:p w14:paraId="1DD4B41D"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shd w:val="clear" w:color="auto" w:fill="FFFFFF"/>
                  <w:vAlign w:val="bottom"/>
                  <w:hideMark/>
                </w:tcPr>
                <w:p w14:paraId="040E7AA8" w14:textId="77777777" w:rsidR="00A82A7C" w:rsidRPr="000B1D41" w:rsidRDefault="00A82A7C" w:rsidP="00A82A7C">
                  <w:pPr>
                    <w:rPr>
                      <w:bCs/>
                      <w:sz w:val="12"/>
                      <w:szCs w:val="12"/>
                    </w:rPr>
                  </w:pPr>
                  <w:r w:rsidRPr="000B1D41">
                    <w:rPr>
                      <w:bCs/>
                      <w:sz w:val="12"/>
                      <w:szCs w:val="12"/>
                    </w:rPr>
                    <w:t>0,0</w:t>
                  </w:r>
                </w:p>
              </w:tc>
            </w:tr>
            <w:tr w:rsidR="00A82A7C" w:rsidRPr="000B1D41" w14:paraId="78344501"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7A2872B3" w14:textId="77777777" w:rsidR="00A82A7C" w:rsidRPr="000B1D41" w:rsidRDefault="00A82A7C" w:rsidP="00A82A7C">
                  <w:pPr>
                    <w:rPr>
                      <w:bCs/>
                      <w:sz w:val="12"/>
                      <w:szCs w:val="12"/>
                    </w:rPr>
                  </w:pPr>
                  <w:r w:rsidRPr="000B1D41">
                    <w:rPr>
                      <w:bCs/>
                      <w:sz w:val="12"/>
                      <w:szCs w:val="12"/>
                    </w:rPr>
                    <w:t>ПОДПРОГРАММА 1</w:t>
                  </w:r>
                </w:p>
              </w:tc>
              <w:tc>
                <w:tcPr>
                  <w:tcW w:w="2410" w:type="dxa"/>
                  <w:vMerge w:val="restart"/>
                  <w:tcBorders>
                    <w:top w:val="nil"/>
                    <w:left w:val="single" w:sz="4" w:space="0" w:color="auto"/>
                    <w:bottom w:val="single" w:sz="4" w:space="0" w:color="auto"/>
                    <w:right w:val="single" w:sz="4" w:space="0" w:color="auto"/>
                  </w:tcBorders>
                  <w:hideMark/>
                </w:tcPr>
                <w:p w14:paraId="7CC54073" w14:textId="77777777" w:rsidR="00A82A7C" w:rsidRPr="000B1D41" w:rsidRDefault="00A82A7C" w:rsidP="00A82A7C">
                  <w:pPr>
                    <w:rPr>
                      <w:bCs/>
                      <w:sz w:val="12"/>
                      <w:szCs w:val="12"/>
                    </w:rPr>
                  </w:pPr>
                  <w:r w:rsidRPr="000B1D41">
                    <w:rPr>
                      <w:bCs/>
                      <w:sz w:val="12"/>
                      <w:szCs w:val="12"/>
                    </w:rPr>
                    <w:t>Развитие дошкольного образования</w:t>
                  </w:r>
                </w:p>
              </w:tc>
              <w:tc>
                <w:tcPr>
                  <w:tcW w:w="1702" w:type="dxa"/>
                  <w:tcBorders>
                    <w:top w:val="nil"/>
                    <w:left w:val="nil"/>
                    <w:bottom w:val="single" w:sz="4" w:space="0" w:color="auto"/>
                    <w:right w:val="single" w:sz="4" w:space="0" w:color="auto"/>
                  </w:tcBorders>
                  <w:vAlign w:val="bottom"/>
                  <w:hideMark/>
                </w:tcPr>
                <w:p w14:paraId="36466CB2" w14:textId="77777777" w:rsidR="00A82A7C" w:rsidRPr="000B1D41" w:rsidRDefault="00A82A7C" w:rsidP="00A82A7C">
                  <w:pPr>
                    <w:rPr>
                      <w:bCs/>
                      <w:color w:val="000000"/>
                      <w:sz w:val="12"/>
                      <w:szCs w:val="12"/>
                    </w:rPr>
                  </w:pPr>
                  <w:r w:rsidRPr="000B1D41">
                    <w:rPr>
                      <w:bCs/>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6C4B850" w14:textId="77777777" w:rsidR="00A82A7C" w:rsidRPr="000B1D41" w:rsidRDefault="00A82A7C" w:rsidP="00A82A7C">
                  <w:pPr>
                    <w:rPr>
                      <w:bCs/>
                      <w:sz w:val="12"/>
                      <w:szCs w:val="12"/>
                    </w:rPr>
                  </w:pPr>
                  <w:r w:rsidRPr="000B1D41">
                    <w:rPr>
                      <w:bCs/>
                      <w:sz w:val="12"/>
                      <w:szCs w:val="12"/>
                    </w:rPr>
                    <w:t>173 104,1</w:t>
                  </w:r>
                </w:p>
              </w:tc>
              <w:tc>
                <w:tcPr>
                  <w:tcW w:w="743" w:type="dxa"/>
                  <w:tcBorders>
                    <w:top w:val="nil"/>
                    <w:left w:val="nil"/>
                    <w:bottom w:val="single" w:sz="4" w:space="0" w:color="auto"/>
                    <w:right w:val="single" w:sz="4" w:space="0" w:color="auto"/>
                  </w:tcBorders>
                  <w:vAlign w:val="bottom"/>
                  <w:hideMark/>
                </w:tcPr>
                <w:p w14:paraId="03DFB221" w14:textId="77777777" w:rsidR="00A82A7C" w:rsidRPr="000B1D41" w:rsidRDefault="00A82A7C" w:rsidP="00A82A7C">
                  <w:pPr>
                    <w:rPr>
                      <w:bCs/>
                      <w:sz w:val="12"/>
                      <w:szCs w:val="12"/>
                    </w:rPr>
                  </w:pPr>
                  <w:r w:rsidRPr="000B1D41">
                    <w:rPr>
                      <w:bCs/>
                      <w:sz w:val="12"/>
                      <w:szCs w:val="12"/>
                    </w:rPr>
                    <w:t>306 435,7</w:t>
                  </w:r>
                </w:p>
              </w:tc>
              <w:tc>
                <w:tcPr>
                  <w:tcW w:w="881" w:type="dxa"/>
                  <w:tcBorders>
                    <w:top w:val="nil"/>
                    <w:left w:val="nil"/>
                    <w:bottom w:val="single" w:sz="4" w:space="0" w:color="auto"/>
                    <w:right w:val="single" w:sz="4" w:space="0" w:color="auto"/>
                  </w:tcBorders>
                  <w:vAlign w:val="bottom"/>
                  <w:hideMark/>
                </w:tcPr>
                <w:p w14:paraId="37C14008" w14:textId="77777777" w:rsidR="00A82A7C" w:rsidRPr="000B1D41" w:rsidRDefault="00A82A7C" w:rsidP="00A82A7C">
                  <w:pPr>
                    <w:rPr>
                      <w:bCs/>
                      <w:sz w:val="12"/>
                      <w:szCs w:val="12"/>
                    </w:rPr>
                  </w:pPr>
                  <w:r w:rsidRPr="000B1D41">
                    <w:rPr>
                      <w:bCs/>
                      <w:sz w:val="12"/>
                      <w:szCs w:val="12"/>
                    </w:rPr>
                    <w:t>212 972,2</w:t>
                  </w:r>
                </w:p>
              </w:tc>
              <w:tc>
                <w:tcPr>
                  <w:tcW w:w="743" w:type="dxa"/>
                  <w:tcBorders>
                    <w:top w:val="nil"/>
                    <w:left w:val="nil"/>
                    <w:bottom w:val="single" w:sz="4" w:space="0" w:color="auto"/>
                    <w:right w:val="single" w:sz="4" w:space="0" w:color="auto"/>
                  </w:tcBorders>
                  <w:vAlign w:val="bottom"/>
                  <w:hideMark/>
                </w:tcPr>
                <w:p w14:paraId="0BC2348C" w14:textId="77777777" w:rsidR="00A82A7C" w:rsidRPr="000B1D41" w:rsidRDefault="00A82A7C" w:rsidP="00A82A7C">
                  <w:pPr>
                    <w:rPr>
                      <w:bCs/>
                      <w:sz w:val="12"/>
                      <w:szCs w:val="12"/>
                    </w:rPr>
                  </w:pPr>
                  <w:r w:rsidRPr="000B1D41">
                    <w:rPr>
                      <w:bCs/>
                      <w:sz w:val="12"/>
                      <w:szCs w:val="12"/>
                    </w:rPr>
                    <w:t>221 101,1</w:t>
                  </w:r>
                </w:p>
              </w:tc>
              <w:tc>
                <w:tcPr>
                  <w:tcW w:w="881" w:type="dxa"/>
                  <w:tcBorders>
                    <w:top w:val="nil"/>
                    <w:left w:val="nil"/>
                    <w:bottom w:val="single" w:sz="4" w:space="0" w:color="auto"/>
                    <w:right w:val="single" w:sz="4" w:space="0" w:color="auto"/>
                  </w:tcBorders>
                  <w:vAlign w:val="bottom"/>
                  <w:hideMark/>
                </w:tcPr>
                <w:p w14:paraId="346696D5" w14:textId="77777777" w:rsidR="00A82A7C" w:rsidRPr="000B1D41" w:rsidRDefault="00A82A7C" w:rsidP="00A82A7C">
                  <w:pPr>
                    <w:rPr>
                      <w:bCs/>
                      <w:sz w:val="12"/>
                      <w:szCs w:val="12"/>
                    </w:rPr>
                  </w:pPr>
                  <w:r w:rsidRPr="000B1D41">
                    <w:rPr>
                      <w:bCs/>
                      <w:sz w:val="12"/>
                      <w:szCs w:val="12"/>
                    </w:rPr>
                    <w:t>203 322,4</w:t>
                  </w:r>
                </w:p>
              </w:tc>
              <w:tc>
                <w:tcPr>
                  <w:tcW w:w="1153" w:type="dxa"/>
                  <w:tcBorders>
                    <w:top w:val="nil"/>
                    <w:left w:val="nil"/>
                    <w:bottom w:val="single" w:sz="4" w:space="0" w:color="auto"/>
                    <w:right w:val="single" w:sz="4" w:space="0" w:color="auto"/>
                  </w:tcBorders>
                  <w:vAlign w:val="bottom"/>
                  <w:hideMark/>
                </w:tcPr>
                <w:p w14:paraId="5EB53727" w14:textId="77777777" w:rsidR="00A82A7C" w:rsidRPr="000B1D41" w:rsidRDefault="00A82A7C" w:rsidP="00A82A7C">
                  <w:pPr>
                    <w:rPr>
                      <w:bCs/>
                      <w:sz w:val="12"/>
                      <w:szCs w:val="12"/>
                    </w:rPr>
                  </w:pPr>
                  <w:r w:rsidRPr="000B1D41">
                    <w:rPr>
                      <w:bCs/>
                      <w:sz w:val="12"/>
                      <w:szCs w:val="12"/>
                    </w:rPr>
                    <w:t>231 280,5</w:t>
                  </w:r>
                </w:p>
              </w:tc>
              <w:tc>
                <w:tcPr>
                  <w:tcW w:w="1095" w:type="dxa"/>
                  <w:tcBorders>
                    <w:top w:val="nil"/>
                    <w:left w:val="nil"/>
                    <w:bottom w:val="single" w:sz="4" w:space="0" w:color="auto"/>
                    <w:right w:val="single" w:sz="4" w:space="0" w:color="auto"/>
                  </w:tcBorders>
                  <w:vAlign w:val="bottom"/>
                  <w:hideMark/>
                </w:tcPr>
                <w:p w14:paraId="6911C1D6" w14:textId="77777777" w:rsidR="00A82A7C" w:rsidRPr="000B1D41" w:rsidRDefault="00A82A7C" w:rsidP="00A82A7C">
                  <w:pPr>
                    <w:rPr>
                      <w:bCs/>
                      <w:sz w:val="12"/>
                      <w:szCs w:val="12"/>
                    </w:rPr>
                  </w:pPr>
                  <w:r w:rsidRPr="000B1D41">
                    <w:rPr>
                      <w:bCs/>
                      <w:sz w:val="12"/>
                      <w:szCs w:val="12"/>
                    </w:rPr>
                    <w:t>195 250,7</w:t>
                  </w:r>
                </w:p>
              </w:tc>
              <w:tc>
                <w:tcPr>
                  <w:tcW w:w="1095" w:type="dxa"/>
                  <w:tcBorders>
                    <w:top w:val="nil"/>
                    <w:left w:val="nil"/>
                    <w:bottom w:val="single" w:sz="4" w:space="0" w:color="auto"/>
                    <w:right w:val="single" w:sz="4" w:space="0" w:color="auto"/>
                  </w:tcBorders>
                  <w:vAlign w:val="bottom"/>
                  <w:hideMark/>
                </w:tcPr>
                <w:p w14:paraId="69461372" w14:textId="77777777" w:rsidR="00A82A7C" w:rsidRPr="000B1D41" w:rsidRDefault="00A82A7C" w:rsidP="00A82A7C">
                  <w:pPr>
                    <w:rPr>
                      <w:bCs/>
                      <w:sz w:val="12"/>
                      <w:szCs w:val="12"/>
                    </w:rPr>
                  </w:pPr>
                  <w:r w:rsidRPr="000B1D41">
                    <w:rPr>
                      <w:bCs/>
                      <w:sz w:val="12"/>
                      <w:szCs w:val="12"/>
                    </w:rPr>
                    <w:t>200 133,5</w:t>
                  </w:r>
                </w:p>
              </w:tc>
              <w:tc>
                <w:tcPr>
                  <w:tcW w:w="1095" w:type="dxa"/>
                  <w:tcBorders>
                    <w:top w:val="nil"/>
                    <w:left w:val="nil"/>
                    <w:bottom w:val="single" w:sz="4" w:space="0" w:color="auto"/>
                    <w:right w:val="single" w:sz="4" w:space="0" w:color="auto"/>
                  </w:tcBorders>
                  <w:vAlign w:val="bottom"/>
                  <w:hideMark/>
                </w:tcPr>
                <w:p w14:paraId="4064DB0C" w14:textId="77777777" w:rsidR="00A82A7C" w:rsidRPr="000B1D41" w:rsidRDefault="00A82A7C" w:rsidP="00A82A7C">
                  <w:pPr>
                    <w:rPr>
                      <w:bCs/>
                      <w:sz w:val="12"/>
                      <w:szCs w:val="12"/>
                    </w:rPr>
                  </w:pPr>
                  <w:r w:rsidRPr="000B1D41">
                    <w:rPr>
                      <w:bCs/>
                      <w:sz w:val="12"/>
                      <w:szCs w:val="12"/>
                    </w:rPr>
                    <w:t>185 053,9</w:t>
                  </w:r>
                </w:p>
              </w:tc>
            </w:tr>
            <w:tr w:rsidR="00A82A7C" w:rsidRPr="000B1D41" w14:paraId="062BB8B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8483BEA"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62F3FEC"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6DB41840" w14:textId="77777777" w:rsidR="00A82A7C" w:rsidRPr="000B1D41" w:rsidRDefault="00A82A7C" w:rsidP="00A82A7C">
                  <w:pPr>
                    <w:rPr>
                      <w:bCs/>
                      <w:sz w:val="12"/>
                      <w:szCs w:val="12"/>
                    </w:rPr>
                  </w:pPr>
                  <w:r w:rsidRPr="000B1D41">
                    <w:rPr>
                      <w:bCs/>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31132F16"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48021EC2"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1462C20F"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2BBB7B2A"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5270B932"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497DA32E"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73EA0AC0"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74AB6F4B"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6FD980B6" w14:textId="77777777" w:rsidR="00A82A7C" w:rsidRPr="000B1D41" w:rsidRDefault="00A82A7C" w:rsidP="00A82A7C">
                  <w:pPr>
                    <w:rPr>
                      <w:bCs/>
                      <w:sz w:val="12"/>
                      <w:szCs w:val="12"/>
                    </w:rPr>
                  </w:pPr>
                  <w:r w:rsidRPr="000B1D41">
                    <w:rPr>
                      <w:bCs/>
                      <w:sz w:val="12"/>
                      <w:szCs w:val="12"/>
                    </w:rPr>
                    <w:t>0,0</w:t>
                  </w:r>
                </w:p>
              </w:tc>
            </w:tr>
            <w:tr w:rsidR="00A82A7C" w:rsidRPr="000B1D41" w14:paraId="3A334A5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658E112"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ABF6507"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0B939031" w14:textId="77777777" w:rsidR="00A82A7C" w:rsidRPr="000B1D41" w:rsidRDefault="00A82A7C" w:rsidP="00A82A7C">
                  <w:pPr>
                    <w:rPr>
                      <w:bCs/>
                      <w:sz w:val="12"/>
                      <w:szCs w:val="12"/>
                    </w:rPr>
                  </w:pPr>
                  <w:r w:rsidRPr="000B1D41">
                    <w:rPr>
                      <w:bCs/>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370F68B1" w14:textId="77777777" w:rsidR="00A82A7C" w:rsidRPr="000B1D41" w:rsidRDefault="00A82A7C" w:rsidP="00A82A7C">
                  <w:pPr>
                    <w:rPr>
                      <w:bCs/>
                      <w:sz w:val="12"/>
                      <w:szCs w:val="12"/>
                    </w:rPr>
                  </w:pPr>
                  <w:r w:rsidRPr="000B1D41">
                    <w:rPr>
                      <w:bCs/>
                      <w:sz w:val="12"/>
                      <w:szCs w:val="12"/>
                    </w:rPr>
                    <w:t>104 771,2</w:t>
                  </w:r>
                </w:p>
              </w:tc>
              <w:tc>
                <w:tcPr>
                  <w:tcW w:w="743" w:type="dxa"/>
                  <w:tcBorders>
                    <w:top w:val="nil"/>
                    <w:left w:val="nil"/>
                    <w:bottom w:val="single" w:sz="4" w:space="0" w:color="auto"/>
                    <w:right w:val="single" w:sz="4" w:space="0" w:color="auto"/>
                  </w:tcBorders>
                  <w:vAlign w:val="bottom"/>
                  <w:hideMark/>
                </w:tcPr>
                <w:p w14:paraId="65300D50" w14:textId="77777777" w:rsidR="00A82A7C" w:rsidRPr="000B1D41" w:rsidRDefault="00A82A7C" w:rsidP="00A82A7C">
                  <w:pPr>
                    <w:rPr>
                      <w:bCs/>
                      <w:sz w:val="12"/>
                      <w:szCs w:val="12"/>
                    </w:rPr>
                  </w:pPr>
                  <w:r w:rsidRPr="000B1D41">
                    <w:rPr>
                      <w:bCs/>
                      <w:sz w:val="12"/>
                      <w:szCs w:val="12"/>
                    </w:rPr>
                    <w:t>242 750,3</w:t>
                  </w:r>
                </w:p>
              </w:tc>
              <w:tc>
                <w:tcPr>
                  <w:tcW w:w="881" w:type="dxa"/>
                  <w:tcBorders>
                    <w:top w:val="nil"/>
                    <w:left w:val="nil"/>
                    <w:bottom w:val="single" w:sz="4" w:space="0" w:color="auto"/>
                    <w:right w:val="single" w:sz="4" w:space="0" w:color="auto"/>
                  </w:tcBorders>
                  <w:vAlign w:val="bottom"/>
                  <w:hideMark/>
                </w:tcPr>
                <w:p w14:paraId="7F7BAD0C" w14:textId="77777777" w:rsidR="00A82A7C" w:rsidRPr="000B1D41" w:rsidRDefault="00A82A7C" w:rsidP="00A82A7C">
                  <w:pPr>
                    <w:rPr>
                      <w:bCs/>
                      <w:sz w:val="12"/>
                      <w:szCs w:val="12"/>
                    </w:rPr>
                  </w:pPr>
                  <w:r w:rsidRPr="000B1D41">
                    <w:rPr>
                      <w:bCs/>
                      <w:sz w:val="12"/>
                      <w:szCs w:val="12"/>
                    </w:rPr>
                    <w:t>105 876,7</w:t>
                  </w:r>
                </w:p>
              </w:tc>
              <w:tc>
                <w:tcPr>
                  <w:tcW w:w="743" w:type="dxa"/>
                  <w:tcBorders>
                    <w:top w:val="nil"/>
                    <w:left w:val="nil"/>
                    <w:bottom w:val="single" w:sz="4" w:space="0" w:color="auto"/>
                    <w:right w:val="single" w:sz="4" w:space="0" w:color="auto"/>
                  </w:tcBorders>
                  <w:vAlign w:val="bottom"/>
                  <w:hideMark/>
                </w:tcPr>
                <w:p w14:paraId="46AA9048" w14:textId="77777777" w:rsidR="00A82A7C" w:rsidRPr="000B1D41" w:rsidRDefault="00A82A7C" w:rsidP="00A82A7C">
                  <w:pPr>
                    <w:rPr>
                      <w:bCs/>
                      <w:sz w:val="12"/>
                      <w:szCs w:val="12"/>
                    </w:rPr>
                  </w:pPr>
                  <w:r w:rsidRPr="000B1D41">
                    <w:rPr>
                      <w:bCs/>
                      <w:sz w:val="12"/>
                      <w:szCs w:val="12"/>
                    </w:rPr>
                    <w:t>104 936,4</w:t>
                  </w:r>
                </w:p>
              </w:tc>
              <w:tc>
                <w:tcPr>
                  <w:tcW w:w="881" w:type="dxa"/>
                  <w:tcBorders>
                    <w:top w:val="nil"/>
                    <w:left w:val="nil"/>
                    <w:bottom w:val="single" w:sz="4" w:space="0" w:color="auto"/>
                    <w:right w:val="single" w:sz="4" w:space="0" w:color="auto"/>
                  </w:tcBorders>
                  <w:vAlign w:val="bottom"/>
                  <w:hideMark/>
                </w:tcPr>
                <w:p w14:paraId="186DFBCA" w14:textId="77777777" w:rsidR="00A82A7C" w:rsidRPr="000B1D41" w:rsidRDefault="00A82A7C" w:rsidP="00A82A7C">
                  <w:pPr>
                    <w:rPr>
                      <w:bCs/>
                      <w:sz w:val="12"/>
                      <w:szCs w:val="12"/>
                    </w:rPr>
                  </w:pPr>
                  <w:r w:rsidRPr="000B1D41">
                    <w:rPr>
                      <w:bCs/>
                      <w:sz w:val="12"/>
                      <w:szCs w:val="12"/>
                    </w:rPr>
                    <w:t>116 552,9</w:t>
                  </w:r>
                </w:p>
              </w:tc>
              <w:tc>
                <w:tcPr>
                  <w:tcW w:w="1153" w:type="dxa"/>
                  <w:tcBorders>
                    <w:top w:val="nil"/>
                    <w:left w:val="nil"/>
                    <w:bottom w:val="single" w:sz="4" w:space="0" w:color="auto"/>
                    <w:right w:val="single" w:sz="4" w:space="0" w:color="auto"/>
                  </w:tcBorders>
                  <w:vAlign w:val="bottom"/>
                  <w:hideMark/>
                </w:tcPr>
                <w:p w14:paraId="4E6141DC" w14:textId="77777777" w:rsidR="00A82A7C" w:rsidRPr="000B1D41" w:rsidRDefault="00A82A7C" w:rsidP="00A82A7C">
                  <w:pPr>
                    <w:rPr>
                      <w:bCs/>
                      <w:sz w:val="12"/>
                      <w:szCs w:val="12"/>
                    </w:rPr>
                  </w:pPr>
                  <w:r w:rsidRPr="000B1D41">
                    <w:rPr>
                      <w:bCs/>
                      <w:sz w:val="12"/>
                      <w:szCs w:val="12"/>
                    </w:rPr>
                    <w:t>119 737,8</w:t>
                  </w:r>
                </w:p>
              </w:tc>
              <w:tc>
                <w:tcPr>
                  <w:tcW w:w="1095" w:type="dxa"/>
                  <w:tcBorders>
                    <w:top w:val="nil"/>
                    <w:left w:val="nil"/>
                    <w:bottom w:val="single" w:sz="4" w:space="0" w:color="auto"/>
                    <w:right w:val="single" w:sz="4" w:space="0" w:color="auto"/>
                  </w:tcBorders>
                  <w:vAlign w:val="bottom"/>
                  <w:hideMark/>
                </w:tcPr>
                <w:p w14:paraId="042867B9" w14:textId="77777777" w:rsidR="00A82A7C" w:rsidRPr="000B1D41" w:rsidRDefault="00A82A7C" w:rsidP="00A82A7C">
                  <w:pPr>
                    <w:rPr>
                      <w:bCs/>
                      <w:sz w:val="12"/>
                      <w:szCs w:val="12"/>
                    </w:rPr>
                  </w:pPr>
                  <w:r w:rsidRPr="000B1D41">
                    <w:rPr>
                      <w:bCs/>
                      <w:sz w:val="12"/>
                      <w:szCs w:val="12"/>
                    </w:rPr>
                    <w:t>127 850,4</w:t>
                  </w:r>
                </w:p>
              </w:tc>
              <w:tc>
                <w:tcPr>
                  <w:tcW w:w="1095" w:type="dxa"/>
                  <w:tcBorders>
                    <w:top w:val="nil"/>
                    <w:left w:val="nil"/>
                    <w:bottom w:val="single" w:sz="4" w:space="0" w:color="auto"/>
                    <w:right w:val="single" w:sz="4" w:space="0" w:color="auto"/>
                  </w:tcBorders>
                  <w:vAlign w:val="bottom"/>
                  <w:hideMark/>
                </w:tcPr>
                <w:p w14:paraId="1D1FCCAC" w14:textId="77777777" w:rsidR="00A82A7C" w:rsidRPr="000B1D41" w:rsidRDefault="00A82A7C" w:rsidP="00A82A7C">
                  <w:pPr>
                    <w:rPr>
                      <w:bCs/>
                      <w:sz w:val="12"/>
                      <w:szCs w:val="12"/>
                    </w:rPr>
                  </w:pPr>
                  <w:r w:rsidRPr="000B1D41">
                    <w:rPr>
                      <w:bCs/>
                      <w:sz w:val="12"/>
                      <w:szCs w:val="12"/>
                    </w:rPr>
                    <w:t>135 193,2</w:t>
                  </w:r>
                </w:p>
              </w:tc>
              <w:tc>
                <w:tcPr>
                  <w:tcW w:w="1095" w:type="dxa"/>
                  <w:tcBorders>
                    <w:top w:val="nil"/>
                    <w:left w:val="nil"/>
                    <w:bottom w:val="single" w:sz="4" w:space="0" w:color="auto"/>
                    <w:right w:val="single" w:sz="4" w:space="0" w:color="auto"/>
                  </w:tcBorders>
                  <w:vAlign w:val="bottom"/>
                  <w:hideMark/>
                </w:tcPr>
                <w:p w14:paraId="67FB9941" w14:textId="77777777" w:rsidR="00A82A7C" w:rsidRPr="000B1D41" w:rsidRDefault="00A82A7C" w:rsidP="00A82A7C">
                  <w:pPr>
                    <w:rPr>
                      <w:bCs/>
                      <w:sz w:val="12"/>
                      <w:szCs w:val="12"/>
                    </w:rPr>
                  </w:pPr>
                  <w:r w:rsidRPr="000B1D41">
                    <w:rPr>
                      <w:bCs/>
                      <w:sz w:val="12"/>
                      <w:szCs w:val="12"/>
                    </w:rPr>
                    <w:t>124 920,1</w:t>
                  </w:r>
                </w:p>
              </w:tc>
            </w:tr>
            <w:tr w:rsidR="00A82A7C" w:rsidRPr="000B1D41" w14:paraId="64EE59E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CB81C36"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E1F2254"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2B74BAC5" w14:textId="77777777" w:rsidR="00A82A7C" w:rsidRPr="000B1D41" w:rsidRDefault="00A82A7C" w:rsidP="00A82A7C">
                  <w:pPr>
                    <w:rPr>
                      <w:bCs/>
                      <w:sz w:val="12"/>
                      <w:szCs w:val="12"/>
                    </w:rPr>
                  </w:pPr>
                  <w:r w:rsidRPr="000B1D41">
                    <w:rPr>
                      <w:bCs/>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382DF1A2" w14:textId="77777777" w:rsidR="00A82A7C" w:rsidRPr="000B1D41" w:rsidRDefault="00A82A7C" w:rsidP="00A82A7C">
                  <w:pPr>
                    <w:rPr>
                      <w:bCs/>
                      <w:sz w:val="12"/>
                      <w:szCs w:val="12"/>
                    </w:rPr>
                  </w:pPr>
                  <w:r w:rsidRPr="000B1D41">
                    <w:rPr>
                      <w:bCs/>
                      <w:sz w:val="12"/>
                      <w:szCs w:val="12"/>
                    </w:rPr>
                    <w:t>68 097,9</w:t>
                  </w:r>
                </w:p>
              </w:tc>
              <w:tc>
                <w:tcPr>
                  <w:tcW w:w="743" w:type="dxa"/>
                  <w:tcBorders>
                    <w:top w:val="nil"/>
                    <w:left w:val="nil"/>
                    <w:bottom w:val="single" w:sz="4" w:space="0" w:color="auto"/>
                    <w:right w:val="single" w:sz="4" w:space="0" w:color="auto"/>
                  </w:tcBorders>
                  <w:vAlign w:val="bottom"/>
                  <w:hideMark/>
                </w:tcPr>
                <w:p w14:paraId="559B9410" w14:textId="77777777" w:rsidR="00A82A7C" w:rsidRPr="000B1D41" w:rsidRDefault="00A82A7C" w:rsidP="00A82A7C">
                  <w:pPr>
                    <w:rPr>
                      <w:bCs/>
                      <w:sz w:val="12"/>
                      <w:szCs w:val="12"/>
                    </w:rPr>
                  </w:pPr>
                  <w:r w:rsidRPr="000B1D41">
                    <w:rPr>
                      <w:bCs/>
                      <w:sz w:val="12"/>
                      <w:szCs w:val="12"/>
                    </w:rPr>
                    <w:t>43 623,5</w:t>
                  </w:r>
                </w:p>
              </w:tc>
              <w:tc>
                <w:tcPr>
                  <w:tcW w:w="881" w:type="dxa"/>
                  <w:tcBorders>
                    <w:top w:val="nil"/>
                    <w:left w:val="nil"/>
                    <w:bottom w:val="single" w:sz="4" w:space="0" w:color="auto"/>
                    <w:right w:val="single" w:sz="4" w:space="0" w:color="auto"/>
                  </w:tcBorders>
                  <w:vAlign w:val="bottom"/>
                  <w:hideMark/>
                </w:tcPr>
                <w:p w14:paraId="4C8C1D34" w14:textId="77777777" w:rsidR="00A82A7C" w:rsidRPr="000B1D41" w:rsidRDefault="00A82A7C" w:rsidP="00A82A7C">
                  <w:pPr>
                    <w:rPr>
                      <w:bCs/>
                      <w:sz w:val="12"/>
                      <w:szCs w:val="12"/>
                    </w:rPr>
                  </w:pPr>
                  <w:r w:rsidRPr="000B1D41">
                    <w:rPr>
                      <w:bCs/>
                      <w:sz w:val="12"/>
                      <w:szCs w:val="12"/>
                    </w:rPr>
                    <w:t>92 482,1</w:t>
                  </w:r>
                </w:p>
              </w:tc>
              <w:tc>
                <w:tcPr>
                  <w:tcW w:w="743" w:type="dxa"/>
                  <w:tcBorders>
                    <w:top w:val="nil"/>
                    <w:left w:val="nil"/>
                    <w:bottom w:val="single" w:sz="4" w:space="0" w:color="auto"/>
                    <w:right w:val="single" w:sz="4" w:space="0" w:color="auto"/>
                  </w:tcBorders>
                  <w:vAlign w:val="bottom"/>
                  <w:hideMark/>
                </w:tcPr>
                <w:p w14:paraId="3649233E" w14:textId="77777777" w:rsidR="00A82A7C" w:rsidRPr="000B1D41" w:rsidRDefault="00A82A7C" w:rsidP="00A82A7C">
                  <w:pPr>
                    <w:rPr>
                      <w:bCs/>
                      <w:sz w:val="12"/>
                      <w:szCs w:val="12"/>
                    </w:rPr>
                  </w:pPr>
                  <w:r w:rsidRPr="000B1D41">
                    <w:rPr>
                      <w:bCs/>
                      <w:sz w:val="12"/>
                      <w:szCs w:val="12"/>
                    </w:rPr>
                    <w:t>97 841,0</w:t>
                  </w:r>
                </w:p>
              </w:tc>
              <w:tc>
                <w:tcPr>
                  <w:tcW w:w="881" w:type="dxa"/>
                  <w:tcBorders>
                    <w:top w:val="nil"/>
                    <w:left w:val="nil"/>
                    <w:bottom w:val="single" w:sz="4" w:space="0" w:color="auto"/>
                    <w:right w:val="single" w:sz="4" w:space="0" w:color="auto"/>
                  </w:tcBorders>
                  <w:vAlign w:val="bottom"/>
                  <w:hideMark/>
                </w:tcPr>
                <w:p w14:paraId="2ED9C2B6" w14:textId="77777777" w:rsidR="00A82A7C" w:rsidRPr="000B1D41" w:rsidRDefault="00A82A7C" w:rsidP="00A82A7C">
                  <w:pPr>
                    <w:rPr>
                      <w:bCs/>
                      <w:sz w:val="12"/>
                      <w:szCs w:val="12"/>
                    </w:rPr>
                  </w:pPr>
                  <w:r w:rsidRPr="000B1D41">
                    <w:rPr>
                      <w:bCs/>
                      <w:sz w:val="12"/>
                      <w:szCs w:val="12"/>
                    </w:rPr>
                    <w:t>86 769,5</w:t>
                  </w:r>
                </w:p>
              </w:tc>
              <w:tc>
                <w:tcPr>
                  <w:tcW w:w="1153" w:type="dxa"/>
                  <w:tcBorders>
                    <w:top w:val="nil"/>
                    <w:left w:val="nil"/>
                    <w:bottom w:val="single" w:sz="4" w:space="0" w:color="auto"/>
                    <w:right w:val="single" w:sz="4" w:space="0" w:color="auto"/>
                  </w:tcBorders>
                  <w:vAlign w:val="bottom"/>
                  <w:hideMark/>
                </w:tcPr>
                <w:p w14:paraId="730F9B01" w14:textId="77777777" w:rsidR="00A82A7C" w:rsidRPr="000B1D41" w:rsidRDefault="00A82A7C" w:rsidP="00A82A7C">
                  <w:pPr>
                    <w:rPr>
                      <w:bCs/>
                      <w:sz w:val="12"/>
                      <w:szCs w:val="12"/>
                    </w:rPr>
                  </w:pPr>
                  <w:r w:rsidRPr="000B1D41">
                    <w:rPr>
                      <w:bCs/>
                      <w:sz w:val="12"/>
                      <w:szCs w:val="12"/>
                    </w:rPr>
                    <w:t>96 550,9</w:t>
                  </w:r>
                </w:p>
              </w:tc>
              <w:tc>
                <w:tcPr>
                  <w:tcW w:w="1095" w:type="dxa"/>
                  <w:tcBorders>
                    <w:top w:val="nil"/>
                    <w:left w:val="nil"/>
                    <w:bottom w:val="single" w:sz="4" w:space="0" w:color="auto"/>
                    <w:right w:val="single" w:sz="4" w:space="0" w:color="auto"/>
                  </w:tcBorders>
                  <w:vAlign w:val="bottom"/>
                  <w:hideMark/>
                </w:tcPr>
                <w:p w14:paraId="38BA5BDE" w14:textId="77777777" w:rsidR="00A82A7C" w:rsidRPr="000B1D41" w:rsidRDefault="00A82A7C" w:rsidP="00A82A7C">
                  <w:pPr>
                    <w:rPr>
                      <w:bCs/>
                      <w:sz w:val="12"/>
                      <w:szCs w:val="12"/>
                    </w:rPr>
                  </w:pPr>
                  <w:r w:rsidRPr="000B1D41">
                    <w:rPr>
                      <w:bCs/>
                      <w:sz w:val="12"/>
                      <w:szCs w:val="12"/>
                    </w:rPr>
                    <w:t>67 400,3</w:t>
                  </w:r>
                </w:p>
              </w:tc>
              <w:tc>
                <w:tcPr>
                  <w:tcW w:w="1095" w:type="dxa"/>
                  <w:tcBorders>
                    <w:top w:val="nil"/>
                    <w:left w:val="nil"/>
                    <w:bottom w:val="single" w:sz="4" w:space="0" w:color="auto"/>
                    <w:right w:val="single" w:sz="4" w:space="0" w:color="auto"/>
                  </w:tcBorders>
                  <w:vAlign w:val="bottom"/>
                  <w:hideMark/>
                </w:tcPr>
                <w:p w14:paraId="606319B4" w14:textId="77777777" w:rsidR="00A82A7C" w:rsidRPr="000B1D41" w:rsidRDefault="00A82A7C" w:rsidP="00A82A7C">
                  <w:pPr>
                    <w:rPr>
                      <w:bCs/>
                      <w:sz w:val="12"/>
                      <w:szCs w:val="12"/>
                    </w:rPr>
                  </w:pPr>
                  <w:r w:rsidRPr="000B1D41">
                    <w:rPr>
                      <w:bCs/>
                      <w:sz w:val="12"/>
                      <w:szCs w:val="12"/>
                    </w:rPr>
                    <w:t>64 940,3</w:t>
                  </w:r>
                </w:p>
              </w:tc>
              <w:tc>
                <w:tcPr>
                  <w:tcW w:w="1095" w:type="dxa"/>
                  <w:tcBorders>
                    <w:top w:val="nil"/>
                    <w:left w:val="nil"/>
                    <w:bottom w:val="single" w:sz="4" w:space="0" w:color="auto"/>
                    <w:right w:val="single" w:sz="4" w:space="0" w:color="auto"/>
                  </w:tcBorders>
                  <w:vAlign w:val="bottom"/>
                  <w:hideMark/>
                </w:tcPr>
                <w:p w14:paraId="54DE0839" w14:textId="77777777" w:rsidR="00A82A7C" w:rsidRPr="000B1D41" w:rsidRDefault="00A82A7C" w:rsidP="00A82A7C">
                  <w:pPr>
                    <w:rPr>
                      <w:bCs/>
                      <w:sz w:val="12"/>
                      <w:szCs w:val="12"/>
                    </w:rPr>
                  </w:pPr>
                  <w:r w:rsidRPr="000B1D41">
                    <w:rPr>
                      <w:bCs/>
                      <w:sz w:val="12"/>
                      <w:szCs w:val="12"/>
                    </w:rPr>
                    <w:t>60 133,7</w:t>
                  </w:r>
                </w:p>
              </w:tc>
            </w:tr>
            <w:tr w:rsidR="00A82A7C" w:rsidRPr="000B1D41" w14:paraId="0D2E95F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6FB1183"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8DBA356"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6D15DE6D" w14:textId="77777777" w:rsidR="00A82A7C" w:rsidRPr="000B1D41" w:rsidRDefault="00A82A7C" w:rsidP="00A82A7C">
                  <w:pPr>
                    <w:rPr>
                      <w:bCs/>
                      <w:color w:val="000000"/>
                      <w:sz w:val="12"/>
                      <w:szCs w:val="12"/>
                    </w:rPr>
                  </w:pPr>
                  <w:r w:rsidRPr="000B1D41">
                    <w:rPr>
                      <w:bCs/>
                      <w:color w:val="000000"/>
                      <w:sz w:val="12"/>
                      <w:szCs w:val="12"/>
                    </w:rPr>
                    <w:t xml:space="preserve">внебюджетные фонды </w:t>
                  </w:r>
                </w:p>
              </w:tc>
              <w:tc>
                <w:tcPr>
                  <w:tcW w:w="743" w:type="dxa"/>
                  <w:tcBorders>
                    <w:top w:val="nil"/>
                    <w:left w:val="nil"/>
                    <w:bottom w:val="single" w:sz="4" w:space="0" w:color="auto"/>
                    <w:right w:val="single" w:sz="4" w:space="0" w:color="auto"/>
                  </w:tcBorders>
                  <w:vAlign w:val="bottom"/>
                  <w:hideMark/>
                </w:tcPr>
                <w:p w14:paraId="7B02E0AC" w14:textId="77777777" w:rsidR="00A82A7C" w:rsidRPr="000B1D41" w:rsidRDefault="00A82A7C" w:rsidP="00A82A7C">
                  <w:pPr>
                    <w:rPr>
                      <w:bCs/>
                      <w:sz w:val="12"/>
                      <w:szCs w:val="12"/>
                    </w:rPr>
                  </w:pPr>
                  <w:r w:rsidRPr="000B1D41">
                    <w:rPr>
                      <w:bCs/>
                      <w:sz w:val="12"/>
                      <w:szCs w:val="12"/>
                    </w:rPr>
                    <w:t>235,0</w:t>
                  </w:r>
                </w:p>
              </w:tc>
              <w:tc>
                <w:tcPr>
                  <w:tcW w:w="743" w:type="dxa"/>
                  <w:tcBorders>
                    <w:top w:val="nil"/>
                    <w:left w:val="nil"/>
                    <w:bottom w:val="single" w:sz="4" w:space="0" w:color="auto"/>
                    <w:right w:val="single" w:sz="4" w:space="0" w:color="auto"/>
                  </w:tcBorders>
                  <w:vAlign w:val="bottom"/>
                  <w:hideMark/>
                </w:tcPr>
                <w:p w14:paraId="38722809" w14:textId="77777777" w:rsidR="00A82A7C" w:rsidRPr="000B1D41" w:rsidRDefault="00A82A7C" w:rsidP="00A82A7C">
                  <w:pPr>
                    <w:rPr>
                      <w:bCs/>
                      <w:sz w:val="12"/>
                      <w:szCs w:val="12"/>
                    </w:rPr>
                  </w:pPr>
                  <w:r w:rsidRPr="000B1D41">
                    <w:rPr>
                      <w:bCs/>
                      <w:sz w:val="12"/>
                      <w:szCs w:val="12"/>
                    </w:rPr>
                    <w:t>204,6</w:t>
                  </w:r>
                </w:p>
              </w:tc>
              <w:tc>
                <w:tcPr>
                  <w:tcW w:w="881" w:type="dxa"/>
                  <w:tcBorders>
                    <w:top w:val="nil"/>
                    <w:left w:val="nil"/>
                    <w:bottom w:val="single" w:sz="4" w:space="0" w:color="auto"/>
                    <w:right w:val="single" w:sz="4" w:space="0" w:color="auto"/>
                  </w:tcBorders>
                  <w:vAlign w:val="bottom"/>
                  <w:hideMark/>
                </w:tcPr>
                <w:p w14:paraId="0E76BD5C" w14:textId="77777777" w:rsidR="00A82A7C" w:rsidRPr="000B1D41" w:rsidRDefault="00A82A7C" w:rsidP="00A82A7C">
                  <w:pPr>
                    <w:rPr>
                      <w:bCs/>
                      <w:sz w:val="12"/>
                      <w:szCs w:val="12"/>
                    </w:rPr>
                  </w:pPr>
                  <w:r w:rsidRPr="000B1D41">
                    <w:rPr>
                      <w:bCs/>
                      <w:sz w:val="12"/>
                      <w:szCs w:val="12"/>
                    </w:rPr>
                    <w:t>62,5</w:t>
                  </w:r>
                </w:p>
              </w:tc>
              <w:tc>
                <w:tcPr>
                  <w:tcW w:w="743" w:type="dxa"/>
                  <w:tcBorders>
                    <w:top w:val="nil"/>
                    <w:left w:val="nil"/>
                    <w:bottom w:val="single" w:sz="4" w:space="0" w:color="auto"/>
                    <w:right w:val="single" w:sz="4" w:space="0" w:color="auto"/>
                  </w:tcBorders>
                  <w:vAlign w:val="bottom"/>
                  <w:hideMark/>
                </w:tcPr>
                <w:p w14:paraId="7C4B2EF6" w14:textId="77777777" w:rsidR="00A82A7C" w:rsidRPr="000B1D41" w:rsidRDefault="00A82A7C" w:rsidP="00A82A7C">
                  <w:pPr>
                    <w:rPr>
                      <w:bCs/>
                      <w:sz w:val="12"/>
                      <w:szCs w:val="12"/>
                    </w:rPr>
                  </w:pPr>
                  <w:r w:rsidRPr="000B1D41">
                    <w:rPr>
                      <w:bCs/>
                      <w:sz w:val="12"/>
                      <w:szCs w:val="12"/>
                    </w:rPr>
                    <w:t>336,7</w:t>
                  </w:r>
                </w:p>
              </w:tc>
              <w:tc>
                <w:tcPr>
                  <w:tcW w:w="881" w:type="dxa"/>
                  <w:tcBorders>
                    <w:top w:val="nil"/>
                    <w:left w:val="nil"/>
                    <w:bottom w:val="single" w:sz="4" w:space="0" w:color="auto"/>
                    <w:right w:val="single" w:sz="4" w:space="0" w:color="auto"/>
                  </w:tcBorders>
                  <w:vAlign w:val="bottom"/>
                  <w:hideMark/>
                </w:tcPr>
                <w:p w14:paraId="6B558A93"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4BB2294E" w14:textId="77777777" w:rsidR="00A82A7C" w:rsidRPr="000B1D41" w:rsidRDefault="00A82A7C" w:rsidP="00A82A7C">
                  <w:pPr>
                    <w:rPr>
                      <w:bCs/>
                      <w:sz w:val="12"/>
                      <w:szCs w:val="12"/>
                    </w:rPr>
                  </w:pPr>
                  <w:r w:rsidRPr="000B1D41">
                    <w:rPr>
                      <w:bCs/>
                      <w:sz w:val="12"/>
                      <w:szCs w:val="12"/>
                    </w:rPr>
                    <w:t>511,8</w:t>
                  </w:r>
                </w:p>
              </w:tc>
              <w:tc>
                <w:tcPr>
                  <w:tcW w:w="1095" w:type="dxa"/>
                  <w:tcBorders>
                    <w:top w:val="nil"/>
                    <w:left w:val="nil"/>
                    <w:bottom w:val="single" w:sz="4" w:space="0" w:color="auto"/>
                    <w:right w:val="single" w:sz="4" w:space="0" w:color="auto"/>
                  </w:tcBorders>
                  <w:vAlign w:val="bottom"/>
                  <w:hideMark/>
                </w:tcPr>
                <w:p w14:paraId="0CE77193"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25FCDEE2"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70FF4CB4" w14:textId="77777777" w:rsidR="00A82A7C" w:rsidRPr="000B1D41" w:rsidRDefault="00A82A7C" w:rsidP="00A82A7C">
                  <w:pPr>
                    <w:rPr>
                      <w:bCs/>
                      <w:sz w:val="12"/>
                      <w:szCs w:val="12"/>
                    </w:rPr>
                  </w:pPr>
                  <w:r w:rsidRPr="000B1D41">
                    <w:rPr>
                      <w:bCs/>
                      <w:sz w:val="12"/>
                      <w:szCs w:val="12"/>
                    </w:rPr>
                    <w:t>0,0</w:t>
                  </w:r>
                </w:p>
              </w:tc>
            </w:tr>
            <w:tr w:rsidR="00A82A7C" w:rsidRPr="000B1D41" w14:paraId="3A4FD4D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F3C193E"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FA14AAC"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79BA7894" w14:textId="77777777" w:rsidR="00A82A7C" w:rsidRPr="000B1D41" w:rsidRDefault="00A82A7C" w:rsidP="00A82A7C">
                  <w:pPr>
                    <w:rPr>
                      <w:bCs/>
                      <w:sz w:val="12"/>
                      <w:szCs w:val="12"/>
                    </w:rPr>
                  </w:pPr>
                  <w:r w:rsidRPr="000B1D41">
                    <w:rPr>
                      <w:bCs/>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01B0CCA4"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76A76141"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0E4AE4DE"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6A3AD291"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6DACEE2C"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1E3A0499"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32CF29BD"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50810E6D"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0213527A" w14:textId="77777777" w:rsidR="00A82A7C" w:rsidRPr="000B1D41" w:rsidRDefault="00A82A7C" w:rsidP="00A82A7C">
                  <w:pPr>
                    <w:rPr>
                      <w:bCs/>
                      <w:sz w:val="12"/>
                      <w:szCs w:val="12"/>
                    </w:rPr>
                  </w:pPr>
                  <w:r w:rsidRPr="000B1D41">
                    <w:rPr>
                      <w:bCs/>
                      <w:sz w:val="12"/>
                      <w:szCs w:val="12"/>
                    </w:rPr>
                    <w:t>0,0</w:t>
                  </w:r>
                </w:p>
              </w:tc>
            </w:tr>
            <w:tr w:rsidR="00A82A7C" w:rsidRPr="000B1D41" w14:paraId="72E08D4F" w14:textId="77777777" w:rsidTr="00787954">
              <w:trPr>
                <w:trHeight w:val="615"/>
              </w:trPr>
              <w:tc>
                <w:tcPr>
                  <w:tcW w:w="0" w:type="auto"/>
                  <w:vMerge/>
                  <w:tcBorders>
                    <w:top w:val="nil"/>
                    <w:left w:val="single" w:sz="4" w:space="0" w:color="auto"/>
                    <w:bottom w:val="single" w:sz="4" w:space="0" w:color="auto"/>
                    <w:right w:val="single" w:sz="4" w:space="0" w:color="auto"/>
                  </w:tcBorders>
                  <w:vAlign w:val="center"/>
                  <w:hideMark/>
                </w:tcPr>
                <w:p w14:paraId="23A5BACB"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7FBB113"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7DC4E9A2" w14:textId="77777777" w:rsidR="00A82A7C" w:rsidRPr="000B1D41" w:rsidRDefault="00A82A7C" w:rsidP="00A82A7C">
                  <w:pPr>
                    <w:rPr>
                      <w:bCs/>
                      <w:sz w:val="12"/>
                      <w:szCs w:val="12"/>
                    </w:rPr>
                  </w:pPr>
                  <w:r w:rsidRPr="000B1D41">
                    <w:rPr>
                      <w:bCs/>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0643F3DA"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77EE9961" w14:textId="77777777" w:rsidR="00A82A7C" w:rsidRPr="000B1D41" w:rsidRDefault="00A82A7C" w:rsidP="00A82A7C">
                  <w:pPr>
                    <w:rPr>
                      <w:bCs/>
                      <w:sz w:val="12"/>
                      <w:szCs w:val="12"/>
                    </w:rPr>
                  </w:pPr>
                  <w:r w:rsidRPr="000B1D41">
                    <w:rPr>
                      <w:bCs/>
                      <w:sz w:val="12"/>
                      <w:szCs w:val="12"/>
                    </w:rPr>
                    <w:t>19 857,3</w:t>
                  </w:r>
                </w:p>
              </w:tc>
              <w:tc>
                <w:tcPr>
                  <w:tcW w:w="881" w:type="dxa"/>
                  <w:tcBorders>
                    <w:top w:val="nil"/>
                    <w:left w:val="nil"/>
                    <w:bottom w:val="single" w:sz="4" w:space="0" w:color="auto"/>
                    <w:right w:val="single" w:sz="4" w:space="0" w:color="auto"/>
                  </w:tcBorders>
                  <w:vAlign w:val="bottom"/>
                  <w:hideMark/>
                </w:tcPr>
                <w:p w14:paraId="177F1E5E" w14:textId="77777777" w:rsidR="00A82A7C" w:rsidRPr="000B1D41" w:rsidRDefault="00A82A7C" w:rsidP="00A82A7C">
                  <w:pPr>
                    <w:rPr>
                      <w:bCs/>
                      <w:sz w:val="12"/>
                      <w:szCs w:val="12"/>
                    </w:rPr>
                  </w:pPr>
                  <w:r w:rsidRPr="000B1D41">
                    <w:rPr>
                      <w:bCs/>
                      <w:sz w:val="12"/>
                      <w:szCs w:val="12"/>
                    </w:rPr>
                    <w:t>14 550,9</w:t>
                  </w:r>
                </w:p>
              </w:tc>
              <w:tc>
                <w:tcPr>
                  <w:tcW w:w="743" w:type="dxa"/>
                  <w:tcBorders>
                    <w:top w:val="nil"/>
                    <w:left w:val="nil"/>
                    <w:bottom w:val="single" w:sz="4" w:space="0" w:color="auto"/>
                    <w:right w:val="single" w:sz="4" w:space="0" w:color="auto"/>
                  </w:tcBorders>
                  <w:vAlign w:val="bottom"/>
                  <w:hideMark/>
                </w:tcPr>
                <w:p w14:paraId="02BCC702" w14:textId="77777777" w:rsidR="00A82A7C" w:rsidRPr="000B1D41" w:rsidRDefault="00A82A7C" w:rsidP="00A82A7C">
                  <w:pPr>
                    <w:rPr>
                      <w:bCs/>
                      <w:sz w:val="12"/>
                      <w:szCs w:val="12"/>
                    </w:rPr>
                  </w:pPr>
                  <w:r w:rsidRPr="000B1D41">
                    <w:rPr>
                      <w:bCs/>
                      <w:sz w:val="12"/>
                      <w:szCs w:val="12"/>
                    </w:rPr>
                    <w:t>17 987,0</w:t>
                  </w:r>
                </w:p>
              </w:tc>
              <w:tc>
                <w:tcPr>
                  <w:tcW w:w="881" w:type="dxa"/>
                  <w:tcBorders>
                    <w:top w:val="nil"/>
                    <w:left w:val="nil"/>
                    <w:bottom w:val="single" w:sz="4" w:space="0" w:color="auto"/>
                    <w:right w:val="single" w:sz="4" w:space="0" w:color="auto"/>
                  </w:tcBorders>
                  <w:vAlign w:val="bottom"/>
                  <w:hideMark/>
                </w:tcPr>
                <w:p w14:paraId="1F2B3673"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57D49F63" w14:textId="77777777" w:rsidR="00A82A7C" w:rsidRPr="000B1D41" w:rsidRDefault="00A82A7C" w:rsidP="00A82A7C">
                  <w:pPr>
                    <w:rPr>
                      <w:bCs/>
                      <w:sz w:val="12"/>
                      <w:szCs w:val="12"/>
                    </w:rPr>
                  </w:pPr>
                  <w:r w:rsidRPr="000B1D41">
                    <w:rPr>
                      <w:bCs/>
                      <w:sz w:val="12"/>
                      <w:szCs w:val="12"/>
                    </w:rPr>
                    <w:t>14 480,0</w:t>
                  </w:r>
                </w:p>
              </w:tc>
              <w:tc>
                <w:tcPr>
                  <w:tcW w:w="1095" w:type="dxa"/>
                  <w:tcBorders>
                    <w:top w:val="nil"/>
                    <w:left w:val="nil"/>
                    <w:bottom w:val="single" w:sz="4" w:space="0" w:color="auto"/>
                    <w:right w:val="single" w:sz="4" w:space="0" w:color="auto"/>
                  </w:tcBorders>
                  <w:vAlign w:val="bottom"/>
                  <w:hideMark/>
                </w:tcPr>
                <w:p w14:paraId="12F37FFF"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228203C0"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70D6935F" w14:textId="77777777" w:rsidR="00A82A7C" w:rsidRPr="000B1D41" w:rsidRDefault="00A82A7C" w:rsidP="00A82A7C">
                  <w:pPr>
                    <w:rPr>
                      <w:bCs/>
                      <w:sz w:val="12"/>
                      <w:szCs w:val="12"/>
                    </w:rPr>
                  </w:pPr>
                  <w:r w:rsidRPr="000B1D41">
                    <w:rPr>
                      <w:bCs/>
                      <w:sz w:val="12"/>
                      <w:szCs w:val="12"/>
                    </w:rPr>
                    <w:t>0,0</w:t>
                  </w:r>
                </w:p>
              </w:tc>
            </w:tr>
            <w:tr w:rsidR="00A82A7C" w:rsidRPr="000B1D41" w14:paraId="0910A9E4"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2B99FBD3" w14:textId="77777777" w:rsidR="00A82A7C" w:rsidRPr="000B1D41" w:rsidRDefault="00A82A7C" w:rsidP="00A82A7C">
                  <w:pPr>
                    <w:rPr>
                      <w:sz w:val="12"/>
                      <w:szCs w:val="12"/>
                    </w:rPr>
                  </w:pPr>
                  <w:r w:rsidRPr="000B1D41">
                    <w:rPr>
                      <w:sz w:val="12"/>
                      <w:szCs w:val="12"/>
                    </w:rPr>
                    <w:t xml:space="preserve">Основное мероприятие </w:t>
                  </w:r>
                  <w:r w:rsidRPr="000B1D41">
                    <w:rPr>
                      <w:sz w:val="12"/>
                      <w:szCs w:val="12"/>
                    </w:rPr>
                    <w:t>1.1</w:t>
                  </w:r>
                </w:p>
              </w:tc>
              <w:tc>
                <w:tcPr>
                  <w:tcW w:w="2410" w:type="dxa"/>
                  <w:vMerge w:val="restart"/>
                  <w:tcBorders>
                    <w:top w:val="nil"/>
                    <w:left w:val="single" w:sz="4" w:space="0" w:color="auto"/>
                    <w:bottom w:val="single" w:sz="4" w:space="0" w:color="auto"/>
                    <w:right w:val="single" w:sz="4" w:space="0" w:color="auto"/>
                  </w:tcBorders>
                  <w:hideMark/>
                </w:tcPr>
                <w:p w14:paraId="4D5E8553" w14:textId="77777777" w:rsidR="00A82A7C" w:rsidRPr="000B1D41" w:rsidRDefault="00A82A7C" w:rsidP="00A82A7C">
                  <w:pPr>
                    <w:rPr>
                      <w:sz w:val="12"/>
                      <w:szCs w:val="12"/>
                    </w:rPr>
                  </w:pPr>
                  <w:r w:rsidRPr="000B1D41">
                    <w:rPr>
                      <w:sz w:val="12"/>
                      <w:szCs w:val="12"/>
                    </w:rPr>
                    <w:t>Содержание кадровых ресурсов учреждений образования</w:t>
                  </w:r>
                </w:p>
              </w:tc>
              <w:tc>
                <w:tcPr>
                  <w:tcW w:w="1702" w:type="dxa"/>
                  <w:tcBorders>
                    <w:top w:val="nil"/>
                    <w:left w:val="nil"/>
                    <w:bottom w:val="single" w:sz="4" w:space="0" w:color="auto"/>
                    <w:right w:val="single" w:sz="4" w:space="0" w:color="auto"/>
                  </w:tcBorders>
                  <w:vAlign w:val="bottom"/>
                  <w:hideMark/>
                </w:tcPr>
                <w:p w14:paraId="3E2D996B"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766376A8" w14:textId="77777777" w:rsidR="00A82A7C" w:rsidRPr="000B1D41" w:rsidRDefault="00A82A7C" w:rsidP="00A82A7C">
                  <w:pPr>
                    <w:rPr>
                      <w:sz w:val="12"/>
                      <w:szCs w:val="12"/>
                    </w:rPr>
                  </w:pPr>
                  <w:r w:rsidRPr="000B1D41">
                    <w:rPr>
                      <w:sz w:val="12"/>
                      <w:szCs w:val="12"/>
                    </w:rPr>
                    <w:t>124 240,5</w:t>
                  </w:r>
                </w:p>
              </w:tc>
              <w:tc>
                <w:tcPr>
                  <w:tcW w:w="743" w:type="dxa"/>
                  <w:tcBorders>
                    <w:top w:val="nil"/>
                    <w:left w:val="nil"/>
                    <w:bottom w:val="single" w:sz="4" w:space="0" w:color="auto"/>
                    <w:right w:val="single" w:sz="4" w:space="0" w:color="auto"/>
                  </w:tcBorders>
                  <w:vAlign w:val="bottom"/>
                  <w:hideMark/>
                </w:tcPr>
                <w:p w14:paraId="60CC1499" w14:textId="77777777" w:rsidR="00A82A7C" w:rsidRPr="000B1D41" w:rsidRDefault="00A82A7C" w:rsidP="00A82A7C">
                  <w:pPr>
                    <w:rPr>
                      <w:sz w:val="12"/>
                      <w:szCs w:val="12"/>
                    </w:rPr>
                  </w:pPr>
                  <w:r w:rsidRPr="000B1D41">
                    <w:rPr>
                      <w:sz w:val="12"/>
                      <w:szCs w:val="12"/>
                    </w:rPr>
                    <w:t>128 049,1</w:t>
                  </w:r>
                </w:p>
              </w:tc>
              <w:tc>
                <w:tcPr>
                  <w:tcW w:w="881" w:type="dxa"/>
                  <w:tcBorders>
                    <w:top w:val="nil"/>
                    <w:left w:val="nil"/>
                    <w:bottom w:val="single" w:sz="4" w:space="0" w:color="auto"/>
                    <w:right w:val="single" w:sz="4" w:space="0" w:color="auto"/>
                  </w:tcBorders>
                  <w:vAlign w:val="bottom"/>
                  <w:hideMark/>
                </w:tcPr>
                <w:p w14:paraId="103F1E4E" w14:textId="77777777" w:rsidR="00A82A7C" w:rsidRPr="000B1D41" w:rsidRDefault="00A82A7C" w:rsidP="00A82A7C">
                  <w:pPr>
                    <w:rPr>
                      <w:sz w:val="12"/>
                      <w:szCs w:val="12"/>
                    </w:rPr>
                  </w:pPr>
                  <w:r w:rsidRPr="000B1D41">
                    <w:rPr>
                      <w:sz w:val="12"/>
                      <w:szCs w:val="12"/>
                    </w:rPr>
                    <w:t>133 604,7</w:t>
                  </w:r>
                </w:p>
              </w:tc>
              <w:tc>
                <w:tcPr>
                  <w:tcW w:w="743" w:type="dxa"/>
                  <w:tcBorders>
                    <w:top w:val="nil"/>
                    <w:left w:val="nil"/>
                    <w:bottom w:val="single" w:sz="4" w:space="0" w:color="auto"/>
                    <w:right w:val="single" w:sz="4" w:space="0" w:color="auto"/>
                  </w:tcBorders>
                  <w:vAlign w:val="bottom"/>
                  <w:hideMark/>
                </w:tcPr>
                <w:p w14:paraId="607A5F50" w14:textId="77777777" w:rsidR="00A82A7C" w:rsidRPr="000B1D41" w:rsidRDefault="00A82A7C" w:rsidP="00A82A7C">
                  <w:pPr>
                    <w:rPr>
                      <w:sz w:val="12"/>
                      <w:szCs w:val="12"/>
                    </w:rPr>
                  </w:pPr>
                  <w:r w:rsidRPr="000B1D41">
                    <w:rPr>
                      <w:sz w:val="12"/>
                      <w:szCs w:val="12"/>
                    </w:rPr>
                    <w:t>130 520,3</w:t>
                  </w:r>
                </w:p>
              </w:tc>
              <w:tc>
                <w:tcPr>
                  <w:tcW w:w="881" w:type="dxa"/>
                  <w:tcBorders>
                    <w:top w:val="nil"/>
                    <w:left w:val="nil"/>
                    <w:bottom w:val="single" w:sz="4" w:space="0" w:color="auto"/>
                    <w:right w:val="single" w:sz="4" w:space="0" w:color="auto"/>
                  </w:tcBorders>
                  <w:vAlign w:val="bottom"/>
                  <w:hideMark/>
                </w:tcPr>
                <w:p w14:paraId="51A77D1E" w14:textId="77777777" w:rsidR="00A82A7C" w:rsidRPr="000B1D41" w:rsidRDefault="00A82A7C" w:rsidP="00A82A7C">
                  <w:pPr>
                    <w:rPr>
                      <w:sz w:val="12"/>
                      <w:szCs w:val="12"/>
                    </w:rPr>
                  </w:pPr>
                  <w:r w:rsidRPr="000B1D41">
                    <w:rPr>
                      <w:sz w:val="12"/>
                      <w:szCs w:val="12"/>
                    </w:rPr>
                    <w:t>154 938,3</w:t>
                  </w:r>
                </w:p>
              </w:tc>
              <w:tc>
                <w:tcPr>
                  <w:tcW w:w="1153" w:type="dxa"/>
                  <w:tcBorders>
                    <w:top w:val="nil"/>
                    <w:left w:val="nil"/>
                    <w:bottom w:val="single" w:sz="4" w:space="0" w:color="auto"/>
                    <w:right w:val="single" w:sz="4" w:space="0" w:color="auto"/>
                  </w:tcBorders>
                  <w:vAlign w:val="bottom"/>
                  <w:hideMark/>
                </w:tcPr>
                <w:p w14:paraId="2177C7CF" w14:textId="77777777" w:rsidR="00A82A7C" w:rsidRPr="000B1D41" w:rsidRDefault="00A82A7C" w:rsidP="00A82A7C">
                  <w:pPr>
                    <w:rPr>
                      <w:sz w:val="12"/>
                      <w:szCs w:val="12"/>
                    </w:rPr>
                  </w:pPr>
                  <w:r w:rsidRPr="000B1D41">
                    <w:rPr>
                      <w:sz w:val="12"/>
                      <w:szCs w:val="12"/>
                    </w:rPr>
                    <w:t>162 242,1</w:t>
                  </w:r>
                </w:p>
              </w:tc>
              <w:tc>
                <w:tcPr>
                  <w:tcW w:w="1095" w:type="dxa"/>
                  <w:tcBorders>
                    <w:top w:val="nil"/>
                    <w:left w:val="nil"/>
                    <w:bottom w:val="single" w:sz="4" w:space="0" w:color="auto"/>
                    <w:right w:val="single" w:sz="4" w:space="0" w:color="auto"/>
                  </w:tcBorders>
                  <w:vAlign w:val="bottom"/>
                  <w:hideMark/>
                </w:tcPr>
                <w:p w14:paraId="0B3916DC" w14:textId="77777777" w:rsidR="00A82A7C" w:rsidRPr="000B1D41" w:rsidRDefault="00A82A7C" w:rsidP="00A82A7C">
                  <w:pPr>
                    <w:rPr>
                      <w:sz w:val="12"/>
                      <w:szCs w:val="12"/>
                    </w:rPr>
                  </w:pPr>
                  <w:r w:rsidRPr="000B1D41">
                    <w:rPr>
                      <w:sz w:val="12"/>
                      <w:szCs w:val="12"/>
                    </w:rPr>
                    <w:t>167 417,8</w:t>
                  </w:r>
                </w:p>
              </w:tc>
              <w:tc>
                <w:tcPr>
                  <w:tcW w:w="1095" w:type="dxa"/>
                  <w:tcBorders>
                    <w:top w:val="nil"/>
                    <w:left w:val="nil"/>
                    <w:bottom w:val="single" w:sz="4" w:space="0" w:color="auto"/>
                    <w:right w:val="single" w:sz="4" w:space="0" w:color="auto"/>
                  </w:tcBorders>
                  <w:vAlign w:val="bottom"/>
                  <w:hideMark/>
                </w:tcPr>
                <w:p w14:paraId="282EB46A" w14:textId="77777777" w:rsidR="00A82A7C" w:rsidRPr="000B1D41" w:rsidRDefault="00A82A7C" w:rsidP="00A82A7C">
                  <w:pPr>
                    <w:rPr>
                      <w:sz w:val="12"/>
                      <w:szCs w:val="12"/>
                    </w:rPr>
                  </w:pPr>
                  <w:r w:rsidRPr="000B1D41">
                    <w:rPr>
                      <w:sz w:val="12"/>
                      <w:szCs w:val="12"/>
                    </w:rPr>
                    <w:t>173 675,8</w:t>
                  </w:r>
                </w:p>
              </w:tc>
              <w:tc>
                <w:tcPr>
                  <w:tcW w:w="1095" w:type="dxa"/>
                  <w:tcBorders>
                    <w:top w:val="nil"/>
                    <w:left w:val="nil"/>
                    <w:bottom w:val="single" w:sz="4" w:space="0" w:color="auto"/>
                    <w:right w:val="single" w:sz="4" w:space="0" w:color="auto"/>
                  </w:tcBorders>
                  <w:vAlign w:val="bottom"/>
                  <w:hideMark/>
                </w:tcPr>
                <w:p w14:paraId="22CC0CB8" w14:textId="77777777" w:rsidR="00A82A7C" w:rsidRPr="000B1D41" w:rsidRDefault="00A82A7C" w:rsidP="00A82A7C">
                  <w:pPr>
                    <w:rPr>
                      <w:sz w:val="12"/>
                      <w:szCs w:val="12"/>
                    </w:rPr>
                  </w:pPr>
                  <w:r w:rsidRPr="000B1D41">
                    <w:rPr>
                      <w:sz w:val="12"/>
                      <w:szCs w:val="12"/>
                    </w:rPr>
                    <w:t>156 684,01</w:t>
                  </w:r>
                </w:p>
              </w:tc>
            </w:tr>
            <w:tr w:rsidR="00A82A7C" w:rsidRPr="000B1D41" w14:paraId="2C126C1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F52486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2B0503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71021BAE"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78ECC9F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F0DB86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C689BB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4299F55"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BD2450A"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CAF5D3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E97AC8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BC2444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6C343F2" w14:textId="77777777" w:rsidR="00A82A7C" w:rsidRPr="000B1D41" w:rsidRDefault="00A82A7C" w:rsidP="00A82A7C">
                  <w:pPr>
                    <w:rPr>
                      <w:sz w:val="12"/>
                      <w:szCs w:val="12"/>
                    </w:rPr>
                  </w:pPr>
                  <w:r w:rsidRPr="000B1D41">
                    <w:rPr>
                      <w:sz w:val="12"/>
                      <w:szCs w:val="12"/>
                    </w:rPr>
                    <w:t> </w:t>
                  </w:r>
                </w:p>
              </w:tc>
            </w:tr>
            <w:tr w:rsidR="00A82A7C" w:rsidRPr="000B1D41" w14:paraId="492DE92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9C870C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99BBA17"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63EF3D9"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181DB077" w14:textId="77777777" w:rsidR="00A82A7C" w:rsidRPr="000B1D41" w:rsidRDefault="00A82A7C" w:rsidP="00A82A7C">
                  <w:pPr>
                    <w:rPr>
                      <w:sz w:val="12"/>
                      <w:szCs w:val="12"/>
                    </w:rPr>
                  </w:pPr>
                  <w:r w:rsidRPr="000B1D41">
                    <w:rPr>
                      <w:sz w:val="12"/>
                      <w:szCs w:val="12"/>
                    </w:rPr>
                    <w:t>92 976,6</w:t>
                  </w:r>
                </w:p>
              </w:tc>
              <w:tc>
                <w:tcPr>
                  <w:tcW w:w="743" w:type="dxa"/>
                  <w:tcBorders>
                    <w:top w:val="nil"/>
                    <w:left w:val="nil"/>
                    <w:bottom w:val="single" w:sz="4" w:space="0" w:color="auto"/>
                    <w:right w:val="single" w:sz="4" w:space="0" w:color="auto"/>
                  </w:tcBorders>
                  <w:vAlign w:val="bottom"/>
                  <w:hideMark/>
                </w:tcPr>
                <w:p w14:paraId="46077689" w14:textId="77777777" w:rsidR="00A82A7C" w:rsidRPr="000B1D41" w:rsidRDefault="00A82A7C" w:rsidP="00A82A7C">
                  <w:pPr>
                    <w:rPr>
                      <w:sz w:val="12"/>
                      <w:szCs w:val="12"/>
                    </w:rPr>
                  </w:pPr>
                  <w:r w:rsidRPr="000B1D41">
                    <w:rPr>
                      <w:sz w:val="12"/>
                      <w:szCs w:val="12"/>
                    </w:rPr>
                    <w:t>104 161,8</w:t>
                  </w:r>
                </w:p>
              </w:tc>
              <w:tc>
                <w:tcPr>
                  <w:tcW w:w="881" w:type="dxa"/>
                  <w:tcBorders>
                    <w:top w:val="nil"/>
                    <w:left w:val="nil"/>
                    <w:bottom w:val="single" w:sz="4" w:space="0" w:color="auto"/>
                    <w:right w:val="single" w:sz="4" w:space="0" w:color="auto"/>
                  </w:tcBorders>
                  <w:vAlign w:val="bottom"/>
                  <w:hideMark/>
                </w:tcPr>
                <w:p w14:paraId="275B2D2E" w14:textId="77777777" w:rsidR="00A82A7C" w:rsidRPr="000B1D41" w:rsidRDefault="00A82A7C" w:rsidP="00A82A7C">
                  <w:pPr>
                    <w:rPr>
                      <w:sz w:val="12"/>
                      <w:szCs w:val="12"/>
                    </w:rPr>
                  </w:pPr>
                  <w:r w:rsidRPr="000B1D41">
                    <w:rPr>
                      <w:sz w:val="12"/>
                      <w:szCs w:val="12"/>
                    </w:rPr>
                    <w:t>100 771,2</w:t>
                  </w:r>
                </w:p>
              </w:tc>
              <w:tc>
                <w:tcPr>
                  <w:tcW w:w="743" w:type="dxa"/>
                  <w:tcBorders>
                    <w:top w:val="nil"/>
                    <w:left w:val="nil"/>
                    <w:bottom w:val="single" w:sz="4" w:space="0" w:color="auto"/>
                    <w:right w:val="single" w:sz="4" w:space="0" w:color="auto"/>
                  </w:tcBorders>
                  <w:vAlign w:val="bottom"/>
                  <w:hideMark/>
                </w:tcPr>
                <w:p w14:paraId="6FE0F528" w14:textId="77777777" w:rsidR="00A82A7C" w:rsidRPr="000B1D41" w:rsidRDefault="00A82A7C" w:rsidP="00A82A7C">
                  <w:pPr>
                    <w:rPr>
                      <w:sz w:val="12"/>
                      <w:szCs w:val="12"/>
                    </w:rPr>
                  </w:pPr>
                  <w:r w:rsidRPr="000B1D41">
                    <w:rPr>
                      <w:sz w:val="12"/>
                      <w:szCs w:val="12"/>
                    </w:rPr>
                    <w:t>100 152,2</w:t>
                  </w:r>
                </w:p>
              </w:tc>
              <w:tc>
                <w:tcPr>
                  <w:tcW w:w="881" w:type="dxa"/>
                  <w:tcBorders>
                    <w:top w:val="nil"/>
                    <w:left w:val="nil"/>
                    <w:bottom w:val="single" w:sz="4" w:space="0" w:color="auto"/>
                    <w:right w:val="single" w:sz="4" w:space="0" w:color="auto"/>
                  </w:tcBorders>
                  <w:vAlign w:val="bottom"/>
                  <w:hideMark/>
                </w:tcPr>
                <w:p w14:paraId="2429E942" w14:textId="77777777" w:rsidR="00A82A7C" w:rsidRPr="000B1D41" w:rsidRDefault="00A82A7C" w:rsidP="00A82A7C">
                  <w:pPr>
                    <w:rPr>
                      <w:sz w:val="12"/>
                      <w:szCs w:val="12"/>
                    </w:rPr>
                  </w:pPr>
                  <w:r w:rsidRPr="000B1D41">
                    <w:rPr>
                      <w:sz w:val="12"/>
                      <w:szCs w:val="12"/>
                    </w:rPr>
                    <w:t>112 611,8</w:t>
                  </w:r>
                </w:p>
              </w:tc>
              <w:tc>
                <w:tcPr>
                  <w:tcW w:w="1153" w:type="dxa"/>
                  <w:tcBorders>
                    <w:top w:val="nil"/>
                    <w:left w:val="nil"/>
                    <w:bottom w:val="single" w:sz="4" w:space="0" w:color="auto"/>
                    <w:right w:val="single" w:sz="4" w:space="0" w:color="auto"/>
                  </w:tcBorders>
                  <w:vAlign w:val="bottom"/>
                  <w:hideMark/>
                </w:tcPr>
                <w:p w14:paraId="76E647D7" w14:textId="77777777" w:rsidR="00A82A7C" w:rsidRPr="000B1D41" w:rsidRDefault="00A82A7C" w:rsidP="00A82A7C">
                  <w:pPr>
                    <w:rPr>
                      <w:sz w:val="12"/>
                      <w:szCs w:val="12"/>
                    </w:rPr>
                  </w:pPr>
                  <w:r w:rsidRPr="000B1D41">
                    <w:rPr>
                      <w:sz w:val="12"/>
                      <w:szCs w:val="12"/>
                    </w:rPr>
                    <w:t>116 543,6</w:t>
                  </w:r>
                </w:p>
              </w:tc>
              <w:tc>
                <w:tcPr>
                  <w:tcW w:w="1095" w:type="dxa"/>
                  <w:tcBorders>
                    <w:top w:val="nil"/>
                    <w:left w:val="nil"/>
                    <w:bottom w:val="single" w:sz="4" w:space="0" w:color="auto"/>
                    <w:right w:val="single" w:sz="4" w:space="0" w:color="auto"/>
                  </w:tcBorders>
                  <w:vAlign w:val="bottom"/>
                  <w:hideMark/>
                </w:tcPr>
                <w:p w14:paraId="7B5EEC27" w14:textId="77777777" w:rsidR="00A82A7C" w:rsidRPr="000B1D41" w:rsidRDefault="00A82A7C" w:rsidP="00A82A7C">
                  <w:pPr>
                    <w:rPr>
                      <w:sz w:val="12"/>
                      <w:szCs w:val="12"/>
                    </w:rPr>
                  </w:pPr>
                  <w:r w:rsidRPr="000B1D41">
                    <w:rPr>
                      <w:sz w:val="12"/>
                      <w:szCs w:val="12"/>
                    </w:rPr>
                    <w:t>125 126,0</w:t>
                  </w:r>
                </w:p>
              </w:tc>
              <w:tc>
                <w:tcPr>
                  <w:tcW w:w="1095" w:type="dxa"/>
                  <w:tcBorders>
                    <w:top w:val="nil"/>
                    <w:left w:val="nil"/>
                    <w:bottom w:val="single" w:sz="4" w:space="0" w:color="auto"/>
                    <w:right w:val="single" w:sz="4" w:space="0" w:color="auto"/>
                  </w:tcBorders>
                  <w:vAlign w:val="bottom"/>
                  <w:hideMark/>
                </w:tcPr>
                <w:p w14:paraId="0396877D" w14:textId="77777777" w:rsidR="00A82A7C" w:rsidRPr="000B1D41" w:rsidRDefault="00A82A7C" w:rsidP="00A82A7C">
                  <w:pPr>
                    <w:rPr>
                      <w:sz w:val="12"/>
                      <w:szCs w:val="12"/>
                    </w:rPr>
                  </w:pPr>
                  <w:r w:rsidRPr="000B1D41">
                    <w:rPr>
                      <w:sz w:val="12"/>
                      <w:szCs w:val="12"/>
                    </w:rPr>
                    <w:t>131 384,0</w:t>
                  </w:r>
                </w:p>
              </w:tc>
              <w:tc>
                <w:tcPr>
                  <w:tcW w:w="1095" w:type="dxa"/>
                  <w:tcBorders>
                    <w:top w:val="nil"/>
                    <w:left w:val="nil"/>
                    <w:bottom w:val="single" w:sz="4" w:space="0" w:color="auto"/>
                    <w:right w:val="single" w:sz="4" w:space="0" w:color="auto"/>
                  </w:tcBorders>
                  <w:vAlign w:val="bottom"/>
                  <w:hideMark/>
                </w:tcPr>
                <w:p w14:paraId="40D86881" w14:textId="77777777" w:rsidR="00A82A7C" w:rsidRPr="000B1D41" w:rsidRDefault="00A82A7C" w:rsidP="00A82A7C">
                  <w:pPr>
                    <w:rPr>
                      <w:sz w:val="12"/>
                      <w:szCs w:val="12"/>
                    </w:rPr>
                  </w:pPr>
                  <w:r w:rsidRPr="000B1D41">
                    <w:rPr>
                      <w:sz w:val="12"/>
                      <w:szCs w:val="12"/>
                    </w:rPr>
                    <w:t>121 820,2</w:t>
                  </w:r>
                </w:p>
              </w:tc>
            </w:tr>
            <w:tr w:rsidR="00A82A7C" w:rsidRPr="000B1D41" w14:paraId="30E98CC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155E07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69145F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E36F86B"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3DE4E954" w14:textId="77777777" w:rsidR="00A82A7C" w:rsidRPr="000B1D41" w:rsidRDefault="00A82A7C" w:rsidP="00A82A7C">
                  <w:pPr>
                    <w:rPr>
                      <w:sz w:val="12"/>
                      <w:szCs w:val="12"/>
                    </w:rPr>
                  </w:pPr>
                  <w:r w:rsidRPr="000B1D41">
                    <w:rPr>
                      <w:sz w:val="12"/>
                      <w:szCs w:val="12"/>
                    </w:rPr>
                    <w:t>31 263,9</w:t>
                  </w:r>
                </w:p>
              </w:tc>
              <w:tc>
                <w:tcPr>
                  <w:tcW w:w="743" w:type="dxa"/>
                  <w:tcBorders>
                    <w:top w:val="nil"/>
                    <w:left w:val="nil"/>
                    <w:bottom w:val="single" w:sz="4" w:space="0" w:color="auto"/>
                    <w:right w:val="single" w:sz="4" w:space="0" w:color="auto"/>
                  </w:tcBorders>
                  <w:vAlign w:val="bottom"/>
                  <w:hideMark/>
                </w:tcPr>
                <w:p w14:paraId="11D807CC" w14:textId="77777777" w:rsidR="00A82A7C" w:rsidRPr="000B1D41" w:rsidRDefault="00A82A7C" w:rsidP="00A82A7C">
                  <w:pPr>
                    <w:rPr>
                      <w:sz w:val="12"/>
                      <w:szCs w:val="12"/>
                    </w:rPr>
                  </w:pPr>
                  <w:r w:rsidRPr="000B1D41">
                    <w:rPr>
                      <w:sz w:val="12"/>
                      <w:szCs w:val="12"/>
                    </w:rPr>
                    <w:t>23 887,3</w:t>
                  </w:r>
                </w:p>
              </w:tc>
              <w:tc>
                <w:tcPr>
                  <w:tcW w:w="881" w:type="dxa"/>
                  <w:tcBorders>
                    <w:top w:val="nil"/>
                    <w:left w:val="nil"/>
                    <w:bottom w:val="single" w:sz="4" w:space="0" w:color="auto"/>
                    <w:right w:val="single" w:sz="4" w:space="0" w:color="auto"/>
                  </w:tcBorders>
                  <w:vAlign w:val="bottom"/>
                  <w:hideMark/>
                </w:tcPr>
                <w:p w14:paraId="27AFCD24" w14:textId="77777777" w:rsidR="00A82A7C" w:rsidRPr="000B1D41" w:rsidRDefault="00A82A7C" w:rsidP="00A82A7C">
                  <w:pPr>
                    <w:rPr>
                      <w:sz w:val="12"/>
                      <w:szCs w:val="12"/>
                    </w:rPr>
                  </w:pPr>
                  <w:r w:rsidRPr="000B1D41">
                    <w:rPr>
                      <w:sz w:val="12"/>
                      <w:szCs w:val="12"/>
                    </w:rPr>
                    <w:t>32 833,5</w:t>
                  </w:r>
                </w:p>
              </w:tc>
              <w:tc>
                <w:tcPr>
                  <w:tcW w:w="743" w:type="dxa"/>
                  <w:tcBorders>
                    <w:top w:val="nil"/>
                    <w:left w:val="nil"/>
                    <w:bottom w:val="single" w:sz="4" w:space="0" w:color="auto"/>
                    <w:right w:val="single" w:sz="4" w:space="0" w:color="auto"/>
                  </w:tcBorders>
                  <w:vAlign w:val="bottom"/>
                  <w:hideMark/>
                </w:tcPr>
                <w:p w14:paraId="1E5DA21E" w14:textId="77777777" w:rsidR="00A82A7C" w:rsidRPr="000B1D41" w:rsidRDefault="00A82A7C" w:rsidP="00A82A7C">
                  <w:pPr>
                    <w:rPr>
                      <w:sz w:val="12"/>
                      <w:szCs w:val="12"/>
                    </w:rPr>
                  </w:pPr>
                  <w:r w:rsidRPr="000B1D41">
                    <w:rPr>
                      <w:sz w:val="12"/>
                      <w:szCs w:val="12"/>
                    </w:rPr>
                    <w:t>30 368,1</w:t>
                  </w:r>
                </w:p>
              </w:tc>
              <w:tc>
                <w:tcPr>
                  <w:tcW w:w="881" w:type="dxa"/>
                  <w:tcBorders>
                    <w:top w:val="nil"/>
                    <w:left w:val="nil"/>
                    <w:bottom w:val="single" w:sz="4" w:space="0" w:color="auto"/>
                    <w:right w:val="single" w:sz="4" w:space="0" w:color="auto"/>
                  </w:tcBorders>
                  <w:vAlign w:val="bottom"/>
                  <w:hideMark/>
                </w:tcPr>
                <w:p w14:paraId="092109AE" w14:textId="77777777" w:rsidR="00A82A7C" w:rsidRPr="000B1D41" w:rsidRDefault="00A82A7C" w:rsidP="00A82A7C">
                  <w:pPr>
                    <w:rPr>
                      <w:sz w:val="12"/>
                      <w:szCs w:val="12"/>
                    </w:rPr>
                  </w:pPr>
                  <w:r w:rsidRPr="000B1D41">
                    <w:rPr>
                      <w:sz w:val="12"/>
                      <w:szCs w:val="12"/>
                    </w:rPr>
                    <w:t>42 326,5</w:t>
                  </w:r>
                </w:p>
              </w:tc>
              <w:tc>
                <w:tcPr>
                  <w:tcW w:w="1153" w:type="dxa"/>
                  <w:tcBorders>
                    <w:top w:val="nil"/>
                    <w:left w:val="nil"/>
                    <w:bottom w:val="single" w:sz="4" w:space="0" w:color="auto"/>
                    <w:right w:val="single" w:sz="4" w:space="0" w:color="auto"/>
                  </w:tcBorders>
                  <w:vAlign w:val="bottom"/>
                  <w:hideMark/>
                </w:tcPr>
                <w:p w14:paraId="537D1534" w14:textId="77777777" w:rsidR="00A82A7C" w:rsidRPr="000B1D41" w:rsidRDefault="00A82A7C" w:rsidP="00A82A7C">
                  <w:pPr>
                    <w:rPr>
                      <w:sz w:val="12"/>
                      <w:szCs w:val="12"/>
                    </w:rPr>
                  </w:pPr>
                  <w:r w:rsidRPr="000B1D41">
                    <w:rPr>
                      <w:sz w:val="12"/>
                      <w:szCs w:val="12"/>
                    </w:rPr>
                    <w:t>45 698,5</w:t>
                  </w:r>
                </w:p>
              </w:tc>
              <w:tc>
                <w:tcPr>
                  <w:tcW w:w="1095" w:type="dxa"/>
                  <w:tcBorders>
                    <w:top w:val="nil"/>
                    <w:left w:val="nil"/>
                    <w:bottom w:val="single" w:sz="4" w:space="0" w:color="auto"/>
                    <w:right w:val="single" w:sz="4" w:space="0" w:color="auto"/>
                  </w:tcBorders>
                  <w:vAlign w:val="bottom"/>
                  <w:hideMark/>
                </w:tcPr>
                <w:p w14:paraId="00A34030" w14:textId="77777777" w:rsidR="00A82A7C" w:rsidRPr="000B1D41" w:rsidRDefault="00A82A7C" w:rsidP="00A82A7C">
                  <w:pPr>
                    <w:rPr>
                      <w:sz w:val="12"/>
                      <w:szCs w:val="12"/>
                    </w:rPr>
                  </w:pPr>
                  <w:r w:rsidRPr="000B1D41">
                    <w:rPr>
                      <w:sz w:val="12"/>
                      <w:szCs w:val="12"/>
                    </w:rPr>
                    <w:t>42 291,8</w:t>
                  </w:r>
                </w:p>
              </w:tc>
              <w:tc>
                <w:tcPr>
                  <w:tcW w:w="1095" w:type="dxa"/>
                  <w:tcBorders>
                    <w:top w:val="nil"/>
                    <w:left w:val="nil"/>
                    <w:bottom w:val="single" w:sz="4" w:space="0" w:color="auto"/>
                    <w:right w:val="single" w:sz="4" w:space="0" w:color="auto"/>
                  </w:tcBorders>
                  <w:vAlign w:val="bottom"/>
                  <w:hideMark/>
                </w:tcPr>
                <w:p w14:paraId="11E2322E" w14:textId="77777777" w:rsidR="00A82A7C" w:rsidRPr="000B1D41" w:rsidRDefault="00A82A7C" w:rsidP="00A82A7C">
                  <w:pPr>
                    <w:rPr>
                      <w:sz w:val="12"/>
                      <w:szCs w:val="12"/>
                    </w:rPr>
                  </w:pPr>
                  <w:r w:rsidRPr="000B1D41">
                    <w:rPr>
                      <w:sz w:val="12"/>
                      <w:szCs w:val="12"/>
                    </w:rPr>
                    <w:t>42 291,8</w:t>
                  </w:r>
                </w:p>
              </w:tc>
              <w:tc>
                <w:tcPr>
                  <w:tcW w:w="1095" w:type="dxa"/>
                  <w:tcBorders>
                    <w:top w:val="nil"/>
                    <w:left w:val="nil"/>
                    <w:bottom w:val="single" w:sz="4" w:space="0" w:color="auto"/>
                    <w:right w:val="single" w:sz="4" w:space="0" w:color="auto"/>
                  </w:tcBorders>
                  <w:vAlign w:val="bottom"/>
                  <w:hideMark/>
                </w:tcPr>
                <w:p w14:paraId="2DABBFCB" w14:textId="77777777" w:rsidR="00A82A7C" w:rsidRPr="000B1D41" w:rsidRDefault="00A82A7C" w:rsidP="00A82A7C">
                  <w:pPr>
                    <w:rPr>
                      <w:sz w:val="12"/>
                      <w:szCs w:val="12"/>
                    </w:rPr>
                  </w:pPr>
                  <w:r w:rsidRPr="000B1D41">
                    <w:rPr>
                      <w:sz w:val="12"/>
                      <w:szCs w:val="12"/>
                    </w:rPr>
                    <w:t>34 863,8</w:t>
                  </w:r>
                </w:p>
              </w:tc>
            </w:tr>
            <w:tr w:rsidR="00A82A7C" w:rsidRPr="000B1D41" w14:paraId="50BB552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AC9743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D7BFE4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48D65334"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6142C1B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90D67E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259245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0D45315"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C842412"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4689F6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CB81C9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E2DB57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A9712DC" w14:textId="77777777" w:rsidR="00A82A7C" w:rsidRPr="000B1D41" w:rsidRDefault="00A82A7C" w:rsidP="00A82A7C">
                  <w:pPr>
                    <w:rPr>
                      <w:sz w:val="12"/>
                      <w:szCs w:val="12"/>
                    </w:rPr>
                  </w:pPr>
                  <w:r w:rsidRPr="000B1D41">
                    <w:rPr>
                      <w:sz w:val="12"/>
                      <w:szCs w:val="12"/>
                    </w:rPr>
                    <w:t> </w:t>
                  </w:r>
                </w:p>
              </w:tc>
            </w:tr>
            <w:tr w:rsidR="00A82A7C" w:rsidRPr="000B1D41" w14:paraId="70A4F06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DBF24E5"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8F7299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D03CC90"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45CBA56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0961CD7"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9DD409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802DA1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074540D"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9C9786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11DB14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B260BA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D99642D" w14:textId="77777777" w:rsidR="00A82A7C" w:rsidRPr="000B1D41" w:rsidRDefault="00A82A7C" w:rsidP="00A82A7C">
                  <w:pPr>
                    <w:rPr>
                      <w:sz w:val="12"/>
                      <w:szCs w:val="12"/>
                    </w:rPr>
                  </w:pPr>
                  <w:r w:rsidRPr="000B1D41">
                    <w:rPr>
                      <w:sz w:val="12"/>
                      <w:szCs w:val="12"/>
                    </w:rPr>
                    <w:t> </w:t>
                  </w:r>
                </w:p>
              </w:tc>
            </w:tr>
            <w:tr w:rsidR="00A82A7C" w:rsidRPr="000B1D41" w14:paraId="1802DF9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2A6B7D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0E8989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632A3A4"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5FBC795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C8798E7"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901CCC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518E51A"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719D9E2"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55C878D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6D16DE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B71486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3F34DF8" w14:textId="77777777" w:rsidR="00A82A7C" w:rsidRPr="000B1D41" w:rsidRDefault="00A82A7C" w:rsidP="00A82A7C">
                  <w:pPr>
                    <w:rPr>
                      <w:sz w:val="12"/>
                      <w:szCs w:val="12"/>
                    </w:rPr>
                  </w:pPr>
                  <w:r w:rsidRPr="000B1D41">
                    <w:rPr>
                      <w:sz w:val="12"/>
                      <w:szCs w:val="12"/>
                    </w:rPr>
                    <w:t> </w:t>
                  </w:r>
                </w:p>
              </w:tc>
            </w:tr>
            <w:tr w:rsidR="00A82A7C" w:rsidRPr="000B1D41" w14:paraId="032D1EEC" w14:textId="77777777" w:rsidTr="00787954">
              <w:trPr>
                <w:trHeight w:val="619"/>
              </w:trPr>
              <w:tc>
                <w:tcPr>
                  <w:tcW w:w="2015" w:type="dxa"/>
                  <w:vMerge w:val="restart"/>
                  <w:tcBorders>
                    <w:top w:val="nil"/>
                    <w:left w:val="single" w:sz="4" w:space="0" w:color="auto"/>
                    <w:bottom w:val="single" w:sz="4" w:space="0" w:color="auto"/>
                    <w:right w:val="single" w:sz="4" w:space="0" w:color="auto"/>
                  </w:tcBorders>
                  <w:vAlign w:val="bottom"/>
                  <w:hideMark/>
                </w:tcPr>
                <w:p w14:paraId="41476131" w14:textId="77777777" w:rsidR="00A82A7C" w:rsidRPr="000B1D41" w:rsidRDefault="00A82A7C" w:rsidP="00A82A7C">
                  <w:pPr>
                    <w:rPr>
                      <w:sz w:val="12"/>
                      <w:szCs w:val="12"/>
                    </w:rPr>
                  </w:pPr>
                  <w:r w:rsidRPr="000B1D41">
                    <w:rPr>
                      <w:sz w:val="12"/>
                      <w:szCs w:val="12"/>
                    </w:rPr>
                    <w:t>Основное мероприятие 1.2</w:t>
                  </w:r>
                </w:p>
              </w:tc>
              <w:tc>
                <w:tcPr>
                  <w:tcW w:w="2410" w:type="dxa"/>
                  <w:vMerge w:val="restart"/>
                  <w:tcBorders>
                    <w:top w:val="nil"/>
                    <w:left w:val="single" w:sz="4" w:space="0" w:color="auto"/>
                    <w:bottom w:val="single" w:sz="4" w:space="0" w:color="auto"/>
                    <w:right w:val="single" w:sz="4" w:space="0" w:color="auto"/>
                  </w:tcBorders>
                  <w:hideMark/>
                </w:tcPr>
                <w:p w14:paraId="6A687262" w14:textId="77777777" w:rsidR="00A82A7C" w:rsidRPr="000B1D41" w:rsidRDefault="00A82A7C" w:rsidP="00A82A7C">
                  <w:pPr>
                    <w:rPr>
                      <w:sz w:val="12"/>
                      <w:szCs w:val="12"/>
                    </w:rPr>
                  </w:pPr>
                  <w:r w:rsidRPr="000B1D41">
                    <w:rPr>
                      <w:sz w:val="12"/>
                      <w:szCs w:val="12"/>
                    </w:rPr>
                    <w:t>Обеспечение стабильности функционирования учреждения </w:t>
                  </w:r>
                </w:p>
              </w:tc>
              <w:tc>
                <w:tcPr>
                  <w:tcW w:w="1702" w:type="dxa"/>
                  <w:tcBorders>
                    <w:top w:val="nil"/>
                    <w:left w:val="nil"/>
                    <w:bottom w:val="single" w:sz="4" w:space="0" w:color="auto"/>
                    <w:right w:val="single" w:sz="4" w:space="0" w:color="auto"/>
                  </w:tcBorders>
                  <w:vAlign w:val="bottom"/>
                  <w:hideMark/>
                </w:tcPr>
                <w:p w14:paraId="43F914C9"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59F2E2C" w14:textId="77777777" w:rsidR="00A82A7C" w:rsidRPr="000B1D41" w:rsidRDefault="00A82A7C" w:rsidP="00A82A7C">
                  <w:pPr>
                    <w:rPr>
                      <w:sz w:val="12"/>
                      <w:szCs w:val="12"/>
                    </w:rPr>
                  </w:pPr>
                  <w:r w:rsidRPr="000B1D41">
                    <w:rPr>
                      <w:sz w:val="12"/>
                      <w:szCs w:val="12"/>
                    </w:rPr>
                    <w:t>14 952,7</w:t>
                  </w:r>
                </w:p>
              </w:tc>
              <w:tc>
                <w:tcPr>
                  <w:tcW w:w="743" w:type="dxa"/>
                  <w:tcBorders>
                    <w:top w:val="nil"/>
                    <w:left w:val="nil"/>
                    <w:bottom w:val="single" w:sz="4" w:space="0" w:color="auto"/>
                    <w:right w:val="single" w:sz="4" w:space="0" w:color="auto"/>
                  </w:tcBorders>
                  <w:vAlign w:val="bottom"/>
                  <w:hideMark/>
                </w:tcPr>
                <w:p w14:paraId="06BB2EF2" w14:textId="77777777" w:rsidR="00A82A7C" w:rsidRPr="000B1D41" w:rsidRDefault="00A82A7C" w:rsidP="00A82A7C">
                  <w:pPr>
                    <w:rPr>
                      <w:sz w:val="12"/>
                      <w:szCs w:val="12"/>
                    </w:rPr>
                  </w:pPr>
                  <w:r w:rsidRPr="000B1D41">
                    <w:rPr>
                      <w:sz w:val="12"/>
                      <w:szCs w:val="12"/>
                    </w:rPr>
                    <w:t>17 191,7</w:t>
                  </w:r>
                </w:p>
              </w:tc>
              <w:tc>
                <w:tcPr>
                  <w:tcW w:w="881" w:type="dxa"/>
                  <w:tcBorders>
                    <w:top w:val="nil"/>
                    <w:left w:val="nil"/>
                    <w:bottom w:val="single" w:sz="4" w:space="0" w:color="auto"/>
                    <w:right w:val="single" w:sz="4" w:space="0" w:color="auto"/>
                  </w:tcBorders>
                  <w:vAlign w:val="bottom"/>
                  <w:hideMark/>
                </w:tcPr>
                <w:p w14:paraId="5604AF0A" w14:textId="77777777" w:rsidR="00A82A7C" w:rsidRPr="000B1D41" w:rsidRDefault="00A82A7C" w:rsidP="00A82A7C">
                  <w:pPr>
                    <w:rPr>
                      <w:sz w:val="12"/>
                      <w:szCs w:val="12"/>
                    </w:rPr>
                  </w:pPr>
                  <w:r w:rsidRPr="000B1D41">
                    <w:rPr>
                      <w:sz w:val="12"/>
                      <w:szCs w:val="12"/>
                    </w:rPr>
                    <w:t>37 615,1</w:t>
                  </w:r>
                </w:p>
              </w:tc>
              <w:tc>
                <w:tcPr>
                  <w:tcW w:w="743" w:type="dxa"/>
                  <w:tcBorders>
                    <w:top w:val="nil"/>
                    <w:left w:val="nil"/>
                    <w:bottom w:val="single" w:sz="4" w:space="0" w:color="auto"/>
                    <w:right w:val="single" w:sz="4" w:space="0" w:color="auto"/>
                  </w:tcBorders>
                  <w:vAlign w:val="bottom"/>
                  <w:hideMark/>
                </w:tcPr>
                <w:p w14:paraId="0CBBE429" w14:textId="77777777" w:rsidR="00A82A7C" w:rsidRPr="000B1D41" w:rsidRDefault="00A82A7C" w:rsidP="00A82A7C">
                  <w:pPr>
                    <w:rPr>
                      <w:sz w:val="12"/>
                      <w:szCs w:val="12"/>
                    </w:rPr>
                  </w:pPr>
                  <w:r w:rsidRPr="000B1D41">
                    <w:rPr>
                      <w:sz w:val="12"/>
                      <w:szCs w:val="12"/>
                    </w:rPr>
                    <w:t>80 989,3</w:t>
                  </w:r>
                </w:p>
              </w:tc>
              <w:tc>
                <w:tcPr>
                  <w:tcW w:w="881" w:type="dxa"/>
                  <w:tcBorders>
                    <w:top w:val="nil"/>
                    <w:left w:val="nil"/>
                    <w:bottom w:val="single" w:sz="4" w:space="0" w:color="auto"/>
                    <w:right w:val="single" w:sz="4" w:space="0" w:color="auto"/>
                  </w:tcBorders>
                  <w:vAlign w:val="bottom"/>
                  <w:hideMark/>
                </w:tcPr>
                <w:p w14:paraId="1F2C9DFD" w14:textId="77777777" w:rsidR="00A82A7C" w:rsidRPr="000B1D41" w:rsidRDefault="00A82A7C" w:rsidP="00A82A7C">
                  <w:pPr>
                    <w:rPr>
                      <w:sz w:val="12"/>
                      <w:szCs w:val="12"/>
                    </w:rPr>
                  </w:pPr>
                  <w:r w:rsidRPr="000B1D41">
                    <w:rPr>
                      <w:sz w:val="12"/>
                      <w:szCs w:val="12"/>
                    </w:rPr>
                    <w:t>45 768,4</w:t>
                  </w:r>
                </w:p>
              </w:tc>
              <w:tc>
                <w:tcPr>
                  <w:tcW w:w="1153" w:type="dxa"/>
                  <w:tcBorders>
                    <w:top w:val="nil"/>
                    <w:left w:val="nil"/>
                    <w:bottom w:val="single" w:sz="4" w:space="0" w:color="auto"/>
                    <w:right w:val="single" w:sz="4" w:space="0" w:color="auto"/>
                  </w:tcBorders>
                  <w:vAlign w:val="bottom"/>
                  <w:hideMark/>
                </w:tcPr>
                <w:p w14:paraId="0DB5A304" w14:textId="77777777" w:rsidR="00A82A7C" w:rsidRPr="000B1D41" w:rsidRDefault="00A82A7C" w:rsidP="00A82A7C">
                  <w:pPr>
                    <w:rPr>
                      <w:sz w:val="12"/>
                      <w:szCs w:val="12"/>
                    </w:rPr>
                  </w:pPr>
                  <w:r w:rsidRPr="000B1D41">
                    <w:rPr>
                      <w:sz w:val="12"/>
                      <w:szCs w:val="12"/>
                    </w:rPr>
                    <w:t>67 209,9</w:t>
                  </w:r>
                </w:p>
              </w:tc>
              <w:tc>
                <w:tcPr>
                  <w:tcW w:w="1095" w:type="dxa"/>
                  <w:tcBorders>
                    <w:top w:val="nil"/>
                    <w:left w:val="nil"/>
                    <w:bottom w:val="single" w:sz="4" w:space="0" w:color="auto"/>
                    <w:right w:val="single" w:sz="4" w:space="0" w:color="auto"/>
                  </w:tcBorders>
                  <w:vAlign w:val="bottom"/>
                  <w:hideMark/>
                </w:tcPr>
                <w:p w14:paraId="0C3B9B76" w14:textId="77777777" w:rsidR="00A82A7C" w:rsidRPr="000B1D41" w:rsidRDefault="00A82A7C" w:rsidP="00A82A7C">
                  <w:pPr>
                    <w:rPr>
                      <w:sz w:val="12"/>
                      <w:szCs w:val="12"/>
                    </w:rPr>
                  </w:pPr>
                  <w:r w:rsidRPr="000B1D41">
                    <w:rPr>
                      <w:sz w:val="12"/>
                      <w:szCs w:val="12"/>
                    </w:rPr>
                    <w:t>25 882,9</w:t>
                  </w:r>
                </w:p>
              </w:tc>
              <w:tc>
                <w:tcPr>
                  <w:tcW w:w="1095" w:type="dxa"/>
                  <w:tcBorders>
                    <w:top w:val="nil"/>
                    <w:left w:val="nil"/>
                    <w:bottom w:val="single" w:sz="4" w:space="0" w:color="auto"/>
                    <w:right w:val="single" w:sz="4" w:space="0" w:color="auto"/>
                  </w:tcBorders>
                  <w:vAlign w:val="bottom"/>
                  <w:hideMark/>
                </w:tcPr>
                <w:p w14:paraId="65C7AA86" w14:textId="77777777" w:rsidR="00A82A7C" w:rsidRPr="000B1D41" w:rsidRDefault="00A82A7C" w:rsidP="00A82A7C">
                  <w:pPr>
                    <w:rPr>
                      <w:sz w:val="12"/>
                      <w:szCs w:val="12"/>
                    </w:rPr>
                  </w:pPr>
                  <w:r w:rsidRPr="000B1D41">
                    <w:rPr>
                      <w:sz w:val="12"/>
                      <w:szCs w:val="12"/>
                    </w:rPr>
                    <w:t>23 439,4</w:t>
                  </w:r>
                </w:p>
              </w:tc>
              <w:tc>
                <w:tcPr>
                  <w:tcW w:w="1095" w:type="dxa"/>
                  <w:tcBorders>
                    <w:top w:val="nil"/>
                    <w:left w:val="nil"/>
                    <w:bottom w:val="single" w:sz="4" w:space="0" w:color="auto"/>
                    <w:right w:val="single" w:sz="4" w:space="0" w:color="auto"/>
                  </w:tcBorders>
                  <w:vAlign w:val="bottom"/>
                  <w:hideMark/>
                </w:tcPr>
                <w:p w14:paraId="37E5BA69" w14:textId="77777777" w:rsidR="00A82A7C" w:rsidRPr="000B1D41" w:rsidRDefault="00A82A7C" w:rsidP="00A82A7C">
                  <w:pPr>
                    <w:rPr>
                      <w:sz w:val="12"/>
                      <w:szCs w:val="12"/>
                    </w:rPr>
                  </w:pPr>
                  <w:r w:rsidRPr="000B1D41">
                    <w:rPr>
                      <w:sz w:val="12"/>
                      <w:szCs w:val="12"/>
                    </w:rPr>
                    <w:t>26 996,63</w:t>
                  </w:r>
                </w:p>
              </w:tc>
            </w:tr>
            <w:tr w:rsidR="00A82A7C" w:rsidRPr="000B1D41" w14:paraId="03E14E1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507EFD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C89F0F7"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62EE1210"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6237E3F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530CFF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CA65B9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5159B0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8E96B8F"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DD004C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053DFC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CBC591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0B3917E" w14:textId="77777777" w:rsidR="00A82A7C" w:rsidRPr="000B1D41" w:rsidRDefault="00A82A7C" w:rsidP="00A82A7C">
                  <w:pPr>
                    <w:rPr>
                      <w:sz w:val="12"/>
                      <w:szCs w:val="12"/>
                    </w:rPr>
                  </w:pPr>
                  <w:r w:rsidRPr="000B1D41">
                    <w:rPr>
                      <w:sz w:val="12"/>
                      <w:szCs w:val="12"/>
                    </w:rPr>
                    <w:t> </w:t>
                  </w:r>
                </w:p>
              </w:tc>
            </w:tr>
            <w:tr w:rsidR="00A82A7C" w:rsidRPr="000B1D41" w14:paraId="727C2FE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57D8E7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CD0375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AE81525"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047FEEC2" w14:textId="77777777" w:rsidR="00A82A7C" w:rsidRPr="000B1D41" w:rsidRDefault="00A82A7C" w:rsidP="00A82A7C">
                  <w:pPr>
                    <w:rPr>
                      <w:sz w:val="12"/>
                      <w:szCs w:val="12"/>
                    </w:rPr>
                  </w:pPr>
                  <w:r w:rsidRPr="000B1D41">
                    <w:rPr>
                      <w:sz w:val="12"/>
                      <w:szCs w:val="12"/>
                    </w:rPr>
                    <w:t>130,3</w:t>
                  </w:r>
                </w:p>
              </w:tc>
              <w:tc>
                <w:tcPr>
                  <w:tcW w:w="743" w:type="dxa"/>
                  <w:tcBorders>
                    <w:top w:val="nil"/>
                    <w:left w:val="nil"/>
                    <w:bottom w:val="single" w:sz="4" w:space="0" w:color="auto"/>
                    <w:right w:val="single" w:sz="4" w:space="0" w:color="auto"/>
                  </w:tcBorders>
                  <w:vAlign w:val="bottom"/>
                  <w:hideMark/>
                </w:tcPr>
                <w:p w14:paraId="3AF73270" w14:textId="77777777" w:rsidR="00A82A7C" w:rsidRPr="000B1D41" w:rsidRDefault="00A82A7C" w:rsidP="00A82A7C">
                  <w:pPr>
                    <w:rPr>
                      <w:sz w:val="12"/>
                      <w:szCs w:val="12"/>
                    </w:rPr>
                  </w:pPr>
                  <w:r w:rsidRPr="000B1D41">
                    <w:rPr>
                      <w:sz w:val="12"/>
                      <w:szCs w:val="12"/>
                    </w:rPr>
                    <w:t>15,2</w:t>
                  </w:r>
                </w:p>
              </w:tc>
              <w:tc>
                <w:tcPr>
                  <w:tcW w:w="881" w:type="dxa"/>
                  <w:tcBorders>
                    <w:top w:val="nil"/>
                    <w:left w:val="nil"/>
                    <w:bottom w:val="single" w:sz="4" w:space="0" w:color="auto"/>
                    <w:right w:val="single" w:sz="4" w:space="0" w:color="auto"/>
                  </w:tcBorders>
                  <w:vAlign w:val="bottom"/>
                  <w:hideMark/>
                </w:tcPr>
                <w:p w14:paraId="3856C1BD" w14:textId="77777777" w:rsidR="00A82A7C" w:rsidRPr="000B1D41" w:rsidRDefault="00A82A7C" w:rsidP="00A82A7C">
                  <w:pPr>
                    <w:rPr>
                      <w:sz w:val="12"/>
                      <w:szCs w:val="12"/>
                    </w:rPr>
                  </w:pPr>
                  <w:r w:rsidRPr="000B1D41">
                    <w:rPr>
                      <w:sz w:val="12"/>
                      <w:szCs w:val="12"/>
                    </w:rPr>
                    <w:t>2 978,9</w:t>
                  </w:r>
                </w:p>
              </w:tc>
              <w:tc>
                <w:tcPr>
                  <w:tcW w:w="743" w:type="dxa"/>
                  <w:tcBorders>
                    <w:top w:val="nil"/>
                    <w:left w:val="nil"/>
                    <w:bottom w:val="single" w:sz="4" w:space="0" w:color="auto"/>
                    <w:right w:val="single" w:sz="4" w:space="0" w:color="auto"/>
                  </w:tcBorders>
                  <w:vAlign w:val="bottom"/>
                  <w:hideMark/>
                </w:tcPr>
                <w:p w14:paraId="73533B56" w14:textId="77777777" w:rsidR="00A82A7C" w:rsidRPr="000B1D41" w:rsidRDefault="00A82A7C" w:rsidP="00A82A7C">
                  <w:pPr>
                    <w:rPr>
                      <w:sz w:val="12"/>
                      <w:szCs w:val="12"/>
                    </w:rPr>
                  </w:pPr>
                  <w:r w:rsidRPr="000B1D41">
                    <w:rPr>
                      <w:sz w:val="12"/>
                      <w:szCs w:val="12"/>
                    </w:rPr>
                    <w:t>1 275,4</w:t>
                  </w:r>
                </w:p>
              </w:tc>
              <w:tc>
                <w:tcPr>
                  <w:tcW w:w="881" w:type="dxa"/>
                  <w:tcBorders>
                    <w:top w:val="nil"/>
                    <w:left w:val="nil"/>
                    <w:bottom w:val="single" w:sz="4" w:space="0" w:color="auto"/>
                    <w:right w:val="single" w:sz="4" w:space="0" w:color="auto"/>
                  </w:tcBorders>
                  <w:noWrap/>
                  <w:vAlign w:val="bottom"/>
                  <w:hideMark/>
                </w:tcPr>
                <w:p w14:paraId="5B183D9D" w14:textId="77777777" w:rsidR="00A82A7C" w:rsidRPr="000B1D41" w:rsidRDefault="00A82A7C" w:rsidP="00A82A7C">
                  <w:pPr>
                    <w:rPr>
                      <w:sz w:val="12"/>
                      <w:szCs w:val="12"/>
                    </w:rPr>
                  </w:pPr>
                  <w:r w:rsidRPr="000B1D41">
                    <w:rPr>
                      <w:sz w:val="12"/>
                      <w:szCs w:val="12"/>
                    </w:rPr>
                    <w:t>1 338,3</w:t>
                  </w:r>
                </w:p>
              </w:tc>
              <w:tc>
                <w:tcPr>
                  <w:tcW w:w="1153" w:type="dxa"/>
                  <w:tcBorders>
                    <w:top w:val="nil"/>
                    <w:left w:val="nil"/>
                    <w:bottom w:val="single" w:sz="4" w:space="0" w:color="auto"/>
                    <w:right w:val="single" w:sz="4" w:space="0" w:color="auto"/>
                  </w:tcBorders>
                  <w:noWrap/>
                  <w:vAlign w:val="bottom"/>
                  <w:hideMark/>
                </w:tcPr>
                <w:p w14:paraId="4C00951D" w14:textId="77777777" w:rsidR="00A82A7C" w:rsidRPr="000B1D41" w:rsidRDefault="00A82A7C" w:rsidP="00A82A7C">
                  <w:pPr>
                    <w:rPr>
                      <w:sz w:val="12"/>
                      <w:szCs w:val="12"/>
                    </w:rPr>
                  </w:pPr>
                  <w:r w:rsidRPr="000B1D41">
                    <w:rPr>
                      <w:sz w:val="12"/>
                      <w:szCs w:val="12"/>
                    </w:rPr>
                    <w:t>1 780,2</w:t>
                  </w:r>
                </w:p>
              </w:tc>
              <w:tc>
                <w:tcPr>
                  <w:tcW w:w="1095" w:type="dxa"/>
                  <w:tcBorders>
                    <w:top w:val="nil"/>
                    <w:left w:val="nil"/>
                    <w:bottom w:val="single" w:sz="4" w:space="0" w:color="auto"/>
                    <w:right w:val="single" w:sz="4" w:space="0" w:color="auto"/>
                  </w:tcBorders>
                  <w:noWrap/>
                  <w:vAlign w:val="bottom"/>
                  <w:hideMark/>
                </w:tcPr>
                <w:p w14:paraId="4D6554A6" w14:textId="77777777" w:rsidR="00A82A7C" w:rsidRPr="000B1D41" w:rsidRDefault="00A82A7C" w:rsidP="00A82A7C">
                  <w:pPr>
                    <w:rPr>
                      <w:sz w:val="12"/>
                      <w:szCs w:val="12"/>
                    </w:rPr>
                  </w:pPr>
                  <w:r w:rsidRPr="000B1D41">
                    <w:rPr>
                      <w:sz w:val="12"/>
                      <w:szCs w:val="12"/>
                    </w:rPr>
                    <w:t>774,4</w:t>
                  </w:r>
                </w:p>
              </w:tc>
              <w:tc>
                <w:tcPr>
                  <w:tcW w:w="1095" w:type="dxa"/>
                  <w:tcBorders>
                    <w:top w:val="nil"/>
                    <w:left w:val="nil"/>
                    <w:bottom w:val="single" w:sz="4" w:space="0" w:color="auto"/>
                    <w:right w:val="single" w:sz="4" w:space="0" w:color="auto"/>
                  </w:tcBorders>
                  <w:noWrap/>
                  <w:vAlign w:val="bottom"/>
                  <w:hideMark/>
                </w:tcPr>
                <w:p w14:paraId="436D3959" w14:textId="77777777" w:rsidR="00A82A7C" w:rsidRPr="000B1D41" w:rsidRDefault="00A82A7C" w:rsidP="00A82A7C">
                  <w:pPr>
                    <w:rPr>
                      <w:sz w:val="12"/>
                      <w:szCs w:val="12"/>
                    </w:rPr>
                  </w:pPr>
                  <w:r w:rsidRPr="000B1D41">
                    <w:rPr>
                      <w:sz w:val="12"/>
                      <w:szCs w:val="12"/>
                    </w:rPr>
                    <w:t>790,9</w:t>
                  </w:r>
                </w:p>
              </w:tc>
              <w:tc>
                <w:tcPr>
                  <w:tcW w:w="1095" w:type="dxa"/>
                  <w:tcBorders>
                    <w:top w:val="nil"/>
                    <w:left w:val="nil"/>
                    <w:bottom w:val="single" w:sz="4" w:space="0" w:color="auto"/>
                    <w:right w:val="single" w:sz="4" w:space="0" w:color="auto"/>
                  </w:tcBorders>
                  <w:noWrap/>
                  <w:vAlign w:val="bottom"/>
                  <w:hideMark/>
                </w:tcPr>
                <w:p w14:paraId="503DEB64" w14:textId="77777777" w:rsidR="00A82A7C" w:rsidRPr="000B1D41" w:rsidRDefault="00A82A7C" w:rsidP="00A82A7C">
                  <w:pPr>
                    <w:rPr>
                      <w:sz w:val="12"/>
                      <w:szCs w:val="12"/>
                    </w:rPr>
                  </w:pPr>
                  <w:r w:rsidRPr="000B1D41">
                    <w:rPr>
                      <w:sz w:val="12"/>
                      <w:szCs w:val="12"/>
                    </w:rPr>
                    <w:t>1 726,7</w:t>
                  </w:r>
                </w:p>
              </w:tc>
            </w:tr>
            <w:tr w:rsidR="00A82A7C" w:rsidRPr="000B1D41" w14:paraId="30932D8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1474D5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76F164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BB6EF40"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04051FFA" w14:textId="77777777" w:rsidR="00A82A7C" w:rsidRPr="000B1D41" w:rsidRDefault="00A82A7C" w:rsidP="00A82A7C">
                  <w:pPr>
                    <w:rPr>
                      <w:sz w:val="12"/>
                      <w:szCs w:val="12"/>
                    </w:rPr>
                  </w:pPr>
                  <w:r w:rsidRPr="000B1D41">
                    <w:rPr>
                      <w:sz w:val="12"/>
                      <w:szCs w:val="12"/>
                    </w:rPr>
                    <w:t>14 822,4</w:t>
                  </w:r>
                </w:p>
              </w:tc>
              <w:tc>
                <w:tcPr>
                  <w:tcW w:w="743" w:type="dxa"/>
                  <w:tcBorders>
                    <w:top w:val="nil"/>
                    <w:left w:val="nil"/>
                    <w:bottom w:val="single" w:sz="4" w:space="0" w:color="auto"/>
                    <w:right w:val="single" w:sz="4" w:space="0" w:color="auto"/>
                  </w:tcBorders>
                  <w:vAlign w:val="bottom"/>
                  <w:hideMark/>
                </w:tcPr>
                <w:p w14:paraId="53A8765D" w14:textId="77777777" w:rsidR="00A82A7C" w:rsidRPr="000B1D41" w:rsidRDefault="00A82A7C" w:rsidP="00A82A7C">
                  <w:pPr>
                    <w:rPr>
                      <w:sz w:val="12"/>
                      <w:szCs w:val="12"/>
                    </w:rPr>
                  </w:pPr>
                  <w:r w:rsidRPr="000B1D41">
                    <w:rPr>
                      <w:sz w:val="12"/>
                      <w:szCs w:val="12"/>
                    </w:rPr>
                    <w:t>17 136,0</w:t>
                  </w:r>
                </w:p>
              </w:tc>
              <w:tc>
                <w:tcPr>
                  <w:tcW w:w="881" w:type="dxa"/>
                  <w:tcBorders>
                    <w:top w:val="nil"/>
                    <w:left w:val="nil"/>
                    <w:bottom w:val="single" w:sz="4" w:space="0" w:color="auto"/>
                    <w:right w:val="single" w:sz="4" w:space="0" w:color="auto"/>
                  </w:tcBorders>
                  <w:vAlign w:val="bottom"/>
                  <w:hideMark/>
                </w:tcPr>
                <w:p w14:paraId="00D19EA3" w14:textId="77777777" w:rsidR="00A82A7C" w:rsidRPr="000B1D41" w:rsidRDefault="00A82A7C" w:rsidP="00A82A7C">
                  <w:pPr>
                    <w:rPr>
                      <w:sz w:val="12"/>
                      <w:szCs w:val="12"/>
                    </w:rPr>
                  </w:pPr>
                  <w:r w:rsidRPr="000B1D41">
                    <w:rPr>
                      <w:sz w:val="12"/>
                      <w:szCs w:val="12"/>
                    </w:rPr>
                    <w:t>20 022,8</w:t>
                  </w:r>
                </w:p>
              </w:tc>
              <w:tc>
                <w:tcPr>
                  <w:tcW w:w="743" w:type="dxa"/>
                  <w:tcBorders>
                    <w:top w:val="nil"/>
                    <w:left w:val="nil"/>
                    <w:bottom w:val="single" w:sz="4" w:space="0" w:color="auto"/>
                    <w:right w:val="single" w:sz="4" w:space="0" w:color="auto"/>
                  </w:tcBorders>
                  <w:vAlign w:val="bottom"/>
                  <w:hideMark/>
                </w:tcPr>
                <w:p w14:paraId="04BF8652" w14:textId="77777777" w:rsidR="00A82A7C" w:rsidRPr="000B1D41" w:rsidRDefault="00A82A7C" w:rsidP="00A82A7C">
                  <w:pPr>
                    <w:rPr>
                      <w:sz w:val="12"/>
                      <w:szCs w:val="12"/>
                    </w:rPr>
                  </w:pPr>
                  <w:r w:rsidRPr="000B1D41">
                    <w:rPr>
                      <w:sz w:val="12"/>
                      <w:szCs w:val="12"/>
                    </w:rPr>
                    <w:t>61 390,2</w:t>
                  </w:r>
                </w:p>
              </w:tc>
              <w:tc>
                <w:tcPr>
                  <w:tcW w:w="881" w:type="dxa"/>
                  <w:tcBorders>
                    <w:top w:val="nil"/>
                    <w:left w:val="nil"/>
                    <w:bottom w:val="single" w:sz="4" w:space="0" w:color="auto"/>
                    <w:right w:val="single" w:sz="4" w:space="0" w:color="auto"/>
                  </w:tcBorders>
                  <w:vAlign w:val="bottom"/>
                  <w:hideMark/>
                </w:tcPr>
                <w:p w14:paraId="4290A69F" w14:textId="77777777" w:rsidR="00A82A7C" w:rsidRPr="000B1D41" w:rsidRDefault="00A82A7C" w:rsidP="00A82A7C">
                  <w:pPr>
                    <w:rPr>
                      <w:sz w:val="12"/>
                      <w:szCs w:val="12"/>
                    </w:rPr>
                  </w:pPr>
                  <w:r w:rsidRPr="000B1D41">
                    <w:rPr>
                      <w:sz w:val="12"/>
                      <w:szCs w:val="12"/>
                    </w:rPr>
                    <w:t>44 430,1</w:t>
                  </w:r>
                </w:p>
              </w:tc>
              <w:tc>
                <w:tcPr>
                  <w:tcW w:w="1153" w:type="dxa"/>
                  <w:tcBorders>
                    <w:top w:val="nil"/>
                    <w:left w:val="nil"/>
                    <w:bottom w:val="single" w:sz="4" w:space="0" w:color="auto"/>
                    <w:right w:val="single" w:sz="4" w:space="0" w:color="auto"/>
                  </w:tcBorders>
                  <w:vAlign w:val="bottom"/>
                  <w:hideMark/>
                </w:tcPr>
                <w:p w14:paraId="4254F4E4" w14:textId="77777777" w:rsidR="00A82A7C" w:rsidRPr="000B1D41" w:rsidRDefault="00A82A7C" w:rsidP="00A82A7C">
                  <w:pPr>
                    <w:rPr>
                      <w:sz w:val="12"/>
                      <w:szCs w:val="12"/>
                    </w:rPr>
                  </w:pPr>
                  <w:r w:rsidRPr="000B1D41">
                    <w:rPr>
                      <w:sz w:val="12"/>
                      <w:szCs w:val="12"/>
                    </w:rPr>
                    <w:t>50 849,9</w:t>
                  </w:r>
                </w:p>
              </w:tc>
              <w:tc>
                <w:tcPr>
                  <w:tcW w:w="1095" w:type="dxa"/>
                  <w:tcBorders>
                    <w:top w:val="nil"/>
                    <w:left w:val="nil"/>
                    <w:bottom w:val="single" w:sz="4" w:space="0" w:color="auto"/>
                    <w:right w:val="single" w:sz="4" w:space="0" w:color="auto"/>
                  </w:tcBorders>
                  <w:vAlign w:val="bottom"/>
                  <w:hideMark/>
                </w:tcPr>
                <w:p w14:paraId="5043A239" w14:textId="77777777" w:rsidR="00A82A7C" w:rsidRPr="000B1D41" w:rsidRDefault="00A82A7C" w:rsidP="00A82A7C">
                  <w:pPr>
                    <w:rPr>
                      <w:sz w:val="12"/>
                      <w:szCs w:val="12"/>
                    </w:rPr>
                  </w:pPr>
                  <w:r w:rsidRPr="000B1D41">
                    <w:rPr>
                      <w:sz w:val="12"/>
                      <w:szCs w:val="12"/>
                    </w:rPr>
                    <w:t>25 108,5</w:t>
                  </w:r>
                </w:p>
              </w:tc>
              <w:tc>
                <w:tcPr>
                  <w:tcW w:w="1095" w:type="dxa"/>
                  <w:tcBorders>
                    <w:top w:val="nil"/>
                    <w:left w:val="nil"/>
                    <w:bottom w:val="single" w:sz="4" w:space="0" w:color="auto"/>
                    <w:right w:val="single" w:sz="4" w:space="0" w:color="auto"/>
                  </w:tcBorders>
                  <w:noWrap/>
                  <w:vAlign w:val="bottom"/>
                  <w:hideMark/>
                </w:tcPr>
                <w:p w14:paraId="4DB344EA" w14:textId="77777777" w:rsidR="00A82A7C" w:rsidRPr="000B1D41" w:rsidRDefault="00A82A7C" w:rsidP="00A82A7C">
                  <w:pPr>
                    <w:rPr>
                      <w:sz w:val="12"/>
                      <w:szCs w:val="12"/>
                    </w:rPr>
                  </w:pPr>
                  <w:r w:rsidRPr="000B1D41">
                    <w:rPr>
                      <w:sz w:val="12"/>
                      <w:szCs w:val="12"/>
                    </w:rPr>
                    <w:t>22 648,5</w:t>
                  </w:r>
                </w:p>
              </w:tc>
              <w:tc>
                <w:tcPr>
                  <w:tcW w:w="1095" w:type="dxa"/>
                  <w:tcBorders>
                    <w:top w:val="nil"/>
                    <w:left w:val="nil"/>
                    <w:bottom w:val="single" w:sz="4" w:space="0" w:color="auto"/>
                    <w:right w:val="single" w:sz="4" w:space="0" w:color="auto"/>
                  </w:tcBorders>
                  <w:noWrap/>
                  <w:vAlign w:val="bottom"/>
                  <w:hideMark/>
                </w:tcPr>
                <w:p w14:paraId="7167A789" w14:textId="77777777" w:rsidR="00A82A7C" w:rsidRPr="000B1D41" w:rsidRDefault="00A82A7C" w:rsidP="00A82A7C">
                  <w:pPr>
                    <w:rPr>
                      <w:sz w:val="12"/>
                      <w:szCs w:val="12"/>
                    </w:rPr>
                  </w:pPr>
                  <w:r w:rsidRPr="000B1D41">
                    <w:rPr>
                      <w:sz w:val="12"/>
                      <w:szCs w:val="12"/>
                    </w:rPr>
                    <w:t>25 269,9</w:t>
                  </w:r>
                </w:p>
              </w:tc>
            </w:tr>
            <w:tr w:rsidR="00A82A7C" w:rsidRPr="000B1D41" w14:paraId="40A86D0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94575B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8C1F51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63E4B771"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585E517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5679C18" w14:textId="77777777" w:rsidR="00A82A7C" w:rsidRPr="000B1D41" w:rsidRDefault="00A82A7C" w:rsidP="00A82A7C">
                  <w:pPr>
                    <w:rPr>
                      <w:sz w:val="12"/>
                      <w:szCs w:val="12"/>
                    </w:rPr>
                  </w:pPr>
                  <w:r w:rsidRPr="000B1D41">
                    <w:rPr>
                      <w:sz w:val="12"/>
                      <w:szCs w:val="12"/>
                    </w:rPr>
                    <w:t>40,5</w:t>
                  </w:r>
                </w:p>
              </w:tc>
              <w:tc>
                <w:tcPr>
                  <w:tcW w:w="881" w:type="dxa"/>
                  <w:tcBorders>
                    <w:top w:val="nil"/>
                    <w:left w:val="nil"/>
                    <w:bottom w:val="single" w:sz="4" w:space="0" w:color="auto"/>
                    <w:right w:val="single" w:sz="4" w:space="0" w:color="auto"/>
                  </w:tcBorders>
                  <w:vAlign w:val="bottom"/>
                  <w:hideMark/>
                </w:tcPr>
                <w:p w14:paraId="62DC0D19" w14:textId="77777777" w:rsidR="00A82A7C" w:rsidRPr="000B1D41" w:rsidRDefault="00A82A7C" w:rsidP="00A82A7C">
                  <w:pPr>
                    <w:rPr>
                      <w:sz w:val="12"/>
                      <w:szCs w:val="12"/>
                    </w:rPr>
                  </w:pPr>
                  <w:r w:rsidRPr="000B1D41">
                    <w:rPr>
                      <w:sz w:val="12"/>
                      <w:szCs w:val="12"/>
                    </w:rPr>
                    <w:t>62,5</w:t>
                  </w:r>
                </w:p>
              </w:tc>
              <w:tc>
                <w:tcPr>
                  <w:tcW w:w="743" w:type="dxa"/>
                  <w:tcBorders>
                    <w:top w:val="nil"/>
                    <w:left w:val="nil"/>
                    <w:bottom w:val="single" w:sz="4" w:space="0" w:color="auto"/>
                    <w:right w:val="single" w:sz="4" w:space="0" w:color="auto"/>
                  </w:tcBorders>
                  <w:vAlign w:val="bottom"/>
                  <w:hideMark/>
                </w:tcPr>
                <w:p w14:paraId="2EEF63C1" w14:textId="77777777" w:rsidR="00A82A7C" w:rsidRPr="000B1D41" w:rsidRDefault="00A82A7C" w:rsidP="00A82A7C">
                  <w:pPr>
                    <w:rPr>
                      <w:sz w:val="12"/>
                      <w:szCs w:val="12"/>
                    </w:rPr>
                  </w:pPr>
                  <w:r w:rsidRPr="000B1D41">
                    <w:rPr>
                      <w:sz w:val="12"/>
                      <w:szCs w:val="12"/>
                    </w:rPr>
                    <w:t>336,7</w:t>
                  </w:r>
                </w:p>
              </w:tc>
              <w:tc>
                <w:tcPr>
                  <w:tcW w:w="881" w:type="dxa"/>
                  <w:tcBorders>
                    <w:top w:val="nil"/>
                    <w:left w:val="nil"/>
                    <w:bottom w:val="single" w:sz="4" w:space="0" w:color="auto"/>
                    <w:right w:val="single" w:sz="4" w:space="0" w:color="auto"/>
                  </w:tcBorders>
                  <w:noWrap/>
                  <w:vAlign w:val="bottom"/>
                  <w:hideMark/>
                </w:tcPr>
                <w:p w14:paraId="30D2BDA1"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noWrap/>
                  <w:vAlign w:val="bottom"/>
                  <w:hideMark/>
                </w:tcPr>
                <w:p w14:paraId="1FC18D27" w14:textId="77777777" w:rsidR="00A82A7C" w:rsidRPr="000B1D41" w:rsidRDefault="00A82A7C" w:rsidP="00A82A7C">
                  <w:pPr>
                    <w:rPr>
                      <w:sz w:val="12"/>
                      <w:szCs w:val="12"/>
                    </w:rPr>
                  </w:pPr>
                  <w:r w:rsidRPr="000B1D41">
                    <w:rPr>
                      <w:sz w:val="12"/>
                      <w:szCs w:val="12"/>
                    </w:rPr>
                    <w:t>99,9</w:t>
                  </w:r>
                </w:p>
              </w:tc>
              <w:tc>
                <w:tcPr>
                  <w:tcW w:w="1095" w:type="dxa"/>
                  <w:tcBorders>
                    <w:top w:val="nil"/>
                    <w:left w:val="nil"/>
                    <w:bottom w:val="single" w:sz="4" w:space="0" w:color="auto"/>
                    <w:right w:val="single" w:sz="4" w:space="0" w:color="auto"/>
                  </w:tcBorders>
                  <w:noWrap/>
                  <w:vAlign w:val="bottom"/>
                  <w:hideMark/>
                </w:tcPr>
                <w:p w14:paraId="5F50C57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8B45E31"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7A8E5038" w14:textId="77777777" w:rsidR="00A82A7C" w:rsidRPr="000B1D41" w:rsidRDefault="00A82A7C" w:rsidP="00A82A7C">
                  <w:pPr>
                    <w:rPr>
                      <w:sz w:val="12"/>
                      <w:szCs w:val="12"/>
                    </w:rPr>
                  </w:pPr>
                  <w:r w:rsidRPr="000B1D41">
                    <w:rPr>
                      <w:sz w:val="12"/>
                      <w:szCs w:val="12"/>
                    </w:rPr>
                    <w:t> </w:t>
                  </w:r>
                </w:p>
              </w:tc>
            </w:tr>
            <w:tr w:rsidR="00A82A7C" w:rsidRPr="000B1D41" w14:paraId="4DCF866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86C7D8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518ED9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785FF7F2"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14B7F84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0BD5F5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BFF5D6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EAE24E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9C9D959"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FA4373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9E7645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D01474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51766CC" w14:textId="77777777" w:rsidR="00A82A7C" w:rsidRPr="000B1D41" w:rsidRDefault="00A82A7C" w:rsidP="00A82A7C">
                  <w:pPr>
                    <w:rPr>
                      <w:sz w:val="12"/>
                      <w:szCs w:val="12"/>
                    </w:rPr>
                  </w:pPr>
                  <w:r w:rsidRPr="000B1D41">
                    <w:rPr>
                      <w:sz w:val="12"/>
                      <w:szCs w:val="12"/>
                    </w:rPr>
                    <w:t> </w:t>
                  </w:r>
                </w:p>
              </w:tc>
            </w:tr>
            <w:tr w:rsidR="00A82A7C" w:rsidRPr="000B1D41" w14:paraId="7600121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D635B7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7B95D84"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7D457701"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6CF34A5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C77B18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6E1DA90" w14:textId="77777777" w:rsidR="00A82A7C" w:rsidRPr="000B1D41" w:rsidRDefault="00A82A7C" w:rsidP="00A82A7C">
                  <w:pPr>
                    <w:rPr>
                      <w:sz w:val="12"/>
                      <w:szCs w:val="12"/>
                    </w:rPr>
                  </w:pPr>
                  <w:r w:rsidRPr="000B1D41">
                    <w:rPr>
                      <w:sz w:val="12"/>
                      <w:szCs w:val="12"/>
                    </w:rPr>
                    <w:t>14 550,9</w:t>
                  </w:r>
                </w:p>
              </w:tc>
              <w:tc>
                <w:tcPr>
                  <w:tcW w:w="743" w:type="dxa"/>
                  <w:tcBorders>
                    <w:top w:val="nil"/>
                    <w:left w:val="nil"/>
                    <w:bottom w:val="single" w:sz="4" w:space="0" w:color="auto"/>
                    <w:right w:val="single" w:sz="4" w:space="0" w:color="auto"/>
                  </w:tcBorders>
                  <w:vAlign w:val="bottom"/>
                  <w:hideMark/>
                </w:tcPr>
                <w:p w14:paraId="418A9656" w14:textId="77777777" w:rsidR="00A82A7C" w:rsidRPr="000B1D41" w:rsidRDefault="00A82A7C" w:rsidP="00A82A7C">
                  <w:pPr>
                    <w:rPr>
                      <w:sz w:val="12"/>
                      <w:szCs w:val="12"/>
                    </w:rPr>
                  </w:pPr>
                  <w:r w:rsidRPr="000B1D41">
                    <w:rPr>
                      <w:sz w:val="12"/>
                      <w:szCs w:val="12"/>
                    </w:rPr>
                    <w:t>17 987,0</w:t>
                  </w:r>
                </w:p>
              </w:tc>
              <w:tc>
                <w:tcPr>
                  <w:tcW w:w="881" w:type="dxa"/>
                  <w:tcBorders>
                    <w:top w:val="nil"/>
                    <w:left w:val="nil"/>
                    <w:bottom w:val="single" w:sz="4" w:space="0" w:color="auto"/>
                    <w:right w:val="single" w:sz="4" w:space="0" w:color="auto"/>
                  </w:tcBorders>
                  <w:noWrap/>
                  <w:vAlign w:val="bottom"/>
                  <w:hideMark/>
                </w:tcPr>
                <w:p w14:paraId="7CB63AC7"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noWrap/>
                  <w:vAlign w:val="bottom"/>
                  <w:hideMark/>
                </w:tcPr>
                <w:p w14:paraId="75F9E6D1" w14:textId="77777777" w:rsidR="00A82A7C" w:rsidRPr="000B1D41" w:rsidRDefault="00A82A7C" w:rsidP="00A82A7C">
                  <w:pPr>
                    <w:rPr>
                      <w:sz w:val="12"/>
                      <w:szCs w:val="12"/>
                    </w:rPr>
                  </w:pPr>
                  <w:r w:rsidRPr="000B1D41">
                    <w:rPr>
                      <w:sz w:val="12"/>
                      <w:szCs w:val="12"/>
                    </w:rPr>
                    <w:t>14 480,0</w:t>
                  </w:r>
                </w:p>
              </w:tc>
              <w:tc>
                <w:tcPr>
                  <w:tcW w:w="1095" w:type="dxa"/>
                  <w:tcBorders>
                    <w:top w:val="nil"/>
                    <w:left w:val="nil"/>
                    <w:bottom w:val="single" w:sz="4" w:space="0" w:color="auto"/>
                    <w:right w:val="single" w:sz="4" w:space="0" w:color="auto"/>
                  </w:tcBorders>
                  <w:noWrap/>
                  <w:vAlign w:val="bottom"/>
                  <w:hideMark/>
                </w:tcPr>
                <w:p w14:paraId="0F18C9F4"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45084A04"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6A0C5404" w14:textId="77777777" w:rsidR="00A82A7C" w:rsidRPr="000B1D41" w:rsidRDefault="00A82A7C" w:rsidP="00A82A7C">
                  <w:pPr>
                    <w:rPr>
                      <w:sz w:val="12"/>
                      <w:szCs w:val="12"/>
                    </w:rPr>
                  </w:pPr>
                  <w:r w:rsidRPr="000B1D41">
                    <w:rPr>
                      <w:sz w:val="12"/>
                      <w:szCs w:val="12"/>
                    </w:rPr>
                    <w:t> </w:t>
                  </w:r>
                </w:p>
              </w:tc>
            </w:tr>
            <w:tr w:rsidR="00A82A7C" w:rsidRPr="000B1D41" w14:paraId="2A698079"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7BC3DB9E" w14:textId="77777777" w:rsidR="00A82A7C" w:rsidRPr="000B1D41" w:rsidRDefault="00A82A7C" w:rsidP="00A82A7C">
                  <w:pPr>
                    <w:rPr>
                      <w:sz w:val="12"/>
                      <w:szCs w:val="12"/>
                    </w:rPr>
                  </w:pPr>
                  <w:r w:rsidRPr="000B1D41">
                    <w:rPr>
                      <w:sz w:val="12"/>
                      <w:szCs w:val="12"/>
                    </w:rPr>
                    <w:t>Основное мероприятие 1.3</w:t>
                  </w:r>
                </w:p>
              </w:tc>
              <w:tc>
                <w:tcPr>
                  <w:tcW w:w="2410" w:type="dxa"/>
                  <w:vMerge w:val="restart"/>
                  <w:tcBorders>
                    <w:top w:val="nil"/>
                    <w:left w:val="single" w:sz="4" w:space="0" w:color="auto"/>
                    <w:bottom w:val="single" w:sz="4" w:space="0" w:color="auto"/>
                    <w:right w:val="single" w:sz="4" w:space="0" w:color="auto"/>
                  </w:tcBorders>
                  <w:hideMark/>
                </w:tcPr>
                <w:p w14:paraId="23CD2A9F" w14:textId="77777777" w:rsidR="00A82A7C" w:rsidRPr="000B1D41" w:rsidRDefault="00A82A7C" w:rsidP="00A82A7C">
                  <w:pPr>
                    <w:rPr>
                      <w:sz w:val="12"/>
                      <w:szCs w:val="12"/>
                    </w:rPr>
                  </w:pPr>
                  <w:r w:rsidRPr="000B1D41">
                    <w:rPr>
                      <w:sz w:val="12"/>
                      <w:szCs w:val="12"/>
                    </w:rPr>
                    <w:t>Обеспечение противопожарной безопасности учреждения </w:t>
                  </w:r>
                </w:p>
              </w:tc>
              <w:tc>
                <w:tcPr>
                  <w:tcW w:w="1702" w:type="dxa"/>
                  <w:tcBorders>
                    <w:top w:val="nil"/>
                    <w:left w:val="nil"/>
                    <w:bottom w:val="single" w:sz="4" w:space="0" w:color="auto"/>
                    <w:right w:val="single" w:sz="4" w:space="0" w:color="auto"/>
                  </w:tcBorders>
                  <w:vAlign w:val="bottom"/>
                  <w:hideMark/>
                </w:tcPr>
                <w:p w14:paraId="10E8D0BC"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E9C6DE6" w14:textId="77777777" w:rsidR="00A82A7C" w:rsidRPr="000B1D41" w:rsidRDefault="00A82A7C" w:rsidP="00A82A7C">
                  <w:pPr>
                    <w:rPr>
                      <w:sz w:val="12"/>
                      <w:szCs w:val="12"/>
                    </w:rPr>
                  </w:pPr>
                  <w:r w:rsidRPr="000B1D41">
                    <w:rPr>
                      <w:sz w:val="12"/>
                      <w:szCs w:val="12"/>
                    </w:rPr>
                    <w:t>412,2</w:t>
                  </w:r>
                </w:p>
              </w:tc>
              <w:tc>
                <w:tcPr>
                  <w:tcW w:w="743" w:type="dxa"/>
                  <w:tcBorders>
                    <w:top w:val="nil"/>
                    <w:left w:val="nil"/>
                    <w:bottom w:val="single" w:sz="4" w:space="0" w:color="auto"/>
                    <w:right w:val="single" w:sz="4" w:space="0" w:color="auto"/>
                  </w:tcBorders>
                  <w:vAlign w:val="bottom"/>
                  <w:hideMark/>
                </w:tcPr>
                <w:p w14:paraId="6230F3D5" w14:textId="77777777" w:rsidR="00A82A7C" w:rsidRPr="000B1D41" w:rsidRDefault="00A82A7C" w:rsidP="00A82A7C">
                  <w:pPr>
                    <w:rPr>
                      <w:sz w:val="12"/>
                      <w:szCs w:val="12"/>
                    </w:rPr>
                  </w:pPr>
                  <w:r w:rsidRPr="000B1D41">
                    <w:rPr>
                      <w:sz w:val="12"/>
                      <w:szCs w:val="12"/>
                    </w:rPr>
                    <w:t>312,5</w:t>
                  </w:r>
                </w:p>
              </w:tc>
              <w:tc>
                <w:tcPr>
                  <w:tcW w:w="881" w:type="dxa"/>
                  <w:tcBorders>
                    <w:top w:val="nil"/>
                    <w:left w:val="nil"/>
                    <w:bottom w:val="single" w:sz="4" w:space="0" w:color="auto"/>
                    <w:right w:val="single" w:sz="4" w:space="0" w:color="auto"/>
                  </w:tcBorders>
                  <w:vAlign w:val="bottom"/>
                  <w:hideMark/>
                </w:tcPr>
                <w:p w14:paraId="0B072612"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2C4C4566" w14:textId="77777777" w:rsidR="00A82A7C" w:rsidRPr="000B1D41" w:rsidRDefault="00A82A7C" w:rsidP="00A82A7C">
                  <w:pPr>
                    <w:rPr>
                      <w:sz w:val="12"/>
                      <w:szCs w:val="12"/>
                    </w:rPr>
                  </w:pPr>
                  <w:r w:rsidRPr="000B1D41">
                    <w:rPr>
                      <w:sz w:val="12"/>
                      <w:szCs w:val="12"/>
                    </w:rPr>
                    <w:t>1 534,3</w:t>
                  </w:r>
                </w:p>
              </w:tc>
              <w:tc>
                <w:tcPr>
                  <w:tcW w:w="881" w:type="dxa"/>
                  <w:tcBorders>
                    <w:top w:val="nil"/>
                    <w:left w:val="nil"/>
                    <w:bottom w:val="single" w:sz="4" w:space="0" w:color="auto"/>
                    <w:right w:val="single" w:sz="4" w:space="0" w:color="auto"/>
                  </w:tcBorders>
                  <w:vAlign w:val="bottom"/>
                  <w:hideMark/>
                </w:tcPr>
                <w:p w14:paraId="050F3120"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32DC4EA6"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48C20EB8"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57BB8F92"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517FAF00" w14:textId="77777777" w:rsidR="00A82A7C" w:rsidRPr="000B1D41" w:rsidRDefault="00A82A7C" w:rsidP="00A82A7C">
                  <w:pPr>
                    <w:rPr>
                      <w:sz w:val="12"/>
                      <w:szCs w:val="12"/>
                    </w:rPr>
                  </w:pPr>
                  <w:r w:rsidRPr="000B1D41">
                    <w:rPr>
                      <w:sz w:val="12"/>
                      <w:szCs w:val="12"/>
                    </w:rPr>
                    <w:t>0,0</w:t>
                  </w:r>
                </w:p>
              </w:tc>
            </w:tr>
            <w:tr w:rsidR="00A82A7C" w:rsidRPr="000B1D41" w14:paraId="38436D20" w14:textId="77777777" w:rsidTr="00787954">
              <w:trPr>
                <w:trHeight w:val="735"/>
              </w:trPr>
              <w:tc>
                <w:tcPr>
                  <w:tcW w:w="0" w:type="auto"/>
                  <w:vMerge/>
                  <w:tcBorders>
                    <w:top w:val="nil"/>
                    <w:left w:val="single" w:sz="4" w:space="0" w:color="auto"/>
                    <w:bottom w:val="single" w:sz="4" w:space="0" w:color="auto"/>
                    <w:right w:val="single" w:sz="4" w:space="0" w:color="auto"/>
                  </w:tcBorders>
                  <w:vAlign w:val="center"/>
                  <w:hideMark/>
                </w:tcPr>
                <w:p w14:paraId="2C7263E5"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B6F1C0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09368ED"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222D15E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6AE158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F7D01B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9B76DE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5CFFCEAB"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5CA8663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3661BA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F3ECC8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73A07A0" w14:textId="77777777" w:rsidR="00A82A7C" w:rsidRPr="000B1D41" w:rsidRDefault="00A82A7C" w:rsidP="00A82A7C">
                  <w:pPr>
                    <w:rPr>
                      <w:sz w:val="12"/>
                      <w:szCs w:val="12"/>
                    </w:rPr>
                  </w:pPr>
                  <w:r w:rsidRPr="000B1D41">
                    <w:rPr>
                      <w:sz w:val="12"/>
                      <w:szCs w:val="12"/>
                    </w:rPr>
                    <w:t> </w:t>
                  </w:r>
                </w:p>
              </w:tc>
            </w:tr>
            <w:tr w:rsidR="00A82A7C" w:rsidRPr="000B1D41" w14:paraId="0DBD57E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DBE42F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71BA524"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5A9B44BF"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11A9381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3D9A8F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034DB8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6D7DB2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1FE8DA2"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D8C310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640D33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FF30B4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A0505D3" w14:textId="77777777" w:rsidR="00A82A7C" w:rsidRPr="000B1D41" w:rsidRDefault="00A82A7C" w:rsidP="00A82A7C">
                  <w:pPr>
                    <w:rPr>
                      <w:sz w:val="12"/>
                      <w:szCs w:val="12"/>
                    </w:rPr>
                  </w:pPr>
                  <w:r w:rsidRPr="000B1D41">
                    <w:rPr>
                      <w:sz w:val="12"/>
                      <w:szCs w:val="12"/>
                    </w:rPr>
                    <w:t> </w:t>
                  </w:r>
                </w:p>
              </w:tc>
            </w:tr>
            <w:tr w:rsidR="00A82A7C" w:rsidRPr="000B1D41" w14:paraId="7FF49D8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3E11F9E"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E86B1C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706041FD"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37D0876A" w14:textId="77777777" w:rsidR="00A82A7C" w:rsidRPr="000B1D41" w:rsidRDefault="00A82A7C" w:rsidP="00A82A7C">
                  <w:pPr>
                    <w:rPr>
                      <w:sz w:val="12"/>
                      <w:szCs w:val="12"/>
                    </w:rPr>
                  </w:pPr>
                  <w:r w:rsidRPr="000B1D41">
                    <w:rPr>
                      <w:sz w:val="12"/>
                      <w:szCs w:val="12"/>
                    </w:rPr>
                    <w:t>412,2</w:t>
                  </w:r>
                </w:p>
              </w:tc>
              <w:tc>
                <w:tcPr>
                  <w:tcW w:w="743" w:type="dxa"/>
                  <w:tcBorders>
                    <w:top w:val="nil"/>
                    <w:left w:val="nil"/>
                    <w:bottom w:val="single" w:sz="4" w:space="0" w:color="auto"/>
                    <w:right w:val="single" w:sz="4" w:space="0" w:color="auto"/>
                  </w:tcBorders>
                  <w:vAlign w:val="bottom"/>
                  <w:hideMark/>
                </w:tcPr>
                <w:p w14:paraId="55E7B4C3" w14:textId="77777777" w:rsidR="00A82A7C" w:rsidRPr="000B1D41" w:rsidRDefault="00A82A7C" w:rsidP="00A82A7C">
                  <w:pPr>
                    <w:rPr>
                      <w:sz w:val="12"/>
                      <w:szCs w:val="12"/>
                    </w:rPr>
                  </w:pPr>
                  <w:r w:rsidRPr="000B1D41">
                    <w:rPr>
                      <w:sz w:val="12"/>
                      <w:szCs w:val="12"/>
                    </w:rPr>
                    <w:t>312,5</w:t>
                  </w:r>
                </w:p>
              </w:tc>
              <w:tc>
                <w:tcPr>
                  <w:tcW w:w="881" w:type="dxa"/>
                  <w:tcBorders>
                    <w:top w:val="nil"/>
                    <w:left w:val="nil"/>
                    <w:bottom w:val="single" w:sz="4" w:space="0" w:color="auto"/>
                    <w:right w:val="single" w:sz="4" w:space="0" w:color="auto"/>
                  </w:tcBorders>
                  <w:vAlign w:val="bottom"/>
                  <w:hideMark/>
                </w:tcPr>
                <w:p w14:paraId="350E9314"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0B2D31DF" w14:textId="77777777" w:rsidR="00A82A7C" w:rsidRPr="000B1D41" w:rsidRDefault="00A82A7C" w:rsidP="00A82A7C">
                  <w:pPr>
                    <w:rPr>
                      <w:sz w:val="12"/>
                      <w:szCs w:val="12"/>
                    </w:rPr>
                  </w:pPr>
                  <w:r w:rsidRPr="000B1D41">
                    <w:rPr>
                      <w:sz w:val="12"/>
                      <w:szCs w:val="12"/>
                    </w:rPr>
                    <w:t>1 534,3</w:t>
                  </w:r>
                </w:p>
              </w:tc>
              <w:tc>
                <w:tcPr>
                  <w:tcW w:w="881" w:type="dxa"/>
                  <w:tcBorders>
                    <w:top w:val="nil"/>
                    <w:left w:val="nil"/>
                    <w:bottom w:val="single" w:sz="4" w:space="0" w:color="auto"/>
                    <w:right w:val="single" w:sz="4" w:space="0" w:color="auto"/>
                  </w:tcBorders>
                  <w:vAlign w:val="bottom"/>
                  <w:hideMark/>
                </w:tcPr>
                <w:p w14:paraId="5FDEF60D"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079239DA"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0FC20D9B"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2290A9A2"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22C879C7" w14:textId="77777777" w:rsidR="00A82A7C" w:rsidRPr="000B1D41" w:rsidRDefault="00A82A7C" w:rsidP="00A82A7C">
                  <w:pPr>
                    <w:rPr>
                      <w:sz w:val="12"/>
                      <w:szCs w:val="12"/>
                    </w:rPr>
                  </w:pPr>
                  <w:r w:rsidRPr="000B1D41">
                    <w:rPr>
                      <w:sz w:val="12"/>
                      <w:szCs w:val="12"/>
                    </w:rPr>
                    <w:t> </w:t>
                  </w:r>
                </w:p>
              </w:tc>
            </w:tr>
            <w:tr w:rsidR="00A82A7C" w:rsidRPr="000B1D41" w14:paraId="61DA8594" w14:textId="77777777" w:rsidTr="00787954">
              <w:trPr>
                <w:trHeight w:val="945"/>
              </w:trPr>
              <w:tc>
                <w:tcPr>
                  <w:tcW w:w="0" w:type="auto"/>
                  <w:vMerge/>
                  <w:tcBorders>
                    <w:top w:val="nil"/>
                    <w:left w:val="single" w:sz="4" w:space="0" w:color="auto"/>
                    <w:bottom w:val="single" w:sz="4" w:space="0" w:color="auto"/>
                    <w:right w:val="single" w:sz="4" w:space="0" w:color="auto"/>
                  </w:tcBorders>
                  <w:vAlign w:val="center"/>
                  <w:hideMark/>
                </w:tcPr>
                <w:p w14:paraId="664C6D3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D074FF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C93A746"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0784FB8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3B22E6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5AA0BE4"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796FCB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566934D2"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D1C354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E35C31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F89DCF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6EFA003" w14:textId="77777777" w:rsidR="00A82A7C" w:rsidRPr="000B1D41" w:rsidRDefault="00A82A7C" w:rsidP="00A82A7C">
                  <w:pPr>
                    <w:rPr>
                      <w:sz w:val="12"/>
                      <w:szCs w:val="12"/>
                    </w:rPr>
                  </w:pPr>
                  <w:r w:rsidRPr="000B1D41">
                    <w:rPr>
                      <w:sz w:val="12"/>
                      <w:szCs w:val="12"/>
                    </w:rPr>
                    <w:t> </w:t>
                  </w:r>
                </w:p>
              </w:tc>
            </w:tr>
            <w:tr w:rsidR="00A82A7C" w:rsidRPr="000B1D41" w14:paraId="17C2613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7436D9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0CFDFC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1C85EF6"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4EEFC76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FC1918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FF9FE4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49DCAA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473699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AA69D4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4ED457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D8F1D2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65D6397" w14:textId="77777777" w:rsidR="00A82A7C" w:rsidRPr="000B1D41" w:rsidRDefault="00A82A7C" w:rsidP="00A82A7C">
                  <w:pPr>
                    <w:rPr>
                      <w:sz w:val="12"/>
                      <w:szCs w:val="12"/>
                    </w:rPr>
                  </w:pPr>
                  <w:r w:rsidRPr="000B1D41">
                    <w:rPr>
                      <w:sz w:val="12"/>
                      <w:szCs w:val="12"/>
                    </w:rPr>
                    <w:t> </w:t>
                  </w:r>
                </w:p>
              </w:tc>
            </w:tr>
            <w:tr w:rsidR="00A82A7C" w:rsidRPr="000B1D41" w14:paraId="3A81FED6" w14:textId="77777777" w:rsidTr="00787954">
              <w:trPr>
                <w:trHeight w:val="870"/>
              </w:trPr>
              <w:tc>
                <w:tcPr>
                  <w:tcW w:w="0" w:type="auto"/>
                  <w:vMerge/>
                  <w:tcBorders>
                    <w:top w:val="nil"/>
                    <w:left w:val="single" w:sz="4" w:space="0" w:color="auto"/>
                    <w:bottom w:val="single" w:sz="4" w:space="0" w:color="auto"/>
                    <w:right w:val="single" w:sz="4" w:space="0" w:color="auto"/>
                  </w:tcBorders>
                  <w:vAlign w:val="center"/>
                  <w:hideMark/>
                </w:tcPr>
                <w:p w14:paraId="171827CA"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4BB3BB0"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DED9777"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4ED8A9D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8F86F7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DD8808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5C73DD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79B4A0E"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B74A75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545A86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C5A366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BE710F3" w14:textId="77777777" w:rsidR="00A82A7C" w:rsidRPr="000B1D41" w:rsidRDefault="00A82A7C" w:rsidP="00A82A7C">
                  <w:pPr>
                    <w:rPr>
                      <w:sz w:val="12"/>
                      <w:szCs w:val="12"/>
                    </w:rPr>
                  </w:pPr>
                  <w:r w:rsidRPr="000B1D41">
                    <w:rPr>
                      <w:sz w:val="12"/>
                      <w:szCs w:val="12"/>
                    </w:rPr>
                    <w:t> </w:t>
                  </w:r>
                </w:p>
              </w:tc>
            </w:tr>
            <w:tr w:rsidR="00A82A7C" w:rsidRPr="000B1D41" w14:paraId="58824B5B" w14:textId="77777777" w:rsidTr="00787954">
              <w:trPr>
                <w:trHeight w:val="619"/>
              </w:trPr>
              <w:tc>
                <w:tcPr>
                  <w:tcW w:w="2015" w:type="dxa"/>
                  <w:vMerge w:val="restart"/>
                  <w:tcBorders>
                    <w:top w:val="nil"/>
                    <w:left w:val="single" w:sz="4" w:space="0" w:color="auto"/>
                    <w:bottom w:val="single" w:sz="4" w:space="0" w:color="auto"/>
                    <w:right w:val="single" w:sz="4" w:space="0" w:color="auto"/>
                  </w:tcBorders>
                  <w:vAlign w:val="bottom"/>
                  <w:hideMark/>
                </w:tcPr>
                <w:p w14:paraId="281A394D" w14:textId="77777777" w:rsidR="00A82A7C" w:rsidRPr="000B1D41" w:rsidRDefault="00A82A7C" w:rsidP="00A82A7C">
                  <w:pPr>
                    <w:rPr>
                      <w:sz w:val="12"/>
                      <w:szCs w:val="12"/>
                    </w:rPr>
                  </w:pPr>
                  <w:r w:rsidRPr="000B1D41">
                    <w:rPr>
                      <w:sz w:val="12"/>
                      <w:szCs w:val="12"/>
                    </w:rPr>
                    <w:t>Основное мероприятие 1.4</w:t>
                  </w:r>
                </w:p>
              </w:tc>
              <w:tc>
                <w:tcPr>
                  <w:tcW w:w="2410" w:type="dxa"/>
                  <w:vMerge w:val="restart"/>
                  <w:tcBorders>
                    <w:top w:val="nil"/>
                    <w:left w:val="single" w:sz="4" w:space="0" w:color="auto"/>
                    <w:bottom w:val="single" w:sz="4" w:space="0" w:color="auto"/>
                    <w:right w:val="single" w:sz="4" w:space="0" w:color="auto"/>
                  </w:tcBorders>
                  <w:vAlign w:val="bottom"/>
                  <w:hideMark/>
                </w:tcPr>
                <w:p w14:paraId="1115057C" w14:textId="77777777" w:rsidR="00A82A7C" w:rsidRPr="000B1D41" w:rsidRDefault="00A82A7C" w:rsidP="00A82A7C">
                  <w:pPr>
                    <w:rPr>
                      <w:sz w:val="12"/>
                      <w:szCs w:val="12"/>
                    </w:rPr>
                  </w:pPr>
                  <w:r w:rsidRPr="000B1D41">
                    <w:rPr>
                      <w:sz w:val="12"/>
                      <w:szCs w:val="12"/>
                    </w:rPr>
                    <w:t>Обеспечение текущего функционирования учреждений образования (строительство, реконструкция, капитальный и текущий ремонт) </w:t>
                  </w:r>
                </w:p>
              </w:tc>
              <w:tc>
                <w:tcPr>
                  <w:tcW w:w="1702" w:type="dxa"/>
                  <w:tcBorders>
                    <w:top w:val="nil"/>
                    <w:left w:val="nil"/>
                    <w:bottom w:val="single" w:sz="4" w:space="0" w:color="auto"/>
                    <w:right w:val="single" w:sz="4" w:space="0" w:color="auto"/>
                  </w:tcBorders>
                  <w:vAlign w:val="bottom"/>
                  <w:hideMark/>
                </w:tcPr>
                <w:p w14:paraId="6E801699"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2EFE065" w14:textId="77777777" w:rsidR="00A82A7C" w:rsidRPr="000B1D41" w:rsidRDefault="00A82A7C" w:rsidP="00A82A7C">
                  <w:pPr>
                    <w:rPr>
                      <w:sz w:val="12"/>
                      <w:szCs w:val="12"/>
                    </w:rPr>
                  </w:pPr>
                  <w:r w:rsidRPr="000B1D41">
                    <w:rPr>
                      <w:sz w:val="12"/>
                      <w:szCs w:val="12"/>
                    </w:rPr>
                    <w:t>5 177,5</w:t>
                  </w:r>
                </w:p>
              </w:tc>
              <w:tc>
                <w:tcPr>
                  <w:tcW w:w="743" w:type="dxa"/>
                  <w:tcBorders>
                    <w:top w:val="nil"/>
                    <w:left w:val="nil"/>
                    <w:bottom w:val="single" w:sz="4" w:space="0" w:color="auto"/>
                    <w:right w:val="single" w:sz="4" w:space="0" w:color="auto"/>
                  </w:tcBorders>
                  <w:vAlign w:val="bottom"/>
                  <w:hideMark/>
                </w:tcPr>
                <w:p w14:paraId="0780636D" w14:textId="77777777" w:rsidR="00A82A7C" w:rsidRPr="000B1D41" w:rsidRDefault="00A82A7C" w:rsidP="00A82A7C">
                  <w:pPr>
                    <w:rPr>
                      <w:sz w:val="12"/>
                      <w:szCs w:val="12"/>
                    </w:rPr>
                  </w:pPr>
                  <w:r w:rsidRPr="000B1D41">
                    <w:rPr>
                      <w:sz w:val="12"/>
                      <w:szCs w:val="12"/>
                    </w:rPr>
                    <w:t>129 001,4</w:t>
                  </w:r>
                </w:p>
              </w:tc>
              <w:tc>
                <w:tcPr>
                  <w:tcW w:w="881" w:type="dxa"/>
                  <w:tcBorders>
                    <w:top w:val="nil"/>
                    <w:left w:val="nil"/>
                    <w:bottom w:val="single" w:sz="4" w:space="0" w:color="auto"/>
                    <w:right w:val="single" w:sz="4" w:space="0" w:color="auto"/>
                  </w:tcBorders>
                  <w:vAlign w:val="bottom"/>
                  <w:hideMark/>
                </w:tcPr>
                <w:p w14:paraId="6373132E" w14:textId="77777777" w:rsidR="00A82A7C" w:rsidRPr="000B1D41" w:rsidRDefault="00A82A7C" w:rsidP="00A82A7C">
                  <w:pPr>
                    <w:rPr>
                      <w:sz w:val="12"/>
                      <w:szCs w:val="12"/>
                    </w:rPr>
                  </w:pPr>
                  <w:r w:rsidRPr="000B1D41">
                    <w:rPr>
                      <w:sz w:val="12"/>
                      <w:szCs w:val="12"/>
                    </w:rPr>
                    <w:t>39 625,8</w:t>
                  </w:r>
                </w:p>
              </w:tc>
              <w:tc>
                <w:tcPr>
                  <w:tcW w:w="743" w:type="dxa"/>
                  <w:tcBorders>
                    <w:top w:val="nil"/>
                    <w:left w:val="nil"/>
                    <w:bottom w:val="single" w:sz="4" w:space="0" w:color="auto"/>
                    <w:right w:val="single" w:sz="4" w:space="0" w:color="auto"/>
                  </w:tcBorders>
                  <w:vAlign w:val="bottom"/>
                  <w:hideMark/>
                </w:tcPr>
                <w:p w14:paraId="50B3A998"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177E1CEA" w14:textId="77777777" w:rsidR="00A82A7C" w:rsidRPr="000B1D41" w:rsidRDefault="00A82A7C" w:rsidP="00A82A7C">
                  <w:pPr>
                    <w:rPr>
                      <w:sz w:val="12"/>
                      <w:szCs w:val="12"/>
                    </w:rPr>
                  </w:pPr>
                  <w:r w:rsidRPr="000B1D41">
                    <w:rPr>
                      <w:sz w:val="12"/>
                      <w:szCs w:val="12"/>
                    </w:rPr>
                    <w:t>1 307,4</w:t>
                  </w:r>
                </w:p>
              </w:tc>
              <w:tc>
                <w:tcPr>
                  <w:tcW w:w="1153" w:type="dxa"/>
                  <w:tcBorders>
                    <w:top w:val="nil"/>
                    <w:left w:val="nil"/>
                    <w:bottom w:val="single" w:sz="4" w:space="0" w:color="auto"/>
                    <w:right w:val="single" w:sz="4" w:space="0" w:color="auto"/>
                  </w:tcBorders>
                  <w:vAlign w:val="bottom"/>
                  <w:hideMark/>
                </w:tcPr>
                <w:p w14:paraId="5C27F7AD"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04558A4F"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0A79FB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vAlign w:val="bottom"/>
                  <w:hideMark/>
                </w:tcPr>
                <w:p w14:paraId="19A7E17E" w14:textId="77777777" w:rsidR="00A82A7C" w:rsidRPr="000B1D41" w:rsidRDefault="00A82A7C" w:rsidP="00A82A7C">
                  <w:pPr>
                    <w:rPr>
                      <w:sz w:val="12"/>
                      <w:szCs w:val="12"/>
                    </w:rPr>
                  </w:pPr>
                  <w:r w:rsidRPr="000B1D41">
                    <w:rPr>
                      <w:sz w:val="12"/>
                      <w:szCs w:val="12"/>
                    </w:rPr>
                    <w:t> </w:t>
                  </w:r>
                </w:p>
              </w:tc>
            </w:tr>
            <w:tr w:rsidR="00A82A7C" w:rsidRPr="000B1D41" w14:paraId="199961F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991BED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7525330"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7C4E0431"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5803CF0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5290EF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32EE22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8A6F19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790397B"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2F9D98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61C0D6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D3BFD9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17B7DE4" w14:textId="77777777" w:rsidR="00A82A7C" w:rsidRPr="000B1D41" w:rsidRDefault="00A82A7C" w:rsidP="00A82A7C">
                  <w:pPr>
                    <w:rPr>
                      <w:sz w:val="12"/>
                      <w:szCs w:val="12"/>
                    </w:rPr>
                  </w:pPr>
                  <w:r w:rsidRPr="000B1D41">
                    <w:rPr>
                      <w:sz w:val="12"/>
                      <w:szCs w:val="12"/>
                    </w:rPr>
                    <w:t> </w:t>
                  </w:r>
                </w:p>
              </w:tc>
            </w:tr>
            <w:tr w:rsidR="00A82A7C" w:rsidRPr="000B1D41" w14:paraId="55DF0ED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C509EF8"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BEF6032"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94A1850"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4A9366BD" w14:textId="77777777" w:rsidR="00A82A7C" w:rsidRPr="000B1D41" w:rsidRDefault="00A82A7C" w:rsidP="00A82A7C">
                  <w:pPr>
                    <w:rPr>
                      <w:sz w:val="12"/>
                      <w:szCs w:val="12"/>
                    </w:rPr>
                  </w:pPr>
                  <w:r w:rsidRPr="000B1D41">
                    <w:rPr>
                      <w:sz w:val="12"/>
                      <w:szCs w:val="12"/>
                    </w:rPr>
                    <w:t>3 091,4</w:t>
                  </w:r>
                </w:p>
              </w:tc>
              <w:tc>
                <w:tcPr>
                  <w:tcW w:w="743" w:type="dxa"/>
                  <w:tcBorders>
                    <w:top w:val="nil"/>
                    <w:left w:val="nil"/>
                    <w:bottom w:val="single" w:sz="4" w:space="0" w:color="auto"/>
                    <w:right w:val="single" w:sz="4" w:space="0" w:color="auto"/>
                  </w:tcBorders>
                  <w:vAlign w:val="bottom"/>
                  <w:hideMark/>
                </w:tcPr>
                <w:p w14:paraId="13D94AE9" w14:textId="77777777" w:rsidR="00A82A7C" w:rsidRPr="000B1D41" w:rsidRDefault="00A82A7C" w:rsidP="00A82A7C">
                  <w:pPr>
                    <w:rPr>
                      <w:sz w:val="12"/>
                      <w:szCs w:val="12"/>
                    </w:rPr>
                  </w:pPr>
                  <w:r w:rsidRPr="000B1D41">
                    <w:rPr>
                      <w:sz w:val="12"/>
                      <w:szCs w:val="12"/>
                    </w:rPr>
                    <w:t>128 995,4</w:t>
                  </w:r>
                </w:p>
              </w:tc>
              <w:tc>
                <w:tcPr>
                  <w:tcW w:w="881" w:type="dxa"/>
                  <w:tcBorders>
                    <w:top w:val="nil"/>
                    <w:left w:val="nil"/>
                    <w:bottom w:val="single" w:sz="4" w:space="0" w:color="auto"/>
                    <w:right w:val="single" w:sz="4" w:space="0" w:color="auto"/>
                  </w:tcBorders>
                  <w:vAlign w:val="bottom"/>
                  <w:hideMark/>
                </w:tcPr>
                <w:p w14:paraId="121B95D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750916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8E7FC81" w14:textId="77777777" w:rsidR="00A82A7C" w:rsidRPr="000B1D41" w:rsidRDefault="00A82A7C" w:rsidP="00A82A7C">
                  <w:pPr>
                    <w:rPr>
                      <w:sz w:val="12"/>
                      <w:szCs w:val="12"/>
                    </w:rPr>
                  </w:pPr>
                  <w:r w:rsidRPr="000B1D41">
                    <w:rPr>
                      <w:sz w:val="12"/>
                      <w:szCs w:val="12"/>
                    </w:rPr>
                    <w:t>1 294,5</w:t>
                  </w:r>
                </w:p>
              </w:tc>
              <w:tc>
                <w:tcPr>
                  <w:tcW w:w="1153" w:type="dxa"/>
                  <w:tcBorders>
                    <w:top w:val="nil"/>
                    <w:left w:val="nil"/>
                    <w:bottom w:val="single" w:sz="4" w:space="0" w:color="auto"/>
                    <w:right w:val="single" w:sz="4" w:space="0" w:color="auto"/>
                  </w:tcBorders>
                  <w:noWrap/>
                  <w:vAlign w:val="bottom"/>
                  <w:hideMark/>
                </w:tcPr>
                <w:p w14:paraId="76CECF01"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76E85A2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AD7E06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6C81BCB" w14:textId="77777777" w:rsidR="00A82A7C" w:rsidRPr="000B1D41" w:rsidRDefault="00A82A7C" w:rsidP="00A82A7C">
                  <w:pPr>
                    <w:rPr>
                      <w:sz w:val="12"/>
                      <w:szCs w:val="12"/>
                    </w:rPr>
                  </w:pPr>
                  <w:r w:rsidRPr="000B1D41">
                    <w:rPr>
                      <w:sz w:val="12"/>
                      <w:szCs w:val="12"/>
                    </w:rPr>
                    <w:t> </w:t>
                  </w:r>
                </w:p>
              </w:tc>
            </w:tr>
            <w:tr w:rsidR="00A82A7C" w:rsidRPr="000B1D41" w14:paraId="1CF6DA5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9483A1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2EA9B12"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D4BB2EB"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6C1BAFBE" w14:textId="77777777" w:rsidR="00A82A7C" w:rsidRPr="000B1D41" w:rsidRDefault="00A82A7C" w:rsidP="00A82A7C">
                  <w:pPr>
                    <w:rPr>
                      <w:sz w:val="12"/>
                      <w:szCs w:val="12"/>
                    </w:rPr>
                  </w:pPr>
                  <w:r w:rsidRPr="000B1D41">
                    <w:rPr>
                      <w:sz w:val="12"/>
                      <w:szCs w:val="12"/>
                    </w:rPr>
                    <w:t>2 086,1</w:t>
                  </w:r>
                </w:p>
              </w:tc>
              <w:tc>
                <w:tcPr>
                  <w:tcW w:w="743" w:type="dxa"/>
                  <w:tcBorders>
                    <w:top w:val="nil"/>
                    <w:left w:val="nil"/>
                    <w:bottom w:val="single" w:sz="4" w:space="0" w:color="auto"/>
                    <w:right w:val="single" w:sz="4" w:space="0" w:color="auto"/>
                  </w:tcBorders>
                  <w:vAlign w:val="bottom"/>
                  <w:hideMark/>
                </w:tcPr>
                <w:p w14:paraId="7D320C13" w14:textId="77777777" w:rsidR="00A82A7C" w:rsidRPr="000B1D41" w:rsidRDefault="00A82A7C" w:rsidP="00A82A7C">
                  <w:pPr>
                    <w:rPr>
                      <w:sz w:val="12"/>
                      <w:szCs w:val="12"/>
                    </w:rPr>
                  </w:pPr>
                  <w:r w:rsidRPr="000B1D41">
                    <w:rPr>
                      <w:sz w:val="12"/>
                      <w:szCs w:val="12"/>
                    </w:rPr>
                    <w:t>6,0</w:t>
                  </w:r>
                </w:p>
              </w:tc>
              <w:tc>
                <w:tcPr>
                  <w:tcW w:w="881" w:type="dxa"/>
                  <w:tcBorders>
                    <w:top w:val="nil"/>
                    <w:left w:val="nil"/>
                    <w:bottom w:val="single" w:sz="4" w:space="0" w:color="auto"/>
                    <w:right w:val="single" w:sz="4" w:space="0" w:color="auto"/>
                  </w:tcBorders>
                  <w:vAlign w:val="bottom"/>
                  <w:hideMark/>
                </w:tcPr>
                <w:p w14:paraId="04061F14" w14:textId="77777777" w:rsidR="00A82A7C" w:rsidRPr="000B1D41" w:rsidRDefault="00A82A7C" w:rsidP="00A82A7C">
                  <w:pPr>
                    <w:rPr>
                      <w:sz w:val="12"/>
                      <w:szCs w:val="12"/>
                    </w:rPr>
                  </w:pPr>
                  <w:r w:rsidRPr="000B1D41">
                    <w:rPr>
                      <w:sz w:val="12"/>
                      <w:szCs w:val="12"/>
                    </w:rPr>
                    <w:t>39 625,8</w:t>
                  </w:r>
                </w:p>
              </w:tc>
              <w:tc>
                <w:tcPr>
                  <w:tcW w:w="743" w:type="dxa"/>
                  <w:tcBorders>
                    <w:top w:val="nil"/>
                    <w:left w:val="nil"/>
                    <w:bottom w:val="single" w:sz="4" w:space="0" w:color="auto"/>
                    <w:right w:val="single" w:sz="4" w:space="0" w:color="auto"/>
                  </w:tcBorders>
                  <w:vAlign w:val="bottom"/>
                  <w:hideMark/>
                </w:tcPr>
                <w:p w14:paraId="79E30493"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15337217" w14:textId="77777777" w:rsidR="00A82A7C" w:rsidRPr="000B1D41" w:rsidRDefault="00A82A7C" w:rsidP="00A82A7C">
                  <w:pPr>
                    <w:rPr>
                      <w:sz w:val="12"/>
                      <w:szCs w:val="12"/>
                    </w:rPr>
                  </w:pPr>
                  <w:r w:rsidRPr="000B1D41">
                    <w:rPr>
                      <w:sz w:val="12"/>
                      <w:szCs w:val="12"/>
                    </w:rPr>
                    <w:t>12,9</w:t>
                  </w:r>
                </w:p>
              </w:tc>
              <w:tc>
                <w:tcPr>
                  <w:tcW w:w="1153" w:type="dxa"/>
                  <w:tcBorders>
                    <w:top w:val="nil"/>
                    <w:left w:val="nil"/>
                    <w:bottom w:val="single" w:sz="4" w:space="0" w:color="auto"/>
                    <w:right w:val="single" w:sz="4" w:space="0" w:color="auto"/>
                  </w:tcBorders>
                  <w:vAlign w:val="bottom"/>
                  <w:hideMark/>
                </w:tcPr>
                <w:p w14:paraId="71ACAB67"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08388076"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7AA4F40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vAlign w:val="bottom"/>
                  <w:hideMark/>
                </w:tcPr>
                <w:p w14:paraId="25327D1F" w14:textId="77777777" w:rsidR="00A82A7C" w:rsidRPr="000B1D41" w:rsidRDefault="00A82A7C" w:rsidP="00A82A7C">
                  <w:pPr>
                    <w:rPr>
                      <w:sz w:val="12"/>
                      <w:szCs w:val="12"/>
                    </w:rPr>
                  </w:pPr>
                  <w:r w:rsidRPr="000B1D41">
                    <w:rPr>
                      <w:sz w:val="12"/>
                      <w:szCs w:val="12"/>
                    </w:rPr>
                    <w:t> </w:t>
                  </w:r>
                </w:p>
              </w:tc>
            </w:tr>
            <w:tr w:rsidR="00A82A7C" w:rsidRPr="000B1D41" w14:paraId="6BB7A87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52216EA"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7D5DF6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72E86ECC"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59EF760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28FD65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31F963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DD35D95"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50B9D241"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3C3D92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B6DDF2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1174B1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5A87C5C" w14:textId="77777777" w:rsidR="00A82A7C" w:rsidRPr="000B1D41" w:rsidRDefault="00A82A7C" w:rsidP="00A82A7C">
                  <w:pPr>
                    <w:rPr>
                      <w:sz w:val="12"/>
                      <w:szCs w:val="12"/>
                    </w:rPr>
                  </w:pPr>
                  <w:r w:rsidRPr="000B1D41">
                    <w:rPr>
                      <w:sz w:val="12"/>
                      <w:szCs w:val="12"/>
                    </w:rPr>
                    <w:t> </w:t>
                  </w:r>
                </w:p>
              </w:tc>
            </w:tr>
            <w:tr w:rsidR="00A82A7C" w:rsidRPr="000B1D41" w14:paraId="111131A5"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FC5DAC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466FB81"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5DCB5D67"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5DCB1494"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2E15BA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A856F4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C0BDD2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E30D905"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3026E3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F4AB57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020FB7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C5AC3AB" w14:textId="77777777" w:rsidR="00A82A7C" w:rsidRPr="000B1D41" w:rsidRDefault="00A82A7C" w:rsidP="00A82A7C">
                  <w:pPr>
                    <w:rPr>
                      <w:sz w:val="12"/>
                      <w:szCs w:val="12"/>
                    </w:rPr>
                  </w:pPr>
                  <w:r w:rsidRPr="000B1D41">
                    <w:rPr>
                      <w:sz w:val="12"/>
                      <w:szCs w:val="12"/>
                    </w:rPr>
                    <w:t> </w:t>
                  </w:r>
                </w:p>
              </w:tc>
            </w:tr>
            <w:tr w:rsidR="00A82A7C" w:rsidRPr="000B1D41" w14:paraId="5272A30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BAA437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DEB60EC"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39F2055E"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14C4B38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92712D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B0B683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FA9440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BA439D4"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64B601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4B1554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2223EB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6CDDBB5" w14:textId="77777777" w:rsidR="00A82A7C" w:rsidRPr="000B1D41" w:rsidRDefault="00A82A7C" w:rsidP="00A82A7C">
                  <w:pPr>
                    <w:rPr>
                      <w:sz w:val="12"/>
                      <w:szCs w:val="12"/>
                    </w:rPr>
                  </w:pPr>
                  <w:r w:rsidRPr="000B1D41">
                    <w:rPr>
                      <w:sz w:val="12"/>
                      <w:szCs w:val="12"/>
                    </w:rPr>
                    <w:t> </w:t>
                  </w:r>
                </w:p>
              </w:tc>
            </w:tr>
            <w:tr w:rsidR="00A82A7C" w:rsidRPr="000B1D41" w14:paraId="05A85D68"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12E5CA52" w14:textId="77777777" w:rsidR="00A82A7C" w:rsidRPr="000B1D41" w:rsidRDefault="00A82A7C" w:rsidP="00A82A7C">
                  <w:pPr>
                    <w:rPr>
                      <w:sz w:val="12"/>
                      <w:szCs w:val="12"/>
                    </w:rPr>
                  </w:pPr>
                  <w:r w:rsidRPr="000B1D41">
                    <w:rPr>
                      <w:sz w:val="12"/>
                      <w:szCs w:val="12"/>
                    </w:rPr>
                    <w:t>Основное мероприятие 1.5</w:t>
                  </w:r>
                </w:p>
              </w:tc>
              <w:tc>
                <w:tcPr>
                  <w:tcW w:w="2410" w:type="dxa"/>
                  <w:vMerge w:val="restart"/>
                  <w:tcBorders>
                    <w:top w:val="nil"/>
                    <w:left w:val="single" w:sz="4" w:space="0" w:color="auto"/>
                    <w:bottom w:val="single" w:sz="4" w:space="0" w:color="auto"/>
                    <w:right w:val="single" w:sz="4" w:space="0" w:color="auto"/>
                  </w:tcBorders>
                  <w:hideMark/>
                </w:tcPr>
                <w:p w14:paraId="148F5FCB" w14:textId="77777777" w:rsidR="00A82A7C" w:rsidRPr="000B1D41" w:rsidRDefault="00A82A7C" w:rsidP="00A82A7C">
                  <w:pPr>
                    <w:rPr>
                      <w:sz w:val="12"/>
                      <w:szCs w:val="12"/>
                    </w:rPr>
                  </w:pPr>
                  <w:r w:rsidRPr="000B1D41">
                    <w:rPr>
                      <w:sz w:val="12"/>
                      <w:szCs w:val="12"/>
                    </w:rPr>
                    <w:t>Укрепление материально-технической базы учреждений</w:t>
                  </w:r>
                </w:p>
              </w:tc>
              <w:tc>
                <w:tcPr>
                  <w:tcW w:w="1702" w:type="dxa"/>
                  <w:tcBorders>
                    <w:top w:val="nil"/>
                    <w:left w:val="nil"/>
                    <w:bottom w:val="single" w:sz="4" w:space="0" w:color="auto"/>
                    <w:right w:val="single" w:sz="4" w:space="0" w:color="auto"/>
                  </w:tcBorders>
                  <w:vAlign w:val="bottom"/>
                  <w:hideMark/>
                </w:tcPr>
                <w:p w14:paraId="5B5AA478"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3F647280" w14:textId="77777777" w:rsidR="00A82A7C" w:rsidRPr="000B1D41" w:rsidRDefault="00A82A7C" w:rsidP="00A82A7C">
                  <w:pPr>
                    <w:rPr>
                      <w:sz w:val="12"/>
                      <w:szCs w:val="12"/>
                    </w:rPr>
                  </w:pPr>
                  <w:r w:rsidRPr="000B1D41">
                    <w:rPr>
                      <w:sz w:val="12"/>
                      <w:szCs w:val="12"/>
                    </w:rPr>
                    <w:t>24 497,2</w:t>
                  </w:r>
                </w:p>
              </w:tc>
              <w:tc>
                <w:tcPr>
                  <w:tcW w:w="743" w:type="dxa"/>
                  <w:tcBorders>
                    <w:top w:val="nil"/>
                    <w:left w:val="nil"/>
                    <w:bottom w:val="single" w:sz="4" w:space="0" w:color="auto"/>
                    <w:right w:val="single" w:sz="4" w:space="0" w:color="auto"/>
                  </w:tcBorders>
                  <w:vAlign w:val="bottom"/>
                  <w:hideMark/>
                </w:tcPr>
                <w:p w14:paraId="0B89695A" w14:textId="77777777" w:rsidR="00A82A7C" w:rsidRPr="000B1D41" w:rsidRDefault="00A82A7C" w:rsidP="00A82A7C">
                  <w:pPr>
                    <w:rPr>
                      <w:sz w:val="12"/>
                      <w:szCs w:val="12"/>
                    </w:rPr>
                  </w:pPr>
                  <w:r w:rsidRPr="000B1D41">
                    <w:rPr>
                      <w:sz w:val="12"/>
                      <w:szCs w:val="12"/>
                    </w:rPr>
                    <w:t>25 378,0</w:t>
                  </w:r>
                </w:p>
              </w:tc>
              <w:tc>
                <w:tcPr>
                  <w:tcW w:w="881" w:type="dxa"/>
                  <w:tcBorders>
                    <w:top w:val="nil"/>
                    <w:left w:val="nil"/>
                    <w:bottom w:val="single" w:sz="4" w:space="0" w:color="auto"/>
                    <w:right w:val="single" w:sz="4" w:space="0" w:color="auto"/>
                  </w:tcBorders>
                  <w:vAlign w:val="bottom"/>
                  <w:hideMark/>
                </w:tcPr>
                <w:p w14:paraId="319B54CC"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2F10EB4E" w14:textId="77777777" w:rsidR="00A82A7C" w:rsidRPr="000B1D41" w:rsidRDefault="00A82A7C" w:rsidP="00A82A7C">
                  <w:pPr>
                    <w:rPr>
                      <w:sz w:val="12"/>
                      <w:szCs w:val="12"/>
                    </w:rPr>
                  </w:pPr>
                  <w:r w:rsidRPr="000B1D41">
                    <w:rPr>
                      <w:sz w:val="12"/>
                      <w:szCs w:val="12"/>
                    </w:rPr>
                    <w:t>6 783,3</w:t>
                  </w:r>
                </w:p>
              </w:tc>
              <w:tc>
                <w:tcPr>
                  <w:tcW w:w="881" w:type="dxa"/>
                  <w:tcBorders>
                    <w:top w:val="nil"/>
                    <w:left w:val="nil"/>
                    <w:bottom w:val="single" w:sz="4" w:space="0" w:color="auto"/>
                    <w:right w:val="single" w:sz="4" w:space="0" w:color="auto"/>
                  </w:tcBorders>
                  <w:vAlign w:val="bottom"/>
                  <w:hideMark/>
                </w:tcPr>
                <w:p w14:paraId="371FD6F8" w14:textId="77777777" w:rsidR="00A82A7C" w:rsidRPr="000B1D41" w:rsidRDefault="00A82A7C" w:rsidP="00A82A7C">
                  <w:pPr>
                    <w:rPr>
                      <w:sz w:val="12"/>
                      <w:szCs w:val="12"/>
                    </w:rPr>
                  </w:pPr>
                  <w:r w:rsidRPr="000B1D41">
                    <w:rPr>
                      <w:sz w:val="12"/>
                      <w:szCs w:val="12"/>
                    </w:rPr>
                    <w:t>245,8</w:t>
                  </w:r>
                </w:p>
              </w:tc>
              <w:tc>
                <w:tcPr>
                  <w:tcW w:w="1153" w:type="dxa"/>
                  <w:tcBorders>
                    <w:top w:val="nil"/>
                    <w:left w:val="nil"/>
                    <w:bottom w:val="single" w:sz="4" w:space="0" w:color="auto"/>
                    <w:right w:val="single" w:sz="4" w:space="0" w:color="auto"/>
                  </w:tcBorders>
                  <w:vAlign w:val="bottom"/>
                  <w:hideMark/>
                </w:tcPr>
                <w:p w14:paraId="5B86B472" w14:textId="77777777" w:rsidR="00A82A7C" w:rsidRPr="000B1D41" w:rsidRDefault="00A82A7C" w:rsidP="00A82A7C">
                  <w:pPr>
                    <w:rPr>
                      <w:sz w:val="12"/>
                      <w:szCs w:val="12"/>
                    </w:rPr>
                  </w:pPr>
                  <w:r w:rsidRPr="000B1D41">
                    <w:rPr>
                      <w:sz w:val="12"/>
                      <w:szCs w:val="12"/>
                    </w:rPr>
                    <w:t>537,6</w:t>
                  </w:r>
                </w:p>
              </w:tc>
              <w:tc>
                <w:tcPr>
                  <w:tcW w:w="1095" w:type="dxa"/>
                  <w:tcBorders>
                    <w:top w:val="nil"/>
                    <w:left w:val="nil"/>
                    <w:bottom w:val="single" w:sz="4" w:space="0" w:color="auto"/>
                    <w:right w:val="single" w:sz="4" w:space="0" w:color="auto"/>
                  </w:tcBorders>
                  <w:vAlign w:val="bottom"/>
                  <w:hideMark/>
                </w:tcPr>
                <w:p w14:paraId="59C556C6" w14:textId="77777777" w:rsidR="00A82A7C" w:rsidRPr="000B1D41" w:rsidRDefault="00A82A7C" w:rsidP="00A82A7C">
                  <w:pPr>
                    <w:rPr>
                      <w:sz w:val="12"/>
                      <w:szCs w:val="12"/>
                    </w:rPr>
                  </w:pPr>
                  <w:r w:rsidRPr="000B1D41">
                    <w:rPr>
                      <w:sz w:val="12"/>
                      <w:szCs w:val="12"/>
                    </w:rPr>
                    <w:t>880,0</w:t>
                  </w:r>
                </w:p>
              </w:tc>
              <w:tc>
                <w:tcPr>
                  <w:tcW w:w="1095" w:type="dxa"/>
                  <w:tcBorders>
                    <w:top w:val="nil"/>
                    <w:left w:val="nil"/>
                    <w:bottom w:val="single" w:sz="4" w:space="0" w:color="auto"/>
                    <w:right w:val="single" w:sz="4" w:space="0" w:color="auto"/>
                  </w:tcBorders>
                  <w:vAlign w:val="bottom"/>
                  <w:hideMark/>
                </w:tcPr>
                <w:p w14:paraId="029ED036" w14:textId="77777777" w:rsidR="00A82A7C" w:rsidRPr="000B1D41" w:rsidRDefault="00A82A7C" w:rsidP="00A82A7C">
                  <w:pPr>
                    <w:rPr>
                      <w:sz w:val="12"/>
                      <w:szCs w:val="12"/>
                    </w:rPr>
                  </w:pPr>
                  <w:r w:rsidRPr="000B1D41">
                    <w:rPr>
                      <w:sz w:val="12"/>
                      <w:szCs w:val="12"/>
                    </w:rPr>
                    <w:t>1 948,3</w:t>
                  </w:r>
                </w:p>
              </w:tc>
              <w:tc>
                <w:tcPr>
                  <w:tcW w:w="1095" w:type="dxa"/>
                  <w:tcBorders>
                    <w:top w:val="nil"/>
                    <w:left w:val="nil"/>
                    <w:bottom w:val="single" w:sz="4" w:space="0" w:color="auto"/>
                    <w:right w:val="single" w:sz="4" w:space="0" w:color="auto"/>
                  </w:tcBorders>
                  <w:vAlign w:val="bottom"/>
                  <w:hideMark/>
                </w:tcPr>
                <w:p w14:paraId="21A658C6" w14:textId="77777777" w:rsidR="00A82A7C" w:rsidRPr="000B1D41" w:rsidRDefault="00A82A7C" w:rsidP="00A82A7C">
                  <w:pPr>
                    <w:rPr>
                      <w:sz w:val="12"/>
                      <w:szCs w:val="12"/>
                    </w:rPr>
                  </w:pPr>
                  <w:r w:rsidRPr="000B1D41">
                    <w:rPr>
                      <w:sz w:val="12"/>
                      <w:szCs w:val="12"/>
                    </w:rPr>
                    <w:t>45,9</w:t>
                  </w:r>
                </w:p>
              </w:tc>
            </w:tr>
            <w:tr w:rsidR="00A82A7C" w:rsidRPr="000B1D41" w14:paraId="79A2125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7140F1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7948514"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27C23D4A"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61B5FE5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DEC6F1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26E5A0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E80EA3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2A5AC0D"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8C63C6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808E2E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7F6D3A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32265A4" w14:textId="77777777" w:rsidR="00A82A7C" w:rsidRPr="000B1D41" w:rsidRDefault="00A82A7C" w:rsidP="00A82A7C">
                  <w:pPr>
                    <w:rPr>
                      <w:sz w:val="12"/>
                      <w:szCs w:val="12"/>
                    </w:rPr>
                  </w:pPr>
                  <w:r w:rsidRPr="000B1D41">
                    <w:rPr>
                      <w:sz w:val="12"/>
                      <w:szCs w:val="12"/>
                    </w:rPr>
                    <w:t> </w:t>
                  </w:r>
                </w:p>
              </w:tc>
            </w:tr>
            <w:tr w:rsidR="00A82A7C" w:rsidRPr="000B1D41" w14:paraId="0CFBBC7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9A6F55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51FD590"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150DAEA"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75EB2888" w14:textId="77777777" w:rsidR="00A82A7C" w:rsidRPr="000B1D41" w:rsidRDefault="00A82A7C" w:rsidP="00A82A7C">
                  <w:pPr>
                    <w:rPr>
                      <w:sz w:val="12"/>
                      <w:szCs w:val="12"/>
                    </w:rPr>
                  </w:pPr>
                  <w:r w:rsidRPr="000B1D41">
                    <w:rPr>
                      <w:sz w:val="12"/>
                      <w:szCs w:val="12"/>
                    </w:rPr>
                    <w:t>4 748,9</w:t>
                  </w:r>
                </w:p>
              </w:tc>
              <w:tc>
                <w:tcPr>
                  <w:tcW w:w="743" w:type="dxa"/>
                  <w:tcBorders>
                    <w:top w:val="nil"/>
                    <w:left w:val="nil"/>
                    <w:bottom w:val="single" w:sz="4" w:space="0" w:color="auto"/>
                    <w:right w:val="single" w:sz="4" w:space="0" w:color="auto"/>
                  </w:tcBorders>
                  <w:vAlign w:val="bottom"/>
                  <w:hideMark/>
                </w:tcPr>
                <w:p w14:paraId="597EEE54" w14:textId="77777777" w:rsidR="00A82A7C" w:rsidRPr="000B1D41" w:rsidRDefault="00A82A7C" w:rsidP="00A82A7C">
                  <w:pPr>
                    <w:rPr>
                      <w:sz w:val="12"/>
                      <w:szCs w:val="12"/>
                    </w:rPr>
                  </w:pPr>
                  <w:r w:rsidRPr="000B1D41">
                    <w:rPr>
                      <w:sz w:val="12"/>
                      <w:szCs w:val="12"/>
                    </w:rPr>
                    <w:t>3 074,9</w:t>
                  </w:r>
                </w:p>
              </w:tc>
              <w:tc>
                <w:tcPr>
                  <w:tcW w:w="881" w:type="dxa"/>
                  <w:tcBorders>
                    <w:top w:val="nil"/>
                    <w:left w:val="nil"/>
                    <w:bottom w:val="single" w:sz="4" w:space="0" w:color="auto"/>
                    <w:right w:val="single" w:sz="4" w:space="0" w:color="auto"/>
                  </w:tcBorders>
                  <w:vAlign w:val="bottom"/>
                  <w:hideMark/>
                </w:tcPr>
                <w:p w14:paraId="7589EF58"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47AFF336" w14:textId="77777777" w:rsidR="00A82A7C" w:rsidRPr="000B1D41" w:rsidRDefault="00A82A7C" w:rsidP="00A82A7C">
                  <w:pPr>
                    <w:rPr>
                      <w:sz w:val="12"/>
                      <w:szCs w:val="12"/>
                    </w:rPr>
                  </w:pPr>
                  <w:r w:rsidRPr="000B1D41">
                    <w:rPr>
                      <w:sz w:val="12"/>
                      <w:szCs w:val="12"/>
                    </w:rPr>
                    <w:t>2 234,9</w:t>
                  </w:r>
                </w:p>
              </w:tc>
              <w:tc>
                <w:tcPr>
                  <w:tcW w:w="881" w:type="dxa"/>
                  <w:tcBorders>
                    <w:top w:val="nil"/>
                    <w:left w:val="nil"/>
                    <w:bottom w:val="single" w:sz="4" w:space="0" w:color="auto"/>
                    <w:right w:val="single" w:sz="4" w:space="0" w:color="auto"/>
                  </w:tcBorders>
                  <w:noWrap/>
                  <w:vAlign w:val="bottom"/>
                  <w:hideMark/>
                </w:tcPr>
                <w:p w14:paraId="44123C5A" w14:textId="77777777" w:rsidR="00A82A7C" w:rsidRPr="000B1D41" w:rsidRDefault="00A82A7C" w:rsidP="00A82A7C">
                  <w:pPr>
                    <w:rPr>
                      <w:sz w:val="12"/>
                      <w:szCs w:val="12"/>
                    </w:rPr>
                  </w:pPr>
                  <w:r w:rsidRPr="000B1D41">
                    <w:rPr>
                      <w:sz w:val="12"/>
                      <w:szCs w:val="12"/>
                    </w:rPr>
                    <w:t>245,8</w:t>
                  </w:r>
                </w:p>
              </w:tc>
              <w:tc>
                <w:tcPr>
                  <w:tcW w:w="1153" w:type="dxa"/>
                  <w:tcBorders>
                    <w:top w:val="nil"/>
                    <w:left w:val="nil"/>
                    <w:bottom w:val="single" w:sz="4" w:space="0" w:color="auto"/>
                    <w:right w:val="single" w:sz="4" w:space="0" w:color="auto"/>
                  </w:tcBorders>
                  <w:noWrap/>
                  <w:vAlign w:val="bottom"/>
                  <w:hideMark/>
                </w:tcPr>
                <w:p w14:paraId="0AA22B74" w14:textId="77777777" w:rsidR="00A82A7C" w:rsidRPr="000B1D41" w:rsidRDefault="00A82A7C" w:rsidP="00A82A7C">
                  <w:pPr>
                    <w:rPr>
                      <w:sz w:val="12"/>
                      <w:szCs w:val="12"/>
                    </w:rPr>
                  </w:pPr>
                  <w:r w:rsidRPr="000B1D41">
                    <w:rPr>
                      <w:sz w:val="12"/>
                      <w:szCs w:val="12"/>
                    </w:rPr>
                    <w:t>123,2</w:t>
                  </w:r>
                </w:p>
              </w:tc>
              <w:tc>
                <w:tcPr>
                  <w:tcW w:w="1095" w:type="dxa"/>
                  <w:tcBorders>
                    <w:top w:val="nil"/>
                    <w:left w:val="nil"/>
                    <w:bottom w:val="single" w:sz="4" w:space="0" w:color="auto"/>
                    <w:right w:val="single" w:sz="4" w:space="0" w:color="auto"/>
                  </w:tcBorders>
                  <w:noWrap/>
                  <w:vAlign w:val="bottom"/>
                  <w:hideMark/>
                </w:tcPr>
                <w:p w14:paraId="0A69C40E" w14:textId="77777777" w:rsidR="00A82A7C" w:rsidRPr="000B1D41" w:rsidRDefault="00A82A7C" w:rsidP="00A82A7C">
                  <w:pPr>
                    <w:rPr>
                      <w:sz w:val="12"/>
                      <w:szCs w:val="12"/>
                    </w:rPr>
                  </w:pPr>
                  <w:r w:rsidRPr="000B1D41">
                    <w:rPr>
                      <w:sz w:val="12"/>
                      <w:szCs w:val="12"/>
                    </w:rPr>
                    <w:t>880,0</w:t>
                  </w:r>
                </w:p>
              </w:tc>
              <w:tc>
                <w:tcPr>
                  <w:tcW w:w="1095" w:type="dxa"/>
                  <w:tcBorders>
                    <w:top w:val="nil"/>
                    <w:left w:val="nil"/>
                    <w:bottom w:val="single" w:sz="4" w:space="0" w:color="auto"/>
                    <w:right w:val="single" w:sz="4" w:space="0" w:color="auto"/>
                  </w:tcBorders>
                  <w:noWrap/>
                  <w:vAlign w:val="bottom"/>
                  <w:hideMark/>
                </w:tcPr>
                <w:p w14:paraId="1693086F" w14:textId="77777777" w:rsidR="00A82A7C" w:rsidRPr="000B1D41" w:rsidRDefault="00A82A7C" w:rsidP="00A82A7C">
                  <w:pPr>
                    <w:rPr>
                      <w:sz w:val="12"/>
                      <w:szCs w:val="12"/>
                    </w:rPr>
                  </w:pPr>
                  <w:r w:rsidRPr="000B1D41">
                    <w:rPr>
                      <w:sz w:val="12"/>
                      <w:szCs w:val="12"/>
                    </w:rPr>
                    <w:t>1 948,3</w:t>
                  </w:r>
                </w:p>
              </w:tc>
              <w:tc>
                <w:tcPr>
                  <w:tcW w:w="1095" w:type="dxa"/>
                  <w:tcBorders>
                    <w:top w:val="nil"/>
                    <w:left w:val="nil"/>
                    <w:bottom w:val="single" w:sz="4" w:space="0" w:color="auto"/>
                    <w:right w:val="single" w:sz="4" w:space="0" w:color="auto"/>
                  </w:tcBorders>
                  <w:noWrap/>
                  <w:vAlign w:val="bottom"/>
                  <w:hideMark/>
                </w:tcPr>
                <w:p w14:paraId="21B73868" w14:textId="77777777" w:rsidR="00A82A7C" w:rsidRPr="000B1D41" w:rsidRDefault="00A82A7C" w:rsidP="00A82A7C">
                  <w:pPr>
                    <w:rPr>
                      <w:sz w:val="12"/>
                      <w:szCs w:val="12"/>
                    </w:rPr>
                  </w:pPr>
                  <w:r w:rsidRPr="000B1D41">
                    <w:rPr>
                      <w:sz w:val="12"/>
                      <w:szCs w:val="12"/>
                    </w:rPr>
                    <w:t>45,9</w:t>
                  </w:r>
                </w:p>
              </w:tc>
            </w:tr>
            <w:tr w:rsidR="00A82A7C" w:rsidRPr="000B1D41" w14:paraId="716B476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079A3B4"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58A0A01"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5BAEAB7E"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56F5E686" w14:textId="77777777" w:rsidR="00A82A7C" w:rsidRPr="000B1D41" w:rsidRDefault="00A82A7C" w:rsidP="00A82A7C">
                  <w:pPr>
                    <w:rPr>
                      <w:sz w:val="12"/>
                      <w:szCs w:val="12"/>
                    </w:rPr>
                  </w:pPr>
                  <w:r w:rsidRPr="000B1D41">
                    <w:rPr>
                      <w:sz w:val="12"/>
                      <w:szCs w:val="12"/>
                    </w:rPr>
                    <w:t>235,0</w:t>
                  </w:r>
                </w:p>
              </w:tc>
              <w:tc>
                <w:tcPr>
                  <w:tcW w:w="743" w:type="dxa"/>
                  <w:tcBorders>
                    <w:top w:val="nil"/>
                    <w:left w:val="nil"/>
                    <w:bottom w:val="single" w:sz="4" w:space="0" w:color="auto"/>
                    <w:right w:val="single" w:sz="4" w:space="0" w:color="auto"/>
                  </w:tcBorders>
                  <w:vAlign w:val="bottom"/>
                  <w:hideMark/>
                </w:tcPr>
                <w:p w14:paraId="32999625" w14:textId="77777777" w:rsidR="00A82A7C" w:rsidRPr="000B1D41" w:rsidRDefault="00A82A7C" w:rsidP="00A82A7C">
                  <w:pPr>
                    <w:rPr>
                      <w:sz w:val="12"/>
                      <w:szCs w:val="12"/>
                    </w:rPr>
                  </w:pPr>
                  <w:r w:rsidRPr="000B1D41">
                    <w:rPr>
                      <w:sz w:val="12"/>
                      <w:szCs w:val="12"/>
                    </w:rPr>
                    <w:t>2 281,7</w:t>
                  </w:r>
                </w:p>
              </w:tc>
              <w:tc>
                <w:tcPr>
                  <w:tcW w:w="881" w:type="dxa"/>
                  <w:tcBorders>
                    <w:top w:val="nil"/>
                    <w:left w:val="nil"/>
                    <w:bottom w:val="single" w:sz="4" w:space="0" w:color="auto"/>
                    <w:right w:val="single" w:sz="4" w:space="0" w:color="auto"/>
                  </w:tcBorders>
                  <w:vAlign w:val="bottom"/>
                  <w:hideMark/>
                </w:tcPr>
                <w:p w14:paraId="4921DFC2"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3391F8E8" w14:textId="77777777" w:rsidR="00A82A7C" w:rsidRPr="000B1D41" w:rsidRDefault="00A82A7C" w:rsidP="00A82A7C">
                  <w:pPr>
                    <w:rPr>
                      <w:sz w:val="12"/>
                      <w:szCs w:val="12"/>
                    </w:rPr>
                  </w:pPr>
                  <w:r w:rsidRPr="000B1D41">
                    <w:rPr>
                      <w:sz w:val="12"/>
                      <w:szCs w:val="12"/>
                    </w:rPr>
                    <w:t>4 548,4</w:t>
                  </w:r>
                </w:p>
              </w:tc>
              <w:tc>
                <w:tcPr>
                  <w:tcW w:w="881" w:type="dxa"/>
                  <w:tcBorders>
                    <w:top w:val="nil"/>
                    <w:left w:val="nil"/>
                    <w:bottom w:val="single" w:sz="4" w:space="0" w:color="auto"/>
                    <w:right w:val="single" w:sz="4" w:space="0" w:color="auto"/>
                  </w:tcBorders>
                  <w:vAlign w:val="bottom"/>
                  <w:hideMark/>
                </w:tcPr>
                <w:p w14:paraId="0206B78C"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56BC327A" w14:textId="77777777" w:rsidR="00A82A7C" w:rsidRPr="000B1D41" w:rsidRDefault="00A82A7C" w:rsidP="00A82A7C">
                  <w:pPr>
                    <w:rPr>
                      <w:sz w:val="12"/>
                      <w:szCs w:val="12"/>
                    </w:rPr>
                  </w:pPr>
                  <w:r w:rsidRPr="000B1D41">
                    <w:rPr>
                      <w:sz w:val="12"/>
                      <w:szCs w:val="12"/>
                    </w:rPr>
                    <w:t>2,5</w:t>
                  </w:r>
                </w:p>
              </w:tc>
              <w:tc>
                <w:tcPr>
                  <w:tcW w:w="1095" w:type="dxa"/>
                  <w:tcBorders>
                    <w:top w:val="nil"/>
                    <w:left w:val="nil"/>
                    <w:bottom w:val="single" w:sz="4" w:space="0" w:color="auto"/>
                    <w:right w:val="single" w:sz="4" w:space="0" w:color="auto"/>
                  </w:tcBorders>
                  <w:vAlign w:val="bottom"/>
                  <w:hideMark/>
                </w:tcPr>
                <w:p w14:paraId="0CE94A24"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CCE0D0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vAlign w:val="bottom"/>
                  <w:hideMark/>
                </w:tcPr>
                <w:p w14:paraId="37D7EB51" w14:textId="77777777" w:rsidR="00A82A7C" w:rsidRPr="000B1D41" w:rsidRDefault="00A82A7C" w:rsidP="00A82A7C">
                  <w:pPr>
                    <w:rPr>
                      <w:sz w:val="12"/>
                      <w:szCs w:val="12"/>
                    </w:rPr>
                  </w:pPr>
                  <w:r w:rsidRPr="000B1D41">
                    <w:rPr>
                      <w:sz w:val="12"/>
                      <w:szCs w:val="12"/>
                    </w:rPr>
                    <w:t> </w:t>
                  </w:r>
                </w:p>
              </w:tc>
            </w:tr>
            <w:tr w:rsidR="00A82A7C" w:rsidRPr="000B1D41" w14:paraId="406CB53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BA05254"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08334A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14881090"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42F01DA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0ADA7F8" w14:textId="77777777" w:rsidR="00A82A7C" w:rsidRPr="000B1D41" w:rsidRDefault="00A82A7C" w:rsidP="00A82A7C">
                  <w:pPr>
                    <w:rPr>
                      <w:sz w:val="12"/>
                      <w:szCs w:val="12"/>
                    </w:rPr>
                  </w:pPr>
                  <w:r w:rsidRPr="000B1D41">
                    <w:rPr>
                      <w:sz w:val="12"/>
                      <w:szCs w:val="12"/>
                    </w:rPr>
                    <w:t>164,1</w:t>
                  </w:r>
                </w:p>
              </w:tc>
              <w:tc>
                <w:tcPr>
                  <w:tcW w:w="881" w:type="dxa"/>
                  <w:tcBorders>
                    <w:top w:val="nil"/>
                    <w:left w:val="nil"/>
                    <w:bottom w:val="single" w:sz="4" w:space="0" w:color="auto"/>
                    <w:right w:val="single" w:sz="4" w:space="0" w:color="auto"/>
                  </w:tcBorders>
                  <w:vAlign w:val="bottom"/>
                  <w:hideMark/>
                </w:tcPr>
                <w:p w14:paraId="71119FF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C31F25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332B9F8B"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2B947575" w14:textId="77777777" w:rsidR="00A82A7C" w:rsidRPr="000B1D41" w:rsidRDefault="00A82A7C" w:rsidP="00A82A7C">
                  <w:pPr>
                    <w:rPr>
                      <w:sz w:val="12"/>
                      <w:szCs w:val="12"/>
                    </w:rPr>
                  </w:pPr>
                  <w:r w:rsidRPr="000B1D41">
                    <w:rPr>
                      <w:sz w:val="12"/>
                      <w:szCs w:val="12"/>
                    </w:rPr>
                    <w:t>411,9</w:t>
                  </w:r>
                </w:p>
              </w:tc>
              <w:tc>
                <w:tcPr>
                  <w:tcW w:w="1095" w:type="dxa"/>
                  <w:tcBorders>
                    <w:top w:val="nil"/>
                    <w:left w:val="nil"/>
                    <w:bottom w:val="single" w:sz="4" w:space="0" w:color="auto"/>
                    <w:right w:val="single" w:sz="4" w:space="0" w:color="auto"/>
                  </w:tcBorders>
                  <w:noWrap/>
                  <w:vAlign w:val="bottom"/>
                  <w:hideMark/>
                </w:tcPr>
                <w:p w14:paraId="796ADAC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358C76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FE5DD6E" w14:textId="77777777" w:rsidR="00A82A7C" w:rsidRPr="000B1D41" w:rsidRDefault="00A82A7C" w:rsidP="00A82A7C">
                  <w:pPr>
                    <w:rPr>
                      <w:sz w:val="12"/>
                      <w:szCs w:val="12"/>
                    </w:rPr>
                  </w:pPr>
                  <w:r w:rsidRPr="000B1D41">
                    <w:rPr>
                      <w:sz w:val="12"/>
                      <w:szCs w:val="12"/>
                    </w:rPr>
                    <w:t> </w:t>
                  </w:r>
                </w:p>
              </w:tc>
            </w:tr>
            <w:tr w:rsidR="00A82A7C" w:rsidRPr="000B1D41" w14:paraId="2BF69A8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570697A"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48B422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D752A3B"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22E1FA6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24FA9D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532887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EA96F3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51D00E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4B868E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19DF8C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45CE7D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B371A3F" w14:textId="77777777" w:rsidR="00A82A7C" w:rsidRPr="000B1D41" w:rsidRDefault="00A82A7C" w:rsidP="00A82A7C">
                  <w:pPr>
                    <w:rPr>
                      <w:sz w:val="12"/>
                      <w:szCs w:val="12"/>
                    </w:rPr>
                  </w:pPr>
                  <w:r w:rsidRPr="000B1D41">
                    <w:rPr>
                      <w:sz w:val="12"/>
                      <w:szCs w:val="12"/>
                    </w:rPr>
                    <w:t> </w:t>
                  </w:r>
                </w:p>
              </w:tc>
            </w:tr>
            <w:tr w:rsidR="00A82A7C" w:rsidRPr="000B1D41" w14:paraId="3C91C48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E92C848"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01A39D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92936AC"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5D232C90" w14:textId="77777777" w:rsidR="00A82A7C" w:rsidRPr="000B1D41" w:rsidRDefault="00A82A7C" w:rsidP="00A82A7C">
                  <w:pPr>
                    <w:rPr>
                      <w:sz w:val="12"/>
                      <w:szCs w:val="12"/>
                    </w:rPr>
                  </w:pPr>
                  <w:r w:rsidRPr="000B1D41">
                    <w:rPr>
                      <w:sz w:val="12"/>
                      <w:szCs w:val="12"/>
                    </w:rPr>
                    <w:t>19 513,3</w:t>
                  </w:r>
                </w:p>
              </w:tc>
              <w:tc>
                <w:tcPr>
                  <w:tcW w:w="743" w:type="dxa"/>
                  <w:tcBorders>
                    <w:top w:val="nil"/>
                    <w:left w:val="nil"/>
                    <w:bottom w:val="single" w:sz="4" w:space="0" w:color="auto"/>
                    <w:right w:val="single" w:sz="4" w:space="0" w:color="auto"/>
                  </w:tcBorders>
                  <w:vAlign w:val="bottom"/>
                  <w:hideMark/>
                </w:tcPr>
                <w:p w14:paraId="2971867A" w14:textId="77777777" w:rsidR="00A82A7C" w:rsidRPr="000B1D41" w:rsidRDefault="00A82A7C" w:rsidP="00A82A7C">
                  <w:pPr>
                    <w:rPr>
                      <w:sz w:val="12"/>
                      <w:szCs w:val="12"/>
                    </w:rPr>
                  </w:pPr>
                  <w:r w:rsidRPr="000B1D41">
                    <w:rPr>
                      <w:sz w:val="12"/>
                      <w:szCs w:val="12"/>
                    </w:rPr>
                    <w:t>19 857,3</w:t>
                  </w:r>
                </w:p>
              </w:tc>
              <w:tc>
                <w:tcPr>
                  <w:tcW w:w="881" w:type="dxa"/>
                  <w:tcBorders>
                    <w:top w:val="nil"/>
                    <w:left w:val="nil"/>
                    <w:bottom w:val="single" w:sz="4" w:space="0" w:color="auto"/>
                    <w:right w:val="single" w:sz="4" w:space="0" w:color="auto"/>
                  </w:tcBorders>
                  <w:vAlign w:val="bottom"/>
                  <w:hideMark/>
                </w:tcPr>
                <w:p w14:paraId="0340BAF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5510B2A"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1263302"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17FC20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D43220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37DCCE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C296EF0" w14:textId="77777777" w:rsidR="00A82A7C" w:rsidRPr="000B1D41" w:rsidRDefault="00A82A7C" w:rsidP="00A82A7C">
                  <w:pPr>
                    <w:rPr>
                      <w:sz w:val="12"/>
                      <w:szCs w:val="12"/>
                    </w:rPr>
                  </w:pPr>
                  <w:r w:rsidRPr="000B1D41">
                    <w:rPr>
                      <w:sz w:val="12"/>
                      <w:szCs w:val="12"/>
                    </w:rPr>
                    <w:t> </w:t>
                  </w:r>
                </w:p>
              </w:tc>
            </w:tr>
            <w:tr w:rsidR="00A82A7C" w:rsidRPr="000B1D41" w14:paraId="4672FBA7" w14:textId="77777777" w:rsidTr="00787954">
              <w:trPr>
                <w:trHeight w:val="825"/>
              </w:trPr>
              <w:tc>
                <w:tcPr>
                  <w:tcW w:w="2015" w:type="dxa"/>
                  <w:vMerge w:val="restart"/>
                  <w:tcBorders>
                    <w:top w:val="nil"/>
                    <w:left w:val="single" w:sz="4" w:space="0" w:color="auto"/>
                    <w:bottom w:val="single" w:sz="4" w:space="0" w:color="auto"/>
                    <w:right w:val="single" w:sz="4" w:space="0" w:color="auto"/>
                  </w:tcBorders>
                  <w:hideMark/>
                </w:tcPr>
                <w:p w14:paraId="3F2E4D7C" w14:textId="77777777" w:rsidR="00A82A7C" w:rsidRPr="000B1D41" w:rsidRDefault="00A82A7C" w:rsidP="00A82A7C">
                  <w:pPr>
                    <w:rPr>
                      <w:sz w:val="12"/>
                      <w:szCs w:val="12"/>
                    </w:rPr>
                  </w:pPr>
                  <w:r w:rsidRPr="000B1D41">
                    <w:rPr>
                      <w:sz w:val="12"/>
                      <w:szCs w:val="12"/>
                    </w:rPr>
                    <w:t>Основное мероприятие 1.6</w:t>
                  </w:r>
                </w:p>
              </w:tc>
              <w:tc>
                <w:tcPr>
                  <w:tcW w:w="2410" w:type="dxa"/>
                  <w:vMerge w:val="restart"/>
                  <w:tcBorders>
                    <w:top w:val="nil"/>
                    <w:left w:val="single" w:sz="4" w:space="0" w:color="auto"/>
                    <w:bottom w:val="single" w:sz="4" w:space="0" w:color="auto"/>
                    <w:right w:val="single" w:sz="4" w:space="0" w:color="auto"/>
                  </w:tcBorders>
                  <w:hideMark/>
                </w:tcPr>
                <w:p w14:paraId="6E5F55FA" w14:textId="77777777" w:rsidR="00A82A7C" w:rsidRPr="000B1D41" w:rsidRDefault="00A82A7C" w:rsidP="00A82A7C">
                  <w:pPr>
                    <w:rPr>
                      <w:sz w:val="12"/>
                      <w:szCs w:val="12"/>
                    </w:rPr>
                  </w:pPr>
                  <w:r w:rsidRPr="000B1D41">
                    <w:rPr>
                      <w:sz w:val="12"/>
                      <w:szCs w:val="12"/>
                    </w:rPr>
                    <w:t>Субвенция на компенсацию, выплачиваемую родителям (законным представ</w:t>
                  </w:r>
                  <w:r w:rsidRPr="000B1D41">
                    <w:rPr>
                      <w:sz w:val="12"/>
                      <w:szCs w:val="12"/>
                    </w:rPr>
                    <w:t>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702" w:type="dxa"/>
                  <w:tcBorders>
                    <w:top w:val="nil"/>
                    <w:left w:val="nil"/>
                    <w:bottom w:val="single" w:sz="4" w:space="0" w:color="auto"/>
                    <w:right w:val="single" w:sz="4" w:space="0" w:color="auto"/>
                  </w:tcBorders>
                  <w:vAlign w:val="bottom"/>
                  <w:hideMark/>
                </w:tcPr>
                <w:p w14:paraId="5A72400B"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6C0FD94F" w14:textId="77777777" w:rsidR="00A82A7C" w:rsidRPr="000B1D41" w:rsidRDefault="00A82A7C" w:rsidP="00A82A7C">
                  <w:pPr>
                    <w:rPr>
                      <w:sz w:val="12"/>
                      <w:szCs w:val="12"/>
                    </w:rPr>
                  </w:pPr>
                  <w:r w:rsidRPr="000B1D41">
                    <w:rPr>
                      <w:sz w:val="12"/>
                      <w:szCs w:val="12"/>
                    </w:rPr>
                    <w:t>3 824,0</w:t>
                  </w:r>
                </w:p>
              </w:tc>
              <w:tc>
                <w:tcPr>
                  <w:tcW w:w="743" w:type="dxa"/>
                  <w:tcBorders>
                    <w:top w:val="nil"/>
                    <w:left w:val="nil"/>
                    <w:bottom w:val="single" w:sz="4" w:space="0" w:color="auto"/>
                    <w:right w:val="single" w:sz="4" w:space="0" w:color="auto"/>
                  </w:tcBorders>
                  <w:vAlign w:val="bottom"/>
                  <w:hideMark/>
                </w:tcPr>
                <w:p w14:paraId="37109A72" w14:textId="77777777" w:rsidR="00A82A7C" w:rsidRPr="000B1D41" w:rsidRDefault="00A82A7C" w:rsidP="00A82A7C">
                  <w:pPr>
                    <w:rPr>
                      <w:sz w:val="12"/>
                      <w:szCs w:val="12"/>
                    </w:rPr>
                  </w:pPr>
                  <w:r w:rsidRPr="000B1D41">
                    <w:rPr>
                      <w:sz w:val="12"/>
                      <w:szCs w:val="12"/>
                    </w:rPr>
                    <w:t>6 503,0</w:t>
                  </w:r>
                </w:p>
              </w:tc>
              <w:tc>
                <w:tcPr>
                  <w:tcW w:w="881" w:type="dxa"/>
                  <w:tcBorders>
                    <w:top w:val="nil"/>
                    <w:left w:val="nil"/>
                    <w:bottom w:val="single" w:sz="4" w:space="0" w:color="auto"/>
                    <w:right w:val="single" w:sz="4" w:space="0" w:color="auto"/>
                  </w:tcBorders>
                  <w:vAlign w:val="bottom"/>
                  <w:hideMark/>
                </w:tcPr>
                <w:p w14:paraId="1301CCE0" w14:textId="77777777" w:rsidR="00A82A7C" w:rsidRPr="000B1D41" w:rsidRDefault="00A82A7C" w:rsidP="00A82A7C">
                  <w:pPr>
                    <w:rPr>
                      <w:sz w:val="12"/>
                      <w:szCs w:val="12"/>
                    </w:rPr>
                  </w:pPr>
                  <w:r w:rsidRPr="000B1D41">
                    <w:rPr>
                      <w:sz w:val="12"/>
                      <w:szCs w:val="12"/>
                    </w:rPr>
                    <w:t>2 126,6</w:t>
                  </w:r>
                </w:p>
              </w:tc>
              <w:tc>
                <w:tcPr>
                  <w:tcW w:w="743" w:type="dxa"/>
                  <w:tcBorders>
                    <w:top w:val="nil"/>
                    <w:left w:val="nil"/>
                    <w:bottom w:val="single" w:sz="4" w:space="0" w:color="auto"/>
                    <w:right w:val="single" w:sz="4" w:space="0" w:color="auto"/>
                  </w:tcBorders>
                  <w:vAlign w:val="bottom"/>
                  <w:hideMark/>
                </w:tcPr>
                <w:p w14:paraId="471D6F76" w14:textId="77777777" w:rsidR="00A82A7C" w:rsidRPr="000B1D41" w:rsidRDefault="00A82A7C" w:rsidP="00A82A7C">
                  <w:pPr>
                    <w:rPr>
                      <w:sz w:val="12"/>
                      <w:szCs w:val="12"/>
                    </w:rPr>
                  </w:pPr>
                  <w:r w:rsidRPr="000B1D41">
                    <w:rPr>
                      <w:sz w:val="12"/>
                      <w:szCs w:val="12"/>
                    </w:rPr>
                    <w:t>1 273,9</w:t>
                  </w:r>
                </w:p>
              </w:tc>
              <w:tc>
                <w:tcPr>
                  <w:tcW w:w="881" w:type="dxa"/>
                  <w:tcBorders>
                    <w:top w:val="nil"/>
                    <w:left w:val="nil"/>
                    <w:bottom w:val="single" w:sz="4" w:space="0" w:color="auto"/>
                    <w:right w:val="single" w:sz="4" w:space="0" w:color="auto"/>
                  </w:tcBorders>
                  <w:vAlign w:val="bottom"/>
                  <w:hideMark/>
                </w:tcPr>
                <w:p w14:paraId="4F49E3A6" w14:textId="77777777" w:rsidR="00A82A7C" w:rsidRPr="000B1D41" w:rsidRDefault="00A82A7C" w:rsidP="00A82A7C">
                  <w:pPr>
                    <w:rPr>
                      <w:sz w:val="12"/>
                      <w:szCs w:val="12"/>
                    </w:rPr>
                  </w:pPr>
                  <w:r w:rsidRPr="000B1D41">
                    <w:rPr>
                      <w:sz w:val="12"/>
                      <w:szCs w:val="12"/>
                    </w:rPr>
                    <w:t>1 062,5</w:t>
                  </w:r>
                </w:p>
              </w:tc>
              <w:tc>
                <w:tcPr>
                  <w:tcW w:w="1153" w:type="dxa"/>
                  <w:tcBorders>
                    <w:top w:val="nil"/>
                    <w:left w:val="nil"/>
                    <w:bottom w:val="single" w:sz="4" w:space="0" w:color="auto"/>
                    <w:right w:val="single" w:sz="4" w:space="0" w:color="auto"/>
                  </w:tcBorders>
                  <w:vAlign w:val="bottom"/>
                  <w:hideMark/>
                </w:tcPr>
                <w:p w14:paraId="60AF32B7" w14:textId="77777777" w:rsidR="00A82A7C" w:rsidRPr="000B1D41" w:rsidRDefault="00A82A7C" w:rsidP="00A82A7C">
                  <w:pPr>
                    <w:rPr>
                      <w:sz w:val="12"/>
                      <w:szCs w:val="12"/>
                    </w:rPr>
                  </w:pPr>
                  <w:r w:rsidRPr="000B1D41">
                    <w:rPr>
                      <w:sz w:val="12"/>
                      <w:szCs w:val="12"/>
                    </w:rPr>
                    <w:t>1 290,9</w:t>
                  </w:r>
                </w:p>
              </w:tc>
              <w:tc>
                <w:tcPr>
                  <w:tcW w:w="1095" w:type="dxa"/>
                  <w:tcBorders>
                    <w:top w:val="nil"/>
                    <w:left w:val="nil"/>
                    <w:bottom w:val="single" w:sz="4" w:space="0" w:color="auto"/>
                    <w:right w:val="single" w:sz="4" w:space="0" w:color="auto"/>
                  </w:tcBorders>
                  <w:vAlign w:val="bottom"/>
                  <w:hideMark/>
                </w:tcPr>
                <w:p w14:paraId="3C398766" w14:textId="77777777" w:rsidR="00A82A7C" w:rsidRPr="000B1D41" w:rsidRDefault="00A82A7C" w:rsidP="00A82A7C">
                  <w:pPr>
                    <w:rPr>
                      <w:sz w:val="12"/>
                      <w:szCs w:val="12"/>
                    </w:rPr>
                  </w:pPr>
                  <w:r w:rsidRPr="000B1D41">
                    <w:rPr>
                      <w:sz w:val="12"/>
                      <w:szCs w:val="12"/>
                    </w:rPr>
                    <w:t>1 070,0</w:t>
                  </w:r>
                </w:p>
              </w:tc>
              <w:tc>
                <w:tcPr>
                  <w:tcW w:w="1095" w:type="dxa"/>
                  <w:tcBorders>
                    <w:top w:val="nil"/>
                    <w:left w:val="nil"/>
                    <w:bottom w:val="single" w:sz="4" w:space="0" w:color="auto"/>
                    <w:right w:val="single" w:sz="4" w:space="0" w:color="auto"/>
                  </w:tcBorders>
                  <w:vAlign w:val="bottom"/>
                  <w:hideMark/>
                </w:tcPr>
                <w:p w14:paraId="060C23A2" w14:textId="77777777" w:rsidR="00A82A7C" w:rsidRPr="000B1D41" w:rsidRDefault="00A82A7C" w:rsidP="00A82A7C">
                  <w:pPr>
                    <w:rPr>
                      <w:sz w:val="12"/>
                      <w:szCs w:val="12"/>
                    </w:rPr>
                  </w:pPr>
                  <w:r w:rsidRPr="000B1D41">
                    <w:rPr>
                      <w:sz w:val="12"/>
                      <w:szCs w:val="12"/>
                    </w:rPr>
                    <w:t>1 070,0</w:t>
                  </w:r>
                </w:p>
              </w:tc>
              <w:tc>
                <w:tcPr>
                  <w:tcW w:w="1095" w:type="dxa"/>
                  <w:tcBorders>
                    <w:top w:val="nil"/>
                    <w:left w:val="nil"/>
                    <w:bottom w:val="single" w:sz="4" w:space="0" w:color="auto"/>
                    <w:right w:val="single" w:sz="4" w:space="0" w:color="auto"/>
                  </w:tcBorders>
                  <w:vAlign w:val="bottom"/>
                  <w:hideMark/>
                </w:tcPr>
                <w:p w14:paraId="1ABFAD95" w14:textId="77777777" w:rsidR="00A82A7C" w:rsidRPr="000B1D41" w:rsidRDefault="00A82A7C" w:rsidP="00A82A7C">
                  <w:pPr>
                    <w:rPr>
                      <w:sz w:val="12"/>
                      <w:szCs w:val="12"/>
                    </w:rPr>
                  </w:pPr>
                  <w:r w:rsidRPr="000B1D41">
                    <w:rPr>
                      <w:sz w:val="12"/>
                      <w:szCs w:val="12"/>
                    </w:rPr>
                    <w:t>1 327,4</w:t>
                  </w:r>
                </w:p>
              </w:tc>
            </w:tr>
            <w:tr w:rsidR="00A82A7C" w:rsidRPr="000B1D41" w14:paraId="7AB57A7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42D1D4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1C9A81B"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0042CFD5"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1E2BBE7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F3611B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852ED8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06F2F8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47F45EE"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1AA86E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606957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5A1347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466E6EB" w14:textId="77777777" w:rsidR="00A82A7C" w:rsidRPr="000B1D41" w:rsidRDefault="00A82A7C" w:rsidP="00A82A7C">
                  <w:pPr>
                    <w:rPr>
                      <w:sz w:val="12"/>
                      <w:szCs w:val="12"/>
                    </w:rPr>
                  </w:pPr>
                  <w:r w:rsidRPr="000B1D41">
                    <w:rPr>
                      <w:sz w:val="12"/>
                      <w:szCs w:val="12"/>
                    </w:rPr>
                    <w:t> </w:t>
                  </w:r>
                </w:p>
              </w:tc>
            </w:tr>
            <w:tr w:rsidR="00A82A7C" w:rsidRPr="000B1D41" w14:paraId="18740F1C" w14:textId="77777777" w:rsidTr="00787954">
              <w:trPr>
                <w:trHeight w:val="750"/>
              </w:trPr>
              <w:tc>
                <w:tcPr>
                  <w:tcW w:w="0" w:type="auto"/>
                  <w:vMerge/>
                  <w:tcBorders>
                    <w:top w:val="nil"/>
                    <w:left w:val="single" w:sz="4" w:space="0" w:color="auto"/>
                    <w:bottom w:val="single" w:sz="4" w:space="0" w:color="auto"/>
                    <w:right w:val="single" w:sz="4" w:space="0" w:color="auto"/>
                  </w:tcBorders>
                  <w:vAlign w:val="center"/>
                  <w:hideMark/>
                </w:tcPr>
                <w:p w14:paraId="1F292BA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97CBDD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18C044D"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438DC8FA" w14:textId="77777777" w:rsidR="00A82A7C" w:rsidRPr="000B1D41" w:rsidRDefault="00A82A7C" w:rsidP="00A82A7C">
                  <w:pPr>
                    <w:rPr>
                      <w:sz w:val="12"/>
                      <w:szCs w:val="12"/>
                    </w:rPr>
                  </w:pPr>
                  <w:r w:rsidRPr="000B1D41">
                    <w:rPr>
                      <w:sz w:val="12"/>
                      <w:szCs w:val="12"/>
                    </w:rPr>
                    <w:t>3 824,0</w:t>
                  </w:r>
                </w:p>
              </w:tc>
              <w:tc>
                <w:tcPr>
                  <w:tcW w:w="743" w:type="dxa"/>
                  <w:tcBorders>
                    <w:top w:val="nil"/>
                    <w:left w:val="nil"/>
                    <w:bottom w:val="single" w:sz="4" w:space="0" w:color="auto"/>
                    <w:right w:val="single" w:sz="4" w:space="0" w:color="auto"/>
                  </w:tcBorders>
                  <w:vAlign w:val="bottom"/>
                  <w:hideMark/>
                </w:tcPr>
                <w:p w14:paraId="3163F1D8" w14:textId="77777777" w:rsidR="00A82A7C" w:rsidRPr="000B1D41" w:rsidRDefault="00A82A7C" w:rsidP="00A82A7C">
                  <w:pPr>
                    <w:rPr>
                      <w:sz w:val="12"/>
                      <w:szCs w:val="12"/>
                    </w:rPr>
                  </w:pPr>
                  <w:r w:rsidRPr="000B1D41">
                    <w:rPr>
                      <w:sz w:val="12"/>
                      <w:szCs w:val="12"/>
                    </w:rPr>
                    <w:t>6 503,0</w:t>
                  </w:r>
                </w:p>
              </w:tc>
              <w:tc>
                <w:tcPr>
                  <w:tcW w:w="881" w:type="dxa"/>
                  <w:tcBorders>
                    <w:top w:val="nil"/>
                    <w:left w:val="nil"/>
                    <w:bottom w:val="single" w:sz="4" w:space="0" w:color="auto"/>
                    <w:right w:val="single" w:sz="4" w:space="0" w:color="auto"/>
                  </w:tcBorders>
                  <w:vAlign w:val="bottom"/>
                  <w:hideMark/>
                </w:tcPr>
                <w:p w14:paraId="6241A8D5" w14:textId="77777777" w:rsidR="00A82A7C" w:rsidRPr="000B1D41" w:rsidRDefault="00A82A7C" w:rsidP="00A82A7C">
                  <w:pPr>
                    <w:rPr>
                      <w:sz w:val="12"/>
                      <w:szCs w:val="12"/>
                    </w:rPr>
                  </w:pPr>
                  <w:r w:rsidRPr="000B1D41">
                    <w:rPr>
                      <w:sz w:val="12"/>
                      <w:szCs w:val="12"/>
                    </w:rPr>
                    <w:t>2 126,6</w:t>
                  </w:r>
                </w:p>
              </w:tc>
              <w:tc>
                <w:tcPr>
                  <w:tcW w:w="743" w:type="dxa"/>
                  <w:tcBorders>
                    <w:top w:val="nil"/>
                    <w:left w:val="nil"/>
                    <w:bottom w:val="single" w:sz="4" w:space="0" w:color="auto"/>
                    <w:right w:val="single" w:sz="4" w:space="0" w:color="auto"/>
                  </w:tcBorders>
                  <w:vAlign w:val="bottom"/>
                  <w:hideMark/>
                </w:tcPr>
                <w:p w14:paraId="0BF6EA85" w14:textId="77777777" w:rsidR="00A82A7C" w:rsidRPr="000B1D41" w:rsidRDefault="00A82A7C" w:rsidP="00A82A7C">
                  <w:pPr>
                    <w:rPr>
                      <w:sz w:val="12"/>
                      <w:szCs w:val="12"/>
                    </w:rPr>
                  </w:pPr>
                  <w:r w:rsidRPr="000B1D41">
                    <w:rPr>
                      <w:sz w:val="12"/>
                      <w:szCs w:val="12"/>
                    </w:rPr>
                    <w:t>1 273,9</w:t>
                  </w:r>
                </w:p>
              </w:tc>
              <w:tc>
                <w:tcPr>
                  <w:tcW w:w="881" w:type="dxa"/>
                  <w:tcBorders>
                    <w:top w:val="nil"/>
                    <w:left w:val="nil"/>
                    <w:bottom w:val="single" w:sz="4" w:space="0" w:color="auto"/>
                    <w:right w:val="single" w:sz="4" w:space="0" w:color="auto"/>
                  </w:tcBorders>
                  <w:vAlign w:val="bottom"/>
                  <w:hideMark/>
                </w:tcPr>
                <w:p w14:paraId="1A8F9C74" w14:textId="77777777" w:rsidR="00A82A7C" w:rsidRPr="000B1D41" w:rsidRDefault="00A82A7C" w:rsidP="00A82A7C">
                  <w:pPr>
                    <w:rPr>
                      <w:sz w:val="12"/>
                      <w:szCs w:val="12"/>
                    </w:rPr>
                  </w:pPr>
                  <w:r w:rsidRPr="000B1D41">
                    <w:rPr>
                      <w:sz w:val="12"/>
                      <w:szCs w:val="12"/>
                    </w:rPr>
                    <w:t>1 062,5</w:t>
                  </w:r>
                </w:p>
              </w:tc>
              <w:tc>
                <w:tcPr>
                  <w:tcW w:w="1153" w:type="dxa"/>
                  <w:tcBorders>
                    <w:top w:val="nil"/>
                    <w:left w:val="nil"/>
                    <w:bottom w:val="single" w:sz="4" w:space="0" w:color="auto"/>
                    <w:right w:val="single" w:sz="4" w:space="0" w:color="auto"/>
                  </w:tcBorders>
                  <w:vAlign w:val="bottom"/>
                  <w:hideMark/>
                </w:tcPr>
                <w:p w14:paraId="1271C118" w14:textId="77777777" w:rsidR="00A82A7C" w:rsidRPr="000B1D41" w:rsidRDefault="00A82A7C" w:rsidP="00A82A7C">
                  <w:pPr>
                    <w:rPr>
                      <w:sz w:val="12"/>
                      <w:szCs w:val="12"/>
                    </w:rPr>
                  </w:pPr>
                  <w:r w:rsidRPr="000B1D41">
                    <w:rPr>
                      <w:sz w:val="12"/>
                      <w:szCs w:val="12"/>
                    </w:rPr>
                    <w:t>1 290,9</w:t>
                  </w:r>
                </w:p>
              </w:tc>
              <w:tc>
                <w:tcPr>
                  <w:tcW w:w="1095" w:type="dxa"/>
                  <w:tcBorders>
                    <w:top w:val="nil"/>
                    <w:left w:val="nil"/>
                    <w:bottom w:val="single" w:sz="4" w:space="0" w:color="auto"/>
                    <w:right w:val="single" w:sz="4" w:space="0" w:color="auto"/>
                  </w:tcBorders>
                  <w:vAlign w:val="bottom"/>
                  <w:hideMark/>
                </w:tcPr>
                <w:p w14:paraId="31097CFA" w14:textId="77777777" w:rsidR="00A82A7C" w:rsidRPr="000B1D41" w:rsidRDefault="00A82A7C" w:rsidP="00A82A7C">
                  <w:pPr>
                    <w:rPr>
                      <w:sz w:val="12"/>
                      <w:szCs w:val="12"/>
                    </w:rPr>
                  </w:pPr>
                  <w:r w:rsidRPr="000B1D41">
                    <w:rPr>
                      <w:sz w:val="12"/>
                      <w:szCs w:val="12"/>
                    </w:rPr>
                    <w:t>1 070,0</w:t>
                  </w:r>
                </w:p>
              </w:tc>
              <w:tc>
                <w:tcPr>
                  <w:tcW w:w="1095" w:type="dxa"/>
                  <w:tcBorders>
                    <w:top w:val="nil"/>
                    <w:left w:val="nil"/>
                    <w:bottom w:val="single" w:sz="4" w:space="0" w:color="auto"/>
                    <w:right w:val="single" w:sz="4" w:space="0" w:color="auto"/>
                  </w:tcBorders>
                  <w:vAlign w:val="bottom"/>
                  <w:hideMark/>
                </w:tcPr>
                <w:p w14:paraId="540C52B1" w14:textId="77777777" w:rsidR="00A82A7C" w:rsidRPr="000B1D41" w:rsidRDefault="00A82A7C" w:rsidP="00A82A7C">
                  <w:pPr>
                    <w:rPr>
                      <w:sz w:val="12"/>
                      <w:szCs w:val="12"/>
                    </w:rPr>
                  </w:pPr>
                  <w:r w:rsidRPr="000B1D41">
                    <w:rPr>
                      <w:sz w:val="12"/>
                      <w:szCs w:val="12"/>
                    </w:rPr>
                    <w:t>1 070,0</w:t>
                  </w:r>
                </w:p>
              </w:tc>
              <w:tc>
                <w:tcPr>
                  <w:tcW w:w="1095" w:type="dxa"/>
                  <w:tcBorders>
                    <w:top w:val="nil"/>
                    <w:left w:val="nil"/>
                    <w:bottom w:val="single" w:sz="4" w:space="0" w:color="auto"/>
                    <w:right w:val="single" w:sz="4" w:space="0" w:color="auto"/>
                  </w:tcBorders>
                  <w:vAlign w:val="bottom"/>
                  <w:hideMark/>
                </w:tcPr>
                <w:p w14:paraId="77CD4243" w14:textId="77777777" w:rsidR="00A82A7C" w:rsidRPr="000B1D41" w:rsidRDefault="00A82A7C" w:rsidP="00A82A7C">
                  <w:pPr>
                    <w:rPr>
                      <w:sz w:val="12"/>
                      <w:szCs w:val="12"/>
                    </w:rPr>
                  </w:pPr>
                  <w:r w:rsidRPr="000B1D41">
                    <w:rPr>
                      <w:sz w:val="12"/>
                      <w:szCs w:val="12"/>
                    </w:rPr>
                    <w:t>1 327,4</w:t>
                  </w:r>
                </w:p>
              </w:tc>
            </w:tr>
            <w:tr w:rsidR="00A82A7C" w:rsidRPr="000B1D41" w14:paraId="4B55788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77467E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7C40F9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79716E9"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4A56903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5E7177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D7D3F9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8FDB01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75A3915"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vAlign w:val="bottom"/>
                  <w:hideMark/>
                </w:tcPr>
                <w:p w14:paraId="2B4C875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vAlign w:val="bottom"/>
                  <w:hideMark/>
                </w:tcPr>
                <w:p w14:paraId="31F1BF1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vAlign w:val="bottom"/>
                  <w:hideMark/>
                </w:tcPr>
                <w:p w14:paraId="223DD4E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vAlign w:val="bottom"/>
                  <w:hideMark/>
                </w:tcPr>
                <w:p w14:paraId="391DE7E1" w14:textId="77777777" w:rsidR="00A82A7C" w:rsidRPr="000B1D41" w:rsidRDefault="00A82A7C" w:rsidP="00A82A7C">
                  <w:pPr>
                    <w:rPr>
                      <w:sz w:val="12"/>
                      <w:szCs w:val="12"/>
                    </w:rPr>
                  </w:pPr>
                  <w:r w:rsidRPr="000B1D41">
                    <w:rPr>
                      <w:sz w:val="12"/>
                      <w:szCs w:val="12"/>
                    </w:rPr>
                    <w:t> </w:t>
                  </w:r>
                </w:p>
              </w:tc>
            </w:tr>
            <w:tr w:rsidR="00A82A7C" w:rsidRPr="000B1D41" w14:paraId="1072BFD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8FDD26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C7E4AFC"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040F5F8C"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5CD1219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E02DD1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EE7EA5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21697B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7C6846C"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5D2E74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6FF193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376E99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3ECD9F7" w14:textId="77777777" w:rsidR="00A82A7C" w:rsidRPr="000B1D41" w:rsidRDefault="00A82A7C" w:rsidP="00A82A7C">
                  <w:pPr>
                    <w:rPr>
                      <w:sz w:val="12"/>
                      <w:szCs w:val="12"/>
                    </w:rPr>
                  </w:pPr>
                  <w:r w:rsidRPr="000B1D41">
                    <w:rPr>
                      <w:sz w:val="12"/>
                      <w:szCs w:val="12"/>
                    </w:rPr>
                    <w:t> </w:t>
                  </w:r>
                </w:p>
              </w:tc>
            </w:tr>
            <w:tr w:rsidR="00A82A7C" w:rsidRPr="000B1D41" w14:paraId="0DDDE8D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D3625D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155C227"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2063C58"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1445BE3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29EC09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F4FF3D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94A70C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7D5247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6E4961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A5FA8C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2DBD19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605215F" w14:textId="77777777" w:rsidR="00A82A7C" w:rsidRPr="000B1D41" w:rsidRDefault="00A82A7C" w:rsidP="00A82A7C">
                  <w:pPr>
                    <w:rPr>
                      <w:sz w:val="12"/>
                      <w:szCs w:val="12"/>
                    </w:rPr>
                  </w:pPr>
                  <w:r w:rsidRPr="000B1D41">
                    <w:rPr>
                      <w:sz w:val="12"/>
                      <w:szCs w:val="12"/>
                    </w:rPr>
                    <w:t> </w:t>
                  </w:r>
                </w:p>
              </w:tc>
            </w:tr>
            <w:tr w:rsidR="00A82A7C" w:rsidRPr="000B1D41" w14:paraId="7771AF7C" w14:textId="77777777" w:rsidTr="00787954">
              <w:trPr>
                <w:trHeight w:val="795"/>
              </w:trPr>
              <w:tc>
                <w:tcPr>
                  <w:tcW w:w="0" w:type="auto"/>
                  <w:vMerge/>
                  <w:tcBorders>
                    <w:top w:val="nil"/>
                    <w:left w:val="single" w:sz="4" w:space="0" w:color="auto"/>
                    <w:bottom w:val="single" w:sz="4" w:space="0" w:color="auto"/>
                    <w:right w:val="single" w:sz="4" w:space="0" w:color="auto"/>
                  </w:tcBorders>
                  <w:vAlign w:val="center"/>
                  <w:hideMark/>
                </w:tcPr>
                <w:p w14:paraId="153B5EB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1ACA88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77CA4963"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266E4EF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0D7C75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108747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C688A8A"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3197A86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222429D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06626A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9E6813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AF7973C" w14:textId="77777777" w:rsidR="00A82A7C" w:rsidRPr="000B1D41" w:rsidRDefault="00A82A7C" w:rsidP="00A82A7C">
                  <w:pPr>
                    <w:rPr>
                      <w:sz w:val="12"/>
                      <w:szCs w:val="12"/>
                    </w:rPr>
                  </w:pPr>
                  <w:r w:rsidRPr="000B1D41">
                    <w:rPr>
                      <w:sz w:val="12"/>
                      <w:szCs w:val="12"/>
                    </w:rPr>
                    <w:t> </w:t>
                  </w:r>
                </w:p>
              </w:tc>
            </w:tr>
            <w:tr w:rsidR="00A82A7C" w:rsidRPr="000B1D41" w14:paraId="6CD67259"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5F662E51" w14:textId="77777777" w:rsidR="00A82A7C" w:rsidRPr="000B1D41" w:rsidRDefault="00A82A7C" w:rsidP="00A82A7C">
                  <w:pPr>
                    <w:rPr>
                      <w:bCs/>
                      <w:sz w:val="12"/>
                      <w:szCs w:val="12"/>
                    </w:rPr>
                  </w:pPr>
                  <w:r w:rsidRPr="000B1D41">
                    <w:rPr>
                      <w:bCs/>
                      <w:sz w:val="12"/>
                      <w:szCs w:val="12"/>
                    </w:rPr>
                    <w:t>ПОДПРОГРАММА 2</w:t>
                  </w:r>
                </w:p>
              </w:tc>
              <w:tc>
                <w:tcPr>
                  <w:tcW w:w="2410" w:type="dxa"/>
                  <w:vMerge w:val="restart"/>
                  <w:tcBorders>
                    <w:top w:val="nil"/>
                    <w:left w:val="single" w:sz="4" w:space="0" w:color="auto"/>
                    <w:bottom w:val="single" w:sz="4" w:space="0" w:color="auto"/>
                    <w:right w:val="single" w:sz="4" w:space="0" w:color="auto"/>
                  </w:tcBorders>
                  <w:hideMark/>
                </w:tcPr>
                <w:p w14:paraId="6E0BC672" w14:textId="77777777" w:rsidR="00A82A7C" w:rsidRPr="000B1D41" w:rsidRDefault="00A82A7C" w:rsidP="00A82A7C">
                  <w:pPr>
                    <w:rPr>
                      <w:bCs/>
                      <w:sz w:val="12"/>
                      <w:szCs w:val="12"/>
                    </w:rPr>
                  </w:pPr>
                  <w:r w:rsidRPr="000B1D41">
                    <w:rPr>
                      <w:bCs/>
                      <w:sz w:val="12"/>
                      <w:szCs w:val="12"/>
                    </w:rPr>
                    <w:t>Развитие общего образования</w:t>
                  </w:r>
                </w:p>
              </w:tc>
              <w:tc>
                <w:tcPr>
                  <w:tcW w:w="1702" w:type="dxa"/>
                  <w:tcBorders>
                    <w:top w:val="nil"/>
                    <w:left w:val="nil"/>
                    <w:bottom w:val="single" w:sz="4" w:space="0" w:color="auto"/>
                    <w:right w:val="single" w:sz="4" w:space="0" w:color="auto"/>
                  </w:tcBorders>
                  <w:vAlign w:val="bottom"/>
                  <w:hideMark/>
                </w:tcPr>
                <w:p w14:paraId="54C8E844" w14:textId="77777777" w:rsidR="00A82A7C" w:rsidRPr="000B1D41" w:rsidRDefault="00A82A7C" w:rsidP="00A82A7C">
                  <w:pPr>
                    <w:rPr>
                      <w:bCs/>
                      <w:color w:val="000000"/>
                      <w:sz w:val="12"/>
                      <w:szCs w:val="12"/>
                    </w:rPr>
                  </w:pPr>
                  <w:r w:rsidRPr="000B1D41">
                    <w:rPr>
                      <w:bCs/>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3A83656D" w14:textId="77777777" w:rsidR="00A82A7C" w:rsidRPr="000B1D41" w:rsidRDefault="00A82A7C" w:rsidP="00A82A7C">
                  <w:pPr>
                    <w:rPr>
                      <w:bCs/>
                      <w:sz w:val="12"/>
                      <w:szCs w:val="12"/>
                    </w:rPr>
                  </w:pPr>
                  <w:r w:rsidRPr="000B1D41">
                    <w:rPr>
                      <w:bCs/>
                      <w:sz w:val="12"/>
                      <w:szCs w:val="12"/>
                    </w:rPr>
                    <w:t>332 097,4</w:t>
                  </w:r>
                </w:p>
              </w:tc>
              <w:tc>
                <w:tcPr>
                  <w:tcW w:w="743" w:type="dxa"/>
                  <w:tcBorders>
                    <w:top w:val="nil"/>
                    <w:left w:val="nil"/>
                    <w:bottom w:val="single" w:sz="4" w:space="0" w:color="auto"/>
                    <w:right w:val="single" w:sz="4" w:space="0" w:color="auto"/>
                  </w:tcBorders>
                  <w:vAlign w:val="bottom"/>
                  <w:hideMark/>
                </w:tcPr>
                <w:p w14:paraId="5DD6CF94" w14:textId="77777777" w:rsidR="00A82A7C" w:rsidRPr="000B1D41" w:rsidRDefault="00A82A7C" w:rsidP="00A82A7C">
                  <w:pPr>
                    <w:rPr>
                      <w:bCs/>
                      <w:sz w:val="12"/>
                      <w:szCs w:val="12"/>
                    </w:rPr>
                  </w:pPr>
                  <w:r w:rsidRPr="000B1D41">
                    <w:rPr>
                      <w:bCs/>
                      <w:sz w:val="12"/>
                      <w:szCs w:val="12"/>
                    </w:rPr>
                    <w:t>339 424,5</w:t>
                  </w:r>
                </w:p>
              </w:tc>
              <w:tc>
                <w:tcPr>
                  <w:tcW w:w="881" w:type="dxa"/>
                  <w:tcBorders>
                    <w:top w:val="nil"/>
                    <w:left w:val="nil"/>
                    <w:bottom w:val="single" w:sz="4" w:space="0" w:color="auto"/>
                    <w:right w:val="single" w:sz="4" w:space="0" w:color="auto"/>
                  </w:tcBorders>
                  <w:vAlign w:val="bottom"/>
                  <w:hideMark/>
                </w:tcPr>
                <w:p w14:paraId="14E63776" w14:textId="77777777" w:rsidR="00A82A7C" w:rsidRPr="000B1D41" w:rsidRDefault="00A82A7C" w:rsidP="00A82A7C">
                  <w:pPr>
                    <w:rPr>
                      <w:bCs/>
                      <w:sz w:val="12"/>
                      <w:szCs w:val="12"/>
                    </w:rPr>
                  </w:pPr>
                  <w:r w:rsidRPr="000B1D41">
                    <w:rPr>
                      <w:bCs/>
                      <w:sz w:val="12"/>
                      <w:szCs w:val="12"/>
                    </w:rPr>
                    <w:t>337 272,9</w:t>
                  </w:r>
                </w:p>
              </w:tc>
              <w:tc>
                <w:tcPr>
                  <w:tcW w:w="743" w:type="dxa"/>
                  <w:tcBorders>
                    <w:top w:val="nil"/>
                    <w:left w:val="nil"/>
                    <w:bottom w:val="single" w:sz="4" w:space="0" w:color="auto"/>
                    <w:right w:val="single" w:sz="4" w:space="0" w:color="auto"/>
                  </w:tcBorders>
                  <w:vAlign w:val="bottom"/>
                  <w:hideMark/>
                </w:tcPr>
                <w:p w14:paraId="5EEA6369" w14:textId="77777777" w:rsidR="00A82A7C" w:rsidRPr="000B1D41" w:rsidRDefault="00A82A7C" w:rsidP="00A82A7C">
                  <w:pPr>
                    <w:rPr>
                      <w:bCs/>
                      <w:sz w:val="12"/>
                      <w:szCs w:val="12"/>
                    </w:rPr>
                  </w:pPr>
                  <w:r w:rsidRPr="000B1D41">
                    <w:rPr>
                      <w:bCs/>
                      <w:sz w:val="12"/>
                      <w:szCs w:val="12"/>
                    </w:rPr>
                    <w:t>377 874,6</w:t>
                  </w:r>
                </w:p>
              </w:tc>
              <w:tc>
                <w:tcPr>
                  <w:tcW w:w="881" w:type="dxa"/>
                  <w:tcBorders>
                    <w:top w:val="nil"/>
                    <w:left w:val="nil"/>
                    <w:bottom w:val="single" w:sz="4" w:space="0" w:color="auto"/>
                    <w:right w:val="single" w:sz="4" w:space="0" w:color="auto"/>
                  </w:tcBorders>
                  <w:vAlign w:val="bottom"/>
                  <w:hideMark/>
                </w:tcPr>
                <w:p w14:paraId="60F4A02A" w14:textId="77777777" w:rsidR="00A82A7C" w:rsidRPr="000B1D41" w:rsidRDefault="00A82A7C" w:rsidP="00A82A7C">
                  <w:pPr>
                    <w:rPr>
                      <w:bCs/>
                      <w:sz w:val="12"/>
                      <w:szCs w:val="12"/>
                    </w:rPr>
                  </w:pPr>
                  <w:r w:rsidRPr="000B1D41">
                    <w:rPr>
                      <w:bCs/>
                      <w:sz w:val="12"/>
                      <w:szCs w:val="12"/>
                    </w:rPr>
                    <w:t>359 322,3</w:t>
                  </w:r>
                </w:p>
              </w:tc>
              <w:tc>
                <w:tcPr>
                  <w:tcW w:w="1153" w:type="dxa"/>
                  <w:tcBorders>
                    <w:top w:val="nil"/>
                    <w:left w:val="nil"/>
                    <w:bottom w:val="single" w:sz="4" w:space="0" w:color="auto"/>
                    <w:right w:val="single" w:sz="4" w:space="0" w:color="auto"/>
                  </w:tcBorders>
                  <w:vAlign w:val="bottom"/>
                  <w:hideMark/>
                </w:tcPr>
                <w:p w14:paraId="23B1501D" w14:textId="77777777" w:rsidR="00A82A7C" w:rsidRPr="000B1D41" w:rsidRDefault="00A82A7C" w:rsidP="00A82A7C">
                  <w:pPr>
                    <w:rPr>
                      <w:bCs/>
                      <w:sz w:val="12"/>
                      <w:szCs w:val="12"/>
                    </w:rPr>
                  </w:pPr>
                  <w:r w:rsidRPr="000B1D41">
                    <w:rPr>
                      <w:bCs/>
                      <w:sz w:val="12"/>
                      <w:szCs w:val="12"/>
                    </w:rPr>
                    <w:t>478 082,1</w:t>
                  </w:r>
                </w:p>
              </w:tc>
              <w:tc>
                <w:tcPr>
                  <w:tcW w:w="1095" w:type="dxa"/>
                  <w:tcBorders>
                    <w:top w:val="nil"/>
                    <w:left w:val="nil"/>
                    <w:bottom w:val="single" w:sz="4" w:space="0" w:color="auto"/>
                    <w:right w:val="single" w:sz="4" w:space="0" w:color="auto"/>
                  </w:tcBorders>
                  <w:vAlign w:val="bottom"/>
                  <w:hideMark/>
                </w:tcPr>
                <w:p w14:paraId="645B2EBE" w14:textId="77777777" w:rsidR="00A82A7C" w:rsidRPr="000B1D41" w:rsidRDefault="00A82A7C" w:rsidP="00A82A7C">
                  <w:pPr>
                    <w:rPr>
                      <w:bCs/>
                      <w:sz w:val="12"/>
                      <w:szCs w:val="12"/>
                    </w:rPr>
                  </w:pPr>
                  <w:r w:rsidRPr="000B1D41">
                    <w:rPr>
                      <w:bCs/>
                      <w:sz w:val="12"/>
                      <w:szCs w:val="12"/>
                    </w:rPr>
                    <w:t>374029,6</w:t>
                  </w:r>
                </w:p>
              </w:tc>
              <w:tc>
                <w:tcPr>
                  <w:tcW w:w="1095" w:type="dxa"/>
                  <w:tcBorders>
                    <w:top w:val="nil"/>
                    <w:left w:val="nil"/>
                    <w:bottom w:val="single" w:sz="4" w:space="0" w:color="auto"/>
                    <w:right w:val="single" w:sz="4" w:space="0" w:color="auto"/>
                  </w:tcBorders>
                  <w:vAlign w:val="bottom"/>
                  <w:hideMark/>
                </w:tcPr>
                <w:p w14:paraId="191D106F" w14:textId="77777777" w:rsidR="00A82A7C" w:rsidRPr="000B1D41" w:rsidRDefault="00A82A7C" w:rsidP="00A82A7C">
                  <w:pPr>
                    <w:rPr>
                      <w:bCs/>
                      <w:sz w:val="12"/>
                      <w:szCs w:val="12"/>
                    </w:rPr>
                  </w:pPr>
                  <w:r w:rsidRPr="000B1D41">
                    <w:rPr>
                      <w:bCs/>
                      <w:sz w:val="12"/>
                      <w:szCs w:val="12"/>
                    </w:rPr>
                    <w:t>396090,7</w:t>
                  </w:r>
                </w:p>
              </w:tc>
              <w:tc>
                <w:tcPr>
                  <w:tcW w:w="1095" w:type="dxa"/>
                  <w:tcBorders>
                    <w:top w:val="nil"/>
                    <w:left w:val="nil"/>
                    <w:bottom w:val="single" w:sz="4" w:space="0" w:color="auto"/>
                    <w:right w:val="single" w:sz="4" w:space="0" w:color="auto"/>
                  </w:tcBorders>
                  <w:vAlign w:val="bottom"/>
                  <w:hideMark/>
                </w:tcPr>
                <w:p w14:paraId="0B0C2AE6" w14:textId="77777777" w:rsidR="00A82A7C" w:rsidRPr="000B1D41" w:rsidRDefault="00A82A7C" w:rsidP="00A82A7C">
                  <w:pPr>
                    <w:rPr>
                      <w:bCs/>
                      <w:sz w:val="12"/>
                      <w:szCs w:val="12"/>
                    </w:rPr>
                  </w:pPr>
                  <w:r w:rsidRPr="000B1D41">
                    <w:rPr>
                      <w:bCs/>
                      <w:sz w:val="12"/>
                      <w:szCs w:val="12"/>
                    </w:rPr>
                    <w:t>395966,7</w:t>
                  </w:r>
                </w:p>
              </w:tc>
            </w:tr>
            <w:tr w:rsidR="00A82A7C" w:rsidRPr="000B1D41" w14:paraId="161EF9F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9EDB465"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F2E6E78"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2350BB1A" w14:textId="77777777" w:rsidR="00A82A7C" w:rsidRPr="000B1D41" w:rsidRDefault="00A82A7C" w:rsidP="00A82A7C">
                  <w:pPr>
                    <w:rPr>
                      <w:bCs/>
                      <w:sz w:val="12"/>
                      <w:szCs w:val="12"/>
                    </w:rPr>
                  </w:pPr>
                  <w:r w:rsidRPr="000B1D41">
                    <w:rPr>
                      <w:bCs/>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6B268F30"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41500DDD"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3730A0A4"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5F8F86BF"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20313F0E"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1C4CC49E" w14:textId="77777777" w:rsidR="00A82A7C" w:rsidRPr="000B1D41" w:rsidRDefault="00A82A7C" w:rsidP="00A82A7C">
                  <w:pPr>
                    <w:rPr>
                      <w:bCs/>
                      <w:sz w:val="12"/>
                      <w:szCs w:val="12"/>
                    </w:rPr>
                  </w:pPr>
                  <w:r w:rsidRPr="000B1D41">
                    <w:rPr>
                      <w:bCs/>
                      <w:sz w:val="12"/>
                      <w:szCs w:val="12"/>
                    </w:rPr>
                    <w:t>4 677,5</w:t>
                  </w:r>
                </w:p>
              </w:tc>
              <w:tc>
                <w:tcPr>
                  <w:tcW w:w="1095" w:type="dxa"/>
                  <w:tcBorders>
                    <w:top w:val="nil"/>
                    <w:left w:val="nil"/>
                    <w:bottom w:val="single" w:sz="4" w:space="0" w:color="auto"/>
                    <w:right w:val="single" w:sz="4" w:space="0" w:color="auto"/>
                  </w:tcBorders>
                  <w:vAlign w:val="bottom"/>
                  <w:hideMark/>
                </w:tcPr>
                <w:p w14:paraId="481FB4A5" w14:textId="77777777" w:rsidR="00A82A7C" w:rsidRPr="000B1D41" w:rsidRDefault="00A82A7C" w:rsidP="00A82A7C">
                  <w:pPr>
                    <w:rPr>
                      <w:bCs/>
                      <w:sz w:val="12"/>
                      <w:szCs w:val="12"/>
                    </w:rPr>
                  </w:pPr>
                  <w:r w:rsidRPr="000B1D41">
                    <w:rPr>
                      <w:bCs/>
                      <w:sz w:val="12"/>
                      <w:szCs w:val="12"/>
                    </w:rPr>
                    <w:t>15644,2</w:t>
                  </w:r>
                </w:p>
              </w:tc>
              <w:tc>
                <w:tcPr>
                  <w:tcW w:w="1095" w:type="dxa"/>
                  <w:tcBorders>
                    <w:top w:val="nil"/>
                    <w:left w:val="nil"/>
                    <w:bottom w:val="single" w:sz="4" w:space="0" w:color="auto"/>
                    <w:right w:val="single" w:sz="4" w:space="0" w:color="auto"/>
                  </w:tcBorders>
                  <w:vAlign w:val="bottom"/>
                  <w:hideMark/>
                </w:tcPr>
                <w:p w14:paraId="0361F037" w14:textId="77777777" w:rsidR="00A82A7C" w:rsidRPr="000B1D41" w:rsidRDefault="00A82A7C" w:rsidP="00A82A7C">
                  <w:pPr>
                    <w:rPr>
                      <w:bCs/>
                      <w:sz w:val="12"/>
                      <w:szCs w:val="12"/>
                    </w:rPr>
                  </w:pPr>
                  <w:r w:rsidRPr="000B1D41">
                    <w:rPr>
                      <w:bCs/>
                      <w:sz w:val="12"/>
                      <w:szCs w:val="12"/>
                    </w:rPr>
                    <w:t>25857,7</w:t>
                  </w:r>
                </w:p>
              </w:tc>
              <w:tc>
                <w:tcPr>
                  <w:tcW w:w="1095" w:type="dxa"/>
                  <w:tcBorders>
                    <w:top w:val="nil"/>
                    <w:left w:val="nil"/>
                    <w:bottom w:val="single" w:sz="4" w:space="0" w:color="auto"/>
                    <w:right w:val="single" w:sz="4" w:space="0" w:color="auto"/>
                  </w:tcBorders>
                  <w:vAlign w:val="bottom"/>
                  <w:hideMark/>
                </w:tcPr>
                <w:p w14:paraId="5F493263" w14:textId="77777777" w:rsidR="00A82A7C" w:rsidRPr="000B1D41" w:rsidRDefault="00A82A7C" w:rsidP="00A82A7C">
                  <w:pPr>
                    <w:rPr>
                      <w:bCs/>
                      <w:sz w:val="12"/>
                      <w:szCs w:val="12"/>
                    </w:rPr>
                  </w:pPr>
                  <w:r w:rsidRPr="000B1D41">
                    <w:rPr>
                      <w:bCs/>
                      <w:sz w:val="12"/>
                      <w:szCs w:val="12"/>
                    </w:rPr>
                    <w:t>25857,7</w:t>
                  </w:r>
                </w:p>
              </w:tc>
            </w:tr>
            <w:tr w:rsidR="00A82A7C" w:rsidRPr="000B1D41" w14:paraId="117ACFA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D67AE07"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D8C18B6"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129CD39D" w14:textId="77777777" w:rsidR="00A82A7C" w:rsidRPr="000B1D41" w:rsidRDefault="00A82A7C" w:rsidP="00A82A7C">
                  <w:pPr>
                    <w:rPr>
                      <w:bCs/>
                      <w:sz w:val="12"/>
                      <w:szCs w:val="12"/>
                    </w:rPr>
                  </w:pPr>
                  <w:r w:rsidRPr="000B1D41">
                    <w:rPr>
                      <w:bCs/>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256EEB2E" w14:textId="77777777" w:rsidR="00A82A7C" w:rsidRPr="000B1D41" w:rsidRDefault="00A82A7C" w:rsidP="00A82A7C">
                  <w:pPr>
                    <w:rPr>
                      <w:bCs/>
                      <w:sz w:val="12"/>
                      <w:szCs w:val="12"/>
                    </w:rPr>
                  </w:pPr>
                  <w:r w:rsidRPr="000B1D41">
                    <w:rPr>
                      <w:bCs/>
                      <w:sz w:val="12"/>
                      <w:szCs w:val="12"/>
                    </w:rPr>
                    <w:t>272 766,8</w:t>
                  </w:r>
                </w:p>
              </w:tc>
              <w:tc>
                <w:tcPr>
                  <w:tcW w:w="743" w:type="dxa"/>
                  <w:tcBorders>
                    <w:top w:val="nil"/>
                    <w:left w:val="nil"/>
                    <w:bottom w:val="single" w:sz="4" w:space="0" w:color="auto"/>
                    <w:right w:val="single" w:sz="4" w:space="0" w:color="auto"/>
                  </w:tcBorders>
                  <w:vAlign w:val="bottom"/>
                  <w:hideMark/>
                </w:tcPr>
                <w:p w14:paraId="2B40FF95" w14:textId="77777777" w:rsidR="00A82A7C" w:rsidRPr="000B1D41" w:rsidRDefault="00A82A7C" w:rsidP="00A82A7C">
                  <w:pPr>
                    <w:rPr>
                      <w:bCs/>
                      <w:sz w:val="12"/>
                      <w:szCs w:val="12"/>
                    </w:rPr>
                  </w:pPr>
                  <w:r w:rsidRPr="000B1D41">
                    <w:rPr>
                      <w:bCs/>
                      <w:sz w:val="12"/>
                      <w:szCs w:val="12"/>
                    </w:rPr>
                    <w:t>288 267,5</w:t>
                  </w:r>
                </w:p>
              </w:tc>
              <w:tc>
                <w:tcPr>
                  <w:tcW w:w="881" w:type="dxa"/>
                  <w:tcBorders>
                    <w:top w:val="nil"/>
                    <w:left w:val="nil"/>
                    <w:bottom w:val="single" w:sz="4" w:space="0" w:color="auto"/>
                    <w:right w:val="single" w:sz="4" w:space="0" w:color="auto"/>
                  </w:tcBorders>
                  <w:vAlign w:val="bottom"/>
                  <w:hideMark/>
                </w:tcPr>
                <w:p w14:paraId="7799AF9F" w14:textId="77777777" w:rsidR="00A82A7C" w:rsidRPr="000B1D41" w:rsidRDefault="00A82A7C" w:rsidP="00A82A7C">
                  <w:pPr>
                    <w:rPr>
                      <w:bCs/>
                      <w:sz w:val="12"/>
                      <w:szCs w:val="12"/>
                    </w:rPr>
                  </w:pPr>
                  <w:r w:rsidRPr="000B1D41">
                    <w:rPr>
                      <w:bCs/>
                      <w:sz w:val="12"/>
                      <w:szCs w:val="12"/>
                    </w:rPr>
                    <w:t>269 909,4</w:t>
                  </w:r>
                </w:p>
              </w:tc>
              <w:tc>
                <w:tcPr>
                  <w:tcW w:w="743" w:type="dxa"/>
                  <w:tcBorders>
                    <w:top w:val="nil"/>
                    <w:left w:val="nil"/>
                    <w:bottom w:val="single" w:sz="4" w:space="0" w:color="auto"/>
                    <w:right w:val="single" w:sz="4" w:space="0" w:color="auto"/>
                  </w:tcBorders>
                  <w:vAlign w:val="bottom"/>
                  <w:hideMark/>
                </w:tcPr>
                <w:p w14:paraId="5DF36550" w14:textId="77777777" w:rsidR="00A82A7C" w:rsidRPr="000B1D41" w:rsidRDefault="00A82A7C" w:rsidP="00A82A7C">
                  <w:pPr>
                    <w:rPr>
                      <w:bCs/>
                      <w:sz w:val="12"/>
                      <w:szCs w:val="12"/>
                    </w:rPr>
                  </w:pPr>
                  <w:r w:rsidRPr="000B1D41">
                    <w:rPr>
                      <w:bCs/>
                      <w:sz w:val="12"/>
                      <w:szCs w:val="12"/>
                    </w:rPr>
                    <w:t>266 173,2</w:t>
                  </w:r>
                </w:p>
              </w:tc>
              <w:tc>
                <w:tcPr>
                  <w:tcW w:w="881" w:type="dxa"/>
                  <w:tcBorders>
                    <w:top w:val="nil"/>
                    <w:left w:val="nil"/>
                    <w:bottom w:val="single" w:sz="4" w:space="0" w:color="auto"/>
                    <w:right w:val="single" w:sz="4" w:space="0" w:color="auto"/>
                  </w:tcBorders>
                  <w:vAlign w:val="bottom"/>
                  <w:hideMark/>
                </w:tcPr>
                <w:p w14:paraId="5D82A652" w14:textId="77777777" w:rsidR="00A82A7C" w:rsidRPr="000B1D41" w:rsidRDefault="00A82A7C" w:rsidP="00A82A7C">
                  <w:pPr>
                    <w:rPr>
                      <w:bCs/>
                      <w:sz w:val="12"/>
                      <w:szCs w:val="12"/>
                    </w:rPr>
                  </w:pPr>
                  <w:r w:rsidRPr="000B1D41">
                    <w:rPr>
                      <w:bCs/>
                      <w:sz w:val="12"/>
                      <w:szCs w:val="12"/>
                    </w:rPr>
                    <w:t>290 311,8</w:t>
                  </w:r>
                </w:p>
              </w:tc>
              <w:tc>
                <w:tcPr>
                  <w:tcW w:w="1153" w:type="dxa"/>
                  <w:tcBorders>
                    <w:top w:val="nil"/>
                    <w:left w:val="nil"/>
                    <w:bottom w:val="single" w:sz="4" w:space="0" w:color="auto"/>
                    <w:right w:val="single" w:sz="4" w:space="0" w:color="auto"/>
                  </w:tcBorders>
                  <w:vAlign w:val="bottom"/>
                  <w:hideMark/>
                </w:tcPr>
                <w:p w14:paraId="78338615" w14:textId="77777777" w:rsidR="00A82A7C" w:rsidRPr="000B1D41" w:rsidRDefault="00A82A7C" w:rsidP="00A82A7C">
                  <w:pPr>
                    <w:rPr>
                      <w:bCs/>
                      <w:sz w:val="12"/>
                      <w:szCs w:val="12"/>
                    </w:rPr>
                  </w:pPr>
                  <w:r w:rsidRPr="000B1D41">
                    <w:rPr>
                      <w:bCs/>
                      <w:sz w:val="12"/>
                      <w:szCs w:val="12"/>
                    </w:rPr>
                    <w:t>361 645,4</w:t>
                  </w:r>
                </w:p>
              </w:tc>
              <w:tc>
                <w:tcPr>
                  <w:tcW w:w="1095" w:type="dxa"/>
                  <w:tcBorders>
                    <w:top w:val="nil"/>
                    <w:left w:val="nil"/>
                    <w:bottom w:val="single" w:sz="4" w:space="0" w:color="auto"/>
                    <w:right w:val="single" w:sz="4" w:space="0" w:color="auto"/>
                  </w:tcBorders>
                  <w:vAlign w:val="bottom"/>
                  <w:hideMark/>
                </w:tcPr>
                <w:p w14:paraId="6BABBBDA" w14:textId="77777777" w:rsidR="00A82A7C" w:rsidRPr="000B1D41" w:rsidRDefault="00A82A7C" w:rsidP="00A82A7C">
                  <w:pPr>
                    <w:rPr>
                      <w:bCs/>
                      <w:sz w:val="12"/>
                      <w:szCs w:val="12"/>
                    </w:rPr>
                  </w:pPr>
                  <w:r w:rsidRPr="000B1D41">
                    <w:rPr>
                      <w:bCs/>
                      <w:sz w:val="12"/>
                      <w:szCs w:val="12"/>
                    </w:rPr>
                    <w:t>319153,0</w:t>
                  </w:r>
                </w:p>
              </w:tc>
              <w:tc>
                <w:tcPr>
                  <w:tcW w:w="1095" w:type="dxa"/>
                  <w:tcBorders>
                    <w:top w:val="nil"/>
                    <w:left w:val="nil"/>
                    <w:bottom w:val="single" w:sz="4" w:space="0" w:color="auto"/>
                    <w:right w:val="single" w:sz="4" w:space="0" w:color="auto"/>
                  </w:tcBorders>
                  <w:vAlign w:val="bottom"/>
                  <w:hideMark/>
                </w:tcPr>
                <w:p w14:paraId="36528D83" w14:textId="77777777" w:rsidR="00A82A7C" w:rsidRPr="000B1D41" w:rsidRDefault="00A82A7C" w:rsidP="00A82A7C">
                  <w:pPr>
                    <w:rPr>
                      <w:bCs/>
                      <w:sz w:val="12"/>
                      <w:szCs w:val="12"/>
                    </w:rPr>
                  </w:pPr>
                  <w:r w:rsidRPr="000B1D41">
                    <w:rPr>
                      <w:bCs/>
                      <w:sz w:val="12"/>
                      <w:szCs w:val="12"/>
                    </w:rPr>
                    <w:t>333 782,1</w:t>
                  </w:r>
                </w:p>
              </w:tc>
              <w:tc>
                <w:tcPr>
                  <w:tcW w:w="1095" w:type="dxa"/>
                  <w:tcBorders>
                    <w:top w:val="nil"/>
                    <w:left w:val="nil"/>
                    <w:bottom w:val="single" w:sz="4" w:space="0" w:color="auto"/>
                    <w:right w:val="single" w:sz="4" w:space="0" w:color="auto"/>
                  </w:tcBorders>
                  <w:vAlign w:val="bottom"/>
                  <w:hideMark/>
                </w:tcPr>
                <w:p w14:paraId="180BA30C" w14:textId="77777777" w:rsidR="00A82A7C" w:rsidRPr="000B1D41" w:rsidRDefault="00A82A7C" w:rsidP="00A82A7C">
                  <w:pPr>
                    <w:rPr>
                      <w:bCs/>
                      <w:sz w:val="12"/>
                      <w:szCs w:val="12"/>
                    </w:rPr>
                  </w:pPr>
                  <w:r w:rsidRPr="000B1D41">
                    <w:rPr>
                      <w:bCs/>
                      <w:sz w:val="12"/>
                      <w:szCs w:val="12"/>
                    </w:rPr>
                    <w:t>315 836,5</w:t>
                  </w:r>
                </w:p>
              </w:tc>
            </w:tr>
            <w:tr w:rsidR="00A82A7C" w:rsidRPr="000B1D41" w14:paraId="1189083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F7C769C"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4DF02B5"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0A77B0E6" w14:textId="77777777" w:rsidR="00A82A7C" w:rsidRPr="000B1D41" w:rsidRDefault="00A82A7C" w:rsidP="00A82A7C">
                  <w:pPr>
                    <w:rPr>
                      <w:bCs/>
                      <w:sz w:val="12"/>
                      <w:szCs w:val="12"/>
                    </w:rPr>
                  </w:pPr>
                  <w:r w:rsidRPr="000B1D41">
                    <w:rPr>
                      <w:bCs/>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2CCA248C" w14:textId="77777777" w:rsidR="00A82A7C" w:rsidRPr="000B1D41" w:rsidRDefault="00A82A7C" w:rsidP="00A82A7C">
                  <w:pPr>
                    <w:rPr>
                      <w:bCs/>
                      <w:sz w:val="12"/>
                      <w:szCs w:val="12"/>
                    </w:rPr>
                  </w:pPr>
                  <w:r w:rsidRPr="000B1D41">
                    <w:rPr>
                      <w:bCs/>
                      <w:sz w:val="12"/>
                      <w:szCs w:val="12"/>
                    </w:rPr>
                    <w:t>59 159,0</w:t>
                  </w:r>
                </w:p>
              </w:tc>
              <w:tc>
                <w:tcPr>
                  <w:tcW w:w="743" w:type="dxa"/>
                  <w:tcBorders>
                    <w:top w:val="nil"/>
                    <w:left w:val="nil"/>
                    <w:bottom w:val="single" w:sz="4" w:space="0" w:color="auto"/>
                    <w:right w:val="single" w:sz="4" w:space="0" w:color="auto"/>
                  </w:tcBorders>
                  <w:vAlign w:val="bottom"/>
                  <w:hideMark/>
                </w:tcPr>
                <w:p w14:paraId="61E8E327" w14:textId="77777777" w:rsidR="00A82A7C" w:rsidRPr="000B1D41" w:rsidRDefault="00A82A7C" w:rsidP="00A82A7C">
                  <w:pPr>
                    <w:rPr>
                      <w:bCs/>
                      <w:sz w:val="12"/>
                      <w:szCs w:val="12"/>
                    </w:rPr>
                  </w:pPr>
                  <w:r w:rsidRPr="000B1D41">
                    <w:rPr>
                      <w:bCs/>
                      <w:sz w:val="12"/>
                      <w:szCs w:val="12"/>
                    </w:rPr>
                    <w:t>45 114,8</w:t>
                  </w:r>
                </w:p>
              </w:tc>
              <w:tc>
                <w:tcPr>
                  <w:tcW w:w="881" w:type="dxa"/>
                  <w:tcBorders>
                    <w:top w:val="nil"/>
                    <w:left w:val="nil"/>
                    <w:bottom w:val="single" w:sz="4" w:space="0" w:color="auto"/>
                    <w:right w:val="single" w:sz="4" w:space="0" w:color="auto"/>
                  </w:tcBorders>
                  <w:vAlign w:val="bottom"/>
                  <w:hideMark/>
                </w:tcPr>
                <w:p w14:paraId="3E5F3645" w14:textId="77777777" w:rsidR="00A82A7C" w:rsidRPr="000B1D41" w:rsidRDefault="00A82A7C" w:rsidP="00A82A7C">
                  <w:pPr>
                    <w:rPr>
                      <w:bCs/>
                      <w:sz w:val="12"/>
                      <w:szCs w:val="12"/>
                    </w:rPr>
                  </w:pPr>
                  <w:r w:rsidRPr="000B1D41">
                    <w:rPr>
                      <w:bCs/>
                      <w:sz w:val="12"/>
                      <w:szCs w:val="12"/>
                    </w:rPr>
                    <w:t>58 230,3</w:t>
                  </w:r>
                </w:p>
              </w:tc>
              <w:tc>
                <w:tcPr>
                  <w:tcW w:w="743" w:type="dxa"/>
                  <w:tcBorders>
                    <w:top w:val="nil"/>
                    <w:left w:val="nil"/>
                    <w:bottom w:val="single" w:sz="4" w:space="0" w:color="auto"/>
                    <w:right w:val="single" w:sz="4" w:space="0" w:color="auto"/>
                  </w:tcBorders>
                  <w:vAlign w:val="bottom"/>
                  <w:hideMark/>
                </w:tcPr>
                <w:p w14:paraId="65B1CC81" w14:textId="77777777" w:rsidR="00A82A7C" w:rsidRPr="000B1D41" w:rsidRDefault="00A82A7C" w:rsidP="00A82A7C">
                  <w:pPr>
                    <w:rPr>
                      <w:bCs/>
                      <w:sz w:val="12"/>
                      <w:szCs w:val="12"/>
                    </w:rPr>
                  </w:pPr>
                  <w:r w:rsidRPr="000B1D41">
                    <w:rPr>
                      <w:bCs/>
                      <w:sz w:val="12"/>
                      <w:szCs w:val="12"/>
                    </w:rPr>
                    <w:t>100 862,8</w:t>
                  </w:r>
                </w:p>
              </w:tc>
              <w:tc>
                <w:tcPr>
                  <w:tcW w:w="881" w:type="dxa"/>
                  <w:tcBorders>
                    <w:top w:val="nil"/>
                    <w:left w:val="nil"/>
                    <w:bottom w:val="single" w:sz="4" w:space="0" w:color="auto"/>
                    <w:right w:val="single" w:sz="4" w:space="0" w:color="auto"/>
                  </w:tcBorders>
                  <w:vAlign w:val="bottom"/>
                  <w:hideMark/>
                </w:tcPr>
                <w:p w14:paraId="70FF7017" w14:textId="77777777" w:rsidR="00A82A7C" w:rsidRPr="000B1D41" w:rsidRDefault="00A82A7C" w:rsidP="00A82A7C">
                  <w:pPr>
                    <w:rPr>
                      <w:bCs/>
                      <w:sz w:val="12"/>
                      <w:szCs w:val="12"/>
                    </w:rPr>
                  </w:pPr>
                  <w:r w:rsidRPr="000B1D41">
                    <w:rPr>
                      <w:bCs/>
                      <w:sz w:val="12"/>
                      <w:szCs w:val="12"/>
                    </w:rPr>
                    <w:t>69 010,5</w:t>
                  </w:r>
                </w:p>
              </w:tc>
              <w:tc>
                <w:tcPr>
                  <w:tcW w:w="1153" w:type="dxa"/>
                  <w:tcBorders>
                    <w:top w:val="nil"/>
                    <w:left w:val="nil"/>
                    <w:bottom w:val="single" w:sz="4" w:space="0" w:color="auto"/>
                    <w:right w:val="single" w:sz="4" w:space="0" w:color="auto"/>
                  </w:tcBorders>
                  <w:vAlign w:val="bottom"/>
                  <w:hideMark/>
                </w:tcPr>
                <w:p w14:paraId="127C0C88" w14:textId="77777777" w:rsidR="00A82A7C" w:rsidRPr="000B1D41" w:rsidRDefault="00A82A7C" w:rsidP="00A82A7C">
                  <w:pPr>
                    <w:rPr>
                      <w:bCs/>
                      <w:sz w:val="12"/>
                      <w:szCs w:val="12"/>
                    </w:rPr>
                  </w:pPr>
                  <w:r w:rsidRPr="000B1D41">
                    <w:rPr>
                      <w:bCs/>
                      <w:sz w:val="12"/>
                      <w:szCs w:val="12"/>
                    </w:rPr>
                    <w:t>95 043,3</w:t>
                  </w:r>
                </w:p>
              </w:tc>
              <w:tc>
                <w:tcPr>
                  <w:tcW w:w="1095" w:type="dxa"/>
                  <w:tcBorders>
                    <w:top w:val="nil"/>
                    <w:left w:val="nil"/>
                    <w:bottom w:val="single" w:sz="4" w:space="0" w:color="auto"/>
                    <w:right w:val="single" w:sz="4" w:space="0" w:color="auto"/>
                  </w:tcBorders>
                  <w:vAlign w:val="bottom"/>
                  <w:hideMark/>
                </w:tcPr>
                <w:p w14:paraId="3BF97FB8" w14:textId="77777777" w:rsidR="00A82A7C" w:rsidRPr="000B1D41" w:rsidRDefault="00A82A7C" w:rsidP="00A82A7C">
                  <w:pPr>
                    <w:rPr>
                      <w:bCs/>
                      <w:sz w:val="12"/>
                      <w:szCs w:val="12"/>
                    </w:rPr>
                  </w:pPr>
                  <w:r w:rsidRPr="000B1D41">
                    <w:rPr>
                      <w:bCs/>
                      <w:sz w:val="12"/>
                      <w:szCs w:val="12"/>
                    </w:rPr>
                    <w:t>39232,4</w:t>
                  </w:r>
                </w:p>
              </w:tc>
              <w:tc>
                <w:tcPr>
                  <w:tcW w:w="1095" w:type="dxa"/>
                  <w:tcBorders>
                    <w:top w:val="nil"/>
                    <w:left w:val="nil"/>
                    <w:bottom w:val="single" w:sz="4" w:space="0" w:color="auto"/>
                    <w:right w:val="single" w:sz="4" w:space="0" w:color="auto"/>
                  </w:tcBorders>
                  <w:vAlign w:val="bottom"/>
                  <w:hideMark/>
                </w:tcPr>
                <w:p w14:paraId="6DA5862A" w14:textId="77777777" w:rsidR="00A82A7C" w:rsidRPr="000B1D41" w:rsidRDefault="00A82A7C" w:rsidP="00A82A7C">
                  <w:pPr>
                    <w:rPr>
                      <w:bCs/>
                      <w:sz w:val="12"/>
                      <w:szCs w:val="12"/>
                    </w:rPr>
                  </w:pPr>
                  <w:r w:rsidRPr="000B1D41">
                    <w:rPr>
                      <w:bCs/>
                      <w:sz w:val="12"/>
                      <w:szCs w:val="12"/>
                    </w:rPr>
                    <w:t>36 450,9</w:t>
                  </w:r>
                </w:p>
              </w:tc>
              <w:tc>
                <w:tcPr>
                  <w:tcW w:w="1095" w:type="dxa"/>
                  <w:tcBorders>
                    <w:top w:val="nil"/>
                    <w:left w:val="nil"/>
                    <w:bottom w:val="single" w:sz="4" w:space="0" w:color="auto"/>
                    <w:right w:val="single" w:sz="4" w:space="0" w:color="auto"/>
                  </w:tcBorders>
                  <w:vAlign w:val="bottom"/>
                  <w:hideMark/>
                </w:tcPr>
                <w:p w14:paraId="0218EEAD" w14:textId="77777777" w:rsidR="00A82A7C" w:rsidRPr="000B1D41" w:rsidRDefault="00A82A7C" w:rsidP="00A82A7C">
                  <w:pPr>
                    <w:rPr>
                      <w:bCs/>
                      <w:sz w:val="12"/>
                      <w:szCs w:val="12"/>
                    </w:rPr>
                  </w:pPr>
                  <w:r w:rsidRPr="000B1D41">
                    <w:rPr>
                      <w:bCs/>
                      <w:sz w:val="12"/>
                      <w:szCs w:val="12"/>
                    </w:rPr>
                    <w:t>54 272,5</w:t>
                  </w:r>
                </w:p>
              </w:tc>
            </w:tr>
            <w:tr w:rsidR="00A82A7C" w:rsidRPr="000B1D41" w14:paraId="78B43E3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10DD824"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B29AE9A"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291C1566" w14:textId="77777777" w:rsidR="00A82A7C" w:rsidRPr="000B1D41" w:rsidRDefault="00A82A7C" w:rsidP="00A82A7C">
                  <w:pPr>
                    <w:rPr>
                      <w:bCs/>
                      <w:color w:val="000000"/>
                      <w:sz w:val="12"/>
                      <w:szCs w:val="12"/>
                    </w:rPr>
                  </w:pPr>
                  <w:r w:rsidRPr="000B1D41">
                    <w:rPr>
                      <w:bCs/>
                      <w:color w:val="000000"/>
                      <w:sz w:val="12"/>
                      <w:szCs w:val="12"/>
                    </w:rPr>
                    <w:t xml:space="preserve">внебюджетные фонды </w:t>
                  </w:r>
                </w:p>
              </w:tc>
              <w:tc>
                <w:tcPr>
                  <w:tcW w:w="743" w:type="dxa"/>
                  <w:tcBorders>
                    <w:top w:val="nil"/>
                    <w:left w:val="nil"/>
                    <w:bottom w:val="single" w:sz="4" w:space="0" w:color="auto"/>
                    <w:right w:val="single" w:sz="4" w:space="0" w:color="auto"/>
                  </w:tcBorders>
                  <w:vAlign w:val="bottom"/>
                  <w:hideMark/>
                </w:tcPr>
                <w:p w14:paraId="356DC086" w14:textId="77777777" w:rsidR="00A82A7C" w:rsidRPr="000B1D41" w:rsidRDefault="00A82A7C" w:rsidP="00A82A7C">
                  <w:pPr>
                    <w:rPr>
                      <w:bCs/>
                      <w:sz w:val="12"/>
                      <w:szCs w:val="12"/>
                    </w:rPr>
                  </w:pPr>
                  <w:r w:rsidRPr="000B1D41">
                    <w:rPr>
                      <w:bCs/>
                      <w:sz w:val="12"/>
                      <w:szCs w:val="12"/>
                    </w:rPr>
                    <w:t>171,6</w:t>
                  </w:r>
                </w:p>
              </w:tc>
              <w:tc>
                <w:tcPr>
                  <w:tcW w:w="743" w:type="dxa"/>
                  <w:tcBorders>
                    <w:top w:val="nil"/>
                    <w:left w:val="nil"/>
                    <w:bottom w:val="single" w:sz="4" w:space="0" w:color="auto"/>
                    <w:right w:val="single" w:sz="4" w:space="0" w:color="auto"/>
                  </w:tcBorders>
                  <w:vAlign w:val="bottom"/>
                  <w:hideMark/>
                </w:tcPr>
                <w:p w14:paraId="4E7F9FAF" w14:textId="77777777" w:rsidR="00A82A7C" w:rsidRPr="000B1D41" w:rsidRDefault="00A82A7C" w:rsidP="00A82A7C">
                  <w:pPr>
                    <w:rPr>
                      <w:bCs/>
                      <w:sz w:val="12"/>
                      <w:szCs w:val="12"/>
                    </w:rPr>
                  </w:pPr>
                  <w:r w:rsidRPr="000B1D41">
                    <w:rPr>
                      <w:bCs/>
                      <w:sz w:val="12"/>
                      <w:szCs w:val="12"/>
                    </w:rPr>
                    <w:t>1 064,1</w:t>
                  </w:r>
                </w:p>
              </w:tc>
              <w:tc>
                <w:tcPr>
                  <w:tcW w:w="881" w:type="dxa"/>
                  <w:tcBorders>
                    <w:top w:val="nil"/>
                    <w:left w:val="nil"/>
                    <w:bottom w:val="single" w:sz="4" w:space="0" w:color="auto"/>
                    <w:right w:val="single" w:sz="4" w:space="0" w:color="auto"/>
                  </w:tcBorders>
                  <w:vAlign w:val="bottom"/>
                  <w:hideMark/>
                </w:tcPr>
                <w:p w14:paraId="111DCF99" w14:textId="77777777" w:rsidR="00A82A7C" w:rsidRPr="000B1D41" w:rsidRDefault="00A82A7C" w:rsidP="00A82A7C">
                  <w:pPr>
                    <w:rPr>
                      <w:bCs/>
                      <w:sz w:val="12"/>
                      <w:szCs w:val="12"/>
                    </w:rPr>
                  </w:pPr>
                  <w:r w:rsidRPr="000B1D41">
                    <w:rPr>
                      <w:bCs/>
                      <w:sz w:val="12"/>
                      <w:szCs w:val="12"/>
                    </w:rPr>
                    <w:t>424,1</w:t>
                  </w:r>
                </w:p>
              </w:tc>
              <w:tc>
                <w:tcPr>
                  <w:tcW w:w="743" w:type="dxa"/>
                  <w:tcBorders>
                    <w:top w:val="nil"/>
                    <w:left w:val="nil"/>
                    <w:bottom w:val="single" w:sz="4" w:space="0" w:color="auto"/>
                    <w:right w:val="single" w:sz="4" w:space="0" w:color="auto"/>
                  </w:tcBorders>
                  <w:vAlign w:val="bottom"/>
                  <w:hideMark/>
                </w:tcPr>
                <w:p w14:paraId="3FB1DDF3" w14:textId="77777777" w:rsidR="00A82A7C" w:rsidRPr="000B1D41" w:rsidRDefault="00A82A7C" w:rsidP="00A82A7C">
                  <w:pPr>
                    <w:rPr>
                      <w:bCs/>
                      <w:sz w:val="12"/>
                      <w:szCs w:val="12"/>
                    </w:rPr>
                  </w:pPr>
                  <w:r w:rsidRPr="000B1D41">
                    <w:rPr>
                      <w:bCs/>
                      <w:sz w:val="12"/>
                      <w:szCs w:val="12"/>
                    </w:rPr>
                    <w:t>1 243,1</w:t>
                  </w:r>
                </w:p>
              </w:tc>
              <w:tc>
                <w:tcPr>
                  <w:tcW w:w="881" w:type="dxa"/>
                  <w:tcBorders>
                    <w:top w:val="nil"/>
                    <w:left w:val="nil"/>
                    <w:bottom w:val="single" w:sz="4" w:space="0" w:color="auto"/>
                    <w:right w:val="single" w:sz="4" w:space="0" w:color="auto"/>
                  </w:tcBorders>
                  <w:vAlign w:val="bottom"/>
                  <w:hideMark/>
                </w:tcPr>
                <w:p w14:paraId="259C840D"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0082B939" w14:textId="77777777" w:rsidR="00A82A7C" w:rsidRPr="000B1D41" w:rsidRDefault="00A82A7C" w:rsidP="00A82A7C">
                  <w:pPr>
                    <w:rPr>
                      <w:bCs/>
                      <w:sz w:val="12"/>
                      <w:szCs w:val="12"/>
                    </w:rPr>
                  </w:pPr>
                  <w:r w:rsidRPr="000B1D41">
                    <w:rPr>
                      <w:bCs/>
                      <w:sz w:val="12"/>
                      <w:szCs w:val="12"/>
                    </w:rPr>
                    <w:t>6 223,6</w:t>
                  </w:r>
                </w:p>
              </w:tc>
              <w:tc>
                <w:tcPr>
                  <w:tcW w:w="1095" w:type="dxa"/>
                  <w:tcBorders>
                    <w:top w:val="nil"/>
                    <w:left w:val="nil"/>
                    <w:bottom w:val="single" w:sz="4" w:space="0" w:color="auto"/>
                    <w:right w:val="single" w:sz="4" w:space="0" w:color="auto"/>
                  </w:tcBorders>
                  <w:vAlign w:val="bottom"/>
                  <w:hideMark/>
                </w:tcPr>
                <w:p w14:paraId="320872A9"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092384A8"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32A4D60B" w14:textId="77777777" w:rsidR="00A82A7C" w:rsidRPr="000B1D41" w:rsidRDefault="00A82A7C" w:rsidP="00A82A7C">
                  <w:pPr>
                    <w:rPr>
                      <w:bCs/>
                      <w:sz w:val="12"/>
                      <w:szCs w:val="12"/>
                    </w:rPr>
                  </w:pPr>
                  <w:r w:rsidRPr="000B1D41">
                    <w:rPr>
                      <w:bCs/>
                      <w:sz w:val="12"/>
                      <w:szCs w:val="12"/>
                    </w:rPr>
                    <w:t>0,0</w:t>
                  </w:r>
                </w:p>
              </w:tc>
            </w:tr>
            <w:tr w:rsidR="00A82A7C" w:rsidRPr="000B1D41" w14:paraId="4C35326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5C4DBB4"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C2D5E55"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5388C9D4" w14:textId="77777777" w:rsidR="00A82A7C" w:rsidRPr="000B1D41" w:rsidRDefault="00A82A7C" w:rsidP="00A82A7C">
                  <w:pPr>
                    <w:rPr>
                      <w:bCs/>
                      <w:sz w:val="12"/>
                      <w:szCs w:val="12"/>
                    </w:rPr>
                  </w:pPr>
                  <w:r w:rsidRPr="000B1D41">
                    <w:rPr>
                      <w:bCs/>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41B3B9E2"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26EEF436"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381B7EAE"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11D7A27E"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188187FA"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3C4A513F"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0A1BA60C"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61BDCAC3"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491881B7" w14:textId="77777777" w:rsidR="00A82A7C" w:rsidRPr="000B1D41" w:rsidRDefault="00A82A7C" w:rsidP="00A82A7C">
                  <w:pPr>
                    <w:rPr>
                      <w:bCs/>
                      <w:sz w:val="12"/>
                      <w:szCs w:val="12"/>
                    </w:rPr>
                  </w:pPr>
                  <w:r w:rsidRPr="000B1D41">
                    <w:rPr>
                      <w:bCs/>
                      <w:sz w:val="12"/>
                      <w:szCs w:val="12"/>
                    </w:rPr>
                    <w:t>0,0</w:t>
                  </w:r>
                </w:p>
              </w:tc>
            </w:tr>
            <w:tr w:rsidR="00A82A7C" w:rsidRPr="000B1D41" w14:paraId="18B676D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FDA9878"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017F647"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624FF4F5" w14:textId="77777777" w:rsidR="00A82A7C" w:rsidRPr="000B1D41" w:rsidRDefault="00A82A7C" w:rsidP="00A82A7C">
                  <w:pPr>
                    <w:rPr>
                      <w:bCs/>
                      <w:sz w:val="12"/>
                      <w:szCs w:val="12"/>
                    </w:rPr>
                  </w:pPr>
                  <w:r w:rsidRPr="000B1D41">
                    <w:rPr>
                      <w:bCs/>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30753BE3"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1C8747FD" w14:textId="77777777" w:rsidR="00A82A7C" w:rsidRPr="000B1D41" w:rsidRDefault="00A82A7C" w:rsidP="00A82A7C">
                  <w:pPr>
                    <w:rPr>
                      <w:bCs/>
                      <w:sz w:val="12"/>
                      <w:szCs w:val="12"/>
                    </w:rPr>
                  </w:pPr>
                  <w:r w:rsidRPr="000B1D41">
                    <w:rPr>
                      <w:bCs/>
                      <w:sz w:val="12"/>
                      <w:szCs w:val="12"/>
                    </w:rPr>
                    <w:t>4 978,1</w:t>
                  </w:r>
                </w:p>
              </w:tc>
              <w:tc>
                <w:tcPr>
                  <w:tcW w:w="881" w:type="dxa"/>
                  <w:tcBorders>
                    <w:top w:val="nil"/>
                    <w:left w:val="nil"/>
                    <w:bottom w:val="single" w:sz="4" w:space="0" w:color="auto"/>
                    <w:right w:val="single" w:sz="4" w:space="0" w:color="auto"/>
                  </w:tcBorders>
                  <w:vAlign w:val="bottom"/>
                  <w:hideMark/>
                </w:tcPr>
                <w:p w14:paraId="0CE16431" w14:textId="77777777" w:rsidR="00A82A7C" w:rsidRPr="000B1D41" w:rsidRDefault="00A82A7C" w:rsidP="00A82A7C">
                  <w:pPr>
                    <w:rPr>
                      <w:bCs/>
                      <w:sz w:val="12"/>
                      <w:szCs w:val="12"/>
                    </w:rPr>
                  </w:pPr>
                  <w:r w:rsidRPr="000B1D41">
                    <w:rPr>
                      <w:bCs/>
                      <w:sz w:val="12"/>
                      <w:szCs w:val="12"/>
                    </w:rPr>
                    <w:t>8 709,1</w:t>
                  </w:r>
                </w:p>
              </w:tc>
              <w:tc>
                <w:tcPr>
                  <w:tcW w:w="743" w:type="dxa"/>
                  <w:tcBorders>
                    <w:top w:val="nil"/>
                    <w:left w:val="nil"/>
                    <w:bottom w:val="single" w:sz="4" w:space="0" w:color="auto"/>
                    <w:right w:val="single" w:sz="4" w:space="0" w:color="auto"/>
                  </w:tcBorders>
                  <w:vAlign w:val="bottom"/>
                  <w:hideMark/>
                </w:tcPr>
                <w:p w14:paraId="3DCD76E1" w14:textId="77777777" w:rsidR="00A82A7C" w:rsidRPr="000B1D41" w:rsidRDefault="00A82A7C" w:rsidP="00A82A7C">
                  <w:pPr>
                    <w:rPr>
                      <w:bCs/>
                      <w:sz w:val="12"/>
                      <w:szCs w:val="12"/>
                    </w:rPr>
                  </w:pPr>
                  <w:r w:rsidRPr="000B1D41">
                    <w:rPr>
                      <w:bCs/>
                      <w:sz w:val="12"/>
                      <w:szCs w:val="12"/>
                    </w:rPr>
                    <w:t>9 595,5</w:t>
                  </w:r>
                </w:p>
              </w:tc>
              <w:tc>
                <w:tcPr>
                  <w:tcW w:w="881" w:type="dxa"/>
                  <w:tcBorders>
                    <w:top w:val="nil"/>
                    <w:left w:val="nil"/>
                    <w:bottom w:val="single" w:sz="4" w:space="0" w:color="auto"/>
                    <w:right w:val="single" w:sz="4" w:space="0" w:color="auto"/>
                  </w:tcBorders>
                  <w:vAlign w:val="bottom"/>
                  <w:hideMark/>
                </w:tcPr>
                <w:p w14:paraId="0E566FBB"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2509122E" w14:textId="77777777" w:rsidR="00A82A7C" w:rsidRPr="000B1D41" w:rsidRDefault="00A82A7C" w:rsidP="00A82A7C">
                  <w:pPr>
                    <w:rPr>
                      <w:bCs/>
                      <w:sz w:val="12"/>
                      <w:szCs w:val="12"/>
                    </w:rPr>
                  </w:pPr>
                  <w:r w:rsidRPr="000B1D41">
                    <w:rPr>
                      <w:bCs/>
                      <w:sz w:val="12"/>
                      <w:szCs w:val="12"/>
                    </w:rPr>
                    <w:t>10 492,2</w:t>
                  </w:r>
                </w:p>
              </w:tc>
              <w:tc>
                <w:tcPr>
                  <w:tcW w:w="1095" w:type="dxa"/>
                  <w:tcBorders>
                    <w:top w:val="nil"/>
                    <w:left w:val="nil"/>
                    <w:bottom w:val="single" w:sz="4" w:space="0" w:color="auto"/>
                    <w:right w:val="single" w:sz="4" w:space="0" w:color="auto"/>
                  </w:tcBorders>
                  <w:vAlign w:val="bottom"/>
                  <w:hideMark/>
                </w:tcPr>
                <w:p w14:paraId="680B3FDB"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129DA9E6"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458BA144" w14:textId="77777777" w:rsidR="00A82A7C" w:rsidRPr="000B1D41" w:rsidRDefault="00A82A7C" w:rsidP="00A82A7C">
                  <w:pPr>
                    <w:rPr>
                      <w:bCs/>
                      <w:sz w:val="12"/>
                      <w:szCs w:val="12"/>
                    </w:rPr>
                  </w:pPr>
                  <w:r w:rsidRPr="000B1D41">
                    <w:rPr>
                      <w:bCs/>
                      <w:sz w:val="12"/>
                      <w:szCs w:val="12"/>
                    </w:rPr>
                    <w:t>0,0</w:t>
                  </w:r>
                </w:p>
              </w:tc>
            </w:tr>
            <w:tr w:rsidR="00A82A7C" w:rsidRPr="000B1D41" w14:paraId="35E2510E"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2AF9AE02" w14:textId="77777777" w:rsidR="00A82A7C" w:rsidRPr="000B1D41" w:rsidRDefault="00A82A7C" w:rsidP="00A82A7C">
                  <w:pPr>
                    <w:rPr>
                      <w:sz w:val="12"/>
                      <w:szCs w:val="12"/>
                    </w:rPr>
                  </w:pPr>
                  <w:r w:rsidRPr="000B1D41">
                    <w:rPr>
                      <w:sz w:val="12"/>
                      <w:szCs w:val="12"/>
                    </w:rPr>
                    <w:t>Основное мероприятие 2.1</w:t>
                  </w:r>
                </w:p>
              </w:tc>
              <w:tc>
                <w:tcPr>
                  <w:tcW w:w="2410" w:type="dxa"/>
                  <w:vMerge w:val="restart"/>
                  <w:tcBorders>
                    <w:top w:val="nil"/>
                    <w:left w:val="single" w:sz="4" w:space="0" w:color="auto"/>
                    <w:bottom w:val="single" w:sz="4" w:space="0" w:color="auto"/>
                    <w:right w:val="single" w:sz="4" w:space="0" w:color="auto"/>
                  </w:tcBorders>
                  <w:hideMark/>
                </w:tcPr>
                <w:p w14:paraId="47955A64" w14:textId="77777777" w:rsidR="00A82A7C" w:rsidRPr="000B1D41" w:rsidRDefault="00A82A7C" w:rsidP="00A82A7C">
                  <w:pPr>
                    <w:rPr>
                      <w:sz w:val="12"/>
                      <w:szCs w:val="12"/>
                    </w:rPr>
                  </w:pPr>
                  <w:r w:rsidRPr="000B1D41">
                    <w:rPr>
                      <w:sz w:val="12"/>
                      <w:szCs w:val="12"/>
                    </w:rPr>
                    <w:t>Содержание кадровых ресурсов учреждений образования</w:t>
                  </w:r>
                </w:p>
              </w:tc>
              <w:tc>
                <w:tcPr>
                  <w:tcW w:w="1702" w:type="dxa"/>
                  <w:tcBorders>
                    <w:top w:val="nil"/>
                    <w:left w:val="nil"/>
                    <w:bottom w:val="single" w:sz="4" w:space="0" w:color="auto"/>
                    <w:right w:val="single" w:sz="4" w:space="0" w:color="auto"/>
                  </w:tcBorders>
                  <w:vAlign w:val="bottom"/>
                  <w:hideMark/>
                </w:tcPr>
                <w:p w14:paraId="47B99C19"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36A648E5" w14:textId="77777777" w:rsidR="00A82A7C" w:rsidRPr="000B1D41" w:rsidRDefault="00A82A7C" w:rsidP="00A82A7C">
                  <w:pPr>
                    <w:rPr>
                      <w:sz w:val="12"/>
                      <w:szCs w:val="12"/>
                    </w:rPr>
                  </w:pPr>
                  <w:r w:rsidRPr="000B1D41">
                    <w:rPr>
                      <w:sz w:val="12"/>
                      <w:szCs w:val="12"/>
                    </w:rPr>
                    <w:t>252 279,3</w:t>
                  </w:r>
                </w:p>
              </w:tc>
              <w:tc>
                <w:tcPr>
                  <w:tcW w:w="743" w:type="dxa"/>
                  <w:tcBorders>
                    <w:top w:val="nil"/>
                    <w:left w:val="nil"/>
                    <w:bottom w:val="single" w:sz="4" w:space="0" w:color="auto"/>
                    <w:right w:val="single" w:sz="4" w:space="0" w:color="auto"/>
                  </w:tcBorders>
                  <w:vAlign w:val="bottom"/>
                  <w:hideMark/>
                </w:tcPr>
                <w:p w14:paraId="24473C8E" w14:textId="77777777" w:rsidR="00A82A7C" w:rsidRPr="000B1D41" w:rsidRDefault="00A82A7C" w:rsidP="00A82A7C">
                  <w:pPr>
                    <w:rPr>
                      <w:sz w:val="12"/>
                      <w:szCs w:val="12"/>
                    </w:rPr>
                  </w:pPr>
                  <w:r w:rsidRPr="000B1D41">
                    <w:rPr>
                      <w:sz w:val="12"/>
                      <w:szCs w:val="12"/>
                    </w:rPr>
                    <w:t>252 153,3</w:t>
                  </w:r>
                </w:p>
              </w:tc>
              <w:tc>
                <w:tcPr>
                  <w:tcW w:w="881" w:type="dxa"/>
                  <w:tcBorders>
                    <w:top w:val="nil"/>
                    <w:left w:val="nil"/>
                    <w:bottom w:val="single" w:sz="4" w:space="0" w:color="auto"/>
                    <w:right w:val="single" w:sz="4" w:space="0" w:color="auto"/>
                  </w:tcBorders>
                  <w:vAlign w:val="bottom"/>
                  <w:hideMark/>
                </w:tcPr>
                <w:p w14:paraId="5BEAD260" w14:textId="77777777" w:rsidR="00A82A7C" w:rsidRPr="000B1D41" w:rsidRDefault="00A82A7C" w:rsidP="00A82A7C">
                  <w:pPr>
                    <w:rPr>
                      <w:sz w:val="12"/>
                      <w:szCs w:val="12"/>
                    </w:rPr>
                  </w:pPr>
                  <w:r w:rsidRPr="000B1D41">
                    <w:rPr>
                      <w:sz w:val="12"/>
                      <w:szCs w:val="12"/>
                    </w:rPr>
                    <w:t>256 919,0</w:t>
                  </w:r>
                </w:p>
              </w:tc>
              <w:tc>
                <w:tcPr>
                  <w:tcW w:w="743" w:type="dxa"/>
                  <w:tcBorders>
                    <w:top w:val="nil"/>
                    <w:left w:val="nil"/>
                    <w:bottom w:val="single" w:sz="4" w:space="0" w:color="auto"/>
                    <w:right w:val="single" w:sz="4" w:space="0" w:color="auto"/>
                  </w:tcBorders>
                  <w:vAlign w:val="bottom"/>
                  <w:hideMark/>
                </w:tcPr>
                <w:p w14:paraId="5A958EF4" w14:textId="77777777" w:rsidR="00A82A7C" w:rsidRPr="000B1D41" w:rsidRDefault="00A82A7C" w:rsidP="00A82A7C">
                  <w:pPr>
                    <w:rPr>
                      <w:sz w:val="12"/>
                      <w:szCs w:val="12"/>
                    </w:rPr>
                  </w:pPr>
                  <w:r w:rsidRPr="000B1D41">
                    <w:rPr>
                      <w:sz w:val="12"/>
                      <w:szCs w:val="12"/>
                    </w:rPr>
                    <w:t>250 994,1</w:t>
                  </w:r>
                </w:p>
              </w:tc>
              <w:tc>
                <w:tcPr>
                  <w:tcW w:w="881" w:type="dxa"/>
                  <w:tcBorders>
                    <w:top w:val="nil"/>
                    <w:left w:val="nil"/>
                    <w:bottom w:val="single" w:sz="4" w:space="0" w:color="auto"/>
                    <w:right w:val="single" w:sz="4" w:space="0" w:color="auto"/>
                  </w:tcBorders>
                  <w:vAlign w:val="bottom"/>
                  <w:hideMark/>
                </w:tcPr>
                <w:p w14:paraId="369A1DED" w14:textId="77777777" w:rsidR="00A82A7C" w:rsidRPr="000B1D41" w:rsidRDefault="00A82A7C" w:rsidP="00A82A7C">
                  <w:pPr>
                    <w:rPr>
                      <w:sz w:val="12"/>
                      <w:szCs w:val="12"/>
                    </w:rPr>
                  </w:pPr>
                  <w:r w:rsidRPr="000B1D41">
                    <w:rPr>
                      <w:sz w:val="12"/>
                      <w:szCs w:val="12"/>
                    </w:rPr>
                    <w:t>271 044,4</w:t>
                  </w:r>
                </w:p>
              </w:tc>
              <w:tc>
                <w:tcPr>
                  <w:tcW w:w="1153" w:type="dxa"/>
                  <w:tcBorders>
                    <w:top w:val="nil"/>
                    <w:left w:val="nil"/>
                    <w:bottom w:val="single" w:sz="4" w:space="0" w:color="auto"/>
                    <w:right w:val="single" w:sz="4" w:space="0" w:color="auto"/>
                  </w:tcBorders>
                  <w:vAlign w:val="bottom"/>
                  <w:hideMark/>
                </w:tcPr>
                <w:p w14:paraId="517AED88" w14:textId="77777777" w:rsidR="00A82A7C" w:rsidRPr="000B1D41" w:rsidRDefault="00A82A7C" w:rsidP="00A82A7C">
                  <w:pPr>
                    <w:rPr>
                      <w:sz w:val="12"/>
                      <w:szCs w:val="12"/>
                    </w:rPr>
                  </w:pPr>
                  <w:r w:rsidRPr="000B1D41">
                    <w:rPr>
                      <w:sz w:val="12"/>
                      <w:szCs w:val="12"/>
                    </w:rPr>
                    <w:t>278 847,8</w:t>
                  </w:r>
                </w:p>
              </w:tc>
              <w:tc>
                <w:tcPr>
                  <w:tcW w:w="1095" w:type="dxa"/>
                  <w:tcBorders>
                    <w:top w:val="nil"/>
                    <w:left w:val="nil"/>
                    <w:bottom w:val="single" w:sz="4" w:space="0" w:color="auto"/>
                    <w:right w:val="single" w:sz="4" w:space="0" w:color="auto"/>
                  </w:tcBorders>
                  <w:vAlign w:val="bottom"/>
                  <w:hideMark/>
                </w:tcPr>
                <w:p w14:paraId="73F74B7A" w14:textId="77777777" w:rsidR="00A82A7C" w:rsidRPr="000B1D41" w:rsidRDefault="00A82A7C" w:rsidP="00A82A7C">
                  <w:pPr>
                    <w:rPr>
                      <w:sz w:val="12"/>
                      <w:szCs w:val="12"/>
                    </w:rPr>
                  </w:pPr>
                  <w:r w:rsidRPr="000B1D41">
                    <w:rPr>
                      <w:sz w:val="12"/>
                      <w:szCs w:val="12"/>
                    </w:rPr>
                    <w:t>303 035,0</w:t>
                  </w:r>
                </w:p>
              </w:tc>
              <w:tc>
                <w:tcPr>
                  <w:tcW w:w="1095" w:type="dxa"/>
                  <w:tcBorders>
                    <w:top w:val="nil"/>
                    <w:left w:val="nil"/>
                    <w:bottom w:val="single" w:sz="4" w:space="0" w:color="auto"/>
                    <w:right w:val="single" w:sz="4" w:space="0" w:color="auto"/>
                  </w:tcBorders>
                  <w:vAlign w:val="bottom"/>
                  <w:hideMark/>
                </w:tcPr>
                <w:p w14:paraId="711775B0" w14:textId="77777777" w:rsidR="00A82A7C" w:rsidRPr="000B1D41" w:rsidRDefault="00A82A7C" w:rsidP="00A82A7C">
                  <w:pPr>
                    <w:rPr>
                      <w:sz w:val="12"/>
                      <w:szCs w:val="12"/>
                    </w:rPr>
                  </w:pPr>
                  <w:r w:rsidRPr="000B1D41">
                    <w:rPr>
                      <w:sz w:val="12"/>
                      <w:szCs w:val="12"/>
                    </w:rPr>
                    <w:t>318 910,0</w:t>
                  </w:r>
                </w:p>
              </w:tc>
              <w:tc>
                <w:tcPr>
                  <w:tcW w:w="1095" w:type="dxa"/>
                  <w:tcBorders>
                    <w:top w:val="nil"/>
                    <w:left w:val="nil"/>
                    <w:bottom w:val="single" w:sz="4" w:space="0" w:color="auto"/>
                    <w:right w:val="single" w:sz="4" w:space="0" w:color="auto"/>
                  </w:tcBorders>
                  <w:vAlign w:val="bottom"/>
                  <w:hideMark/>
                </w:tcPr>
                <w:p w14:paraId="2C0AD035" w14:textId="77777777" w:rsidR="00A82A7C" w:rsidRPr="000B1D41" w:rsidRDefault="00A82A7C" w:rsidP="00A82A7C">
                  <w:pPr>
                    <w:rPr>
                      <w:sz w:val="12"/>
                      <w:szCs w:val="12"/>
                    </w:rPr>
                  </w:pPr>
                  <w:r w:rsidRPr="000B1D41">
                    <w:rPr>
                      <w:sz w:val="12"/>
                      <w:szCs w:val="12"/>
                    </w:rPr>
                    <w:t>287 006,9</w:t>
                  </w:r>
                </w:p>
              </w:tc>
            </w:tr>
            <w:tr w:rsidR="00A82A7C" w:rsidRPr="000B1D41" w14:paraId="352231C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64C4AB8"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7DB5D5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599C7E6"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679699F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79EA48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C19ACA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0022B1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E3BB459"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3828D8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27B592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1188F2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6389E6B" w14:textId="77777777" w:rsidR="00A82A7C" w:rsidRPr="000B1D41" w:rsidRDefault="00A82A7C" w:rsidP="00A82A7C">
                  <w:pPr>
                    <w:rPr>
                      <w:sz w:val="12"/>
                      <w:szCs w:val="12"/>
                    </w:rPr>
                  </w:pPr>
                  <w:r w:rsidRPr="000B1D41">
                    <w:rPr>
                      <w:sz w:val="12"/>
                      <w:szCs w:val="12"/>
                    </w:rPr>
                    <w:t> </w:t>
                  </w:r>
                </w:p>
              </w:tc>
            </w:tr>
            <w:tr w:rsidR="00A82A7C" w:rsidRPr="000B1D41" w14:paraId="30ED08A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BDCA75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B0D6F3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D70F92F"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6214563D" w14:textId="77777777" w:rsidR="00A82A7C" w:rsidRPr="000B1D41" w:rsidRDefault="00A82A7C" w:rsidP="00A82A7C">
                  <w:pPr>
                    <w:rPr>
                      <w:sz w:val="12"/>
                      <w:szCs w:val="12"/>
                    </w:rPr>
                  </w:pPr>
                  <w:r w:rsidRPr="000B1D41">
                    <w:rPr>
                      <w:sz w:val="12"/>
                      <w:szCs w:val="12"/>
                    </w:rPr>
                    <w:t>252 218,1</w:t>
                  </w:r>
                </w:p>
              </w:tc>
              <w:tc>
                <w:tcPr>
                  <w:tcW w:w="743" w:type="dxa"/>
                  <w:tcBorders>
                    <w:top w:val="nil"/>
                    <w:left w:val="nil"/>
                    <w:bottom w:val="single" w:sz="4" w:space="0" w:color="auto"/>
                    <w:right w:val="single" w:sz="4" w:space="0" w:color="auto"/>
                  </w:tcBorders>
                  <w:vAlign w:val="bottom"/>
                  <w:hideMark/>
                </w:tcPr>
                <w:p w14:paraId="413D5E04" w14:textId="77777777" w:rsidR="00A82A7C" w:rsidRPr="000B1D41" w:rsidRDefault="00A82A7C" w:rsidP="00A82A7C">
                  <w:pPr>
                    <w:rPr>
                      <w:sz w:val="12"/>
                      <w:szCs w:val="12"/>
                    </w:rPr>
                  </w:pPr>
                  <w:r w:rsidRPr="000B1D41">
                    <w:rPr>
                      <w:sz w:val="12"/>
                      <w:szCs w:val="12"/>
                    </w:rPr>
                    <w:t>252 083,1</w:t>
                  </w:r>
                </w:p>
              </w:tc>
              <w:tc>
                <w:tcPr>
                  <w:tcW w:w="881" w:type="dxa"/>
                  <w:tcBorders>
                    <w:top w:val="nil"/>
                    <w:left w:val="nil"/>
                    <w:bottom w:val="single" w:sz="4" w:space="0" w:color="auto"/>
                    <w:right w:val="single" w:sz="4" w:space="0" w:color="auto"/>
                  </w:tcBorders>
                  <w:vAlign w:val="bottom"/>
                  <w:hideMark/>
                </w:tcPr>
                <w:p w14:paraId="6A4CA2F5" w14:textId="77777777" w:rsidR="00A82A7C" w:rsidRPr="000B1D41" w:rsidRDefault="00A82A7C" w:rsidP="00A82A7C">
                  <w:pPr>
                    <w:rPr>
                      <w:sz w:val="12"/>
                      <w:szCs w:val="12"/>
                    </w:rPr>
                  </w:pPr>
                  <w:r w:rsidRPr="000B1D41">
                    <w:rPr>
                      <w:sz w:val="12"/>
                      <w:szCs w:val="12"/>
                    </w:rPr>
                    <w:t>256 831,1</w:t>
                  </w:r>
                </w:p>
              </w:tc>
              <w:tc>
                <w:tcPr>
                  <w:tcW w:w="743" w:type="dxa"/>
                  <w:tcBorders>
                    <w:top w:val="nil"/>
                    <w:left w:val="nil"/>
                    <w:bottom w:val="single" w:sz="4" w:space="0" w:color="auto"/>
                    <w:right w:val="single" w:sz="4" w:space="0" w:color="auto"/>
                  </w:tcBorders>
                  <w:vAlign w:val="bottom"/>
                  <w:hideMark/>
                </w:tcPr>
                <w:p w14:paraId="1914733D" w14:textId="77777777" w:rsidR="00A82A7C" w:rsidRPr="000B1D41" w:rsidRDefault="00A82A7C" w:rsidP="00A82A7C">
                  <w:pPr>
                    <w:rPr>
                      <w:sz w:val="12"/>
                      <w:szCs w:val="12"/>
                    </w:rPr>
                  </w:pPr>
                  <w:r w:rsidRPr="000B1D41">
                    <w:rPr>
                      <w:sz w:val="12"/>
                      <w:szCs w:val="12"/>
                    </w:rPr>
                    <w:t>250 935,5</w:t>
                  </w:r>
                </w:p>
              </w:tc>
              <w:tc>
                <w:tcPr>
                  <w:tcW w:w="881" w:type="dxa"/>
                  <w:tcBorders>
                    <w:top w:val="nil"/>
                    <w:left w:val="nil"/>
                    <w:bottom w:val="single" w:sz="4" w:space="0" w:color="auto"/>
                    <w:right w:val="single" w:sz="4" w:space="0" w:color="auto"/>
                  </w:tcBorders>
                  <w:vAlign w:val="bottom"/>
                  <w:hideMark/>
                </w:tcPr>
                <w:p w14:paraId="4095A3A8" w14:textId="77777777" w:rsidR="00A82A7C" w:rsidRPr="000B1D41" w:rsidRDefault="00A82A7C" w:rsidP="00A82A7C">
                  <w:pPr>
                    <w:rPr>
                      <w:sz w:val="12"/>
                      <w:szCs w:val="12"/>
                    </w:rPr>
                  </w:pPr>
                  <w:r w:rsidRPr="000B1D41">
                    <w:rPr>
                      <w:sz w:val="12"/>
                      <w:szCs w:val="12"/>
                    </w:rPr>
                    <w:t>270 916,6</w:t>
                  </w:r>
                </w:p>
              </w:tc>
              <w:tc>
                <w:tcPr>
                  <w:tcW w:w="1153" w:type="dxa"/>
                  <w:tcBorders>
                    <w:top w:val="nil"/>
                    <w:left w:val="nil"/>
                    <w:bottom w:val="single" w:sz="4" w:space="0" w:color="auto"/>
                    <w:right w:val="single" w:sz="4" w:space="0" w:color="auto"/>
                  </w:tcBorders>
                  <w:vAlign w:val="bottom"/>
                  <w:hideMark/>
                </w:tcPr>
                <w:p w14:paraId="47B43C39" w14:textId="77777777" w:rsidR="00A82A7C" w:rsidRPr="000B1D41" w:rsidRDefault="00A82A7C" w:rsidP="00A82A7C">
                  <w:pPr>
                    <w:rPr>
                      <w:sz w:val="12"/>
                      <w:szCs w:val="12"/>
                    </w:rPr>
                  </w:pPr>
                  <w:r w:rsidRPr="000B1D41">
                    <w:rPr>
                      <w:sz w:val="12"/>
                      <w:szCs w:val="12"/>
                    </w:rPr>
                    <w:t>278 815,9</w:t>
                  </w:r>
                </w:p>
              </w:tc>
              <w:tc>
                <w:tcPr>
                  <w:tcW w:w="1095" w:type="dxa"/>
                  <w:tcBorders>
                    <w:top w:val="nil"/>
                    <w:left w:val="nil"/>
                    <w:bottom w:val="single" w:sz="4" w:space="0" w:color="auto"/>
                    <w:right w:val="single" w:sz="4" w:space="0" w:color="auto"/>
                  </w:tcBorders>
                  <w:vAlign w:val="bottom"/>
                  <w:hideMark/>
                </w:tcPr>
                <w:p w14:paraId="68772887" w14:textId="77777777" w:rsidR="00A82A7C" w:rsidRPr="000B1D41" w:rsidRDefault="00A82A7C" w:rsidP="00A82A7C">
                  <w:pPr>
                    <w:rPr>
                      <w:sz w:val="12"/>
                      <w:szCs w:val="12"/>
                    </w:rPr>
                  </w:pPr>
                  <w:r w:rsidRPr="000B1D41">
                    <w:rPr>
                      <w:sz w:val="12"/>
                      <w:szCs w:val="12"/>
                    </w:rPr>
                    <w:t>302 455,0</w:t>
                  </w:r>
                </w:p>
              </w:tc>
              <w:tc>
                <w:tcPr>
                  <w:tcW w:w="1095" w:type="dxa"/>
                  <w:tcBorders>
                    <w:top w:val="nil"/>
                    <w:left w:val="nil"/>
                    <w:bottom w:val="single" w:sz="4" w:space="0" w:color="auto"/>
                    <w:right w:val="single" w:sz="4" w:space="0" w:color="auto"/>
                  </w:tcBorders>
                  <w:vAlign w:val="bottom"/>
                  <w:hideMark/>
                </w:tcPr>
                <w:p w14:paraId="3E5AAA5F" w14:textId="77777777" w:rsidR="00A82A7C" w:rsidRPr="000B1D41" w:rsidRDefault="00A82A7C" w:rsidP="00A82A7C">
                  <w:pPr>
                    <w:rPr>
                      <w:sz w:val="12"/>
                      <w:szCs w:val="12"/>
                    </w:rPr>
                  </w:pPr>
                  <w:r w:rsidRPr="000B1D41">
                    <w:rPr>
                      <w:sz w:val="12"/>
                      <w:szCs w:val="12"/>
                    </w:rPr>
                    <w:t>318 330,0</w:t>
                  </w:r>
                </w:p>
              </w:tc>
              <w:tc>
                <w:tcPr>
                  <w:tcW w:w="1095" w:type="dxa"/>
                  <w:tcBorders>
                    <w:top w:val="nil"/>
                    <w:left w:val="nil"/>
                    <w:bottom w:val="single" w:sz="4" w:space="0" w:color="auto"/>
                    <w:right w:val="single" w:sz="4" w:space="0" w:color="auto"/>
                  </w:tcBorders>
                  <w:vAlign w:val="bottom"/>
                  <w:hideMark/>
                </w:tcPr>
                <w:p w14:paraId="3746C47F" w14:textId="77777777" w:rsidR="00A82A7C" w:rsidRPr="000B1D41" w:rsidRDefault="00A82A7C" w:rsidP="00A82A7C">
                  <w:pPr>
                    <w:rPr>
                      <w:sz w:val="12"/>
                      <w:szCs w:val="12"/>
                    </w:rPr>
                  </w:pPr>
                  <w:r w:rsidRPr="000B1D41">
                    <w:rPr>
                      <w:sz w:val="12"/>
                      <w:szCs w:val="12"/>
                    </w:rPr>
                    <w:t>287 006,9</w:t>
                  </w:r>
                </w:p>
              </w:tc>
            </w:tr>
            <w:tr w:rsidR="00A82A7C" w:rsidRPr="000B1D41" w14:paraId="1E5947C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0714084"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3C4BF9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DF83565"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0625161F" w14:textId="77777777" w:rsidR="00A82A7C" w:rsidRPr="000B1D41" w:rsidRDefault="00A82A7C" w:rsidP="00A82A7C">
                  <w:pPr>
                    <w:rPr>
                      <w:sz w:val="12"/>
                      <w:szCs w:val="12"/>
                    </w:rPr>
                  </w:pPr>
                  <w:r w:rsidRPr="000B1D41">
                    <w:rPr>
                      <w:sz w:val="12"/>
                      <w:szCs w:val="12"/>
                    </w:rPr>
                    <w:t>61,2</w:t>
                  </w:r>
                </w:p>
              </w:tc>
              <w:tc>
                <w:tcPr>
                  <w:tcW w:w="743" w:type="dxa"/>
                  <w:tcBorders>
                    <w:top w:val="nil"/>
                    <w:left w:val="nil"/>
                    <w:bottom w:val="single" w:sz="4" w:space="0" w:color="auto"/>
                    <w:right w:val="single" w:sz="4" w:space="0" w:color="auto"/>
                  </w:tcBorders>
                  <w:vAlign w:val="bottom"/>
                  <w:hideMark/>
                </w:tcPr>
                <w:p w14:paraId="57CE601A" w14:textId="77777777" w:rsidR="00A82A7C" w:rsidRPr="000B1D41" w:rsidRDefault="00A82A7C" w:rsidP="00A82A7C">
                  <w:pPr>
                    <w:rPr>
                      <w:sz w:val="12"/>
                      <w:szCs w:val="12"/>
                    </w:rPr>
                  </w:pPr>
                  <w:r w:rsidRPr="000B1D41">
                    <w:rPr>
                      <w:sz w:val="12"/>
                      <w:szCs w:val="12"/>
                    </w:rPr>
                    <w:t>70,2</w:t>
                  </w:r>
                </w:p>
              </w:tc>
              <w:tc>
                <w:tcPr>
                  <w:tcW w:w="881" w:type="dxa"/>
                  <w:tcBorders>
                    <w:top w:val="nil"/>
                    <w:left w:val="nil"/>
                    <w:bottom w:val="single" w:sz="4" w:space="0" w:color="auto"/>
                    <w:right w:val="single" w:sz="4" w:space="0" w:color="auto"/>
                  </w:tcBorders>
                  <w:vAlign w:val="bottom"/>
                  <w:hideMark/>
                </w:tcPr>
                <w:p w14:paraId="2349B22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D44E49A"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3702BEA3" w14:textId="77777777" w:rsidR="00A82A7C" w:rsidRPr="000B1D41" w:rsidRDefault="00A82A7C" w:rsidP="00A82A7C">
                  <w:pPr>
                    <w:rPr>
                      <w:sz w:val="12"/>
                      <w:szCs w:val="12"/>
                    </w:rPr>
                  </w:pPr>
                  <w:r w:rsidRPr="000B1D41">
                    <w:rPr>
                      <w:sz w:val="12"/>
                      <w:szCs w:val="12"/>
                    </w:rPr>
                    <w:t>127,8</w:t>
                  </w:r>
                </w:p>
              </w:tc>
              <w:tc>
                <w:tcPr>
                  <w:tcW w:w="1153" w:type="dxa"/>
                  <w:tcBorders>
                    <w:top w:val="nil"/>
                    <w:left w:val="nil"/>
                    <w:bottom w:val="single" w:sz="4" w:space="0" w:color="auto"/>
                    <w:right w:val="single" w:sz="4" w:space="0" w:color="auto"/>
                  </w:tcBorders>
                  <w:vAlign w:val="bottom"/>
                  <w:hideMark/>
                </w:tcPr>
                <w:p w14:paraId="7F58531F"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7A79B947" w14:textId="77777777" w:rsidR="00A82A7C" w:rsidRPr="000B1D41" w:rsidRDefault="00A82A7C" w:rsidP="00A82A7C">
                  <w:pPr>
                    <w:rPr>
                      <w:sz w:val="12"/>
                      <w:szCs w:val="12"/>
                    </w:rPr>
                  </w:pPr>
                  <w:r w:rsidRPr="000B1D41">
                    <w:rPr>
                      <w:sz w:val="12"/>
                      <w:szCs w:val="12"/>
                    </w:rPr>
                    <w:t>580,0</w:t>
                  </w:r>
                </w:p>
              </w:tc>
              <w:tc>
                <w:tcPr>
                  <w:tcW w:w="1095" w:type="dxa"/>
                  <w:tcBorders>
                    <w:top w:val="nil"/>
                    <w:left w:val="nil"/>
                    <w:bottom w:val="single" w:sz="4" w:space="0" w:color="auto"/>
                    <w:right w:val="single" w:sz="4" w:space="0" w:color="auto"/>
                  </w:tcBorders>
                  <w:vAlign w:val="bottom"/>
                  <w:hideMark/>
                </w:tcPr>
                <w:p w14:paraId="2AC5E416" w14:textId="77777777" w:rsidR="00A82A7C" w:rsidRPr="000B1D41" w:rsidRDefault="00A82A7C" w:rsidP="00A82A7C">
                  <w:pPr>
                    <w:rPr>
                      <w:sz w:val="12"/>
                      <w:szCs w:val="12"/>
                    </w:rPr>
                  </w:pPr>
                  <w:r w:rsidRPr="000B1D41">
                    <w:rPr>
                      <w:sz w:val="12"/>
                      <w:szCs w:val="12"/>
                    </w:rPr>
                    <w:t>580,0</w:t>
                  </w:r>
                </w:p>
              </w:tc>
              <w:tc>
                <w:tcPr>
                  <w:tcW w:w="1095" w:type="dxa"/>
                  <w:tcBorders>
                    <w:top w:val="nil"/>
                    <w:left w:val="nil"/>
                    <w:bottom w:val="single" w:sz="4" w:space="0" w:color="auto"/>
                    <w:right w:val="single" w:sz="4" w:space="0" w:color="auto"/>
                  </w:tcBorders>
                  <w:vAlign w:val="bottom"/>
                  <w:hideMark/>
                </w:tcPr>
                <w:p w14:paraId="04CBED3F" w14:textId="77777777" w:rsidR="00A82A7C" w:rsidRPr="000B1D41" w:rsidRDefault="00A82A7C" w:rsidP="00A82A7C">
                  <w:pPr>
                    <w:rPr>
                      <w:sz w:val="12"/>
                      <w:szCs w:val="12"/>
                    </w:rPr>
                  </w:pPr>
                  <w:r w:rsidRPr="000B1D41">
                    <w:rPr>
                      <w:sz w:val="12"/>
                      <w:szCs w:val="12"/>
                    </w:rPr>
                    <w:t> </w:t>
                  </w:r>
                </w:p>
              </w:tc>
            </w:tr>
            <w:tr w:rsidR="00A82A7C" w:rsidRPr="000B1D41" w14:paraId="1DC6FBD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223787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5D1E2B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5FF2A299"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7A54C2E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0C6641A"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5FAEBDE" w14:textId="77777777" w:rsidR="00A82A7C" w:rsidRPr="000B1D41" w:rsidRDefault="00A82A7C" w:rsidP="00A82A7C">
                  <w:pPr>
                    <w:rPr>
                      <w:sz w:val="12"/>
                      <w:szCs w:val="12"/>
                    </w:rPr>
                  </w:pPr>
                  <w:r w:rsidRPr="000B1D41">
                    <w:rPr>
                      <w:sz w:val="12"/>
                      <w:szCs w:val="12"/>
                    </w:rPr>
                    <w:t>87,9</w:t>
                  </w:r>
                </w:p>
              </w:tc>
              <w:tc>
                <w:tcPr>
                  <w:tcW w:w="743" w:type="dxa"/>
                  <w:tcBorders>
                    <w:top w:val="nil"/>
                    <w:left w:val="nil"/>
                    <w:bottom w:val="single" w:sz="4" w:space="0" w:color="auto"/>
                    <w:right w:val="single" w:sz="4" w:space="0" w:color="auto"/>
                  </w:tcBorders>
                  <w:vAlign w:val="bottom"/>
                  <w:hideMark/>
                </w:tcPr>
                <w:p w14:paraId="3637AD38" w14:textId="77777777" w:rsidR="00A82A7C" w:rsidRPr="000B1D41" w:rsidRDefault="00A82A7C" w:rsidP="00A82A7C">
                  <w:pPr>
                    <w:rPr>
                      <w:sz w:val="12"/>
                      <w:szCs w:val="12"/>
                    </w:rPr>
                  </w:pPr>
                  <w:r w:rsidRPr="000B1D41">
                    <w:rPr>
                      <w:sz w:val="12"/>
                      <w:szCs w:val="12"/>
                    </w:rPr>
                    <w:t>58,6</w:t>
                  </w:r>
                </w:p>
              </w:tc>
              <w:tc>
                <w:tcPr>
                  <w:tcW w:w="881" w:type="dxa"/>
                  <w:tcBorders>
                    <w:top w:val="nil"/>
                    <w:left w:val="nil"/>
                    <w:bottom w:val="single" w:sz="4" w:space="0" w:color="auto"/>
                    <w:right w:val="single" w:sz="4" w:space="0" w:color="auto"/>
                  </w:tcBorders>
                  <w:noWrap/>
                  <w:vAlign w:val="bottom"/>
                  <w:hideMark/>
                </w:tcPr>
                <w:p w14:paraId="10FD03B4"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noWrap/>
                  <w:vAlign w:val="bottom"/>
                  <w:hideMark/>
                </w:tcPr>
                <w:p w14:paraId="5583D95F" w14:textId="77777777" w:rsidR="00A82A7C" w:rsidRPr="000B1D41" w:rsidRDefault="00A82A7C" w:rsidP="00A82A7C">
                  <w:pPr>
                    <w:rPr>
                      <w:sz w:val="12"/>
                      <w:szCs w:val="12"/>
                    </w:rPr>
                  </w:pPr>
                  <w:r w:rsidRPr="000B1D41">
                    <w:rPr>
                      <w:sz w:val="12"/>
                      <w:szCs w:val="12"/>
                    </w:rPr>
                    <w:t>31,9</w:t>
                  </w:r>
                </w:p>
              </w:tc>
              <w:tc>
                <w:tcPr>
                  <w:tcW w:w="1095" w:type="dxa"/>
                  <w:tcBorders>
                    <w:top w:val="nil"/>
                    <w:left w:val="nil"/>
                    <w:bottom w:val="single" w:sz="4" w:space="0" w:color="auto"/>
                    <w:right w:val="single" w:sz="4" w:space="0" w:color="auto"/>
                  </w:tcBorders>
                  <w:noWrap/>
                  <w:vAlign w:val="bottom"/>
                  <w:hideMark/>
                </w:tcPr>
                <w:p w14:paraId="3E36E834"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5B76F2CC"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7D4D6920" w14:textId="77777777" w:rsidR="00A82A7C" w:rsidRPr="000B1D41" w:rsidRDefault="00A82A7C" w:rsidP="00A82A7C">
                  <w:pPr>
                    <w:rPr>
                      <w:sz w:val="12"/>
                      <w:szCs w:val="12"/>
                    </w:rPr>
                  </w:pPr>
                  <w:r w:rsidRPr="000B1D41">
                    <w:rPr>
                      <w:sz w:val="12"/>
                      <w:szCs w:val="12"/>
                    </w:rPr>
                    <w:t> </w:t>
                  </w:r>
                </w:p>
              </w:tc>
            </w:tr>
            <w:tr w:rsidR="00A82A7C" w:rsidRPr="000B1D41" w14:paraId="799CF6A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5B853D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B74B4F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750717B"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341E432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803870A"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A6049E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AFED58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D52EDB2"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17581F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4085C7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FD10D3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1F5B13A" w14:textId="77777777" w:rsidR="00A82A7C" w:rsidRPr="000B1D41" w:rsidRDefault="00A82A7C" w:rsidP="00A82A7C">
                  <w:pPr>
                    <w:rPr>
                      <w:sz w:val="12"/>
                      <w:szCs w:val="12"/>
                    </w:rPr>
                  </w:pPr>
                  <w:r w:rsidRPr="000B1D41">
                    <w:rPr>
                      <w:sz w:val="12"/>
                      <w:szCs w:val="12"/>
                    </w:rPr>
                    <w:t> </w:t>
                  </w:r>
                </w:p>
              </w:tc>
            </w:tr>
            <w:tr w:rsidR="00A82A7C" w:rsidRPr="000B1D41" w14:paraId="4ED70A3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5AE625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E008EE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5678380C"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5D0AFA4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93142E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1E1479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A84C00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51C89C25"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81B272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4BA231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3E00E7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5984D37" w14:textId="77777777" w:rsidR="00A82A7C" w:rsidRPr="000B1D41" w:rsidRDefault="00A82A7C" w:rsidP="00A82A7C">
                  <w:pPr>
                    <w:rPr>
                      <w:sz w:val="12"/>
                      <w:szCs w:val="12"/>
                    </w:rPr>
                  </w:pPr>
                  <w:r w:rsidRPr="000B1D41">
                    <w:rPr>
                      <w:sz w:val="12"/>
                      <w:szCs w:val="12"/>
                    </w:rPr>
                    <w:t> </w:t>
                  </w:r>
                </w:p>
              </w:tc>
            </w:tr>
            <w:tr w:rsidR="00A82A7C" w:rsidRPr="000B1D41" w14:paraId="61583A40"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2AB02558" w14:textId="77777777" w:rsidR="00A82A7C" w:rsidRPr="000B1D41" w:rsidRDefault="00A82A7C" w:rsidP="00A82A7C">
                  <w:pPr>
                    <w:rPr>
                      <w:sz w:val="12"/>
                      <w:szCs w:val="12"/>
                    </w:rPr>
                  </w:pPr>
                  <w:r w:rsidRPr="000B1D41">
                    <w:rPr>
                      <w:sz w:val="12"/>
                      <w:szCs w:val="12"/>
                    </w:rPr>
                    <w:t>Основное мероприятие 2.2</w:t>
                  </w:r>
                </w:p>
              </w:tc>
              <w:tc>
                <w:tcPr>
                  <w:tcW w:w="2410" w:type="dxa"/>
                  <w:vMerge w:val="restart"/>
                  <w:tcBorders>
                    <w:top w:val="nil"/>
                    <w:left w:val="single" w:sz="4" w:space="0" w:color="auto"/>
                    <w:bottom w:val="single" w:sz="4" w:space="0" w:color="auto"/>
                    <w:right w:val="single" w:sz="4" w:space="0" w:color="auto"/>
                  </w:tcBorders>
                  <w:hideMark/>
                </w:tcPr>
                <w:p w14:paraId="42956561" w14:textId="77777777" w:rsidR="00A82A7C" w:rsidRPr="000B1D41" w:rsidRDefault="00A82A7C" w:rsidP="00A82A7C">
                  <w:pPr>
                    <w:rPr>
                      <w:sz w:val="12"/>
                      <w:szCs w:val="12"/>
                    </w:rPr>
                  </w:pPr>
                  <w:r w:rsidRPr="000B1D41">
                    <w:rPr>
                      <w:sz w:val="12"/>
                      <w:szCs w:val="12"/>
                    </w:rPr>
                    <w:t>Обеспечение стабильности функционирования учреждения </w:t>
                  </w:r>
                </w:p>
              </w:tc>
              <w:tc>
                <w:tcPr>
                  <w:tcW w:w="1702" w:type="dxa"/>
                  <w:tcBorders>
                    <w:top w:val="nil"/>
                    <w:left w:val="nil"/>
                    <w:bottom w:val="single" w:sz="4" w:space="0" w:color="auto"/>
                    <w:right w:val="single" w:sz="4" w:space="0" w:color="auto"/>
                  </w:tcBorders>
                  <w:vAlign w:val="bottom"/>
                  <w:hideMark/>
                </w:tcPr>
                <w:p w14:paraId="785F0DDB"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71A37FAB" w14:textId="77777777" w:rsidR="00A82A7C" w:rsidRPr="000B1D41" w:rsidRDefault="00A82A7C" w:rsidP="00A82A7C">
                  <w:pPr>
                    <w:rPr>
                      <w:sz w:val="12"/>
                      <w:szCs w:val="12"/>
                    </w:rPr>
                  </w:pPr>
                  <w:r w:rsidRPr="000B1D41">
                    <w:rPr>
                      <w:sz w:val="12"/>
                      <w:szCs w:val="12"/>
                    </w:rPr>
                    <w:t>43 867,2</w:t>
                  </w:r>
                </w:p>
              </w:tc>
              <w:tc>
                <w:tcPr>
                  <w:tcW w:w="743" w:type="dxa"/>
                  <w:tcBorders>
                    <w:top w:val="nil"/>
                    <w:left w:val="nil"/>
                    <w:bottom w:val="single" w:sz="4" w:space="0" w:color="auto"/>
                    <w:right w:val="single" w:sz="4" w:space="0" w:color="auto"/>
                  </w:tcBorders>
                  <w:vAlign w:val="bottom"/>
                  <w:hideMark/>
                </w:tcPr>
                <w:p w14:paraId="2865BFBB" w14:textId="77777777" w:rsidR="00A82A7C" w:rsidRPr="000B1D41" w:rsidRDefault="00A82A7C" w:rsidP="00A82A7C">
                  <w:pPr>
                    <w:rPr>
                      <w:sz w:val="12"/>
                      <w:szCs w:val="12"/>
                    </w:rPr>
                  </w:pPr>
                  <w:r w:rsidRPr="000B1D41">
                    <w:rPr>
                      <w:sz w:val="12"/>
                      <w:szCs w:val="12"/>
                    </w:rPr>
                    <w:t>36 853,9</w:t>
                  </w:r>
                </w:p>
              </w:tc>
              <w:tc>
                <w:tcPr>
                  <w:tcW w:w="881" w:type="dxa"/>
                  <w:tcBorders>
                    <w:top w:val="nil"/>
                    <w:left w:val="nil"/>
                    <w:bottom w:val="single" w:sz="4" w:space="0" w:color="auto"/>
                    <w:right w:val="single" w:sz="4" w:space="0" w:color="auto"/>
                  </w:tcBorders>
                  <w:vAlign w:val="bottom"/>
                  <w:hideMark/>
                </w:tcPr>
                <w:p w14:paraId="62791F1B" w14:textId="77777777" w:rsidR="00A82A7C" w:rsidRPr="000B1D41" w:rsidRDefault="00A82A7C" w:rsidP="00A82A7C">
                  <w:pPr>
                    <w:rPr>
                      <w:sz w:val="12"/>
                      <w:szCs w:val="12"/>
                    </w:rPr>
                  </w:pPr>
                  <w:r w:rsidRPr="000B1D41">
                    <w:rPr>
                      <w:sz w:val="12"/>
                      <w:szCs w:val="12"/>
                    </w:rPr>
                    <w:t>64 357,4</w:t>
                  </w:r>
                </w:p>
              </w:tc>
              <w:tc>
                <w:tcPr>
                  <w:tcW w:w="743" w:type="dxa"/>
                  <w:tcBorders>
                    <w:top w:val="nil"/>
                    <w:left w:val="nil"/>
                    <w:bottom w:val="single" w:sz="4" w:space="0" w:color="auto"/>
                    <w:right w:val="single" w:sz="4" w:space="0" w:color="auto"/>
                  </w:tcBorders>
                  <w:vAlign w:val="bottom"/>
                  <w:hideMark/>
                </w:tcPr>
                <w:p w14:paraId="5BAB3529" w14:textId="77777777" w:rsidR="00A82A7C" w:rsidRPr="000B1D41" w:rsidRDefault="00A82A7C" w:rsidP="00A82A7C">
                  <w:pPr>
                    <w:rPr>
                      <w:sz w:val="12"/>
                      <w:szCs w:val="12"/>
                    </w:rPr>
                  </w:pPr>
                  <w:r w:rsidRPr="000B1D41">
                    <w:rPr>
                      <w:sz w:val="12"/>
                      <w:szCs w:val="12"/>
                    </w:rPr>
                    <w:t>105 534,8</w:t>
                  </w:r>
                </w:p>
              </w:tc>
              <w:tc>
                <w:tcPr>
                  <w:tcW w:w="881" w:type="dxa"/>
                  <w:tcBorders>
                    <w:top w:val="nil"/>
                    <w:left w:val="nil"/>
                    <w:bottom w:val="single" w:sz="4" w:space="0" w:color="auto"/>
                    <w:right w:val="single" w:sz="4" w:space="0" w:color="auto"/>
                  </w:tcBorders>
                  <w:vAlign w:val="bottom"/>
                  <w:hideMark/>
                </w:tcPr>
                <w:p w14:paraId="52234461" w14:textId="77777777" w:rsidR="00A82A7C" w:rsidRPr="000B1D41" w:rsidRDefault="00A82A7C" w:rsidP="00A82A7C">
                  <w:pPr>
                    <w:rPr>
                      <w:sz w:val="12"/>
                      <w:szCs w:val="12"/>
                    </w:rPr>
                  </w:pPr>
                  <w:r w:rsidRPr="000B1D41">
                    <w:rPr>
                      <w:sz w:val="12"/>
                      <w:szCs w:val="12"/>
                    </w:rPr>
                    <w:t>68 909,7</w:t>
                  </w:r>
                </w:p>
              </w:tc>
              <w:tc>
                <w:tcPr>
                  <w:tcW w:w="1153" w:type="dxa"/>
                  <w:tcBorders>
                    <w:top w:val="nil"/>
                    <w:left w:val="nil"/>
                    <w:bottom w:val="single" w:sz="4" w:space="0" w:color="auto"/>
                    <w:right w:val="single" w:sz="4" w:space="0" w:color="auto"/>
                  </w:tcBorders>
                  <w:vAlign w:val="bottom"/>
                  <w:hideMark/>
                </w:tcPr>
                <w:p w14:paraId="2E0318F4" w14:textId="77777777" w:rsidR="00A82A7C" w:rsidRPr="000B1D41" w:rsidRDefault="00A82A7C" w:rsidP="00A82A7C">
                  <w:pPr>
                    <w:rPr>
                      <w:sz w:val="12"/>
                      <w:szCs w:val="12"/>
                    </w:rPr>
                  </w:pPr>
                  <w:r w:rsidRPr="000B1D41">
                    <w:rPr>
                      <w:sz w:val="12"/>
                      <w:szCs w:val="12"/>
                    </w:rPr>
                    <w:t>105 418,5</w:t>
                  </w:r>
                </w:p>
              </w:tc>
              <w:tc>
                <w:tcPr>
                  <w:tcW w:w="1095" w:type="dxa"/>
                  <w:tcBorders>
                    <w:top w:val="nil"/>
                    <w:left w:val="nil"/>
                    <w:bottom w:val="single" w:sz="4" w:space="0" w:color="auto"/>
                    <w:right w:val="single" w:sz="4" w:space="0" w:color="auto"/>
                  </w:tcBorders>
                  <w:vAlign w:val="bottom"/>
                  <w:hideMark/>
                </w:tcPr>
                <w:p w14:paraId="47E108B4" w14:textId="77777777" w:rsidR="00A82A7C" w:rsidRPr="000B1D41" w:rsidRDefault="00A82A7C" w:rsidP="00A82A7C">
                  <w:pPr>
                    <w:rPr>
                      <w:sz w:val="12"/>
                      <w:szCs w:val="12"/>
                    </w:rPr>
                  </w:pPr>
                  <w:r w:rsidRPr="000B1D41">
                    <w:rPr>
                      <w:sz w:val="12"/>
                      <w:szCs w:val="12"/>
                    </w:rPr>
                    <w:t>40 909,7</w:t>
                  </w:r>
                </w:p>
              </w:tc>
              <w:tc>
                <w:tcPr>
                  <w:tcW w:w="1095" w:type="dxa"/>
                  <w:tcBorders>
                    <w:top w:val="nil"/>
                    <w:left w:val="nil"/>
                    <w:bottom w:val="single" w:sz="4" w:space="0" w:color="auto"/>
                    <w:right w:val="single" w:sz="4" w:space="0" w:color="auto"/>
                  </w:tcBorders>
                  <w:vAlign w:val="bottom"/>
                  <w:hideMark/>
                </w:tcPr>
                <w:p w14:paraId="1F17C6D9" w14:textId="77777777" w:rsidR="00A82A7C" w:rsidRPr="000B1D41" w:rsidRDefault="00A82A7C" w:rsidP="00A82A7C">
                  <w:pPr>
                    <w:rPr>
                      <w:sz w:val="12"/>
                      <w:szCs w:val="12"/>
                    </w:rPr>
                  </w:pPr>
                  <w:r w:rsidRPr="000B1D41">
                    <w:rPr>
                      <w:sz w:val="12"/>
                      <w:szCs w:val="12"/>
                    </w:rPr>
                    <w:t>39 102,0</w:t>
                  </w:r>
                </w:p>
              </w:tc>
              <w:tc>
                <w:tcPr>
                  <w:tcW w:w="1095" w:type="dxa"/>
                  <w:tcBorders>
                    <w:top w:val="nil"/>
                    <w:left w:val="nil"/>
                    <w:bottom w:val="single" w:sz="4" w:space="0" w:color="auto"/>
                    <w:right w:val="single" w:sz="4" w:space="0" w:color="auto"/>
                  </w:tcBorders>
                  <w:vAlign w:val="bottom"/>
                  <w:hideMark/>
                </w:tcPr>
                <w:p w14:paraId="6E34240F" w14:textId="77777777" w:rsidR="00A82A7C" w:rsidRPr="000B1D41" w:rsidRDefault="00A82A7C" w:rsidP="00A82A7C">
                  <w:pPr>
                    <w:rPr>
                      <w:sz w:val="12"/>
                      <w:szCs w:val="12"/>
                    </w:rPr>
                  </w:pPr>
                  <w:r w:rsidRPr="000B1D41">
                    <w:rPr>
                      <w:sz w:val="12"/>
                      <w:szCs w:val="12"/>
                    </w:rPr>
                    <w:t>69 602,9</w:t>
                  </w:r>
                </w:p>
              </w:tc>
            </w:tr>
            <w:tr w:rsidR="00A82A7C" w:rsidRPr="000B1D41" w14:paraId="40AC235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0BF8B2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F4B4D10"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26D82120"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4C7B98F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CA7715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EB36F3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4BD962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3836FB10"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04A6FE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2B4AC2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83CC12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DCA304F" w14:textId="77777777" w:rsidR="00A82A7C" w:rsidRPr="000B1D41" w:rsidRDefault="00A82A7C" w:rsidP="00A82A7C">
                  <w:pPr>
                    <w:rPr>
                      <w:sz w:val="12"/>
                      <w:szCs w:val="12"/>
                    </w:rPr>
                  </w:pPr>
                  <w:r w:rsidRPr="000B1D41">
                    <w:rPr>
                      <w:sz w:val="12"/>
                      <w:szCs w:val="12"/>
                    </w:rPr>
                    <w:t> </w:t>
                  </w:r>
                </w:p>
              </w:tc>
            </w:tr>
            <w:tr w:rsidR="00A82A7C" w:rsidRPr="000B1D41" w14:paraId="2C0ED3A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6D37B05"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A23492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56BB45CC"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69718603" w14:textId="77777777" w:rsidR="00A82A7C" w:rsidRPr="000B1D41" w:rsidRDefault="00A82A7C" w:rsidP="00A82A7C">
                  <w:pPr>
                    <w:rPr>
                      <w:sz w:val="12"/>
                      <w:szCs w:val="12"/>
                    </w:rPr>
                  </w:pPr>
                  <w:r w:rsidRPr="000B1D41">
                    <w:rPr>
                      <w:sz w:val="12"/>
                      <w:szCs w:val="12"/>
                    </w:rPr>
                    <w:t>5 030,7</w:t>
                  </w:r>
                </w:p>
              </w:tc>
              <w:tc>
                <w:tcPr>
                  <w:tcW w:w="743" w:type="dxa"/>
                  <w:tcBorders>
                    <w:top w:val="nil"/>
                    <w:left w:val="nil"/>
                    <w:bottom w:val="single" w:sz="4" w:space="0" w:color="auto"/>
                    <w:right w:val="single" w:sz="4" w:space="0" w:color="auto"/>
                  </w:tcBorders>
                  <w:vAlign w:val="bottom"/>
                  <w:hideMark/>
                </w:tcPr>
                <w:p w14:paraId="432F184D" w14:textId="77777777" w:rsidR="00A82A7C" w:rsidRPr="000B1D41" w:rsidRDefault="00A82A7C" w:rsidP="00A82A7C">
                  <w:pPr>
                    <w:rPr>
                      <w:sz w:val="12"/>
                      <w:szCs w:val="12"/>
                    </w:rPr>
                  </w:pPr>
                  <w:r w:rsidRPr="000B1D41">
                    <w:rPr>
                      <w:sz w:val="12"/>
                      <w:szCs w:val="12"/>
                    </w:rPr>
                    <w:t>955,7</w:t>
                  </w:r>
                </w:p>
              </w:tc>
              <w:tc>
                <w:tcPr>
                  <w:tcW w:w="881" w:type="dxa"/>
                  <w:tcBorders>
                    <w:top w:val="nil"/>
                    <w:left w:val="nil"/>
                    <w:bottom w:val="single" w:sz="4" w:space="0" w:color="auto"/>
                    <w:right w:val="single" w:sz="4" w:space="0" w:color="auto"/>
                  </w:tcBorders>
                  <w:vAlign w:val="bottom"/>
                  <w:hideMark/>
                </w:tcPr>
                <w:p w14:paraId="00C41B71" w14:textId="77777777" w:rsidR="00A82A7C" w:rsidRPr="000B1D41" w:rsidRDefault="00A82A7C" w:rsidP="00A82A7C">
                  <w:pPr>
                    <w:rPr>
                      <w:sz w:val="12"/>
                      <w:szCs w:val="12"/>
                    </w:rPr>
                  </w:pPr>
                  <w:r w:rsidRPr="000B1D41">
                    <w:rPr>
                      <w:sz w:val="12"/>
                      <w:szCs w:val="12"/>
                    </w:rPr>
                    <w:t>6 248,2</w:t>
                  </w:r>
                </w:p>
              </w:tc>
              <w:tc>
                <w:tcPr>
                  <w:tcW w:w="743" w:type="dxa"/>
                  <w:tcBorders>
                    <w:top w:val="nil"/>
                    <w:left w:val="nil"/>
                    <w:bottom w:val="single" w:sz="4" w:space="0" w:color="auto"/>
                    <w:right w:val="single" w:sz="4" w:space="0" w:color="auto"/>
                  </w:tcBorders>
                  <w:vAlign w:val="bottom"/>
                  <w:hideMark/>
                </w:tcPr>
                <w:p w14:paraId="7E5D6CE1" w14:textId="77777777" w:rsidR="00A82A7C" w:rsidRPr="000B1D41" w:rsidRDefault="00A82A7C" w:rsidP="00A82A7C">
                  <w:pPr>
                    <w:rPr>
                      <w:sz w:val="12"/>
                      <w:szCs w:val="12"/>
                    </w:rPr>
                  </w:pPr>
                  <w:r w:rsidRPr="000B1D41">
                    <w:rPr>
                      <w:sz w:val="12"/>
                      <w:szCs w:val="12"/>
                    </w:rPr>
                    <w:t>4 520,0</w:t>
                  </w:r>
                </w:p>
              </w:tc>
              <w:tc>
                <w:tcPr>
                  <w:tcW w:w="881" w:type="dxa"/>
                  <w:tcBorders>
                    <w:top w:val="nil"/>
                    <w:left w:val="nil"/>
                    <w:bottom w:val="single" w:sz="4" w:space="0" w:color="auto"/>
                    <w:right w:val="single" w:sz="4" w:space="0" w:color="auto"/>
                  </w:tcBorders>
                  <w:noWrap/>
                  <w:vAlign w:val="bottom"/>
                  <w:hideMark/>
                </w:tcPr>
                <w:p w14:paraId="6126E1BC" w14:textId="77777777" w:rsidR="00A82A7C" w:rsidRPr="000B1D41" w:rsidRDefault="00A82A7C" w:rsidP="00A82A7C">
                  <w:pPr>
                    <w:rPr>
                      <w:sz w:val="12"/>
                      <w:szCs w:val="12"/>
                    </w:rPr>
                  </w:pPr>
                  <w:r w:rsidRPr="000B1D41">
                    <w:rPr>
                      <w:sz w:val="12"/>
                      <w:szCs w:val="12"/>
                    </w:rPr>
                    <w:t>3 026,3</w:t>
                  </w:r>
                </w:p>
              </w:tc>
              <w:tc>
                <w:tcPr>
                  <w:tcW w:w="1153" w:type="dxa"/>
                  <w:tcBorders>
                    <w:top w:val="nil"/>
                    <w:left w:val="nil"/>
                    <w:bottom w:val="single" w:sz="4" w:space="0" w:color="auto"/>
                    <w:right w:val="single" w:sz="4" w:space="0" w:color="auto"/>
                  </w:tcBorders>
                  <w:noWrap/>
                  <w:vAlign w:val="bottom"/>
                  <w:hideMark/>
                </w:tcPr>
                <w:p w14:paraId="2BAEC130" w14:textId="77777777" w:rsidR="00A82A7C" w:rsidRPr="000B1D41" w:rsidRDefault="00A82A7C" w:rsidP="00A82A7C">
                  <w:pPr>
                    <w:rPr>
                      <w:sz w:val="12"/>
                      <w:szCs w:val="12"/>
                    </w:rPr>
                  </w:pPr>
                  <w:r w:rsidRPr="000B1D41">
                    <w:rPr>
                      <w:sz w:val="12"/>
                      <w:szCs w:val="12"/>
                    </w:rPr>
                    <w:t>4 157,1</w:t>
                  </w:r>
                </w:p>
              </w:tc>
              <w:tc>
                <w:tcPr>
                  <w:tcW w:w="1095" w:type="dxa"/>
                  <w:tcBorders>
                    <w:top w:val="nil"/>
                    <w:left w:val="nil"/>
                    <w:bottom w:val="single" w:sz="4" w:space="0" w:color="auto"/>
                    <w:right w:val="single" w:sz="4" w:space="0" w:color="auto"/>
                  </w:tcBorders>
                  <w:noWrap/>
                  <w:vAlign w:val="bottom"/>
                  <w:hideMark/>
                </w:tcPr>
                <w:p w14:paraId="6A362ABF" w14:textId="77777777" w:rsidR="00A82A7C" w:rsidRPr="000B1D41" w:rsidRDefault="00A82A7C" w:rsidP="00A82A7C">
                  <w:pPr>
                    <w:rPr>
                      <w:sz w:val="12"/>
                      <w:szCs w:val="12"/>
                    </w:rPr>
                  </w:pPr>
                  <w:r w:rsidRPr="000B1D41">
                    <w:rPr>
                      <w:sz w:val="12"/>
                      <w:szCs w:val="12"/>
                    </w:rPr>
                    <w:t>2 300,0</w:t>
                  </w:r>
                </w:p>
              </w:tc>
              <w:tc>
                <w:tcPr>
                  <w:tcW w:w="1095" w:type="dxa"/>
                  <w:tcBorders>
                    <w:top w:val="nil"/>
                    <w:left w:val="nil"/>
                    <w:bottom w:val="single" w:sz="4" w:space="0" w:color="auto"/>
                    <w:right w:val="single" w:sz="4" w:space="0" w:color="auto"/>
                  </w:tcBorders>
                  <w:noWrap/>
                  <w:vAlign w:val="bottom"/>
                  <w:hideMark/>
                </w:tcPr>
                <w:p w14:paraId="3B12D933" w14:textId="77777777" w:rsidR="00A82A7C" w:rsidRPr="000B1D41" w:rsidRDefault="00A82A7C" w:rsidP="00A82A7C">
                  <w:pPr>
                    <w:rPr>
                      <w:sz w:val="12"/>
                      <w:szCs w:val="12"/>
                    </w:rPr>
                  </w:pPr>
                  <w:r w:rsidRPr="000B1D41">
                    <w:rPr>
                      <w:sz w:val="12"/>
                      <w:szCs w:val="12"/>
                    </w:rPr>
                    <w:t>3 231,1</w:t>
                  </w:r>
                </w:p>
              </w:tc>
              <w:tc>
                <w:tcPr>
                  <w:tcW w:w="1095" w:type="dxa"/>
                  <w:tcBorders>
                    <w:top w:val="nil"/>
                    <w:left w:val="nil"/>
                    <w:bottom w:val="single" w:sz="4" w:space="0" w:color="auto"/>
                    <w:right w:val="single" w:sz="4" w:space="0" w:color="auto"/>
                  </w:tcBorders>
                  <w:noWrap/>
                  <w:vAlign w:val="bottom"/>
                  <w:hideMark/>
                </w:tcPr>
                <w:p w14:paraId="5D233E03" w14:textId="77777777" w:rsidR="00A82A7C" w:rsidRPr="000B1D41" w:rsidRDefault="00A82A7C" w:rsidP="00A82A7C">
                  <w:pPr>
                    <w:rPr>
                      <w:sz w:val="12"/>
                      <w:szCs w:val="12"/>
                    </w:rPr>
                  </w:pPr>
                  <w:r w:rsidRPr="000B1D41">
                    <w:rPr>
                      <w:sz w:val="12"/>
                      <w:szCs w:val="12"/>
                    </w:rPr>
                    <w:t>22 137,7</w:t>
                  </w:r>
                </w:p>
              </w:tc>
            </w:tr>
            <w:tr w:rsidR="00A82A7C" w:rsidRPr="000B1D41" w14:paraId="15D08B5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FDB84D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38402A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A666C46"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7654AEB1" w14:textId="77777777" w:rsidR="00A82A7C" w:rsidRPr="000B1D41" w:rsidRDefault="00A82A7C" w:rsidP="00A82A7C">
                  <w:pPr>
                    <w:rPr>
                      <w:sz w:val="12"/>
                      <w:szCs w:val="12"/>
                    </w:rPr>
                  </w:pPr>
                  <w:r w:rsidRPr="000B1D41">
                    <w:rPr>
                      <w:sz w:val="12"/>
                      <w:szCs w:val="12"/>
                    </w:rPr>
                    <w:t>38 664,9</w:t>
                  </w:r>
                </w:p>
              </w:tc>
              <w:tc>
                <w:tcPr>
                  <w:tcW w:w="743" w:type="dxa"/>
                  <w:tcBorders>
                    <w:top w:val="nil"/>
                    <w:left w:val="nil"/>
                    <w:bottom w:val="single" w:sz="4" w:space="0" w:color="auto"/>
                    <w:right w:val="single" w:sz="4" w:space="0" w:color="auto"/>
                  </w:tcBorders>
                  <w:vAlign w:val="bottom"/>
                  <w:hideMark/>
                </w:tcPr>
                <w:p w14:paraId="29BEA068" w14:textId="77777777" w:rsidR="00A82A7C" w:rsidRPr="000B1D41" w:rsidRDefault="00A82A7C" w:rsidP="00A82A7C">
                  <w:pPr>
                    <w:rPr>
                      <w:sz w:val="12"/>
                      <w:szCs w:val="12"/>
                    </w:rPr>
                  </w:pPr>
                  <w:r w:rsidRPr="000B1D41">
                    <w:rPr>
                      <w:sz w:val="12"/>
                      <w:szCs w:val="12"/>
                    </w:rPr>
                    <w:t>35 895,0</w:t>
                  </w:r>
                </w:p>
              </w:tc>
              <w:tc>
                <w:tcPr>
                  <w:tcW w:w="881" w:type="dxa"/>
                  <w:tcBorders>
                    <w:top w:val="nil"/>
                    <w:left w:val="nil"/>
                    <w:bottom w:val="single" w:sz="4" w:space="0" w:color="auto"/>
                    <w:right w:val="single" w:sz="4" w:space="0" w:color="auto"/>
                  </w:tcBorders>
                  <w:vAlign w:val="bottom"/>
                  <w:hideMark/>
                </w:tcPr>
                <w:p w14:paraId="111C8309" w14:textId="77777777" w:rsidR="00A82A7C" w:rsidRPr="000B1D41" w:rsidRDefault="00A82A7C" w:rsidP="00A82A7C">
                  <w:pPr>
                    <w:rPr>
                      <w:sz w:val="12"/>
                      <w:szCs w:val="12"/>
                    </w:rPr>
                  </w:pPr>
                  <w:r w:rsidRPr="000B1D41">
                    <w:rPr>
                      <w:sz w:val="12"/>
                      <w:szCs w:val="12"/>
                    </w:rPr>
                    <w:t>49 063,9</w:t>
                  </w:r>
                </w:p>
              </w:tc>
              <w:tc>
                <w:tcPr>
                  <w:tcW w:w="743" w:type="dxa"/>
                  <w:tcBorders>
                    <w:top w:val="nil"/>
                    <w:left w:val="nil"/>
                    <w:bottom w:val="single" w:sz="4" w:space="0" w:color="auto"/>
                    <w:right w:val="single" w:sz="4" w:space="0" w:color="auto"/>
                  </w:tcBorders>
                  <w:vAlign w:val="bottom"/>
                  <w:hideMark/>
                </w:tcPr>
                <w:p w14:paraId="0DDBAE2A" w14:textId="77777777" w:rsidR="00A82A7C" w:rsidRPr="000B1D41" w:rsidRDefault="00A82A7C" w:rsidP="00A82A7C">
                  <w:pPr>
                    <w:rPr>
                      <w:sz w:val="12"/>
                      <w:szCs w:val="12"/>
                    </w:rPr>
                  </w:pPr>
                  <w:r w:rsidRPr="000B1D41">
                    <w:rPr>
                      <w:sz w:val="12"/>
                      <w:szCs w:val="12"/>
                    </w:rPr>
                    <w:t>90 234,8</w:t>
                  </w:r>
                </w:p>
              </w:tc>
              <w:tc>
                <w:tcPr>
                  <w:tcW w:w="881" w:type="dxa"/>
                  <w:tcBorders>
                    <w:top w:val="nil"/>
                    <w:left w:val="nil"/>
                    <w:bottom w:val="single" w:sz="4" w:space="0" w:color="auto"/>
                    <w:right w:val="single" w:sz="4" w:space="0" w:color="auto"/>
                  </w:tcBorders>
                  <w:vAlign w:val="bottom"/>
                  <w:hideMark/>
                </w:tcPr>
                <w:p w14:paraId="3FB53615" w14:textId="77777777" w:rsidR="00A82A7C" w:rsidRPr="000B1D41" w:rsidRDefault="00A82A7C" w:rsidP="00A82A7C">
                  <w:pPr>
                    <w:rPr>
                      <w:sz w:val="12"/>
                      <w:szCs w:val="12"/>
                    </w:rPr>
                  </w:pPr>
                  <w:r w:rsidRPr="000B1D41">
                    <w:rPr>
                      <w:sz w:val="12"/>
                      <w:szCs w:val="12"/>
                    </w:rPr>
                    <w:t>65 883,4</w:t>
                  </w:r>
                </w:p>
              </w:tc>
              <w:tc>
                <w:tcPr>
                  <w:tcW w:w="1153" w:type="dxa"/>
                  <w:tcBorders>
                    <w:top w:val="nil"/>
                    <w:left w:val="nil"/>
                    <w:bottom w:val="single" w:sz="4" w:space="0" w:color="auto"/>
                    <w:right w:val="single" w:sz="4" w:space="0" w:color="auto"/>
                  </w:tcBorders>
                  <w:vAlign w:val="bottom"/>
                  <w:hideMark/>
                </w:tcPr>
                <w:p w14:paraId="25E89FA5" w14:textId="77777777" w:rsidR="00A82A7C" w:rsidRPr="000B1D41" w:rsidRDefault="00A82A7C" w:rsidP="00A82A7C">
                  <w:pPr>
                    <w:rPr>
                      <w:sz w:val="12"/>
                      <w:szCs w:val="12"/>
                    </w:rPr>
                  </w:pPr>
                  <w:r w:rsidRPr="000B1D41">
                    <w:rPr>
                      <w:sz w:val="12"/>
                      <w:szCs w:val="12"/>
                    </w:rPr>
                    <w:t>89 944,6</w:t>
                  </w:r>
                </w:p>
              </w:tc>
              <w:tc>
                <w:tcPr>
                  <w:tcW w:w="1095" w:type="dxa"/>
                  <w:tcBorders>
                    <w:top w:val="nil"/>
                    <w:left w:val="nil"/>
                    <w:bottom w:val="single" w:sz="4" w:space="0" w:color="auto"/>
                    <w:right w:val="single" w:sz="4" w:space="0" w:color="auto"/>
                  </w:tcBorders>
                  <w:vAlign w:val="bottom"/>
                  <w:hideMark/>
                </w:tcPr>
                <w:p w14:paraId="68413283" w14:textId="77777777" w:rsidR="00A82A7C" w:rsidRPr="000B1D41" w:rsidRDefault="00A82A7C" w:rsidP="00A82A7C">
                  <w:pPr>
                    <w:rPr>
                      <w:sz w:val="12"/>
                      <w:szCs w:val="12"/>
                    </w:rPr>
                  </w:pPr>
                  <w:r w:rsidRPr="000B1D41">
                    <w:rPr>
                      <w:sz w:val="12"/>
                      <w:szCs w:val="12"/>
                    </w:rPr>
                    <w:t>38 609,7</w:t>
                  </w:r>
                </w:p>
              </w:tc>
              <w:tc>
                <w:tcPr>
                  <w:tcW w:w="1095" w:type="dxa"/>
                  <w:tcBorders>
                    <w:top w:val="nil"/>
                    <w:left w:val="nil"/>
                    <w:bottom w:val="single" w:sz="4" w:space="0" w:color="auto"/>
                    <w:right w:val="single" w:sz="4" w:space="0" w:color="auto"/>
                  </w:tcBorders>
                  <w:noWrap/>
                  <w:vAlign w:val="bottom"/>
                  <w:hideMark/>
                </w:tcPr>
                <w:p w14:paraId="283BC6EC" w14:textId="77777777" w:rsidR="00A82A7C" w:rsidRPr="000B1D41" w:rsidRDefault="00A82A7C" w:rsidP="00A82A7C">
                  <w:pPr>
                    <w:rPr>
                      <w:sz w:val="12"/>
                      <w:szCs w:val="12"/>
                    </w:rPr>
                  </w:pPr>
                  <w:r w:rsidRPr="000B1D41">
                    <w:rPr>
                      <w:sz w:val="12"/>
                      <w:szCs w:val="12"/>
                    </w:rPr>
                    <w:t>35 870,9</w:t>
                  </w:r>
                </w:p>
              </w:tc>
              <w:tc>
                <w:tcPr>
                  <w:tcW w:w="1095" w:type="dxa"/>
                  <w:tcBorders>
                    <w:top w:val="nil"/>
                    <w:left w:val="nil"/>
                    <w:bottom w:val="single" w:sz="4" w:space="0" w:color="auto"/>
                    <w:right w:val="single" w:sz="4" w:space="0" w:color="auto"/>
                  </w:tcBorders>
                  <w:noWrap/>
                  <w:vAlign w:val="bottom"/>
                  <w:hideMark/>
                </w:tcPr>
                <w:p w14:paraId="184B24D4" w14:textId="77777777" w:rsidR="00A82A7C" w:rsidRPr="000B1D41" w:rsidRDefault="00A82A7C" w:rsidP="00A82A7C">
                  <w:pPr>
                    <w:rPr>
                      <w:sz w:val="12"/>
                      <w:szCs w:val="12"/>
                    </w:rPr>
                  </w:pPr>
                  <w:r w:rsidRPr="000B1D41">
                    <w:rPr>
                      <w:sz w:val="12"/>
                      <w:szCs w:val="12"/>
                    </w:rPr>
                    <w:t>47 465,3</w:t>
                  </w:r>
                </w:p>
              </w:tc>
            </w:tr>
            <w:tr w:rsidR="00A82A7C" w:rsidRPr="000B1D41" w14:paraId="523267C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C7F7162"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02DAD72"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363B72C"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1376D4C6" w14:textId="77777777" w:rsidR="00A82A7C" w:rsidRPr="000B1D41" w:rsidRDefault="00A82A7C" w:rsidP="00A82A7C">
                  <w:pPr>
                    <w:rPr>
                      <w:sz w:val="12"/>
                      <w:szCs w:val="12"/>
                    </w:rPr>
                  </w:pPr>
                  <w:r w:rsidRPr="000B1D41">
                    <w:rPr>
                      <w:sz w:val="12"/>
                      <w:szCs w:val="12"/>
                    </w:rPr>
                    <w:t>171,6</w:t>
                  </w:r>
                </w:p>
              </w:tc>
              <w:tc>
                <w:tcPr>
                  <w:tcW w:w="743" w:type="dxa"/>
                  <w:tcBorders>
                    <w:top w:val="nil"/>
                    <w:left w:val="nil"/>
                    <w:bottom w:val="single" w:sz="4" w:space="0" w:color="auto"/>
                    <w:right w:val="single" w:sz="4" w:space="0" w:color="auto"/>
                  </w:tcBorders>
                  <w:vAlign w:val="bottom"/>
                  <w:hideMark/>
                </w:tcPr>
                <w:p w14:paraId="50CD75D6" w14:textId="77777777" w:rsidR="00A82A7C" w:rsidRPr="000B1D41" w:rsidRDefault="00A82A7C" w:rsidP="00A82A7C">
                  <w:pPr>
                    <w:rPr>
                      <w:sz w:val="12"/>
                      <w:szCs w:val="12"/>
                    </w:rPr>
                  </w:pPr>
                  <w:r w:rsidRPr="000B1D41">
                    <w:rPr>
                      <w:sz w:val="12"/>
                      <w:szCs w:val="12"/>
                    </w:rPr>
                    <w:t>3,2</w:t>
                  </w:r>
                </w:p>
              </w:tc>
              <w:tc>
                <w:tcPr>
                  <w:tcW w:w="881" w:type="dxa"/>
                  <w:tcBorders>
                    <w:top w:val="nil"/>
                    <w:left w:val="nil"/>
                    <w:bottom w:val="single" w:sz="4" w:space="0" w:color="auto"/>
                    <w:right w:val="single" w:sz="4" w:space="0" w:color="auto"/>
                  </w:tcBorders>
                  <w:vAlign w:val="bottom"/>
                  <w:hideMark/>
                </w:tcPr>
                <w:p w14:paraId="752E7EA3" w14:textId="77777777" w:rsidR="00A82A7C" w:rsidRPr="000B1D41" w:rsidRDefault="00A82A7C" w:rsidP="00A82A7C">
                  <w:pPr>
                    <w:rPr>
                      <w:sz w:val="12"/>
                      <w:szCs w:val="12"/>
                    </w:rPr>
                  </w:pPr>
                  <w:r w:rsidRPr="000B1D41">
                    <w:rPr>
                      <w:sz w:val="12"/>
                      <w:szCs w:val="12"/>
                    </w:rPr>
                    <w:t>336,2</w:t>
                  </w:r>
                </w:p>
              </w:tc>
              <w:tc>
                <w:tcPr>
                  <w:tcW w:w="743" w:type="dxa"/>
                  <w:tcBorders>
                    <w:top w:val="nil"/>
                    <w:left w:val="nil"/>
                    <w:bottom w:val="single" w:sz="4" w:space="0" w:color="auto"/>
                    <w:right w:val="single" w:sz="4" w:space="0" w:color="auto"/>
                  </w:tcBorders>
                  <w:vAlign w:val="bottom"/>
                  <w:hideMark/>
                </w:tcPr>
                <w:p w14:paraId="13BD22A3" w14:textId="77777777" w:rsidR="00A82A7C" w:rsidRPr="000B1D41" w:rsidRDefault="00A82A7C" w:rsidP="00A82A7C">
                  <w:pPr>
                    <w:rPr>
                      <w:sz w:val="12"/>
                      <w:szCs w:val="12"/>
                    </w:rPr>
                  </w:pPr>
                  <w:r w:rsidRPr="000B1D41">
                    <w:rPr>
                      <w:sz w:val="12"/>
                      <w:szCs w:val="12"/>
                    </w:rPr>
                    <w:t>1 184,5</w:t>
                  </w:r>
                </w:p>
              </w:tc>
              <w:tc>
                <w:tcPr>
                  <w:tcW w:w="881" w:type="dxa"/>
                  <w:tcBorders>
                    <w:top w:val="nil"/>
                    <w:left w:val="nil"/>
                    <w:bottom w:val="single" w:sz="4" w:space="0" w:color="auto"/>
                    <w:right w:val="single" w:sz="4" w:space="0" w:color="auto"/>
                  </w:tcBorders>
                  <w:noWrap/>
                  <w:vAlign w:val="bottom"/>
                  <w:hideMark/>
                </w:tcPr>
                <w:p w14:paraId="59E67E9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A93233F" w14:textId="77777777" w:rsidR="00A82A7C" w:rsidRPr="000B1D41" w:rsidRDefault="00A82A7C" w:rsidP="00A82A7C">
                  <w:pPr>
                    <w:rPr>
                      <w:sz w:val="12"/>
                      <w:szCs w:val="12"/>
                    </w:rPr>
                  </w:pPr>
                  <w:r w:rsidRPr="000B1D41">
                    <w:rPr>
                      <w:sz w:val="12"/>
                      <w:szCs w:val="12"/>
                    </w:rPr>
                    <w:t>824,6</w:t>
                  </w:r>
                </w:p>
              </w:tc>
              <w:tc>
                <w:tcPr>
                  <w:tcW w:w="1095" w:type="dxa"/>
                  <w:tcBorders>
                    <w:top w:val="nil"/>
                    <w:left w:val="nil"/>
                    <w:bottom w:val="single" w:sz="4" w:space="0" w:color="auto"/>
                    <w:right w:val="single" w:sz="4" w:space="0" w:color="auto"/>
                  </w:tcBorders>
                  <w:noWrap/>
                  <w:vAlign w:val="bottom"/>
                  <w:hideMark/>
                </w:tcPr>
                <w:p w14:paraId="79BC1128"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3EEB33AD"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602A4F55" w14:textId="77777777" w:rsidR="00A82A7C" w:rsidRPr="000B1D41" w:rsidRDefault="00A82A7C" w:rsidP="00A82A7C">
                  <w:pPr>
                    <w:rPr>
                      <w:sz w:val="12"/>
                      <w:szCs w:val="12"/>
                    </w:rPr>
                  </w:pPr>
                  <w:r w:rsidRPr="000B1D41">
                    <w:rPr>
                      <w:sz w:val="12"/>
                      <w:szCs w:val="12"/>
                    </w:rPr>
                    <w:t> </w:t>
                  </w:r>
                </w:p>
              </w:tc>
            </w:tr>
            <w:tr w:rsidR="00A82A7C" w:rsidRPr="000B1D41" w14:paraId="312F5A5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2C395A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451247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7F20DA7"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2C02A0A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BD8F59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D53598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19F8E6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3126DBE3"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tcPr>
                <w:p w14:paraId="3ACE5E78" w14:textId="77777777" w:rsidR="00A82A7C" w:rsidRPr="000B1D41" w:rsidRDefault="00A82A7C" w:rsidP="00A82A7C">
                  <w:pPr>
                    <w:rPr>
                      <w:sz w:val="12"/>
                      <w:szCs w:val="12"/>
                    </w:rPr>
                  </w:pPr>
                </w:p>
              </w:tc>
              <w:tc>
                <w:tcPr>
                  <w:tcW w:w="1095" w:type="dxa"/>
                  <w:tcBorders>
                    <w:top w:val="nil"/>
                    <w:left w:val="nil"/>
                    <w:bottom w:val="single" w:sz="4" w:space="0" w:color="auto"/>
                    <w:right w:val="single" w:sz="4" w:space="0" w:color="auto"/>
                  </w:tcBorders>
                  <w:noWrap/>
                  <w:vAlign w:val="bottom"/>
                  <w:hideMark/>
                </w:tcPr>
                <w:p w14:paraId="1A0AF49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1570EC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3DE45F9" w14:textId="77777777" w:rsidR="00A82A7C" w:rsidRPr="000B1D41" w:rsidRDefault="00A82A7C" w:rsidP="00A82A7C">
                  <w:pPr>
                    <w:rPr>
                      <w:sz w:val="12"/>
                      <w:szCs w:val="12"/>
                    </w:rPr>
                  </w:pPr>
                  <w:r w:rsidRPr="000B1D41">
                    <w:rPr>
                      <w:sz w:val="12"/>
                      <w:szCs w:val="12"/>
                    </w:rPr>
                    <w:t> </w:t>
                  </w:r>
                </w:p>
              </w:tc>
            </w:tr>
            <w:tr w:rsidR="00A82A7C" w:rsidRPr="000B1D41" w14:paraId="506F793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0A8AED2"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247562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5C0E1EB"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33A7F22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D02813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423DECA" w14:textId="77777777" w:rsidR="00A82A7C" w:rsidRPr="000B1D41" w:rsidRDefault="00A82A7C" w:rsidP="00A82A7C">
                  <w:pPr>
                    <w:rPr>
                      <w:sz w:val="12"/>
                      <w:szCs w:val="12"/>
                    </w:rPr>
                  </w:pPr>
                  <w:r w:rsidRPr="000B1D41">
                    <w:rPr>
                      <w:sz w:val="12"/>
                      <w:szCs w:val="12"/>
                    </w:rPr>
                    <w:t>8 709,1</w:t>
                  </w:r>
                </w:p>
              </w:tc>
              <w:tc>
                <w:tcPr>
                  <w:tcW w:w="743" w:type="dxa"/>
                  <w:tcBorders>
                    <w:top w:val="nil"/>
                    <w:left w:val="nil"/>
                    <w:bottom w:val="single" w:sz="4" w:space="0" w:color="auto"/>
                    <w:right w:val="single" w:sz="4" w:space="0" w:color="auto"/>
                  </w:tcBorders>
                  <w:vAlign w:val="bottom"/>
                  <w:hideMark/>
                </w:tcPr>
                <w:p w14:paraId="1F26D3FC" w14:textId="77777777" w:rsidR="00A82A7C" w:rsidRPr="000B1D41" w:rsidRDefault="00A82A7C" w:rsidP="00A82A7C">
                  <w:pPr>
                    <w:rPr>
                      <w:sz w:val="12"/>
                      <w:szCs w:val="12"/>
                    </w:rPr>
                  </w:pPr>
                  <w:r w:rsidRPr="000B1D41">
                    <w:rPr>
                      <w:sz w:val="12"/>
                      <w:szCs w:val="12"/>
                    </w:rPr>
                    <w:t>9 595,5</w:t>
                  </w:r>
                </w:p>
              </w:tc>
              <w:tc>
                <w:tcPr>
                  <w:tcW w:w="881" w:type="dxa"/>
                  <w:tcBorders>
                    <w:top w:val="nil"/>
                    <w:left w:val="nil"/>
                    <w:bottom w:val="single" w:sz="4" w:space="0" w:color="auto"/>
                    <w:right w:val="single" w:sz="4" w:space="0" w:color="auto"/>
                  </w:tcBorders>
                  <w:noWrap/>
                  <w:vAlign w:val="bottom"/>
                  <w:hideMark/>
                </w:tcPr>
                <w:p w14:paraId="2F9F33E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996F818" w14:textId="77777777" w:rsidR="00A82A7C" w:rsidRPr="000B1D41" w:rsidRDefault="00A82A7C" w:rsidP="00A82A7C">
                  <w:pPr>
                    <w:rPr>
                      <w:sz w:val="12"/>
                      <w:szCs w:val="12"/>
                    </w:rPr>
                  </w:pPr>
                  <w:r w:rsidRPr="000B1D41">
                    <w:rPr>
                      <w:sz w:val="12"/>
                      <w:szCs w:val="12"/>
                    </w:rPr>
                    <w:t>10 492,2</w:t>
                  </w:r>
                </w:p>
              </w:tc>
              <w:tc>
                <w:tcPr>
                  <w:tcW w:w="1095" w:type="dxa"/>
                  <w:tcBorders>
                    <w:top w:val="nil"/>
                    <w:left w:val="nil"/>
                    <w:bottom w:val="single" w:sz="4" w:space="0" w:color="auto"/>
                    <w:right w:val="single" w:sz="4" w:space="0" w:color="auto"/>
                  </w:tcBorders>
                  <w:noWrap/>
                  <w:vAlign w:val="bottom"/>
                  <w:hideMark/>
                </w:tcPr>
                <w:p w14:paraId="7FB855A8"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5DBAFCEC"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6985E357" w14:textId="77777777" w:rsidR="00A82A7C" w:rsidRPr="000B1D41" w:rsidRDefault="00A82A7C" w:rsidP="00A82A7C">
                  <w:pPr>
                    <w:rPr>
                      <w:sz w:val="12"/>
                      <w:szCs w:val="12"/>
                    </w:rPr>
                  </w:pPr>
                  <w:r w:rsidRPr="000B1D41">
                    <w:rPr>
                      <w:sz w:val="12"/>
                      <w:szCs w:val="12"/>
                    </w:rPr>
                    <w:t> </w:t>
                  </w:r>
                </w:p>
              </w:tc>
            </w:tr>
            <w:tr w:rsidR="00A82A7C" w:rsidRPr="000B1D41" w14:paraId="0E1ED7EA"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5F8B03EE" w14:textId="77777777" w:rsidR="00A82A7C" w:rsidRPr="000B1D41" w:rsidRDefault="00A82A7C" w:rsidP="00A82A7C">
                  <w:pPr>
                    <w:rPr>
                      <w:sz w:val="12"/>
                      <w:szCs w:val="12"/>
                    </w:rPr>
                  </w:pPr>
                  <w:r w:rsidRPr="000B1D41">
                    <w:rPr>
                      <w:sz w:val="12"/>
                      <w:szCs w:val="12"/>
                    </w:rPr>
                    <w:t>Основное мероприятие 2.3</w:t>
                  </w:r>
                </w:p>
              </w:tc>
              <w:tc>
                <w:tcPr>
                  <w:tcW w:w="2410" w:type="dxa"/>
                  <w:vMerge w:val="restart"/>
                  <w:tcBorders>
                    <w:top w:val="nil"/>
                    <w:left w:val="single" w:sz="4" w:space="0" w:color="auto"/>
                    <w:bottom w:val="single" w:sz="4" w:space="0" w:color="auto"/>
                    <w:right w:val="single" w:sz="4" w:space="0" w:color="auto"/>
                  </w:tcBorders>
                  <w:hideMark/>
                </w:tcPr>
                <w:p w14:paraId="7322BB71" w14:textId="77777777" w:rsidR="00A82A7C" w:rsidRPr="000B1D41" w:rsidRDefault="00A82A7C" w:rsidP="00A82A7C">
                  <w:pPr>
                    <w:rPr>
                      <w:sz w:val="12"/>
                      <w:szCs w:val="12"/>
                    </w:rPr>
                  </w:pPr>
                  <w:r w:rsidRPr="000B1D41">
                    <w:rPr>
                      <w:sz w:val="12"/>
                      <w:szCs w:val="12"/>
                    </w:rPr>
                    <w:t>Обеспечение противопожарной безопасности учреждения </w:t>
                  </w:r>
                </w:p>
              </w:tc>
              <w:tc>
                <w:tcPr>
                  <w:tcW w:w="1702" w:type="dxa"/>
                  <w:tcBorders>
                    <w:top w:val="nil"/>
                    <w:left w:val="nil"/>
                    <w:bottom w:val="single" w:sz="4" w:space="0" w:color="auto"/>
                    <w:right w:val="single" w:sz="4" w:space="0" w:color="auto"/>
                  </w:tcBorders>
                  <w:vAlign w:val="bottom"/>
                  <w:hideMark/>
                </w:tcPr>
                <w:p w14:paraId="167DD32B"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741AC87F" w14:textId="77777777" w:rsidR="00A82A7C" w:rsidRPr="000B1D41" w:rsidRDefault="00A82A7C" w:rsidP="00A82A7C">
                  <w:pPr>
                    <w:rPr>
                      <w:sz w:val="12"/>
                      <w:szCs w:val="12"/>
                    </w:rPr>
                  </w:pPr>
                  <w:r w:rsidRPr="000B1D41">
                    <w:rPr>
                      <w:sz w:val="12"/>
                      <w:szCs w:val="12"/>
                    </w:rPr>
                    <w:t>617,8</w:t>
                  </w:r>
                </w:p>
              </w:tc>
              <w:tc>
                <w:tcPr>
                  <w:tcW w:w="743" w:type="dxa"/>
                  <w:tcBorders>
                    <w:top w:val="nil"/>
                    <w:left w:val="nil"/>
                    <w:bottom w:val="single" w:sz="4" w:space="0" w:color="auto"/>
                    <w:right w:val="single" w:sz="4" w:space="0" w:color="auto"/>
                  </w:tcBorders>
                  <w:vAlign w:val="bottom"/>
                  <w:hideMark/>
                </w:tcPr>
                <w:p w14:paraId="428AB2F6" w14:textId="77777777" w:rsidR="00A82A7C" w:rsidRPr="000B1D41" w:rsidRDefault="00A82A7C" w:rsidP="00A82A7C">
                  <w:pPr>
                    <w:rPr>
                      <w:sz w:val="12"/>
                      <w:szCs w:val="12"/>
                    </w:rPr>
                  </w:pPr>
                  <w:r w:rsidRPr="000B1D41">
                    <w:rPr>
                      <w:sz w:val="12"/>
                      <w:szCs w:val="12"/>
                    </w:rPr>
                    <w:t>285,4</w:t>
                  </w:r>
                </w:p>
              </w:tc>
              <w:tc>
                <w:tcPr>
                  <w:tcW w:w="881" w:type="dxa"/>
                  <w:tcBorders>
                    <w:top w:val="nil"/>
                    <w:left w:val="nil"/>
                    <w:bottom w:val="single" w:sz="4" w:space="0" w:color="auto"/>
                    <w:right w:val="single" w:sz="4" w:space="0" w:color="auto"/>
                  </w:tcBorders>
                  <w:vAlign w:val="bottom"/>
                  <w:hideMark/>
                </w:tcPr>
                <w:p w14:paraId="5E0066E6"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50787619" w14:textId="77777777" w:rsidR="00A82A7C" w:rsidRPr="000B1D41" w:rsidRDefault="00A82A7C" w:rsidP="00A82A7C">
                  <w:pPr>
                    <w:rPr>
                      <w:sz w:val="12"/>
                      <w:szCs w:val="12"/>
                    </w:rPr>
                  </w:pPr>
                  <w:r w:rsidRPr="000B1D41">
                    <w:rPr>
                      <w:sz w:val="12"/>
                      <w:szCs w:val="12"/>
                    </w:rPr>
                    <w:t>3 607,9</w:t>
                  </w:r>
                </w:p>
              </w:tc>
              <w:tc>
                <w:tcPr>
                  <w:tcW w:w="881" w:type="dxa"/>
                  <w:tcBorders>
                    <w:top w:val="nil"/>
                    <w:left w:val="nil"/>
                    <w:bottom w:val="single" w:sz="4" w:space="0" w:color="auto"/>
                    <w:right w:val="single" w:sz="4" w:space="0" w:color="auto"/>
                  </w:tcBorders>
                  <w:vAlign w:val="bottom"/>
                  <w:hideMark/>
                </w:tcPr>
                <w:p w14:paraId="3857702E"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0D77590D"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369FEE03"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307ABBF6"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F89A228" w14:textId="77777777" w:rsidR="00A82A7C" w:rsidRPr="000B1D41" w:rsidRDefault="00A82A7C" w:rsidP="00A82A7C">
                  <w:pPr>
                    <w:rPr>
                      <w:sz w:val="12"/>
                      <w:szCs w:val="12"/>
                    </w:rPr>
                  </w:pPr>
                  <w:r w:rsidRPr="000B1D41">
                    <w:rPr>
                      <w:sz w:val="12"/>
                      <w:szCs w:val="12"/>
                    </w:rPr>
                    <w:t>0,0</w:t>
                  </w:r>
                </w:p>
              </w:tc>
            </w:tr>
            <w:tr w:rsidR="00A82A7C" w:rsidRPr="000B1D41" w14:paraId="1B9F922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04DD764"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54CF7A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04C6E50C"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5D4DA31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677CB1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CB6B0E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7AD8AA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7ADD2E1"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27FFF3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36FD0E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3AD1C0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3194602" w14:textId="77777777" w:rsidR="00A82A7C" w:rsidRPr="000B1D41" w:rsidRDefault="00A82A7C" w:rsidP="00A82A7C">
                  <w:pPr>
                    <w:rPr>
                      <w:sz w:val="12"/>
                      <w:szCs w:val="12"/>
                    </w:rPr>
                  </w:pPr>
                  <w:r w:rsidRPr="000B1D41">
                    <w:rPr>
                      <w:sz w:val="12"/>
                      <w:szCs w:val="12"/>
                    </w:rPr>
                    <w:t> </w:t>
                  </w:r>
                </w:p>
              </w:tc>
            </w:tr>
            <w:tr w:rsidR="00A82A7C" w:rsidRPr="000B1D41" w14:paraId="74DE01B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3B7547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B31033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25563F1"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00E8044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FF89E3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FDB557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C6A8A3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E459E4D"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FD6B18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A65AC2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9898CC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CE9EAB5" w14:textId="77777777" w:rsidR="00A82A7C" w:rsidRPr="000B1D41" w:rsidRDefault="00A82A7C" w:rsidP="00A82A7C">
                  <w:pPr>
                    <w:rPr>
                      <w:sz w:val="12"/>
                      <w:szCs w:val="12"/>
                    </w:rPr>
                  </w:pPr>
                  <w:r w:rsidRPr="000B1D41">
                    <w:rPr>
                      <w:sz w:val="12"/>
                      <w:szCs w:val="12"/>
                    </w:rPr>
                    <w:t> </w:t>
                  </w:r>
                </w:p>
              </w:tc>
            </w:tr>
            <w:tr w:rsidR="00A82A7C" w:rsidRPr="000B1D41" w14:paraId="6B75E98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3F57D4A"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BD43A40"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7CB9633"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784DDA32" w14:textId="77777777" w:rsidR="00A82A7C" w:rsidRPr="000B1D41" w:rsidRDefault="00A82A7C" w:rsidP="00A82A7C">
                  <w:pPr>
                    <w:rPr>
                      <w:sz w:val="12"/>
                      <w:szCs w:val="12"/>
                    </w:rPr>
                  </w:pPr>
                  <w:r w:rsidRPr="000B1D41">
                    <w:rPr>
                      <w:sz w:val="12"/>
                      <w:szCs w:val="12"/>
                    </w:rPr>
                    <w:t>617,8</w:t>
                  </w:r>
                </w:p>
              </w:tc>
              <w:tc>
                <w:tcPr>
                  <w:tcW w:w="743" w:type="dxa"/>
                  <w:tcBorders>
                    <w:top w:val="nil"/>
                    <w:left w:val="nil"/>
                    <w:bottom w:val="single" w:sz="4" w:space="0" w:color="auto"/>
                    <w:right w:val="single" w:sz="4" w:space="0" w:color="auto"/>
                  </w:tcBorders>
                  <w:vAlign w:val="bottom"/>
                  <w:hideMark/>
                </w:tcPr>
                <w:p w14:paraId="5DB8AECB" w14:textId="77777777" w:rsidR="00A82A7C" w:rsidRPr="000B1D41" w:rsidRDefault="00A82A7C" w:rsidP="00A82A7C">
                  <w:pPr>
                    <w:rPr>
                      <w:sz w:val="12"/>
                      <w:szCs w:val="12"/>
                    </w:rPr>
                  </w:pPr>
                  <w:r w:rsidRPr="000B1D41">
                    <w:rPr>
                      <w:sz w:val="12"/>
                      <w:szCs w:val="12"/>
                    </w:rPr>
                    <w:t>285,4</w:t>
                  </w:r>
                </w:p>
              </w:tc>
              <w:tc>
                <w:tcPr>
                  <w:tcW w:w="881" w:type="dxa"/>
                  <w:tcBorders>
                    <w:top w:val="nil"/>
                    <w:left w:val="nil"/>
                    <w:bottom w:val="single" w:sz="4" w:space="0" w:color="auto"/>
                    <w:right w:val="single" w:sz="4" w:space="0" w:color="auto"/>
                  </w:tcBorders>
                  <w:vAlign w:val="bottom"/>
                  <w:hideMark/>
                </w:tcPr>
                <w:p w14:paraId="11167AB0"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266D7CB8" w14:textId="77777777" w:rsidR="00A82A7C" w:rsidRPr="000B1D41" w:rsidRDefault="00A82A7C" w:rsidP="00A82A7C">
                  <w:pPr>
                    <w:rPr>
                      <w:sz w:val="12"/>
                      <w:szCs w:val="12"/>
                    </w:rPr>
                  </w:pPr>
                  <w:r w:rsidRPr="000B1D41">
                    <w:rPr>
                      <w:sz w:val="12"/>
                      <w:szCs w:val="12"/>
                    </w:rPr>
                    <w:t>3 607,9</w:t>
                  </w:r>
                </w:p>
              </w:tc>
              <w:tc>
                <w:tcPr>
                  <w:tcW w:w="881" w:type="dxa"/>
                  <w:tcBorders>
                    <w:top w:val="nil"/>
                    <w:left w:val="nil"/>
                    <w:bottom w:val="single" w:sz="4" w:space="0" w:color="auto"/>
                    <w:right w:val="single" w:sz="4" w:space="0" w:color="auto"/>
                  </w:tcBorders>
                  <w:vAlign w:val="bottom"/>
                  <w:hideMark/>
                </w:tcPr>
                <w:p w14:paraId="51565CF5"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79391318"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1D9E75BC"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3176411"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1366D7EA" w14:textId="77777777" w:rsidR="00A82A7C" w:rsidRPr="000B1D41" w:rsidRDefault="00A82A7C" w:rsidP="00A82A7C">
                  <w:pPr>
                    <w:rPr>
                      <w:sz w:val="12"/>
                      <w:szCs w:val="12"/>
                    </w:rPr>
                  </w:pPr>
                  <w:r w:rsidRPr="000B1D41">
                    <w:rPr>
                      <w:sz w:val="12"/>
                      <w:szCs w:val="12"/>
                    </w:rPr>
                    <w:t> </w:t>
                  </w:r>
                </w:p>
              </w:tc>
            </w:tr>
            <w:tr w:rsidR="00A82A7C" w:rsidRPr="000B1D41" w14:paraId="1B0F762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58C9864"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DBEFE9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43397431"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0E2B626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169F04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833300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EC74A45"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E793A51"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BBF1C0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DA21F7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F9DEE8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8D5544A" w14:textId="77777777" w:rsidR="00A82A7C" w:rsidRPr="000B1D41" w:rsidRDefault="00A82A7C" w:rsidP="00A82A7C">
                  <w:pPr>
                    <w:rPr>
                      <w:sz w:val="12"/>
                      <w:szCs w:val="12"/>
                    </w:rPr>
                  </w:pPr>
                  <w:r w:rsidRPr="000B1D41">
                    <w:rPr>
                      <w:sz w:val="12"/>
                      <w:szCs w:val="12"/>
                    </w:rPr>
                    <w:t> </w:t>
                  </w:r>
                </w:p>
              </w:tc>
            </w:tr>
            <w:tr w:rsidR="00A82A7C" w:rsidRPr="000B1D41" w14:paraId="29CD948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B344C6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064A30C"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FCFFF12"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397904B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2B7D77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1D3014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6E3AD1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77552EE"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AFB580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76D60D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A28A61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479A576" w14:textId="77777777" w:rsidR="00A82A7C" w:rsidRPr="000B1D41" w:rsidRDefault="00A82A7C" w:rsidP="00A82A7C">
                  <w:pPr>
                    <w:rPr>
                      <w:sz w:val="12"/>
                      <w:szCs w:val="12"/>
                    </w:rPr>
                  </w:pPr>
                  <w:r w:rsidRPr="000B1D41">
                    <w:rPr>
                      <w:sz w:val="12"/>
                      <w:szCs w:val="12"/>
                    </w:rPr>
                    <w:t> </w:t>
                  </w:r>
                </w:p>
              </w:tc>
            </w:tr>
            <w:tr w:rsidR="00A82A7C" w:rsidRPr="000B1D41" w14:paraId="07F5D85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EC7F820"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886D1D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72D2CBA"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3B19AC9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2FE1E1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9D4B23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FC5D6B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3CB62E1"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C9D2C5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4BA5D2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C942AF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B41D784" w14:textId="77777777" w:rsidR="00A82A7C" w:rsidRPr="000B1D41" w:rsidRDefault="00A82A7C" w:rsidP="00A82A7C">
                  <w:pPr>
                    <w:rPr>
                      <w:sz w:val="12"/>
                      <w:szCs w:val="12"/>
                    </w:rPr>
                  </w:pPr>
                  <w:r w:rsidRPr="000B1D41">
                    <w:rPr>
                      <w:sz w:val="12"/>
                      <w:szCs w:val="12"/>
                    </w:rPr>
                    <w:t> </w:t>
                  </w:r>
                </w:p>
              </w:tc>
            </w:tr>
            <w:tr w:rsidR="00A82A7C" w:rsidRPr="000B1D41" w14:paraId="18FB2DD0" w14:textId="77777777" w:rsidTr="00787954">
              <w:trPr>
                <w:trHeight w:val="619"/>
              </w:trPr>
              <w:tc>
                <w:tcPr>
                  <w:tcW w:w="2015" w:type="dxa"/>
                  <w:vMerge w:val="restart"/>
                  <w:tcBorders>
                    <w:top w:val="nil"/>
                    <w:left w:val="single" w:sz="4" w:space="0" w:color="auto"/>
                    <w:bottom w:val="single" w:sz="4" w:space="0" w:color="auto"/>
                    <w:right w:val="single" w:sz="4" w:space="0" w:color="auto"/>
                  </w:tcBorders>
                  <w:vAlign w:val="bottom"/>
                  <w:hideMark/>
                </w:tcPr>
                <w:p w14:paraId="7D7A59D3" w14:textId="77777777" w:rsidR="00A82A7C" w:rsidRPr="000B1D41" w:rsidRDefault="00A82A7C" w:rsidP="00A82A7C">
                  <w:pPr>
                    <w:rPr>
                      <w:sz w:val="12"/>
                      <w:szCs w:val="12"/>
                    </w:rPr>
                  </w:pPr>
                  <w:r w:rsidRPr="000B1D41">
                    <w:rPr>
                      <w:sz w:val="12"/>
                      <w:szCs w:val="12"/>
                    </w:rPr>
                    <w:t>Основное мероприятие 2.4</w:t>
                  </w:r>
                </w:p>
              </w:tc>
              <w:tc>
                <w:tcPr>
                  <w:tcW w:w="2410" w:type="dxa"/>
                  <w:vMerge w:val="restart"/>
                  <w:tcBorders>
                    <w:top w:val="nil"/>
                    <w:left w:val="single" w:sz="4" w:space="0" w:color="auto"/>
                    <w:bottom w:val="single" w:sz="4" w:space="0" w:color="auto"/>
                    <w:right w:val="single" w:sz="4" w:space="0" w:color="auto"/>
                  </w:tcBorders>
                  <w:vAlign w:val="bottom"/>
                  <w:hideMark/>
                </w:tcPr>
                <w:p w14:paraId="59D4DF06" w14:textId="77777777" w:rsidR="00A82A7C" w:rsidRPr="000B1D41" w:rsidRDefault="00A82A7C" w:rsidP="00A82A7C">
                  <w:pPr>
                    <w:rPr>
                      <w:sz w:val="12"/>
                      <w:szCs w:val="12"/>
                    </w:rPr>
                  </w:pPr>
                  <w:r w:rsidRPr="000B1D41">
                    <w:rPr>
                      <w:sz w:val="12"/>
                      <w:szCs w:val="12"/>
                    </w:rPr>
                    <w:t>Обеспечение текущего функционирования учреждений образования (строительство, реконструкция, капитальный и текущий ремонт) </w:t>
                  </w:r>
                </w:p>
              </w:tc>
              <w:tc>
                <w:tcPr>
                  <w:tcW w:w="1702" w:type="dxa"/>
                  <w:tcBorders>
                    <w:top w:val="nil"/>
                    <w:left w:val="nil"/>
                    <w:bottom w:val="single" w:sz="4" w:space="0" w:color="auto"/>
                    <w:right w:val="single" w:sz="4" w:space="0" w:color="auto"/>
                  </w:tcBorders>
                  <w:vAlign w:val="bottom"/>
                  <w:hideMark/>
                </w:tcPr>
                <w:p w14:paraId="567CCE42"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0D019518" w14:textId="77777777" w:rsidR="00A82A7C" w:rsidRPr="000B1D41" w:rsidRDefault="00A82A7C" w:rsidP="00A82A7C">
                  <w:pPr>
                    <w:rPr>
                      <w:sz w:val="12"/>
                      <w:szCs w:val="12"/>
                    </w:rPr>
                  </w:pPr>
                  <w:r w:rsidRPr="000B1D41">
                    <w:rPr>
                      <w:sz w:val="12"/>
                      <w:szCs w:val="12"/>
                    </w:rPr>
                    <w:t>8 276,5</w:t>
                  </w:r>
                </w:p>
              </w:tc>
              <w:tc>
                <w:tcPr>
                  <w:tcW w:w="743" w:type="dxa"/>
                  <w:tcBorders>
                    <w:top w:val="nil"/>
                    <w:left w:val="nil"/>
                    <w:bottom w:val="single" w:sz="4" w:space="0" w:color="auto"/>
                    <w:right w:val="single" w:sz="4" w:space="0" w:color="auto"/>
                  </w:tcBorders>
                  <w:vAlign w:val="bottom"/>
                  <w:hideMark/>
                </w:tcPr>
                <w:p w14:paraId="10C16867" w14:textId="77777777" w:rsidR="00A82A7C" w:rsidRPr="000B1D41" w:rsidRDefault="00A82A7C" w:rsidP="00A82A7C">
                  <w:pPr>
                    <w:rPr>
                      <w:sz w:val="12"/>
                      <w:szCs w:val="12"/>
                    </w:rPr>
                  </w:pPr>
                  <w:r w:rsidRPr="000B1D41">
                    <w:rPr>
                      <w:sz w:val="12"/>
                      <w:szCs w:val="12"/>
                    </w:rPr>
                    <w:t>5 520,2</w:t>
                  </w:r>
                </w:p>
              </w:tc>
              <w:tc>
                <w:tcPr>
                  <w:tcW w:w="881" w:type="dxa"/>
                  <w:tcBorders>
                    <w:top w:val="nil"/>
                    <w:left w:val="nil"/>
                    <w:bottom w:val="single" w:sz="4" w:space="0" w:color="auto"/>
                    <w:right w:val="single" w:sz="4" w:space="0" w:color="auto"/>
                  </w:tcBorders>
                  <w:vAlign w:val="bottom"/>
                  <w:hideMark/>
                </w:tcPr>
                <w:p w14:paraId="66CEF11C" w14:textId="77777777" w:rsidR="00A82A7C" w:rsidRPr="000B1D41" w:rsidRDefault="00A82A7C" w:rsidP="00A82A7C">
                  <w:pPr>
                    <w:rPr>
                      <w:sz w:val="12"/>
                      <w:szCs w:val="12"/>
                    </w:rPr>
                  </w:pPr>
                  <w:r w:rsidRPr="000B1D41">
                    <w:rPr>
                      <w:sz w:val="12"/>
                      <w:szCs w:val="12"/>
                    </w:rPr>
                    <w:t>5 616,6</w:t>
                  </w:r>
                </w:p>
              </w:tc>
              <w:tc>
                <w:tcPr>
                  <w:tcW w:w="743" w:type="dxa"/>
                  <w:tcBorders>
                    <w:top w:val="nil"/>
                    <w:left w:val="nil"/>
                    <w:bottom w:val="single" w:sz="4" w:space="0" w:color="auto"/>
                    <w:right w:val="single" w:sz="4" w:space="0" w:color="auto"/>
                  </w:tcBorders>
                  <w:vAlign w:val="bottom"/>
                  <w:hideMark/>
                </w:tcPr>
                <w:p w14:paraId="2C04BA21"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4C656099" w14:textId="77777777" w:rsidR="00A82A7C" w:rsidRPr="000B1D41" w:rsidRDefault="00A82A7C" w:rsidP="00A82A7C">
                  <w:pPr>
                    <w:rPr>
                      <w:sz w:val="12"/>
                      <w:szCs w:val="12"/>
                    </w:rPr>
                  </w:pPr>
                  <w:r w:rsidRPr="000B1D41">
                    <w:rPr>
                      <w:sz w:val="12"/>
                      <w:szCs w:val="12"/>
                    </w:rPr>
                    <w:t>6 313,8</w:t>
                  </w:r>
                </w:p>
              </w:tc>
              <w:tc>
                <w:tcPr>
                  <w:tcW w:w="1153" w:type="dxa"/>
                  <w:tcBorders>
                    <w:top w:val="nil"/>
                    <w:left w:val="nil"/>
                    <w:bottom w:val="single" w:sz="4" w:space="0" w:color="auto"/>
                    <w:right w:val="single" w:sz="4" w:space="0" w:color="auto"/>
                  </w:tcBorders>
                  <w:vAlign w:val="bottom"/>
                  <w:hideMark/>
                </w:tcPr>
                <w:p w14:paraId="6837BAE6" w14:textId="77777777" w:rsidR="00A82A7C" w:rsidRPr="000B1D41" w:rsidRDefault="00A82A7C" w:rsidP="00A82A7C">
                  <w:pPr>
                    <w:rPr>
                      <w:sz w:val="12"/>
                      <w:szCs w:val="12"/>
                    </w:rPr>
                  </w:pPr>
                  <w:r w:rsidRPr="000B1D41">
                    <w:rPr>
                      <w:sz w:val="12"/>
                      <w:szCs w:val="12"/>
                    </w:rPr>
                    <w:t>59 076,4</w:t>
                  </w:r>
                </w:p>
              </w:tc>
              <w:tc>
                <w:tcPr>
                  <w:tcW w:w="1095" w:type="dxa"/>
                  <w:tcBorders>
                    <w:top w:val="nil"/>
                    <w:left w:val="nil"/>
                    <w:bottom w:val="single" w:sz="4" w:space="0" w:color="auto"/>
                    <w:right w:val="single" w:sz="4" w:space="0" w:color="auto"/>
                  </w:tcBorders>
                  <w:vAlign w:val="bottom"/>
                  <w:hideMark/>
                </w:tcPr>
                <w:p w14:paraId="3D0A0A48"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4539483E"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4195556E" w14:textId="77777777" w:rsidR="00A82A7C" w:rsidRPr="000B1D41" w:rsidRDefault="00A82A7C" w:rsidP="00A82A7C">
                  <w:pPr>
                    <w:rPr>
                      <w:sz w:val="12"/>
                      <w:szCs w:val="12"/>
                    </w:rPr>
                  </w:pPr>
                  <w:r w:rsidRPr="000B1D41">
                    <w:rPr>
                      <w:sz w:val="12"/>
                      <w:szCs w:val="12"/>
                    </w:rPr>
                    <w:t>0,0</w:t>
                  </w:r>
                </w:p>
              </w:tc>
            </w:tr>
            <w:tr w:rsidR="00A82A7C" w:rsidRPr="000B1D41" w14:paraId="458BA61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71937A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D7949F4"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5116DD59"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753672A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4D949E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EF5300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F3F97B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5AB2868"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523A062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70B075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D259A8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6A5110B" w14:textId="77777777" w:rsidR="00A82A7C" w:rsidRPr="000B1D41" w:rsidRDefault="00A82A7C" w:rsidP="00A82A7C">
                  <w:pPr>
                    <w:rPr>
                      <w:sz w:val="12"/>
                      <w:szCs w:val="12"/>
                    </w:rPr>
                  </w:pPr>
                  <w:r w:rsidRPr="000B1D41">
                    <w:rPr>
                      <w:sz w:val="12"/>
                      <w:szCs w:val="12"/>
                    </w:rPr>
                    <w:t> </w:t>
                  </w:r>
                </w:p>
              </w:tc>
            </w:tr>
            <w:tr w:rsidR="00A82A7C" w:rsidRPr="000B1D41" w14:paraId="3B3CB69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96FAB0E"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C0204BC"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47C9988"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5B1ACC59" w14:textId="77777777" w:rsidR="00A82A7C" w:rsidRPr="000B1D41" w:rsidRDefault="00A82A7C" w:rsidP="00A82A7C">
                  <w:pPr>
                    <w:rPr>
                      <w:sz w:val="12"/>
                      <w:szCs w:val="12"/>
                    </w:rPr>
                  </w:pPr>
                  <w:r w:rsidRPr="000B1D41">
                    <w:rPr>
                      <w:sz w:val="12"/>
                      <w:szCs w:val="12"/>
                    </w:rPr>
                    <w:t>3 019,1</w:t>
                  </w:r>
                </w:p>
              </w:tc>
              <w:tc>
                <w:tcPr>
                  <w:tcW w:w="743" w:type="dxa"/>
                  <w:tcBorders>
                    <w:top w:val="nil"/>
                    <w:left w:val="nil"/>
                    <w:bottom w:val="single" w:sz="4" w:space="0" w:color="auto"/>
                    <w:right w:val="single" w:sz="4" w:space="0" w:color="auto"/>
                  </w:tcBorders>
                  <w:vAlign w:val="bottom"/>
                  <w:hideMark/>
                </w:tcPr>
                <w:p w14:paraId="2E1E5949" w14:textId="77777777" w:rsidR="00A82A7C" w:rsidRPr="000B1D41" w:rsidRDefault="00A82A7C" w:rsidP="00A82A7C">
                  <w:pPr>
                    <w:rPr>
                      <w:sz w:val="12"/>
                      <w:szCs w:val="12"/>
                    </w:rPr>
                  </w:pPr>
                  <w:r w:rsidRPr="000B1D41">
                    <w:rPr>
                      <w:sz w:val="12"/>
                      <w:szCs w:val="12"/>
                    </w:rPr>
                    <w:t>3 491,9</w:t>
                  </w:r>
                </w:p>
              </w:tc>
              <w:tc>
                <w:tcPr>
                  <w:tcW w:w="881" w:type="dxa"/>
                  <w:tcBorders>
                    <w:top w:val="nil"/>
                    <w:left w:val="nil"/>
                    <w:bottom w:val="single" w:sz="4" w:space="0" w:color="auto"/>
                    <w:right w:val="single" w:sz="4" w:space="0" w:color="auto"/>
                  </w:tcBorders>
                  <w:vAlign w:val="bottom"/>
                  <w:hideMark/>
                </w:tcPr>
                <w:p w14:paraId="5D540F06" w14:textId="77777777" w:rsidR="00A82A7C" w:rsidRPr="000B1D41" w:rsidRDefault="00A82A7C" w:rsidP="00A82A7C">
                  <w:pPr>
                    <w:rPr>
                      <w:sz w:val="12"/>
                      <w:szCs w:val="12"/>
                    </w:rPr>
                  </w:pPr>
                  <w:r w:rsidRPr="000B1D41">
                    <w:rPr>
                      <w:sz w:val="12"/>
                      <w:szCs w:val="12"/>
                    </w:rPr>
                    <w:t>1 142,1</w:t>
                  </w:r>
                </w:p>
              </w:tc>
              <w:tc>
                <w:tcPr>
                  <w:tcW w:w="743" w:type="dxa"/>
                  <w:tcBorders>
                    <w:top w:val="nil"/>
                    <w:left w:val="nil"/>
                    <w:bottom w:val="single" w:sz="4" w:space="0" w:color="auto"/>
                    <w:right w:val="single" w:sz="4" w:space="0" w:color="auto"/>
                  </w:tcBorders>
                  <w:vAlign w:val="bottom"/>
                  <w:hideMark/>
                </w:tcPr>
                <w:p w14:paraId="7CD13A4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1B5EBF3" w14:textId="77777777" w:rsidR="00A82A7C" w:rsidRPr="000B1D41" w:rsidRDefault="00A82A7C" w:rsidP="00A82A7C">
                  <w:pPr>
                    <w:rPr>
                      <w:sz w:val="12"/>
                      <w:szCs w:val="12"/>
                    </w:rPr>
                  </w:pPr>
                  <w:r w:rsidRPr="000B1D41">
                    <w:rPr>
                      <w:sz w:val="12"/>
                      <w:szCs w:val="12"/>
                    </w:rPr>
                    <w:t>6 225,4</w:t>
                  </w:r>
                </w:p>
              </w:tc>
              <w:tc>
                <w:tcPr>
                  <w:tcW w:w="1153" w:type="dxa"/>
                  <w:tcBorders>
                    <w:top w:val="nil"/>
                    <w:left w:val="nil"/>
                    <w:bottom w:val="single" w:sz="4" w:space="0" w:color="auto"/>
                    <w:right w:val="single" w:sz="4" w:space="0" w:color="auto"/>
                  </w:tcBorders>
                  <w:noWrap/>
                  <w:vAlign w:val="bottom"/>
                  <w:hideMark/>
                </w:tcPr>
                <w:p w14:paraId="3B296C45" w14:textId="77777777" w:rsidR="00A82A7C" w:rsidRPr="000B1D41" w:rsidRDefault="00A82A7C" w:rsidP="00A82A7C">
                  <w:pPr>
                    <w:rPr>
                      <w:sz w:val="12"/>
                      <w:szCs w:val="12"/>
                    </w:rPr>
                  </w:pPr>
                  <w:r w:rsidRPr="000B1D41">
                    <w:rPr>
                      <w:sz w:val="12"/>
                      <w:szCs w:val="12"/>
                    </w:rPr>
                    <w:t>58 338,8</w:t>
                  </w:r>
                </w:p>
              </w:tc>
              <w:tc>
                <w:tcPr>
                  <w:tcW w:w="1095" w:type="dxa"/>
                  <w:tcBorders>
                    <w:top w:val="nil"/>
                    <w:left w:val="nil"/>
                    <w:bottom w:val="single" w:sz="4" w:space="0" w:color="auto"/>
                    <w:right w:val="single" w:sz="4" w:space="0" w:color="auto"/>
                  </w:tcBorders>
                  <w:noWrap/>
                  <w:vAlign w:val="bottom"/>
                  <w:hideMark/>
                </w:tcPr>
                <w:p w14:paraId="3F2B663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EFE1476"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7463FF0E" w14:textId="77777777" w:rsidR="00A82A7C" w:rsidRPr="000B1D41" w:rsidRDefault="00A82A7C" w:rsidP="00A82A7C">
                  <w:pPr>
                    <w:rPr>
                      <w:sz w:val="12"/>
                      <w:szCs w:val="12"/>
                    </w:rPr>
                  </w:pPr>
                  <w:r w:rsidRPr="000B1D41">
                    <w:rPr>
                      <w:sz w:val="12"/>
                      <w:szCs w:val="12"/>
                    </w:rPr>
                    <w:t> </w:t>
                  </w:r>
                </w:p>
              </w:tc>
            </w:tr>
            <w:tr w:rsidR="00A82A7C" w:rsidRPr="000B1D41" w14:paraId="082B185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335BE7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FD87527"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E135387"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16782D46" w14:textId="77777777" w:rsidR="00A82A7C" w:rsidRPr="000B1D41" w:rsidRDefault="00A82A7C" w:rsidP="00A82A7C">
                  <w:pPr>
                    <w:rPr>
                      <w:sz w:val="12"/>
                      <w:szCs w:val="12"/>
                    </w:rPr>
                  </w:pPr>
                  <w:r w:rsidRPr="000B1D41">
                    <w:rPr>
                      <w:sz w:val="12"/>
                      <w:szCs w:val="12"/>
                    </w:rPr>
                    <w:t>5 257,4</w:t>
                  </w:r>
                </w:p>
              </w:tc>
              <w:tc>
                <w:tcPr>
                  <w:tcW w:w="743" w:type="dxa"/>
                  <w:tcBorders>
                    <w:top w:val="nil"/>
                    <w:left w:val="nil"/>
                    <w:bottom w:val="single" w:sz="4" w:space="0" w:color="auto"/>
                    <w:right w:val="single" w:sz="4" w:space="0" w:color="auto"/>
                  </w:tcBorders>
                  <w:vAlign w:val="bottom"/>
                  <w:hideMark/>
                </w:tcPr>
                <w:p w14:paraId="1B6D97FF" w14:textId="77777777" w:rsidR="00A82A7C" w:rsidRPr="000B1D41" w:rsidRDefault="00A82A7C" w:rsidP="00A82A7C">
                  <w:pPr>
                    <w:rPr>
                      <w:sz w:val="12"/>
                      <w:szCs w:val="12"/>
                    </w:rPr>
                  </w:pPr>
                  <w:r w:rsidRPr="000B1D41">
                    <w:rPr>
                      <w:sz w:val="12"/>
                      <w:szCs w:val="12"/>
                    </w:rPr>
                    <w:t>1 028,3</w:t>
                  </w:r>
                </w:p>
              </w:tc>
              <w:tc>
                <w:tcPr>
                  <w:tcW w:w="881" w:type="dxa"/>
                  <w:tcBorders>
                    <w:top w:val="nil"/>
                    <w:left w:val="nil"/>
                    <w:bottom w:val="single" w:sz="4" w:space="0" w:color="auto"/>
                    <w:right w:val="single" w:sz="4" w:space="0" w:color="auto"/>
                  </w:tcBorders>
                  <w:vAlign w:val="bottom"/>
                  <w:hideMark/>
                </w:tcPr>
                <w:p w14:paraId="566CC2A4" w14:textId="77777777" w:rsidR="00A82A7C" w:rsidRPr="000B1D41" w:rsidRDefault="00A82A7C" w:rsidP="00A82A7C">
                  <w:pPr>
                    <w:rPr>
                      <w:sz w:val="12"/>
                      <w:szCs w:val="12"/>
                    </w:rPr>
                  </w:pPr>
                  <w:r w:rsidRPr="000B1D41">
                    <w:rPr>
                      <w:sz w:val="12"/>
                      <w:szCs w:val="12"/>
                    </w:rPr>
                    <w:t>4 474,5</w:t>
                  </w:r>
                </w:p>
              </w:tc>
              <w:tc>
                <w:tcPr>
                  <w:tcW w:w="743" w:type="dxa"/>
                  <w:tcBorders>
                    <w:top w:val="nil"/>
                    <w:left w:val="nil"/>
                    <w:bottom w:val="single" w:sz="4" w:space="0" w:color="auto"/>
                    <w:right w:val="single" w:sz="4" w:space="0" w:color="auto"/>
                  </w:tcBorders>
                  <w:vAlign w:val="bottom"/>
                  <w:hideMark/>
                </w:tcPr>
                <w:p w14:paraId="2573DF7A"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9511340" w14:textId="77777777" w:rsidR="00A82A7C" w:rsidRPr="000B1D41" w:rsidRDefault="00A82A7C" w:rsidP="00A82A7C">
                  <w:pPr>
                    <w:rPr>
                      <w:sz w:val="12"/>
                      <w:szCs w:val="12"/>
                    </w:rPr>
                  </w:pPr>
                  <w:r w:rsidRPr="000B1D41">
                    <w:rPr>
                      <w:sz w:val="12"/>
                      <w:szCs w:val="12"/>
                    </w:rPr>
                    <w:t>88,4</w:t>
                  </w:r>
                </w:p>
              </w:tc>
              <w:tc>
                <w:tcPr>
                  <w:tcW w:w="1153" w:type="dxa"/>
                  <w:tcBorders>
                    <w:top w:val="nil"/>
                    <w:left w:val="nil"/>
                    <w:bottom w:val="single" w:sz="4" w:space="0" w:color="auto"/>
                    <w:right w:val="single" w:sz="4" w:space="0" w:color="auto"/>
                  </w:tcBorders>
                  <w:noWrap/>
                  <w:vAlign w:val="bottom"/>
                  <w:hideMark/>
                </w:tcPr>
                <w:p w14:paraId="665C6679" w14:textId="77777777" w:rsidR="00A82A7C" w:rsidRPr="000B1D41" w:rsidRDefault="00A82A7C" w:rsidP="00A82A7C">
                  <w:pPr>
                    <w:rPr>
                      <w:sz w:val="12"/>
                      <w:szCs w:val="12"/>
                    </w:rPr>
                  </w:pPr>
                  <w:r w:rsidRPr="000B1D41">
                    <w:rPr>
                      <w:sz w:val="12"/>
                      <w:szCs w:val="12"/>
                    </w:rPr>
                    <w:t>737,6</w:t>
                  </w:r>
                </w:p>
              </w:tc>
              <w:tc>
                <w:tcPr>
                  <w:tcW w:w="1095" w:type="dxa"/>
                  <w:tcBorders>
                    <w:top w:val="nil"/>
                    <w:left w:val="nil"/>
                    <w:bottom w:val="single" w:sz="4" w:space="0" w:color="auto"/>
                    <w:right w:val="single" w:sz="4" w:space="0" w:color="auto"/>
                  </w:tcBorders>
                  <w:noWrap/>
                  <w:vAlign w:val="bottom"/>
                  <w:hideMark/>
                </w:tcPr>
                <w:p w14:paraId="01D42333"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42571CF1"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22FE12FC" w14:textId="77777777" w:rsidR="00A82A7C" w:rsidRPr="000B1D41" w:rsidRDefault="00A82A7C" w:rsidP="00A82A7C">
                  <w:pPr>
                    <w:rPr>
                      <w:sz w:val="12"/>
                      <w:szCs w:val="12"/>
                    </w:rPr>
                  </w:pPr>
                  <w:r w:rsidRPr="000B1D41">
                    <w:rPr>
                      <w:sz w:val="12"/>
                      <w:szCs w:val="12"/>
                    </w:rPr>
                    <w:t> </w:t>
                  </w:r>
                </w:p>
              </w:tc>
            </w:tr>
            <w:tr w:rsidR="00A82A7C" w:rsidRPr="000B1D41" w14:paraId="28D78F7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8510CA1"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85E6C94"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9785FC7" w14:textId="77777777" w:rsidR="00A82A7C" w:rsidRPr="000B1D41" w:rsidRDefault="00A82A7C" w:rsidP="00A82A7C">
                  <w:pPr>
                    <w:rPr>
                      <w:color w:val="000000"/>
                      <w:sz w:val="12"/>
                      <w:szCs w:val="12"/>
                    </w:rPr>
                  </w:pPr>
                  <w:r w:rsidRPr="000B1D41">
                    <w:rPr>
                      <w:color w:val="000000"/>
                      <w:sz w:val="12"/>
                      <w:szCs w:val="12"/>
                    </w:rPr>
                    <w:t xml:space="preserve"> внебюджетные фонд</w:t>
                  </w:r>
                  <w:r w:rsidRPr="000B1D41">
                    <w:rPr>
                      <w:color w:val="000000"/>
                      <w:sz w:val="12"/>
                      <w:szCs w:val="12"/>
                    </w:rPr>
                    <w:t xml:space="preserve">ы </w:t>
                  </w:r>
                </w:p>
              </w:tc>
              <w:tc>
                <w:tcPr>
                  <w:tcW w:w="743" w:type="dxa"/>
                  <w:tcBorders>
                    <w:top w:val="nil"/>
                    <w:left w:val="nil"/>
                    <w:bottom w:val="single" w:sz="4" w:space="0" w:color="auto"/>
                    <w:right w:val="single" w:sz="4" w:space="0" w:color="auto"/>
                  </w:tcBorders>
                  <w:vAlign w:val="bottom"/>
                  <w:hideMark/>
                </w:tcPr>
                <w:p w14:paraId="59FF325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E3B9777" w14:textId="77777777" w:rsidR="00A82A7C" w:rsidRPr="000B1D41" w:rsidRDefault="00A82A7C" w:rsidP="00A82A7C">
                  <w:pPr>
                    <w:rPr>
                      <w:sz w:val="12"/>
                      <w:szCs w:val="12"/>
                    </w:rPr>
                  </w:pPr>
                  <w:r w:rsidRPr="000B1D41">
                    <w:rPr>
                      <w:sz w:val="12"/>
                      <w:szCs w:val="12"/>
                    </w:rPr>
                    <w:t>1 000,0</w:t>
                  </w:r>
                </w:p>
              </w:tc>
              <w:tc>
                <w:tcPr>
                  <w:tcW w:w="881" w:type="dxa"/>
                  <w:tcBorders>
                    <w:top w:val="nil"/>
                    <w:left w:val="nil"/>
                    <w:bottom w:val="single" w:sz="4" w:space="0" w:color="auto"/>
                    <w:right w:val="single" w:sz="4" w:space="0" w:color="auto"/>
                  </w:tcBorders>
                  <w:vAlign w:val="bottom"/>
                  <w:hideMark/>
                </w:tcPr>
                <w:p w14:paraId="3F2E71D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3D32FF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7E4A454"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980CC9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D3648F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69968A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6515284" w14:textId="77777777" w:rsidR="00A82A7C" w:rsidRPr="000B1D41" w:rsidRDefault="00A82A7C" w:rsidP="00A82A7C">
                  <w:pPr>
                    <w:rPr>
                      <w:sz w:val="12"/>
                      <w:szCs w:val="12"/>
                    </w:rPr>
                  </w:pPr>
                  <w:r w:rsidRPr="000B1D41">
                    <w:rPr>
                      <w:sz w:val="12"/>
                      <w:szCs w:val="12"/>
                    </w:rPr>
                    <w:t> </w:t>
                  </w:r>
                </w:p>
              </w:tc>
            </w:tr>
            <w:tr w:rsidR="00A82A7C" w:rsidRPr="000B1D41" w14:paraId="37EC74F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0A75EEE"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FF1D21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5B15791F"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61D4800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03FE68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E7CABE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FDBA05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7A35199"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F7E173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34CD75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5EE205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B5A72A1" w14:textId="77777777" w:rsidR="00A82A7C" w:rsidRPr="000B1D41" w:rsidRDefault="00A82A7C" w:rsidP="00A82A7C">
                  <w:pPr>
                    <w:rPr>
                      <w:sz w:val="12"/>
                      <w:szCs w:val="12"/>
                    </w:rPr>
                  </w:pPr>
                  <w:r w:rsidRPr="000B1D41">
                    <w:rPr>
                      <w:sz w:val="12"/>
                      <w:szCs w:val="12"/>
                    </w:rPr>
                    <w:t> </w:t>
                  </w:r>
                </w:p>
              </w:tc>
            </w:tr>
            <w:tr w:rsidR="00A82A7C" w:rsidRPr="000B1D41" w14:paraId="0F6011F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54FDF7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43D2A8D"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9965E42"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38AAC73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AA88C0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F0FB6B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8E2493A"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3C200485"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35A42F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8C8307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2F6F45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7082AD5" w14:textId="77777777" w:rsidR="00A82A7C" w:rsidRPr="000B1D41" w:rsidRDefault="00A82A7C" w:rsidP="00A82A7C">
                  <w:pPr>
                    <w:rPr>
                      <w:sz w:val="12"/>
                      <w:szCs w:val="12"/>
                    </w:rPr>
                  </w:pPr>
                  <w:r w:rsidRPr="000B1D41">
                    <w:rPr>
                      <w:sz w:val="12"/>
                      <w:szCs w:val="12"/>
                    </w:rPr>
                    <w:t> </w:t>
                  </w:r>
                </w:p>
              </w:tc>
            </w:tr>
            <w:tr w:rsidR="00A82A7C" w:rsidRPr="000B1D41" w14:paraId="39096D3E"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739CCEAB" w14:textId="77777777" w:rsidR="00A82A7C" w:rsidRPr="000B1D41" w:rsidRDefault="00A82A7C" w:rsidP="00A82A7C">
                  <w:pPr>
                    <w:rPr>
                      <w:sz w:val="12"/>
                      <w:szCs w:val="12"/>
                    </w:rPr>
                  </w:pPr>
                  <w:r w:rsidRPr="000B1D41">
                    <w:rPr>
                      <w:sz w:val="12"/>
                      <w:szCs w:val="12"/>
                    </w:rPr>
                    <w:t>Основное мероприятие 2.5</w:t>
                  </w:r>
                </w:p>
              </w:tc>
              <w:tc>
                <w:tcPr>
                  <w:tcW w:w="2410" w:type="dxa"/>
                  <w:vMerge w:val="restart"/>
                  <w:tcBorders>
                    <w:top w:val="nil"/>
                    <w:left w:val="single" w:sz="4" w:space="0" w:color="auto"/>
                    <w:bottom w:val="single" w:sz="4" w:space="0" w:color="auto"/>
                    <w:right w:val="single" w:sz="4" w:space="0" w:color="auto"/>
                  </w:tcBorders>
                  <w:hideMark/>
                </w:tcPr>
                <w:p w14:paraId="61B175F2" w14:textId="77777777" w:rsidR="00A82A7C" w:rsidRPr="000B1D41" w:rsidRDefault="00A82A7C" w:rsidP="00A82A7C">
                  <w:pPr>
                    <w:rPr>
                      <w:sz w:val="12"/>
                      <w:szCs w:val="12"/>
                    </w:rPr>
                  </w:pPr>
                  <w:r w:rsidRPr="000B1D41">
                    <w:rPr>
                      <w:sz w:val="12"/>
                      <w:szCs w:val="12"/>
                    </w:rPr>
                    <w:t>Укрепление материально-технической базы учреждений</w:t>
                  </w:r>
                </w:p>
              </w:tc>
              <w:tc>
                <w:tcPr>
                  <w:tcW w:w="1702" w:type="dxa"/>
                  <w:tcBorders>
                    <w:top w:val="nil"/>
                    <w:left w:val="nil"/>
                    <w:bottom w:val="single" w:sz="4" w:space="0" w:color="auto"/>
                    <w:right w:val="single" w:sz="4" w:space="0" w:color="auto"/>
                  </w:tcBorders>
                  <w:vAlign w:val="bottom"/>
                  <w:hideMark/>
                </w:tcPr>
                <w:p w14:paraId="7006C09E"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E186954" w14:textId="77777777" w:rsidR="00A82A7C" w:rsidRPr="000B1D41" w:rsidRDefault="00A82A7C" w:rsidP="00A82A7C">
                  <w:pPr>
                    <w:rPr>
                      <w:sz w:val="12"/>
                      <w:szCs w:val="12"/>
                    </w:rPr>
                  </w:pPr>
                  <w:r w:rsidRPr="000B1D41">
                    <w:rPr>
                      <w:sz w:val="12"/>
                      <w:szCs w:val="12"/>
                    </w:rPr>
                    <w:t>18 750,5</w:t>
                  </w:r>
                </w:p>
              </w:tc>
              <w:tc>
                <w:tcPr>
                  <w:tcW w:w="743" w:type="dxa"/>
                  <w:tcBorders>
                    <w:top w:val="nil"/>
                    <w:left w:val="nil"/>
                    <w:bottom w:val="single" w:sz="4" w:space="0" w:color="auto"/>
                    <w:right w:val="single" w:sz="4" w:space="0" w:color="auto"/>
                  </w:tcBorders>
                  <w:vAlign w:val="bottom"/>
                  <w:hideMark/>
                </w:tcPr>
                <w:p w14:paraId="198DA624" w14:textId="77777777" w:rsidR="00A82A7C" w:rsidRPr="000B1D41" w:rsidRDefault="00A82A7C" w:rsidP="00A82A7C">
                  <w:pPr>
                    <w:rPr>
                      <w:sz w:val="12"/>
                      <w:szCs w:val="12"/>
                    </w:rPr>
                  </w:pPr>
                  <w:r w:rsidRPr="000B1D41">
                    <w:rPr>
                      <w:sz w:val="12"/>
                      <w:szCs w:val="12"/>
                    </w:rPr>
                    <w:t>36 278,4</w:t>
                  </w:r>
                </w:p>
              </w:tc>
              <w:tc>
                <w:tcPr>
                  <w:tcW w:w="881" w:type="dxa"/>
                  <w:tcBorders>
                    <w:top w:val="nil"/>
                    <w:left w:val="nil"/>
                    <w:bottom w:val="single" w:sz="4" w:space="0" w:color="auto"/>
                    <w:right w:val="single" w:sz="4" w:space="0" w:color="auto"/>
                  </w:tcBorders>
                  <w:vAlign w:val="bottom"/>
                  <w:hideMark/>
                </w:tcPr>
                <w:p w14:paraId="6A2B78C2" w14:textId="77777777" w:rsidR="00A82A7C" w:rsidRPr="000B1D41" w:rsidRDefault="00A82A7C" w:rsidP="00A82A7C">
                  <w:pPr>
                    <w:rPr>
                      <w:sz w:val="12"/>
                      <w:szCs w:val="12"/>
                    </w:rPr>
                  </w:pPr>
                  <w:r w:rsidRPr="000B1D41">
                    <w:rPr>
                      <w:sz w:val="12"/>
                      <w:szCs w:val="12"/>
                    </w:rPr>
                    <w:t>5 350,2</w:t>
                  </w:r>
                </w:p>
              </w:tc>
              <w:tc>
                <w:tcPr>
                  <w:tcW w:w="743" w:type="dxa"/>
                  <w:tcBorders>
                    <w:top w:val="nil"/>
                    <w:left w:val="nil"/>
                    <w:bottom w:val="single" w:sz="4" w:space="0" w:color="auto"/>
                    <w:right w:val="single" w:sz="4" w:space="0" w:color="auto"/>
                  </w:tcBorders>
                  <w:vAlign w:val="bottom"/>
                  <w:hideMark/>
                </w:tcPr>
                <w:p w14:paraId="20C4A7D5" w14:textId="77777777" w:rsidR="00A82A7C" w:rsidRPr="000B1D41" w:rsidRDefault="00A82A7C" w:rsidP="00A82A7C">
                  <w:pPr>
                    <w:rPr>
                      <w:sz w:val="12"/>
                      <w:szCs w:val="12"/>
                    </w:rPr>
                  </w:pPr>
                  <w:r w:rsidRPr="000B1D41">
                    <w:rPr>
                      <w:sz w:val="12"/>
                      <w:szCs w:val="12"/>
                    </w:rPr>
                    <w:t>12 636,6</w:t>
                  </w:r>
                </w:p>
              </w:tc>
              <w:tc>
                <w:tcPr>
                  <w:tcW w:w="881" w:type="dxa"/>
                  <w:tcBorders>
                    <w:top w:val="nil"/>
                    <w:left w:val="nil"/>
                    <w:bottom w:val="single" w:sz="4" w:space="0" w:color="auto"/>
                    <w:right w:val="single" w:sz="4" w:space="0" w:color="auto"/>
                  </w:tcBorders>
                  <w:vAlign w:val="bottom"/>
                  <w:hideMark/>
                </w:tcPr>
                <w:p w14:paraId="33676BCC" w14:textId="77777777" w:rsidR="00A82A7C" w:rsidRPr="000B1D41" w:rsidRDefault="00A82A7C" w:rsidP="00A82A7C">
                  <w:pPr>
                    <w:rPr>
                      <w:sz w:val="12"/>
                      <w:szCs w:val="12"/>
                    </w:rPr>
                  </w:pPr>
                  <w:r w:rsidRPr="000B1D41">
                    <w:rPr>
                      <w:sz w:val="12"/>
                      <w:szCs w:val="12"/>
                    </w:rPr>
                    <w:t>7 794,2</w:t>
                  </w:r>
                </w:p>
              </w:tc>
              <w:tc>
                <w:tcPr>
                  <w:tcW w:w="1153" w:type="dxa"/>
                  <w:tcBorders>
                    <w:top w:val="nil"/>
                    <w:left w:val="nil"/>
                    <w:bottom w:val="single" w:sz="4" w:space="0" w:color="auto"/>
                    <w:right w:val="single" w:sz="4" w:space="0" w:color="auto"/>
                  </w:tcBorders>
                  <w:vAlign w:val="bottom"/>
                  <w:hideMark/>
                </w:tcPr>
                <w:p w14:paraId="219F4DA6" w14:textId="77777777" w:rsidR="00A82A7C" w:rsidRPr="000B1D41" w:rsidRDefault="00A82A7C" w:rsidP="00A82A7C">
                  <w:pPr>
                    <w:rPr>
                      <w:sz w:val="12"/>
                      <w:szCs w:val="12"/>
                    </w:rPr>
                  </w:pPr>
                  <w:r w:rsidRPr="000B1D41">
                    <w:rPr>
                      <w:sz w:val="12"/>
                      <w:szCs w:val="12"/>
                    </w:rPr>
                    <w:t>24 263,0</w:t>
                  </w:r>
                </w:p>
              </w:tc>
              <w:tc>
                <w:tcPr>
                  <w:tcW w:w="1095" w:type="dxa"/>
                  <w:tcBorders>
                    <w:top w:val="nil"/>
                    <w:left w:val="nil"/>
                    <w:bottom w:val="single" w:sz="4" w:space="0" w:color="auto"/>
                    <w:right w:val="single" w:sz="4" w:space="0" w:color="auto"/>
                  </w:tcBorders>
                  <w:vAlign w:val="bottom"/>
                  <w:hideMark/>
                </w:tcPr>
                <w:p w14:paraId="7772994A" w14:textId="77777777" w:rsidR="00A82A7C" w:rsidRPr="000B1D41" w:rsidRDefault="00A82A7C" w:rsidP="00A82A7C">
                  <w:pPr>
                    <w:rPr>
                      <w:sz w:val="12"/>
                      <w:szCs w:val="12"/>
                    </w:rPr>
                  </w:pPr>
                  <w:r w:rsidRPr="000B1D41">
                    <w:rPr>
                      <w:sz w:val="12"/>
                      <w:szCs w:val="12"/>
                    </w:rPr>
                    <w:t>9 176,6</w:t>
                  </w:r>
                </w:p>
              </w:tc>
              <w:tc>
                <w:tcPr>
                  <w:tcW w:w="1095" w:type="dxa"/>
                  <w:tcBorders>
                    <w:top w:val="nil"/>
                    <w:left w:val="nil"/>
                    <w:bottom w:val="single" w:sz="4" w:space="0" w:color="auto"/>
                    <w:right w:val="single" w:sz="4" w:space="0" w:color="auto"/>
                  </w:tcBorders>
                  <w:vAlign w:val="bottom"/>
                  <w:hideMark/>
                </w:tcPr>
                <w:p w14:paraId="026FB0BC" w14:textId="77777777" w:rsidR="00A82A7C" w:rsidRPr="000B1D41" w:rsidRDefault="00A82A7C" w:rsidP="00A82A7C">
                  <w:pPr>
                    <w:rPr>
                      <w:sz w:val="12"/>
                      <w:szCs w:val="12"/>
                    </w:rPr>
                  </w:pPr>
                  <w:r w:rsidRPr="000B1D41">
                    <w:rPr>
                      <w:sz w:val="12"/>
                      <w:szCs w:val="12"/>
                    </w:rPr>
                    <w:t>9 860,0</w:t>
                  </w:r>
                </w:p>
              </w:tc>
              <w:tc>
                <w:tcPr>
                  <w:tcW w:w="1095" w:type="dxa"/>
                  <w:tcBorders>
                    <w:top w:val="nil"/>
                    <w:left w:val="nil"/>
                    <w:bottom w:val="single" w:sz="4" w:space="0" w:color="auto"/>
                    <w:right w:val="single" w:sz="4" w:space="0" w:color="auto"/>
                  </w:tcBorders>
                  <w:vAlign w:val="bottom"/>
                  <w:hideMark/>
                </w:tcPr>
                <w:p w14:paraId="11DBD1B9" w14:textId="77777777" w:rsidR="00A82A7C" w:rsidRPr="000B1D41" w:rsidRDefault="00A82A7C" w:rsidP="00A82A7C">
                  <w:pPr>
                    <w:rPr>
                      <w:sz w:val="12"/>
                      <w:szCs w:val="12"/>
                    </w:rPr>
                  </w:pPr>
                  <w:r w:rsidRPr="000B1D41">
                    <w:rPr>
                      <w:sz w:val="12"/>
                      <w:szCs w:val="12"/>
                    </w:rPr>
                    <w:t>11 299,5</w:t>
                  </w:r>
                </w:p>
              </w:tc>
            </w:tr>
            <w:tr w:rsidR="00A82A7C" w:rsidRPr="000B1D41" w14:paraId="6DAD0F0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9B0B57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B2F980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7BE8755F"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1FEBB12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FF6FCF5"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152FEC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805B00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D3DCC4F"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tcPr>
                <w:p w14:paraId="76D3EA82" w14:textId="77777777" w:rsidR="00A82A7C" w:rsidRPr="000B1D41" w:rsidRDefault="00A82A7C" w:rsidP="00A82A7C">
                  <w:pPr>
                    <w:rPr>
                      <w:sz w:val="12"/>
                      <w:szCs w:val="12"/>
                    </w:rPr>
                  </w:pPr>
                </w:p>
              </w:tc>
              <w:tc>
                <w:tcPr>
                  <w:tcW w:w="1095" w:type="dxa"/>
                  <w:tcBorders>
                    <w:top w:val="nil"/>
                    <w:left w:val="nil"/>
                    <w:bottom w:val="single" w:sz="4" w:space="0" w:color="auto"/>
                    <w:right w:val="single" w:sz="4" w:space="0" w:color="auto"/>
                  </w:tcBorders>
                  <w:noWrap/>
                  <w:vAlign w:val="bottom"/>
                  <w:hideMark/>
                </w:tcPr>
                <w:p w14:paraId="3AD8682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B205B7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360A52A" w14:textId="77777777" w:rsidR="00A82A7C" w:rsidRPr="000B1D41" w:rsidRDefault="00A82A7C" w:rsidP="00A82A7C">
                  <w:pPr>
                    <w:rPr>
                      <w:sz w:val="12"/>
                      <w:szCs w:val="12"/>
                    </w:rPr>
                  </w:pPr>
                  <w:r w:rsidRPr="000B1D41">
                    <w:rPr>
                      <w:sz w:val="12"/>
                      <w:szCs w:val="12"/>
                    </w:rPr>
                    <w:t> </w:t>
                  </w:r>
                </w:p>
              </w:tc>
            </w:tr>
            <w:tr w:rsidR="00A82A7C" w:rsidRPr="000B1D41" w14:paraId="4695CB1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3275AEA"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7D779C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067BF07"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0718536D" w14:textId="77777777" w:rsidR="00A82A7C" w:rsidRPr="000B1D41" w:rsidRDefault="00A82A7C" w:rsidP="00A82A7C">
                  <w:pPr>
                    <w:rPr>
                      <w:sz w:val="12"/>
                      <w:szCs w:val="12"/>
                    </w:rPr>
                  </w:pPr>
                  <w:r w:rsidRPr="000B1D41">
                    <w:rPr>
                      <w:sz w:val="12"/>
                      <w:szCs w:val="12"/>
                    </w:rPr>
                    <w:t>6 574,9</w:t>
                  </w:r>
                </w:p>
              </w:tc>
              <w:tc>
                <w:tcPr>
                  <w:tcW w:w="743" w:type="dxa"/>
                  <w:tcBorders>
                    <w:top w:val="nil"/>
                    <w:left w:val="nil"/>
                    <w:bottom w:val="single" w:sz="4" w:space="0" w:color="auto"/>
                    <w:right w:val="single" w:sz="4" w:space="0" w:color="auto"/>
                  </w:tcBorders>
                  <w:vAlign w:val="bottom"/>
                  <w:hideMark/>
                </w:tcPr>
                <w:p w14:paraId="4B4534F2" w14:textId="77777777" w:rsidR="00A82A7C" w:rsidRPr="000B1D41" w:rsidRDefault="00A82A7C" w:rsidP="00A82A7C">
                  <w:pPr>
                    <w:rPr>
                      <w:sz w:val="12"/>
                      <w:szCs w:val="12"/>
                    </w:rPr>
                  </w:pPr>
                  <w:r w:rsidRPr="000B1D41">
                    <w:rPr>
                      <w:sz w:val="12"/>
                      <w:szCs w:val="12"/>
                    </w:rPr>
                    <w:t>25 000,7</w:t>
                  </w:r>
                </w:p>
              </w:tc>
              <w:tc>
                <w:tcPr>
                  <w:tcW w:w="881" w:type="dxa"/>
                  <w:tcBorders>
                    <w:top w:val="nil"/>
                    <w:left w:val="nil"/>
                    <w:bottom w:val="single" w:sz="4" w:space="0" w:color="auto"/>
                    <w:right w:val="single" w:sz="4" w:space="0" w:color="auto"/>
                  </w:tcBorders>
                  <w:vAlign w:val="bottom"/>
                  <w:hideMark/>
                </w:tcPr>
                <w:p w14:paraId="390CF22B" w14:textId="77777777" w:rsidR="00A82A7C" w:rsidRPr="000B1D41" w:rsidRDefault="00A82A7C" w:rsidP="00A82A7C">
                  <w:pPr>
                    <w:rPr>
                      <w:sz w:val="12"/>
                      <w:szCs w:val="12"/>
                    </w:rPr>
                  </w:pPr>
                  <w:r w:rsidRPr="000B1D41">
                    <w:rPr>
                      <w:sz w:val="12"/>
                      <w:szCs w:val="12"/>
                    </w:rPr>
                    <w:t>3 529,9</w:t>
                  </w:r>
                </w:p>
              </w:tc>
              <w:tc>
                <w:tcPr>
                  <w:tcW w:w="743" w:type="dxa"/>
                  <w:tcBorders>
                    <w:top w:val="nil"/>
                    <w:left w:val="nil"/>
                    <w:bottom w:val="single" w:sz="4" w:space="0" w:color="auto"/>
                    <w:right w:val="single" w:sz="4" w:space="0" w:color="auto"/>
                  </w:tcBorders>
                  <w:vAlign w:val="bottom"/>
                  <w:hideMark/>
                </w:tcPr>
                <w:p w14:paraId="40B335AF" w14:textId="77777777" w:rsidR="00A82A7C" w:rsidRPr="000B1D41" w:rsidRDefault="00A82A7C" w:rsidP="00A82A7C">
                  <w:pPr>
                    <w:rPr>
                      <w:sz w:val="12"/>
                      <w:szCs w:val="12"/>
                    </w:rPr>
                  </w:pPr>
                  <w:r w:rsidRPr="000B1D41">
                    <w:rPr>
                      <w:sz w:val="12"/>
                      <w:szCs w:val="12"/>
                    </w:rPr>
                    <w:t>8 481,1</w:t>
                  </w:r>
                </w:p>
              </w:tc>
              <w:tc>
                <w:tcPr>
                  <w:tcW w:w="881" w:type="dxa"/>
                  <w:tcBorders>
                    <w:top w:val="nil"/>
                    <w:left w:val="nil"/>
                    <w:bottom w:val="single" w:sz="4" w:space="0" w:color="auto"/>
                    <w:right w:val="single" w:sz="4" w:space="0" w:color="auto"/>
                  </w:tcBorders>
                  <w:noWrap/>
                  <w:vAlign w:val="bottom"/>
                  <w:hideMark/>
                </w:tcPr>
                <w:p w14:paraId="361F6127" w14:textId="77777777" w:rsidR="00A82A7C" w:rsidRPr="000B1D41" w:rsidRDefault="00A82A7C" w:rsidP="00A82A7C">
                  <w:pPr>
                    <w:rPr>
                      <w:sz w:val="12"/>
                      <w:szCs w:val="12"/>
                    </w:rPr>
                  </w:pPr>
                  <w:r w:rsidRPr="000B1D41">
                    <w:rPr>
                      <w:sz w:val="12"/>
                      <w:szCs w:val="12"/>
                    </w:rPr>
                    <w:t>7 793,2</w:t>
                  </w:r>
                </w:p>
              </w:tc>
              <w:tc>
                <w:tcPr>
                  <w:tcW w:w="1153" w:type="dxa"/>
                  <w:tcBorders>
                    <w:top w:val="nil"/>
                    <w:left w:val="nil"/>
                    <w:bottom w:val="single" w:sz="4" w:space="0" w:color="auto"/>
                    <w:right w:val="single" w:sz="4" w:space="0" w:color="auto"/>
                  </w:tcBorders>
                  <w:noWrap/>
                  <w:vAlign w:val="bottom"/>
                  <w:hideMark/>
                </w:tcPr>
                <w:p w14:paraId="6CDEE231" w14:textId="77777777" w:rsidR="00A82A7C" w:rsidRPr="000B1D41" w:rsidRDefault="00A82A7C" w:rsidP="00A82A7C">
                  <w:pPr>
                    <w:rPr>
                      <w:sz w:val="12"/>
                      <w:szCs w:val="12"/>
                    </w:rPr>
                  </w:pPr>
                  <w:r w:rsidRPr="000B1D41">
                    <w:rPr>
                      <w:sz w:val="12"/>
                      <w:szCs w:val="12"/>
                    </w:rPr>
                    <w:t>17 580,1</w:t>
                  </w:r>
                </w:p>
              </w:tc>
              <w:tc>
                <w:tcPr>
                  <w:tcW w:w="1095" w:type="dxa"/>
                  <w:tcBorders>
                    <w:top w:val="nil"/>
                    <w:left w:val="nil"/>
                    <w:bottom w:val="single" w:sz="4" w:space="0" w:color="auto"/>
                    <w:right w:val="single" w:sz="4" w:space="0" w:color="auto"/>
                  </w:tcBorders>
                  <w:noWrap/>
                  <w:vAlign w:val="bottom"/>
                  <w:hideMark/>
                </w:tcPr>
                <w:p w14:paraId="3D986783" w14:textId="77777777" w:rsidR="00A82A7C" w:rsidRPr="000B1D41" w:rsidRDefault="00A82A7C" w:rsidP="00A82A7C">
                  <w:pPr>
                    <w:rPr>
                      <w:sz w:val="12"/>
                      <w:szCs w:val="12"/>
                    </w:rPr>
                  </w:pPr>
                  <w:r w:rsidRPr="000B1D41">
                    <w:rPr>
                      <w:sz w:val="12"/>
                      <w:szCs w:val="12"/>
                    </w:rPr>
                    <w:t>9 176,6</w:t>
                  </w:r>
                </w:p>
              </w:tc>
              <w:tc>
                <w:tcPr>
                  <w:tcW w:w="1095" w:type="dxa"/>
                  <w:tcBorders>
                    <w:top w:val="nil"/>
                    <w:left w:val="nil"/>
                    <w:bottom w:val="single" w:sz="4" w:space="0" w:color="auto"/>
                    <w:right w:val="single" w:sz="4" w:space="0" w:color="auto"/>
                  </w:tcBorders>
                  <w:noWrap/>
                  <w:vAlign w:val="bottom"/>
                  <w:hideMark/>
                </w:tcPr>
                <w:p w14:paraId="1AC7F438" w14:textId="77777777" w:rsidR="00A82A7C" w:rsidRPr="000B1D41" w:rsidRDefault="00A82A7C" w:rsidP="00A82A7C">
                  <w:pPr>
                    <w:rPr>
                      <w:sz w:val="12"/>
                      <w:szCs w:val="12"/>
                    </w:rPr>
                  </w:pPr>
                  <w:r w:rsidRPr="000B1D41">
                    <w:rPr>
                      <w:sz w:val="12"/>
                      <w:szCs w:val="12"/>
                    </w:rPr>
                    <w:t>9 860,0</w:t>
                  </w:r>
                </w:p>
              </w:tc>
              <w:tc>
                <w:tcPr>
                  <w:tcW w:w="1095" w:type="dxa"/>
                  <w:tcBorders>
                    <w:top w:val="nil"/>
                    <w:left w:val="nil"/>
                    <w:bottom w:val="single" w:sz="4" w:space="0" w:color="auto"/>
                    <w:right w:val="single" w:sz="4" w:space="0" w:color="auto"/>
                  </w:tcBorders>
                  <w:noWrap/>
                  <w:vAlign w:val="bottom"/>
                  <w:hideMark/>
                </w:tcPr>
                <w:p w14:paraId="03F0C3D7" w14:textId="77777777" w:rsidR="00A82A7C" w:rsidRPr="000B1D41" w:rsidRDefault="00A82A7C" w:rsidP="00A82A7C">
                  <w:pPr>
                    <w:rPr>
                      <w:sz w:val="12"/>
                      <w:szCs w:val="12"/>
                    </w:rPr>
                  </w:pPr>
                  <w:r w:rsidRPr="000B1D41">
                    <w:rPr>
                      <w:sz w:val="12"/>
                      <w:szCs w:val="12"/>
                    </w:rPr>
                    <w:t>6 691,9</w:t>
                  </w:r>
                </w:p>
              </w:tc>
            </w:tr>
            <w:tr w:rsidR="00A82A7C" w:rsidRPr="000B1D41" w14:paraId="521EE73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B9E510E"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3987C67"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BE927B4"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0AA4E548" w14:textId="77777777" w:rsidR="00A82A7C" w:rsidRPr="000B1D41" w:rsidRDefault="00A82A7C" w:rsidP="00A82A7C">
                  <w:pPr>
                    <w:rPr>
                      <w:sz w:val="12"/>
                      <w:szCs w:val="12"/>
                    </w:rPr>
                  </w:pPr>
                  <w:r w:rsidRPr="000B1D41">
                    <w:rPr>
                      <w:sz w:val="12"/>
                      <w:szCs w:val="12"/>
                    </w:rPr>
                    <w:t>12 175,6</w:t>
                  </w:r>
                </w:p>
              </w:tc>
              <w:tc>
                <w:tcPr>
                  <w:tcW w:w="743" w:type="dxa"/>
                  <w:tcBorders>
                    <w:top w:val="nil"/>
                    <w:left w:val="nil"/>
                    <w:bottom w:val="single" w:sz="4" w:space="0" w:color="auto"/>
                    <w:right w:val="single" w:sz="4" w:space="0" w:color="auto"/>
                  </w:tcBorders>
                  <w:vAlign w:val="bottom"/>
                  <w:hideMark/>
                </w:tcPr>
                <w:p w14:paraId="72FCBA2B" w14:textId="77777777" w:rsidR="00A82A7C" w:rsidRPr="000B1D41" w:rsidRDefault="00A82A7C" w:rsidP="00A82A7C">
                  <w:pPr>
                    <w:rPr>
                      <w:sz w:val="12"/>
                      <w:szCs w:val="12"/>
                    </w:rPr>
                  </w:pPr>
                  <w:r w:rsidRPr="000B1D41">
                    <w:rPr>
                      <w:sz w:val="12"/>
                      <w:szCs w:val="12"/>
                    </w:rPr>
                    <w:t>6 238,7</w:t>
                  </w:r>
                </w:p>
              </w:tc>
              <w:tc>
                <w:tcPr>
                  <w:tcW w:w="881" w:type="dxa"/>
                  <w:tcBorders>
                    <w:top w:val="nil"/>
                    <w:left w:val="nil"/>
                    <w:bottom w:val="single" w:sz="4" w:space="0" w:color="auto"/>
                    <w:right w:val="single" w:sz="4" w:space="0" w:color="auto"/>
                  </w:tcBorders>
                  <w:vAlign w:val="bottom"/>
                  <w:hideMark/>
                </w:tcPr>
                <w:p w14:paraId="647EFA9B" w14:textId="77777777" w:rsidR="00A82A7C" w:rsidRPr="000B1D41" w:rsidRDefault="00A82A7C" w:rsidP="00A82A7C">
                  <w:pPr>
                    <w:rPr>
                      <w:sz w:val="12"/>
                      <w:szCs w:val="12"/>
                    </w:rPr>
                  </w:pPr>
                  <w:r w:rsidRPr="000B1D41">
                    <w:rPr>
                      <w:sz w:val="12"/>
                      <w:szCs w:val="12"/>
                    </w:rPr>
                    <w:t>1 820,3</w:t>
                  </w:r>
                </w:p>
              </w:tc>
              <w:tc>
                <w:tcPr>
                  <w:tcW w:w="743" w:type="dxa"/>
                  <w:tcBorders>
                    <w:top w:val="nil"/>
                    <w:left w:val="nil"/>
                    <w:bottom w:val="single" w:sz="4" w:space="0" w:color="auto"/>
                    <w:right w:val="single" w:sz="4" w:space="0" w:color="auto"/>
                  </w:tcBorders>
                  <w:vAlign w:val="bottom"/>
                  <w:hideMark/>
                </w:tcPr>
                <w:p w14:paraId="7660F73A" w14:textId="77777777" w:rsidR="00A82A7C" w:rsidRPr="000B1D41" w:rsidRDefault="00A82A7C" w:rsidP="00A82A7C">
                  <w:pPr>
                    <w:rPr>
                      <w:sz w:val="12"/>
                      <w:szCs w:val="12"/>
                    </w:rPr>
                  </w:pPr>
                  <w:r w:rsidRPr="000B1D41">
                    <w:rPr>
                      <w:sz w:val="12"/>
                      <w:szCs w:val="12"/>
                    </w:rPr>
                    <w:t>4 155,5</w:t>
                  </w:r>
                </w:p>
              </w:tc>
              <w:tc>
                <w:tcPr>
                  <w:tcW w:w="881" w:type="dxa"/>
                  <w:tcBorders>
                    <w:top w:val="nil"/>
                    <w:left w:val="nil"/>
                    <w:bottom w:val="single" w:sz="4" w:space="0" w:color="auto"/>
                    <w:right w:val="single" w:sz="4" w:space="0" w:color="auto"/>
                  </w:tcBorders>
                  <w:vAlign w:val="bottom"/>
                  <w:hideMark/>
                </w:tcPr>
                <w:p w14:paraId="00F973FF" w14:textId="77777777" w:rsidR="00A82A7C" w:rsidRPr="000B1D41" w:rsidRDefault="00A82A7C" w:rsidP="00A82A7C">
                  <w:pPr>
                    <w:rPr>
                      <w:sz w:val="12"/>
                      <w:szCs w:val="12"/>
                    </w:rPr>
                  </w:pPr>
                  <w:r w:rsidRPr="000B1D41">
                    <w:rPr>
                      <w:sz w:val="12"/>
                      <w:szCs w:val="12"/>
                    </w:rPr>
                    <w:t>1,0</w:t>
                  </w:r>
                </w:p>
              </w:tc>
              <w:tc>
                <w:tcPr>
                  <w:tcW w:w="1153" w:type="dxa"/>
                  <w:tcBorders>
                    <w:top w:val="nil"/>
                    <w:left w:val="nil"/>
                    <w:bottom w:val="single" w:sz="4" w:space="0" w:color="auto"/>
                    <w:right w:val="single" w:sz="4" w:space="0" w:color="auto"/>
                  </w:tcBorders>
                  <w:vAlign w:val="bottom"/>
                  <w:hideMark/>
                </w:tcPr>
                <w:p w14:paraId="7CE39DED" w14:textId="77777777" w:rsidR="00A82A7C" w:rsidRPr="000B1D41" w:rsidRDefault="00A82A7C" w:rsidP="00A82A7C">
                  <w:pPr>
                    <w:rPr>
                      <w:sz w:val="12"/>
                      <w:szCs w:val="12"/>
                    </w:rPr>
                  </w:pPr>
                  <w:r w:rsidRPr="000B1D41">
                    <w:rPr>
                      <w:sz w:val="12"/>
                      <w:szCs w:val="12"/>
                    </w:rPr>
                    <w:t>1 315,9</w:t>
                  </w:r>
                </w:p>
              </w:tc>
              <w:tc>
                <w:tcPr>
                  <w:tcW w:w="1095" w:type="dxa"/>
                  <w:tcBorders>
                    <w:top w:val="nil"/>
                    <w:left w:val="nil"/>
                    <w:bottom w:val="single" w:sz="4" w:space="0" w:color="auto"/>
                    <w:right w:val="single" w:sz="4" w:space="0" w:color="auto"/>
                  </w:tcBorders>
                  <w:vAlign w:val="bottom"/>
                  <w:hideMark/>
                </w:tcPr>
                <w:p w14:paraId="432E9851"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6D962D2C"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354FD158" w14:textId="77777777" w:rsidR="00A82A7C" w:rsidRPr="000B1D41" w:rsidRDefault="00A82A7C" w:rsidP="00A82A7C">
                  <w:pPr>
                    <w:rPr>
                      <w:sz w:val="12"/>
                      <w:szCs w:val="12"/>
                    </w:rPr>
                  </w:pPr>
                  <w:r w:rsidRPr="000B1D41">
                    <w:rPr>
                      <w:sz w:val="12"/>
                      <w:szCs w:val="12"/>
                    </w:rPr>
                    <w:t>4 607,6</w:t>
                  </w:r>
                </w:p>
              </w:tc>
            </w:tr>
            <w:tr w:rsidR="00A82A7C" w:rsidRPr="000B1D41" w14:paraId="48D5345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6994FC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2961F25"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14359B78"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679A19F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DE21A1B" w14:textId="77777777" w:rsidR="00A82A7C" w:rsidRPr="000B1D41" w:rsidRDefault="00A82A7C" w:rsidP="00A82A7C">
                  <w:pPr>
                    <w:rPr>
                      <w:sz w:val="12"/>
                      <w:szCs w:val="12"/>
                    </w:rPr>
                  </w:pPr>
                  <w:r w:rsidRPr="000B1D41">
                    <w:rPr>
                      <w:sz w:val="12"/>
                      <w:szCs w:val="12"/>
                    </w:rPr>
                    <w:t>60,9</w:t>
                  </w:r>
                </w:p>
              </w:tc>
              <w:tc>
                <w:tcPr>
                  <w:tcW w:w="881" w:type="dxa"/>
                  <w:tcBorders>
                    <w:top w:val="nil"/>
                    <w:left w:val="nil"/>
                    <w:bottom w:val="single" w:sz="4" w:space="0" w:color="auto"/>
                    <w:right w:val="single" w:sz="4" w:space="0" w:color="auto"/>
                  </w:tcBorders>
                  <w:vAlign w:val="bottom"/>
                  <w:hideMark/>
                </w:tcPr>
                <w:p w14:paraId="0610325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667CD6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73EEEA9"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54569CDD" w14:textId="77777777" w:rsidR="00A82A7C" w:rsidRPr="000B1D41" w:rsidRDefault="00A82A7C" w:rsidP="00A82A7C">
                  <w:pPr>
                    <w:rPr>
                      <w:sz w:val="12"/>
                      <w:szCs w:val="12"/>
                    </w:rPr>
                  </w:pPr>
                  <w:r w:rsidRPr="000B1D41">
                    <w:rPr>
                      <w:sz w:val="12"/>
                      <w:szCs w:val="12"/>
                    </w:rPr>
                    <w:t>5 367,0</w:t>
                  </w:r>
                </w:p>
              </w:tc>
              <w:tc>
                <w:tcPr>
                  <w:tcW w:w="1095" w:type="dxa"/>
                  <w:tcBorders>
                    <w:top w:val="nil"/>
                    <w:left w:val="nil"/>
                    <w:bottom w:val="single" w:sz="4" w:space="0" w:color="auto"/>
                    <w:right w:val="single" w:sz="4" w:space="0" w:color="auto"/>
                  </w:tcBorders>
                  <w:noWrap/>
                  <w:vAlign w:val="bottom"/>
                  <w:hideMark/>
                </w:tcPr>
                <w:p w14:paraId="19CCB17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CC0DA4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D82AA89" w14:textId="77777777" w:rsidR="00A82A7C" w:rsidRPr="000B1D41" w:rsidRDefault="00A82A7C" w:rsidP="00A82A7C">
                  <w:pPr>
                    <w:rPr>
                      <w:sz w:val="12"/>
                      <w:szCs w:val="12"/>
                    </w:rPr>
                  </w:pPr>
                  <w:r w:rsidRPr="000B1D41">
                    <w:rPr>
                      <w:sz w:val="12"/>
                      <w:szCs w:val="12"/>
                    </w:rPr>
                    <w:t> </w:t>
                  </w:r>
                </w:p>
              </w:tc>
            </w:tr>
            <w:tr w:rsidR="00A82A7C" w:rsidRPr="000B1D41" w14:paraId="5170338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644ECA8"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D37ABB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BC37EA6"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05DE60C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F32734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D7E2AB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C3A5F5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669504C"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tcPr>
                <w:p w14:paraId="313A4176" w14:textId="77777777" w:rsidR="00A82A7C" w:rsidRPr="000B1D41" w:rsidRDefault="00A82A7C" w:rsidP="00A82A7C">
                  <w:pPr>
                    <w:rPr>
                      <w:sz w:val="12"/>
                      <w:szCs w:val="12"/>
                    </w:rPr>
                  </w:pPr>
                </w:p>
              </w:tc>
              <w:tc>
                <w:tcPr>
                  <w:tcW w:w="1095" w:type="dxa"/>
                  <w:tcBorders>
                    <w:top w:val="nil"/>
                    <w:left w:val="nil"/>
                    <w:bottom w:val="single" w:sz="4" w:space="0" w:color="auto"/>
                    <w:right w:val="single" w:sz="4" w:space="0" w:color="auto"/>
                  </w:tcBorders>
                  <w:noWrap/>
                  <w:vAlign w:val="bottom"/>
                  <w:hideMark/>
                </w:tcPr>
                <w:p w14:paraId="22EE1B2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39414A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2E97668" w14:textId="77777777" w:rsidR="00A82A7C" w:rsidRPr="000B1D41" w:rsidRDefault="00A82A7C" w:rsidP="00A82A7C">
                  <w:pPr>
                    <w:rPr>
                      <w:sz w:val="12"/>
                      <w:szCs w:val="12"/>
                    </w:rPr>
                  </w:pPr>
                  <w:r w:rsidRPr="000B1D41">
                    <w:rPr>
                      <w:sz w:val="12"/>
                      <w:szCs w:val="12"/>
                    </w:rPr>
                    <w:t> </w:t>
                  </w:r>
                </w:p>
              </w:tc>
            </w:tr>
            <w:tr w:rsidR="00A82A7C" w:rsidRPr="000B1D41" w14:paraId="026CCC8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8764B71"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D3906C4"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FC56971"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736ADE8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5E7D003" w14:textId="77777777" w:rsidR="00A82A7C" w:rsidRPr="000B1D41" w:rsidRDefault="00A82A7C" w:rsidP="00A82A7C">
                  <w:pPr>
                    <w:rPr>
                      <w:sz w:val="12"/>
                      <w:szCs w:val="12"/>
                    </w:rPr>
                  </w:pPr>
                  <w:r w:rsidRPr="000B1D41">
                    <w:rPr>
                      <w:sz w:val="12"/>
                      <w:szCs w:val="12"/>
                    </w:rPr>
                    <w:t>4 978,1</w:t>
                  </w:r>
                </w:p>
              </w:tc>
              <w:tc>
                <w:tcPr>
                  <w:tcW w:w="881" w:type="dxa"/>
                  <w:tcBorders>
                    <w:top w:val="nil"/>
                    <w:left w:val="nil"/>
                    <w:bottom w:val="single" w:sz="4" w:space="0" w:color="auto"/>
                    <w:right w:val="single" w:sz="4" w:space="0" w:color="auto"/>
                  </w:tcBorders>
                  <w:noWrap/>
                  <w:vAlign w:val="bottom"/>
                  <w:hideMark/>
                </w:tcPr>
                <w:p w14:paraId="0923DD6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FF0A75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E51351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tcPr>
                <w:p w14:paraId="5C6E5D77" w14:textId="77777777" w:rsidR="00A82A7C" w:rsidRPr="000B1D41" w:rsidRDefault="00A82A7C" w:rsidP="00A82A7C">
                  <w:pPr>
                    <w:rPr>
                      <w:sz w:val="12"/>
                      <w:szCs w:val="12"/>
                    </w:rPr>
                  </w:pPr>
                </w:p>
              </w:tc>
              <w:tc>
                <w:tcPr>
                  <w:tcW w:w="1095" w:type="dxa"/>
                  <w:tcBorders>
                    <w:top w:val="nil"/>
                    <w:left w:val="nil"/>
                    <w:bottom w:val="single" w:sz="4" w:space="0" w:color="auto"/>
                    <w:right w:val="single" w:sz="4" w:space="0" w:color="auto"/>
                  </w:tcBorders>
                  <w:noWrap/>
                  <w:vAlign w:val="bottom"/>
                  <w:hideMark/>
                </w:tcPr>
                <w:p w14:paraId="11047B3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3F7D6C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5F77C6B" w14:textId="77777777" w:rsidR="00A82A7C" w:rsidRPr="000B1D41" w:rsidRDefault="00A82A7C" w:rsidP="00A82A7C">
                  <w:pPr>
                    <w:rPr>
                      <w:sz w:val="12"/>
                      <w:szCs w:val="12"/>
                    </w:rPr>
                  </w:pPr>
                  <w:r w:rsidRPr="000B1D41">
                    <w:rPr>
                      <w:sz w:val="12"/>
                      <w:szCs w:val="12"/>
                    </w:rPr>
                    <w:t> </w:t>
                  </w:r>
                </w:p>
              </w:tc>
            </w:tr>
            <w:tr w:rsidR="00A82A7C" w:rsidRPr="000B1D41" w14:paraId="62A0A317"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22EFC8C4" w14:textId="77777777" w:rsidR="00A82A7C" w:rsidRPr="000B1D41" w:rsidRDefault="00A82A7C" w:rsidP="00A82A7C">
                  <w:pPr>
                    <w:rPr>
                      <w:sz w:val="12"/>
                      <w:szCs w:val="12"/>
                    </w:rPr>
                  </w:pPr>
                  <w:r w:rsidRPr="000B1D41">
                    <w:rPr>
                      <w:sz w:val="12"/>
                      <w:szCs w:val="12"/>
                    </w:rPr>
                    <w:t>Основное мероприятие 2.6</w:t>
                  </w:r>
                </w:p>
              </w:tc>
              <w:tc>
                <w:tcPr>
                  <w:tcW w:w="2410" w:type="dxa"/>
                  <w:vMerge w:val="restart"/>
                  <w:tcBorders>
                    <w:top w:val="nil"/>
                    <w:left w:val="single" w:sz="4" w:space="0" w:color="auto"/>
                    <w:bottom w:val="single" w:sz="4" w:space="0" w:color="auto"/>
                    <w:right w:val="single" w:sz="4" w:space="0" w:color="auto"/>
                  </w:tcBorders>
                  <w:hideMark/>
                </w:tcPr>
                <w:p w14:paraId="63F5B9A1" w14:textId="77777777" w:rsidR="00A82A7C" w:rsidRPr="000B1D41" w:rsidRDefault="00A82A7C" w:rsidP="00A82A7C">
                  <w:pPr>
                    <w:rPr>
                      <w:sz w:val="12"/>
                      <w:szCs w:val="12"/>
                    </w:rPr>
                  </w:pPr>
                  <w:r w:rsidRPr="000B1D41">
                    <w:rPr>
                      <w:sz w:val="12"/>
                      <w:szCs w:val="12"/>
                    </w:rPr>
                    <w:t>Создание условий для сохранения и укрепления здоровья детей и подростков, а также формирования у них культуры питания (школьное молоко)</w:t>
                  </w:r>
                </w:p>
              </w:tc>
              <w:tc>
                <w:tcPr>
                  <w:tcW w:w="1702" w:type="dxa"/>
                  <w:tcBorders>
                    <w:top w:val="nil"/>
                    <w:left w:val="nil"/>
                    <w:bottom w:val="single" w:sz="4" w:space="0" w:color="auto"/>
                    <w:right w:val="single" w:sz="4" w:space="0" w:color="auto"/>
                  </w:tcBorders>
                  <w:vAlign w:val="bottom"/>
                  <w:hideMark/>
                </w:tcPr>
                <w:p w14:paraId="64DF4FB2"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66014351" w14:textId="77777777" w:rsidR="00A82A7C" w:rsidRPr="000B1D41" w:rsidRDefault="00A82A7C" w:rsidP="00A82A7C">
                  <w:pPr>
                    <w:rPr>
                      <w:sz w:val="12"/>
                      <w:szCs w:val="12"/>
                    </w:rPr>
                  </w:pPr>
                  <w:r w:rsidRPr="000B1D41">
                    <w:rPr>
                      <w:sz w:val="12"/>
                      <w:szCs w:val="12"/>
                    </w:rPr>
                    <w:t>4 029,0</w:t>
                  </w:r>
                </w:p>
              </w:tc>
              <w:tc>
                <w:tcPr>
                  <w:tcW w:w="743" w:type="dxa"/>
                  <w:tcBorders>
                    <w:top w:val="nil"/>
                    <w:left w:val="nil"/>
                    <w:bottom w:val="single" w:sz="4" w:space="0" w:color="auto"/>
                    <w:right w:val="single" w:sz="4" w:space="0" w:color="auto"/>
                  </w:tcBorders>
                  <w:vAlign w:val="bottom"/>
                  <w:hideMark/>
                </w:tcPr>
                <w:p w14:paraId="59806A98" w14:textId="77777777" w:rsidR="00A82A7C" w:rsidRPr="000B1D41" w:rsidRDefault="00A82A7C" w:rsidP="00A82A7C">
                  <w:pPr>
                    <w:rPr>
                      <w:sz w:val="12"/>
                      <w:szCs w:val="12"/>
                    </w:rPr>
                  </w:pPr>
                  <w:r w:rsidRPr="000B1D41">
                    <w:rPr>
                      <w:sz w:val="12"/>
                      <w:szCs w:val="12"/>
                    </w:rPr>
                    <w:t>3 879,4</w:t>
                  </w:r>
                </w:p>
              </w:tc>
              <w:tc>
                <w:tcPr>
                  <w:tcW w:w="881" w:type="dxa"/>
                  <w:tcBorders>
                    <w:top w:val="nil"/>
                    <w:left w:val="nil"/>
                    <w:bottom w:val="single" w:sz="4" w:space="0" w:color="auto"/>
                    <w:right w:val="single" w:sz="4" w:space="0" w:color="auto"/>
                  </w:tcBorders>
                  <w:vAlign w:val="bottom"/>
                  <w:hideMark/>
                </w:tcPr>
                <w:p w14:paraId="2E861FD6" w14:textId="77777777" w:rsidR="00A82A7C" w:rsidRPr="000B1D41" w:rsidRDefault="00A82A7C" w:rsidP="00A82A7C">
                  <w:pPr>
                    <w:rPr>
                      <w:sz w:val="12"/>
                      <w:szCs w:val="12"/>
                    </w:rPr>
                  </w:pPr>
                  <w:r w:rsidRPr="000B1D41">
                    <w:rPr>
                      <w:sz w:val="12"/>
                      <w:szCs w:val="12"/>
                    </w:rPr>
                    <w:t>4 316,2</w:t>
                  </w:r>
                </w:p>
              </w:tc>
              <w:tc>
                <w:tcPr>
                  <w:tcW w:w="743" w:type="dxa"/>
                  <w:tcBorders>
                    <w:top w:val="nil"/>
                    <w:left w:val="nil"/>
                    <w:bottom w:val="single" w:sz="4" w:space="0" w:color="auto"/>
                    <w:right w:val="single" w:sz="4" w:space="0" w:color="auto"/>
                  </w:tcBorders>
                  <w:vAlign w:val="bottom"/>
                  <w:hideMark/>
                </w:tcPr>
                <w:p w14:paraId="6A802DAE" w14:textId="77777777" w:rsidR="00A82A7C" w:rsidRPr="000B1D41" w:rsidRDefault="00A82A7C" w:rsidP="00A82A7C">
                  <w:pPr>
                    <w:rPr>
                      <w:sz w:val="12"/>
                      <w:szCs w:val="12"/>
                    </w:rPr>
                  </w:pPr>
                  <w:r w:rsidRPr="000B1D41">
                    <w:rPr>
                      <w:sz w:val="12"/>
                      <w:szCs w:val="12"/>
                    </w:rPr>
                    <w:t>4 538,9</w:t>
                  </w:r>
                </w:p>
              </w:tc>
              <w:tc>
                <w:tcPr>
                  <w:tcW w:w="881" w:type="dxa"/>
                  <w:tcBorders>
                    <w:top w:val="nil"/>
                    <w:left w:val="nil"/>
                    <w:bottom w:val="single" w:sz="4" w:space="0" w:color="auto"/>
                    <w:right w:val="single" w:sz="4" w:space="0" w:color="auto"/>
                  </w:tcBorders>
                  <w:vAlign w:val="bottom"/>
                  <w:hideMark/>
                </w:tcPr>
                <w:p w14:paraId="52655D5A" w14:textId="77777777" w:rsidR="00A82A7C" w:rsidRPr="000B1D41" w:rsidRDefault="00A82A7C" w:rsidP="00A82A7C">
                  <w:pPr>
                    <w:rPr>
                      <w:sz w:val="12"/>
                      <w:szCs w:val="12"/>
                    </w:rPr>
                  </w:pPr>
                  <w:r w:rsidRPr="000B1D41">
                    <w:rPr>
                      <w:sz w:val="12"/>
                      <w:szCs w:val="12"/>
                    </w:rPr>
                    <w:t>4 700,6</w:t>
                  </w:r>
                </w:p>
              </w:tc>
              <w:tc>
                <w:tcPr>
                  <w:tcW w:w="1153" w:type="dxa"/>
                  <w:tcBorders>
                    <w:top w:val="nil"/>
                    <w:left w:val="nil"/>
                    <w:bottom w:val="single" w:sz="4" w:space="0" w:color="auto"/>
                    <w:right w:val="single" w:sz="4" w:space="0" w:color="auto"/>
                  </w:tcBorders>
                  <w:vAlign w:val="bottom"/>
                  <w:hideMark/>
                </w:tcPr>
                <w:p w14:paraId="15BB2A2D" w14:textId="77777777" w:rsidR="00A82A7C" w:rsidRPr="000B1D41" w:rsidRDefault="00A82A7C" w:rsidP="00A82A7C">
                  <w:pPr>
                    <w:rPr>
                      <w:sz w:val="12"/>
                      <w:szCs w:val="12"/>
                    </w:rPr>
                  </w:pPr>
                  <w:r w:rsidRPr="000B1D41">
                    <w:rPr>
                      <w:sz w:val="12"/>
                      <w:szCs w:val="12"/>
                    </w:rPr>
                    <w:t>4 838,6</w:t>
                  </w:r>
                </w:p>
              </w:tc>
              <w:tc>
                <w:tcPr>
                  <w:tcW w:w="1095" w:type="dxa"/>
                  <w:tcBorders>
                    <w:top w:val="nil"/>
                    <w:left w:val="nil"/>
                    <w:bottom w:val="single" w:sz="4" w:space="0" w:color="auto"/>
                    <w:right w:val="single" w:sz="4" w:space="0" w:color="auto"/>
                  </w:tcBorders>
                  <w:vAlign w:val="bottom"/>
                  <w:hideMark/>
                </w:tcPr>
                <w:p w14:paraId="484DCA14" w14:textId="77777777" w:rsidR="00A82A7C" w:rsidRPr="000B1D41" w:rsidRDefault="00A82A7C" w:rsidP="00A82A7C">
                  <w:pPr>
                    <w:rPr>
                      <w:sz w:val="12"/>
                      <w:szCs w:val="12"/>
                    </w:rPr>
                  </w:pPr>
                  <w:r w:rsidRPr="000B1D41">
                    <w:rPr>
                      <w:sz w:val="12"/>
                      <w:szCs w:val="12"/>
                    </w:rPr>
                    <w:t>2 284,0</w:t>
                  </w:r>
                </w:p>
              </w:tc>
              <w:tc>
                <w:tcPr>
                  <w:tcW w:w="1095" w:type="dxa"/>
                  <w:tcBorders>
                    <w:top w:val="nil"/>
                    <w:left w:val="nil"/>
                    <w:bottom w:val="single" w:sz="4" w:space="0" w:color="auto"/>
                    <w:right w:val="single" w:sz="4" w:space="0" w:color="auto"/>
                  </w:tcBorders>
                  <w:vAlign w:val="bottom"/>
                  <w:hideMark/>
                </w:tcPr>
                <w:p w14:paraId="6B4E30E9" w14:textId="77777777" w:rsidR="00A82A7C" w:rsidRPr="000B1D41" w:rsidRDefault="00A82A7C" w:rsidP="00A82A7C">
                  <w:pPr>
                    <w:rPr>
                      <w:sz w:val="12"/>
                      <w:szCs w:val="12"/>
                    </w:rPr>
                  </w:pPr>
                  <w:r w:rsidRPr="000B1D41">
                    <w:rPr>
                      <w:sz w:val="12"/>
                      <w:szCs w:val="12"/>
                    </w:rPr>
                    <w:t>2 361,0</w:t>
                  </w:r>
                </w:p>
              </w:tc>
              <w:tc>
                <w:tcPr>
                  <w:tcW w:w="1095" w:type="dxa"/>
                  <w:tcBorders>
                    <w:top w:val="nil"/>
                    <w:left w:val="nil"/>
                    <w:bottom w:val="single" w:sz="4" w:space="0" w:color="auto"/>
                    <w:right w:val="single" w:sz="4" w:space="0" w:color="auto"/>
                  </w:tcBorders>
                  <w:vAlign w:val="bottom"/>
                  <w:hideMark/>
                </w:tcPr>
                <w:p w14:paraId="31B75E12" w14:textId="77777777" w:rsidR="00A82A7C" w:rsidRPr="000B1D41" w:rsidRDefault="00A82A7C" w:rsidP="00A82A7C">
                  <w:pPr>
                    <w:rPr>
                      <w:sz w:val="12"/>
                      <w:szCs w:val="12"/>
                    </w:rPr>
                  </w:pPr>
                  <w:r w:rsidRPr="000B1D41">
                    <w:rPr>
                      <w:sz w:val="12"/>
                      <w:szCs w:val="12"/>
                    </w:rPr>
                    <w:t>2 199,6</w:t>
                  </w:r>
                </w:p>
              </w:tc>
            </w:tr>
            <w:tr w:rsidR="00A82A7C" w:rsidRPr="000B1D41" w14:paraId="6013100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79D9F4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4F4D65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FCF9621"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19BF579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C9103E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24F243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12CF20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44EACAB"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943152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D8E7A3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DF45B8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2688DC1" w14:textId="77777777" w:rsidR="00A82A7C" w:rsidRPr="000B1D41" w:rsidRDefault="00A82A7C" w:rsidP="00A82A7C">
                  <w:pPr>
                    <w:rPr>
                      <w:sz w:val="12"/>
                      <w:szCs w:val="12"/>
                    </w:rPr>
                  </w:pPr>
                  <w:r w:rsidRPr="000B1D41">
                    <w:rPr>
                      <w:sz w:val="12"/>
                      <w:szCs w:val="12"/>
                    </w:rPr>
                    <w:t> </w:t>
                  </w:r>
                </w:p>
              </w:tc>
            </w:tr>
            <w:tr w:rsidR="00A82A7C" w:rsidRPr="000B1D41" w14:paraId="7536678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65B0AD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DBB2D85"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0CE449A"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542A7008" w14:textId="77777777" w:rsidR="00A82A7C" w:rsidRPr="000B1D41" w:rsidRDefault="00A82A7C" w:rsidP="00A82A7C">
                  <w:pPr>
                    <w:rPr>
                      <w:sz w:val="12"/>
                      <w:szCs w:val="12"/>
                    </w:rPr>
                  </w:pPr>
                  <w:r w:rsidRPr="000B1D41">
                    <w:rPr>
                      <w:sz w:val="12"/>
                      <w:szCs w:val="12"/>
                    </w:rPr>
                    <w:t>2 096,9</w:t>
                  </w:r>
                </w:p>
              </w:tc>
              <w:tc>
                <w:tcPr>
                  <w:tcW w:w="743" w:type="dxa"/>
                  <w:tcBorders>
                    <w:top w:val="nil"/>
                    <w:left w:val="nil"/>
                    <w:bottom w:val="single" w:sz="4" w:space="0" w:color="auto"/>
                    <w:right w:val="single" w:sz="4" w:space="0" w:color="auto"/>
                  </w:tcBorders>
                  <w:vAlign w:val="bottom"/>
                  <w:hideMark/>
                </w:tcPr>
                <w:p w14:paraId="7B18C38F" w14:textId="77777777" w:rsidR="00A82A7C" w:rsidRPr="000B1D41" w:rsidRDefault="00A82A7C" w:rsidP="00A82A7C">
                  <w:pPr>
                    <w:rPr>
                      <w:sz w:val="12"/>
                      <w:szCs w:val="12"/>
                    </w:rPr>
                  </w:pPr>
                  <w:r w:rsidRPr="000B1D41">
                    <w:rPr>
                      <w:sz w:val="12"/>
                      <w:szCs w:val="12"/>
                    </w:rPr>
                    <w:t>2 377,0</w:t>
                  </w:r>
                </w:p>
              </w:tc>
              <w:tc>
                <w:tcPr>
                  <w:tcW w:w="881" w:type="dxa"/>
                  <w:tcBorders>
                    <w:top w:val="nil"/>
                    <w:left w:val="nil"/>
                    <w:bottom w:val="single" w:sz="4" w:space="0" w:color="auto"/>
                    <w:right w:val="single" w:sz="4" w:space="0" w:color="auto"/>
                  </w:tcBorders>
                  <w:vAlign w:val="bottom"/>
                  <w:hideMark/>
                </w:tcPr>
                <w:p w14:paraId="0013514B" w14:textId="77777777" w:rsidR="00A82A7C" w:rsidRPr="000B1D41" w:rsidRDefault="00A82A7C" w:rsidP="00A82A7C">
                  <w:pPr>
                    <w:rPr>
                      <w:sz w:val="12"/>
                      <w:szCs w:val="12"/>
                    </w:rPr>
                  </w:pPr>
                  <w:r w:rsidRPr="000B1D41">
                    <w:rPr>
                      <w:sz w:val="12"/>
                      <w:szCs w:val="12"/>
                    </w:rPr>
                    <w:t>2 158,1</w:t>
                  </w:r>
                </w:p>
              </w:tc>
              <w:tc>
                <w:tcPr>
                  <w:tcW w:w="743" w:type="dxa"/>
                  <w:tcBorders>
                    <w:top w:val="nil"/>
                    <w:left w:val="nil"/>
                    <w:bottom w:val="single" w:sz="4" w:space="0" w:color="auto"/>
                    <w:right w:val="single" w:sz="4" w:space="0" w:color="auto"/>
                  </w:tcBorders>
                  <w:vAlign w:val="bottom"/>
                  <w:hideMark/>
                </w:tcPr>
                <w:p w14:paraId="002265F8" w14:textId="77777777" w:rsidR="00A82A7C" w:rsidRPr="000B1D41" w:rsidRDefault="00A82A7C" w:rsidP="00A82A7C">
                  <w:pPr>
                    <w:rPr>
                      <w:sz w:val="12"/>
                      <w:szCs w:val="12"/>
                    </w:rPr>
                  </w:pPr>
                  <w:r w:rsidRPr="000B1D41">
                    <w:rPr>
                      <w:sz w:val="12"/>
                      <w:szCs w:val="12"/>
                    </w:rPr>
                    <w:t>2 236,6</w:t>
                  </w:r>
                </w:p>
              </w:tc>
              <w:tc>
                <w:tcPr>
                  <w:tcW w:w="881" w:type="dxa"/>
                  <w:tcBorders>
                    <w:top w:val="nil"/>
                    <w:left w:val="nil"/>
                    <w:bottom w:val="single" w:sz="4" w:space="0" w:color="auto"/>
                    <w:right w:val="single" w:sz="4" w:space="0" w:color="auto"/>
                  </w:tcBorders>
                  <w:noWrap/>
                  <w:vAlign w:val="bottom"/>
                  <w:hideMark/>
                </w:tcPr>
                <w:p w14:paraId="42AE85A8" w14:textId="77777777" w:rsidR="00A82A7C" w:rsidRPr="000B1D41" w:rsidRDefault="00A82A7C" w:rsidP="00A82A7C">
                  <w:pPr>
                    <w:rPr>
                      <w:sz w:val="12"/>
                      <w:szCs w:val="12"/>
                    </w:rPr>
                  </w:pPr>
                  <w:r w:rsidRPr="000B1D41">
                    <w:rPr>
                      <w:sz w:val="12"/>
                      <w:szCs w:val="12"/>
                    </w:rPr>
                    <w:t>2 350,3</w:t>
                  </w:r>
                </w:p>
              </w:tc>
              <w:tc>
                <w:tcPr>
                  <w:tcW w:w="1153" w:type="dxa"/>
                  <w:tcBorders>
                    <w:top w:val="nil"/>
                    <w:left w:val="nil"/>
                    <w:bottom w:val="single" w:sz="4" w:space="0" w:color="auto"/>
                    <w:right w:val="single" w:sz="4" w:space="0" w:color="auto"/>
                  </w:tcBorders>
                  <w:noWrap/>
                  <w:vAlign w:val="bottom"/>
                  <w:hideMark/>
                </w:tcPr>
                <w:p w14:paraId="3C4A45C2" w14:textId="77777777" w:rsidR="00A82A7C" w:rsidRPr="000B1D41" w:rsidRDefault="00A82A7C" w:rsidP="00A82A7C">
                  <w:pPr>
                    <w:rPr>
                      <w:sz w:val="12"/>
                      <w:szCs w:val="12"/>
                    </w:rPr>
                  </w:pPr>
                  <w:r w:rsidRPr="000B1D41">
                    <w:rPr>
                      <w:sz w:val="12"/>
                      <w:szCs w:val="12"/>
                    </w:rPr>
                    <w:t>2 419,3</w:t>
                  </w:r>
                </w:p>
              </w:tc>
              <w:tc>
                <w:tcPr>
                  <w:tcW w:w="1095" w:type="dxa"/>
                  <w:tcBorders>
                    <w:top w:val="nil"/>
                    <w:left w:val="nil"/>
                    <w:bottom w:val="single" w:sz="4" w:space="0" w:color="auto"/>
                    <w:right w:val="single" w:sz="4" w:space="0" w:color="auto"/>
                  </w:tcBorders>
                  <w:noWrap/>
                  <w:vAlign w:val="bottom"/>
                  <w:hideMark/>
                </w:tcPr>
                <w:p w14:paraId="0862EC16" w14:textId="77777777" w:rsidR="00A82A7C" w:rsidRPr="000B1D41" w:rsidRDefault="00A82A7C" w:rsidP="00A82A7C">
                  <w:pPr>
                    <w:rPr>
                      <w:sz w:val="12"/>
                      <w:szCs w:val="12"/>
                    </w:rPr>
                  </w:pPr>
                  <w:r w:rsidRPr="000B1D41">
                    <w:rPr>
                      <w:sz w:val="12"/>
                      <w:szCs w:val="12"/>
                    </w:rPr>
                    <w:t>2 284,0</w:t>
                  </w:r>
                </w:p>
              </w:tc>
              <w:tc>
                <w:tcPr>
                  <w:tcW w:w="1095" w:type="dxa"/>
                  <w:tcBorders>
                    <w:top w:val="nil"/>
                    <w:left w:val="nil"/>
                    <w:bottom w:val="single" w:sz="4" w:space="0" w:color="auto"/>
                    <w:right w:val="single" w:sz="4" w:space="0" w:color="auto"/>
                  </w:tcBorders>
                  <w:noWrap/>
                  <w:vAlign w:val="bottom"/>
                  <w:hideMark/>
                </w:tcPr>
                <w:p w14:paraId="5607BBD7" w14:textId="77777777" w:rsidR="00A82A7C" w:rsidRPr="000B1D41" w:rsidRDefault="00A82A7C" w:rsidP="00A82A7C">
                  <w:pPr>
                    <w:rPr>
                      <w:sz w:val="12"/>
                      <w:szCs w:val="12"/>
                    </w:rPr>
                  </w:pPr>
                  <w:r w:rsidRPr="000B1D41">
                    <w:rPr>
                      <w:sz w:val="12"/>
                      <w:szCs w:val="12"/>
                    </w:rPr>
                    <w:t>2 361,0</w:t>
                  </w:r>
                </w:p>
              </w:tc>
              <w:tc>
                <w:tcPr>
                  <w:tcW w:w="1095" w:type="dxa"/>
                  <w:tcBorders>
                    <w:top w:val="nil"/>
                    <w:left w:val="nil"/>
                    <w:bottom w:val="single" w:sz="4" w:space="0" w:color="auto"/>
                    <w:right w:val="single" w:sz="4" w:space="0" w:color="auto"/>
                  </w:tcBorders>
                  <w:noWrap/>
                  <w:vAlign w:val="bottom"/>
                  <w:hideMark/>
                </w:tcPr>
                <w:p w14:paraId="01BE1BA0" w14:textId="77777777" w:rsidR="00A82A7C" w:rsidRPr="000B1D41" w:rsidRDefault="00A82A7C" w:rsidP="00A82A7C">
                  <w:pPr>
                    <w:rPr>
                      <w:sz w:val="12"/>
                      <w:szCs w:val="12"/>
                    </w:rPr>
                  </w:pPr>
                  <w:r w:rsidRPr="000B1D41">
                    <w:rPr>
                      <w:sz w:val="12"/>
                      <w:szCs w:val="12"/>
                    </w:rPr>
                    <w:t> </w:t>
                  </w:r>
                </w:p>
              </w:tc>
            </w:tr>
            <w:tr w:rsidR="00A82A7C" w:rsidRPr="000B1D41" w14:paraId="45E8FF0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32F35F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535EF85"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13269EF"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0616942D" w14:textId="77777777" w:rsidR="00A82A7C" w:rsidRPr="000B1D41" w:rsidRDefault="00A82A7C" w:rsidP="00A82A7C">
                  <w:pPr>
                    <w:rPr>
                      <w:sz w:val="12"/>
                      <w:szCs w:val="12"/>
                    </w:rPr>
                  </w:pPr>
                  <w:r w:rsidRPr="000B1D41">
                    <w:rPr>
                      <w:sz w:val="12"/>
                      <w:szCs w:val="12"/>
                    </w:rPr>
                    <w:t>1 932,1</w:t>
                  </w:r>
                </w:p>
              </w:tc>
              <w:tc>
                <w:tcPr>
                  <w:tcW w:w="743" w:type="dxa"/>
                  <w:tcBorders>
                    <w:top w:val="nil"/>
                    <w:left w:val="nil"/>
                    <w:bottom w:val="single" w:sz="4" w:space="0" w:color="auto"/>
                    <w:right w:val="single" w:sz="4" w:space="0" w:color="auto"/>
                  </w:tcBorders>
                  <w:vAlign w:val="bottom"/>
                  <w:hideMark/>
                </w:tcPr>
                <w:p w14:paraId="2B3F251E" w14:textId="77777777" w:rsidR="00A82A7C" w:rsidRPr="000B1D41" w:rsidRDefault="00A82A7C" w:rsidP="00A82A7C">
                  <w:pPr>
                    <w:rPr>
                      <w:sz w:val="12"/>
                      <w:szCs w:val="12"/>
                    </w:rPr>
                  </w:pPr>
                  <w:r w:rsidRPr="000B1D41">
                    <w:rPr>
                      <w:sz w:val="12"/>
                      <w:szCs w:val="12"/>
                    </w:rPr>
                    <w:t>1 502,4</w:t>
                  </w:r>
                </w:p>
              </w:tc>
              <w:tc>
                <w:tcPr>
                  <w:tcW w:w="881" w:type="dxa"/>
                  <w:tcBorders>
                    <w:top w:val="nil"/>
                    <w:left w:val="nil"/>
                    <w:bottom w:val="single" w:sz="4" w:space="0" w:color="auto"/>
                    <w:right w:val="single" w:sz="4" w:space="0" w:color="auto"/>
                  </w:tcBorders>
                  <w:vAlign w:val="bottom"/>
                  <w:hideMark/>
                </w:tcPr>
                <w:p w14:paraId="307FB9A9" w14:textId="77777777" w:rsidR="00A82A7C" w:rsidRPr="000B1D41" w:rsidRDefault="00A82A7C" w:rsidP="00A82A7C">
                  <w:pPr>
                    <w:rPr>
                      <w:sz w:val="12"/>
                      <w:szCs w:val="12"/>
                    </w:rPr>
                  </w:pPr>
                  <w:r w:rsidRPr="000B1D41">
                    <w:rPr>
                      <w:sz w:val="12"/>
                      <w:szCs w:val="12"/>
                    </w:rPr>
                    <w:t>2 158,1</w:t>
                  </w:r>
                </w:p>
              </w:tc>
              <w:tc>
                <w:tcPr>
                  <w:tcW w:w="743" w:type="dxa"/>
                  <w:tcBorders>
                    <w:top w:val="nil"/>
                    <w:left w:val="nil"/>
                    <w:bottom w:val="single" w:sz="4" w:space="0" w:color="auto"/>
                    <w:right w:val="single" w:sz="4" w:space="0" w:color="auto"/>
                  </w:tcBorders>
                  <w:vAlign w:val="bottom"/>
                  <w:hideMark/>
                </w:tcPr>
                <w:p w14:paraId="2F026711" w14:textId="77777777" w:rsidR="00A82A7C" w:rsidRPr="000B1D41" w:rsidRDefault="00A82A7C" w:rsidP="00A82A7C">
                  <w:pPr>
                    <w:rPr>
                      <w:sz w:val="12"/>
                      <w:szCs w:val="12"/>
                    </w:rPr>
                  </w:pPr>
                  <w:r w:rsidRPr="000B1D41">
                    <w:rPr>
                      <w:sz w:val="12"/>
                      <w:szCs w:val="12"/>
                    </w:rPr>
                    <w:t>2 302,3</w:t>
                  </w:r>
                </w:p>
              </w:tc>
              <w:tc>
                <w:tcPr>
                  <w:tcW w:w="881" w:type="dxa"/>
                  <w:tcBorders>
                    <w:top w:val="nil"/>
                    <w:left w:val="nil"/>
                    <w:bottom w:val="single" w:sz="4" w:space="0" w:color="auto"/>
                    <w:right w:val="single" w:sz="4" w:space="0" w:color="auto"/>
                  </w:tcBorders>
                  <w:vAlign w:val="bottom"/>
                  <w:hideMark/>
                </w:tcPr>
                <w:p w14:paraId="0A38D121" w14:textId="77777777" w:rsidR="00A82A7C" w:rsidRPr="000B1D41" w:rsidRDefault="00A82A7C" w:rsidP="00A82A7C">
                  <w:pPr>
                    <w:rPr>
                      <w:sz w:val="12"/>
                      <w:szCs w:val="12"/>
                    </w:rPr>
                  </w:pPr>
                  <w:r w:rsidRPr="000B1D41">
                    <w:rPr>
                      <w:sz w:val="12"/>
                      <w:szCs w:val="12"/>
                    </w:rPr>
                    <w:t>2 350,3</w:t>
                  </w:r>
                </w:p>
              </w:tc>
              <w:tc>
                <w:tcPr>
                  <w:tcW w:w="1153" w:type="dxa"/>
                  <w:tcBorders>
                    <w:top w:val="nil"/>
                    <w:left w:val="nil"/>
                    <w:bottom w:val="single" w:sz="4" w:space="0" w:color="auto"/>
                    <w:right w:val="single" w:sz="4" w:space="0" w:color="auto"/>
                  </w:tcBorders>
                  <w:vAlign w:val="bottom"/>
                  <w:hideMark/>
                </w:tcPr>
                <w:p w14:paraId="40BBA7EE" w14:textId="77777777" w:rsidR="00A82A7C" w:rsidRPr="000B1D41" w:rsidRDefault="00A82A7C" w:rsidP="00A82A7C">
                  <w:pPr>
                    <w:rPr>
                      <w:sz w:val="12"/>
                      <w:szCs w:val="12"/>
                    </w:rPr>
                  </w:pPr>
                  <w:r w:rsidRPr="000B1D41">
                    <w:rPr>
                      <w:sz w:val="12"/>
                      <w:szCs w:val="12"/>
                    </w:rPr>
                    <w:t>2 419,3</w:t>
                  </w:r>
                </w:p>
              </w:tc>
              <w:tc>
                <w:tcPr>
                  <w:tcW w:w="1095" w:type="dxa"/>
                  <w:tcBorders>
                    <w:top w:val="nil"/>
                    <w:left w:val="nil"/>
                    <w:bottom w:val="single" w:sz="4" w:space="0" w:color="auto"/>
                    <w:right w:val="single" w:sz="4" w:space="0" w:color="auto"/>
                  </w:tcBorders>
                  <w:vAlign w:val="bottom"/>
                  <w:hideMark/>
                </w:tcPr>
                <w:p w14:paraId="7A263BD9"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27D2E906"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14241F3" w14:textId="77777777" w:rsidR="00A82A7C" w:rsidRPr="000B1D41" w:rsidRDefault="00A82A7C" w:rsidP="00A82A7C">
                  <w:pPr>
                    <w:rPr>
                      <w:sz w:val="12"/>
                      <w:szCs w:val="12"/>
                    </w:rPr>
                  </w:pPr>
                  <w:r w:rsidRPr="000B1D41">
                    <w:rPr>
                      <w:sz w:val="12"/>
                      <w:szCs w:val="12"/>
                    </w:rPr>
                    <w:t>2 199,6</w:t>
                  </w:r>
                </w:p>
              </w:tc>
            </w:tr>
            <w:tr w:rsidR="00A82A7C" w:rsidRPr="000B1D41" w14:paraId="278C0085"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68BF9F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3017DC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B441217" w14:textId="77777777" w:rsidR="00A82A7C" w:rsidRPr="000B1D41" w:rsidRDefault="00A82A7C" w:rsidP="00A82A7C">
                  <w:pPr>
                    <w:rPr>
                      <w:color w:val="000000"/>
                      <w:sz w:val="12"/>
                      <w:szCs w:val="12"/>
                    </w:rPr>
                  </w:pPr>
                  <w:r w:rsidRPr="000B1D41">
                    <w:rPr>
                      <w:color w:val="000000"/>
                      <w:sz w:val="12"/>
                      <w:szCs w:val="12"/>
                    </w:rPr>
                    <w:t xml:space="preserve">внебюджетные фонды </w:t>
                  </w:r>
                </w:p>
              </w:tc>
              <w:tc>
                <w:tcPr>
                  <w:tcW w:w="743" w:type="dxa"/>
                  <w:tcBorders>
                    <w:top w:val="nil"/>
                    <w:left w:val="nil"/>
                    <w:bottom w:val="single" w:sz="4" w:space="0" w:color="auto"/>
                    <w:right w:val="single" w:sz="4" w:space="0" w:color="auto"/>
                  </w:tcBorders>
                  <w:vAlign w:val="bottom"/>
                  <w:hideMark/>
                </w:tcPr>
                <w:p w14:paraId="3D76D66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30CAD7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6866E1C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DF16B2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1A9D1A0"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2ADBC20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BAED39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CF8344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8FA5B44" w14:textId="77777777" w:rsidR="00A82A7C" w:rsidRPr="000B1D41" w:rsidRDefault="00A82A7C" w:rsidP="00A82A7C">
                  <w:pPr>
                    <w:rPr>
                      <w:sz w:val="12"/>
                      <w:szCs w:val="12"/>
                    </w:rPr>
                  </w:pPr>
                  <w:r w:rsidRPr="000B1D41">
                    <w:rPr>
                      <w:sz w:val="12"/>
                      <w:szCs w:val="12"/>
                    </w:rPr>
                    <w:t> </w:t>
                  </w:r>
                </w:p>
              </w:tc>
            </w:tr>
            <w:tr w:rsidR="00A82A7C" w:rsidRPr="000B1D41" w14:paraId="279AAB7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0FCA65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787128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53DEAF97"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210318F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EE063F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166C33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E5C8E7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FD34C5D"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8258ED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3E575B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4E2D73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D67F123" w14:textId="77777777" w:rsidR="00A82A7C" w:rsidRPr="000B1D41" w:rsidRDefault="00A82A7C" w:rsidP="00A82A7C">
                  <w:pPr>
                    <w:rPr>
                      <w:sz w:val="12"/>
                      <w:szCs w:val="12"/>
                    </w:rPr>
                  </w:pPr>
                  <w:r w:rsidRPr="000B1D41">
                    <w:rPr>
                      <w:sz w:val="12"/>
                      <w:szCs w:val="12"/>
                    </w:rPr>
                    <w:t> </w:t>
                  </w:r>
                </w:p>
              </w:tc>
            </w:tr>
            <w:tr w:rsidR="00A82A7C" w:rsidRPr="000B1D41" w14:paraId="14CF7A2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3B1200A"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D270CB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E202765"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02940FD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53106F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4E4493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4D9582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118906A"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668F2B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334703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DC27D2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947DBFE" w14:textId="77777777" w:rsidR="00A82A7C" w:rsidRPr="000B1D41" w:rsidRDefault="00A82A7C" w:rsidP="00A82A7C">
                  <w:pPr>
                    <w:rPr>
                      <w:sz w:val="12"/>
                      <w:szCs w:val="12"/>
                    </w:rPr>
                  </w:pPr>
                  <w:r w:rsidRPr="000B1D41">
                    <w:rPr>
                      <w:sz w:val="12"/>
                      <w:szCs w:val="12"/>
                    </w:rPr>
                    <w:t> </w:t>
                  </w:r>
                </w:p>
              </w:tc>
            </w:tr>
            <w:tr w:rsidR="00A82A7C" w:rsidRPr="000B1D41" w14:paraId="689517B2"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768E5D65" w14:textId="77777777" w:rsidR="00A82A7C" w:rsidRPr="000B1D41" w:rsidRDefault="00A82A7C" w:rsidP="00A82A7C">
                  <w:pPr>
                    <w:rPr>
                      <w:sz w:val="12"/>
                      <w:szCs w:val="12"/>
                    </w:rPr>
                  </w:pPr>
                  <w:r w:rsidRPr="000B1D41">
                    <w:rPr>
                      <w:sz w:val="12"/>
                      <w:szCs w:val="12"/>
                    </w:rPr>
                    <w:t>Основное мероприятие 2.7</w:t>
                  </w:r>
                </w:p>
              </w:tc>
              <w:tc>
                <w:tcPr>
                  <w:tcW w:w="2410" w:type="dxa"/>
                  <w:vMerge w:val="restart"/>
                  <w:tcBorders>
                    <w:top w:val="nil"/>
                    <w:left w:val="single" w:sz="4" w:space="0" w:color="auto"/>
                    <w:bottom w:val="single" w:sz="4" w:space="0" w:color="auto"/>
                    <w:right w:val="single" w:sz="4" w:space="0" w:color="auto"/>
                  </w:tcBorders>
                  <w:hideMark/>
                </w:tcPr>
                <w:p w14:paraId="4EA1D81D" w14:textId="77777777" w:rsidR="00A82A7C" w:rsidRPr="000B1D41" w:rsidRDefault="00A82A7C" w:rsidP="00A82A7C">
                  <w:pPr>
                    <w:rPr>
                      <w:sz w:val="12"/>
                      <w:szCs w:val="12"/>
                    </w:rPr>
                  </w:pPr>
                  <w:r w:rsidRPr="000B1D41">
                    <w:rPr>
                      <w:sz w:val="12"/>
                      <w:szCs w:val="12"/>
                    </w:rPr>
                    <w:t>Субсидии на выплату ежемесячного денежного вознаграждения за классное руководство</w:t>
                  </w:r>
                </w:p>
              </w:tc>
              <w:tc>
                <w:tcPr>
                  <w:tcW w:w="1702" w:type="dxa"/>
                  <w:tcBorders>
                    <w:top w:val="nil"/>
                    <w:left w:val="nil"/>
                    <w:bottom w:val="single" w:sz="4" w:space="0" w:color="auto"/>
                    <w:right w:val="single" w:sz="4" w:space="0" w:color="auto"/>
                  </w:tcBorders>
                  <w:vAlign w:val="bottom"/>
                  <w:hideMark/>
                </w:tcPr>
                <w:p w14:paraId="31ECA415"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5E5F8169" w14:textId="77777777" w:rsidR="00A82A7C" w:rsidRPr="000B1D41" w:rsidRDefault="00A82A7C" w:rsidP="00A82A7C">
                  <w:pPr>
                    <w:rPr>
                      <w:sz w:val="12"/>
                      <w:szCs w:val="12"/>
                    </w:rPr>
                  </w:pPr>
                  <w:r w:rsidRPr="000B1D41">
                    <w:rPr>
                      <w:sz w:val="12"/>
                      <w:szCs w:val="12"/>
                    </w:rPr>
                    <w:t>3 827,1</w:t>
                  </w:r>
                </w:p>
              </w:tc>
              <w:tc>
                <w:tcPr>
                  <w:tcW w:w="743" w:type="dxa"/>
                  <w:tcBorders>
                    <w:top w:val="nil"/>
                    <w:left w:val="nil"/>
                    <w:bottom w:val="single" w:sz="4" w:space="0" w:color="auto"/>
                    <w:right w:val="single" w:sz="4" w:space="0" w:color="auto"/>
                  </w:tcBorders>
                  <w:vAlign w:val="bottom"/>
                  <w:hideMark/>
                </w:tcPr>
                <w:p w14:paraId="10F47370" w14:textId="77777777" w:rsidR="00A82A7C" w:rsidRPr="000B1D41" w:rsidRDefault="00A82A7C" w:rsidP="00A82A7C">
                  <w:pPr>
                    <w:rPr>
                      <w:sz w:val="12"/>
                      <w:szCs w:val="12"/>
                    </w:rPr>
                  </w:pPr>
                  <w:r w:rsidRPr="000B1D41">
                    <w:rPr>
                      <w:sz w:val="12"/>
                      <w:szCs w:val="12"/>
                    </w:rPr>
                    <w:t>4 359,1</w:t>
                  </w:r>
                </w:p>
              </w:tc>
              <w:tc>
                <w:tcPr>
                  <w:tcW w:w="881" w:type="dxa"/>
                  <w:tcBorders>
                    <w:top w:val="nil"/>
                    <w:left w:val="nil"/>
                    <w:bottom w:val="single" w:sz="4" w:space="0" w:color="auto"/>
                    <w:right w:val="single" w:sz="4" w:space="0" w:color="auto"/>
                  </w:tcBorders>
                  <w:vAlign w:val="bottom"/>
                  <w:hideMark/>
                </w:tcPr>
                <w:p w14:paraId="0CFD3E72"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6A515C13"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4E463BBD"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776E9EA5"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9C909BD" w14:textId="77777777" w:rsidR="00A82A7C" w:rsidRPr="000B1D41" w:rsidRDefault="00A82A7C" w:rsidP="00A82A7C">
                  <w:pPr>
                    <w:rPr>
                      <w:sz w:val="12"/>
                      <w:szCs w:val="12"/>
                    </w:rPr>
                  </w:pPr>
                  <w:r w:rsidRPr="000B1D41">
                    <w:rPr>
                      <w:sz w:val="12"/>
                      <w:szCs w:val="12"/>
                    </w:rPr>
                    <w:t>8619,2</w:t>
                  </w:r>
                </w:p>
              </w:tc>
              <w:tc>
                <w:tcPr>
                  <w:tcW w:w="1095" w:type="dxa"/>
                  <w:tcBorders>
                    <w:top w:val="nil"/>
                    <w:left w:val="nil"/>
                    <w:bottom w:val="single" w:sz="4" w:space="0" w:color="auto"/>
                    <w:right w:val="single" w:sz="4" w:space="0" w:color="auto"/>
                  </w:tcBorders>
                  <w:vAlign w:val="bottom"/>
                  <w:hideMark/>
                </w:tcPr>
                <w:p w14:paraId="608783C8" w14:textId="77777777" w:rsidR="00A82A7C" w:rsidRPr="000B1D41" w:rsidRDefault="00A82A7C" w:rsidP="00A82A7C">
                  <w:pPr>
                    <w:rPr>
                      <w:sz w:val="12"/>
                      <w:szCs w:val="12"/>
                    </w:rPr>
                  </w:pPr>
                  <w:r w:rsidRPr="000B1D41">
                    <w:rPr>
                      <w:sz w:val="12"/>
                      <w:szCs w:val="12"/>
                    </w:rPr>
                    <w:t>25857,7</w:t>
                  </w:r>
                </w:p>
              </w:tc>
              <w:tc>
                <w:tcPr>
                  <w:tcW w:w="1095" w:type="dxa"/>
                  <w:tcBorders>
                    <w:top w:val="nil"/>
                    <w:left w:val="nil"/>
                    <w:bottom w:val="single" w:sz="4" w:space="0" w:color="auto"/>
                    <w:right w:val="single" w:sz="4" w:space="0" w:color="auto"/>
                  </w:tcBorders>
                  <w:vAlign w:val="bottom"/>
                  <w:hideMark/>
                </w:tcPr>
                <w:p w14:paraId="49D76D9E" w14:textId="77777777" w:rsidR="00A82A7C" w:rsidRPr="000B1D41" w:rsidRDefault="00A82A7C" w:rsidP="00A82A7C">
                  <w:pPr>
                    <w:rPr>
                      <w:sz w:val="12"/>
                      <w:szCs w:val="12"/>
                    </w:rPr>
                  </w:pPr>
                  <w:r w:rsidRPr="000B1D41">
                    <w:rPr>
                      <w:sz w:val="12"/>
                      <w:szCs w:val="12"/>
                    </w:rPr>
                    <w:t>25857,7</w:t>
                  </w:r>
                </w:p>
              </w:tc>
            </w:tr>
            <w:tr w:rsidR="00A82A7C" w:rsidRPr="000B1D41" w14:paraId="142E474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ABAE49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EDFBE3C"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5891CDAD"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6C8C436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C03CE2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9082C9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9A3A42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5DE2DD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7913C4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9C1C829" w14:textId="77777777" w:rsidR="00A82A7C" w:rsidRPr="000B1D41" w:rsidRDefault="00A82A7C" w:rsidP="00A82A7C">
                  <w:pPr>
                    <w:rPr>
                      <w:sz w:val="12"/>
                      <w:szCs w:val="12"/>
                    </w:rPr>
                  </w:pPr>
                  <w:r w:rsidRPr="000B1D41">
                    <w:rPr>
                      <w:sz w:val="12"/>
                      <w:szCs w:val="12"/>
                    </w:rPr>
                    <w:t> 8619,2</w:t>
                  </w:r>
                </w:p>
              </w:tc>
              <w:tc>
                <w:tcPr>
                  <w:tcW w:w="1095" w:type="dxa"/>
                  <w:tcBorders>
                    <w:top w:val="nil"/>
                    <w:left w:val="nil"/>
                    <w:bottom w:val="single" w:sz="4" w:space="0" w:color="auto"/>
                    <w:right w:val="single" w:sz="4" w:space="0" w:color="auto"/>
                  </w:tcBorders>
                  <w:noWrap/>
                  <w:vAlign w:val="bottom"/>
                  <w:hideMark/>
                </w:tcPr>
                <w:p w14:paraId="3A287D13" w14:textId="77777777" w:rsidR="00A82A7C" w:rsidRPr="000B1D41" w:rsidRDefault="00A82A7C" w:rsidP="00A82A7C">
                  <w:pPr>
                    <w:rPr>
                      <w:sz w:val="12"/>
                      <w:szCs w:val="12"/>
                    </w:rPr>
                  </w:pPr>
                  <w:r w:rsidRPr="000B1D41">
                    <w:rPr>
                      <w:sz w:val="12"/>
                      <w:szCs w:val="12"/>
                    </w:rPr>
                    <w:t> 25857,7</w:t>
                  </w:r>
                </w:p>
              </w:tc>
              <w:tc>
                <w:tcPr>
                  <w:tcW w:w="1095" w:type="dxa"/>
                  <w:tcBorders>
                    <w:top w:val="nil"/>
                    <w:left w:val="nil"/>
                    <w:bottom w:val="single" w:sz="4" w:space="0" w:color="auto"/>
                    <w:right w:val="single" w:sz="4" w:space="0" w:color="auto"/>
                  </w:tcBorders>
                  <w:noWrap/>
                  <w:vAlign w:val="bottom"/>
                  <w:hideMark/>
                </w:tcPr>
                <w:p w14:paraId="3E5313E0" w14:textId="77777777" w:rsidR="00A82A7C" w:rsidRPr="000B1D41" w:rsidRDefault="00A82A7C" w:rsidP="00A82A7C">
                  <w:pPr>
                    <w:rPr>
                      <w:sz w:val="12"/>
                      <w:szCs w:val="12"/>
                    </w:rPr>
                  </w:pPr>
                  <w:r w:rsidRPr="000B1D41">
                    <w:rPr>
                      <w:sz w:val="12"/>
                      <w:szCs w:val="12"/>
                    </w:rPr>
                    <w:t> 25857,7</w:t>
                  </w:r>
                </w:p>
              </w:tc>
            </w:tr>
            <w:tr w:rsidR="00A82A7C" w:rsidRPr="000B1D41" w14:paraId="7A4FD19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E712C8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6C65105"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11F1112"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7FDEBAB9" w14:textId="77777777" w:rsidR="00A82A7C" w:rsidRPr="000B1D41" w:rsidRDefault="00A82A7C" w:rsidP="00A82A7C">
                  <w:pPr>
                    <w:rPr>
                      <w:sz w:val="12"/>
                      <w:szCs w:val="12"/>
                    </w:rPr>
                  </w:pPr>
                  <w:r w:rsidRPr="000B1D41">
                    <w:rPr>
                      <w:sz w:val="12"/>
                      <w:szCs w:val="12"/>
                    </w:rPr>
                    <w:t>3 827,1</w:t>
                  </w:r>
                </w:p>
              </w:tc>
              <w:tc>
                <w:tcPr>
                  <w:tcW w:w="743" w:type="dxa"/>
                  <w:tcBorders>
                    <w:top w:val="nil"/>
                    <w:left w:val="nil"/>
                    <w:bottom w:val="single" w:sz="4" w:space="0" w:color="auto"/>
                    <w:right w:val="single" w:sz="4" w:space="0" w:color="auto"/>
                  </w:tcBorders>
                  <w:vAlign w:val="bottom"/>
                  <w:hideMark/>
                </w:tcPr>
                <w:p w14:paraId="1EAE4D96" w14:textId="77777777" w:rsidR="00A82A7C" w:rsidRPr="000B1D41" w:rsidRDefault="00A82A7C" w:rsidP="00A82A7C">
                  <w:pPr>
                    <w:rPr>
                      <w:sz w:val="12"/>
                      <w:szCs w:val="12"/>
                    </w:rPr>
                  </w:pPr>
                  <w:r w:rsidRPr="000B1D41">
                    <w:rPr>
                      <w:sz w:val="12"/>
                      <w:szCs w:val="12"/>
                    </w:rPr>
                    <w:t>4 359,1</w:t>
                  </w:r>
                </w:p>
              </w:tc>
              <w:tc>
                <w:tcPr>
                  <w:tcW w:w="881" w:type="dxa"/>
                  <w:tcBorders>
                    <w:top w:val="nil"/>
                    <w:left w:val="nil"/>
                    <w:bottom w:val="single" w:sz="4" w:space="0" w:color="auto"/>
                    <w:right w:val="single" w:sz="4" w:space="0" w:color="auto"/>
                  </w:tcBorders>
                  <w:vAlign w:val="bottom"/>
                  <w:hideMark/>
                </w:tcPr>
                <w:p w14:paraId="1FE32911"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68AB4624"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0DAED289"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06CF8420"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20C757F"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130479FB"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2DC85ACA" w14:textId="77777777" w:rsidR="00A82A7C" w:rsidRPr="000B1D41" w:rsidRDefault="00A82A7C" w:rsidP="00A82A7C">
                  <w:pPr>
                    <w:rPr>
                      <w:sz w:val="12"/>
                      <w:szCs w:val="12"/>
                    </w:rPr>
                  </w:pPr>
                  <w:r w:rsidRPr="000B1D41">
                    <w:rPr>
                      <w:sz w:val="12"/>
                      <w:szCs w:val="12"/>
                    </w:rPr>
                    <w:t> 0,0</w:t>
                  </w:r>
                </w:p>
              </w:tc>
            </w:tr>
            <w:tr w:rsidR="00A82A7C" w:rsidRPr="000B1D41" w14:paraId="5358459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328A8B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9DDF92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3AC4A99"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43B6ABF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1F0218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4425EF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141919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B7BAE6A"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2DF00C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02EE48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2012AD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1D63FBE" w14:textId="77777777" w:rsidR="00A82A7C" w:rsidRPr="000B1D41" w:rsidRDefault="00A82A7C" w:rsidP="00A82A7C">
                  <w:pPr>
                    <w:rPr>
                      <w:sz w:val="12"/>
                      <w:szCs w:val="12"/>
                    </w:rPr>
                  </w:pPr>
                  <w:r w:rsidRPr="000B1D41">
                    <w:rPr>
                      <w:sz w:val="12"/>
                      <w:szCs w:val="12"/>
                    </w:rPr>
                    <w:t> </w:t>
                  </w:r>
                </w:p>
              </w:tc>
            </w:tr>
            <w:tr w:rsidR="00A82A7C" w:rsidRPr="000B1D41" w14:paraId="7AB9D39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C72D5C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C80DD6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56BBBB92"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7B17BE7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8F36AD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D56CB8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5CB5CA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5AD4AC0"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419A5C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6F9B13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410505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0E7E145" w14:textId="77777777" w:rsidR="00A82A7C" w:rsidRPr="000B1D41" w:rsidRDefault="00A82A7C" w:rsidP="00A82A7C">
                  <w:pPr>
                    <w:rPr>
                      <w:sz w:val="12"/>
                      <w:szCs w:val="12"/>
                    </w:rPr>
                  </w:pPr>
                  <w:r w:rsidRPr="000B1D41">
                    <w:rPr>
                      <w:sz w:val="12"/>
                      <w:szCs w:val="12"/>
                    </w:rPr>
                    <w:t> </w:t>
                  </w:r>
                </w:p>
              </w:tc>
            </w:tr>
            <w:tr w:rsidR="00A82A7C" w:rsidRPr="000B1D41" w14:paraId="16C34ED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5F7BC5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C01707B"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E4509D4"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6997007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0FA28E7"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80004E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3C9DE3A"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25F20B9"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677483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91BA06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3E68C6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EA62417" w14:textId="77777777" w:rsidR="00A82A7C" w:rsidRPr="000B1D41" w:rsidRDefault="00A82A7C" w:rsidP="00A82A7C">
                  <w:pPr>
                    <w:rPr>
                      <w:sz w:val="12"/>
                      <w:szCs w:val="12"/>
                    </w:rPr>
                  </w:pPr>
                  <w:r w:rsidRPr="000B1D41">
                    <w:rPr>
                      <w:sz w:val="12"/>
                      <w:szCs w:val="12"/>
                    </w:rPr>
                    <w:t> </w:t>
                  </w:r>
                </w:p>
              </w:tc>
            </w:tr>
            <w:tr w:rsidR="00A82A7C" w:rsidRPr="000B1D41" w14:paraId="75FAFE0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DB34DD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2BE077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F327D8A"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1F06C7E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23018F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6A3BE94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771C95A"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34632C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716AEC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C3C8BE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9D0B5F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6E1F830" w14:textId="77777777" w:rsidR="00A82A7C" w:rsidRPr="000B1D41" w:rsidRDefault="00A82A7C" w:rsidP="00A82A7C">
                  <w:pPr>
                    <w:rPr>
                      <w:sz w:val="12"/>
                      <w:szCs w:val="12"/>
                    </w:rPr>
                  </w:pPr>
                  <w:r w:rsidRPr="000B1D41">
                    <w:rPr>
                      <w:sz w:val="12"/>
                      <w:szCs w:val="12"/>
                    </w:rPr>
                    <w:t> </w:t>
                  </w:r>
                </w:p>
              </w:tc>
            </w:tr>
            <w:tr w:rsidR="00A82A7C" w:rsidRPr="000B1D41" w14:paraId="26B66D8F"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38F08CBE" w14:textId="77777777" w:rsidR="00A82A7C" w:rsidRPr="000B1D41" w:rsidRDefault="00A82A7C" w:rsidP="00A82A7C">
                  <w:pPr>
                    <w:rPr>
                      <w:sz w:val="12"/>
                      <w:szCs w:val="12"/>
                    </w:rPr>
                  </w:pPr>
                  <w:r w:rsidRPr="000B1D41">
                    <w:rPr>
                      <w:sz w:val="12"/>
                      <w:szCs w:val="12"/>
                    </w:rPr>
                    <w:t>Основное мероприятие 2.8</w:t>
                  </w:r>
                </w:p>
              </w:tc>
              <w:tc>
                <w:tcPr>
                  <w:tcW w:w="2410" w:type="dxa"/>
                  <w:vMerge w:val="restart"/>
                  <w:tcBorders>
                    <w:top w:val="nil"/>
                    <w:left w:val="single" w:sz="4" w:space="0" w:color="auto"/>
                    <w:bottom w:val="single" w:sz="4" w:space="0" w:color="auto"/>
                    <w:right w:val="single" w:sz="4" w:space="0" w:color="auto"/>
                  </w:tcBorders>
                  <w:hideMark/>
                </w:tcPr>
                <w:p w14:paraId="7F541708" w14:textId="77777777" w:rsidR="00A82A7C" w:rsidRPr="000B1D41" w:rsidRDefault="00A82A7C" w:rsidP="00A82A7C">
                  <w:pPr>
                    <w:rPr>
                      <w:sz w:val="12"/>
                      <w:szCs w:val="12"/>
                    </w:rPr>
                  </w:pPr>
                  <w:r w:rsidRPr="000B1D41">
                    <w:rPr>
                      <w:sz w:val="12"/>
                      <w:szCs w:val="12"/>
                    </w:rPr>
                    <w:t>Меры социальной поддержки педагогических работников муниципальных образовательных учреждений, расположенных в сельских населенных пунктах (проезд)</w:t>
                  </w:r>
                </w:p>
              </w:tc>
              <w:tc>
                <w:tcPr>
                  <w:tcW w:w="1702" w:type="dxa"/>
                  <w:tcBorders>
                    <w:top w:val="nil"/>
                    <w:left w:val="nil"/>
                    <w:bottom w:val="single" w:sz="4" w:space="0" w:color="auto"/>
                    <w:right w:val="single" w:sz="4" w:space="0" w:color="auto"/>
                  </w:tcBorders>
                  <w:vAlign w:val="bottom"/>
                  <w:hideMark/>
                </w:tcPr>
                <w:p w14:paraId="58048F15"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1F1F82A" w14:textId="77777777" w:rsidR="00A82A7C" w:rsidRPr="000B1D41" w:rsidRDefault="00A82A7C" w:rsidP="00A82A7C">
                  <w:pPr>
                    <w:rPr>
                      <w:sz w:val="12"/>
                      <w:szCs w:val="12"/>
                    </w:rPr>
                  </w:pPr>
                  <w:r w:rsidRPr="000B1D41">
                    <w:rPr>
                      <w:sz w:val="12"/>
                      <w:szCs w:val="12"/>
                    </w:rPr>
                    <w:t>450,0</w:t>
                  </w:r>
                </w:p>
              </w:tc>
              <w:tc>
                <w:tcPr>
                  <w:tcW w:w="743" w:type="dxa"/>
                  <w:tcBorders>
                    <w:top w:val="nil"/>
                    <w:left w:val="nil"/>
                    <w:bottom w:val="single" w:sz="4" w:space="0" w:color="auto"/>
                    <w:right w:val="single" w:sz="4" w:space="0" w:color="auto"/>
                  </w:tcBorders>
                  <w:vAlign w:val="bottom"/>
                  <w:hideMark/>
                </w:tcPr>
                <w:p w14:paraId="7ACA2D6F" w14:textId="77777777" w:rsidR="00A82A7C" w:rsidRPr="000B1D41" w:rsidRDefault="00A82A7C" w:rsidP="00A82A7C">
                  <w:pPr>
                    <w:rPr>
                      <w:sz w:val="12"/>
                      <w:szCs w:val="12"/>
                    </w:rPr>
                  </w:pPr>
                  <w:r w:rsidRPr="000B1D41">
                    <w:rPr>
                      <w:sz w:val="12"/>
                      <w:szCs w:val="12"/>
                    </w:rPr>
                    <w:t>94,8</w:t>
                  </w:r>
                </w:p>
              </w:tc>
              <w:tc>
                <w:tcPr>
                  <w:tcW w:w="881" w:type="dxa"/>
                  <w:tcBorders>
                    <w:top w:val="nil"/>
                    <w:left w:val="nil"/>
                    <w:bottom w:val="single" w:sz="4" w:space="0" w:color="auto"/>
                    <w:right w:val="single" w:sz="4" w:space="0" w:color="auto"/>
                  </w:tcBorders>
                  <w:vAlign w:val="bottom"/>
                  <w:hideMark/>
                </w:tcPr>
                <w:p w14:paraId="393DF4C9" w14:textId="77777777" w:rsidR="00A82A7C" w:rsidRPr="000B1D41" w:rsidRDefault="00A82A7C" w:rsidP="00A82A7C">
                  <w:pPr>
                    <w:rPr>
                      <w:sz w:val="12"/>
                      <w:szCs w:val="12"/>
                    </w:rPr>
                  </w:pPr>
                  <w:r w:rsidRPr="000B1D41">
                    <w:rPr>
                      <w:sz w:val="12"/>
                      <w:szCs w:val="12"/>
                    </w:rPr>
                    <w:t>713,5</w:t>
                  </w:r>
                </w:p>
              </w:tc>
              <w:tc>
                <w:tcPr>
                  <w:tcW w:w="743" w:type="dxa"/>
                  <w:tcBorders>
                    <w:top w:val="nil"/>
                    <w:left w:val="nil"/>
                    <w:bottom w:val="single" w:sz="4" w:space="0" w:color="auto"/>
                    <w:right w:val="single" w:sz="4" w:space="0" w:color="auto"/>
                  </w:tcBorders>
                  <w:vAlign w:val="bottom"/>
                  <w:hideMark/>
                </w:tcPr>
                <w:p w14:paraId="18E4876F" w14:textId="77777777" w:rsidR="00A82A7C" w:rsidRPr="000B1D41" w:rsidRDefault="00A82A7C" w:rsidP="00A82A7C">
                  <w:pPr>
                    <w:rPr>
                      <w:sz w:val="12"/>
                      <w:szCs w:val="12"/>
                    </w:rPr>
                  </w:pPr>
                  <w:r w:rsidRPr="000B1D41">
                    <w:rPr>
                      <w:sz w:val="12"/>
                      <w:szCs w:val="12"/>
                    </w:rPr>
                    <w:t>562,3</w:t>
                  </w:r>
                </w:p>
              </w:tc>
              <w:tc>
                <w:tcPr>
                  <w:tcW w:w="881" w:type="dxa"/>
                  <w:tcBorders>
                    <w:top w:val="nil"/>
                    <w:left w:val="nil"/>
                    <w:bottom w:val="single" w:sz="4" w:space="0" w:color="auto"/>
                    <w:right w:val="single" w:sz="4" w:space="0" w:color="auto"/>
                  </w:tcBorders>
                  <w:vAlign w:val="bottom"/>
                  <w:hideMark/>
                </w:tcPr>
                <w:p w14:paraId="122C5A96" w14:textId="77777777" w:rsidR="00A82A7C" w:rsidRPr="000B1D41" w:rsidRDefault="00A82A7C" w:rsidP="00A82A7C">
                  <w:pPr>
                    <w:rPr>
                      <w:sz w:val="12"/>
                      <w:szCs w:val="12"/>
                    </w:rPr>
                  </w:pPr>
                  <w:r w:rsidRPr="000B1D41">
                    <w:rPr>
                      <w:sz w:val="12"/>
                      <w:szCs w:val="12"/>
                    </w:rPr>
                    <w:t>559,6</w:t>
                  </w:r>
                </w:p>
              </w:tc>
              <w:tc>
                <w:tcPr>
                  <w:tcW w:w="1153" w:type="dxa"/>
                  <w:tcBorders>
                    <w:top w:val="nil"/>
                    <w:left w:val="nil"/>
                    <w:bottom w:val="single" w:sz="4" w:space="0" w:color="auto"/>
                    <w:right w:val="single" w:sz="4" w:space="0" w:color="auto"/>
                  </w:tcBorders>
                  <w:vAlign w:val="bottom"/>
                  <w:hideMark/>
                </w:tcPr>
                <w:p w14:paraId="4A9BD4E1" w14:textId="77777777" w:rsidR="00A82A7C" w:rsidRPr="000B1D41" w:rsidRDefault="00A82A7C" w:rsidP="00A82A7C">
                  <w:pPr>
                    <w:rPr>
                      <w:sz w:val="12"/>
                      <w:szCs w:val="12"/>
                    </w:rPr>
                  </w:pPr>
                  <w:r w:rsidRPr="000B1D41">
                    <w:rPr>
                      <w:sz w:val="12"/>
                      <w:szCs w:val="12"/>
                    </w:rPr>
                    <w:t>575,8</w:t>
                  </w:r>
                </w:p>
              </w:tc>
              <w:tc>
                <w:tcPr>
                  <w:tcW w:w="1095" w:type="dxa"/>
                  <w:tcBorders>
                    <w:top w:val="nil"/>
                    <w:left w:val="nil"/>
                    <w:bottom w:val="single" w:sz="4" w:space="0" w:color="auto"/>
                    <w:right w:val="single" w:sz="4" w:space="0" w:color="auto"/>
                  </w:tcBorders>
                  <w:vAlign w:val="bottom"/>
                  <w:hideMark/>
                </w:tcPr>
                <w:p w14:paraId="574291E8"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2FE446C7"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37BFD6F" w14:textId="77777777" w:rsidR="00A82A7C" w:rsidRPr="000B1D41" w:rsidRDefault="00A82A7C" w:rsidP="00A82A7C">
                  <w:pPr>
                    <w:rPr>
                      <w:sz w:val="12"/>
                      <w:szCs w:val="12"/>
                    </w:rPr>
                  </w:pPr>
                  <w:r w:rsidRPr="000B1D41">
                    <w:rPr>
                      <w:sz w:val="12"/>
                      <w:szCs w:val="12"/>
                    </w:rPr>
                    <w:t>0,0</w:t>
                  </w:r>
                </w:p>
              </w:tc>
            </w:tr>
            <w:tr w:rsidR="00A82A7C" w:rsidRPr="000B1D41" w14:paraId="435BD42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F95BF72"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EDE509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61C71C21"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2E8F055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FCBBA6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5BB1AA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5FA173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65A5D33"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23B61F8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CE377A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D70EDD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0616490" w14:textId="77777777" w:rsidR="00A82A7C" w:rsidRPr="000B1D41" w:rsidRDefault="00A82A7C" w:rsidP="00A82A7C">
                  <w:pPr>
                    <w:rPr>
                      <w:sz w:val="12"/>
                      <w:szCs w:val="12"/>
                    </w:rPr>
                  </w:pPr>
                  <w:r w:rsidRPr="000B1D41">
                    <w:rPr>
                      <w:sz w:val="12"/>
                      <w:szCs w:val="12"/>
                    </w:rPr>
                    <w:t> </w:t>
                  </w:r>
                </w:p>
              </w:tc>
            </w:tr>
            <w:tr w:rsidR="00A82A7C" w:rsidRPr="000B1D41" w14:paraId="6EEBD88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4E604C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7530E40"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856AF07"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40856A1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94410A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33FD32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293412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637366E"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F2FFBD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EDC634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7DA942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771AC4D" w14:textId="77777777" w:rsidR="00A82A7C" w:rsidRPr="000B1D41" w:rsidRDefault="00A82A7C" w:rsidP="00A82A7C">
                  <w:pPr>
                    <w:rPr>
                      <w:sz w:val="12"/>
                      <w:szCs w:val="12"/>
                    </w:rPr>
                  </w:pPr>
                  <w:r w:rsidRPr="000B1D41">
                    <w:rPr>
                      <w:sz w:val="12"/>
                      <w:szCs w:val="12"/>
                    </w:rPr>
                    <w:t> </w:t>
                  </w:r>
                </w:p>
              </w:tc>
            </w:tr>
            <w:tr w:rsidR="00A82A7C" w:rsidRPr="000B1D41" w14:paraId="39025B4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8DF2CC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4C5B7D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02B96DE"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6347869B" w14:textId="77777777" w:rsidR="00A82A7C" w:rsidRPr="000B1D41" w:rsidRDefault="00A82A7C" w:rsidP="00A82A7C">
                  <w:pPr>
                    <w:rPr>
                      <w:sz w:val="12"/>
                      <w:szCs w:val="12"/>
                    </w:rPr>
                  </w:pPr>
                  <w:r w:rsidRPr="000B1D41">
                    <w:rPr>
                      <w:sz w:val="12"/>
                      <w:szCs w:val="12"/>
                    </w:rPr>
                    <w:t>450,0</w:t>
                  </w:r>
                </w:p>
              </w:tc>
              <w:tc>
                <w:tcPr>
                  <w:tcW w:w="743" w:type="dxa"/>
                  <w:tcBorders>
                    <w:top w:val="nil"/>
                    <w:left w:val="nil"/>
                    <w:bottom w:val="single" w:sz="4" w:space="0" w:color="auto"/>
                    <w:right w:val="single" w:sz="4" w:space="0" w:color="auto"/>
                  </w:tcBorders>
                  <w:vAlign w:val="bottom"/>
                  <w:hideMark/>
                </w:tcPr>
                <w:p w14:paraId="4A03DED8" w14:textId="77777777" w:rsidR="00A82A7C" w:rsidRPr="000B1D41" w:rsidRDefault="00A82A7C" w:rsidP="00A82A7C">
                  <w:pPr>
                    <w:rPr>
                      <w:sz w:val="12"/>
                      <w:szCs w:val="12"/>
                    </w:rPr>
                  </w:pPr>
                  <w:r w:rsidRPr="000B1D41">
                    <w:rPr>
                      <w:sz w:val="12"/>
                      <w:szCs w:val="12"/>
                    </w:rPr>
                    <w:t>94,8</w:t>
                  </w:r>
                </w:p>
              </w:tc>
              <w:tc>
                <w:tcPr>
                  <w:tcW w:w="881" w:type="dxa"/>
                  <w:tcBorders>
                    <w:top w:val="nil"/>
                    <w:left w:val="nil"/>
                    <w:bottom w:val="single" w:sz="4" w:space="0" w:color="auto"/>
                    <w:right w:val="single" w:sz="4" w:space="0" w:color="auto"/>
                  </w:tcBorders>
                  <w:vAlign w:val="bottom"/>
                  <w:hideMark/>
                </w:tcPr>
                <w:p w14:paraId="1188EBF3" w14:textId="77777777" w:rsidR="00A82A7C" w:rsidRPr="000B1D41" w:rsidRDefault="00A82A7C" w:rsidP="00A82A7C">
                  <w:pPr>
                    <w:rPr>
                      <w:sz w:val="12"/>
                      <w:szCs w:val="12"/>
                    </w:rPr>
                  </w:pPr>
                  <w:r w:rsidRPr="000B1D41">
                    <w:rPr>
                      <w:sz w:val="12"/>
                      <w:szCs w:val="12"/>
                    </w:rPr>
                    <w:t>713,5</w:t>
                  </w:r>
                </w:p>
              </w:tc>
              <w:tc>
                <w:tcPr>
                  <w:tcW w:w="743" w:type="dxa"/>
                  <w:tcBorders>
                    <w:top w:val="nil"/>
                    <w:left w:val="nil"/>
                    <w:bottom w:val="single" w:sz="4" w:space="0" w:color="auto"/>
                    <w:right w:val="single" w:sz="4" w:space="0" w:color="auto"/>
                  </w:tcBorders>
                  <w:vAlign w:val="bottom"/>
                  <w:hideMark/>
                </w:tcPr>
                <w:p w14:paraId="4CD076D5" w14:textId="77777777" w:rsidR="00A82A7C" w:rsidRPr="000B1D41" w:rsidRDefault="00A82A7C" w:rsidP="00A82A7C">
                  <w:pPr>
                    <w:rPr>
                      <w:sz w:val="12"/>
                      <w:szCs w:val="12"/>
                    </w:rPr>
                  </w:pPr>
                  <w:r w:rsidRPr="000B1D41">
                    <w:rPr>
                      <w:sz w:val="12"/>
                      <w:szCs w:val="12"/>
                    </w:rPr>
                    <w:t>562,3</w:t>
                  </w:r>
                </w:p>
              </w:tc>
              <w:tc>
                <w:tcPr>
                  <w:tcW w:w="881" w:type="dxa"/>
                  <w:tcBorders>
                    <w:top w:val="nil"/>
                    <w:left w:val="nil"/>
                    <w:bottom w:val="single" w:sz="4" w:space="0" w:color="auto"/>
                    <w:right w:val="single" w:sz="4" w:space="0" w:color="auto"/>
                  </w:tcBorders>
                  <w:noWrap/>
                  <w:vAlign w:val="bottom"/>
                  <w:hideMark/>
                </w:tcPr>
                <w:p w14:paraId="746BB400" w14:textId="77777777" w:rsidR="00A82A7C" w:rsidRPr="000B1D41" w:rsidRDefault="00A82A7C" w:rsidP="00A82A7C">
                  <w:pPr>
                    <w:rPr>
                      <w:sz w:val="12"/>
                      <w:szCs w:val="12"/>
                    </w:rPr>
                  </w:pPr>
                  <w:r w:rsidRPr="000B1D41">
                    <w:rPr>
                      <w:sz w:val="12"/>
                      <w:szCs w:val="12"/>
                    </w:rPr>
                    <w:t>559,6</w:t>
                  </w:r>
                </w:p>
              </w:tc>
              <w:tc>
                <w:tcPr>
                  <w:tcW w:w="1153" w:type="dxa"/>
                  <w:tcBorders>
                    <w:top w:val="nil"/>
                    <w:left w:val="nil"/>
                    <w:bottom w:val="single" w:sz="4" w:space="0" w:color="auto"/>
                    <w:right w:val="single" w:sz="4" w:space="0" w:color="auto"/>
                  </w:tcBorders>
                  <w:noWrap/>
                  <w:vAlign w:val="bottom"/>
                  <w:hideMark/>
                </w:tcPr>
                <w:p w14:paraId="62E5500B" w14:textId="77777777" w:rsidR="00A82A7C" w:rsidRPr="000B1D41" w:rsidRDefault="00A82A7C" w:rsidP="00A82A7C">
                  <w:pPr>
                    <w:rPr>
                      <w:sz w:val="12"/>
                      <w:szCs w:val="12"/>
                    </w:rPr>
                  </w:pPr>
                  <w:r w:rsidRPr="000B1D41">
                    <w:rPr>
                      <w:sz w:val="12"/>
                      <w:szCs w:val="12"/>
                    </w:rPr>
                    <w:t>575,8</w:t>
                  </w:r>
                </w:p>
              </w:tc>
              <w:tc>
                <w:tcPr>
                  <w:tcW w:w="1095" w:type="dxa"/>
                  <w:tcBorders>
                    <w:top w:val="nil"/>
                    <w:left w:val="nil"/>
                    <w:bottom w:val="single" w:sz="4" w:space="0" w:color="auto"/>
                    <w:right w:val="single" w:sz="4" w:space="0" w:color="auto"/>
                  </w:tcBorders>
                  <w:noWrap/>
                  <w:vAlign w:val="bottom"/>
                  <w:hideMark/>
                </w:tcPr>
                <w:p w14:paraId="123CB381"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3DBF18DB"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67295DDA" w14:textId="77777777" w:rsidR="00A82A7C" w:rsidRPr="000B1D41" w:rsidRDefault="00A82A7C" w:rsidP="00A82A7C">
                  <w:pPr>
                    <w:rPr>
                      <w:sz w:val="12"/>
                      <w:szCs w:val="12"/>
                    </w:rPr>
                  </w:pPr>
                  <w:r w:rsidRPr="000B1D41">
                    <w:rPr>
                      <w:sz w:val="12"/>
                      <w:szCs w:val="12"/>
                    </w:rPr>
                    <w:t> </w:t>
                  </w:r>
                </w:p>
              </w:tc>
            </w:tr>
            <w:tr w:rsidR="00A82A7C" w:rsidRPr="000B1D41" w14:paraId="6859298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A754A0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0A6AD9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455E3DAA"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4B708B6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7A1F1A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AC03C5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BD83AB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515229AB"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58156A2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89521C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C3D5BB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8F4F49D" w14:textId="77777777" w:rsidR="00A82A7C" w:rsidRPr="000B1D41" w:rsidRDefault="00A82A7C" w:rsidP="00A82A7C">
                  <w:pPr>
                    <w:rPr>
                      <w:sz w:val="12"/>
                      <w:szCs w:val="12"/>
                    </w:rPr>
                  </w:pPr>
                  <w:r w:rsidRPr="000B1D41">
                    <w:rPr>
                      <w:sz w:val="12"/>
                      <w:szCs w:val="12"/>
                    </w:rPr>
                    <w:t> </w:t>
                  </w:r>
                </w:p>
              </w:tc>
            </w:tr>
            <w:tr w:rsidR="00A82A7C" w:rsidRPr="000B1D41" w14:paraId="262177E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F9A77C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3F3054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3D1E8721"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5732CD0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2EFC5A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37D8DA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2B0032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576C871"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8F44A8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EDBEEB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661BBD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E71283D" w14:textId="77777777" w:rsidR="00A82A7C" w:rsidRPr="000B1D41" w:rsidRDefault="00A82A7C" w:rsidP="00A82A7C">
                  <w:pPr>
                    <w:rPr>
                      <w:sz w:val="12"/>
                      <w:szCs w:val="12"/>
                    </w:rPr>
                  </w:pPr>
                  <w:r w:rsidRPr="000B1D41">
                    <w:rPr>
                      <w:sz w:val="12"/>
                      <w:szCs w:val="12"/>
                    </w:rPr>
                    <w:t> </w:t>
                  </w:r>
                </w:p>
              </w:tc>
            </w:tr>
            <w:tr w:rsidR="00A82A7C" w:rsidRPr="000B1D41" w14:paraId="2582977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D0217F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45EFF6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B79F38E"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20816B3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FFA4A7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6008516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A28053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C5D8B5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BB7597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3EF909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88B5F8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5DB9F7F" w14:textId="77777777" w:rsidR="00A82A7C" w:rsidRPr="000B1D41" w:rsidRDefault="00A82A7C" w:rsidP="00A82A7C">
                  <w:pPr>
                    <w:rPr>
                      <w:sz w:val="12"/>
                      <w:szCs w:val="12"/>
                    </w:rPr>
                  </w:pPr>
                  <w:r w:rsidRPr="000B1D41">
                    <w:rPr>
                      <w:sz w:val="12"/>
                      <w:szCs w:val="12"/>
                    </w:rPr>
                    <w:t> </w:t>
                  </w:r>
                </w:p>
              </w:tc>
            </w:tr>
            <w:tr w:rsidR="00A82A7C" w:rsidRPr="000B1D41" w14:paraId="605860B0"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1DFA73C6" w14:textId="77777777" w:rsidR="00A82A7C" w:rsidRPr="000B1D41" w:rsidRDefault="00A82A7C" w:rsidP="00A82A7C">
                  <w:pPr>
                    <w:rPr>
                      <w:sz w:val="12"/>
                      <w:szCs w:val="12"/>
                    </w:rPr>
                  </w:pPr>
                  <w:r w:rsidRPr="000B1D41">
                    <w:rPr>
                      <w:sz w:val="12"/>
                      <w:szCs w:val="12"/>
                    </w:rPr>
                    <w:t>Основное мероприятие 2.9</w:t>
                  </w:r>
                </w:p>
              </w:tc>
              <w:tc>
                <w:tcPr>
                  <w:tcW w:w="2410" w:type="dxa"/>
                  <w:vMerge w:val="restart"/>
                  <w:tcBorders>
                    <w:top w:val="nil"/>
                    <w:left w:val="single" w:sz="4" w:space="0" w:color="auto"/>
                    <w:bottom w:val="single" w:sz="4" w:space="0" w:color="000000"/>
                    <w:right w:val="single" w:sz="4" w:space="0" w:color="auto"/>
                  </w:tcBorders>
                  <w:hideMark/>
                </w:tcPr>
                <w:p w14:paraId="2C3832D8" w14:textId="77777777" w:rsidR="00A82A7C" w:rsidRPr="000B1D41" w:rsidRDefault="00A82A7C" w:rsidP="00A82A7C">
                  <w:pPr>
                    <w:rPr>
                      <w:sz w:val="12"/>
                      <w:szCs w:val="12"/>
                    </w:rPr>
                  </w:pPr>
                  <w:r w:rsidRPr="000B1D41">
                    <w:rPr>
                      <w:sz w:val="12"/>
                      <w:szCs w:val="12"/>
                    </w:rPr>
                    <w:t>Региональный проект "Современная школа"</w:t>
                  </w:r>
                </w:p>
              </w:tc>
              <w:tc>
                <w:tcPr>
                  <w:tcW w:w="1702" w:type="dxa"/>
                  <w:tcBorders>
                    <w:top w:val="nil"/>
                    <w:left w:val="nil"/>
                    <w:bottom w:val="single" w:sz="4" w:space="0" w:color="auto"/>
                    <w:right w:val="single" w:sz="4" w:space="0" w:color="auto"/>
                  </w:tcBorders>
                  <w:vAlign w:val="bottom"/>
                  <w:hideMark/>
                </w:tcPr>
                <w:p w14:paraId="03035FFD"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33862662"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3C7B3D4B"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5EEB3FDC"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01FDBE0E"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7E70DE79"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4B13BB6C" w14:textId="77777777" w:rsidR="00A82A7C" w:rsidRPr="000B1D41" w:rsidRDefault="00A82A7C" w:rsidP="00A82A7C">
                  <w:pPr>
                    <w:rPr>
                      <w:sz w:val="12"/>
                      <w:szCs w:val="12"/>
                    </w:rPr>
                  </w:pPr>
                  <w:r w:rsidRPr="000B1D41">
                    <w:rPr>
                      <w:sz w:val="12"/>
                      <w:szCs w:val="12"/>
                    </w:rPr>
                    <w:t>3 243,9</w:t>
                  </w:r>
                </w:p>
              </w:tc>
              <w:tc>
                <w:tcPr>
                  <w:tcW w:w="1095" w:type="dxa"/>
                  <w:tcBorders>
                    <w:top w:val="nil"/>
                    <w:left w:val="nil"/>
                    <w:bottom w:val="single" w:sz="4" w:space="0" w:color="auto"/>
                    <w:right w:val="single" w:sz="4" w:space="0" w:color="auto"/>
                  </w:tcBorders>
                  <w:vAlign w:val="bottom"/>
                  <w:hideMark/>
                </w:tcPr>
                <w:p w14:paraId="4F0A0B8E"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4F6A20F3"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357EE65D" w14:textId="77777777" w:rsidR="00A82A7C" w:rsidRPr="000B1D41" w:rsidRDefault="00A82A7C" w:rsidP="00A82A7C">
                  <w:pPr>
                    <w:rPr>
                      <w:sz w:val="12"/>
                      <w:szCs w:val="12"/>
                    </w:rPr>
                  </w:pPr>
                  <w:r w:rsidRPr="000B1D41">
                    <w:rPr>
                      <w:sz w:val="12"/>
                      <w:szCs w:val="12"/>
                    </w:rPr>
                    <w:t>0,0</w:t>
                  </w:r>
                </w:p>
              </w:tc>
            </w:tr>
            <w:tr w:rsidR="00A82A7C" w:rsidRPr="000B1D41" w14:paraId="3E7A619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982372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538A8645"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044DDA44"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39BB03F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69433C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E94699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EA2793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A117D9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C0BC353" w14:textId="77777777" w:rsidR="00A82A7C" w:rsidRPr="000B1D41" w:rsidRDefault="00A82A7C" w:rsidP="00A82A7C">
                  <w:pPr>
                    <w:rPr>
                      <w:sz w:val="12"/>
                      <w:szCs w:val="12"/>
                    </w:rPr>
                  </w:pPr>
                  <w:r w:rsidRPr="000B1D41">
                    <w:rPr>
                      <w:sz w:val="12"/>
                      <w:szCs w:val="12"/>
                    </w:rPr>
                    <w:t>3 147,5</w:t>
                  </w:r>
                </w:p>
              </w:tc>
              <w:tc>
                <w:tcPr>
                  <w:tcW w:w="1095" w:type="dxa"/>
                  <w:tcBorders>
                    <w:top w:val="nil"/>
                    <w:left w:val="nil"/>
                    <w:bottom w:val="single" w:sz="4" w:space="0" w:color="auto"/>
                    <w:right w:val="single" w:sz="4" w:space="0" w:color="auto"/>
                  </w:tcBorders>
                  <w:noWrap/>
                  <w:vAlign w:val="bottom"/>
                  <w:hideMark/>
                </w:tcPr>
                <w:p w14:paraId="2A512D3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7400CD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F3A667B" w14:textId="77777777" w:rsidR="00A82A7C" w:rsidRPr="000B1D41" w:rsidRDefault="00A82A7C" w:rsidP="00A82A7C">
                  <w:pPr>
                    <w:rPr>
                      <w:sz w:val="12"/>
                      <w:szCs w:val="12"/>
                    </w:rPr>
                  </w:pPr>
                  <w:r w:rsidRPr="000B1D41">
                    <w:rPr>
                      <w:sz w:val="12"/>
                      <w:szCs w:val="12"/>
                    </w:rPr>
                    <w:t> </w:t>
                  </w:r>
                </w:p>
              </w:tc>
            </w:tr>
            <w:tr w:rsidR="00A82A7C" w:rsidRPr="000B1D41" w14:paraId="50D162A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7FF9135"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2272A1E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2B9FA4E"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53C43E94"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AA18F1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2FBC26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F5D706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EAD5BAF"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BA31A9E" w14:textId="77777777" w:rsidR="00A82A7C" w:rsidRPr="000B1D41" w:rsidRDefault="00A82A7C" w:rsidP="00A82A7C">
                  <w:pPr>
                    <w:rPr>
                      <w:sz w:val="12"/>
                      <w:szCs w:val="12"/>
                    </w:rPr>
                  </w:pPr>
                  <w:r w:rsidRPr="000B1D41">
                    <w:rPr>
                      <w:sz w:val="12"/>
                      <w:szCs w:val="12"/>
                    </w:rPr>
                    <w:t>64,2</w:t>
                  </w:r>
                </w:p>
              </w:tc>
              <w:tc>
                <w:tcPr>
                  <w:tcW w:w="1095" w:type="dxa"/>
                  <w:tcBorders>
                    <w:top w:val="nil"/>
                    <w:left w:val="nil"/>
                    <w:bottom w:val="single" w:sz="4" w:space="0" w:color="auto"/>
                    <w:right w:val="single" w:sz="4" w:space="0" w:color="auto"/>
                  </w:tcBorders>
                  <w:noWrap/>
                  <w:vAlign w:val="bottom"/>
                  <w:hideMark/>
                </w:tcPr>
                <w:p w14:paraId="3B411BA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BCDCF9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1A2E253" w14:textId="77777777" w:rsidR="00A82A7C" w:rsidRPr="000B1D41" w:rsidRDefault="00A82A7C" w:rsidP="00A82A7C">
                  <w:pPr>
                    <w:rPr>
                      <w:sz w:val="12"/>
                      <w:szCs w:val="12"/>
                    </w:rPr>
                  </w:pPr>
                  <w:r w:rsidRPr="000B1D41">
                    <w:rPr>
                      <w:sz w:val="12"/>
                      <w:szCs w:val="12"/>
                    </w:rPr>
                    <w:t> </w:t>
                  </w:r>
                </w:p>
              </w:tc>
            </w:tr>
            <w:tr w:rsidR="00A82A7C" w:rsidRPr="000B1D41" w14:paraId="7BA32CD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BC21B4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309D234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75EFBEA"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31F2FE6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2175AD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6504A945"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EDE9A9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3CDECECE"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AB09737" w14:textId="77777777" w:rsidR="00A82A7C" w:rsidRPr="000B1D41" w:rsidRDefault="00A82A7C" w:rsidP="00A82A7C">
                  <w:pPr>
                    <w:rPr>
                      <w:sz w:val="12"/>
                      <w:szCs w:val="12"/>
                    </w:rPr>
                  </w:pPr>
                  <w:r w:rsidRPr="000B1D41">
                    <w:rPr>
                      <w:sz w:val="12"/>
                      <w:szCs w:val="12"/>
                    </w:rPr>
                    <w:t>32,2</w:t>
                  </w:r>
                </w:p>
              </w:tc>
              <w:tc>
                <w:tcPr>
                  <w:tcW w:w="1095" w:type="dxa"/>
                  <w:tcBorders>
                    <w:top w:val="nil"/>
                    <w:left w:val="nil"/>
                    <w:bottom w:val="single" w:sz="4" w:space="0" w:color="auto"/>
                    <w:right w:val="single" w:sz="4" w:space="0" w:color="auto"/>
                  </w:tcBorders>
                  <w:noWrap/>
                  <w:vAlign w:val="bottom"/>
                  <w:hideMark/>
                </w:tcPr>
                <w:p w14:paraId="73A605C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338733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7A9E42B" w14:textId="77777777" w:rsidR="00A82A7C" w:rsidRPr="000B1D41" w:rsidRDefault="00A82A7C" w:rsidP="00A82A7C">
                  <w:pPr>
                    <w:rPr>
                      <w:sz w:val="12"/>
                      <w:szCs w:val="12"/>
                    </w:rPr>
                  </w:pPr>
                  <w:r w:rsidRPr="000B1D41">
                    <w:rPr>
                      <w:sz w:val="12"/>
                      <w:szCs w:val="12"/>
                    </w:rPr>
                    <w:t> </w:t>
                  </w:r>
                </w:p>
              </w:tc>
            </w:tr>
            <w:tr w:rsidR="00A82A7C" w:rsidRPr="000B1D41" w14:paraId="5B4C41D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DFD4C64"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39686907"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7591FD11"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7CA678F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97BD5C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EC50DB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8ACA1F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1CF45B3"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7B18EE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1C3706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1BC43B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E7F0E17" w14:textId="77777777" w:rsidR="00A82A7C" w:rsidRPr="000B1D41" w:rsidRDefault="00A82A7C" w:rsidP="00A82A7C">
                  <w:pPr>
                    <w:rPr>
                      <w:sz w:val="12"/>
                      <w:szCs w:val="12"/>
                    </w:rPr>
                  </w:pPr>
                  <w:r w:rsidRPr="000B1D41">
                    <w:rPr>
                      <w:sz w:val="12"/>
                      <w:szCs w:val="12"/>
                    </w:rPr>
                    <w:t> </w:t>
                  </w:r>
                </w:p>
              </w:tc>
            </w:tr>
            <w:tr w:rsidR="00A82A7C" w:rsidRPr="000B1D41" w14:paraId="30EA0FC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78638B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133A57A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041DB6A"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398B565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17CF3F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1A938A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3F04A2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4594C99"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50DC7DC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5D2CA6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2AAF22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319D416" w14:textId="77777777" w:rsidR="00A82A7C" w:rsidRPr="000B1D41" w:rsidRDefault="00A82A7C" w:rsidP="00A82A7C">
                  <w:pPr>
                    <w:rPr>
                      <w:sz w:val="12"/>
                      <w:szCs w:val="12"/>
                    </w:rPr>
                  </w:pPr>
                  <w:r w:rsidRPr="000B1D41">
                    <w:rPr>
                      <w:sz w:val="12"/>
                      <w:szCs w:val="12"/>
                    </w:rPr>
                    <w:t> </w:t>
                  </w:r>
                </w:p>
              </w:tc>
            </w:tr>
            <w:tr w:rsidR="00A82A7C" w:rsidRPr="000B1D41" w14:paraId="20F3912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E6B4F0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15C4B42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36406E33"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60D0642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5A027C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C21F84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E3F45A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C5F69BC"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368443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20EA43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6BE938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82F12DD" w14:textId="77777777" w:rsidR="00A82A7C" w:rsidRPr="000B1D41" w:rsidRDefault="00A82A7C" w:rsidP="00A82A7C">
                  <w:pPr>
                    <w:rPr>
                      <w:sz w:val="12"/>
                      <w:szCs w:val="12"/>
                    </w:rPr>
                  </w:pPr>
                  <w:r w:rsidRPr="000B1D41">
                    <w:rPr>
                      <w:sz w:val="12"/>
                      <w:szCs w:val="12"/>
                    </w:rPr>
                    <w:t> </w:t>
                  </w:r>
                </w:p>
              </w:tc>
            </w:tr>
            <w:tr w:rsidR="00A82A7C" w:rsidRPr="000B1D41" w14:paraId="49EE8443"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3B15414B" w14:textId="77777777" w:rsidR="00A82A7C" w:rsidRPr="000B1D41" w:rsidRDefault="00A82A7C" w:rsidP="00A82A7C">
                  <w:pPr>
                    <w:rPr>
                      <w:sz w:val="12"/>
                      <w:szCs w:val="12"/>
                    </w:rPr>
                  </w:pPr>
                  <w:r w:rsidRPr="000B1D41">
                    <w:rPr>
                      <w:sz w:val="12"/>
                      <w:szCs w:val="12"/>
                    </w:rPr>
                    <w:t>Основное мероприятие 2.10</w:t>
                  </w:r>
                </w:p>
              </w:tc>
              <w:tc>
                <w:tcPr>
                  <w:tcW w:w="2410" w:type="dxa"/>
                  <w:vMerge w:val="restart"/>
                  <w:tcBorders>
                    <w:top w:val="nil"/>
                    <w:left w:val="single" w:sz="4" w:space="0" w:color="auto"/>
                    <w:bottom w:val="single" w:sz="4" w:space="0" w:color="000000"/>
                    <w:right w:val="single" w:sz="4" w:space="0" w:color="auto"/>
                  </w:tcBorders>
                  <w:hideMark/>
                </w:tcPr>
                <w:p w14:paraId="39769AD6" w14:textId="77777777" w:rsidR="00A82A7C" w:rsidRPr="000B1D41" w:rsidRDefault="00A82A7C" w:rsidP="00A82A7C">
                  <w:pPr>
                    <w:rPr>
                      <w:sz w:val="12"/>
                      <w:szCs w:val="12"/>
                    </w:rPr>
                  </w:pPr>
                  <w:r w:rsidRPr="000B1D41">
                    <w:rPr>
                      <w:sz w:val="12"/>
                      <w:szCs w:val="12"/>
                    </w:rPr>
                    <w:t>Региональный проект "Успех каждого ребенка"</w:t>
                  </w:r>
                </w:p>
              </w:tc>
              <w:tc>
                <w:tcPr>
                  <w:tcW w:w="1702" w:type="dxa"/>
                  <w:tcBorders>
                    <w:top w:val="nil"/>
                    <w:left w:val="nil"/>
                    <w:bottom w:val="single" w:sz="4" w:space="0" w:color="auto"/>
                    <w:right w:val="single" w:sz="4" w:space="0" w:color="auto"/>
                  </w:tcBorders>
                  <w:vAlign w:val="bottom"/>
                  <w:hideMark/>
                </w:tcPr>
                <w:p w14:paraId="161ECD40"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36B4CAFF"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50DC5BB2"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30B6AB4F"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6AD6C1E6"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4BD98A57"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739D1A1F" w14:textId="77777777" w:rsidR="00A82A7C" w:rsidRPr="000B1D41" w:rsidRDefault="00A82A7C" w:rsidP="00A82A7C">
                  <w:pPr>
                    <w:rPr>
                      <w:sz w:val="12"/>
                      <w:szCs w:val="12"/>
                    </w:rPr>
                  </w:pPr>
                  <w:r w:rsidRPr="000B1D41">
                    <w:rPr>
                      <w:sz w:val="12"/>
                      <w:szCs w:val="12"/>
                    </w:rPr>
                    <w:t>1 818,0</w:t>
                  </w:r>
                </w:p>
              </w:tc>
              <w:tc>
                <w:tcPr>
                  <w:tcW w:w="1095" w:type="dxa"/>
                  <w:tcBorders>
                    <w:top w:val="nil"/>
                    <w:left w:val="nil"/>
                    <w:bottom w:val="single" w:sz="4" w:space="0" w:color="auto"/>
                    <w:right w:val="single" w:sz="4" w:space="0" w:color="auto"/>
                  </w:tcBorders>
                  <w:vAlign w:val="bottom"/>
                  <w:hideMark/>
                </w:tcPr>
                <w:p w14:paraId="6D001464"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371B275B"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27C19E9C" w14:textId="77777777" w:rsidR="00A82A7C" w:rsidRPr="000B1D41" w:rsidRDefault="00A82A7C" w:rsidP="00A82A7C">
                  <w:pPr>
                    <w:rPr>
                      <w:sz w:val="12"/>
                      <w:szCs w:val="12"/>
                    </w:rPr>
                  </w:pPr>
                  <w:r w:rsidRPr="000B1D41">
                    <w:rPr>
                      <w:sz w:val="12"/>
                      <w:szCs w:val="12"/>
                    </w:rPr>
                    <w:t>0,0</w:t>
                  </w:r>
                </w:p>
              </w:tc>
            </w:tr>
            <w:tr w:rsidR="00A82A7C" w:rsidRPr="000B1D41" w14:paraId="380B26A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E54E404"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79BC59F2"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49D399B7"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55BCE49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A9B1A6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B5194B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3C26D5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4E9AC6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387A051" w14:textId="77777777" w:rsidR="00A82A7C" w:rsidRPr="000B1D41" w:rsidRDefault="00A82A7C" w:rsidP="00A82A7C">
                  <w:pPr>
                    <w:rPr>
                      <w:sz w:val="12"/>
                      <w:szCs w:val="12"/>
                    </w:rPr>
                  </w:pPr>
                  <w:r w:rsidRPr="000B1D41">
                    <w:rPr>
                      <w:sz w:val="12"/>
                      <w:szCs w:val="12"/>
                    </w:rPr>
                    <w:t>1 530,0</w:t>
                  </w:r>
                </w:p>
              </w:tc>
              <w:tc>
                <w:tcPr>
                  <w:tcW w:w="1095" w:type="dxa"/>
                  <w:tcBorders>
                    <w:top w:val="nil"/>
                    <w:left w:val="nil"/>
                    <w:bottom w:val="single" w:sz="4" w:space="0" w:color="auto"/>
                    <w:right w:val="single" w:sz="4" w:space="0" w:color="auto"/>
                  </w:tcBorders>
                  <w:noWrap/>
                  <w:vAlign w:val="bottom"/>
                  <w:hideMark/>
                </w:tcPr>
                <w:p w14:paraId="651E266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0B43B9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D5F31ED" w14:textId="77777777" w:rsidR="00A82A7C" w:rsidRPr="000B1D41" w:rsidRDefault="00A82A7C" w:rsidP="00A82A7C">
                  <w:pPr>
                    <w:rPr>
                      <w:sz w:val="12"/>
                      <w:szCs w:val="12"/>
                    </w:rPr>
                  </w:pPr>
                  <w:r w:rsidRPr="000B1D41">
                    <w:rPr>
                      <w:sz w:val="12"/>
                      <w:szCs w:val="12"/>
                    </w:rPr>
                    <w:t> </w:t>
                  </w:r>
                </w:p>
              </w:tc>
            </w:tr>
            <w:tr w:rsidR="00A82A7C" w:rsidRPr="000B1D41" w14:paraId="6D53B18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ED7323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40AEDF8B"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FC2B6BC"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3BE8F89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3960F8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EDE70E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69D427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A0C1AE3"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2D7044C4" w14:textId="77777777" w:rsidR="00A82A7C" w:rsidRPr="000B1D41" w:rsidRDefault="00A82A7C" w:rsidP="00A82A7C">
                  <w:pPr>
                    <w:rPr>
                      <w:sz w:val="12"/>
                      <w:szCs w:val="12"/>
                    </w:rPr>
                  </w:pPr>
                  <w:r w:rsidRPr="000B1D41">
                    <w:rPr>
                      <w:sz w:val="12"/>
                      <w:szCs w:val="12"/>
                    </w:rPr>
                    <w:t>270,0</w:t>
                  </w:r>
                </w:p>
              </w:tc>
              <w:tc>
                <w:tcPr>
                  <w:tcW w:w="1095" w:type="dxa"/>
                  <w:tcBorders>
                    <w:top w:val="nil"/>
                    <w:left w:val="nil"/>
                    <w:bottom w:val="single" w:sz="4" w:space="0" w:color="auto"/>
                    <w:right w:val="single" w:sz="4" w:space="0" w:color="auto"/>
                  </w:tcBorders>
                  <w:noWrap/>
                  <w:vAlign w:val="bottom"/>
                  <w:hideMark/>
                </w:tcPr>
                <w:p w14:paraId="470AE5E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8237CF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47D7DE6" w14:textId="77777777" w:rsidR="00A82A7C" w:rsidRPr="000B1D41" w:rsidRDefault="00A82A7C" w:rsidP="00A82A7C">
                  <w:pPr>
                    <w:rPr>
                      <w:sz w:val="12"/>
                      <w:szCs w:val="12"/>
                    </w:rPr>
                  </w:pPr>
                  <w:r w:rsidRPr="000B1D41">
                    <w:rPr>
                      <w:sz w:val="12"/>
                      <w:szCs w:val="12"/>
                    </w:rPr>
                    <w:t> </w:t>
                  </w:r>
                </w:p>
              </w:tc>
            </w:tr>
            <w:tr w:rsidR="00A82A7C" w:rsidRPr="000B1D41" w14:paraId="0FE59AA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ECF55A0"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3314A814"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3A80CFA6"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7AAAD89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744D98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75AB9E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E99EDC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24349F4"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A78CFB7" w14:textId="77777777" w:rsidR="00A82A7C" w:rsidRPr="000B1D41" w:rsidRDefault="00A82A7C" w:rsidP="00A82A7C">
                  <w:pPr>
                    <w:rPr>
                      <w:sz w:val="12"/>
                      <w:szCs w:val="12"/>
                    </w:rPr>
                  </w:pPr>
                  <w:r w:rsidRPr="000B1D41">
                    <w:rPr>
                      <w:sz w:val="12"/>
                      <w:szCs w:val="12"/>
                    </w:rPr>
                    <w:t>18,0</w:t>
                  </w:r>
                </w:p>
              </w:tc>
              <w:tc>
                <w:tcPr>
                  <w:tcW w:w="1095" w:type="dxa"/>
                  <w:tcBorders>
                    <w:top w:val="nil"/>
                    <w:left w:val="nil"/>
                    <w:bottom w:val="single" w:sz="4" w:space="0" w:color="auto"/>
                    <w:right w:val="single" w:sz="4" w:space="0" w:color="auto"/>
                  </w:tcBorders>
                  <w:noWrap/>
                  <w:vAlign w:val="bottom"/>
                  <w:hideMark/>
                </w:tcPr>
                <w:p w14:paraId="57C54A3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6BC01C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59E2B08" w14:textId="77777777" w:rsidR="00A82A7C" w:rsidRPr="000B1D41" w:rsidRDefault="00A82A7C" w:rsidP="00A82A7C">
                  <w:pPr>
                    <w:rPr>
                      <w:sz w:val="12"/>
                      <w:szCs w:val="12"/>
                    </w:rPr>
                  </w:pPr>
                  <w:r w:rsidRPr="000B1D41">
                    <w:rPr>
                      <w:sz w:val="12"/>
                      <w:szCs w:val="12"/>
                    </w:rPr>
                    <w:t> </w:t>
                  </w:r>
                </w:p>
              </w:tc>
            </w:tr>
            <w:tr w:rsidR="00A82A7C" w:rsidRPr="000B1D41" w14:paraId="383F624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66B2D8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08BF19C5"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264C602D"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5B126E5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D210C0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7D82AE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AF20A2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27B484A"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E91107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E32111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1C70B2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C03C8E8" w14:textId="77777777" w:rsidR="00A82A7C" w:rsidRPr="000B1D41" w:rsidRDefault="00A82A7C" w:rsidP="00A82A7C">
                  <w:pPr>
                    <w:rPr>
                      <w:sz w:val="12"/>
                      <w:szCs w:val="12"/>
                    </w:rPr>
                  </w:pPr>
                  <w:r w:rsidRPr="000B1D41">
                    <w:rPr>
                      <w:sz w:val="12"/>
                      <w:szCs w:val="12"/>
                    </w:rPr>
                    <w:t> </w:t>
                  </w:r>
                </w:p>
              </w:tc>
            </w:tr>
            <w:tr w:rsidR="00A82A7C" w:rsidRPr="000B1D41" w14:paraId="68D51BA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2AAB461"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19D6E4F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41B087C"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7C2169B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8E093A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A8E2EB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BA3C8C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55B268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4E202E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D95328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FC129B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069E078" w14:textId="77777777" w:rsidR="00A82A7C" w:rsidRPr="000B1D41" w:rsidRDefault="00A82A7C" w:rsidP="00A82A7C">
                  <w:pPr>
                    <w:rPr>
                      <w:sz w:val="12"/>
                      <w:szCs w:val="12"/>
                    </w:rPr>
                  </w:pPr>
                  <w:r w:rsidRPr="000B1D41">
                    <w:rPr>
                      <w:sz w:val="12"/>
                      <w:szCs w:val="12"/>
                    </w:rPr>
                    <w:t> </w:t>
                  </w:r>
                </w:p>
              </w:tc>
            </w:tr>
            <w:tr w:rsidR="00A82A7C" w:rsidRPr="000B1D41" w14:paraId="3A68CCA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292E17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14:paraId="67E129A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4073904"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6423306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50408F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6D83AF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05A72F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8F93CC9"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5C9D905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3B6F84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D5E944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06A55C1" w14:textId="77777777" w:rsidR="00A82A7C" w:rsidRPr="000B1D41" w:rsidRDefault="00A82A7C" w:rsidP="00A82A7C">
                  <w:pPr>
                    <w:rPr>
                      <w:sz w:val="12"/>
                      <w:szCs w:val="12"/>
                    </w:rPr>
                  </w:pPr>
                  <w:r w:rsidRPr="000B1D41">
                    <w:rPr>
                      <w:sz w:val="12"/>
                      <w:szCs w:val="12"/>
                    </w:rPr>
                    <w:t> </w:t>
                  </w:r>
                </w:p>
              </w:tc>
            </w:tr>
            <w:tr w:rsidR="00A82A7C" w:rsidRPr="000B1D41" w14:paraId="7CF59E46" w14:textId="77777777" w:rsidTr="00787954">
              <w:trPr>
                <w:trHeight w:val="619"/>
              </w:trPr>
              <w:tc>
                <w:tcPr>
                  <w:tcW w:w="2015" w:type="dxa"/>
                  <w:vMerge w:val="restart"/>
                  <w:tcBorders>
                    <w:top w:val="nil"/>
                    <w:left w:val="single" w:sz="4" w:space="0" w:color="auto"/>
                    <w:right w:val="single" w:sz="4" w:space="0" w:color="auto"/>
                  </w:tcBorders>
                  <w:hideMark/>
                </w:tcPr>
                <w:p w14:paraId="617F8F69" w14:textId="77777777" w:rsidR="00A82A7C" w:rsidRPr="000B1D41" w:rsidRDefault="00A82A7C" w:rsidP="00A82A7C">
                  <w:pPr>
                    <w:rPr>
                      <w:bCs/>
                      <w:sz w:val="12"/>
                      <w:szCs w:val="12"/>
                    </w:rPr>
                  </w:pPr>
                  <w:r w:rsidRPr="000B1D41">
                    <w:rPr>
                      <w:bCs/>
                      <w:sz w:val="12"/>
                      <w:szCs w:val="12"/>
                    </w:rPr>
                    <w:t>Основное мероприятие 2.11</w:t>
                  </w:r>
                </w:p>
              </w:tc>
              <w:tc>
                <w:tcPr>
                  <w:tcW w:w="2410" w:type="dxa"/>
                  <w:vMerge w:val="restart"/>
                  <w:tcBorders>
                    <w:top w:val="nil"/>
                    <w:left w:val="single" w:sz="4" w:space="0" w:color="auto"/>
                    <w:right w:val="single" w:sz="4" w:space="0" w:color="auto"/>
                  </w:tcBorders>
                  <w:hideMark/>
                </w:tcPr>
                <w:p w14:paraId="75AD9532" w14:textId="77777777" w:rsidR="00A82A7C" w:rsidRPr="000B1D41" w:rsidRDefault="00A82A7C" w:rsidP="00A82A7C">
                  <w:pPr>
                    <w:rPr>
                      <w:bCs/>
                      <w:sz w:val="12"/>
                      <w:szCs w:val="12"/>
                    </w:rPr>
                  </w:pPr>
                  <w:r w:rsidRPr="000B1D41">
                    <w:rPr>
                      <w:bCs/>
                      <w:sz w:val="12"/>
                      <w:szCs w:val="12"/>
                    </w:rPr>
                    <w:t>Обеспечение бесплатным горячим питанием обучающихся, получающих начальное общее образование</w:t>
                  </w:r>
                </w:p>
              </w:tc>
              <w:tc>
                <w:tcPr>
                  <w:tcW w:w="1702" w:type="dxa"/>
                  <w:tcBorders>
                    <w:top w:val="nil"/>
                    <w:left w:val="nil"/>
                    <w:bottom w:val="single" w:sz="4" w:space="0" w:color="auto"/>
                    <w:right w:val="single" w:sz="4" w:space="0" w:color="auto"/>
                  </w:tcBorders>
                  <w:vAlign w:val="bottom"/>
                  <w:hideMark/>
                </w:tcPr>
                <w:p w14:paraId="1F418824"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301092FD"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06E3B973"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694E1378"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734DC040"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08D55967" w14:textId="77777777" w:rsidR="00A82A7C" w:rsidRPr="000B1D41" w:rsidRDefault="00A82A7C" w:rsidP="00A82A7C">
                  <w:pPr>
                    <w:rPr>
                      <w:bCs/>
                      <w:sz w:val="12"/>
                      <w:szCs w:val="12"/>
                    </w:rPr>
                  </w:pPr>
                </w:p>
              </w:tc>
              <w:tc>
                <w:tcPr>
                  <w:tcW w:w="1153" w:type="dxa"/>
                  <w:tcBorders>
                    <w:top w:val="nil"/>
                    <w:left w:val="nil"/>
                    <w:bottom w:val="single" w:sz="4" w:space="0" w:color="auto"/>
                    <w:right w:val="single" w:sz="4" w:space="0" w:color="auto"/>
                  </w:tcBorders>
                  <w:vAlign w:val="bottom"/>
                  <w:hideMark/>
                </w:tcPr>
                <w:p w14:paraId="7BD38B86"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7D9C7BFA" w14:textId="77777777" w:rsidR="00A82A7C" w:rsidRPr="000B1D41" w:rsidRDefault="00A82A7C" w:rsidP="00A82A7C">
                  <w:pPr>
                    <w:rPr>
                      <w:bCs/>
                      <w:sz w:val="12"/>
                      <w:szCs w:val="12"/>
                    </w:rPr>
                  </w:pPr>
                  <w:r w:rsidRPr="000B1D41">
                    <w:rPr>
                      <w:bCs/>
                      <w:sz w:val="12"/>
                      <w:szCs w:val="12"/>
                    </w:rPr>
                    <w:t>10005,1</w:t>
                  </w:r>
                </w:p>
              </w:tc>
              <w:tc>
                <w:tcPr>
                  <w:tcW w:w="1095" w:type="dxa"/>
                  <w:tcBorders>
                    <w:top w:val="nil"/>
                    <w:left w:val="nil"/>
                    <w:bottom w:val="single" w:sz="4" w:space="0" w:color="auto"/>
                    <w:right w:val="single" w:sz="4" w:space="0" w:color="auto"/>
                  </w:tcBorders>
                  <w:vAlign w:val="bottom"/>
                  <w:hideMark/>
                </w:tcPr>
                <w:p w14:paraId="774D2006"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64D29045" w14:textId="77777777" w:rsidR="00A82A7C" w:rsidRPr="000B1D41" w:rsidRDefault="00A82A7C" w:rsidP="00A82A7C">
                  <w:pPr>
                    <w:rPr>
                      <w:bCs/>
                      <w:sz w:val="12"/>
                      <w:szCs w:val="12"/>
                    </w:rPr>
                  </w:pPr>
                  <w:r w:rsidRPr="000B1D41">
                    <w:rPr>
                      <w:bCs/>
                      <w:sz w:val="12"/>
                      <w:szCs w:val="12"/>
                    </w:rPr>
                    <w:t>0,0</w:t>
                  </w:r>
                </w:p>
              </w:tc>
            </w:tr>
            <w:tr w:rsidR="00A82A7C" w:rsidRPr="000B1D41" w14:paraId="27D05976" w14:textId="77777777" w:rsidTr="00787954">
              <w:trPr>
                <w:trHeight w:val="619"/>
              </w:trPr>
              <w:tc>
                <w:tcPr>
                  <w:tcW w:w="2015" w:type="dxa"/>
                  <w:vMerge/>
                  <w:tcBorders>
                    <w:left w:val="single" w:sz="4" w:space="0" w:color="auto"/>
                    <w:right w:val="single" w:sz="4" w:space="0" w:color="auto"/>
                  </w:tcBorders>
                  <w:hideMark/>
                </w:tcPr>
                <w:p w14:paraId="75C5E341" w14:textId="77777777" w:rsidR="00A82A7C" w:rsidRPr="000B1D41" w:rsidRDefault="00A82A7C" w:rsidP="00A82A7C">
                  <w:pPr>
                    <w:rPr>
                      <w:bCs/>
                      <w:sz w:val="12"/>
                      <w:szCs w:val="12"/>
                    </w:rPr>
                  </w:pPr>
                </w:p>
              </w:tc>
              <w:tc>
                <w:tcPr>
                  <w:tcW w:w="2410" w:type="dxa"/>
                  <w:vMerge/>
                  <w:tcBorders>
                    <w:left w:val="single" w:sz="4" w:space="0" w:color="auto"/>
                    <w:right w:val="single" w:sz="4" w:space="0" w:color="auto"/>
                  </w:tcBorders>
                  <w:hideMark/>
                </w:tcPr>
                <w:p w14:paraId="43AC3052"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3FC68F6F"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3F796067"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2E742969"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39655A64"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00497F7B"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1EAC3A4C" w14:textId="77777777" w:rsidR="00A82A7C" w:rsidRPr="000B1D41" w:rsidRDefault="00A82A7C" w:rsidP="00A82A7C">
                  <w:pPr>
                    <w:rPr>
                      <w:bCs/>
                      <w:sz w:val="12"/>
                      <w:szCs w:val="12"/>
                    </w:rPr>
                  </w:pPr>
                </w:p>
              </w:tc>
              <w:tc>
                <w:tcPr>
                  <w:tcW w:w="1153" w:type="dxa"/>
                  <w:tcBorders>
                    <w:top w:val="nil"/>
                    <w:left w:val="nil"/>
                    <w:bottom w:val="single" w:sz="4" w:space="0" w:color="auto"/>
                    <w:right w:val="single" w:sz="4" w:space="0" w:color="auto"/>
                  </w:tcBorders>
                  <w:vAlign w:val="bottom"/>
                  <w:hideMark/>
                </w:tcPr>
                <w:p w14:paraId="50453A52"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0ADB334F" w14:textId="77777777" w:rsidR="00A82A7C" w:rsidRPr="000B1D41" w:rsidRDefault="00A82A7C" w:rsidP="00A82A7C">
                  <w:pPr>
                    <w:rPr>
                      <w:bCs/>
                      <w:sz w:val="12"/>
                      <w:szCs w:val="12"/>
                    </w:rPr>
                  </w:pPr>
                  <w:r w:rsidRPr="000B1D41">
                    <w:rPr>
                      <w:bCs/>
                      <w:sz w:val="12"/>
                      <w:szCs w:val="12"/>
                    </w:rPr>
                    <w:t>7025,0</w:t>
                  </w:r>
                </w:p>
              </w:tc>
              <w:tc>
                <w:tcPr>
                  <w:tcW w:w="1095" w:type="dxa"/>
                  <w:tcBorders>
                    <w:top w:val="nil"/>
                    <w:left w:val="nil"/>
                    <w:bottom w:val="single" w:sz="4" w:space="0" w:color="auto"/>
                    <w:right w:val="single" w:sz="4" w:space="0" w:color="auto"/>
                  </w:tcBorders>
                  <w:vAlign w:val="bottom"/>
                  <w:hideMark/>
                </w:tcPr>
                <w:p w14:paraId="164C172C"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0021B2AD" w14:textId="77777777" w:rsidR="00A82A7C" w:rsidRPr="000B1D41" w:rsidRDefault="00A82A7C" w:rsidP="00A82A7C">
                  <w:pPr>
                    <w:rPr>
                      <w:bCs/>
                      <w:sz w:val="12"/>
                      <w:szCs w:val="12"/>
                    </w:rPr>
                  </w:pPr>
                  <w:r w:rsidRPr="000B1D41">
                    <w:rPr>
                      <w:bCs/>
                      <w:sz w:val="12"/>
                      <w:szCs w:val="12"/>
                    </w:rPr>
                    <w:t>0,0</w:t>
                  </w:r>
                </w:p>
              </w:tc>
            </w:tr>
            <w:tr w:rsidR="00A82A7C" w:rsidRPr="000B1D41" w14:paraId="7BD4E831" w14:textId="77777777" w:rsidTr="00787954">
              <w:trPr>
                <w:trHeight w:val="619"/>
              </w:trPr>
              <w:tc>
                <w:tcPr>
                  <w:tcW w:w="2015" w:type="dxa"/>
                  <w:vMerge/>
                  <w:tcBorders>
                    <w:left w:val="single" w:sz="4" w:space="0" w:color="auto"/>
                    <w:right w:val="single" w:sz="4" w:space="0" w:color="auto"/>
                  </w:tcBorders>
                  <w:hideMark/>
                </w:tcPr>
                <w:p w14:paraId="7F04C9B3" w14:textId="77777777" w:rsidR="00A82A7C" w:rsidRPr="000B1D41" w:rsidRDefault="00A82A7C" w:rsidP="00A82A7C">
                  <w:pPr>
                    <w:rPr>
                      <w:bCs/>
                      <w:sz w:val="12"/>
                      <w:szCs w:val="12"/>
                    </w:rPr>
                  </w:pPr>
                </w:p>
              </w:tc>
              <w:tc>
                <w:tcPr>
                  <w:tcW w:w="2410" w:type="dxa"/>
                  <w:vMerge/>
                  <w:tcBorders>
                    <w:left w:val="single" w:sz="4" w:space="0" w:color="auto"/>
                    <w:right w:val="single" w:sz="4" w:space="0" w:color="auto"/>
                  </w:tcBorders>
                  <w:hideMark/>
                </w:tcPr>
                <w:p w14:paraId="75BACB57"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1A17B76D"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1AE49CF4"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4F65F3A3"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15409A7F"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6A73AB4A"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727F15B7" w14:textId="77777777" w:rsidR="00A82A7C" w:rsidRPr="000B1D41" w:rsidRDefault="00A82A7C" w:rsidP="00A82A7C">
                  <w:pPr>
                    <w:rPr>
                      <w:bCs/>
                      <w:sz w:val="12"/>
                      <w:szCs w:val="12"/>
                    </w:rPr>
                  </w:pPr>
                </w:p>
              </w:tc>
              <w:tc>
                <w:tcPr>
                  <w:tcW w:w="1153" w:type="dxa"/>
                  <w:tcBorders>
                    <w:top w:val="nil"/>
                    <w:left w:val="nil"/>
                    <w:bottom w:val="single" w:sz="4" w:space="0" w:color="auto"/>
                    <w:right w:val="single" w:sz="4" w:space="0" w:color="auto"/>
                  </w:tcBorders>
                  <w:vAlign w:val="bottom"/>
                  <w:hideMark/>
                </w:tcPr>
                <w:p w14:paraId="1070F389"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583B9188" w14:textId="77777777" w:rsidR="00A82A7C" w:rsidRPr="000B1D41" w:rsidRDefault="00A82A7C" w:rsidP="00A82A7C">
                  <w:pPr>
                    <w:rPr>
                      <w:bCs/>
                      <w:sz w:val="12"/>
                      <w:szCs w:val="12"/>
                    </w:rPr>
                  </w:pPr>
                  <w:r w:rsidRPr="000B1D41">
                    <w:rPr>
                      <w:bCs/>
                      <w:sz w:val="12"/>
                      <w:szCs w:val="12"/>
                    </w:rPr>
                    <w:t>2937,4</w:t>
                  </w:r>
                </w:p>
              </w:tc>
              <w:tc>
                <w:tcPr>
                  <w:tcW w:w="1095" w:type="dxa"/>
                  <w:tcBorders>
                    <w:top w:val="nil"/>
                    <w:left w:val="nil"/>
                    <w:bottom w:val="single" w:sz="4" w:space="0" w:color="auto"/>
                    <w:right w:val="single" w:sz="4" w:space="0" w:color="auto"/>
                  </w:tcBorders>
                  <w:vAlign w:val="bottom"/>
                  <w:hideMark/>
                </w:tcPr>
                <w:p w14:paraId="004AE22E"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53D3B508" w14:textId="77777777" w:rsidR="00A82A7C" w:rsidRPr="000B1D41" w:rsidRDefault="00A82A7C" w:rsidP="00A82A7C">
                  <w:pPr>
                    <w:rPr>
                      <w:bCs/>
                      <w:sz w:val="12"/>
                      <w:szCs w:val="12"/>
                    </w:rPr>
                  </w:pPr>
                  <w:r w:rsidRPr="000B1D41">
                    <w:rPr>
                      <w:bCs/>
                      <w:sz w:val="12"/>
                      <w:szCs w:val="12"/>
                    </w:rPr>
                    <w:t>0,0</w:t>
                  </w:r>
                </w:p>
              </w:tc>
            </w:tr>
            <w:tr w:rsidR="00A82A7C" w:rsidRPr="000B1D41" w14:paraId="6CB07274" w14:textId="77777777" w:rsidTr="00787954">
              <w:trPr>
                <w:trHeight w:val="619"/>
              </w:trPr>
              <w:tc>
                <w:tcPr>
                  <w:tcW w:w="2015" w:type="dxa"/>
                  <w:vMerge/>
                  <w:tcBorders>
                    <w:left w:val="single" w:sz="4" w:space="0" w:color="auto"/>
                    <w:right w:val="single" w:sz="4" w:space="0" w:color="auto"/>
                  </w:tcBorders>
                  <w:hideMark/>
                </w:tcPr>
                <w:p w14:paraId="31DCAACB" w14:textId="77777777" w:rsidR="00A82A7C" w:rsidRPr="000B1D41" w:rsidRDefault="00A82A7C" w:rsidP="00A82A7C">
                  <w:pPr>
                    <w:rPr>
                      <w:bCs/>
                      <w:sz w:val="12"/>
                      <w:szCs w:val="12"/>
                    </w:rPr>
                  </w:pPr>
                </w:p>
              </w:tc>
              <w:tc>
                <w:tcPr>
                  <w:tcW w:w="2410" w:type="dxa"/>
                  <w:vMerge/>
                  <w:tcBorders>
                    <w:left w:val="single" w:sz="4" w:space="0" w:color="auto"/>
                    <w:right w:val="single" w:sz="4" w:space="0" w:color="auto"/>
                  </w:tcBorders>
                  <w:hideMark/>
                </w:tcPr>
                <w:p w14:paraId="7991057C"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4B8C5AC9"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6283AADB"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703E8B97"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2A7E1F9C"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438F71F9"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7114302D" w14:textId="77777777" w:rsidR="00A82A7C" w:rsidRPr="000B1D41" w:rsidRDefault="00A82A7C" w:rsidP="00A82A7C">
                  <w:pPr>
                    <w:rPr>
                      <w:bCs/>
                      <w:sz w:val="12"/>
                      <w:szCs w:val="12"/>
                    </w:rPr>
                  </w:pPr>
                </w:p>
              </w:tc>
              <w:tc>
                <w:tcPr>
                  <w:tcW w:w="1153" w:type="dxa"/>
                  <w:tcBorders>
                    <w:top w:val="nil"/>
                    <w:left w:val="nil"/>
                    <w:bottom w:val="single" w:sz="4" w:space="0" w:color="auto"/>
                    <w:right w:val="single" w:sz="4" w:space="0" w:color="auto"/>
                  </w:tcBorders>
                  <w:vAlign w:val="bottom"/>
                  <w:hideMark/>
                </w:tcPr>
                <w:p w14:paraId="2E891C92"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5D19C802" w14:textId="77777777" w:rsidR="00A82A7C" w:rsidRPr="000B1D41" w:rsidRDefault="00A82A7C" w:rsidP="00A82A7C">
                  <w:pPr>
                    <w:rPr>
                      <w:bCs/>
                      <w:sz w:val="12"/>
                      <w:szCs w:val="12"/>
                    </w:rPr>
                  </w:pPr>
                  <w:r w:rsidRPr="000B1D41">
                    <w:rPr>
                      <w:bCs/>
                      <w:sz w:val="12"/>
                      <w:szCs w:val="12"/>
                    </w:rPr>
                    <w:t>42,7</w:t>
                  </w:r>
                </w:p>
              </w:tc>
              <w:tc>
                <w:tcPr>
                  <w:tcW w:w="1095" w:type="dxa"/>
                  <w:tcBorders>
                    <w:top w:val="nil"/>
                    <w:left w:val="nil"/>
                    <w:bottom w:val="single" w:sz="4" w:space="0" w:color="auto"/>
                    <w:right w:val="single" w:sz="4" w:space="0" w:color="auto"/>
                  </w:tcBorders>
                  <w:vAlign w:val="bottom"/>
                  <w:hideMark/>
                </w:tcPr>
                <w:p w14:paraId="411ACCB1"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3C2B8595" w14:textId="77777777" w:rsidR="00A82A7C" w:rsidRPr="000B1D41" w:rsidRDefault="00A82A7C" w:rsidP="00A82A7C">
                  <w:pPr>
                    <w:rPr>
                      <w:bCs/>
                      <w:sz w:val="12"/>
                      <w:szCs w:val="12"/>
                    </w:rPr>
                  </w:pPr>
                  <w:r w:rsidRPr="000B1D41">
                    <w:rPr>
                      <w:bCs/>
                      <w:sz w:val="12"/>
                      <w:szCs w:val="12"/>
                    </w:rPr>
                    <w:t>0,0</w:t>
                  </w:r>
                </w:p>
              </w:tc>
            </w:tr>
            <w:tr w:rsidR="00A82A7C" w:rsidRPr="000B1D41" w14:paraId="67A51ADF" w14:textId="77777777" w:rsidTr="00787954">
              <w:trPr>
                <w:trHeight w:val="619"/>
              </w:trPr>
              <w:tc>
                <w:tcPr>
                  <w:tcW w:w="2015" w:type="dxa"/>
                  <w:vMerge/>
                  <w:tcBorders>
                    <w:left w:val="single" w:sz="4" w:space="0" w:color="auto"/>
                    <w:right w:val="single" w:sz="4" w:space="0" w:color="auto"/>
                  </w:tcBorders>
                  <w:hideMark/>
                </w:tcPr>
                <w:p w14:paraId="4823B75D" w14:textId="77777777" w:rsidR="00A82A7C" w:rsidRPr="000B1D41" w:rsidRDefault="00A82A7C" w:rsidP="00A82A7C">
                  <w:pPr>
                    <w:rPr>
                      <w:bCs/>
                      <w:sz w:val="12"/>
                      <w:szCs w:val="12"/>
                    </w:rPr>
                  </w:pPr>
                </w:p>
              </w:tc>
              <w:tc>
                <w:tcPr>
                  <w:tcW w:w="2410" w:type="dxa"/>
                  <w:vMerge/>
                  <w:tcBorders>
                    <w:left w:val="single" w:sz="4" w:space="0" w:color="auto"/>
                    <w:right w:val="single" w:sz="4" w:space="0" w:color="auto"/>
                  </w:tcBorders>
                  <w:hideMark/>
                </w:tcPr>
                <w:p w14:paraId="1D3E41EE"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78740473"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15DBAA70"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27264B81"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032B4BEA"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2F0BFE64"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7A2B0683" w14:textId="77777777" w:rsidR="00A82A7C" w:rsidRPr="000B1D41" w:rsidRDefault="00A82A7C" w:rsidP="00A82A7C">
                  <w:pPr>
                    <w:rPr>
                      <w:bCs/>
                      <w:sz w:val="12"/>
                      <w:szCs w:val="12"/>
                    </w:rPr>
                  </w:pPr>
                </w:p>
              </w:tc>
              <w:tc>
                <w:tcPr>
                  <w:tcW w:w="1153" w:type="dxa"/>
                  <w:tcBorders>
                    <w:top w:val="nil"/>
                    <w:left w:val="nil"/>
                    <w:bottom w:val="single" w:sz="4" w:space="0" w:color="auto"/>
                    <w:right w:val="single" w:sz="4" w:space="0" w:color="auto"/>
                  </w:tcBorders>
                  <w:vAlign w:val="bottom"/>
                  <w:hideMark/>
                </w:tcPr>
                <w:p w14:paraId="5FA5CBAB"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76835787"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27C1D247"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51ACA790" w14:textId="77777777" w:rsidR="00A82A7C" w:rsidRPr="000B1D41" w:rsidRDefault="00A82A7C" w:rsidP="00A82A7C">
                  <w:pPr>
                    <w:rPr>
                      <w:bCs/>
                      <w:sz w:val="12"/>
                      <w:szCs w:val="12"/>
                    </w:rPr>
                  </w:pPr>
                </w:p>
              </w:tc>
            </w:tr>
            <w:tr w:rsidR="00A82A7C" w:rsidRPr="000B1D41" w14:paraId="0D6107ED" w14:textId="77777777" w:rsidTr="00787954">
              <w:trPr>
                <w:trHeight w:val="619"/>
              </w:trPr>
              <w:tc>
                <w:tcPr>
                  <w:tcW w:w="2015" w:type="dxa"/>
                  <w:vMerge/>
                  <w:tcBorders>
                    <w:left w:val="single" w:sz="4" w:space="0" w:color="auto"/>
                    <w:right w:val="single" w:sz="4" w:space="0" w:color="auto"/>
                  </w:tcBorders>
                  <w:hideMark/>
                </w:tcPr>
                <w:p w14:paraId="4404DBDE" w14:textId="77777777" w:rsidR="00A82A7C" w:rsidRPr="000B1D41" w:rsidRDefault="00A82A7C" w:rsidP="00A82A7C">
                  <w:pPr>
                    <w:rPr>
                      <w:bCs/>
                      <w:sz w:val="12"/>
                      <w:szCs w:val="12"/>
                    </w:rPr>
                  </w:pPr>
                </w:p>
              </w:tc>
              <w:tc>
                <w:tcPr>
                  <w:tcW w:w="2410" w:type="dxa"/>
                  <w:vMerge/>
                  <w:tcBorders>
                    <w:left w:val="single" w:sz="4" w:space="0" w:color="auto"/>
                    <w:right w:val="single" w:sz="4" w:space="0" w:color="auto"/>
                  </w:tcBorders>
                  <w:hideMark/>
                </w:tcPr>
                <w:p w14:paraId="09739AFC"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330D6607"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240FE207"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105EE4F6"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2382709C"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5E26CFD6"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1200234E" w14:textId="77777777" w:rsidR="00A82A7C" w:rsidRPr="000B1D41" w:rsidRDefault="00A82A7C" w:rsidP="00A82A7C">
                  <w:pPr>
                    <w:rPr>
                      <w:bCs/>
                      <w:sz w:val="12"/>
                      <w:szCs w:val="12"/>
                    </w:rPr>
                  </w:pPr>
                </w:p>
              </w:tc>
              <w:tc>
                <w:tcPr>
                  <w:tcW w:w="1153" w:type="dxa"/>
                  <w:tcBorders>
                    <w:top w:val="nil"/>
                    <w:left w:val="nil"/>
                    <w:bottom w:val="single" w:sz="4" w:space="0" w:color="auto"/>
                    <w:right w:val="single" w:sz="4" w:space="0" w:color="auto"/>
                  </w:tcBorders>
                  <w:vAlign w:val="bottom"/>
                  <w:hideMark/>
                </w:tcPr>
                <w:p w14:paraId="2A5723A8"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6BFF9FF9"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48A8F949"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157039AB" w14:textId="77777777" w:rsidR="00A82A7C" w:rsidRPr="000B1D41" w:rsidRDefault="00A82A7C" w:rsidP="00A82A7C">
                  <w:pPr>
                    <w:rPr>
                      <w:bCs/>
                      <w:sz w:val="12"/>
                      <w:szCs w:val="12"/>
                    </w:rPr>
                  </w:pPr>
                </w:p>
              </w:tc>
            </w:tr>
            <w:tr w:rsidR="00A82A7C" w:rsidRPr="000B1D41" w14:paraId="242BDEC8" w14:textId="77777777" w:rsidTr="00787954">
              <w:trPr>
                <w:trHeight w:val="619"/>
              </w:trPr>
              <w:tc>
                <w:tcPr>
                  <w:tcW w:w="2015" w:type="dxa"/>
                  <w:vMerge/>
                  <w:tcBorders>
                    <w:left w:val="single" w:sz="4" w:space="0" w:color="auto"/>
                    <w:bottom w:val="single" w:sz="4" w:space="0" w:color="auto"/>
                    <w:right w:val="single" w:sz="4" w:space="0" w:color="auto"/>
                  </w:tcBorders>
                  <w:hideMark/>
                </w:tcPr>
                <w:p w14:paraId="5E79C86B" w14:textId="77777777" w:rsidR="00A82A7C" w:rsidRPr="000B1D41" w:rsidRDefault="00A82A7C" w:rsidP="00A82A7C">
                  <w:pPr>
                    <w:rPr>
                      <w:bCs/>
                      <w:sz w:val="12"/>
                      <w:szCs w:val="12"/>
                    </w:rPr>
                  </w:pPr>
                </w:p>
              </w:tc>
              <w:tc>
                <w:tcPr>
                  <w:tcW w:w="2410" w:type="dxa"/>
                  <w:vMerge/>
                  <w:tcBorders>
                    <w:left w:val="single" w:sz="4" w:space="0" w:color="auto"/>
                    <w:bottom w:val="single" w:sz="4" w:space="0" w:color="auto"/>
                    <w:right w:val="single" w:sz="4" w:space="0" w:color="auto"/>
                  </w:tcBorders>
                  <w:hideMark/>
                </w:tcPr>
                <w:p w14:paraId="010A88FE"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0C361CC4"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12FA504B"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27E6F7FF"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62C4A9F2" w14:textId="77777777" w:rsidR="00A82A7C" w:rsidRPr="000B1D41" w:rsidRDefault="00A82A7C" w:rsidP="00A82A7C">
                  <w:pPr>
                    <w:rPr>
                      <w:bCs/>
                      <w:sz w:val="12"/>
                      <w:szCs w:val="12"/>
                    </w:rPr>
                  </w:pPr>
                </w:p>
              </w:tc>
              <w:tc>
                <w:tcPr>
                  <w:tcW w:w="743" w:type="dxa"/>
                  <w:tcBorders>
                    <w:top w:val="nil"/>
                    <w:left w:val="nil"/>
                    <w:bottom w:val="single" w:sz="4" w:space="0" w:color="auto"/>
                    <w:right w:val="single" w:sz="4" w:space="0" w:color="auto"/>
                  </w:tcBorders>
                  <w:vAlign w:val="bottom"/>
                  <w:hideMark/>
                </w:tcPr>
                <w:p w14:paraId="2DB882DE" w14:textId="77777777" w:rsidR="00A82A7C" w:rsidRPr="000B1D41" w:rsidRDefault="00A82A7C" w:rsidP="00A82A7C">
                  <w:pPr>
                    <w:rPr>
                      <w:bCs/>
                      <w:sz w:val="12"/>
                      <w:szCs w:val="12"/>
                    </w:rPr>
                  </w:pPr>
                </w:p>
              </w:tc>
              <w:tc>
                <w:tcPr>
                  <w:tcW w:w="881" w:type="dxa"/>
                  <w:tcBorders>
                    <w:top w:val="nil"/>
                    <w:left w:val="nil"/>
                    <w:bottom w:val="single" w:sz="4" w:space="0" w:color="auto"/>
                    <w:right w:val="single" w:sz="4" w:space="0" w:color="auto"/>
                  </w:tcBorders>
                  <w:vAlign w:val="bottom"/>
                  <w:hideMark/>
                </w:tcPr>
                <w:p w14:paraId="1A8147A2" w14:textId="77777777" w:rsidR="00A82A7C" w:rsidRPr="000B1D41" w:rsidRDefault="00A82A7C" w:rsidP="00A82A7C">
                  <w:pPr>
                    <w:rPr>
                      <w:bCs/>
                      <w:sz w:val="12"/>
                      <w:szCs w:val="12"/>
                    </w:rPr>
                  </w:pPr>
                </w:p>
              </w:tc>
              <w:tc>
                <w:tcPr>
                  <w:tcW w:w="1153" w:type="dxa"/>
                  <w:tcBorders>
                    <w:top w:val="nil"/>
                    <w:left w:val="nil"/>
                    <w:bottom w:val="single" w:sz="4" w:space="0" w:color="auto"/>
                    <w:right w:val="single" w:sz="4" w:space="0" w:color="auto"/>
                  </w:tcBorders>
                  <w:vAlign w:val="bottom"/>
                  <w:hideMark/>
                </w:tcPr>
                <w:p w14:paraId="6CA5C22E"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2E173E9F"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4CCA206B" w14:textId="77777777" w:rsidR="00A82A7C" w:rsidRPr="000B1D41" w:rsidRDefault="00A82A7C" w:rsidP="00A82A7C">
                  <w:pPr>
                    <w:rPr>
                      <w:bCs/>
                      <w:sz w:val="12"/>
                      <w:szCs w:val="12"/>
                    </w:rPr>
                  </w:pPr>
                </w:p>
              </w:tc>
              <w:tc>
                <w:tcPr>
                  <w:tcW w:w="1095" w:type="dxa"/>
                  <w:tcBorders>
                    <w:top w:val="nil"/>
                    <w:left w:val="nil"/>
                    <w:bottom w:val="single" w:sz="4" w:space="0" w:color="auto"/>
                    <w:right w:val="single" w:sz="4" w:space="0" w:color="auto"/>
                  </w:tcBorders>
                  <w:vAlign w:val="bottom"/>
                  <w:hideMark/>
                </w:tcPr>
                <w:p w14:paraId="014A8DBB" w14:textId="77777777" w:rsidR="00A82A7C" w:rsidRPr="000B1D41" w:rsidRDefault="00A82A7C" w:rsidP="00A82A7C">
                  <w:pPr>
                    <w:rPr>
                      <w:bCs/>
                      <w:sz w:val="12"/>
                      <w:szCs w:val="12"/>
                    </w:rPr>
                  </w:pPr>
                </w:p>
              </w:tc>
            </w:tr>
            <w:tr w:rsidR="00A82A7C" w:rsidRPr="000B1D41" w14:paraId="3E2B89BD"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420E59B3" w14:textId="77777777" w:rsidR="00A82A7C" w:rsidRPr="000B1D41" w:rsidRDefault="00A82A7C" w:rsidP="00A82A7C">
                  <w:pPr>
                    <w:rPr>
                      <w:bCs/>
                      <w:sz w:val="12"/>
                      <w:szCs w:val="12"/>
                    </w:rPr>
                  </w:pPr>
                  <w:r w:rsidRPr="000B1D41">
                    <w:rPr>
                      <w:bCs/>
                      <w:sz w:val="12"/>
                      <w:szCs w:val="12"/>
                    </w:rPr>
                    <w:t>ПОДПРОГРАММА 3</w:t>
                  </w:r>
                </w:p>
              </w:tc>
              <w:tc>
                <w:tcPr>
                  <w:tcW w:w="2410" w:type="dxa"/>
                  <w:vMerge w:val="restart"/>
                  <w:tcBorders>
                    <w:top w:val="nil"/>
                    <w:left w:val="single" w:sz="4" w:space="0" w:color="auto"/>
                    <w:bottom w:val="single" w:sz="4" w:space="0" w:color="auto"/>
                    <w:right w:val="single" w:sz="4" w:space="0" w:color="auto"/>
                  </w:tcBorders>
                  <w:hideMark/>
                </w:tcPr>
                <w:p w14:paraId="3B941277" w14:textId="77777777" w:rsidR="00A82A7C" w:rsidRPr="000B1D41" w:rsidRDefault="00A82A7C" w:rsidP="00A82A7C">
                  <w:pPr>
                    <w:rPr>
                      <w:bCs/>
                      <w:sz w:val="12"/>
                      <w:szCs w:val="12"/>
                    </w:rPr>
                  </w:pPr>
                  <w:r w:rsidRPr="000B1D41">
                    <w:rPr>
                      <w:bCs/>
                      <w:sz w:val="12"/>
                      <w:szCs w:val="12"/>
                    </w:rPr>
                    <w:t>Развитие дополнительного образования</w:t>
                  </w:r>
                </w:p>
              </w:tc>
              <w:tc>
                <w:tcPr>
                  <w:tcW w:w="1702" w:type="dxa"/>
                  <w:tcBorders>
                    <w:top w:val="nil"/>
                    <w:left w:val="nil"/>
                    <w:bottom w:val="single" w:sz="4" w:space="0" w:color="auto"/>
                    <w:right w:val="single" w:sz="4" w:space="0" w:color="auto"/>
                  </w:tcBorders>
                  <w:vAlign w:val="bottom"/>
                  <w:hideMark/>
                </w:tcPr>
                <w:p w14:paraId="3A9526B6" w14:textId="77777777" w:rsidR="00A82A7C" w:rsidRPr="000B1D41" w:rsidRDefault="00A82A7C" w:rsidP="00A82A7C">
                  <w:pPr>
                    <w:rPr>
                      <w:bCs/>
                      <w:color w:val="000000"/>
                      <w:sz w:val="12"/>
                      <w:szCs w:val="12"/>
                    </w:rPr>
                  </w:pPr>
                  <w:r w:rsidRPr="000B1D41">
                    <w:rPr>
                      <w:bCs/>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06FAF8E6" w14:textId="77777777" w:rsidR="00A82A7C" w:rsidRPr="000B1D41" w:rsidRDefault="00A82A7C" w:rsidP="00A82A7C">
                  <w:pPr>
                    <w:rPr>
                      <w:bCs/>
                      <w:sz w:val="12"/>
                      <w:szCs w:val="12"/>
                    </w:rPr>
                  </w:pPr>
                  <w:r w:rsidRPr="000B1D41">
                    <w:rPr>
                      <w:bCs/>
                      <w:sz w:val="12"/>
                      <w:szCs w:val="12"/>
                    </w:rPr>
                    <w:t>46 418,5</w:t>
                  </w:r>
                </w:p>
              </w:tc>
              <w:tc>
                <w:tcPr>
                  <w:tcW w:w="743" w:type="dxa"/>
                  <w:tcBorders>
                    <w:top w:val="nil"/>
                    <w:left w:val="nil"/>
                    <w:bottom w:val="single" w:sz="4" w:space="0" w:color="auto"/>
                    <w:right w:val="single" w:sz="4" w:space="0" w:color="auto"/>
                  </w:tcBorders>
                  <w:vAlign w:val="bottom"/>
                  <w:hideMark/>
                </w:tcPr>
                <w:p w14:paraId="652B4ECB" w14:textId="77777777" w:rsidR="00A82A7C" w:rsidRPr="000B1D41" w:rsidRDefault="00A82A7C" w:rsidP="00A82A7C">
                  <w:pPr>
                    <w:rPr>
                      <w:bCs/>
                      <w:sz w:val="12"/>
                      <w:szCs w:val="12"/>
                    </w:rPr>
                  </w:pPr>
                  <w:r w:rsidRPr="000B1D41">
                    <w:rPr>
                      <w:bCs/>
                      <w:sz w:val="12"/>
                      <w:szCs w:val="12"/>
                    </w:rPr>
                    <w:t>42 929,7</w:t>
                  </w:r>
                </w:p>
              </w:tc>
              <w:tc>
                <w:tcPr>
                  <w:tcW w:w="881" w:type="dxa"/>
                  <w:tcBorders>
                    <w:top w:val="nil"/>
                    <w:left w:val="nil"/>
                    <w:bottom w:val="single" w:sz="4" w:space="0" w:color="auto"/>
                    <w:right w:val="single" w:sz="4" w:space="0" w:color="auto"/>
                  </w:tcBorders>
                  <w:vAlign w:val="bottom"/>
                  <w:hideMark/>
                </w:tcPr>
                <w:p w14:paraId="497AA746" w14:textId="77777777" w:rsidR="00A82A7C" w:rsidRPr="000B1D41" w:rsidRDefault="00A82A7C" w:rsidP="00A82A7C">
                  <w:pPr>
                    <w:rPr>
                      <w:bCs/>
                      <w:sz w:val="12"/>
                      <w:szCs w:val="12"/>
                    </w:rPr>
                  </w:pPr>
                  <w:r w:rsidRPr="000B1D41">
                    <w:rPr>
                      <w:bCs/>
                      <w:sz w:val="12"/>
                      <w:szCs w:val="12"/>
                    </w:rPr>
                    <w:t>49 938,1</w:t>
                  </w:r>
                </w:p>
              </w:tc>
              <w:tc>
                <w:tcPr>
                  <w:tcW w:w="743" w:type="dxa"/>
                  <w:tcBorders>
                    <w:top w:val="nil"/>
                    <w:left w:val="nil"/>
                    <w:bottom w:val="single" w:sz="4" w:space="0" w:color="auto"/>
                    <w:right w:val="single" w:sz="4" w:space="0" w:color="auto"/>
                  </w:tcBorders>
                  <w:vAlign w:val="bottom"/>
                  <w:hideMark/>
                </w:tcPr>
                <w:p w14:paraId="017006FE" w14:textId="77777777" w:rsidR="00A82A7C" w:rsidRPr="000B1D41" w:rsidRDefault="00A82A7C" w:rsidP="00A82A7C">
                  <w:pPr>
                    <w:rPr>
                      <w:bCs/>
                      <w:sz w:val="12"/>
                      <w:szCs w:val="12"/>
                    </w:rPr>
                  </w:pPr>
                  <w:r w:rsidRPr="000B1D41">
                    <w:rPr>
                      <w:bCs/>
                      <w:sz w:val="12"/>
                      <w:szCs w:val="12"/>
                    </w:rPr>
                    <w:t>53 341,6</w:t>
                  </w:r>
                </w:p>
              </w:tc>
              <w:tc>
                <w:tcPr>
                  <w:tcW w:w="881" w:type="dxa"/>
                  <w:tcBorders>
                    <w:top w:val="nil"/>
                    <w:left w:val="nil"/>
                    <w:bottom w:val="single" w:sz="4" w:space="0" w:color="auto"/>
                    <w:right w:val="single" w:sz="4" w:space="0" w:color="auto"/>
                  </w:tcBorders>
                  <w:vAlign w:val="bottom"/>
                  <w:hideMark/>
                </w:tcPr>
                <w:p w14:paraId="41C8FA97" w14:textId="77777777" w:rsidR="00A82A7C" w:rsidRPr="000B1D41" w:rsidRDefault="00A82A7C" w:rsidP="00A82A7C">
                  <w:pPr>
                    <w:rPr>
                      <w:bCs/>
                      <w:sz w:val="12"/>
                      <w:szCs w:val="12"/>
                    </w:rPr>
                  </w:pPr>
                  <w:r w:rsidRPr="000B1D41">
                    <w:rPr>
                      <w:bCs/>
                      <w:sz w:val="12"/>
                      <w:szCs w:val="12"/>
                    </w:rPr>
                    <w:t>65 184,6</w:t>
                  </w:r>
                </w:p>
              </w:tc>
              <w:tc>
                <w:tcPr>
                  <w:tcW w:w="1153" w:type="dxa"/>
                  <w:tcBorders>
                    <w:top w:val="nil"/>
                    <w:left w:val="nil"/>
                    <w:bottom w:val="single" w:sz="4" w:space="0" w:color="auto"/>
                    <w:right w:val="single" w:sz="4" w:space="0" w:color="auto"/>
                  </w:tcBorders>
                  <w:vAlign w:val="bottom"/>
                  <w:hideMark/>
                </w:tcPr>
                <w:p w14:paraId="56425529" w14:textId="77777777" w:rsidR="00A82A7C" w:rsidRPr="000B1D41" w:rsidRDefault="00A82A7C" w:rsidP="00A82A7C">
                  <w:pPr>
                    <w:rPr>
                      <w:bCs/>
                      <w:sz w:val="12"/>
                      <w:szCs w:val="12"/>
                    </w:rPr>
                  </w:pPr>
                  <w:r w:rsidRPr="000B1D41">
                    <w:rPr>
                      <w:bCs/>
                      <w:sz w:val="12"/>
                      <w:szCs w:val="12"/>
                    </w:rPr>
                    <w:t>59 853,6</w:t>
                  </w:r>
                </w:p>
              </w:tc>
              <w:tc>
                <w:tcPr>
                  <w:tcW w:w="1095" w:type="dxa"/>
                  <w:tcBorders>
                    <w:top w:val="nil"/>
                    <w:left w:val="nil"/>
                    <w:bottom w:val="single" w:sz="4" w:space="0" w:color="auto"/>
                    <w:right w:val="single" w:sz="4" w:space="0" w:color="auto"/>
                  </w:tcBorders>
                  <w:vAlign w:val="bottom"/>
                  <w:hideMark/>
                </w:tcPr>
                <w:p w14:paraId="49C9F730" w14:textId="77777777" w:rsidR="00A82A7C" w:rsidRPr="000B1D41" w:rsidRDefault="00A82A7C" w:rsidP="00A82A7C">
                  <w:pPr>
                    <w:rPr>
                      <w:bCs/>
                      <w:sz w:val="12"/>
                      <w:szCs w:val="12"/>
                    </w:rPr>
                  </w:pPr>
                  <w:r w:rsidRPr="000B1D41">
                    <w:rPr>
                      <w:bCs/>
                      <w:sz w:val="12"/>
                      <w:szCs w:val="12"/>
                    </w:rPr>
                    <w:t>54 661,0</w:t>
                  </w:r>
                </w:p>
              </w:tc>
              <w:tc>
                <w:tcPr>
                  <w:tcW w:w="1095" w:type="dxa"/>
                  <w:tcBorders>
                    <w:top w:val="nil"/>
                    <w:left w:val="nil"/>
                    <w:bottom w:val="single" w:sz="4" w:space="0" w:color="auto"/>
                    <w:right w:val="single" w:sz="4" w:space="0" w:color="auto"/>
                  </w:tcBorders>
                  <w:vAlign w:val="bottom"/>
                  <w:hideMark/>
                </w:tcPr>
                <w:p w14:paraId="641CB87D" w14:textId="77777777" w:rsidR="00A82A7C" w:rsidRPr="000B1D41" w:rsidRDefault="00A82A7C" w:rsidP="00A82A7C">
                  <w:pPr>
                    <w:rPr>
                      <w:bCs/>
                      <w:sz w:val="12"/>
                      <w:szCs w:val="12"/>
                    </w:rPr>
                  </w:pPr>
                  <w:r w:rsidRPr="000B1D41">
                    <w:rPr>
                      <w:bCs/>
                      <w:sz w:val="12"/>
                      <w:szCs w:val="12"/>
                    </w:rPr>
                    <w:t>53 661,0</w:t>
                  </w:r>
                </w:p>
              </w:tc>
              <w:tc>
                <w:tcPr>
                  <w:tcW w:w="1095" w:type="dxa"/>
                  <w:tcBorders>
                    <w:top w:val="nil"/>
                    <w:left w:val="nil"/>
                    <w:bottom w:val="single" w:sz="4" w:space="0" w:color="auto"/>
                    <w:right w:val="single" w:sz="4" w:space="0" w:color="auto"/>
                  </w:tcBorders>
                  <w:vAlign w:val="bottom"/>
                  <w:hideMark/>
                </w:tcPr>
                <w:p w14:paraId="3CDE7B43" w14:textId="77777777" w:rsidR="00A82A7C" w:rsidRPr="000B1D41" w:rsidRDefault="00A82A7C" w:rsidP="00A82A7C">
                  <w:pPr>
                    <w:rPr>
                      <w:bCs/>
                      <w:sz w:val="12"/>
                      <w:szCs w:val="12"/>
                    </w:rPr>
                  </w:pPr>
                  <w:r w:rsidRPr="000B1D41">
                    <w:rPr>
                      <w:bCs/>
                      <w:sz w:val="12"/>
                      <w:szCs w:val="12"/>
                    </w:rPr>
                    <w:t>48 996,6</w:t>
                  </w:r>
                </w:p>
              </w:tc>
            </w:tr>
            <w:tr w:rsidR="00A82A7C" w:rsidRPr="000B1D41" w14:paraId="1DA615C5"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74FEDAE"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05DF3C5"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6F5D91F3" w14:textId="77777777" w:rsidR="00A82A7C" w:rsidRPr="000B1D41" w:rsidRDefault="00A82A7C" w:rsidP="00A82A7C">
                  <w:pPr>
                    <w:rPr>
                      <w:bCs/>
                      <w:sz w:val="12"/>
                      <w:szCs w:val="12"/>
                    </w:rPr>
                  </w:pPr>
                  <w:r w:rsidRPr="000B1D41">
                    <w:rPr>
                      <w:bCs/>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73B4F8C2"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00B81075"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305C1439"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57809FA1"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7C78CF6B"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41BA41FE"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21828C82"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28552BE6"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6681D3C5" w14:textId="77777777" w:rsidR="00A82A7C" w:rsidRPr="000B1D41" w:rsidRDefault="00A82A7C" w:rsidP="00A82A7C">
                  <w:pPr>
                    <w:rPr>
                      <w:bCs/>
                      <w:sz w:val="12"/>
                      <w:szCs w:val="12"/>
                    </w:rPr>
                  </w:pPr>
                  <w:r w:rsidRPr="000B1D41">
                    <w:rPr>
                      <w:bCs/>
                      <w:sz w:val="12"/>
                      <w:szCs w:val="12"/>
                    </w:rPr>
                    <w:t>0,0</w:t>
                  </w:r>
                </w:p>
              </w:tc>
            </w:tr>
            <w:tr w:rsidR="00A82A7C" w:rsidRPr="000B1D41" w14:paraId="6C9ED3A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79DDAF2"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DE5281E"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6B40D532" w14:textId="77777777" w:rsidR="00A82A7C" w:rsidRPr="000B1D41" w:rsidRDefault="00A82A7C" w:rsidP="00A82A7C">
                  <w:pPr>
                    <w:rPr>
                      <w:bCs/>
                      <w:sz w:val="12"/>
                      <w:szCs w:val="12"/>
                    </w:rPr>
                  </w:pPr>
                  <w:r w:rsidRPr="000B1D41">
                    <w:rPr>
                      <w:bCs/>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313FD840" w14:textId="77777777" w:rsidR="00A82A7C" w:rsidRPr="000B1D41" w:rsidRDefault="00A82A7C" w:rsidP="00A82A7C">
                  <w:pPr>
                    <w:rPr>
                      <w:bCs/>
                      <w:sz w:val="12"/>
                      <w:szCs w:val="12"/>
                    </w:rPr>
                  </w:pPr>
                  <w:r w:rsidRPr="000B1D41">
                    <w:rPr>
                      <w:bCs/>
                      <w:sz w:val="12"/>
                      <w:szCs w:val="12"/>
                    </w:rPr>
                    <w:t>176,0</w:t>
                  </w:r>
                </w:p>
              </w:tc>
              <w:tc>
                <w:tcPr>
                  <w:tcW w:w="743" w:type="dxa"/>
                  <w:tcBorders>
                    <w:top w:val="nil"/>
                    <w:left w:val="nil"/>
                    <w:bottom w:val="single" w:sz="4" w:space="0" w:color="auto"/>
                    <w:right w:val="single" w:sz="4" w:space="0" w:color="auto"/>
                  </w:tcBorders>
                  <w:vAlign w:val="bottom"/>
                  <w:hideMark/>
                </w:tcPr>
                <w:p w14:paraId="7957D71A"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39E40811" w14:textId="77777777" w:rsidR="00A82A7C" w:rsidRPr="000B1D41" w:rsidRDefault="00A82A7C" w:rsidP="00A82A7C">
                  <w:pPr>
                    <w:rPr>
                      <w:bCs/>
                      <w:sz w:val="12"/>
                      <w:szCs w:val="12"/>
                    </w:rPr>
                  </w:pPr>
                  <w:r w:rsidRPr="000B1D41">
                    <w:rPr>
                      <w:bCs/>
                      <w:sz w:val="12"/>
                      <w:szCs w:val="12"/>
                    </w:rPr>
                    <w:t>440,4</w:t>
                  </w:r>
                </w:p>
              </w:tc>
              <w:tc>
                <w:tcPr>
                  <w:tcW w:w="743" w:type="dxa"/>
                  <w:tcBorders>
                    <w:top w:val="nil"/>
                    <w:left w:val="nil"/>
                    <w:bottom w:val="single" w:sz="4" w:space="0" w:color="auto"/>
                    <w:right w:val="single" w:sz="4" w:space="0" w:color="auto"/>
                  </w:tcBorders>
                  <w:vAlign w:val="bottom"/>
                  <w:hideMark/>
                </w:tcPr>
                <w:p w14:paraId="7C164552"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7D6E5020"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0C04C6DA"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2E4D49FA"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661BB8CF"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508DD7DB" w14:textId="77777777" w:rsidR="00A82A7C" w:rsidRPr="000B1D41" w:rsidRDefault="00A82A7C" w:rsidP="00A82A7C">
                  <w:pPr>
                    <w:rPr>
                      <w:bCs/>
                      <w:sz w:val="12"/>
                      <w:szCs w:val="12"/>
                    </w:rPr>
                  </w:pPr>
                  <w:r w:rsidRPr="000B1D41">
                    <w:rPr>
                      <w:bCs/>
                      <w:sz w:val="12"/>
                      <w:szCs w:val="12"/>
                    </w:rPr>
                    <w:t>0,0</w:t>
                  </w:r>
                </w:p>
              </w:tc>
            </w:tr>
            <w:tr w:rsidR="00A82A7C" w:rsidRPr="000B1D41" w14:paraId="1CBBE79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42AD1D6"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9C0D7AF"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161F1F5B" w14:textId="77777777" w:rsidR="00A82A7C" w:rsidRPr="000B1D41" w:rsidRDefault="00A82A7C" w:rsidP="00A82A7C">
                  <w:pPr>
                    <w:rPr>
                      <w:bCs/>
                      <w:sz w:val="12"/>
                      <w:szCs w:val="12"/>
                    </w:rPr>
                  </w:pPr>
                  <w:r w:rsidRPr="000B1D41">
                    <w:rPr>
                      <w:bCs/>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4302A42D" w14:textId="77777777" w:rsidR="00A82A7C" w:rsidRPr="000B1D41" w:rsidRDefault="00A82A7C" w:rsidP="00A82A7C">
                  <w:pPr>
                    <w:rPr>
                      <w:bCs/>
                      <w:sz w:val="12"/>
                      <w:szCs w:val="12"/>
                    </w:rPr>
                  </w:pPr>
                  <w:r w:rsidRPr="000B1D41">
                    <w:rPr>
                      <w:bCs/>
                      <w:sz w:val="12"/>
                      <w:szCs w:val="12"/>
                    </w:rPr>
                    <w:t>45 978,9</w:t>
                  </w:r>
                </w:p>
              </w:tc>
              <w:tc>
                <w:tcPr>
                  <w:tcW w:w="743" w:type="dxa"/>
                  <w:tcBorders>
                    <w:top w:val="nil"/>
                    <w:left w:val="nil"/>
                    <w:bottom w:val="single" w:sz="4" w:space="0" w:color="auto"/>
                    <w:right w:val="single" w:sz="4" w:space="0" w:color="auto"/>
                  </w:tcBorders>
                  <w:vAlign w:val="bottom"/>
                  <w:hideMark/>
                </w:tcPr>
                <w:p w14:paraId="57611C13" w14:textId="77777777" w:rsidR="00A82A7C" w:rsidRPr="000B1D41" w:rsidRDefault="00A82A7C" w:rsidP="00A82A7C">
                  <w:pPr>
                    <w:rPr>
                      <w:bCs/>
                      <w:sz w:val="12"/>
                      <w:szCs w:val="12"/>
                    </w:rPr>
                  </w:pPr>
                  <w:r w:rsidRPr="000B1D41">
                    <w:rPr>
                      <w:bCs/>
                      <w:sz w:val="12"/>
                      <w:szCs w:val="12"/>
                    </w:rPr>
                    <w:t>41 920,4</w:t>
                  </w:r>
                </w:p>
              </w:tc>
              <w:tc>
                <w:tcPr>
                  <w:tcW w:w="881" w:type="dxa"/>
                  <w:tcBorders>
                    <w:top w:val="nil"/>
                    <w:left w:val="nil"/>
                    <w:bottom w:val="single" w:sz="4" w:space="0" w:color="auto"/>
                    <w:right w:val="single" w:sz="4" w:space="0" w:color="auto"/>
                  </w:tcBorders>
                  <w:vAlign w:val="bottom"/>
                  <w:hideMark/>
                </w:tcPr>
                <w:p w14:paraId="437EFAEA" w14:textId="77777777" w:rsidR="00A82A7C" w:rsidRPr="000B1D41" w:rsidRDefault="00A82A7C" w:rsidP="00A82A7C">
                  <w:pPr>
                    <w:rPr>
                      <w:bCs/>
                      <w:sz w:val="12"/>
                      <w:szCs w:val="12"/>
                    </w:rPr>
                  </w:pPr>
                  <w:r w:rsidRPr="000B1D41">
                    <w:rPr>
                      <w:bCs/>
                      <w:sz w:val="12"/>
                      <w:szCs w:val="12"/>
                    </w:rPr>
                    <w:t>49 318,0</w:t>
                  </w:r>
                </w:p>
              </w:tc>
              <w:tc>
                <w:tcPr>
                  <w:tcW w:w="743" w:type="dxa"/>
                  <w:tcBorders>
                    <w:top w:val="nil"/>
                    <w:left w:val="nil"/>
                    <w:bottom w:val="single" w:sz="4" w:space="0" w:color="auto"/>
                    <w:right w:val="single" w:sz="4" w:space="0" w:color="auto"/>
                  </w:tcBorders>
                  <w:vAlign w:val="bottom"/>
                  <w:hideMark/>
                </w:tcPr>
                <w:p w14:paraId="796CC011" w14:textId="77777777" w:rsidR="00A82A7C" w:rsidRPr="000B1D41" w:rsidRDefault="00A82A7C" w:rsidP="00A82A7C">
                  <w:pPr>
                    <w:rPr>
                      <w:bCs/>
                      <w:sz w:val="12"/>
                      <w:szCs w:val="12"/>
                    </w:rPr>
                  </w:pPr>
                  <w:r w:rsidRPr="000B1D41">
                    <w:rPr>
                      <w:bCs/>
                      <w:sz w:val="12"/>
                      <w:szCs w:val="12"/>
                    </w:rPr>
                    <w:t>53 122,2</w:t>
                  </w:r>
                </w:p>
              </w:tc>
              <w:tc>
                <w:tcPr>
                  <w:tcW w:w="881" w:type="dxa"/>
                  <w:tcBorders>
                    <w:top w:val="nil"/>
                    <w:left w:val="nil"/>
                    <w:bottom w:val="single" w:sz="4" w:space="0" w:color="auto"/>
                    <w:right w:val="single" w:sz="4" w:space="0" w:color="auto"/>
                  </w:tcBorders>
                  <w:vAlign w:val="bottom"/>
                  <w:hideMark/>
                </w:tcPr>
                <w:p w14:paraId="5C113CF1" w14:textId="77777777" w:rsidR="00A82A7C" w:rsidRPr="000B1D41" w:rsidRDefault="00A82A7C" w:rsidP="00A82A7C">
                  <w:pPr>
                    <w:rPr>
                      <w:bCs/>
                      <w:sz w:val="12"/>
                      <w:szCs w:val="12"/>
                    </w:rPr>
                  </w:pPr>
                  <w:r w:rsidRPr="000B1D41">
                    <w:rPr>
                      <w:bCs/>
                      <w:sz w:val="12"/>
                      <w:szCs w:val="12"/>
                    </w:rPr>
                    <w:t>65 184,6</w:t>
                  </w:r>
                </w:p>
              </w:tc>
              <w:tc>
                <w:tcPr>
                  <w:tcW w:w="1153" w:type="dxa"/>
                  <w:tcBorders>
                    <w:top w:val="nil"/>
                    <w:left w:val="nil"/>
                    <w:bottom w:val="single" w:sz="4" w:space="0" w:color="auto"/>
                    <w:right w:val="single" w:sz="4" w:space="0" w:color="auto"/>
                  </w:tcBorders>
                  <w:vAlign w:val="bottom"/>
                  <w:hideMark/>
                </w:tcPr>
                <w:p w14:paraId="1C5BD1A1" w14:textId="77777777" w:rsidR="00A82A7C" w:rsidRPr="000B1D41" w:rsidRDefault="00A82A7C" w:rsidP="00A82A7C">
                  <w:pPr>
                    <w:rPr>
                      <w:bCs/>
                      <w:sz w:val="12"/>
                      <w:szCs w:val="12"/>
                    </w:rPr>
                  </w:pPr>
                  <w:r w:rsidRPr="000B1D41">
                    <w:rPr>
                      <w:bCs/>
                      <w:sz w:val="12"/>
                      <w:szCs w:val="12"/>
                    </w:rPr>
                    <w:t>59 492,9</w:t>
                  </w:r>
                </w:p>
              </w:tc>
              <w:tc>
                <w:tcPr>
                  <w:tcW w:w="1095" w:type="dxa"/>
                  <w:tcBorders>
                    <w:top w:val="nil"/>
                    <w:left w:val="nil"/>
                    <w:bottom w:val="single" w:sz="4" w:space="0" w:color="auto"/>
                    <w:right w:val="single" w:sz="4" w:space="0" w:color="auto"/>
                  </w:tcBorders>
                  <w:vAlign w:val="bottom"/>
                  <w:hideMark/>
                </w:tcPr>
                <w:p w14:paraId="0985CC6F" w14:textId="77777777" w:rsidR="00A82A7C" w:rsidRPr="000B1D41" w:rsidRDefault="00A82A7C" w:rsidP="00A82A7C">
                  <w:pPr>
                    <w:rPr>
                      <w:bCs/>
                      <w:sz w:val="12"/>
                      <w:szCs w:val="12"/>
                    </w:rPr>
                  </w:pPr>
                  <w:r w:rsidRPr="000B1D41">
                    <w:rPr>
                      <w:bCs/>
                      <w:sz w:val="12"/>
                      <w:szCs w:val="12"/>
                    </w:rPr>
                    <w:t>54 661,0</w:t>
                  </w:r>
                </w:p>
              </w:tc>
              <w:tc>
                <w:tcPr>
                  <w:tcW w:w="1095" w:type="dxa"/>
                  <w:tcBorders>
                    <w:top w:val="nil"/>
                    <w:left w:val="nil"/>
                    <w:bottom w:val="single" w:sz="4" w:space="0" w:color="auto"/>
                    <w:right w:val="single" w:sz="4" w:space="0" w:color="auto"/>
                  </w:tcBorders>
                  <w:vAlign w:val="bottom"/>
                  <w:hideMark/>
                </w:tcPr>
                <w:p w14:paraId="6D00619D" w14:textId="77777777" w:rsidR="00A82A7C" w:rsidRPr="000B1D41" w:rsidRDefault="00A82A7C" w:rsidP="00A82A7C">
                  <w:pPr>
                    <w:rPr>
                      <w:bCs/>
                      <w:sz w:val="12"/>
                      <w:szCs w:val="12"/>
                    </w:rPr>
                  </w:pPr>
                  <w:r w:rsidRPr="000B1D41">
                    <w:rPr>
                      <w:bCs/>
                      <w:sz w:val="12"/>
                      <w:szCs w:val="12"/>
                    </w:rPr>
                    <w:t>53 661,0</w:t>
                  </w:r>
                </w:p>
              </w:tc>
              <w:tc>
                <w:tcPr>
                  <w:tcW w:w="1095" w:type="dxa"/>
                  <w:tcBorders>
                    <w:top w:val="nil"/>
                    <w:left w:val="nil"/>
                    <w:bottom w:val="single" w:sz="4" w:space="0" w:color="auto"/>
                    <w:right w:val="single" w:sz="4" w:space="0" w:color="auto"/>
                  </w:tcBorders>
                  <w:vAlign w:val="bottom"/>
                  <w:hideMark/>
                </w:tcPr>
                <w:p w14:paraId="42ADB314" w14:textId="77777777" w:rsidR="00A82A7C" w:rsidRPr="000B1D41" w:rsidRDefault="00A82A7C" w:rsidP="00A82A7C">
                  <w:pPr>
                    <w:rPr>
                      <w:bCs/>
                      <w:sz w:val="12"/>
                      <w:szCs w:val="12"/>
                    </w:rPr>
                  </w:pPr>
                  <w:r w:rsidRPr="000B1D41">
                    <w:rPr>
                      <w:bCs/>
                      <w:sz w:val="12"/>
                      <w:szCs w:val="12"/>
                    </w:rPr>
                    <w:t>48 996,6</w:t>
                  </w:r>
                </w:p>
              </w:tc>
            </w:tr>
            <w:tr w:rsidR="00A82A7C" w:rsidRPr="000B1D41" w14:paraId="14C3841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FB0B08C"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871CE23"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70FE087A" w14:textId="77777777" w:rsidR="00A82A7C" w:rsidRPr="000B1D41" w:rsidRDefault="00A82A7C" w:rsidP="00A82A7C">
                  <w:pPr>
                    <w:rPr>
                      <w:bCs/>
                      <w:color w:val="000000"/>
                      <w:sz w:val="12"/>
                      <w:szCs w:val="12"/>
                    </w:rPr>
                  </w:pPr>
                  <w:r w:rsidRPr="000B1D41">
                    <w:rPr>
                      <w:bCs/>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5C982282" w14:textId="77777777" w:rsidR="00A82A7C" w:rsidRPr="000B1D41" w:rsidRDefault="00A82A7C" w:rsidP="00A82A7C">
                  <w:pPr>
                    <w:rPr>
                      <w:bCs/>
                      <w:sz w:val="12"/>
                      <w:szCs w:val="12"/>
                    </w:rPr>
                  </w:pPr>
                  <w:r w:rsidRPr="000B1D41">
                    <w:rPr>
                      <w:bCs/>
                      <w:sz w:val="12"/>
                      <w:szCs w:val="12"/>
                    </w:rPr>
                    <w:t>263,6</w:t>
                  </w:r>
                </w:p>
              </w:tc>
              <w:tc>
                <w:tcPr>
                  <w:tcW w:w="743" w:type="dxa"/>
                  <w:tcBorders>
                    <w:top w:val="nil"/>
                    <w:left w:val="nil"/>
                    <w:bottom w:val="single" w:sz="4" w:space="0" w:color="auto"/>
                    <w:right w:val="single" w:sz="4" w:space="0" w:color="auto"/>
                  </w:tcBorders>
                  <w:vAlign w:val="bottom"/>
                  <w:hideMark/>
                </w:tcPr>
                <w:p w14:paraId="5370CE89" w14:textId="77777777" w:rsidR="00A82A7C" w:rsidRPr="000B1D41" w:rsidRDefault="00A82A7C" w:rsidP="00A82A7C">
                  <w:pPr>
                    <w:rPr>
                      <w:bCs/>
                      <w:sz w:val="12"/>
                      <w:szCs w:val="12"/>
                    </w:rPr>
                  </w:pPr>
                  <w:r w:rsidRPr="000B1D41">
                    <w:rPr>
                      <w:bCs/>
                      <w:sz w:val="12"/>
                      <w:szCs w:val="12"/>
                    </w:rPr>
                    <w:t>1 009,3</w:t>
                  </w:r>
                </w:p>
              </w:tc>
              <w:tc>
                <w:tcPr>
                  <w:tcW w:w="881" w:type="dxa"/>
                  <w:tcBorders>
                    <w:top w:val="nil"/>
                    <w:left w:val="nil"/>
                    <w:bottom w:val="single" w:sz="4" w:space="0" w:color="auto"/>
                    <w:right w:val="single" w:sz="4" w:space="0" w:color="auto"/>
                  </w:tcBorders>
                  <w:vAlign w:val="bottom"/>
                  <w:hideMark/>
                </w:tcPr>
                <w:p w14:paraId="29B03A88" w14:textId="77777777" w:rsidR="00A82A7C" w:rsidRPr="000B1D41" w:rsidRDefault="00A82A7C" w:rsidP="00A82A7C">
                  <w:pPr>
                    <w:rPr>
                      <w:bCs/>
                      <w:sz w:val="12"/>
                      <w:szCs w:val="12"/>
                    </w:rPr>
                  </w:pPr>
                  <w:r w:rsidRPr="000B1D41">
                    <w:rPr>
                      <w:bCs/>
                      <w:sz w:val="12"/>
                      <w:szCs w:val="12"/>
                    </w:rPr>
                    <w:t>179,7</w:t>
                  </w:r>
                </w:p>
              </w:tc>
              <w:tc>
                <w:tcPr>
                  <w:tcW w:w="743" w:type="dxa"/>
                  <w:tcBorders>
                    <w:top w:val="nil"/>
                    <w:left w:val="nil"/>
                    <w:bottom w:val="single" w:sz="4" w:space="0" w:color="auto"/>
                    <w:right w:val="single" w:sz="4" w:space="0" w:color="auto"/>
                  </w:tcBorders>
                  <w:vAlign w:val="bottom"/>
                  <w:hideMark/>
                </w:tcPr>
                <w:p w14:paraId="68C2484C" w14:textId="77777777" w:rsidR="00A82A7C" w:rsidRPr="000B1D41" w:rsidRDefault="00A82A7C" w:rsidP="00A82A7C">
                  <w:pPr>
                    <w:rPr>
                      <w:bCs/>
                      <w:sz w:val="12"/>
                      <w:szCs w:val="12"/>
                    </w:rPr>
                  </w:pPr>
                  <w:r w:rsidRPr="000B1D41">
                    <w:rPr>
                      <w:bCs/>
                      <w:sz w:val="12"/>
                      <w:szCs w:val="12"/>
                    </w:rPr>
                    <w:t>219,4</w:t>
                  </w:r>
                </w:p>
              </w:tc>
              <w:tc>
                <w:tcPr>
                  <w:tcW w:w="881" w:type="dxa"/>
                  <w:tcBorders>
                    <w:top w:val="nil"/>
                    <w:left w:val="nil"/>
                    <w:bottom w:val="single" w:sz="4" w:space="0" w:color="auto"/>
                    <w:right w:val="single" w:sz="4" w:space="0" w:color="auto"/>
                  </w:tcBorders>
                  <w:vAlign w:val="bottom"/>
                  <w:hideMark/>
                </w:tcPr>
                <w:p w14:paraId="005C8419"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7844698D" w14:textId="77777777" w:rsidR="00A82A7C" w:rsidRPr="000B1D41" w:rsidRDefault="00A82A7C" w:rsidP="00A82A7C">
                  <w:pPr>
                    <w:rPr>
                      <w:bCs/>
                      <w:sz w:val="12"/>
                      <w:szCs w:val="12"/>
                    </w:rPr>
                  </w:pPr>
                  <w:r w:rsidRPr="000B1D41">
                    <w:rPr>
                      <w:bCs/>
                      <w:sz w:val="12"/>
                      <w:szCs w:val="12"/>
                    </w:rPr>
                    <w:t>359,8</w:t>
                  </w:r>
                </w:p>
              </w:tc>
              <w:tc>
                <w:tcPr>
                  <w:tcW w:w="1095" w:type="dxa"/>
                  <w:tcBorders>
                    <w:top w:val="nil"/>
                    <w:left w:val="nil"/>
                    <w:bottom w:val="single" w:sz="4" w:space="0" w:color="auto"/>
                    <w:right w:val="single" w:sz="4" w:space="0" w:color="auto"/>
                  </w:tcBorders>
                  <w:vAlign w:val="bottom"/>
                  <w:hideMark/>
                </w:tcPr>
                <w:p w14:paraId="73924872"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4DF2402A"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619463BF" w14:textId="77777777" w:rsidR="00A82A7C" w:rsidRPr="000B1D41" w:rsidRDefault="00A82A7C" w:rsidP="00A82A7C">
                  <w:pPr>
                    <w:rPr>
                      <w:bCs/>
                      <w:sz w:val="12"/>
                      <w:szCs w:val="12"/>
                    </w:rPr>
                  </w:pPr>
                  <w:r w:rsidRPr="000B1D41">
                    <w:rPr>
                      <w:bCs/>
                      <w:sz w:val="12"/>
                      <w:szCs w:val="12"/>
                    </w:rPr>
                    <w:t>0,0</w:t>
                  </w:r>
                </w:p>
              </w:tc>
            </w:tr>
            <w:tr w:rsidR="00A82A7C" w:rsidRPr="000B1D41" w14:paraId="4A491CF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BAEF079"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14C1970"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0F78C278" w14:textId="77777777" w:rsidR="00A82A7C" w:rsidRPr="000B1D41" w:rsidRDefault="00A82A7C" w:rsidP="00A82A7C">
                  <w:pPr>
                    <w:rPr>
                      <w:bCs/>
                      <w:sz w:val="12"/>
                      <w:szCs w:val="12"/>
                    </w:rPr>
                  </w:pPr>
                  <w:r w:rsidRPr="000B1D41">
                    <w:rPr>
                      <w:bCs/>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26C934E9"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0FFF94C8"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5AFB70BB"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7B2098FC"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2C9A00B2"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2B197DF6"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0C022348"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49103DA0"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0F18ED02" w14:textId="77777777" w:rsidR="00A82A7C" w:rsidRPr="000B1D41" w:rsidRDefault="00A82A7C" w:rsidP="00A82A7C">
                  <w:pPr>
                    <w:rPr>
                      <w:bCs/>
                      <w:sz w:val="12"/>
                      <w:szCs w:val="12"/>
                    </w:rPr>
                  </w:pPr>
                  <w:r w:rsidRPr="000B1D41">
                    <w:rPr>
                      <w:bCs/>
                      <w:sz w:val="12"/>
                      <w:szCs w:val="12"/>
                    </w:rPr>
                    <w:t>0,0</w:t>
                  </w:r>
                </w:p>
              </w:tc>
            </w:tr>
            <w:tr w:rsidR="00A82A7C" w:rsidRPr="000B1D41" w14:paraId="4015702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1E86B18"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C61693B"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400F03D4" w14:textId="77777777" w:rsidR="00A82A7C" w:rsidRPr="000B1D41" w:rsidRDefault="00A82A7C" w:rsidP="00A82A7C">
                  <w:pPr>
                    <w:rPr>
                      <w:bCs/>
                      <w:sz w:val="12"/>
                      <w:szCs w:val="12"/>
                    </w:rPr>
                  </w:pPr>
                  <w:r w:rsidRPr="000B1D41">
                    <w:rPr>
                      <w:bCs/>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1B12BE8D"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3924D53B"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55150024"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21B33867"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73877A4B"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2F6B75E6" w14:textId="77777777" w:rsidR="00A82A7C" w:rsidRPr="000B1D41" w:rsidRDefault="00A82A7C" w:rsidP="00A82A7C">
                  <w:pPr>
                    <w:rPr>
                      <w:bCs/>
                      <w:sz w:val="12"/>
                      <w:szCs w:val="12"/>
                    </w:rPr>
                  </w:pPr>
                  <w:r w:rsidRPr="000B1D41">
                    <w:rPr>
                      <w:bCs/>
                      <w:sz w:val="12"/>
                      <w:szCs w:val="12"/>
                    </w:rPr>
                    <w:t>0,9</w:t>
                  </w:r>
                </w:p>
              </w:tc>
              <w:tc>
                <w:tcPr>
                  <w:tcW w:w="1095" w:type="dxa"/>
                  <w:tcBorders>
                    <w:top w:val="nil"/>
                    <w:left w:val="nil"/>
                    <w:bottom w:val="single" w:sz="4" w:space="0" w:color="auto"/>
                    <w:right w:val="single" w:sz="4" w:space="0" w:color="auto"/>
                  </w:tcBorders>
                  <w:vAlign w:val="bottom"/>
                  <w:hideMark/>
                </w:tcPr>
                <w:p w14:paraId="4896CCB3"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5C37C831"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6307DF7B" w14:textId="77777777" w:rsidR="00A82A7C" w:rsidRPr="000B1D41" w:rsidRDefault="00A82A7C" w:rsidP="00A82A7C">
                  <w:pPr>
                    <w:rPr>
                      <w:bCs/>
                      <w:sz w:val="12"/>
                      <w:szCs w:val="12"/>
                    </w:rPr>
                  </w:pPr>
                  <w:r w:rsidRPr="000B1D41">
                    <w:rPr>
                      <w:bCs/>
                      <w:sz w:val="12"/>
                      <w:szCs w:val="12"/>
                    </w:rPr>
                    <w:t>0,0</w:t>
                  </w:r>
                </w:p>
              </w:tc>
            </w:tr>
            <w:tr w:rsidR="00A82A7C" w:rsidRPr="000B1D41" w14:paraId="7FDFF0F8"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117CC61D" w14:textId="77777777" w:rsidR="00A82A7C" w:rsidRPr="000B1D41" w:rsidRDefault="00A82A7C" w:rsidP="00A82A7C">
                  <w:pPr>
                    <w:rPr>
                      <w:sz w:val="12"/>
                      <w:szCs w:val="12"/>
                    </w:rPr>
                  </w:pPr>
                  <w:r w:rsidRPr="000B1D41">
                    <w:rPr>
                      <w:sz w:val="12"/>
                      <w:szCs w:val="12"/>
                    </w:rPr>
                    <w:t>Основное мероприятие 3.1</w:t>
                  </w:r>
                </w:p>
              </w:tc>
              <w:tc>
                <w:tcPr>
                  <w:tcW w:w="2410" w:type="dxa"/>
                  <w:vMerge w:val="restart"/>
                  <w:tcBorders>
                    <w:top w:val="nil"/>
                    <w:left w:val="single" w:sz="4" w:space="0" w:color="auto"/>
                    <w:bottom w:val="single" w:sz="4" w:space="0" w:color="auto"/>
                    <w:right w:val="single" w:sz="4" w:space="0" w:color="auto"/>
                  </w:tcBorders>
                  <w:hideMark/>
                </w:tcPr>
                <w:p w14:paraId="7AC90B9E" w14:textId="77777777" w:rsidR="00A82A7C" w:rsidRPr="000B1D41" w:rsidRDefault="00A82A7C" w:rsidP="00A82A7C">
                  <w:pPr>
                    <w:rPr>
                      <w:sz w:val="12"/>
                      <w:szCs w:val="12"/>
                    </w:rPr>
                  </w:pPr>
                  <w:r w:rsidRPr="000B1D41">
                    <w:rPr>
                      <w:sz w:val="12"/>
                      <w:szCs w:val="12"/>
                    </w:rPr>
                    <w:t>Содержание кадровых ресурсов учреждений образования</w:t>
                  </w:r>
                </w:p>
              </w:tc>
              <w:tc>
                <w:tcPr>
                  <w:tcW w:w="1702" w:type="dxa"/>
                  <w:tcBorders>
                    <w:top w:val="nil"/>
                    <w:left w:val="nil"/>
                    <w:bottom w:val="single" w:sz="4" w:space="0" w:color="auto"/>
                    <w:right w:val="single" w:sz="4" w:space="0" w:color="auto"/>
                  </w:tcBorders>
                  <w:vAlign w:val="bottom"/>
                  <w:hideMark/>
                </w:tcPr>
                <w:p w14:paraId="0DCF9860"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7015449C" w14:textId="77777777" w:rsidR="00A82A7C" w:rsidRPr="000B1D41" w:rsidRDefault="00A82A7C" w:rsidP="00A82A7C">
                  <w:pPr>
                    <w:rPr>
                      <w:sz w:val="12"/>
                      <w:szCs w:val="12"/>
                    </w:rPr>
                  </w:pPr>
                  <w:r w:rsidRPr="000B1D41">
                    <w:rPr>
                      <w:sz w:val="12"/>
                      <w:szCs w:val="12"/>
                    </w:rPr>
                    <w:t>40 312,3</w:t>
                  </w:r>
                </w:p>
              </w:tc>
              <w:tc>
                <w:tcPr>
                  <w:tcW w:w="743" w:type="dxa"/>
                  <w:tcBorders>
                    <w:top w:val="nil"/>
                    <w:left w:val="nil"/>
                    <w:bottom w:val="single" w:sz="4" w:space="0" w:color="auto"/>
                    <w:right w:val="single" w:sz="4" w:space="0" w:color="auto"/>
                  </w:tcBorders>
                  <w:vAlign w:val="bottom"/>
                  <w:hideMark/>
                </w:tcPr>
                <w:p w14:paraId="7AF5F52D" w14:textId="77777777" w:rsidR="00A82A7C" w:rsidRPr="000B1D41" w:rsidRDefault="00A82A7C" w:rsidP="00A82A7C">
                  <w:pPr>
                    <w:rPr>
                      <w:sz w:val="12"/>
                      <w:szCs w:val="12"/>
                    </w:rPr>
                  </w:pPr>
                  <w:r w:rsidRPr="000B1D41">
                    <w:rPr>
                      <w:sz w:val="12"/>
                      <w:szCs w:val="12"/>
                    </w:rPr>
                    <w:t>36 013,0</w:t>
                  </w:r>
                </w:p>
              </w:tc>
              <w:tc>
                <w:tcPr>
                  <w:tcW w:w="881" w:type="dxa"/>
                  <w:tcBorders>
                    <w:top w:val="nil"/>
                    <w:left w:val="nil"/>
                    <w:bottom w:val="single" w:sz="4" w:space="0" w:color="auto"/>
                    <w:right w:val="single" w:sz="4" w:space="0" w:color="auto"/>
                  </w:tcBorders>
                  <w:vAlign w:val="bottom"/>
                  <w:hideMark/>
                </w:tcPr>
                <w:p w14:paraId="48CBBDC0" w14:textId="77777777" w:rsidR="00A82A7C" w:rsidRPr="000B1D41" w:rsidRDefault="00A82A7C" w:rsidP="00A82A7C">
                  <w:pPr>
                    <w:rPr>
                      <w:sz w:val="12"/>
                      <w:szCs w:val="12"/>
                    </w:rPr>
                  </w:pPr>
                  <w:r w:rsidRPr="000B1D41">
                    <w:rPr>
                      <w:sz w:val="12"/>
                      <w:szCs w:val="12"/>
                    </w:rPr>
                    <w:t>41 750,9</w:t>
                  </w:r>
                </w:p>
              </w:tc>
              <w:tc>
                <w:tcPr>
                  <w:tcW w:w="743" w:type="dxa"/>
                  <w:tcBorders>
                    <w:top w:val="nil"/>
                    <w:left w:val="nil"/>
                    <w:bottom w:val="single" w:sz="4" w:space="0" w:color="auto"/>
                    <w:right w:val="single" w:sz="4" w:space="0" w:color="auto"/>
                  </w:tcBorders>
                  <w:vAlign w:val="bottom"/>
                  <w:hideMark/>
                </w:tcPr>
                <w:p w14:paraId="4B3B5913" w14:textId="77777777" w:rsidR="00A82A7C" w:rsidRPr="000B1D41" w:rsidRDefault="00A82A7C" w:rsidP="00A82A7C">
                  <w:pPr>
                    <w:rPr>
                      <w:sz w:val="12"/>
                      <w:szCs w:val="12"/>
                    </w:rPr>
                  </w:pPr>
                  <w:r w:rsidRPr="000B1D41">
                    <w:rPr>
                      <w:sz w:val="12"/>
                      <w:szCs w:val="12"/>
                    </w:rPr>
                    <w:t>39 168,7</w:t>
                  </w:r>
                </w:p>
              </w:tc>
              <w:tc>
                <w:tcPr>
                  <w:tcW w:w="881" w:type="dxa"/>
                  <w:tcBorders>
                    <w:top w:val="nil"/>
                    <w:left w:val="nil"/>
                    <w:bottom w:val="single" w:sz="4" w:space="0" w:color="auto"/>
                    <w:right w:val="single" w:sz="4" w:space="0" w:color="auto"/>
                  </w:tcBorders>
                  <w:vAlign w:val="bottom"/>
                  <w:hideMark/>
                </w:tcPr>
                <w:p w14:paraId="3ED4FE13" w14:textId="77777777" w:rsidR="00A82A7C" w:rsidRPr="000B1D41" w:rsidRDefault="00A82A7C" w:rsidP="00A82A7C">
                  <w:pPr>
                    <w:rPr>
                      <w:sz w:val="12"/>
                      <w:szCs w:val="12"/>
                    </w:rPr>
                  </w:pPr>
                  <w:r w:rsidRPr="000B1D41">
                    <w:rPr>
                      <w:sz w:val="12"/>
                      <w:szCs w:val="12"/>
                    </w:rPr>
                    <w:t>49 960,5</w:t>
                  </w:r>
                </w:p>
              </w:tc>
              <w:tc>
                <w:tcPr>
                  <w:tcW w:w="1153" w:type="dxa"/>
                  <w:tcBorders>
                    <w:top w:val="nil"/>
                    <w:left w:val="nil"/>
                    <w:bottom w:val="single" w:sz="4" w:space="0" w:color="auto"/>
                    <w:right w:val="single" w:sz="4" w:space="0" w:color="auto"/>
                  </w:tcBorders>
                  <w:vAlign w:val="bottom"/>
                  <w:hideMark/>
                </w:tcPr>
                <w:p w14:paraId="0C240662" w14:textId="77777777" w:rsidR="00A82A7C" w:rsidRPr="000B1D41" w:rsidRDefault="00A82A7C" w:rsidP="00A82A7C">
                  <w:pPr>
                    <w:rPr>
                      <w:sz w:val="12"/>
                      <w:szCs w:val="12"/>
                    </w:rPr>
                  </w:pPr>
                  <w:r w:rsidRPr="000B1D41">
                    <w:rPr>
                      <w:sz w:val="12"/>
                      <w:szCs w:val="12"/>
                    </w:rPr>
                    <w:t>46 532,9</w:t>
                  </w:r>
                </w:p>
              </w:tc>
              <w:tc>
                <w:tcPr>
                  <w:tcW w:w="1095" w:type="dxa"/>
                  <w:tcBorders>
                    <w:top w:val="nil"/>
                    <w:left w:val="nil"/>
                    <w:bottom w:val="single" w:sz="4" w:space="0" w:color="auto"/>
                    <w:right w:val="single" w:sz="4" w:space="0" w:color="auto"/>
                  </w:tcBorders>
                  <w:vAlign w:val="bottom"/>
                  <w:hideMark/>
                </w:tcPr>
                <w:p w14:paraId="5D158B28" w14:textId="77777777" w:rsidR="00A82A7C" w:rsidRPr="000B1D41" w:rsidRDefault="00A82A7C" w:rsidP="00A82A7C">
                  <w:pPr>
                    <w:rPr>
                      <w:sz w:val="12"/>
                      <w:szCs w:val="12"/>
                    </w:rPr>
                  </w:pPr>
                  <w:r w:rsidRPr="000B1D41">
                    <w:rPr>
                      <w:sz w:val="12"/>
                      <w:szCs w:val="12"/>
                    </w:rPr>
                    <w:t>51 184,0</w:t>
                  </w:r>
                </w:p>
              </w:tc>
              <w:tc>
                <w:tcPr>
                  <w:tcW w:w="1095" w:type="dxa"/>
                  <w:tcBorders>
                    <w:top w:val="nil"/>
                    <w:left w:val="nil"/>
                    <w:bottom w:val="single" w:sz="4" w:space="0" w:color="auto"/>
                    <w:right w:val="single" w:sz="4" w:space="0" w:color="auto"/>
                  </w:tcBorders>
                  <w:vAlign w:val="bottom"/>
                  <w:hideMark/>
                </w:tcPr>
                <w:p w14:paraId="1E886828" w14:textId="77777777" w:rsidR="00A82A7C" w:rsidRPr="000B1D41" w:rsidRDefault="00A82A7C" w:rsidP="00A82A7C">
                  <w:pPr>
                    <w:rPr>
                      <w:sz w:val="12"/>
                      <w:szCs w:val="12"/>
                    </w:rPr>
                  </w:pPr>
                  <w:r w:rsidRPr="000B1D41">
                    <w:rPr>
                      <w:sz w:val="12"/>
                      <w:szCs w:val="12"/>
                    </w:rPr>
                    <w:t>51 184,0</w:t>
                  </w:r>
                </w:p>
              </w:tc>
              <w:tc>
                <w:tcPr>
                  <w:tcW w:w="1095" w:type="dxa"/>
                  <w:tcBorders>
                    <w:top w:val="nil"/>
                    <w:left w:val="nil"/>
                    <w:bottom w:val="single" w:sz="4" w:space="0" w:color="auto"/>
                    <w:right w:val="single" w:sz="4" w:space="0" w:color="auto"/>
                  </w:tcBorders>
                  <w:vAlign w:val="bottom"/>
                  <w:hideMark/>
                </w:tcPr>
                <w:p w14:paraId="72108C36" w14:textId="77777777" w:rsidR="00A82A7C" w:rsidRPr="000B1D41" w:rsidRDefault="00A82A7C" w:rsidP="00A82A7C">
                  <w:pPr>
                    <w:rPr>
                      <w:sz w:val="12"/>
                      <w:szCs w:val="12"/>
                    </w:rPr>
                  </w:pPr>
                  <w:r w:rsidRPr="000B1D41">
                    <w:rPr>
                      <w:sz w:val="12"/>
                      <w:szCs w:val="12"/>
                    </w:rPr>
                    <w:t>47 465,3</w:t>
                  </w:r>
                </w:p>
              </w:tc>
            </w:tr>
            <w:tr w:rsidR="00A82A7C" w:rsidRPr="000B1D41" w14:paraId="632155E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D2C55F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8EA2EDC"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0B1470C3"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2A369D3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C3A1F8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CD90C2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DB4539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9F89C42"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18F4AD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1381E0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0E41A2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9CB30F0" w14:textId="77777777" w:rsidR="00A82A7C" w:rsidRPr="000B1D41" w:rsidRDefault="00A82A7C" w:rsidP="00A82A7C">
                  <w:pPr>
                    <w:rPr>
                      <w:sz w:val="12"/>
                      <w:szCs w:val="12"/>
                    </w:rPr>
                  </w:pPr>
                  <w:r w:rsidRPr="000B1D41">
                    <w:rPr>
                      <w:sz w:val="12"/>
                      <w:szCs w:val="12"/>
                    </w:rPr>
                    <w:t> </w:t>
                  </w:r>
                </w:p>
              </w:tc>
            </w:tr>
            <w:tr w:rsidR="00A82A7C" w:rsidRPr="000B1D41" w14:paraId="16462B05"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0EA772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DE92DD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591614F"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754EEE5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01B376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F287D1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F54017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4C94D2F"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9A2CFD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60BC3F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C6AC84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7933ADD" w14:textId="77777777" w:rsidR="00A82A7C" w:rsidRPr="000B1D41" w:rsidRDefault="00A82A7C" w:rsidP="00A82A7C">
                  <w:pPr>
                    <w:rPr>
                      <w:sz w:val="12"/>
                      <w:szCs w:val="12"/>
                    </w:rPr>
                  </w:pPr>
                  <w:r w:rsidRPr="000B1D41">
                    <w:rPr>
                      <w:sz w:val="12"/>
                      <w:szCs w:val="12"/>
                    </w:rPr>
                    <w:t> </w:t>
                  </w:r>
                </w:p>
              </w:tc>
            </w:tr>
            <w:tr w:rsidR="00A82A7C" w:rsidRPr="000B1D41" w14:paraId="28AA0A9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CED268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0EBB600"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7DB1F73C"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2F66C5D0" w14:textId="77777777" w:rsidR="00A82A7C" w:rsidRPr="000B1D41" w:rsidRDefault="00A82A7C" w:rsidP="00A82A7C">
                  <w:pPr>
                    <w:rPr>
                      <w:sz w:val="12"/>
                      <w:szCs w:val="12"/>
                    </w:rPr>
                  </w:pPr>
                  <w:r w:rsidRPr="000B1D41">
                    <w:rPr>
                      <w:sz w:val="12"/>
                      <w:szCs w:val="12"/>
                    </w:rPr>
                    <w:t>40 312,3</w:t>
                  </w:r>
                </w:p>
              </w:tc>
              <w:tc>
                <w:tcPr>
                  <w:tcW w:w="743" w:type="dxa"/>
                  <w:tcBorders>
                    <w:top w:val="nil"/>
                    <w:left w:val="nil"/>
                    <w:bottom w:val="single" w:sz="4" w:space="0" w:color="auto"/>
                    <w:right w:val="single" w:sz="4" w:space="0" w:color="auto"/>
                  </w:tcBorders>
                  <w:vAlign w:val="bottom"/>
                  <w:hideMark/>
                </w:tcPr>
                <w:p w14:paraId="14BF90B6" w14:textId="77777777" w:rsidR="00A82A7C" w:rsidRPr="000B1D41" w:rsidRDefault="00A82A7C" w:rsidP="00A82A7C">
                  <w:pPr>
                    <w:rPr>
                      <w:sz w:val="12"/>
                      <w:szCs w:val="12"/>
                    </w:rPr>
                  </w:pPr>
                  <w:r w:rsidRPr="000B1D41">
                    <w:rPr>
                      <w:sz w:val="12"/>
                      <w:szCs w:val="12"/>
                    </w:rPr>
                    <w:t>35 721,9</w:t>
                  </w:r>
                </w:p>
              </w:tc>
              <w:tc>
                <w:tcPr>
                  <w:tcW w:w="881" w:type="dxa"/>
                  <w:tcBorders>
                    <w:top w:val="nil"/>
                    <w:left w:val="nil"/>
                    <w:bottom w:val="single" w:sz="4" w:space="0" w:color="auto"/>
                    <w:right w:val="single" w:sz="4" w:space="0" w:color="auto"/>
                  </w:tcBorders>
                  <w:vAlign w:val="bottom"/>
                  <w:hideMark/>
                </w:tcPr>
                <w:p w14:paraId="141F48EC" w14:textId="77777777" w:rsidR="00A82A7C" w:rsidRPr="000B1D41" w:rsidRDefault="00A82A7C" w:rsidP="00A82A7C">
                  <w:pPr>
                    <w:rPr>
                      <w:sz w:val="12"/>
                      <w:szCs w:val="12"/>
                    </w:rPr>
                  </w:pPr>
                  <w:r w:rsidRPr="000B1D41">
                    <w:rPr>
                      <w:sz w:val="12"/>
                      <w:szCs w:val="12"/>
                    </w:rPr>
                    <w:t>41 714,4</w:t>
                  </w:r>
                </w:p>
              </w:tc>
              <w:tc>
                <w:tcPr>
                  <w:tcW w:w="743" w:type="dxa"/>
                  <w:tcBorders>
                    <w:top w:val="nil"/>
                    <w:left w:val="nil"/>
                    <w:bottom w:val="single" w:sz="4" w:space="0" w:color="auto"/>
                    <w:right w:val="single" w:sz="4" w:space="0" w:color="auto"/>
                  </w:tcBorders>
                  <w:vAlign w:val="bottom"/>
                  <w:hideMark/>
                </w:tcPr>
                <w:p w14:paraId="0F3D3F0F" w14:textId="77777777" w:rsidR="00A82A7C" w:rsidRPr="000B1D41" w:rsidRDefault="00A82A7C" w:rsidP="00A82A7C">
                  <w:pPr>
                    <w:rPr>
                      <w:sz w:val="12"/>
                      <w:szCs w:val="12"/>
                    </w:rPr>
                  </w:pPr>
                  <w:r w:rsidRPr="000B1D41">
                    <w:rPr>
                      <w:sz w:val="12"/>
                      <w:szCs w:val="12"/>
                    </w:rPr>
                    <w:t>39 134,1</w:t>
                  </w:r>
                </w:p>
              </w:tc>
              <w:tc>
                <w:tcPr>
                  <w:tcW w:w="881" w:type="dxa"/>
                  <w:tcBorders>
                    <w:top w:val="nil"/>
                    <w:left w:val="nil"/>
                    <w:bottom w:val="single" w:sz="4" w:space="0" w:color="auto"/>
                    <w:right w:val="single" w:sz="4" w:space="0" w:color="auto"/>
                  </w:tcBorders>
                  <w:vAlign w:val="bottom"/>
                  <w:hideMark/>
                </w:tcPr>
                <w:p w14:paraId="3BA8D434" w14:textId="77777777" w:rsidR="00A82A7C" w:rsidRPr="000B1D41" w:rsidRDefault="00A82A7C" w:rsidP="00A82A7C">
                  <w:pPr>
                    <w:rPr>
                      <w:sz w:val="12"/>
                      <w:szCs w:val="12"/>
                    </w:rPr>
                  </w:pPr>
                  <w:r w:rsidRPr="000B1D41">
                    <w:rPr>
                      <w:sz w:val="12"/>
                      <w:szCs w:val="12"/>
                    </w:rPr>
                    <w:t>49 960,5</w:t>
                  </w:r>
                </w:p>
              </w:tc>
              <w:tc>
                <w:tcPr>
                  <w:tcW w:w="1153" w:type="dxa"/>
                  <w:tcBorders>
                    <w:top w:val="nil"/>
                    <w:left w:val="nil"/>
                    <w:bottom w:val="single" w:sz="4" w:space="0" w:color="auto"/>
                    <w:right w:val="single" w:sz="4" w:space="0" w:color="auto"/>
                  </w:tcBorders>
                  <w:vAlign w:val="bottom"/>
                  <w:hideMark/>
                </w:tcPr>
                <w:p w14:paraId="56E199BE" w14:textId="77777777" w:rsidR="00A82A7C" w:rsidRPr="000B1D41" w:rsidRDefault="00A82A7C" w:rsidP="00A82A7C">
                  <w:pPr>
                    <w:rPr>
                      <w:sz w:val="12"/>
                      <w:szCs w:val="12"/>
                    </w:rPr>
                  </w:pPr>
                  <w:r w:rsidRPr="000B1D41">
                    <w:rPr>
                      <w:sz w:val="12"/>
                      <w:szCs w:val="12"/>
                    </w:rPr>
                    <w:t>46 504,4</w:t>
                  </w:r>
                </w:p>
              </w:tc>
              <w:tc>
                <w:tcPr>
                  <w:tcW w:w="1095" w:type="dxa"/>
                  <w:tcBorders>
                    <w:top w:val="nil"/>
                    <w:left w:val="nil"/>
                    <w:bottom w:val="single" w:sz="4" w:space="0" w:color="auto"/>
                    <w:right w:val="single" w:sz="4" w:space="0" w:color="auto"/>
                  </w:tcBorders>
                  <w:vAlign w:val="bottom"/>
                  <w:hideMark/>
                </w:tcPr>
                <w:p w14:paraId="27D3F979" w14:textId="77777777" w:rsidR="00A82A7C" w:rsidRPr="000B1D41" w:rsidRDefault="00A82A7C" w:rsidP="00A82A7C">
                  <w:pPr>
                    <w:rPr>
                      <w:sz w:val="12"/>
                      <w:szCs w:val="12"/>
                    </w:rPr>
                  </w:pPr>
                  <w:r w:rsidRPr="000B1D41">
                    <w:rPr>
                      <w:sz w:val="12"/>
                      <w:szCs w:val="12"/>
                    </w:rPr>
                    <w:t>51 184,0</w:t>
                  </w:r>
                </w:p>
              </w:tc>
              <w:tc>
                <w:tcPr>
                  <w:tcW w:w="1095" w:type="dxa"/>
                  <w:tcBorders>
                    <w:top w:val="nil"/>
                    <w:left w:val="nil"/>
                    <w:bottom w:val="single" w:sz="4" w:space="0" w:color="auto"/>
                    <w:right w:val="single" w:sz="4" w:space="0" w:color="auto"/>
                  </w:tcBorders>
                  <w:vAlign w:val="bottom"/>
                  <w:hideMark/>
                </w:tcPr>
                <w:p w14:paraId="0A165C92" w14:textId="77777777" w:rsidR="00A82A7C" w:rsidRPr="000B1D41" w:rsidRDefault="00A82A7C" w:rsidP="00A82A7C">
                  <w:pPr>
                    <w:rPr>
                      <w:sz w:val="12"/>
                      <w:szCs w:val="12"/>
                    </w:rPr>
                  </w:pPr>
                  <w:r w:rsidRPr="000B1D41">
                    <w:rPr>
                      <w:sz w:val="12"/>
                      <w:szCs w:val="12"/>
                    </w:rPr>
                    <w:t>51 184,0</w:t>
                  </w:r>
                </w:p>
              </w:tc>
              <w:tc>
                <w:tcPr>
                  <w:tcW w:w="1095" w:type="dxa"/>
                  <w:tcBorders>
                    <w:top w:val="nil"/>
                    <w:left w:val="nil"/>
                    <w:bottom w:val="single" w:sz="4" w:space="0" w:color="auto"/>
                    <w:right w:val="single" w:sz="4" w:space="0" w:color="auto"/>
                  </w:tcBorders>
                  <w:vAlign w:val="bottom"/>
                  <w:hideMark/>
                </w:tcPr>
                <w:p w14:paraId="16E9F6B4" w14:textId="77777777" w:rsidR="00A82A7C" w:rsidRPr="000B1D41" w:rsidRDefault="00A82A7C" w:rsidP="00A82A7C">
                  <w:pPr>
                    <w:rPr>
                      <w:sz w:val="12"/>
                      <w:szCs w:val="12"/>
                    </w:rPr>
                  </w:pPr>
                  <w:r w:rsidRPr="000B1D41">
                    <w:rPr>
                      <w:sz w:val="12"/>
                      <w:szCs w:val="12"/>
                    </w:rPr>
                    <w:t>47 465,3</w:t>
                  </w:r>
                </w:p>
              </w:tc>
            </w:tr>
            <w:tr w:rsidR="00A82A7C" w:rsidRPr="000B1D41" w14:paraId="046FFB1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E6438D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5E5539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49C5A120"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3DC32277"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020E00E8" w14:textId="77777777" w:rsidR="00A82A7C" w:rsidRPr="000B1D41" w:rsidRDefault="00A82A7C" w:rsidP="00A82A7C">
                  <w:pPr>
                    <w:rPr>
                      <w:sz w:val="12"/>
                      <w:szCs w:val="12"/>
                    </w:rPr>
                  </w:pPr>
                  <w:r w:rsidRPr="000B1D41">
                    <w:rPr>
                      <w:sz w:val="12"/>
                      <w:szCs w:val="12"/>
                    </w:rPr>
                    <w:t>291,1</w:t>
                  </w:r>
                </w:p>
              </w:tc>
              <w:tc>
                <w:tcPr>
                  <w:tcW w:w="881" w:type="dxa"/>
                  <w:tcBorders>
                    <w:top w:val="nil"/>
                    <w:left w:val="nil"/>
                    <w:bottom w:val="single" w:sz="4" w:space="0" w:color="auto"/>
                    <w:right w:val="single" w:sz="4" w:space="0" w:color="auto"/>
                  </w:tcBorders>
                  <w:vAlign w:val="bottom"/>
                  <w:hideMark/>
                </w:tcPr>
                <w:p w14:paraId="6E45774E" w14:textId="77777777" w:rsidR="00A82A7C" w:rsidRPr="000B1D41" w:rsidRDefault="00A82A7C" w:rsidP="00A82A7C">
                  <w:pPr>
                    <w:rPr>
                      <w:sz w:val="12"/>
                      <w:szCs w:val="12"/>
                    </w:rPr>
                  </w:pPr>
                  <w:r w:rsidRPr="000B1D41">
                    <w:rPr>
                      <w:sz w:val="12"/>
                      <w:szCs w:val="12"/>
                    </w:rPr>
                    <w:t>36,5</w:t>
                  </w:r>
                </w:p>
              </w:tc>
              <w:tc>
                <w:tcPr>
                  <w:tcW w:w="743" w:type="dxa"/>
                  <w:tcBorders>
                    <w:top w:val="nil"/>
                    <w:left w:val="nil"/>
                    <w:bottom w:val="single" w:sz="4" w:space="0" w:color="auto"/>
                    <w:right w:val="single" w:sz="4" w:space="0" w:color="auto"/>
                  </w:tcBorders>
                  <w:vAlign w:val="bottom"/>
                  <w:hideMark/>
                </w:tcPr>
                <w:p w14:paraId="79FEDFEC" w14:textId="77777777" w:rsidR="00A82A7C" w:rsidRPr="000B1D41" w:rsidRDefault="00A82A7C" w:rsidP="00A82A7C">
                  <w:pPr>
                    <w:rPr>
                      <w:sz w:val="12"/>
                      <w:szCs w:val="12"/>
                    </w:rPr>
                  </w:pPr>
                  <w:r w:rsidRPr="000B1D41">
                    <w:rPr>
                      <w:sz w:val="12"/>
                      <w:szCs w:val="12"/>
                    </w:rPr>
                    <w:t>34,6</w:t>
                  </w:r>
                </w:p>
              </w:tc>
              <w:tc>
                <w:tcPr>
                  <w:tcW w:w="881" w:type="dxa"/>
                  <w:tcBorders>
                    <w:top w:val="nil"/>
                    <w:left w:val="nil"/>
                    <w:bottom w:val="single" w:sz="4" w:space="0" w:color="auto"/>
                    <w:right w:val="single" w:sz="4" w:space="0" w:color="auto"/>
                  </w:tcBorders>
                  <w:vAlign w:val="bottom"/>
                  <w:hideMark/>
                </w:tcPr>
                <w:p w14:paraId="41E169EE"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7FA99969" w14:textId="77777777" w:rsidR="00A82A7C" w:rsidRPr="000B1D41" w:rsidRDefault="00A82A7C" w:rsidP="00A82A7C">
                  <w:pPr>
                    <w:rPr>
                      <w:sz w:val="12"/>
                      <w:szCs w:val="12"/>
                    </w:rPr>
                  </w:pPr>
                  <w:r w:rsidRPr="000B1D41">
                    <w:rPr>
                      <w:sz w:val="12"/>
                      <w:szCs w:val="12"/>
                    </w:rPr>
                    <w:t>28,5</w:t>
                  </w:r>
                </w:p>
              </w:tc>
              <w:tc>
                <w:tcPr>
                  <w:tcW w:w="1095" w:type="dxa"/>
                  <w:tcBorders>
                    <w:top w:val="nil"/>
                    <w:left w:val="nil"/>
                    <w:bottom w:val="single" w:sz="4" w:space="0" w:color="auto"/>
                    <w:right w:val="single" w:sz="4" w:space="0" w:color="auto"/>
                  </w:tcBorders>
                  <w:vAlign w:val="bottom"/>
                  <w:hideMark/>
                </w:tcPr>
                <w:p w14:paraId="286F5C10"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532BA2A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vAlign w:val="bottom"/>
                  <w:hideMark/>
                </w:tcPr>
                <w:p w14:paraId="4C0C06DC" w14:textId="77777777" w:rsidR="00A82A7C" w:rsidRPr="000B1D41" w:rsidRDefault="00A82A7C" w:rsidP="00A82A7C">
                  <w:pPr>
                    <w:rPr>
                      <w:sz w:val="12"/>
                      <w:szCs w:val="12"/>
                    </w:rPr>
                  </w:pPr>
                  <w:r w:rsidRPr="000B1D41">
                    <w:rPr>
                      <w:sz w:val="12"/>
                      <w:szCs w:val="12"/>
                    </w:rPr>
                    <w:t> </w:t>
                  </w:r>
                </w:p>
              </w:tc>
            </w:tr>
            <w:tr w:rsidR="00A82A7C" w:rsidRPr="000B1D41" w14:paraId="62AA9B3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701758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E06AEC1"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16B25D7"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5697692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9AA7C1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6C66BC7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C5A149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6D42D55"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4DBFF3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6DB3CB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3B63BC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1206409" w14:textId="77777777" w:rsidR="00A82A7C" w:rsidRPr="000B1D41" w:rsidRDefault="00A82A7C" w:rsidP="00A82A7C">
                  <w:pPr>
                    <w:rPr>
                      <w:sz w:val="12"/>
                      <w:szCs w:val="12"/>
                    </w:rPr>
                  </w:pPr>
                  <w:r w:rsidRPr="000B1D41">
                    <w:rPr>
                      <w:sz w:val="12"/>
                      <w:szCs w:val="12"/>
                    </w:rPr>
                    <w:t> </w:t>
                  </w:r>
                </w:p>
              </w:tc>
            </w:tr>
            <w:tr w:rsidR="00A82A7C" w:rsidRPr="000B1D41" w14:paraId="359D398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6106C2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F13288D"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D07B57E"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4BCA577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C89A4D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786236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007EE1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3B45EEDA"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4E8FCC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93576F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321CF6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31F5F71" w14:textId="77777777" w:rsidR="00A82A7C" w:rsidRPr="000B1D41" w:rsidRDefault="00A82A7C" w:rsidP="00A82A7C">
                  <w:pPr>
                    <w:rPr>
                      <w:sz w:val="12"/>
                      <w:szCs w:val="12"/>
                    </w:rPr>
                  </w:pPr>
                  <w:r w:rsidRPr="000B1D41">
                    <w:rPr>
                      <w:sz w:val="12"/>
                      <w:szCs w:val="12"/>
                    </w:rPr>
                    <w:t> </w:t>
                  </w:r>
                </w:p>
              </w:tc>
            </w:tr>
            <w:tr w:rsidR="00A82A7C" w:rsidRPr="000B1D41" w14:paraId="675890FB"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6BB4FB2F" w14:textId="77777777" w:rsidR="00A82A7C" w:rsidRPr="000B1D41" w:rsidRDefault="00A82A7C" w:rsidP="00A82A7C">
                  <w:pPr>
                    <w:rPr>
                      <w:sz w:val="12"/>
                      <w:szCs w:val="12"/>
                    </w:rPr>
                  </w:pPr>
                  <w:r w:rsidRPr="000B1D41">
                    <w:rPr>
                      <w:sz w:val="12"/>
                      <w:szCs w:val="12"/>
                    </w:rPr>
                    <w:t>Основное мероприятие 3.2</w:t>
                  </w:r>
                </w:p>
              </w:tc>
              <w:tc>
                <w:tcPr>
                  <w:tcW w:w="2410" w:type="dxa"/>
                  <w:vMerge w:val="restart"/>
                  <w:tcBorders>
                    <w:top w:val="nil"/>
                    <w:left w:val="single" w:sz="4" w:space="0" w:color="auto"/>
                    <w:bottom w:val="single" w:sz="4" w:space="0" w:color="auto"/>
                    <w:right w:val="single" w:sz="4" w:space="0" w:color="auto"/>
                  </w:tcBorders>
                  <w:hideMark/>
                </w:tcPr>
                <w:p w14:paraId="19151FAE" w14:textId="77777777" w:rsidR="00A82A7C" w:rsidRPr="000B1D41" w:rsidRDefault="00A82A7C" w:rsidP="00A82A7C">
                  <w:pPr>
                    <w:rPr>
                      <w:sz w:val="12"/>
                      <w:szCs w:val="12"/>
                    </w:rPr>
                  </w:pPr>
                  <w:r w:rsidRPr="000B1D41">
                    <w:rPr>
                      <w:sz w:val="12"/>
                      <w:szCs w:val="12"/>
                    </w:rPr>
                    <w:t>Обеспечение стабильности функционирования учреждения </w:t>
                  </w:r>
                </w:p>
              </w:tc>
              <w:tc>
                <w:tcPr>
                  <w:tcW w:w="1702" w:type="dxa"/>
                  <w:tcBorders>
                    <w:top w:val="nil"/>
                    <w:left w:val="nil"/>
                    <w:bottom w:val="single" w:sz="4" w:space="0" w:color="auto"/>
                    <w:right w:val="single" w:sz="4" w:space="0" w:color="auto"/>
                  </w:tcBorders>
                  <w:vAlign w:val="bottom"/>
                  <w:hideMark/>
                </w:tcPr>
                <w:p w14:paraId="5A6D1560"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25D9E270" w14:textId="77777777" w:rsidR="00A82A7C" w:rsidRPr="000B1D41" w:rsidRDefault="00A82A7C" w:rsidP="00A82A7C">
                  <w:pPr>
                    <w:rPr>
                      <w:sz w:val="12"/>
                      <w:szCs w:val="12"/>
                    </w:rPr>
                  </w:pPr>
                  <w:r w:rsidRPr="000B1D41">
                    <w:rPr>
                      <w:sz w:val="12"/>
                      <w:szCs w:val="12"/>
                    </w:rPr>
                    <w:t>3 521,4</w:t>
                  </w:r>
                </w:p>
              </w:tc>
              <w:tc>
                <w:tcPr>
                  <w:tcW w:w="743" w:type="dxa"/>
                  <w:tcBorders>
                    <w:top w:val="nil"/>
                    <w:left w:val="nil"/>
                    <w:bottom w:val="single" w:sz="4" w:space="0" w:color="auto"/>
                    <w:right w:val="single" w:sz="4" w:space="0" w:color="auto"/>
                  </w:tcBorders>
                  <w:vAlign w:val="bottom"/>
                  <w:hideMark/>
                </w:tcPr>
                <w:p w14:paraId="32D09F02" w14:textId="77777777" w:rsidR="00A82A7C" w:rsidRPr="000B1D41" w:rsidRDefault="00A82A7C" w:rsidP="00A82A7C">
                  <w:pPr>
                    <w:rPr>
                      <w:sz w:val="12"/>
                      <w:szCs w:val="12"/>
                    </w:rPr>
                  </w:pPr>
                  <w:r w:rsidRPr="000B1D41">
                    <w:rPr>
                      <w:sz w:val="12"/>
                      <w:szCs w:val="12"/>
                    </w:rPr>
                    <w:t>3 810,7</w:t>
                  </w:r>
                </w:p>
              </w:tc>
              <w:tc>
                <w:tcPr>
                  <w:tcW w:w="881" w:type="dxa"/>
                  <w:tcBorders>
                    <w:top w:val="nil"/>
                    <w:left w:val="nil"/>
                    <w:bottom w:val="single" w:sz="4" w:space="0" w:color="auto"/>
                    <w:right w:val="single" w:sz="4" w:space="0" w:color="auto"/>
                  </w:tcBorders>
                  <w:vAlign w:val="bottom"/>
                  <w:hideMark/>
                </w:tcPr>
                <w:p w14:paraId="0870CBAC" w14:textId="77777777" w:rsidR="00A82A7C" w:rsidRPr="000B1D41" w:rsidRDefault="00A82A7C" w:rsidP="00A82A7C">
                  <w:pPr>
                    <w:rPr>
                      <w:sz w:val="12"/>
                      <w:szCs w:val="12"/>
                    </w:rPr>
                  </w:pPr>
                  <w:r w:rsidRPr="000B1D41">
                    <w:rPr>
                      <w:sz w:val="12"/>
                      <w:szCs w:val="12"/>
                    </w:rPr>
                    <w:t>5 194,8</w:t>
                  </w:r>
                </w:p>
              </w:tc>
              <w:tc>
                <w:tcPr>
                  <w:tcW w:w="743" w:type="dxa"/>
                  <w:tcBorders>
                    <w:top w:val="nil"/>
                    <w:left w:val="nil"/>
                    <w:bottom w:val="single" w:sz="4" w:space="0" w:color="auto"/>
                    <w:right w:val="single" w:sz="4" w:space="0" w:color="auto"/>
                  </w:tcBorders>
                  <w:vAlign w:val="bottom"/>
                  <w:hideMark/>
                </w:tcPr>
                <w:p w14:paraId="6A4244F2" w14:textId="77777777" w:rsidR="00A82A7C" w:rsidRPr="000B1D41" w:rsidRDefault="00A82A7C" w:rsidP="00A82A7C">
                  <w:pPr>
                    <w:rPr>
                      <w:sz w:val="12"/>
                      <w:szCs w:val="12"/>
                    </w:rPr>
                  </w:pPr>
                  <w:r w:rsidRPr="000B1D41">
                    <w:rPr>
                      <w:sz w:val="12"/>
                      <w:szCs w:val="12"/>
                    </w:rPr>
                    <w:t>7 543,5</w:t>
                  </w:r>
                </w:p>
              </w:tc>
              <w:tc>
                <w:tcPr>
                  <w:tcW w:w="881" w:type="dxa"/>
                  <w:tcBorders>
                    <w:top w:val="nil"/>
                    <w:left w:val="nil"/>
                    <w:bottom w:val="single" w:sz="4" w:space="0" w:color="auto"/>
                    <w:right w:val="single" w:sz="4" w:space="0" w:color="auto"/>
                  </w:tcBorders>
                  <w:vAlign w:val="bottom"/>
                  <w:hideMark/>
                </w:tcPr>
                <w:p w14:paraId="0B5BF25A" w14:textId="77777777" w:rsidR="00A82A7C" w:rsidRPr="000B1D41" w:rsidRDefault="00A82A7C" w:rsidP="00A82A7C">
                  <w:pPr>
                    <w:rPr>
                      <w:sz w:val="12"/>
                      <w:szCs w:val="12"/>
                    </w:rPr>
                  </w:pPr>
                  <w:r w:rsidRPr="000B1D41">
                    <w:rPr>
                      <w:sz w:val="12"/>
                      <w:szCs w:val="12"/>
                    </w:rPr>
                    <w:t>6 163,2</w:t>
                  </w:r>
                </w:p>
              </w:tc>
              <w:tc>
                <w:tcPr>
                  <w:tcW w:w="1153" w:type="dxa"/>
                  <w:tcBorders>
                    <w:top w:val="nil"/>
                    <w:left w:val="nil"/>
                    <w:bottom w:val="single" w:sz="4" w:space="0" w:color="auto"/>
                    <w:right w:val="single" w:sz="4" w:space="0" w:color="auto"/>
                  </w:tcBorders>
                  <w:vAlign w:val="bottom"/>
                  <w:hideMark/>
                </w:tcPr>
                <w:p w14:paraId="616D1287" w14:textId="77777777" w:rsidR="00A82A7C" w:rsidRPr="000B1D41" w:rsidRDefault="00A82A7C" w:rsidP="00A82A7C">
                  <w:pPr>
                    <w:rPr>
                      <w:sz w:val="12"/>
                      <w:szCs w:val="12"/>
                    </w:rPr>
                  </w:pPr>
                  <w:r w:rsidRPr="000B1D41">
                    <w:rPr>
                      <w:sz w:val="12"/>
                      <w:szCs w:val="12"/>
                    </w:rPr>
                    <w:t>8 048,8</w:t>
                  </w:r>
                </w:p>
              </w:tc>
              <w:tc>
                <w:tcPr>
                  <w:tcW w:w="1095" w:type="dxa"/>
                  <w:tcBorders>
                    <w:top w:val="nil"/>
                    <w:left w:val="nil"/>
                    <w:bottom w:val="single" w:sz="4" w:space="0" w:color="auto"/>
                    <w:right w:val="single" w:sz="4" w:space="0" w:color="auto"/>
                  </w:tcBorders>
                  <w:vAlign w:val="bottom"/>
                  <w:hideMark/>
                </w:tcPr>
                <w:p w14:paraId="306CA8D9" w14:textId="77777777" w:rsidR="00A82A7C" w:rsidRPr="000B1D41" w:rsidRDefault="00A82A7C" w:rsidP="00A82A7C">
                  <w:pPr>
                    <w:rPr>
                      <w:sz w:val="12"/>
                      <w:szCs w:val="12"/>
                    </w:rPr>
                  </w:pPr>
                  <w:r w:rsidRPr="000B1D41">
                    <w:rPr>
                      <w:sz w:val="12"/>
                      <w:szCs w:val="12"/>
                    </w:rPr>
                    <w:t>3 177,0</w:t>
                  </w:r>
                </w:p>
              </w:tc>
              <w:tc>
                <w:tcPr>
                  <w:tcW w:w="1095" w:type="dxa"/>
                  <w:tcBorders>
                    <w:top w:val="nil"/>
                    <w:left w:val="nil"/>
                    <w:bottom w:val="single" w:sz="4" w:space="0" w:color="auto"/>
                    <w:right w:val="single" w:sz="4" w:space="0" w:color="auto"/>
                  </w:tcBorders>
                  <w:vAlign w:val="bottom"/>
                  <w:hideMark/>
                </w:tcPr>
                <w:p w14:paraId="53966492" w14:textId="77777777" w:rsidR="00A82A7C" w:rsidRPr="000B1D41" w:rsidRDefault="00A82A7C" w:rsidP="00A82A7C">
                  <w:pPr>
                    <w:rPr>
                      <w:sz w:val="12"/>
                      <w:szCs w:val="12"/>
                    </w:rPr>
                  </w:pPr>
                  <w:r w:rsidRPr="000B1D41">
                    <w:rPr>
                      <w:sz w:val="12"/>
                      <w:szCs w:val="12"/>
                    </w:rPr>
                    <w:t>2 177,0</w:t>
                  </w:r>
                </w:p>
              </w:tc>
              <w:tc>
                <w:tcPr>
                  <w:tcW w:w="1095" w:type="dxa"/>
                  <w:tcBorders>
                    <w:top w:val="nil"/>
                    <w:left w:val="nil"/>
                    <w:bottom w:val="single" w:sz="4" w:space="0" w:color="auto"/>
                    <w:right w:val="single" w:sz="4" w:space="0" w:color="auto"/>
                  </w:tcBorders>
                  <w:vAlign w:val="bottom"/>
                  <w:hideMark/>
                </w:tcPr>
                <w:p w14:paraId="4B9D29C7" w14:textId="77777777" w:rsidR="00A82A7C" w:rsidRPr="000B1D41" w:rsidRDefault="00A82A7C" w:rsidP="00A82A7C">
                  <w:pPr>
                    <w:rPr>
                      <w:sz w:val="12"/>
                      <w:szCs w:val="12"/>
                    </w:rPr>
                  </w:pPr>
                  <w:r w:rsidRPr="000B1D41">
                    <w:rPr>
                      <w:sz w:val="12"/>
                      <w:szCs w:val="12"/>
                    </w:rPr>
                    <w:t>1 531,3</w:t>
                  </w:r>
                </w:p>
              </w:tc>
            </w:tr>
            <w:tr w:rsidR="00A82A7C" w:rsidRPr="000B1D41" w14:paraId="2B44727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BBED748"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355C6C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CB800DC"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7A05CAD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B44836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E72283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C7C998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31971BA"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22CEF8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0EE94D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BCFF04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34222F8" w14:textId="77777777" w:rsidR="00A82A7C" w:rsidRPr="000B1D41" w:rsidRDefault="00A82A7C" w:rsidP="00A82A7C">
                  <w:pPr>
                    <w:rPr>
                      <w:sz w:val="12"/>
                      <w:szCs w:val="12"/>
                    </w:rPr>
                  </w:pPr>
                  <w:r w:rsidRPr="000B1D41">
                    <w:rPr>
                      <w:sz w:val="12"/>
                      <w:szCs w:val="12"/>
                    </w:rPr>
                    <w:t> </w:t>
                  </w:r>
                </w:p>
              </w:tc>
            </w:tr>
            <w:tr w:rsidR="00A82A7C" w:rsidRPr="000B1D41" w14:paraId="21921CF5"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BE8080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F8A1692"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3F90A0E7"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2A798AC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3CE7586"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27F5F1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B708F5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836B752"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62394A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E0B095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872F2E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CDD51A7" w14:textId="77777777" w:rsidR="00A82A7C" w:rsidRPr="000B1D41" w:rsidRDefault="00A82A7C" w:rsidP="00A82A7C">
                  <w:pPr>
                    <w:rPr>
                      <w:sz w:val="12"/>
                      <w:szCs w:val="12"/>
                    </w:rPr>
                  </w:pPr>
                  <w:r w:rsidRPr="000B1D41">
                    <w:rPr>
                      <w:sz w:val="12"/>
                      <w:szCs w:val="12"/>
                    </w:rPr>
                    <w:t> </w:t>
                  </w:r>
                </w:p>
              </w:tc>
            </w:tr>
            <w:tr w:rsidR="00A82A7C" w:rsidRPr="000B1D41" w14:paraId="780FB0C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D6D99B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0AE58CB"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B914BD2"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40169CAB" w14:textId="77777777" w:rsidR="00A82A7C" w:rsidRPr="000B1D41" w:rsidRDefault="00A82A7C" w:rsidP="00A82A7C">
                  <w:pPr>
                    <w:rPr>
                      <w:sz w:val="12"/>
                      <w:szCs w:val="12"/>
                    </w:rPr>
                  </w:pPr>
                  <w:r w:rsidRPr="000B1D41">
                    <w:rPr>
                      <w:sz w:val="12"/>
                      <w:szCs w:val="12"/>
                    </w:rPr>
                    <w:t>3 364,1</w:t>
                  </w:r>
                </w:p>
              </w:tc>
              <w:tc>
                <w:tcPr>
                  <w:tcW w:w="743" w:type="dxa"/>
                  <w:tcBorders>
                    <w:top w:val="nil"/>
                    <w:left w:val="nil"/>
                    <w:bottom w:val="single" w:sz="4" w:space="0" w:color="auto"/>
                    <w:right w:val="single" w:sz="4" w:space="0" w:color="auto"/>
                  </w:tcBorders>
                  <w:vAlign w:val="bottom"/>
                  <w:hideMark/>
                </w:tcPr>
                <w:p w14:paraId="3E851CD2" w14:textId="77777777" w:rsidR="00A82A7C" w:rsidRPr="000B1D41" w:rsidRDefault="00A82A7C" w:rsidP="00A82A7C">
                  <w:pPr>
                    <w:rPr>
                      <w:sz w:val="12"/>
                      <w:szCs w:val="12"/>
                    </w:rPr>
                  </w:pPr>
                  <w:r w:rsidRPr="000B1D41">
                    <w:rPr>
                      <w:sz w:val="12"/>
                      <w:szCs w:val="12"/>
                    </w:rPr>
                    <w:t>3 636,1</w:t>
                  </w:r>
                </w:p>
              </w:tc>
              <w:tc>
                <w:tcPr>
                  <w:tcW w:w="881" w:type="dxa"/>
                  <w:tcBorders>
                    <w:top w:val="nil"/>
                    <w:left w:val="nil"/>
                    <w:bottom w:val="single" w:sz="4" w:space="0" w:color="auto"/>
                    <w:right w:val="single" w:sz="4" w:space="0" w:color="auto"/>
                  </w:tcBorders>
                  <w:vAlign w:val="bottom"/>
                  <w:hideMark/>
                </w:tcPr>
                <w:p w14:paraId="13AF6FD2" w14:textId="77777777" w:rsidR="00A82A7C" w:rsidRPr="000B1D41" w:rsidRDefault="00A82A7C" w:rsidP="00A82A7C">
                  <w:pPr>
                    <w:rPr>
                      <w:sz w:val="12"/>
                      <w:szCs w:val="12"/>
                    </w:rPr>
                  </w:pPr>
                  <w:r w:rsidRPr="000B1D41">
                    <w:rPr>
                      <w:sz w:val="12"/>
                      <w:szCs w:val="12"/>
                    </w:rPr>
                    <w:t>5 051,6</w:t>
                  </w:r>
                </w:p>
              </w:tc>
              <w:tc>
                <w:tcPr>
                  <w:tcW w:w="743" w:type="dxa"/>
                  <w:tcBorders>
                    <w:top w:val="nil"/>
                    <w:left w:val="nil"/>
                    <w:bottom w:val="single" w:sz="4" w:space="0" w:color="auto"/>
                    <w:right w:val="single" w:sz="4" w:space="0" w:color="auto"/>
                  </w:tcBorders>
                  <w:vAlign w:val="bottom"/>
                  <w:hideMark/>
                </w:tcPr>
                <w:p w14:paraId="4C61825C" w14:textId="77777777" w:rsidR="00A82A7C" w:rsidRPr="000B1D41" w:rsidRDefault="00A82A7C" w:rsidP="00A82A7C">
                  <w:pPr>
                    <w:rPr>
                      <w:sz w:val="12"/>
                      <w:szCs w:val="12"/>
                    </w:rPr>
                  </w:pPr>
                  <w:r w:rsidRPr="000B1D41">
                    <w:rPr>
                      <w:sz w:val="12"/>
                      <w:szCs w:val="12"/>
                    </w:rPr>
                    <w:t>7 543,5</w:t>
                  </w:r>
                </w:p>
              </w:tc>
              <w:tc>
                <w:tcPr>
                  <w:tcW w:w="881" w:type="dxa"/>
                  <w:tcBorders>
                    <w:top w:val="nil"/>
                    <w:left w:val="nil"/>
                    <w:bottom w:val="single" w:sz="4" w:space="0" w:color="auto"/>
                    <w:right w:val="single" w:sz="4" w:space="0" w:color="auto"/>
                  </w:tcBorders>
                  <w:vAlign w:val="bottom"/>
                  <w:hideMark/>
                </w:tcPr>
                <w:p w14:paraId="53D2F0AB" w14:textId="77777777" w:rsidR="00A82A7C" w:rsidRPr="000B1D41" w:rsidRDefault="00A82A7C" w:rsidP="00A82A7C">
                  <w:pPr>
                    <w:rPr>
                      <w:sz w:val="12"/>
                      <w:szCs w:val="12"/>
                    </w:rPr>
                  </w:pPr>
                  <w:r w:rsidRPr="000B1D41">
                    <w:rPr>
                      <w:sz w:val="12"/>
                      <w:szCs w:val="12"/>
                    </w:rPr>
                    <w:t>6 163,2</w:t>
                  </w:r>
                </w:p>
              </w:tc>
              <w:tc>
                <w:tcPr>
                  <w:tcW w:w="1153" w:type="dxa"/>
                  <w:tcBorders>
                    <w:top w:val="nil"/>
                    <w:left w:val="nil"/>
                    <w:bottom w:val="single" w:sz="4" w:space="0" w:color="auto"/>
                    <w:right w:val="single" w:sz="4" w:space="0" w:color="auto"/>
                  </w:tcBorders>
                  <w:vAlign w:val="bottom"/>
                  <w:hideMark/>
                </w:tcPr>
                <w:p w14:paraId="5E67A384" w14:textId="77777777" w:rsidR="00A82A7C" w:rsidRPr="000B1D41" w:rsidRDefault="00A82A7C" w:rsidP="00A82A7C">
                  <w:pPr>
                    <w:rPr>
                      <w:sz w:val="12"/>
                      <w:szCs w:val="12"/>
                    </w:rPr>
                  </w:pPr>
                  <w:r w:rsidRPr="000B1D41">
                    <w:rPr>
                      <w:sz w:val="12"/>
                      <w:szCs w:val="12"/>
                    </w:rPr>
                    <w:t>7 774,8</w:t>
                  </w:r>
                </w:p>
              </w:tc>
              <w:tc>
                <w:tcPr>
                  <w:tcW w:w="1095" w:type="dxa"/>
                  <w:tcBorders>
                    <w:top w:val="nil"/>
                    <w:left w:val="nil"/>
                    <w:bottom w:val="single" w:sz="4" w:space="0" w:color="auto"/>
                    <w:right w:val="single" w:sz="4" w:space="0" w:color="auto"/>
                  </w:tcBorders>
                  <w:vAlign w:val="bottom"/>
                  <w:hideMark/>
                </w:tcPr>
                <w:p w14:paraId="48F8DF29" w14:textId="77777777" w:rsidR="00A82A7C" w:rsidRPr="000B1D41" w:rsidRDefault="00A82A7C" w:rsidP="00A82A7C">
                  <w:pPr>
                    <w:rPr>
                      <w:sz w:val="12"/>
                      <w:szCs w:val="12"/>
                    </w:rPr>
                  </w:pPr>
                  <w:r w:rsidRPr="000B1D41">
                    <w:rPr>
                      <w:sz w:val="12"/>
                      <w:szCs w:val="12"/>
                    </w:rPr>
                    <w:t>3 177,0</w:t>
                  </w:r>
                </w:p>
              </w:tc>
              <w:tc>
                <w:tcPr>
                  <w:tcW w:w="1095" w:type="dxa"/>
                  <w:tcBorders>
                    <w:top w:val="nil"/>
                    <w:left w:val="nil"/>
                    <w:bottom w:val="single" w:sz="4" w:space="0" w:color="auto"/>
                    <w:right w:val="single" w:sz="4" w:space="0" w:color="auto"/>
                  </w:tcBorders>
                  <w:vAlign w:val="bottom"/>
                  <w:hideMark/>
                </w:tcPr>
                <w:p w14:paraId="0E960A6E" w14:textId="77777777" w:rsidR="00A82A7C" w:rsidRPr="000B1D41" w:rsidRDefault="00A82A7C" w:rsidP="00A82A7C">
                  <w:pPr>
                    <w:rPr>
                      <w:sz w:val="12"/>
                      <w:szCs w:val="12"/>
                    </w:rPr>
                  </w:pPr>
                  <w:r w:rsidRPr="000B1D41">
                    <w:rPr>
                      <w:sz w:val="12"/>
                      <w:szCs w:val="12"/>
                    </w:rPr>
                    <w:t>2 177,0</w:t>
                  </w:r>
                </w:p>
              </w:tc>
              <w:tc>
                <w:tcPr>
                  <w:tcW w:w="1095" w:type="dxa"/>
                  <w:tcBorders>
                    <w:top w:val="nil"/>
                    <w:left w:val="nil"/>
                    <w:bottom w:val="single" w:sz="4" w:space="0" w:color="auto"/>
                    <w:right w:val="single" w:sz="4" w:space="0" w:color="auto"/>
                  </w:tcBorders>
                  <w:vAlign w:val="bottom"/>
                  <w:hideMark/>
                </w:tcPr>
                <w:p w14:paraId="2D1ACBF8" w14:textId="77777777" w:rsidR="00A82A7C" w:rsidRPr="000B1D41" w:rsidRDefault="00A82A7C" w:rsidP="00A82A7C">
                  <w:pPr>
                    <w:rPr>
                      <w:sz w:val="12"/>
                      <w:szCs w:val="12"/>
                    </w:rPr>
                  </w:pPr>
                  <w:r w:rsidRPr="000B1D41">
                    <w:rPr>
                      <w:sz w:val="12"/>
                      <w:szCs w:val="12"/>
                    </w:rPr>
                    <w:t>1 531,3</w:t>
                  </w:r>
                </w:p>
              </w:tc>
            </w:tr>
            <w:tr w:rsidR="00A82A7C" w:rsidRPr="000B1D41" w14:paraId="4A16647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CFE7BC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9DFF3FD"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F9FF133"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75F50585" w14:textId="77777777" w:rsidR="00A82A7C" w:rsidRPr="000B1D41" w:rsidRDefault="00A82A7C" w:rsidP="00A82A7C">
                  <w:pPr>
                    <w:rPr>
                      <w:sz w:val="12"/>
                      <w:szCs w:val="12"/>
                    </w:rPr>
                  </w:pPr>
                  <w:r w:rsidRPr="000B1D41">
                    <w:rPr>
                      <w:sz w:val="12"/>
                      <w:szCs w:val="12"/>
                    </w:rPr>
                    <w:t>157,3</w:t>
                  </w:r>
                </w:p>
              </w:tc>
              <w:tc>
                <w:tcPr>
                  <w:tcW w:w="743" w:type="dxa"/>
                  <w:tcBorders>
                    <w:top w:val="nil"/>
                    <w:left w:val="nil"/>
                    <w:bottom w:val="single" w:sz="4" w:space="0" w:color="auto"/>
                    <w:right w:val="single" w:sz="4" w:space="0" w:color="auto"/>
                  </w:tcBorders>
                  <w:vAlign w:val="bottom"/>
                  <w:hideMark/>
                </w:tcPr>
                <w:p w14:paraId="53E1B0E8" w14:textId="77777777" w:rsidR="00A82A7C" w:rsidRPr="000B1D41" w:rsidRDefault="00A82A7C" w:rsidP="00A82A7C">
                  <w:pPr>
                    <w:rPr>
                      <w:sz w:val="12"/>
                      <w:szCs w:val="12"/>
                    </w:rPr>
                  </w:pPr>
                  <w:r w:rsidRPr="000B1D41">
                    <w:rPr>
                      <w:sz w:val="12"/>
                      <w:szCs w:val="12"/>
                    </w:rPr>
                    <w:t>174,6</w:t>
                  </w:r>
                </w:p>
              </w:tc>
              <w:tc>
                <w:tcPr>
                  <w:tcW w:w="881" w:type="dxa"/>
                  <w:tcBorders>
                    <w:top w:val="nil"/>
                    <w:left w:val="nil"/>
                    <w:bottom w:val="single" w:sz="4" w:space="0" w:color="auto"/>
                    <w:right w:val="single" w:sz="4" w:space="0" w:color="auto"/>
                  </w:tcBorders>
                  <w:vAlign w:val="bottom"/>
                  <w:hideMark/>
                </w:tcPr>
                <w:p w14:paraId="144C9C36" w14:textId="77777777" w:rsidR="00A82A7C" w:rsidRPr="000B1D41" w:rsidRDefault="00A82A7C" w:rsidP="00A82A7C">
                  <w:pPr>
                    <w:rPr>
                      <w:sz w:val="12"/>
                      <w:szCs w:val="12"/>
                    </w:rPr>
                  </w:pPr>
                  <w:r w:rsidRPr="000B1D41">
                    <w:rPr>
                      <w:sz w:val="12"/>
                      <w:szCs w:val="12"/>
                    </w:rPr>
                    <w:t>143,2</w:t>
                  </w:r>
                </w:p>
              </w:tc>
              <w:tc>
                <w:tcPr>
                  <w:tcW w:w="743" w:type="dxa"/>
                  <w:tcBorders>
                    <w:top w:val="nil"/>
                    <w:left w:val="nil"/>
                    <w:bottom w:val="single" w:sz="4" w:space="0" w:color="auto"/>
                    <w:right w:val="single" w:sz="4" w:space="0" w:color="auto"/>
                  </w:tcBorders>
                  <w:vAlign w:val="bottom"/>
                  <w:hideMark/>
                </w:tcPr>
                <w:p w14:paraId="5A11749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AB3C9A8"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noWrap/>
                  <w:vAlign w:val="bottom"/>
                  <w:hideMark/>
                </w:tcPr>
                <w:p w14:paraId="0E4C2054" w14:textId="77777777" w:rsidR="00A82A7C" w:rsidRPr="000B1D41" w:rsidRDefault="00A82A7C" w:rsidP="00A82A7C">
                  <w:pPr>
                    <w:rPr>
                      <w:sz w:val="12"/>
                      <w:szCs w:val="12"/>
                    </w:rPr>
                  </w:pPr>
                  <w:r w:rsidRPr="000B1D41">
                    <w:rPr>
                      <w:sz w:val="12"/>
                      <w:szCs w:val="12"/>
                    </w:rPr>
                    <w:t>273,0</w:t>
                  </w:r>
                </w:p>
              </w:tc>
              <w:tc>
                <w:tcPr>
                  <w:tcW w:w="1095" w:type="dxa"/>
                  <w:tcBorders>
                    <w:top w:val="nil"/>
                    <w:left w:val="nil"/>
                    <w:bottom w:val="single" w:sz="4" w:space="0" w:color="auto"/>
                    <w:right w:val="single" w:sz="4" w:space="0" w:color="auto"/>
                  </w:tcBorders>
                  <w:noWrap/>
                  <w:vAlign w:val="bottom"/>
                  <w:hideMark/>
                </w:tcPr>
                <w:p w14:paraId="1980F86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3C56E1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81E3650" w14:textId="77777777" w:rsidR="00A82A7C" w:rsidRPr="000B1D41" w:rsidRDefault="00A82A7C" w:rsidP="00A82A7C">
                  <w:pPr>
                    <w:rPr>
                      <w:sz w:val="12"/>
                      <w:szCs w:val="12"/>
                    </w:rPr>
                  </w:pPr>
                  <w:r w:rsidRPr="000B1D41">
                    <w:rPr>
                      <w:sz w:val="12"/>
                      <w:szCs w:val="12"/>
                    </w:rPr>
                    <w:t> </w:t>
                  </w:r>
                </w:p>
              </w:tc>
            </w:tr>
            <w:tr w:rsidR="00A82A7C" w:rsidRPr="000B1D41" w14:paraId="5BA8CD1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81A0FE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AE14B30"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300E5FB5"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327A728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E89763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A892AD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B3E6F67"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5447359"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E09E84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D201E6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43ACA4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E6DF6FA" w14:textId="77777777" w:rsidR="00A82A7C" w:rsidRPr="000B1D41" w:rsidRDefault="00A82A7C" w:rsidP="00A82A7C">
                  <w:pPr>
                    <w:rPr>
                      <w:sz w:val="12"/>
                      <w:szCs w:val="12"/>
                    </w:rPr>
                  </w:pPr>
                  <w:r w:rsidRPr="000B1D41">
                    <w:rPr>
                      <w:sz w:val="12"/>
                      <w:szCs w:val="12"/>
                    </w:rPr>
                    <w:t> </w:t>
                  </w:r>
                </w:p>
              </w:tc>
            </w:tr>
            <w:tr w:rsidR="00A82A7C" w:rsidRPr="000B1D41" w14:paraId="1D3D18D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5D066A2"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6FE440B"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7385491D"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5B52C5A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176B70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257281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4AA7AF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B3CF3F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C67D2C0" w14:textId="77777777" w:rsidR="00A82A7C" w:rsidRPr="000B1D41" w:rsidRDefault="00A82A7C" w:rsidP="00A82A7C">
                  <w:pPr>
                    <w:rPr>
                      <w:sz w:val="12"/>
                      <w:szCs w:val="12"/>
                    </w:rPr>
                  </w:pPr>
                  <w:r w:rsidRPr="000B1D41">
                    <w:rPr>
                      <w:sz w:val="12"/>
                      <w:szCs w:val="12"/>
                    </w:rPr>
                    <w:t>0,9</w:t>
                  </w:r>
                </w:p>
              </w:tc>
              <w:tc>
                <w:tcPr>
                  <w:tcW w:w="1095" w:type="dxa"/>
                  <w:tcBorders>
                    <w:top w:val="nil"/>
                    <w:left w:val="nil"/>
                    <w:bottom w:val="single" w:sz="4" w:space="0" w:color="auto"/>
                    <w:right w:val="single" w:sz="4" w:space="0" w:color="auto"/>
                  </w:tcBorders>
                  <w:noWrap/>
                  <w:vAlign w:val="bottom"/>
                  <w:hideMark/>
                </w:tcPr>
                <w:p w14:paraId="760CD3E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52B5CE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B97E51B" w14:textId="77777777" w:rsidR="00A82A7C" w:rsidRPr="000B1D41" w:rsidRDefault="00A82A7C" w:rsidP="00A82A7C">
                  <w:pPr>
                    <w:rPr>
                      <w:sz w:val="12"/>
                      <w:szCs w:val="12"/>
                    </w:rPr>
                  </w:pPr>
                  <w:r w:rsidRPr="000B1D41">
                    <w:rPr>
                      <w:sz w:val="12"/>
                      <w:szCs w:val="12"/>
                    </w:rPr>
                    <w:t> </w:t>
                  </w:r>
                </w:p>
              </w:tc>
            </w:tr>
            <w:tr w:rsidR="00A82A7C" w:rsidRPr="000B1D41" w14:paraId="41A40867"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4BEE0C3A" w14:textId="77777777" w:rsidR="00A82A7C" w:rsidRPr="000B1D41" w:rsidRDefault="00A82A7C" w:rsidP="00A82A7C">
                  <w:pPr>
                    <w:rPr>
                      <w:sz w:val="12"/>
                      <w:szCs w:val="12"/>
                    </w:rPr>
                  </w:pPr>
                  <w:r w:rsidRPr="000B1D41">
                    <w:rPr>
                      <w:sz w:val="12"/>
                      <w:szCs w:val="12"/>
                    </w:rPr>
                    <w:t>Основное мероприятие 3.3</w:t>
                  </w:r>
                </w:p>
              </w:tc>
              <w:tc>
                <w:tcPr>
                  <w:tcW w:w="2410" w:type="dxa"/>
                  <w:vMerge w:val="restart"/>
                  <w:tcBorders>
                    <w:top w:val="nil"/>
                    <w:left w:val="single" w:sz="4" w:space="0" w:color="auto"/>
                    <w:bottom w:val="single" w:sz="4" w:space="0" w:color="auto"/>
                    <w:right w:val="single" w:sz="4" w:space="0" w:color="auto"/>
                  </w:tcBorders>
                  <w:hideMark/>
                </w:tcPr>
                <w:p w14:paraId="0657E20B" w14:textId="77777777" w:rsidR="00A82A7C" w:rsidRPr="000B1D41" w:rsidRDefault="00A82A7C" w:rsidP="00A82A7C">
                  <w:pPr>
                    <w:rPr>
                      <w:sz w:val="12"/>
                      <w:szCs w:val="12"/>
                    </w:rPr>
                  </w:pPr>
                  <w:r w:rsidRPr="000B1D41">
                    <w:rPr>
                      <w:sz w:val="12"/>
                      <w:szCs w:val="12"/>
                    </w:rPr>
                    <w:t>Обеспечение противопожарной безопасности учреждения </w:t>
                  </w:r>
                </w:p>
              </w:tc>
              <w:tc>
                <w:tcPr>
                  <w:tcW w:w="1702" w:type="dxa"/>
                  <w:tcBorders>
                    <w:top w:val="nil"/>
                    <w:left w:val="nil"/>
                    <w:bottom w:val="single" w:sz="4" w:space="0" w:color="auto"/>
                    <w:right w:val="single" w:sz="4" w:space="0" w:color="auto"/>
                  </w:tcBorders>
                  <w:vAlign w:val="bottom"/>
                  <w:hideMark/>
                </w:tcPr>
                <w:p w14:paraId="748772B8"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0B48FBED" w14:textId="77777777" w:rsidR="00A82A7C" w:rsidRPr="000B1D41" w:rsidRDefault="00A82A7C" w:rsidP="00A82A7C">
                  <w:pPr>
                    <w:rPr>
                      <w:sz w:val="12"/>
                      <w:szCs w:val="12"/>
                    </w:rPr>
                  </w:pPr>
                  <w:r w:rsidRPr="000B1D41">
                    <w:rPr>
                      <w:sz w:val="12"/>
                      <w:szCs w:val="12"/>
                    </w:rPr>
                    <w:t>36,0</w:t>
                  </w:r>
                </w:p>
              </w:tc>
              <w:tc>
                <w:tcPr>
                  <w:tcW w:w="743" w:type="dxa"/>
                  <w:tcBorders>
                    <w:top w:val="nil"/>
                    <w:left w:val="nil"/>
                    <w:bottom w:val="single" w:sz="4" w:space="0" w:color="auto"/>
                    <w:right w:val="single" w:sz="4" w:space="0" w:color="auto"/>
                  </w:tcBorders>
                  <w:vAlign w:val="bottom"/>
                  <w:hideMark/>
                </w:tcPr>
                <w:p w14:paraId="09F568FA" w14:textId="77777777" w:rsidR="00A82A7C" w:rsidRPr="000B1D41" w:rsidRDefault="00A82A7C" w:rsidP="00A82A7C">
                  <w:pPr>
                    <w:rPr>
                      <w:sz w:val="12"/>
                      <w:szCs w:val="12"/>
                    </w:rPr>
                  </w:pPr>
                  <w:r w:rsidRPr="000B1D41">
                    <w:rPr>
                      <w:sz w:val="12"/>
                      <w:szCs w:val="12"/>
                    </w:rPr>
                    <w:t>84,6</w:t>
                  </w:r>
                </w:p>
              </w:tc>
              <w:tc>
                <w:tcPr>
                  <w:tcW w:w="881" w:type="dxa"/>
                  <w:tcBorders>
                    <w:top w:val="nil"/>
                    <w:left w:val="nil"/>
                    <w:bottom w:val="single" w:sz="4" w:space="0" w:color="auto"/>
                    <w:right w:val="single" w:sz="4" w:space="0" w:color="auto"/>
                  </w:tcBorders>
                  <w:vAlign w:val="bottom"/>
                  <w:hideMark/>
                </w:tcPr>
                <w:p w14:paraId="26C8E2F0"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03B6D9CC" w14:textId="77777777" w:rsidR="00A82A7C" w:rsidRPr="000B1D41" w:rsidRDefault="00A82A7C" w:rsidP="00A82A7C">
                  <w:pPr>
                    <w:rPr>
                      <w:sz w:val="12"/>
                      <w:szCs w:val="12"/>
                    </w:rPr>
                  </w:pPr>
                  <w:r w:rsidRPr="000B1D41">
                    <w:rPr>
                      <w:sz w:val="12"/>
                      <w:szCs w:val="12"/>
                    </w:rPr>
                    <w:t>1 002,2</w:t>
                  </w:r>
                </w:p>
              </w:tc>
              <w:tc>
                <w:tcPr>
                  <w:tcW w:w="881" w:type="dxa"/>
                  <w:tcBorders>
                    <w:top w:val="nil"/>
                    <w:left w:val="nil"/>
                    <w:bottom w:val="single" w:sz="4" w:space="0" w:color="auto"/>
                    <w:right w:val="single" w:sz="4" w:space="0" w:color="auto"/>
                  </w:tcBorders>
                  <w:vAlign w:val="bottom"/>
                  <w:hideMark/>
                </w:tcPr>
                <w:p w14:paraId="18CE1AF6"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35ED1D85"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4923C19"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5918818B"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1C2E9202" w14:textId="77777777" w:rsidR="00A82A7C" w:rsidRPr="000B1D41" w:rsidRDefault="00A82A7C" w:rsidP="00A82A7C">
                  <w:pPr>
                    <w:rPr>
                      <w:sz w:val="12"/>
                      <w:szCs w:val="12"/>
                    </w:rPr>
                  </w:pPr>
                  <w:r w:rsidRPr="000B1D41">
                    <w:rPr>
                      <w:sz w:val="12"/>
                      <w:szCs w:val="12"/>
                    </w:rPr>
                    <w:t>0,0</w:t>
                  </w:r>
                </w:p>
              </w:tc>
            </w:tr>
            <w:tr w:rsidR="00A82A7C" w:rsidRPr="000B1D41" w14:paraId="04E6C2A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CE341AA"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55B065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500E89C0"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58C75E4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379516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034439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012D99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E3263DA"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5E2D6E8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FF6CE3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A5220A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BBA4B48" w14:textId="77777777" w:rsidR="00A82A7C" w:rsidRPr="000B1D41" w:rsidRDefault="00A82A7C" w:rsidP="00A82A7C">
                  <w:pPr>
                    <w:rPr>
                      <w:sz w:val="12"/>
                      <w:szCs w:val="12"/>
                    </w:rPr>
                  </w:pPr>
                  <w:r w:rsidRPr="000B1D41">
                    <w:rPr>
                      <w:sz w:val="12"/>
                      <w:szCs w:val="12"/>
                    </w:rPr>
                    <w:t> </w:t>
                  </w:r>
                </w:p>
              </w:tc>
            </w:tr>
            <w:tr w:rsidR="00A82A7C" w:rsidRPr="000B1D41" w14:paraId="4202C34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3C55A2E"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5215952"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B6C8AFC"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1E1CCA7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190777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E45206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CF9AE8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1A9E623"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6DEE85C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2903FC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2EB71C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D780FCB" w14:textId="77777777" w:rsidR="00A82A7C" w:rsidRPr="000B1D41" w:rsidRDefault="00A82A7C" w:rsidP="00A82A7C">
                  <w:pPr>
                    <w:rPr>
                      <w:sz w:val="12"/>
                      <w:szCs w:val="12"/>
                    </w:rPr>
                  </w:pPr>
                  <w:r w:rsidRPr="000B1D41">
                    <w:rPr>
                      <w:sz w:val="12"/>
                      <w:szCs w:val="12"/>
                    </w:rPr>
                    <w:t> </w:t>
                  </w:r>
                </w:p>
              </w:tc>
            </w:tr>
            <w:tr w:rsidR="00A82A7C" w:rsidRPr="000B1D41" w14:paraId="34A0FD4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F0B31A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B7D5F0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3B2D387"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3E69A900" w14:textId="77777777" w:rsidR="00A82A7C" w:rsidRPr="000B1D41" w:rsidRDefault="00A82A7C" w:rsidP="00A82A7C">
                  <w:pPr>
                    <w:rPr>
                      <w:sz w:val="12"/>
                      <w:szCs w:val="12"/>
                    </w:rPr>
                  </w:pPr>
                  <w:r w:rsidRPr="000B1D41">
                    <w:rPr>
                      <w:sz w:val="12"/>
                      <w:szCs w:val="12"/>
                    </w:rPr>
                    <w:t>36,0</w:t>
                  </w:r>
                </w:p>
              </w:tc>
              <w:tc>
                <w:tcPr>
                  <w:tcW w:w="743" w:type="dxa"/>
                  <w:tcBorders>
                    <w:top w:val="nil"/>
                    <w:left w:val="nil"/>
                    <w:bottom w:val="single" w:sz="4" w:space="0" w:color="auto"/>
                    <w:right w:val="single" w:sz="4" w:space="0" w:color="auto"/>
                  </w:tcBorders>
                  <w:vAlign w:val="bottom"/>
                  <w:hideMark/>
                </w:tcPr>
                <w:p w14:paraId="76853F5C" w14:textId="77777777" w:rsidR="00A82A7C" w:rsidRPr="000B1D41" w:rsidRDefault="00A82A7C" w:rsidP="00A82A7C">
                  <w:pPr>
                    <w:rPr>
                      <w:sz w:val="12"/>
                      <w:szCs w:val="12"/>
                    </w:rPr>
                  </w:pPr>
                  <w:r w:rsidRPr="000B1D41">
                    <w:rPr>
                      <w:sz w:val="12"/>
                      <w:szCs w:val="12"/>
                    </w:rPr>
                    <w:t>84,6</w:t>
                  </w:r>
                </w:p>
              </w:tc>
              <w:tc>
                <w:tcPr>
                  <w:tcW w:w="881" w:type="dxa"/>
                  <w:tcBorders>
                    <w:top w:val="nil"/>
                    <w:left w:val="nil"/>
                    <w:bottom w:val="single" w:sz="4" w:space="0" w:color="auto"/>
                    <w:right w:val="single" w:sz="4" w:space="0" w:color="auto"/>
                  </w:tcBorders>
                  <w:vAlign w:val="bottom"/>
                  <w:hideMark/>
                </w:tcPr>
                <w:p w14:paraId="70DCAEDF"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5D2D83FE" w14:textId="77777777" w:rsidR="00A82A7C" w:rsidRPr="000B1D41" w:rsidRDefault="00A82A7C" w:rsidP="00A82A7C">
                  <w:pPr>
                    <w:rPr>
                      <w:sz w:val="12"/>
                      <w:szCs w:val="12"/>
                    </w:rPr>
                  </w:pPr>
                  <w:r w:rsidRPr="000B1D41">
                    <w:rPr>
                      <w:sz w:val="12"/>
                      <w:szCs w:val="12"/>
                    </w:rPr>
                    <w:t>881,0</w:t>
                  </w:r>
                </w:p>
              </w:tc>
              <w:tc>
                <w:tcPr>
                  <w:tcW w:w="881" w:type="dxa"/>
                  <w:tcBorders>
                    <w:top w:val="nil"/>
                    <w:left w:val="nil"/>
                    <w:bottom w:val="single" w:sz="4" w:space="0" w:color="auto"/>
                    <w:right w:val="single" w:sz="4" w:space="0" w:color="auto"/>
                  </w:tcBorders>
                  <w:noWrap/>
                  <w:vAlign w:val="bottom"/>
                  <w:hideMark/>
                </w:tcPr>
                <w:p w14:paraId="362D7F2A"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noWrap/>
                  <w:vAlign w:val="bottom"/>
                  <w:hideMark/>
                </w:tcPr>
                <w:p w14:paraId="0A744A93"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2A5D947D"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631643E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83782C7" w14:textId="77777777" w:rsidR="00A82A7C" w:rsidRPr="000B1D41" w:rsidRDefault="00A82A7C" w:rsidP="00A82A7C">
                  <w:pPr>
                    <w:rPr>
                      <w:sz w:val="12"/>
                      <w:szCs w:val="12"/>
                    </w:rPr>
                  </w:pPr>
                  <w:r w:rsidRPr="000B1D41">
                    <w:rPr>
                      <w:sz w:val="12"/>
                      <w:szCs w:val="12"/>
                    </w:rPr>
                    <w:t> </w:t>
                  </w:r>
                </w:p>
              </w:tc>
            </w:tr>
            <w:tr w:rsidR="00A82A7C" w:rsidRPr="000B1D41" w14:paraId="3AECF10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F21B010"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A6C27C8"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523F18EB"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59ABD37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FDCBC9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23B114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F13456E" w14:textId="77777777" w:rsidR="00A82A7C" w:rsidRPr="000B1D41" w:rsidRDefault="00A82A7C" w:rsidP="00A82A7C">
                  <w:pPr>
                    <w:rPr>
                      <w:sz w:val="12"/>
                      <w:szCs w:val="12"/>
                    </w:rPr>
                  </w:pPr>
                  <w:r w:rsidRPr="000B1D41">
                    <w:rPr>
                      <w:sz w:val="12"/>
                      <w:szCs w:val="12"/>
                    </w:rPr>
                    <w:t>121,2</w:t>
                  </w:r>
                </w:p>
              </w:tc>
              <w:tc>
                <w:tcPr>
                  <w:tcW w:w="881" w:type="dxa"/>
                  <w:tcBorders>
                    <w:top w:val="nil"/>
                    <w:left w:val="nil"/>
                    <w:bottom w:val="single" w:sz="4" w:space="0" w:color="auto"/>
                    <w:right w:val="single" w:sz="4" w:space="0" w:color="auto"/>
                  </w:tcBorders>
                  <w:noWrap/>
                  <w:vAlign w:val="bottom"/>
                  <w:hideMark/>
                </w:tcPr>
                <w:p w14:paraId="515B8F5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096B22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03E63A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482E34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C56D9C3" w14:textId="77777777" w:rsidR="00A82A7C" w:rsidRPr="000B1D41" w:rsidRDefault="00A82A7C" w:rsidP="00A82A7C">
                  <w:pPr>
                    <w:rPr>
                      <w:sz w:val="12"/>
                      <w:szCs w:val="12"/>
                    </w:rPr>
                  </w:pPr>
                  <w:r w:rsidRPr="000B1D41">
                    <w:rPr>
                      <w:sz w:val="12"/>
                      <w:szCs w:val="12"/>
                    </w:rPr>
                    <w:t> </w:t>
                  </w:r>
                </w:p>
              </w:tc>
            </w:tr>
            <w:tr w:rsidR="00A82A7C" w:rsidRPr="000B1D41" w14:paraId="48A06C2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EE81FB8"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A159ED4"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A7ADB58"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663D9EE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504E465"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7BADB8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685501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35D7D95"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4A79C1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D1AF0F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D9B4E2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A123C4F" w14:textId="77777777" w:rsidR="00A82A7C" w:rsidRPr="000B1D41" w:rsidRDefault="00A82A7C" w:rsidP="00A82A7C">
                  <w:pPr>
                    <w:rPr>
                      <w:sz w:val="12"/>
                      <w:szCs w:val="12"/>
                    </w:rPr>
                  </w:pPr>
                  <w:r w:rsidRPr="000B1D41">
                    <w:rPr>
                      <w:sz w:val="12"/>
                      <w:szCs w:val="12"/>
                    </w:rPr>
                    <w:t> </w:t>
                  </w:r>
                </w:p>
              </w:tc>
            </w:tr>
            <w:tr w:rsidR="00A82A7C" w:rsidRPr="000B1D41" w14:paraId="1B3AF4F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D610820"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E81A12C"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E10DDE3"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181D438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5B55C4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9A0EFE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E200C9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E8EF17E"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CD327F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BB0391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28B20D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E76B643" w14:textId="77777777" w:rsidR="00A82A7C" w:rsidRPr="000B1D41" w:rsidRDefault="00A82A7C" w:rsidP="00A82A7C">
                  <w:pPr>
                    <w:rPr>
                      <w:sz w:val="12"/>
                      <w:szCs w:val="12"/>
                    </w:rPr>
                  </w:pPr>
                  <w:r w:rsidRPr="000B1D41">
                    <w:rPr>
                      <w:sz w:val="12"/>
                      <w:szCs w:val="12"/>
                    </w:rPr>
                    <w:t> </w:t>
                  </w:r>
                </w:p>
              </w:tc>
            </w:tr>
            <w:tr w:rsidR="00A82A7C" w:rsidRPr="000B1D41" w14:paraId="664DCC11"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3FD59E26" w14:textId="77777777" w:rsidR="00A82A7C" w:rsidRPr="000B1D41" w:rsidRDefault="00A82A7C" w:rsidP="00A82A7C">
                  <w:pPr>
                    <w:rPr>
                      <w:sz w:val="12"/>
                      <w:szCs w:val="12"/>
                    </w:rPr>
                  </w:pPr>
                  <w:r w:rsidRPr="000B1D41">
                    <w:rPr>
                      <w:sz w:val="12"/>
                      <w:szCs w:val="12"/>
                    </w:rPr>
                    <w:t xml:space="preserve">Основное мероприятие </w:t>
                  </w:r>
                  <w:r w:rsidRPr="000B1D41">
                    <w:rPr>
                      <w:sz w:val="12"/>
                      <w:szCs w:val="12"/>
                    </w:rPr>
                    <w:t>3.4</w:t>
                  </w:r>
                </w:p>
              </w:tc>
              <w:tc>
                <w:tcPr>
                  <w:tcW w:w="2410" w:type="dxa"/>
                  <w:vMerge w:val="restart"/>
                  <w:tcBorders>
                    <w:top w:val="nil"/>
                    <w:left w:val="single" w:sz="4" w:space="0" w:color="auto"/>
                    <w:bottom w:val="single" w:sz="4" w:space="0" w:color="auto"/>
                    <w:right w:val="single" w:sz="4" w:space="0" w:color="auto"/>
                  </w:tcBorders>
                  <w:vAlign w:val="bottom"/>
                  <w:hideMark/>
                </w:tcPr>
                <w:p w14:paraId="0120E489" w14:textId="77777777" w:rsidR="00A82A7C" w:rsidRPr="000B1D41" w:rsidRDefault="00A82A7C" w:rsidP="00A82A7C">
                  <w:pPr>
                    <w:rPr>
                      <w:sz w:val="12"/>
                      <w:szCs w:val="12"/>
                    </w:rPr>
                  </w:pPr>
                  <w:r w:rsidRPr="000B1D41">
                    <w:rPr>
                      <w:sz w:val="12"/>
                      <w:szCs w:val="12"/>
                    </w:rPr>
                    <w:t>Обеспечение текущего функционирования учреждений образования (строительство, реконструкция, капитальный и текущий ремонт) </w:t>
                  </w:r>
                </w:p>
              </w:tc>
              <w:tc>
                <w:tcPr>
                  <w:tcW w:w="1702" w:type="dxa"/>
                  <w:tcBorders>
                    <w:top w:val="nil"/>
                    <w:left w:val="nil"/>
                    <w:bottom w:val="single" w:sz="4" w:space="0" w:color="auto"/>
                    <w:right w:val="single" w:sz="4" w:space="0" w:color="auto"/>
                  </w:tcBorders>
                  <w:vAlign w:val="bottom"/>
                  <w:hideMark/>
                </w:tcPr>
                <w:p w14:paraId="65EC0F3E"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2C11B590"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3E6F13CE"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46578C0B" w14:textId="77777777" w:rsidR="00A82A7C" w:rsidRPr="000B1D41" w:rsidRDefault="00A82A7C" w:rsidP="00A82A7C">
                  <w:pPr>
                    <w:rPr>
                      <w:sz w:val="12"/>
                      <w:szCs w:val="12"/>
                    </w:rPr>
                  </w:pPr>
                  <w:r w:rsidRPr="000B1D41">
                    <w:rPr>
                      <w:sz w:val="12"/>
                      <w:szCs w:val="12"/>
                    </w:rPr>
                    <w:t>441,2</w:t>
                  </w:r>
                </w:p>
              </w:tc>
              <w:tc>
                <w:tcPr>
                  <w:tcW w:w="743" w:type="dxa"/>
                  <w:tcBorders>
                    <w:top w:val="nil"/>
                    <w:left w:val="nil"/>
                    <w:bottom w:val="single" w:sz="4" w:space="0" w:color="auto"/>
                    <w:right w:val="single" w:sz="4" w:space="0" w:color="auto"/>
                  </w:tcBorders>
                  <w:vAlign w:val="bottom"/>
                  <w:hideMark/>
                </w:tcPr>
                <w:p w14:paraId="27A46368"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6886455A"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021F6CDC"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0A9FDB43"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31AB5AAE"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15C29EAB" w14:textId="77777777" w:rsidR="00A82A7C" w:rsidRPr="000B1D41" w:rsidRDefault="00A82A7C" w:rsidP="00A82A7C">
                  <w:pPr>
                    <w:rPr>
                      <w:sz w:val="12"/>
                      <w:szCs w:val="12"/>
                    </w:rPr>
                  </w:pPr>
                  <w:r w:rsidRPr="000B1D41">
                    <w:rPr>
                      <w:sz w:val="12"/>
                      <w:szCs w:val="12"/>
                    </w:rPr>
                    <w:t>0,0</w:t>
                  </w:r>
                </w:p>
              </w:tc>
            </w:tr>
            <w:tr w:rsidR="00A82A7C" w:rsidRPr="000B1D41" w14:paraId="0271B94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19A8460"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FD53117"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20C90D82"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5C17F90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EB8B83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F7EE9F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2E1C0F5"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9B43AE4"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244060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6A84C8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18BC46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9FAB800" w14:textId="77777777" w:rsidR="00A82A7C" w:rsidRPr="000B1D41" w:rsidRDefault="00A82A7C" w:rsidP="00A82A7C">
                  <w:pPr>
                    <w:rPr>
                      <w:sz w:val="12"/>
                      <w:szCs w:val="12"/>
                    </w:rPr>
                  </w:pPr>
                  <w:r w:rsidRPr="000B1D41">
                    <w:rPr>
                      <w:sz w:val="12"/>
                      <w:szCs w:val="12"/>
                    </w:rPr>
                    <w:t> </w:t>
                  </w:r>
                </w:p>
              </w:tc>
            </w:tr>
            <w:tr w:rsidR="00A82A7C" w:rsidRPr="000B1D41" w14:paraId="5CF8494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FDCE9F9"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908DCDC"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40DC7E1"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3FB9C20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456593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FA993C9" w14:textId="77777777" w:rsidR="00A82A7C" w:rsidRPr="000B1D41" w:rsidRDefault="00A82A7C" w:rsidP="00A82A7C">
                  <w:pPr>
                    <w:rPr>
                      <w:sz w:val="12"/>
                      <w:szCs w:val="12"/>
                    </w:rPr>
                  </w:pPr>
                  <w:r w:rsidRPr="000B1D41">
                    <w:rPr>
                      <w:sz w:val="12"/>
                      <w:szCs w:val="12"/>
                    </w:rPr>
                    <w:t>440,4</w:t>
                  </w:r>
                </w:p>
              </w:tc>
              <w:tc>
                <w:tcPr>
                  <w:tcW w:w="743" w:type="dxa"/>
                  <w:tcBorders>
                    <w:top w:val="nil"/>
                    <w:left w:val="nil"/>
                    <w:bottom w:val="single" w:sz="4" w:space="0" w:color="auto"/>
                    <w:right w:val="single" w:sz="4" w:space="0" w:color="auto"/>
                  </w:tcBorders>
                  <w:vAlign w:val="bottom"/>
                  <w:hideMark/>
                </w:tcPr>
                <w:p w14:paraId="779742B5"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0E71EE8"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D99553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E66FBE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FDA482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40DB57D" w14:textId="77777777" w:rsidR="00A82A7C" w:rsidRPr="000B1D41" w:rsidRDefault="00A82A7C" w:rsidP="00A82A7C">
                  <w:pPr>
                    <w:rPr>
                      <w:sz w:val="12"/>
                      <w:szCs w:val="12"/>
                    </w:rPr>
                  </w:pPr>
                  <w:r w:rsidRPr="000B1D41">
                    <w:rPr>
                      <w:sz w:val="12"/>
                      <w:szCs w:val="12"/>
                    </w:rPr>
                    <w:t> </w:t>
                  </w:r>
                </w:p>
              </w:tc>
            </w:tr>
            <w:tr w:rsidR="00A82A7C" w:rsidRPr="000B1D41" w14:paraId="2C41CA7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C205D4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0A7F60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696B7C6"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5F14EE1C"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40FF9771"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286199C7" w14:textId="77777777" w:rsidR="00A82A7C" w:rsidRPr="000B1D41" w:rsidRDefault="00A82A7C" w:rsidP="00A82A7C">
                  <w:pPr>
                    <w:rPr>
                      <w:sz w:val="12"/>
                      <w:szCs w:val="12"/>
                    </w:rPr>
                  </w:pPr>
                  <w:r w:rsidRPr="000B1D41">
                    <w:rPr>
                      <w:sz w:val="12"/>
                      <w:szCs w:val="12"/>
                    </w:rPr>
                    <w:t>0,8</w:t>
                  </w:r>
                </w:p>
              </w:tc>
              <w:tc>
                <w:tcPr>
                  <w:tcW w:w="743" w:type="dxa"/>
                  <w:tcBorders>
                    <w:top w:val="nil"/>
                    <w:left w:val="nil"/>
                    <w:bottom w:val="single" w:sz="4" w:space="0" w:color="auto"/>
                    <w:right w:val="single" w:sz="4" w:space="0" w:color="auto"/>
                  </w:tcBorders>
                  <w:vAlign w:val="bottom"/>
                  <w:hideMark/>
                </w:tcPr>
                <w:p w14:paraId="435524F6" w14:textId="77777777" w:rsidR="00A82A7C" w:rsidRPr="000B1D41" w:rsidRDefault="00A82A7C" w:rsidP="00A82A7C">
                  <w:pPr>
                    <w:rPr>
                      <w:sz w:val="12"/>
                      <w:szCs w:val="12"/>
                    </w:rPr>
                  </w:pPr>
                  <w:r w:rsidRPr="000B1D41">
                    <w:rPr>
                      <w:sz w:val="12"/>
                      <w:szCs w:val="12"/>
                    </w:rPr>
                    <w:t>0,0</w:t>
                  </w:r>
                </w:p>
              </w:tc>
              <w:tc>
                <w:tcPr>
                  <w:tcW w:w="881" w:type="dxa"/>
                  <w:tcBorders>
                    <w:top w:val="nil"/>
                    <w:left w:val="nil"/>
                    <w:bottom w:val="single" w:sz="4" w:space="0" w:color="auto"/>
                    <w:right w:val="single" w:sz="4" w:space="0" w:color="auto"/>
                  </w:tcBorders>
                  <w:vAlign w:val="bottom"/>
                  <w:hideMark/>
                </w:tcPr>
                <w:p w14:paraId="3477B7A7"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6FCD43AD"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30AA4506"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0F26D6B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vAlign w:val="bottom"/>
                  <w:hideMark/>
                </w:tcPr>
                <w:p w14:paraId="6007F4A8" w14:textId="77777777" w:rsidR="00A82A7C" w:rsidRPr="000B1D41" w:rsidRDefault="00A82A7C" w:rsidP="00A82A7C">
                  <w:pPr>
                    <w:rPr>
                      <w:sz w:val="12"/>
                      <w:szCs w:val="12"/>
                    </w:rPr>
                  </w:pPr>
                  <w:r w:rsidRPr="000B1D41">
                    <w:rPr>
                      <w:sz w:val="12"/>
                      <w:szCs w:val="12"/>
                    </w:rPr>
                    <w:t> </w:t>
                  </w:r>
                </w:p>
              </w:tc>
            </w:tr>
            <w:tr w:rsidR="00A82A7C" w:rsidRPr="000B1D41" w14:paraId="140091F5"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302081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FFDE6D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3A8CFF99"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4E366D5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90D9DD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A6DF96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805E79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5937444"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4DFFC5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FE072D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0A1944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1C1D476" w14:textId="77777777" w:rsidR="00A82A7C" w:rsidRPr="000B1D41" w:rsidRDefault="00A82A7C" w:rsidP="00A82A7C">
                  <w:pPr>
                    <w:rPr>
                      <w:sz w:val="12"/>
                      <w:szCs w:val="12"/>
                    </w:rPr>
                  </w:pPr>
                  <w:r w:rsidRPr="000B1D41">
                    <w:rPr>
                      <w:sz w:val="12"/>
                      <w:szCs w:val="12"/>
                    </w:rPr>
                    <w:t> </w:t>
                  </w:r>
                </w:p>
              </w:tc>
            </w:tr>
            <w:tr w:rsidR="00A82A7C" w:rsidRPr="000B1D41" w14:paraId="0ADC88A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4EC0FD6"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F28688D"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C3F9A99"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5F1AD45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35027A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50D1D2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324874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5B66C9BE"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156702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C18E10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17EB6F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53E1C9E" w14:textId="77777777" w:rsidR="00A82A7C" w:rsidRPr="000B1D41" w:rsidRDefault="00A82A7C" w:rsidP="00A82A7C">
                  <w:pPr>
                    <w:rPr>
                      <w:sz w:val="12"/>
                      <w:szCs w:val="12"/>
                    </w:rPr>
                  </w:pPr>
                  <w:r w:rsidRPr="000B1D41">
                    <w:rPr>
                      <w:sz w:val="12"/>
                      <w:szCs w:val="12"/>
                    </w:rPr>
                    <w:t> </w:t>
                  </w:r>
                </w:p>
              </w:tc>
            </w:tr>
            <w:tr w:rsidR="00A82A7C" w:rsidRPr="000B1D41" w14:paraId="4EBED1B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974464A"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CB95EE0"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3E79709F"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53E254E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CE03D9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1A8C17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2130817"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F2A18A0"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2CFF636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C963A5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A4A05F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4D371BA" w14:textId="77777777" w:rsidR="00A82A7C" w:rsidRPr="000B1D41" w:rsidRDefault="00A82A7C" w:rsidP="00A82A7C">
                  <w:pPr>
                    <w:rPr>
                      <w:sz w:val="12"/>
                      <w:szCs w:val="12"/>
                    </w:rPr>
                  </w:pPr>
                  <w:r w:rsidRPr="000B1D41">
                    <w:rPr>
                      <w:sz w:val="12"/>
                      <w:szCs w:val="12"/>
                    </w:rPr>
                    <w:t> </w:t>
                  </w:r>
                </w:p>
              </w:tc>
            </w:tr>
            <w:tr w:rsidR="00A82A7C" w:rsidRPr="000B1D41" w14:paraId="06E2C8A1"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0980884B" w14:textId="77777777" w:rsidR="00A82A7C" w:rsidRPr="000B1D41" w:rsidRDefault="00A82A7C" w:rsidP="00A82A7C">
                  <w:pPr>
                    <w:rPr>
                      <w:sz w:val="12"/>
                      <w:szCs w:val="12"/>
                    </w:rPr>
                  </w:pPr>
                  <w:r w:rsidRPr="000B1D41">
                    <w:rPr>
                      <w:sz w:val="12"/>
                      <w:szCs w:val="12"/>
                    </w:rPr>
                    <w:t>Основное мероприятие 3.5</w:t>
                  </w:r>
                </w:p>
              </w:tc>
              <w:tc>
                <w:tcPr>
                  <w:tcW w:w="2410" w:type="dxa"/>
                  <w:vMerge w:val="restart"/>
                  <w:tcBorders>
                    <w:top w:val="nil"/>
                    <w:left w:val="single" w:sz="4" w:space="0" w:color="auto"/>
                    <w:bottom w:val="single" w:sz="4" w:space="0" w:color="auto"/>
                    <w:right w:val="single" w:sz="4" w:space="0" w:color="auto"/>
                  </w:tcBorders>
                  <w:hideMark/>
                </w:tcPr>
                <w:p w14:paraId="22F94FCF" w14:textId="77777777" w:rsidR="00A82A7C" w:rsidRPr="000B1D41" w:rsidRDefault="00A82A7C" w:rsidP="00A82A7C">
                  <w:pPr>
                    <w:rPr>
                      <w:sz w:val="12"/>
                      <w:szCs w:val="12"/>
                    </w:rPr>
                  </w:pPr>
                  <w:r w:rsidRPr="000B1D41">
                    <w:rPr>
                      <w:sz w:val="12"/>
                      <w:szCs w:val="12"/>
                    </w:rPr>
                    <w:t>Укрепление материально-технической базы учреждений</w:t>
                  </w:r>
                </w:p>
              </w:tc>
              <w:tc>
                <w:tcPr>
                  <w:tcW w:w="1702" w:type="dxa"/>
                  <w:tcBorders>
                    <w:top w:val="nil"/>
                    <w:left w:val="nil"/>
                    <w:bottom w:val="single" w:sz="4" w:space="0" w:color="auto"/>
                    <w:right w:val="single" w:sz="4" w:space="0" w:color="auto"/>
                  </w:tcBorders>
                  <w:vAlign w:val="bottom"/>
                  <w:hideMark/>
                </w:tcPr>
                <w:p w14:paraId="51777245"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6E679223" w14:textId="77777777" w:rsidR="00A82A7C" w:rsidRPr="000B1D41" w:rsidRDefault="00A82A7C" w:rsidP="00A82A7C">
                  <w:pPr>
                    <w:rPr>
                      <w:sz w:val="12"/>
                      <w:szCs w:val="12"/>
                    </w:rPr>
                  </w:pPr>
                  <w:r w:rsidRPr="000B1D41">
                    <w:rPr>
                      <w:sz w:val="12"/>
                      <w:szCs w:val="12"/>
                    </w:rPr>
                    <w:t>911,8</w:t>
                  </w:r>
                </w:p>
              </w:tc>
              <w:tc>
                <w:tcPr>
                  <w:tcW w:w="743" w:type="dxa"/>
                  <w:tcBorders>
                    <w:top w:val="nil"/>
                    <w:left w:val="nil"/>
                    <w:bottom w:val="single" w:sz="4" w:space="0" w:color="auto"/>
                    <w:right w:val="single" w:sz="4" w:space="0" w:color="auto"/>
                  </w:tcBorders>
                  <w:vAlign w:val="bottom"/>
                  <w:hideMark/>
                </w:tcPr>
                <w:p w14:paraId="165E3716" w14:textId="77777777" w:rsidR="00A82A7C" w:rsidRPr="000B1D41" w:rsidRDefault="00A82A7C" w:rsidP="00A82A7C">
                  <w:pPr>
                    <w:rPr>
                      <w:sz w:val="12"/>
                      <w:szCs w:val="12"/>
                    </w:rPr>
                  </w:pPr>
                  <w:r w:rsidRPr="000B1D41">
                    <w:rPr>
                      <w:sz w:val="12"/>
                      <w:szCs w:val="12"/>
                    </w:rPr>
                    <w:t>1 528,5</w:t>
                  </w:r>
                </w:p>
              </w:tc>
              <w:tc>
                <w:tcPr>
                  <w:tcW w:w="881" w:type="dxa"/>
                  <w:tcBorders>
                    <w:top w:val="nil"/>
                    <w:left w:val="nil"/>
                    <w:bottom w:val="single" w:sz="4" w:space="0" w:color="auto"/>
                    <w:right w:val="single" w:sz="4" w:space="0" w:color="auto"/>
                  </w:tcBorders>
                  <w:vAlign w:val="bottom"/>
                  <w:hideMark/>
                </w:tcPr>
                <w:p w14:paraId="37740FE6"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7A92BA46" w14:textId="77777777" w:rsidR="00A82A7C" w:rsidRPr="000B1D41" w:rsidRDefault="00A82A7C" w:rsidP="00A82A7C">
                  <w:pPr>
                    <w:rPr>
                      <w:sz w:val="12"/>
                      <w:szCs w:val="12"/>
                    </w:rPr>
                  </w:pPr>
                  <w:r w:rsidRPr="000B1D41">
                    <w:rPr>
                      <w:sz w:val="12"/>
                      <w:szCs w:val="12"/>
                    </w:rPr>
                    <w:t>1 259,3</w:t>
                  </w:r>
                </w:p>
              </w:tc>
              <w:tc>
                <w:tcPr>
                  <w:tcW w:w="881" w:type="dxa"/>
                  <w:tcBorders>
                    <w:top w:val="nil"/>
                    <w:left w:val="nil"/>
                    <w:bottom w:val="single" w:sz="4" w:space="0" w:color="auto"/>
                    <w:right w:val="single" w:sz="4" w:space="0" w:color="auto"/>
                  </w:tcBorders>
                  <w:vAlign w:val="bottom"/>
                  <w:hideMark/>
                </w:tcPr>
                <w:p w14:paraId="6A0119D2"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47487A03"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427D8E12"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65C01F3B"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167AFA58" w14:textId="77777777" w:rsidR="00A82A7C" w:rsidRPr="000B1D41" w:rsidRDefault="00A82A7C" w:rsidP="00A82A7C">
                  <w:pPr>
                    <w:rPr>
                      <w:sz w:val="12"/>
                      <w:szCs w:val="12"/>
                    </w:rPr>
                  </w:pPr>
                  <w:r w:rsidRPr="000B1D41">
                    <w:rPr>
                      <w:sz w:val="12"/>
                      <w:szCs w:val="12"/>
                    </w:rPr>
                    <w:t>0,0</w:t>
                  </w:r>
                </w:p>
              </w:tc>
            </w:tr>
            <w:tr w:rsidR="00A82A7C" w:rsidRPr="000B1D41" w14:paraId="23835D7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53786FA"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E42116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47A20ABC"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2E82AD3B"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663C8F97"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vAlign w:val="bottom"/>
                  <w:hideMark/>
                </w:tcPr>
                <w:p w14:paraId="3C5D87EC"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6B342A12"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noWrap/>
                  <w:vAlign w:val="bottom"/>
                  <w:hideMark/>
                </w:tcPr>
                <w:p w14:paraId="4B3EDD5D" w14:textId="77777777" w:rsidR="00A82A7C" w:rsidRPr="000B1D41" w:rsidRDefault="00A82A7C" w:rsidP="00A82A7C">
                  <w:pPr>
                    <w:rPr>
                      <w:bCs/>
                      <w:sz w:val="12"/>
                      <w:szCs w:val="12"/>
                    </w:rPr>
                  </w:pPr>
                  <w:r w:rsidRPr="000B1D41">
                    <w:rPr>
                      <w:bCs/>
                      <w:sz w:val="12"/>
                      <w:szCs w:val="12"/>
                    </w:rPr>
                    <w:t> </w:t>
                  </w:r>
                </w:p>
              </w:tc>
              <w:tc>
                <w:tcPr>
                  <w:tcW w:w="1153" w:type="dxa"/>
                  <w:tcBorders>
                    <w:top w:val="nil"/>
                    <w:left w:val="nil"/>
                    <w:bottom w:val="single" w:sz="4" w:space="0" w:color="auto"/>
                    <w:right w:val="single" w:sz="4" w:space="0" w:color="auto"/>
                  </w:tcBorders>
                  <w:noWrap/>
                  <w:vAlign w:val="bottom"/>
                  <w:hideMark/>
                </w:tcPr>
                <w:p w14:paraId="45BF171F"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4EE6CE09"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077B1DF1"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193864E5" w14:textId="77777777" w:rsidR="00A82A7C" w:rsidRPr="000B1D41" w:rsidRDefault="00A82A7C" w:rsidP="00A82A7C">
                  <w:pPr>
                    <w:rPr>
                      <w:bCs/>
                      <w:sz w:val="12"/>
                      <w:szCs w:val="12"/>
                    </w:rPr>
                  </w:pPr>
                  <w:r w:rsidRPr="000B1D41">
                    <w:rPr>
                      <w:bCs/>
                      <w:sz w:val="12"/>
                      <w:szCs w:val="12"/>
                    </w:rPr>
                    <w:t> </w:t>
                  </w:r>
                </w:p>
              </w:tc>
            </w:tr>
            <w:tr w:rsidR="00A82A7C" w:rsidRPr="000B1D41" w14:paraId="6059092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1A56185"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09AE32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1089BEC"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12526263" w14:textId="77777777" w:rsidR="00A82A7C" w:rsidRPr="000B1D41" w:rsidRDefault="00A82A7C" w:rsidP="00A82A7C">
                  <w:pPr>
                    <w:rPr>
                      <w:sz w:val="12"/>
                      <w:szCs w:val="12"/>
                    </w:rPr>
                  </w:pPr>
                  <w:r w:rsidRPr="000B1D41">
                    <w:rPr>
                      <w:sz w:val="12"/>
                      <w:szCs w:val="12"/>
                    </w:rPr>
                    <w:t>176,0</w:t>
                  </w:r>
                </w:p>
              </w:tc>
              <w:tc>
                <w:tcPr>
                  <w:tcW w:w="743" w:type="dxa"/>
                  <w:tcBorders>
                    <w:top w:val="nil"/>
                    <w:left w:val="nil"/>
                    <w:bottom w:val="single" w:sz="4" w:space="0" w:color="auto"/>
                    <w:right w:val="single" w:sz="4" w:space="0" w:color="auto"/>
                  </w:tcBorders>
                  <w:vAlign w:val="bottom"/>
                  <w:hideMark/>
                </w:tcPr>
                <w:p w14:paraId="7D952589"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vAlign w:val="bottom"/>
                  <w:hideMark/>
                </w:tcPr>
                <w:p w14:paraId="5DCDF41A"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411A62AF"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noWrap/>
                  <w:vAlign w:val="bottom"/>
                  <w:hideMark/>
                </w:tcPr>
                <w:p w14:paraId="2C48BA3A" w14:textId="77777777" w:rsidR="00A82A7C" w:rsidRPr="000B1D41" w:rsidRDefault="00A82A7C" w:rsidP="00A82A7C">
                  <w:pPr>
                    <w:rPr>
                      <w:bCs/>
                      <w:sz w:val="12"/>
                      <w:szCs w:val="12"/>
                    </w:rPr>
                  </w:pPr>
                  <w:r w:rsidRPr="000B1D41">
                    <w:rPr>
                      <w:bCs/>
                      <w:sz w:val="12"/>
                      <w:szCs w:val="12"/>
                    </w:rPr>
                    <w:t> </w:t>
                  </w:r>
                </w:p>
              </w:tc>
              <w:tc>
                <w:tcPr>
                  <w:tcW w:w="1153" w:type="dxa"/>
                  <w:tcBorders>
                    <w:top w:val="nil"/>
                    <w:left w:val="nil"/>
                    <w:bottom w:val="single" w:sz="4" w:space="0" w:color="auto"/>
                    <w:right w:val="single" w:sz="4" w:space="0" w:color="auto"/>
                  </w:tcBorders>
                  <w:noWrap/>
                  <w:vAlign w:val="bottom"/>
                  <w:hideMark/>
                </w:tcPr>
                <w:p w14:paraId="7D1D1710"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600AB267"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156B0159"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451F6456" w14:textId="77777777" w:rsidR="00A82A7C" w:rsidRPr="000B1D41" w:rsidRDefault="00A82A7C" w:rsidP="00A82A7C">
                  <w:pPr>
                    <w:rPr>
                      <w:bCs/>
                      <w:sz w:val="12"/>
                      <w:szCs w:val="12"/>
                    </w:rPr>
                  </w:pPr>
                  <w:r w:rsidRPr="000B1D41">
                    <w:rPr>
                      <w:bCs/>
                      <w:sz w:val="12"/>
                      <w:szCs w:val="12"/>
                    </w:rPr>
                    <w:t> </w:t>
                  </w:r>
                </w:p>
              </w:tc>
            </w:tr>
            <w:tr w:rsidR="00A82A7C" w:rsidRPr="000B1D41" w14:paraId="68FB750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2C07202"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BE29EF4"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7FF8C383"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057186BC" w14:textId="77777777" w:rsidR="00A82A7C" w:rsidRPr="000B1D41" w:rsidRDefault="00A82A7C" w:rsidP="00A82A7C">
                  <w:pPr>
                    <w:rPr>
                      <w:sz w:val="12"/>
                      <w:szCs w:val="12"/>
                    </w:rPr>
                  </w:pPr>
                  <w:r w:rsidRPr="000B1D41">
                    <w:rPr>
                      <w:sz w:val="12"/>
                      <w:szCs w:val="12"/>
                    </w:rPr>
                    <w:t>629,5</w:t>
                  </w:r>
                </w:p>
              </w:tc>
              <w:tc>
                <w:tcPr>
                  <w:tcW w:w="743" w:type="dxa"/>
                  <w:tcBorders>
                    <w:top w:val="nil"/>
                    <w:left w:val="nil"/>
                    <w:bottom w:val="single" w:sz="4" w:space="0" w:color="auto"/>
                    <w:right w:val="single" w:sz="4" w:space="0" w:color="auto"/>
                  </w:tcBorders>
                  <w:vAlign w:val="bottom"/>
                  <w:hideMark/>
                </w:tcPr>
                <w:p w14:paraId="6F4A7D70" w14:textId="77777777" w:rsidR="00A82A7C" w:rsidRPr="000B1D41" w:rsidRDefault="00A82A7C" w:rsidP="00A82A7C">
                  <w:pPr>
                    <w:rPr>
                      <w:sz w:val="12"/>
                      <w:szCs w:val="12"/>
                    </w:rPr>
                  </w:pPr>
                  <w:r w:rsidRPr="000B1D41">
                    <w:rPr>
                      <w:sz w:val="12"/>
                      <w:szCs w:val="12"/>
                    </w:rPr>
                    <w:t>984,9</w:t>
                  </w:r>
                </w:p>
              </w:tc>
              <w:tc>
                <w:tcPr>
                  <w:tcW w:w="881" w:type="dxa"/>
                  <w:tcBorders>
                    <w:top w:val="nil"/>
                    <w:left w:val="nil"/>
                    <w:bottom w:val="single" w:sz="4" w:space="0" w:color="auto"/>
                    <w:right w:val="single" w:sz="4" w:space="0" w:color="auto"/>
                  </w:tcBorders>
                  <w:vAlign w:val="bottom"/>
                  <w:hideMark/>
                </w:tcPr>
                <w:p w14:paraId="17BB12CC"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7ECCDF2B" w14:textId="77777777" w:rsidR="00A82A7C" w:rsidRPr="000B1D41" w:rsidRDefault="00A82A7C" w:rsidP="00A82A7C">
                  <w:pPr>
                    <w:rPr>
                      <w:sz w:val="12"/>
                      <w:szCs w:val="12"/>
                    </w:rPr>
                  </w:pPr>
                  <w:r w:rsidRPr="000B1D41">
                    <w:rPr>
                      <w:sz w:val="12"/>
                      <w:szCs w:val="12"/>
                    </w:rPr>
                    <w:t>1 195,7</w:t>
                  </w:r>
                </w:p>
              </w:tc>
              <w:tc>
                <w:tcPr>
                  <w:tcW w:w="881" w:type="dxa"/>
                  <w:tcBorders>
                    <w:top w:val="nil"/>
                    <w:left w:val="nil"/>
                    <w:bottom w:val="single" w:sz="4" w:space="0" w:color="auto"/>
                    <w:right w:val="single" w:sz="4" w:space="0" w:color="auto"/>
                  </w:tcBorders>
                  <w:vAlign w:val="bottom"/>
                  <w:hideMark/>
                </w:tcPr>
                <w:p w14:paraId="149A6444"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vAlign w:val="bottom"/>
                  <w:hideMark/>
                </w:tcPr>
                <w:p w14:paraId="0205510F"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21036373"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1A0AF2B2"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vAlign w:val="bottom"/>
                  <w:hideMark/>
                </w:tcPr>
                <w:p w14:paraId="310D5ED2" w14:textId="77777777" w:rsidR="00A82A7C" w:rsidRPr="000B1D41" w:rsidRDefault="00A82A7C" w:rsidP="00A82A7C">
                  <w:pPr>
                    <w:rPr>
                      <w:sz w:val="12"/>
                      <w:szCs w:val="12"/>
                    </w:rPr>
                  </w:pPr>
                  <w:r w:rsidRPr="000B1D41">
                    <w:rPr>
                      <w:sz w:val="12"/>
                      <w:szCs w:val="12"/>
                    </w:rPr>
                    <w:t> </w:t>
                  </w:r>
                </w:p>
              </w:tc>
            </w:tr>
            <w:tr w:rsidR="00A82A7C" w:rsidRPr="000B1D41" w14:paraId="668BD60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1C680F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74E4645"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60EA83EE"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1FD42A83" w14:textId="77777777" w:rsidR="00A82A7C" w:rsidRPr="000B1D41" w:rsidRDefault="00A82A7C" w:rsidP="00A82A7C">
                  <w:pPr>
                    <w:rPr>
                      <w:sz w:val="12"/>
                      <w:szCs w:val="12"/>
                    </w:rPr>
                  </w:pPr>
                  <w:r w:rsidRPr="000B1D41">
                    <w:rPr>
                      <w:sz w:val="12"/>
                      <w:szCs w:val="12"/>
                    </w:rPr>
                    <w:t>106,3</w:t>
                  </w:r>
                </w:p>
              </w:tc>
              <w:tc>
                <w:tcPr>
                  <w:tcW w:w="743" w:type="dxa"/>
                  <w:tcBorders>
                    <w:top w:val="nil"/>
                    <w:left w:val="nil"/>
                    <w:bottom w:val="single" w:sz="4" w:space="0" w:color="auto"/>
                    <w:right w:val="single" w:sz="4" w:space="0" w:color="auto"/>
                  </w:tcBorders>
                  <w:vAlign w:val="bottom"/>
                  <w:hideMark/>
                </w:tcPr>
                <w:p w14:paraId="296FB065" w14:textId="77777777" w:rsidR="00A82A7C" w:rsidRPr="000B1D41" w:rsidRDefault="00A82A7C" w:rsidP="00A82A7C">
                  <w:pPr>
                    <w:rPr>
                      <w:sz w:val="12"/>
                      <w:szCs w:val="12"/>
                    </w:rPr>
                  </w:pPr>
                  <w:r w:rsidRPr="000B1D41">
                    <w:rPr>
                      <w:sz w:val="12"/>
                      <w:szCs w:val="12"/>
                    </w:rPr>
                    <w:t>543,6</w:t>
                  </w:r>
                </w:p>
              </w:tc>
              <w:tc>
                <w:tcPr>
                  <w:tcW w:w="881" w:type="dxa"/>
                  <w:tcBorders>
                    <w:top w:val="nil"/>
                    <w:left w:val="nil"/>
                    <w:bottom w:val="single" w:sz="4" w:space="0" w:color="auto"/>
                    <w:right w:val="single" w:sz="4" w:space="0" w:color="auto"/>
                  </w:tcBorders>
                  <w:vAlign w:val="bottom"/>
                  <w:hideMark/>
                </w:tcPr>
                <w:p w14:paraId="3CCECD23"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64A08544" w14:textId="77777777" w:rsidR="00A82A7C" w:rsidRPr="000B1D41" w:rsidRDefault="00A82A7C" w:rsidP="00A82A7C">
                  <w:pPr>
                    <w:rPr>
                      <w:sz w:val="12"/>
                      <w:szCs w:val="12"/>
                    </w:rPr>
                  </w:pPr>
                  <w:r w:rsidRPr="000B1D41">
                    <w:rPr>
                      <w:sz w:val="12"/>
                      <w:szCs w:val="12"/>
                    </w:rPr>
                    <w:t>63,6</w:t>
                  </w:r>
                </w:p>
              </w:tc>
              <w:tc>
                <w:tcPr>
                  <w:tcW w:w="881" w:type="dxa"/>
                  <w:tcBorders>
                    <w:top w:val="nil"/>
                    <w:left w:val="nil"/>
                    <w:bottom w:val="single" w:sz="4" w:space="0" w:color="auto"/>
                    <w:right w:val="single" w:sz="4" w:space="0" w:color="auto"/>
                  </w:tcBorders>
                  <w:noWrap/>
                  <w:vAlign w:val="bottom"/>
                  <w:hideMark/>
                </w:tcPr>
                <w:p w14:paraId="7D255B77" w14:textId="77777777" w:rsidR="00A82A7C" w:rsidRPr="000B1D41" w:rsidRDefault="00A82A7C" w:rsidP="00A82A7C">
                  <w:pPr>
                    <w:rPr>
                      <w:sz w:val="12"/>
                      <w:szCs w:val="12"/>
                    </w:rPr>
                  </w:pPr>
                  <w:r w:rsidRPr="000B1D41">
                    <w:rPr>
                      <w:sz w:val="12"/>
                      <w:szCs w:val="12"/>
                    </w:rPr>
                    <w:t>0,0</w:t>
                  </w:r>
                </w:p>
              </w:tc>
              <w:tc>
                <w:tcPr>
                  <w:tcW w:w="1153" w:type="dxa"/>
                  <w:tcBorders>
                    <w:top w:val="nil"/>
                    <w:left w:val="nil"/>
                    <w:bottom w:val="single" w:sz="4" w:space="0" w:color="auto"/>
                    <w:right w:val="single" w:sz="4" w:space="0" w:color="auto"/>
                  </w:tcBorders>
                  <w:noWrap/>
                  <w:vAlign w:val="bottom"/>
                  <w:hideMark/>
                </w:tcPr>
                <w:p w14:paraId="1D32D54D"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422DA232"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6BB42CFB" w14:textId="77777777" w:rsidR="00A82A7C" w:rsidRPr="000B1D41" w:rsidRDefault="00A82A7C" w:rsidP="00A82A7C">
                  <w:pPr>
                    <w:rPr>
                      <w:sz w:val="12"/>
                      <w:szCs w:val="12"/>
                    </w:rPr>
                  </w:pPr>
                  <w:r w:rsidRPr="000B1D41">
                    <w:rPr>
                      <w:sz w:val="12"/>
                      <w:szCs w:val="12"/>
                    </w:rPr>
                    <w:t>0,0</w:t>
                  </w:r>
                </w:p>
              </w:tc>
              <w:tc>
                <w:tcPr>
                  <w:tcW w:w="1095" w:type="dxa"/>
                  <w:tcBorders>
                    <w:top w:val="nil"/>
                    <w:left w:val="nil"/>
                    <w:bottom w:val="single" w:sz="4" w:space="0" w:color="auto"/>
                    <w:right w:val="single" w:sz="4" w:space="0" w:color="auto"/>
                  </w:tcBorders>
                  <w:noWrap/>
                  <w:vAlign w:val="bottom"/>
                  <w:hideMark/>
                </w:tcPr>
                <w:p w14:paraId="7A2E8AB2" w14:textId="77777777" w:rsidR="00A82A7C" w:rsidRPr="000B1D41" w:rsidRDefault="00A82A7C" w:rsidP="00A82A7C">
                  <w:pPr>
                    <w:rPr>
                      <w:sz w:val="12"/>
                      <w:szCs w:val="12"/>
                    </w:rPr>
                  </w:pPr>
                  <w:r w:rsidRPr="000B1D41">
                    <w:rPr>
                      <w:sz w:val="12"/>
                      <w:szCs w:val="12"/>
                    </w:rPr>
                    <w:t> </w:t>
                  </w:r>
                </w:p>
              </w:tc>
            </w:tr>
            <w:tr w:rsidR="00A82A7C" w:rsidRPr="000B1D41" w14:paraId="0CDAF7E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D9FDFF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960748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464334B"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33109791"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1E936EEB"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vAlign w:val="bottom"/>
                  <w:hideMark/>
                </w:tcPr>
                <w:p w14:paraId="1912EDAA"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06344065"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noWrap/>
                  <w:vAlign w:val="bottom"/>
                  <w:hideMark/>
                </w:tcPr>
                <w:p w14:paraId="1D97078F" w14:textId="77777777" w:rsidR="00A82A7C" w:rsidRPr="000B1D41" w:rsidRDefault="00A82A7C" w:rsidP="00A82A7C">
                  <w:pPr>
                    <w:rPr>
                      <w:bCs/>
                      <w:sz w:val="12"/>
                      <w:szCs w:val="12"/>
                    </w:rPr>
                  </w:pPr>
                  <w:r w:rsidRPr="000B1D41">
                    <w:rPr>
                      <w:bCs/>
                      <w:sz w:val="12"/>
                      <w:szCs w:val="12"/>
                    </w:rPr>
                    <w:t> </w:t>
                  </w:r>
                </w:p>
              </w:tc>
              <w:tc>
                <w:tcPr>
                  <w:tcW w:w="1153" w:type="dxa"/>
                  <w:tcBorders>
                    <w:top w:val="nil"/>
                    <w:left w:val="nil"/>
                    <w:bottom w:val="single" w:sz="4" w:space="0" w:color="auto"/>
                    <w:right w:val="single" w:sz="4" w:space="0" w:color="auto"/>
                  </w:tcBorders>
                  <w:noWrap/>
                  <w:vAlign w:val="bottom"/>
                  <w:hideMark/>
                </w:tcPr>
                <w:p w14:paraId="4609BA83"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7E450AF4"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39C22AE7"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68F4A7EC" w14:textId="77777777" w:rsidR="00A82A7C" w:rsidRPr="000B1D41" w:rsidRDefault="00A82A7C" w:rsidP="00A82A7C">
                  <w:pPr>
                    <w:rPr>
                      <w:bCs/>
                      <w:sz w:val="12"/>
                      <w:szCs w:val="12"/>
                    </w:rPr>
                  </w:pPr>
                  <w:r w:rsidRPr="000B1D41">
                    <w:rPr>
                      <w:bCs/>
                      <w:sz w:val="12"/>
                      <w:szCs w:val="12"/>
                    </w:rPr>
                    <w:t> </w:t>
                  </w:r>
                </w:p>
              </w:tc>
            </w:tr>
            <w:tr w:rsidR="00A82A7C" w:rsidRPr="000B1D41" w14:paraId="3D7CE16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7662E37"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607DC22"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694CA42"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752031D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F26276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5C384B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8C6837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52AF6904"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2E5C9C0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1DB007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9AD2D4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3AF7734" w14:textId="77777777" w:rsidR="00A82A7C" w:rsidRPr="000B1D41" w:rsidRDefault="00A82A7C" w:rsidP="00A82A7C">
                  <w:pPr>
                    <w:rPr>
                      <w:sz w:val="12"/>
                      <w:szCs w:val="12"/>
                    </w:rPr>
                  </w:pPr>
                  <w:r w:rsidRPr="000B1D41">
                    <w:rPr>
                      <w:sz w:val="12"/>
                      <w:szCs w:val="12"/>
                    </w:rPr>
                    <w:t> </w:t>
                  </w:r>
                </w:p>
              </w:tc>
            </w:tr>
            <w:tr w:rsidR="00A82A7C" w:rsidRPr="000B1D41" w14:paraId="732172EA"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7ADF17C2" w14:textId="77777777" w:rsidR="00A82A7C" w:rsidRPr="000B1D41" w:rsidRDefault="00A82A7C" w:rsidP="00A82A7C">
                  <w:pPr>
                    <w:rPr>
                      <w:sz w:val="12"/>
                      <w:szCs w:val="12"/>
                    </w:rPr>
                  </w:pPr>
                  <w:r w:rsidRPr="000B1D41">
                    <w:rPr>
                      <w:sz w:val="12"/>
                      <w:szCs w:val="12"/>
                    </w:rPr>
                    <w:t>Основное мероприятие 3.6</w:t>
                  </w:r>
                </w:p>
              </w:tc>
              <w:tc>
                <w:tcPr>
                  <w:tcW w:w="2410" w:type="dxa"/>
                  <w:vMerge w:val="restart"/>
                  <w:tcBorders>
                    <w:top w:val="nil"/>
                    <w:left w:val="single" w:sz="4" w:space="0" w:color="auto"/>
                    <w:bottom w:val="single" w:sz="4" w:space="0" w:color="auto"/>
                    <w:right w:val="single" w:sz="4" w:space="0" w:color="auto"/>
                  </w:tcBorders>
                  <w:hideMark/>
                </w:tcPr>
                <w:p w14:paraId="5B9F5F4B" w14:textId="77777777" w:rsidR="00A82A7C" w:rsidRPr="000B1D41" w:rsidRDefault="00A82A7C" w:rsidP="00A82A7C">
                  <w:pPr>
                    <w:rPr>
                      <w:sz w:val="12"/>
                      <w:szCs w:val="12"/>
                    </w:rPr>
                  </w:pPr>
                  <w:r w:rsidRPr="000B1D41">
                    <w:rPr>
                      <w:sz w:val="12"/>
                      <w:szCs w:val="12"/>
                    </w:rPr>
                    <w:t>Создание системы выявления, развития и поддержки одаренных детей в различных областях научной и творческой деятельности</w:t>
                  </w:r>
                </w:p>
              </w:tc>
              <w:tc>
                <w:tcPr>
                  <w:tcW w:w="1702" w:type="dxa"/>
                  <w:tcBorders>
                    <w:top w:val="nil"/>
                    <w:left w:val="nil"/>
                    <w:bottom w:val="single" w:sz="4" w:space="0" w:color="auto"/>
                    <w:right w:val="single" w:sz="4" w:space="0" w:color="auto"/>
                  </w:tcBorders>
                  <w:vAlign w:val="bottom"/>
                  <w:hideMark/>
                </w:tcPr>
                <w:p w14:paraId="0C1796CB"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0000955C" w14:textId="77777777" w:rsidR="00A82A7C" w:rsidRPr="000B1D41" w:rsidRDefault="00A82A7C" w:rsidP="00A82A7C">
                  <w:pPr>
                    <w:rPr>
                      <w:sz w:val="12"/>
                      <w:szCs w:val="12"/>
                    </w:rPr>
                  </w:pPr>
                  <w:r w:rsidRPr="000B1D41">
                    <w:rPr>
                      <w:sz w:val="12"/>
                      <w:szCs w:val="12"/>
                    </w:rPr>
                    <w:t>1 637,0</w:t>
                  </w:r>
                </w:p>
              </w:tc>
              <w:tc>
                <w:tcPr>
                  <w:tcW w:w="743" w:type="dxa"/>
                  <w:tcBorders>
                    <w:top w:val="nil"/>
                    <w:left w:val="nil"/>
                    <w:bottom w:val="single" w:sz="4" w:space="0" w:color="auto"/>
                    <w:right w:val="single" w:sz="4" w:space="0" w:color="auto"/>
                  </w:tcBorders>
                  <w:vAlign w:val="bottom"/>
                  <w:hideMark/>
                </w:tcPr>
                <w:p w14:paraId="316E92F6" w14:textId="77777777" w:rsidR="00A82A7C" w:rsidRPr="000B1D41" w:rsidRDefault="00A82A7C" w:rsidP="00A82A7C">
                  <w:pPr>
                    <w:rPr>
                      <w:sz w:val="12"/>
                      <w:szCs w:val="12"/>
                    </w:rPr>
                  </w:pPr>
                  <w:r w:rsidRPr="000B1D41">
                    <w:rPr>
                      <w:sz w:val="12"/>
                      <w:szCs w:val="12"/>
                    </w:rPr>
                    <w:t>1 492,9</w:t>
                  </w:r>
                </w:p>
              </w:tc>
              <w:tc>
                <w:tcPr>
                  <w:tcW w:w="881" w:type="dxa"/>
                  <w:tcBorders>
                    <w:top w:val="nil"/>
                    <w:left w:val="nil"/>
                    <w:bottom w:val="single" w:sz="4" w:space="0" w:color="auto"/>
                    <w:right w:val="single" w:sz="4" w:space="0" w:color="auto"/>
                  </w:tcBorders>
                  <w:vAlign w:val="bottom"/>
                  <w:hideMark/>
                </w:tcPr>
                <w:p w14:paraId="7A08A51B" w14:textId="77777777" w:rsidR="00A82A7C" w:rsidRPr="000B1D41" w:rsidRDefault="00A82A7C" w:rsidP="00A82A7C">
                  <w:pPr>
                    <w:rPr>
                      <w:sz w:val="12"/>
                      <w:szCs w:val="12"/>
                    </w:rPr>
                  </w:pPr>
                  <w:r w:rsidRPr="000B1D41">
                    <w:rPr>
                      <w:sz w:val="12"/>
                      <w:szCs w:val="12"/>
                    </w:rPr>
                    <w:t>2 551,2</w:t>
                  </w:r>
                </w:p>
              </w:tc>
              <w:tc>
                <w:tcPr>
                  <w:tcW w:w="743" w:type="dxa"/>
                  <w:tcBorders>
                    <w:top w:val="nil"/>
                    <w:left w:val="nil"/>
                    <w:bottom w:val="single" w:sz="4" w:space="0" w:color="auto"/>
                    <w:right w:val="single" w:sz="4" w:space="0" w:color="auto"/>
                  </w:tcBorders>
                  <w:vAlign w:val="bottom"/>
                  <w:hideMark/>
                </w:tcPr>
                <w:p w14:paraId="38B2FE36" w14:textId="77777777" w:rsidR="00A82A7C" w:rsidRPr="000B1D41" w:rsidRDefault="00A82A7C" w:rsidP="00A82A7C">
                  <w:pPr>
                    <w:rPr>
                      <w:sz w:val="12"/>
                      <w:szCs w:val="12"/>
                    </w:rPr>
                  </w:pPr>
                  <w:r w:rsidRPr="000B1D41">
                    <w:rPr>
                      <w:sz w:val="12"/>
                      <w:szCs w:val="12"/>
                    </w:rPr>
                    <w:t>4 367,9</w:t>
                  </w:r>
                </w:p>
              </w:tc>
              <w:tc>
                <w:tcPr>
                  <w:tcW w:w="881" w:type="dxa"/>
                  <w:tcBorders>
                    <w:top w:val="nil"/>
                    <w:left w:val="nil"/>
                    <w:bottom w:val="single" w:sz="4" w:space="0" w:color="auto"/>
                    <w:right w:val="single" w:sz="4" w:space="0" w:color="auto"/>
                  </w:tcBorders>
                  <w:vAlign w:val="bottom"/>
                  <w:hideMark/>
                </w:tcPr>
                <w:p w14:paraId="45CF2BC4" w14:textId="77777777" w:rsidR="00A82A7C" w:rsidRPr="000B1D41" w:rsidRDefault="00A82A7C" w:rsidP="00A82A7C">
                  <w:pPr>
                    <w:rPr>
                      <w:sz w:val="12"/>
                      <w:szCs w:val="12"/>
                    </w:rPr>
                  </w:pPr>
                  <w:r w:rsidRPr="000B1D41">
                    <w:rPr>
                      <w:sz w:val="12"/>
                      <w:szCs w:val="12"/>
                    </w:rPr>
                    <w:t>9 060,9</w:t>
                  </w:r>
                </w:p>
              </w:tc>
              <w:tc>
                <w:tcPr>
                  <w:tcW w:w="1153" w:type="dxa"/>
                  <w:tcBorders>
                    <w:top w:val="nil"/>
                    <w:left w:val="nil"/>
                    <w:bottom w:val="single" w:sz="4" w:space="0" w:color="auto"/>
                    <w:right w:val="single" w:sz="4" w:space="0" w:color="auto"/>
                  </w:tcBorders>
                  <w:vAlign w:val="bottom"/>
                  <w:hideMark/>
                </w:tcPr>
                <w:p w14:paraId="37CEE95A" w14:textId="77777777" w:rsidR="00A82A7C" w:rsidRPr="000B1D41" w:rsidRDefault="00A82A7C" w:rsidP="00A82A7C">
                  <w:pPr>
                    <w:rPr>
                      <w:sz w:val="12"/>
                      <w:szCs w:val="12"/>
                    </w:rPr>
                  </w:pPr>
                  <w:r w:rsidRPr="000B1D41">
                    <w:rPr>
                      <w:sz w:val="12"/>
                      <w:szCs w:val="12"/>
                    </w:rPr>
                    <w:t>5 272,0</w:t>
                  </w:r>
                </w:p>
              </w:tc>
              <w:tc>
                <w:tcPr>
                  <w:tcW w:w="1095" w:type="dxa"/>
                  <w:tcBorders>
                    <w:top w:val="nil"/>
                    <w:left w:val="nil"/>
                    <w:bottom w:val="single" w:sz="4" w:space="0" w:color="auto"/>
                    <w:right w:val="single" w:sz="4" w:space="0" w:color="auto"/>
                  </w:tcBorders>
                  <w:vAlign w:val="bottom"/>
                  <w:hideMark/>
                </w:tcPr>
                <w:p w14:paraId="17DAF1CC" w14:textId="77777777" w:rsidR="00A82A7C" w:rsidRPr="000B1D41" w:rsidRDefault="00A82A7C" w:rsidP="00A82A7C">
                  <w:pPr>
                    <w:rPr>
                      <w:sz w:val="12"/>
                      <w:szCs w:val="12"/>
                    </w:rPr>
                  </w:pPr>
                  <w:r w:rsidRPr="000B1D41">
                    <w:rPr>
                      <w:sz w:val="12"/>
                      <w:szCs w:val="12"/>
                    </w:rPr>
                    <w:t>300,0</w:t>
                  </w:r>
                </w:p>
              </w:tc>
              <w:tc>
                <w:tcPr>
                  <w:tcW w:w="1095" w:type="dxa"/>
                  <w:tcBorders>
                    <w:top w:val="nil"/>
                    <w:left w:val="nil"/>
                    <w:bottom w:val="single" w:sz="4" w:space="0" w:color="auto"/>
                    <w:right w:val="single" w:sz="4" w:space="0" w:color="auto"/>
                  </w:tcBorders>
                  <w:vAlign w:val="bottom"/>
                  <w:hideMark/>
                </w:tcPr>
                <w:p w14:paraId="457AD941" w14:textId="77777777" w:rsidR="00A82A7C" w:rsidRPr="000B1D41" w:rsidRDefault="00A82A7C" w:rsidP="00A82A7C">
                  <w:pPr>
                    <w:rPr>
                      <w:sz w:val="12"/>
                      <w:szCs w:val="12"/>
                    </w:rPr>
                  </w:pPr>
                  <w:r w:rsidRPr="000B1D41">
                    <w:rPr>
                      <w:sz w:val="12"/>
                      <w:szCs w:val="12"/>
                    </w:rPr>
                    <w:t>300,0</w:t>
                  </w:r>
                </w:p>
              </w:tc>
              <w:tc>
                <w:tcPr>
                  <w:tcW w:w="1095" w:type="dxa"/>
                  <w:tcBorders>
                    <w:top w:val="nil"/>
                    <w:left w:val="nil"/>
                    <w:bottom w:val="single" w:sz="4" w:space="0" w:color="auto"/>
                    <w:right w:val="single" w:sz="4" w:space="0" w:color="auto"/>
                  </w:tcBorders>
                  <w:vAlign w:val="bottom"/>
                  <w:hideMark/>
                </w:tcPr>
                <w:p w14:paraId="14ED6AA8" w14:textId="77777777" w:rsidR="00A82A7C" w:rsidRPr="000B1D41" w:rsidRDefault="00A82A7C" w:rsidP="00A82A7C">
                  <w:pPr>
                    <w:rPr>
                      <w:sz w:val="12"/>
                      <w:szCs w:val="12"/>
                    </w:rPr>
                  </w:pPr>
                  <w:r w:rsidRPr="000B1D41">
                    <w:rPr>
                      <w:sz w:val="12"/>
                      <w:szCs w:val="12"/>
                    </w:rPr>
                    <w:t>0,0</w:t>
                  </w:r>
                </w:p>
              </w:tc>
            </w:tr>
            <w:tr w:rsidR="00A82A7C" w:rsidRPr="000B1D41" w14:paraId="48A6FED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5426A9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FFF751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463B346A"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6856B08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0BF2C1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10A8023"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AE2912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50E6BE0F"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F16373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250224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740B31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82398BB" w14:textId="77777777" w:rsidR="00A82A7C" w:rsidRPr="000B1D41" w:rsidRDefault="00A82A7C" w:rsidP="00A82A7C">
                  <w:pPr>
                    <w:rPr>
                      <w:sz w:val="12"/>
                      <w:szCs w:val="12"/>
                    </w:rPr>
                  </w:pPr>
                  <w:r w:rsidRPr="000B1D41">
                    <w:rPr>
                      <w:sz w:val="12"/>
                      <w:szCs w:val="12"/>
                    </w:rPr>
                    <w:t> </w:t>
                  </w:r>
                </w:p>
              </w:tc>
            </w:tr>
            <w:tr w:rsidR="00A82A7C" w:rsidRPr="000B1D41" w14:paraId="347723C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98AA3A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6B5A7B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61F10EF2"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77D73B7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711577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0F55473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559A2B2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675472A"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2C37D64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5230D5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CC4D13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59B5E23" w14:textId="77777777" w:rsidR="00A82A7C" w:rsidRPr="000B1D41" w:rsidRDefault="00A82A7C" w:rsidP="00A82A7C">
                  <w:pPr>
                    <w:rPr>
                      <w:sz w:val="12"/>
                      <w:szCs w:val="12"/>
                    </w:rPr>
                  </w:pPr>
                  <w:r w:rsidRPr="000B1D41">
                    <w:rPr>
                      <w:sz w:val="12"/>
                      <w:szCs w:val="12"/>
                    </w:rPr>
                    <w:t> </w:t>
                  </w:r>
                </w:p>
              </w:tc>
            </w:tr>
            <w:tr w:rsidR="00A82A7C" w:rsidRPr="000B1D41" w14:paraId="42F098B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9A56D6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A63D56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2FE8BFD"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1A4D2BE6" w14:textId="77777777" w:rsidR="00A82A7C" w:rsidRPr="000B1D41" w:rsidRDefault="00A82A7C" w:rsidP="00A82A7C">
                  <w:pPr>
                    <w:rPr>
                      <w:sz w:val="12"/>
                      <w:szCs w:val="12"/>
                    </w:rPr>
                  </w:pPr>
                  <w:r w:rsidRPr="000B1D41">
                    <w:rPr>
                      <w:sz w:val="12"/>
                      <w:szCs w:val="12"/>
                    </w:rPr>
                    <w:t>1 637,0</w:t>
                  </w:r>
                </w:p>
              </w:tc>
              <w:tc>
                <w:tcPr>
                  <w:tcW w:w="743" w:type="dxa"/>
                  <w:tcBorders>
                    <w:top w:val="nil"/>
                    <w:left w:val="nil"/>
                    <w:bottom w:val="single" w:sz="4" w:space="0" w:color="auto"/>
                    <w:right w:val="single" w:sz="4" w:space="0" w:color="auto"/>
                  </w:tcBorders>
                  <w:vAlign w:val="bottom"/>
                  <w:hideMark/>
                </w:tcPr>
                <w:p w14:paraId="1D99D8DE" w14:textId="77777777" w:rsidR="00A82A7C" w:rsidRPr="000B1D41" w:rsidRDefault="00A82A7C" w:rsidP="00A82A7C">
                  <w:pPr>
                    <w:rPr>
                      <w:sz w:val="12"/>
                      <w:szCs w:val="12"/>
                    </w:rPr>
                  </w:pPr>
                  <w:r w:rsidRPr="000B1D41">
                    <w:rPr>
                      <w:sz w:val="12"/>
                      <w:szCs w:val="12"/>
                    </w:rPr>
                    <w:t>1 492,9</w:t>
                  </w:r>
                </w:p>
              </w:tc>
              <w:tc>
                <w:tcPr>
                  <w:tcW w:w="881" w:type="dxa"/>
                  <w:tcBorders>
                    <w:top w:val="nil"/>
                    <w:left w:val="nil"/>
                    <w:bottom w:val="single" w:sz="4" w:space="0" w:color="auto"/>
                    <w:right w:val="single" w:sz="4" w:space="0" w:color="auto"/>
                  </w:tcBorders>
                  <w:vAlign w:val="bottom"/>
                  <w:hideMark/>
                </w:tcPr>
                <w:p w14:paraId="32218CF9" w14:textId="77777777" w:rsidR="00A82A7C" w:rsidRPr="000B1D41" w:rsidRDefault="00A82A7C" w:rsidP="00A82A7C">
                  <w:pPr>
                    <w:rPr>
                      <w:sz w:val="12"/>
                      <w:szCs w:val="12"/>
                    </w:rPr>
                  </w:pPr>
                  <w:r w:rsidRPr="000B1D41">
                    <w:rPr>
                      <w:sz w:val="12"/>
                      <w:szCs w:val="12"/>
                    </w:rPr>
                    <w:t>2 551,2</w:t>
                  </w:r>
                </w:p>
              </w:tc>
              <w:tc>
                <w:tcPr>
                  <w:tcW w:w="743" w:type="dxa"/>
                  <w:tcBorders>
                    <w:top w:val="nil"/>
                    <w:left w:val="nil"/>
                    <w:bottom w:val="single" w:sz="4" w:space="0" w:color="auto"/>
                    <w:right w:val="single" w:sz="4" w:space="0" w:color="auto"/>
                  </w:tcBorders>
                  <w:vAlign w:val="bottom"/>
                  <w:hideMark/>
                </w:tcPr>
                <w:p w14:paraId="4C29FB82" w14:textId="77777777" w:rsidR="00A82A7C" w:rsidRPr="000B1D41" w:rsidRDefault="00A82A7C" w:rsidP="00A82A7C">
                  <w:pPr>
                    <w:rPr>
                      <w:sz w:val="12"/>
                      <w:szCs w:val="12"/>
                    </w:rPr>
                  </w:pPr>
                  <w:r w:rsidRPr="000B1D41">
                    <w:rPr>
                      <w:sz w:val="12"/>
                      <w:szCs w:val="12"/>
                    </w:rPr>
                    <w:t>4 367,9</w:t>
                  </w:r>
                </w:p>
              </w:tc>
              <w:tc>
                <w:tcPr>
                  <w:tcW w:w="881" w:type="dxa"/>
                  <w:tcBorders>
                    <w:top w:val="nil"/>
                    <w:left w:val="nil"/>
                    <w:bottom w:val="single" w:sz="4" w:space="0" w:color="auto"/>
                    <w:right w:val="single" w:sz="4" w:space="0" w:color="auto"/>
                  </w:tcBorders>
                  <w:noWrap/>
                  <w:vAlign w:val="bottom"/>
                  <w:hideMark/>
                </w:tcPr>
                <w:p w14:paraId="01A275E9" w14:textId="77777777" w:rsidR="00A82A7C" w:rsidRPr="000B1D41" w:rsidRDefault="00A82A7C" w:rsidP="00A82A7C">
                  <w:pPr>
                    <w:rPr>
                      <w:sz w:val="12"/>
                      <w:szCs w:val="12"/>
                    </w:rPr>
                  </w:pPr>
                  <w:r w:rsidRPr="000B1D41">
                    <w:rPr>
                      <w:sz w:val="12"/>
                      <w:szCs w:val="12"/>
                    </w:rPr>
                    <w:t>9 060,9</w:t>
                  </w:r>
                </w:p>
              </w:tc>
              <w:tc>
                <w:tcPr>
                  <w:tcW w:w="1153" w:type="dxa"/>
                  <w:tcBorders>
                    <w:top w:val="nil"/>
                    <w:left w:val="nil"/>
                    <w:bottom w:val="single" w:sz="4" w:space="0" w:color="auto"/>
                    <w:right w:val="single" w:sz="4" w:space="0" w:color="auto"/>
                  </w:tcBorders>
                  <w:noWrap/>
                  <w:vAlign w:val="bottom"/>
                  <w:hideMark/>
                </w:tcPr>
                <w:p w14:paraId="50920A4A" w14:textId="77777777" w:rsidR="00A82A7C" w:rsidRPr="000B1D41" w:rsidRDefault="00A82A7C" w:rsidP="00A82A7C">
                  <w:pPr>
                    <w:rPr>
                      <w:sz w:val="12"/>
                      <w:szCs w:val="12"/>
                    </w:rPr>
                  </w:pPr>
                  <w:r w:rsidRPr="000B1D41">
                    <w:rPr>
                      <w:sz w:val="12"/>
                      <w:szCs w:val="12"/>
                    </w:rPr>
                    <w:t>5 213,8</w:t>
                  </w:r>
                </w:p>
              </w:tc>
              <w:tc>
                <w:tcPr>
                  <w:tcW w:w="1095" w:type="dxa"/>
                  <w:tcBorders>
                    <w:top w:val="nil"/>
                    <w:left w:val="nil"/>
                    <w:bottom w:val="single" w:sz="4" w:space="0" w:color="auto"/>
                    <w:right w:val="single" w:sz="4" w:space="0" w:color="auto"/>
                  </w:tcBorders>
                  <w:noWrap/>
                  <w:vAlign w:val="bottom"/>
                  <w:hideMark/>
                </w:tcPr>
                <w:p w14:paraId="0DA19DE4" w14:textId="77777777" w:rsidR="00A82A7C" w:rsidRPr="000B1D41" w:rsidRDefault="00A82A7C" w:rsidP="00A82A7C">
                  <w:pPr>
                    <w:rPr>
                      <w:sz w:val="12"/>
                      <w:szCs w:val="12"/>
                    </w:rPr>
                  </w:pPr>
                  <w:r w:rsidRPr="000B1D41">
                    <w:rPr>
                      <w:sz w:val="12"/>
                      <w:szCs w:val="12"/>
                    </w:rPr>
                    <w:t>300,0</w:t>
                  </w:r>
                </w:p>
              </w:tc>
              <w:tc>
                <w:tcPr>
                  <w:tcW w:w="1095" w:type="dxa"/>
                  <w:tcBorders>
                    <w:top w:val="nil"/>
                    <w:left w:val="nil"/>
                    <w:bottom w:val="single" w:sz="4" w:space="0" w:color="auto"/>
                    <w:right w:val="single" w:sz="4" w:space="0" w:color="auto"/>
                  </w:tcBorders>
                  <w:noWrap/>
                  <w:vAlign w:val="bottom"/>
                  <w:hideMark/>
                </w:tcPr>
                <w:p w14:paraId="0C32ED14" w14:textId="77777777" w:rsidR="00A82A7C" w:rsidRPr="000B1D41" w:rsidRDefault="00A82A7C" w:rsidP="00A82A7C">
                  <w:pPr>
                    <w:rPr>
                      <w:sz w:val="12"/>
                      <w:szCs w:val="12"/>
                    </w:rPr>
                  </w:pPr>
                  <w:r w:rsidRPr="000B1D41">
                    <w:rPr>
                      <w:sz w:val="12"/>
                      <w:szCs w:val="12"/>
                    </w:rPr>
                    <w:t>300,0</w:t>
                  </w:r>
                </w:p>
              </w:tc>
              <w:tc>
                <w:tcPr>
                  <w:tcW w:w="1095" w:type="dxa"/>
                  <w:tcBorders>
                    <w:top w:val="nil"/>
                    <w:left w:val="nil"/>
                    <w:bottom w:val="single" w:sz="4" w:space="0" w:color="auto"/>
                    <w:right w:val="single" w:sz="4" w:space="0" w:color="auto"/>
                  </w:tcBorders>
                  <w:noWrap/>
                  <w:vAlign w:val="bottom"/>
                  <w:hideMark/>
                </w:tcPr>
                <w:p w14:paraId="18BDC30D" w14:textId="77777777" w:rsidR="00A82A7C" w:rsidRPr="000B1D41" w:rsidRDefault="00A82A7C" w:rsidP="00A82A7C">
                  <w:pPr>
                    <w:rPr>
                      <w:sz w:val="12"/>
                      <w:szCs w:val="12"/>
                    </w:rPr>
                  </w:pPr>
                  <w:r w:rsidRPr="000B1D41">
                    <w:rPr>
                      <w:sz w:val="12"/>
                      <w:szCs w:val="12"/>
                    </w:rPr>
                    <w:t> </w:t>
                  </w:r>
                </w:p>
              </w:tc>
            </w:tr>
            <w:tr w:rsidR="00A82A7C" w:rsidRPr="000B1D41" w14:paraId="789302B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31ECFB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0144EC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561F8003"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117ECAD6"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8381BC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B8D94C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192669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875D0AC"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AD32408" w14:textId="77777777" w:rsidR="00A82A7C" w:rsidRPr="000B1D41" w:rsidRDefault="00A82A7C" w:rsidP="00A82A7C">
                  <w:pPr>
                    <w:rPr>
                      <w:sz w:val="12"/>
                      <w:szCs w:val="12"/>
                    </w:rPr>
                  </w:pPr>
                  <w:r w:rsidRPr="000B1D41">
                    <w:rPr>
                      <w:sz w:val="12"/>
                      <w:szCs w:val="12"/>
                    </w:rPr>
                    <w:t>58,2</w:t>
                  </w:r>
                </w:p>
              </w:tc>
              <w:tc>
                <w:tcPr>
                  <w:tcW w:w="1095" w:type="dxa"/>
                  <w:tcBorders>
                    <w:top w:val="nil"/>
                    <w:left w:val="nil"/>
                    <w:bottom w:val="single" w:sz="4" w:space="0" w:color="auto"/>
                    <w:right w:val="single" w:sz="4" w:space="0" w:color="auto"/>
                  </w:tcBorders>
                  <w:noWrap/>
                  <w:vAlign w:val="bottom"/>
                  <w:hideMark/>
                </w:tcPr>
                <w:p w14:paraId="111A470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823EF2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59963B5" w14:textId="77777777" w:rsidR="00A82A7C" w:rsidRPr="000B1D41" w:rsidRDefault="00A82A7C" w:rsidP="00A82A7C">
                  <w:pPr>
                    <w:rPr>
                      <w:sz w:val="12"/>
                      <w:szCs w:val="12"/>
                    </w:rPr>
                  </w:pPr>
                  <w:r w:rsidRPr="000B1D41">
                    <w:rPr>
                      <w:sz w:val="12"/>
                      <w:szCs w:val="12"/>
                    </w:rPr>
                    <w:t> </w:t>
                  </w:r>
                </w:p>
              </w:tc>
            </w:tr>
            <w:tr w:rsidR="00A82A7C" w:rsidRPr="000B1D41" w14:paraId="3C4D1B6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ADC6998"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4CBC5C2"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86E7FA4"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12237A1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60F911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E3DAC7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F0E495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52206EF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14DC3D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F5EB4D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F4D977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EB8A2DE" w14:textId="77777777" w:rsidR="00A82A7C" w:rsidRPr="000B1D41" w:rsidRDefault="00A82A7C" w:rsidP="00A82A7C">
                  <w:pPr>
                    <w:rPr>
                      <w:sz w:val="12"/>
                      <w:szCs w:val="12"/>
                    </w:rPr>
                  </w:pPr>
                  <w:r w:rsidRPr="000B1D41">
                    <w:rPr>
                      <w:sz w:val="12"/>
                      <w:szCs w:val="12"/>
                    </w:rPr>
                    <w:t> </w:t>
                  </w:r>
                </w:p>
              </w:tc>
            </w:tr>
            <w:tr w:rsidR="00A82A7C" w:rsidRPr="000B1D41" w14:paraId="5933087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52128E3"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42A90F1"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4007266C"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6D59D1E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9D66E8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2259E76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E0F88D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501E7A3"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5204D5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34365B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BA0C01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0F52FAF" w14:textId="77777777" w:rsidR="00A82A7C" w:rsidRPr="000B1D41" w:rsidRDefault="00A82A7C" w:rsidP="00A82A7C">
                  <w:pPr>
                    <w:rPr>
                      <w:sz w:val="12"/>
                      <w:szCs w:val="12"/>
                    </w:rPr>
                  </w:pPr>
                  <w:r w:rsidRPr="000B1D41">
                    <w:rPr>
                      <w:sz w:val="12"/>
                      <w:szCs w:val="12"/>
                    </w:rPr>
                    <w:t> </w:t>
                  </w:r>
                </w:p>
              </w:tc>
            </w:tr>
            <w:tr w:rsidR="00A82A7C" w:rsidRPr="000B1D41" w14:paraId="1396C29E"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15D7B5EA" w14:textId="77777777" w:rsidR="00A82A7C" w:rsidRPr="000B1D41" w:rsidRDefault="00A82A7C" w:rsidP="00A82A7C">
                  <w:pPr>
                    <w:rPr>
                      <w:bCs/>
                      <w:sz w:val="12"/>
                      <w:szCs w:val="12"/>
                    </w:rPr>
                  </w:pPr>
                  <w:r w:rsidRPr="000B1D41">
                    <w:rPr>
                      <w:bCs/>
                      <w:sz w:val="12"/>
                      <w:szCs w:val="12"/>
                    </w:rPr>
                    <w:t>ПОДПРОГРАММА 4</w:t>
                  </w:r>
                </w:p>
              </w:tc>
              <w:tc>
                <w:tcPr>
                  <w:tcW w:w="2410" w:type="dxa"/>
                  <w:vMerge w:val="restart"/>
                  <w:tcBorders>
                    <w:top w:val="nil"/>
                    <w:left w:val="single" w:sz="4" w:space="0" w:color="auto"/>
                    <w:bottom w:val="single" w:sz="4" w:space="0" w:color="auto"/>
                    <w:right w:val="single" w:sz="4" w:space="0" w:color="auto"/>
                  </w:tcBorders>
                  <w:hideMark/>
                </w:tcPr>
                <w:p w14:paraId="0F6A8F4D" w14:textId="77777777" w:rsidR="00A82A7C" w:rsidRPr="000B1D41" w:rsidRDefault="00A82A7C" w:rsidP="00A82A7C">
                  <w:pPr>
                    <w:rPr>
                      <w:bCs/>
                      <w:sz w:val="12"/>
                      <w:szCs w:val="12"/>
                    </w:rPr>
                  </w:pPr>
                  <w:r w:rsidRPr="000B1D41">
                    <w:rPr>
                      <w:bCs/>
                      <w:sz w:val="12"/>
                      <w:szCs w:val="12"/>
                    </w:rPr>
                    <w:t xml:space="preserve">«Создание условий для </w:t>
                  </w:r>
                  <w:r w:rsidRPr="000B1D41">
                    <w:rPr>
                      <w:bCs/>
                      <w:sz w:val="12"/>
                      <w:szCs w:val="12"/>
                    </w:rPr>
                    <w:lastRenderedPageBreak/>
                    <w:t>организации отдыха и оздоровления детей»</w:t>
                  </w:r>
                </w:p>
              </w:tc>
              <w:tc>
                <w:tcPr>
                  <w:tcW w:w="1702" w:type="dxa"/>
                  <w:tcBorders>
                    <w:top w:val="nil"/>
                    <w:left w:val="nil"/>
                    <w:bottom w:val="single" w:sz="4" w:space="0" w:color="auto"/>
                    <w:right w:val="single" w:sz="4" w:space="0" w:color="auto"/>
                  </w:tcBorders>
                  <w:vAlign w:val="bottom"/>
                  <w:hideMark/>
                </w:tcPr>
                <w:p w14:paraId="060846C8" w14:textId="77777777" w:rsidR="00A82A7C" w:rsidRPr="000B1D41" w:rsidRDefault="00A82A7C" w:rsidP="00A82A7C">
                  <w:pPr>
                    <w:rPr>
                      <w:bCs/>
                      <w:color w:val="000000"/>
                      <w:sz w:val="12"/>
                      <w:szCs w:val="12"/>
                    </w:rPr>
                  </w:pPr>
                  <w:r w:rsidRPr="000B1D41">
                    <w:rPr>
                      <w:bCs/>
                      <w:color w:val="000000"/>
                      <w:sz w:val="12"/>
                      <w:szCs w:val="12"/>
                    </w:rPr>
                    <w:lastRenderedPageBreak/>
                    <w:t>всего, в том числе:</w:t>
                  </w:r>
                </w:p>
              </w:tc>
              <w:tc>
                <w:tcPr>
                  <w:tcW w:w="743" w:type="dxa"/>
                  <w:tcBorders>
                    <w:top w:val="nil"/>
                    <w:left w:val="nil"/>
                    <w:bottom w:val="single" w:sz="4" w:space="0" w:color="auto"/>
                    <w:right w:val="single" w:sz="4" w:space="0" w:color="auto"/>
                  </w:tcBorders>
                  <w:vAlign w:val="bottom"/>
                  <w:hideMark/>
                </w:tcPr>
                <w:p w14:paraId="069016EA" w14:textId="77777777" w:rsidR="00A82A7C" w:rsidRPr="000B1D41" w:rsidRDefault="00A82A7C" w:rsidP="00A82A7C">
                  <w:pPr>
                    <w:rPr>
                      <w:bCs/>
                      <w:sz w:val="12"/>
                      <w:szCs w:val="12"/>
                    </w:rPr>
                  </w:pPr>
                  <w:r w:rsidRPr="000B1D41">
                    <w:rPr>
                      <w:bCs/>
                      <w:sz w:val="12"/>
                      <w:szCs w:val="12"/>
                    </w:rPr>
                    <w:t>9 482,</w:t>
                  </w:r>
                  <w:r w:rsidRPr="000B1D41">
                    <w:rPr>
                      <w:bCs/>
                      <w:sz w:val="12"/>
                      <w:szCs w:val="12"/>
                    </w:rPr>
                    <w:lastRenderedPageBreak/>
                    <w:t>2</w:t>
                  </w:r>
                </w:p>
              </w:tc>
              <w:tc>
                <w:tcPr>
                  <w:tcW w:w="743" w:type="dxa"/>
                  <w:tcBorders>
                    <w:top w:val="nil"/>
                    <w:left w:val="nil"/>
                    <w:bottom w:val="single" w:sz="4" w:space="0" w:color="auto"/>
                    <w:right w:val="single" w:sz="4" w:space="0" w:color="auto"/>
                  </w:tcBorders>
                  <w:vAlign w:val="bottom"/>
                  <w:hideMark/>
                </w:tcPr>
                <w:p w14:paraId="60CBC195" w14:textId="77777777" w:rsidR="00A82A7C" w:rsidRPr="000B1D41" w:rsidRDefault="00A82A7C" w:rsidP="00A82A7C">
                  <w:pPr>
                    <w:rPr>
                      <w:bCs/>
                      <w:sz w:val="12"/>
                      <w:szCs w:val="12"/>
                    </w:rPr>
                  </w:pPr>
                  <w:r w:rsidRPr="000B1D41">
                    <w:rPr>
                      <w:bCs/>
                      <w:sz w:val="12"/>
                      <w:szCs w:val="12"/>
                    </w:rPr>
                    <w:lastRenderedPageBreak/>
                    <w:t>7 992,</w:t>
                  </w:r>
                  <w:r w:rsidRPr="000B1D41">
                    <w:rPr>
                      <w:bCs/>
                      <w:sz w:val="12"/>
                      <w:szCs w:val="12"/>
                    </w:rPr>
                    <w:lastRenderedPageBreak/>
                    <w:t>4</w:t>
                  </w:r>
                </w:p>
              </w:tc>
              <w:tc>
                <w:tcPr>
                  <w:tcW w:w="881" w:type="dxa"/>
                  <w:tcBorders>
                    <w:top w:val="nil"/>
                    <w:left w:val="nil"/>
                    <w:bottom w:val="single" w:sz="4" w:space="0" w:color="auto"/>
                    <w:right w:val="single" w:sz="4" w:space="0" w:color="auto"/>
                  </w:tcBorders>
                  <w:vAlign w:val="bottom"/>
                  <w:hideMark/>
                </w:tcPr>
                <w:p w14:paraId="03CE6246" w14:textId="77777777" w:rsidR="00A82A7C" w:rsidRPr="000B1D41" w:rsidRDefault="00A82A7C" w:rsidP="00A82A7C">
                  <w:pPr>
                    <w:rPr>
                      <w:bCs/>
                      <w:sz w:val="12"/>
                      <w:szCs w:val="12"/>
                    </w:rPr>
                  </w:pPr>
                  <w:r w:rsidRPr="000B1D41">
                    <w:rPr>
                      <w:bCs/>
                      <w:sz w:val="12"/>
                      <w:szCs w:val="12"/>
                    </w:rPr>
                    <w:lastRenderedPageBreak/>
                    <w:t>8 306,9</w:t>
                  </w:r>
                </w:p>
              </w:tc>
              <w:tc>
                <w:tcPr>
                  <w:tcW w:w="743" w:type="dxa"/>
                  <w:tcBorders>
                    <w:top w:val="nil"/>
                    <w:left w:val="nil"/>
                    <w:bottom w:val="single" w:sz="4" w:space="0" w:color="auto"/>
                    <w:right w:val="single" w:sz="4" w:space="0" w:color="auto"/>
                  </w:tcBorders>
                  <w:vAlign w:val="bottom"/>
                  <w:hideMark/>
                </w:tcPr>
                <w:p w14:paraId="1F9CD58C" w14:textId="77777777" w:rsidR="00A82A7C" w:rsidRPr="000B1D41" w:rsidRDefault="00A82A7C" w:rsidP="00A82A7C">
                  <w:pPr>
                    <w:rPr>
                      <w:bCs/>
                      <w:sz w:val="12"/>
                      <w:szCs w:val="12"/>
                    </w:rPr>
                  </w:pPr>
                  <w:r w:rsidRPr="000B1D41">
                    <w:rPr>
                      <w:bCs/>
                      <w:sz w:val="12"/>
                      <w:szCs w:val="12"/>
                    </w:rPr>
                    <w:t>8 859,</w:t>
                  </w:r>
                  <w:r w:rsidRPr="000B1D41">
                    <w:rPr>
                      <w:bCs/>
                      <w:sz w:val="12"/>
                      <w:szCs w:val="12"/>
                    </w:rPr>
                    <w:lastRenderedPageBreak/>
                    <w:t>8</w:t>
                  </w:r>
                </w:p>
              </w:tc>
              <w:tc>
                <w:tcPr>
                  <w:tcW w:w="881" w:type="dxa"/>
                  <w:tcBorders>
                    <w:top w:val="nil"/>
                    <w:left w:val="nil"/>
                    <w:bottom w:val="single" w:sz="4" w:space="0" w:color="auto"/>
                    <w:right w:val="single" w:sz="4" w:space="0" w:color="auto"/>
                  </w:tcBorders>
                  <w:vAlign w:val="bottom"/>
                  <w:hideMark/>
                </w:tcPr>
                <w:p w14:paraId="5EB92596" w14:textId="77777777" w:rsidR="00A82A7C" w:rsidRPr="000B1D41" w:rsidRDefault="00A82A7C" w:rsidP="00A82A7C">
                  <w:pPr>
                    <w:rPr>
                      <w:bCs/>
                      <w:sz w:val="12"/>
                      <w:szCs w:val="12"/>
                    </w:rPr>
                  </w:pPr>
                  <w:r w:rsidRPr="000B1D41">
                    <w:rPr>
                      <w:bCs/>
                      <w:sz w:val="12"/>
                      <w:szCs w:val="12"/>
                    </w:rPr>
                    <w:lastRenderedPageBreak/>
                    <w:t>7 580,9</w:t>
                  </w:r>
                </w:p>
              </w:tc>
              <w:tc>
                <w:tcPr>
                  <w:tcW w:w="1153" w:type="dxa"/>
                  <w:tcBorders>
                    <w:top w:val="nil"/>
                    <w:left w:val="nil"/>
                    <w:bottom w:val="single" w:sz="4" w:space="0" w:color="auto"/>
                    <w:right w:val="single" w:sz="4" w:space="0" w:color="auto"/>
                  </w:tcBorders>
                  <w:vAlign w:val="bottom"/>
                  <w:hideMark/>
                </w:tcPr>
                <w:p w14:paraId="7FE3E180" w14:textId="77777777" w:rsidR="00A82A7C" w:rsidRPr="000B1D41" w:rsidRDefault="00A82A7C" w:rsidP="00A82A7C">
                  <w:pPr>
                    <w:rPr>
                      <w:bCs/>
                      <w:sz w:val="12"/>
                      <w:szCs w:val="12"/>
                    </w:rPr>
                  </w:pPr>
                  <w:r w:rsidRPr="000B1D41">
                    <w:rPr>
                      <w:bCs/>
                      <w:sz w:val="12"/>
                      <w:szCs w:val="12"/>
                    </w:rPr>
                    <w:t>9325,5</w:t>
                  </w:r>
                </w:p>
              </w:tc>
              <w:tc>
                <w:tcPr>
                  <w:tcW w:w="1095" w:type="dxa"/>
                  <w:tcBorders>
                    <w:top w:val="nil"/>
                    <w:left w:val="nil"/>
                    <w:bottom w:val="single" w:sz="4" w:space="0" w:color="auto"/>
                    <w:right w:val="single" w:sz="4" w:space="0" w:color="auto"/>
                  </w:tcBorders>
                  <w:vAlign w:val="bottom"/>
                  <w:hideMark/>
                </w:tcPr>
                <w:p w14:paraId="644EEEEC" w14:textId="77777777" w:rsidR="00A82A7C" w:rsidRPr="000B1D41" w:rsidRDefault="00A82A7C" w:rsidP="00A82A7C">
                  <w:pPr>
                    <w:rPr>
                      <w:bCs/>
                      <w:sz w:val="12"/>
                      <w:szCs w:val="12"/>
                    </w:rPr>
                  </w:pPr>
                  <w:r w:rsidRPr="000B1D41">
                    <w:rPr>
                      <w:bCs/>
                      <w:sz w:val="12"/>
                      <w:szCs w:val="12"/>
                    </w:rPr>
                    <w:t>7 660,8</w:t>
                  </w:r>
                </w:p>
              </w:tc>
              <w:tc>
                <w:tcPr>
                  <w:tcW w:w="1095" w:type="dxa"/>
                  <w:tcBorders>
                    <w:top w:val="nil"/>
                    <w:left w:val="nil"/>
                    <w:bottom w:val="single" w:sz="4" w:space="0" w:color="auto"/>
                    <w:right w:val="single" w:sz="4" w:space="0" w:color="auto"/>
                  </w:tcBorders>
                  <w:vAlign w:val="bottom"/>
                  <w:hideMark/>
                </w:tcPr>
                <w:p w14:paraId="4330C4A7" w14:textId="77777777" w:rsidR="00A82A7C" w:rsidRPr="000B1D41" w:rsidRDefault="00A82A7C" w:rsidP="00A82A7C">
                  <w:pPr>
                    <w:rPr>
                      <w:bCs/>
                      <w:sz w:val="12"/>
                      <w:szCs w:val="12"/>
                    </w:rPr>
                  </w:pPr>
                  <w:r w:rsidRPr="000B1D41">
                    <w:rPr>
                      <w:bCs/>
                      <w:sz w:val="12"/>
                      <w:szCs w:val="12"/>
                    </w:rPr>
                    <w:t>7 444,5</w:t>
                  </w:r>
                </w:p>
              </w:tc>
              <w:tc>
                <w:tcPr>
                  <w:tcW w:w="1095" w:type="dxa"/>
                  <w:tcBorders>
                    <w:top w:val="nil"/>
                    <w:left w:val="nil"/>
                    <w:bottom w:val="single" w:sz="4" w:space="0" w:color="auto"/>
                    <w:right w:val="single" w:sz="4" w:space="0" w:color="auto"/>
                  </w:tcBorders>
                  <w:vAlign w:val="bottom"/>
                  <w:hideMark/>
                </w:tcPr>
                <w:p w14:paraId="40F50A3E" w14:textId="77777777" w:rsidR="00A82A7C" w:rsidRPr="000B1D41" w:rsidRDefault="00A82A7C" w:rsidP="00A82A7C">
                  <w:pPr>
                    <w:rPr>
                      <w:bCs/>
                      <w:sz w:val="12"/>
                      <w:szCs w:val="12"/>
                    </w:rPr>
                  </w:pPr>
                  <w:r w:rsidRPr="000B1D41">
                    <w:rPr>
                      <w:bCs/>
                      <w:sz w:val="12"/>
                      <w:szCs w:val="12"/>
                    </w:rPr>
                    <w:t>7 349,5</w:t>
                  </w:r>
                </w:p>
              </w:tc>
            </w:tr>
            <w:tr w:rsidR="00A82A7C" w:rsidRPr="000B1D41" w14:paraId="597A2C0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9B4F5ED"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E4B465C"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38D71947" w14:textId="77777777" w:rsidR="00A82A7C" w:rsidRPr="000B1D41" w:rsidRDefault="00A82A7C" w:rsidP="00A82A7C">
                  <w:pPr>
                    <w:rPr>
                      <w:bCs/>
                      <w:sz w:val="12"/>
                      <w:szCs w:val="12"/>
                    </w:rPr>
                  </w:pPr>
                  <w:r w:rsidRPr="000B1D41">
                    <w:rPr>
                      <w:bCs/>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2EF19B2D"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05DAD3C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36FB6F9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6F55FE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E6C1B05"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455785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DF58BA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FFC33E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9610143" w14:textId="77777777" w:rsidR="00A82A7C" w:rsidRPr="000B1D41" w:rsidRDefault="00A82A7C" w:rsidP="00A82A7C">
                  <w:pPr>
                    <w:rPr>
                      <w:sz w:val="12"/>
                      <w:szCs w:val="12"/>
                    </w:rPr>
                  </w:pPr>
                  <w:r w:rsidRPr="000B1D41">
                    <w:rPr>
                      <w:sz w:val="12"/>
                      <w:szCs w:val="12"/>
                    </w:rPr>
                    <w:t> </w:t>
                  </w:r>
                </w:p>
              </w:tc>
            </w:tr>
            <w:tr w:rsidR="00A82A7C" w:rsidRPr="000B1D41" w14:paraId="4618C45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EF8B7DA"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6B20AD2"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57561851" w14:textId="77777777" w:rsidR="00A82A7C" w:rsidRPr="000B1D41" w:rsidRDefault="00A82A7C" w:rsidP="00A82A7C">
                  <w:pPr>
                    <w:rPr>
                      <w:bCs/>
                      <w:sz w:val="12"/>
                      <w:szCs w:val="12"/>
                    </w:rPr>
                  </w:pPr>
                  <w:r w:rsidRPr="000B1D41">
                    <w:rPr>
                      <w:bCs/>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1CEFC933" w14:textId="77777777" w:rsidR="00A82A7C" w:rsidRPr="000B1D41" w:rsidRDefault="00A82A7C" w:rsidP="00A82A7C">
                  <w:pPr>
                    <w:rPr>
                      <w:bCs/>
                      <w:sz w:val="12"/>
                      <w:szCs w:val="12"/>
                    </w:rPr>
                  </w:pPr>
                  <w:r w:rsidRPr="000B1D41">
                    <w:rPr>
                      <w:bCs/>
                      <w:sz w:val="12"/>
                      <w:szCs w:val="12"/>
                    </w:rPr>
                    <w:t>7 435,7</w:t>
                  </w:r>
                </w:p>
              </w:tc>
              <w:tc>
                <w:tcPr>
                  <w:tcW w:w="743" w:type="dxa"/>
                  <w:tcBorders>
                    <w:top w:val="nil"/>
                    <w:left w:val="nil"/>
                    <w:bottom w:val="single" w:sz="4" w:space="0" w:color="auto"/>
                    <w:right w:val="single" w:sz="4" w:space="0" w:color="auto"/>
                  </w:tcBorders>
                  <w:vAlign w:val="bottom"/>
                  <w:hideMark/>
                </w:tcPr>
                <w:p w14:paraId="360660FA" w14:textId="77777777" w:rsidR="00A82A7C" w:rsidRPr="000B1D41" w:rsidRDefault="00A82A7C" w:rsidP="00A82A7C">
                  <w:pPr>
                    <w:rPr>
                      <w:bCs/>
                      <w:sz w:val="12"/>
                      <w:szCs w:val="12"/>
                    </w:rPr>
                  </w:pPr>
                  <w:r w:rsidRPr="000B1D41">
                    <w:rPr>
                      <w:bCs/>
                      <w:sz w:val="12"/>
                      <w:szCs w:val="12"/>
                    </w:rPr>
                    <w:t>6 840,6</w:t>
                  </w:r>
                </w:p>
              </w:tc>
              <w:tc>
                <w:tcPr>
                  <w:tcW w:w="881" w:type="dxa"/>
                  <w:tcBorders>
                    <w:top w:val="nil"/>
                    <w:left w:val="nil"/>
                    <w:bottom w:val="single" w:sz="4" w:space="0" w:color="auto"/>
                    <w:right w:val="single" w:sz="4" w:space="0" w:color="auto"/>
                  </w:tcBorders>
                  <w:vAlign w:val="bottom"/>
                  <w:hideMark/>
                </w:tcPr>
                <w:p w14:paraId="2DC31A2F" w14:textId="77777777" w:rsidR="00A82A7C" w:rsidRPr="000B1D41" w:rsidRDefault="00A82A7C" w:rsidP="00A82A7C">
                  <w:pPr>
                    <w:rPr>
                      <w:bCs/>
                      <w:sz w:val="12"/>
                      <w:szCs w:val="12"/>
                    </w:rPr>
                  </w:pPr>
                  <w:r w:rsidRPr="000B1D41">
                    <w:rPr>
                      <w:bCs/>
                      <w:sz w:val="12"/>
                      <w:szCs w:val="12"/>
                    </w:rPr>
                    <w:t>7 070,5</w:t>
                  </w:r>
                </w:p>
              </w:tc>
              <w:tc>
                <w:tcPr>
                  <w:tcW w:w="743" w:type="dxa"/>
                  <w:tcBorders>
                    <w:top w:val="nil"/>
                    <w:left w:val="nil"/>
                    <w:bottom w:val="single" w:sz="4" w:space="0" w:color="auto"/>
                    <w:right w:val="single" w:sz="4" w:space="0" w:color="auto"/>
                  </w:tcBorders>
                  <w:vAlign w:val="bottom"/>
                  <w:hideMark/>
                </w:tcPr>
                <w:p w14:paraId="30D03BDE" w14:textId="77777777" w:rsidR="00A82A7C" w:rsidRPr="000B1D41" w:rsidRDefault="00A82A7C" w:rsidP="00A82A7C">
                  <w:pPr>
                    <w:rPr>
                      <w:bCs/>
                      <w:sz w:val="12"/>
                      <w:szCs w:val="12"/>
                    </w:rPr>
                  </w:pPr>
                  <w:r w:rsidRPr="000B1D41">
                    <w:rPr>
                      <w:bCs/>
                      <w:sz w:val="12"/>
                      <w:szCs w:val="12"/>
                    </w:rPr>
                    <w:t>6 593,3</w:t>
                  </w:r>
                </w:p>
              </w:tc>
              <w:tc>
                <w:tcPr>
                  <w:tcW w:w="881" w:type="dxa"/>
                  <w:tcBorders>
                    <w:top w:val="nil"/>
                    <w:left w:val="nil"/>
                    <w:bottom w:val="single" w:sz="4" w:space="0" w:color="auto"/>
                    <w:right w:val="single" w:sz="4" w:space="0" w:color="auto"/>
                  </w:tcBorders>
                  <w:noWrap/>
                  <w:vAlign w:val="bottom"/>
                  <w:hideMark/>
                </w:tcPr>
                <w:p w14:paraId="3F956F5E" w14:textId="77777777" w:rsidR="00A82A7C" w:rsidRPr="000B1D41" w:rsidRDefault="00A82A7C" w:rsidP="00A82A7C">
                  <w:pPr>
                    <w:rPr>
                      <w:bCs/>
                      <w:sz w:val="12"/>
                      <w:szCs w:val="12"/>
                    </w:rPr>
                  </w:pPr>
                  <w:r w:rsidRPr="000B1D41">
                    <w:rPr>
                      <w:bCs/>
                      <w:sz w:val="12"/>
                      <w:szCs w:val="12"/>
                    </w:rPr>
                    <w:t>5 907,6</w:t>
                  </w:r>
                </w:p>
              </w:tc>
              <w:tc>
                <w:tcPr>
                  <w:tcW w:w="1153" w:type="dxa"/>
                  <w:tcBorders>
                    <w:top w:val="nil"/>
                    <w:left w:val="nil"/>
                    <w:bottom w:val="single" w:sz="4" w:space="0" w:color="auto"/>
                    <w:right w:val="single" w:sz="4" w:space="0" w:color="auto"/>
                  </w:tcBorders>
                  <w:noWrap/>
                  <w:vAlign w:val="bottom"/>
                  <w:hideMark/>
                </w:tcPr>
                <w:p w14:paraId="62DE3A12" w14:textId="77777777" w:rsidR="00A82A7C" w:rsidRPr="000B1D41" w:rsidRDefault="00A82A7C" w:rsidP="00A82A7C">
                  <w:pPr>
                    <w:rPr>
                      <w:bCs/>
                      <w:sz w:val="12"/>
                      <w:szCs w:val="12"/>
                    </w:rPr>
                  </w:pPr>
                  <w:r w:rsidRPr="000B1D41">
                    <w:rPr>
                      <w:bCs/>
                      <w:sz w:val="12"/>
                      <w:szCs w:val="12"/>
                    </w:rPr>
                    <w:t>7 623,9</w:t>
                  </w:r>
                </w:p>
              </w:tc>
              <w:tc>
                <w:tcPr>
                  <w:tcW w:w="1095" w:type="dxa"/>
                  <w:tcBorders>
                    <w:top w:val="nil"/>
                    <w:left w:val="nil"/>
                    <w:bottom w:val="single" w:sz="4" w:space="0" w:color="auto"/>
                    <w:right w:val="single" w:sz="4" w:space="0" w:color="auto"/>
                  </w:tcBorders>
                  <w:noWrap/>
                  <w:vAlign w:val="bottom"/>
                  <w:hideMark/>
                </w:tcPr>
                <w:p w14:paraId="0266A4FA" w14:textId="77777777" w:rsidR="00A82A7C" w:rsidRPr="000B1D41" w:rsidRDefault="00A82A7C" w:rsidP="00A82A7C">
                  <w:pPr>
                    <w:rPr>
                      <w:bCs/>
                      <w:sz w:val="12"/>
                      <w:szCs w:val="12"/>
                    </w:rPr>
                  </w:pPr>
                  <w:r w:rsidRPr="000B1D41">
                    <w:rPr>
                      <w:bCs/>
                      <w:sz w:val="12"/>
                      <w:szCs w:val="12"/>
                    </w:rPr>
                    <w:t>6 657,7</w:t>
                  </w:r>
                </w:p>
              </w:tc>
              <w:tc>
                <w:tcPr>
                  <w:tcW w:w="1095" w:type="dxa"/>
                  <w:tcBorders>
                    <w:top w:val="nil"/>
                    <w:left w:val="nil"/>
                    <w:bottom w:val="single" w:sz="4" w:space="0" w:color="auto"/>
                    <w:right w:val="single" w:sz="4" w:space="0" w:color="auto"/>
                  </w:tcBorders>
                  <w:noWrap/>
                  <w:vAlign w:val="bottom"/>
                  <w:hideMark/>
                </w:tcPr>
                <w:p w14:paraId="36D3B588" w14:textId="77777777" w:rsidR="00A82A7C" w:rsidRPr="000B1D41" w:rsidRDefault="00A82A7C" w:rsidP="00A82A7C">
                  <w:pPr>
                    <w:rPr>
                      <w:bCs/>
                      <w:sz w:val="12"/>
                      <w:szCs w:val="12"/>
                    </w:rPr>
                  </w:pPr>
                  <w:r w:rsidRPr="000B1D41">
                    <w:rPr>
                      <w:bCs/>
                      <w:sz w:val="12"/>
                      <w:szCs w:val="12"/>
                    </w:rPr>
                    <w:t>6 794,4</w:t>
                  </w:r>
                </w:p>
              </w:tc>
              <w:tc>
                <w:tcPr>
                  <w:tcW w:w="1095" w:type="dxa"/>
                  <w:tcBorders>
                    <w:top w:val="nil"/>
                    <w:left w:val="nil"/>
                    <w:bottom w:val="single" w:sz="4" w:space="0" w:color="auto"/>
                    <w:right w:val="single" w:sz="4" w:space="0" w:color="auto"/>
                  </w:tcBorders>
                  <w:noWrap/>
                  <w:vAlign w:val="bottom"/>
                  <w:hideMark/>
                </w:tcPr>
                <w:p w14:paraId="72E7EA69" w14:textId="77777777" w:rsidR="00A82A7C" w:rsidRPr="000B1D41" w:rsidRDefault="00A82A7C" w:rsidP="00A82A7C">
                  <w:pPr>
                    <w:rPr>
                      <w:bCs/>
                      <w:sz w:val="12"/>
                      <w:szCs w:val="12"/>
                    </w:rPr>
                  </w:pPr>
                  <w:r w:rsidRPr="000B1D41">
                    <w:rPr>
                      <w:bCs/>
                      <w:sz w:val="12"/>
                      <w:szCs w:val="12"/>
                    </w:rPr>
                    <w:t>6 805,0</w:t>
                  </w:r>
                </w:p>
              </w:tc>
            </w:tr>
            <w:tr w:rsidR="00A82A7C" w:rsidRPr="000B1D41" w14:paraId="08D7649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F3123BC"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B34ACE0"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0ED8F574" w14:textId="77777777" w:rsidR="00A82A7C" w:rsidRPr="000B1D41" w:rsidRDefault="00A82A7C" w:rsidP="00A82A7C">
                  <w:pPr>
                    <w:rPr>
                      <w:bCs/>
                      <w:sz w:val="12"/>
                      <w:szCs w:val="12"/>
                    </w:rPr>
                  </w:pPr>
                  <w:r w:rsidRPr="000B1D41">
                    <w:rPr>
                      <w:bCs/>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344D2215" w14:textId="77777777" w:rsidR="00A82A7C" w:rsidRPr="000B1D41" w:rsidRDefault="00A82A7C" w:rsidP="00A82A7C">
                  <w:pPr>
                    <w:rPr>
                      <w:bCs/>
                      <w:sz w:val="12"/>
                      <w:szCs w:val="12"/>
                    </w:rPr>
                  </w:pPr>
                  <w:r w:rsidRPr="000B1D41">
                    <w:rPr>
                      <w:bCs/>
                      <w:sz w:val="12"/>
                      <w:szCs w:val="12"/>
                    </w:rPr>
                    <w:t>2 046,5</w:t>
                  </w:r>
                </w:p>
              </w:tc>
              <w:tc>
                <w:tcPr>
                  <w:tcW w:w="743" w:type="dxa"/>
                  <w:tcBorders>
                    <w:top w:val="nil"/>
                    <w:left w:val="nil"/>
                    <w:bottom w:val="single" w:sz="4" w:space="0" w:color="auto"/>
                    <w:right w:val="single" w:sz="4" w:space="0" w:color="auto"/>
                  </w:tcBorders>
                  <w:vAlign w:val="bottom"/>
                  <w:hideMark/>
                </w:tcPr>
                <w:p w14:paraId="0E214949" w14:textId="77777777" w:rsidR="00A82A7C" w:rsidRPr="000B1D41" w:rsidRDefault="00A82A7C" w:rsidP="00A82A7C">
                  <w:pPr>
                    <w:rPr>
                      <w:bCs/>
                      <w:sz w:val="12"/>
                      <w:szCs w:val="12"/>
                    </w:rPr>
                  </w:pPr>
                  <w:r w:rsidRPr="000B1D41">
                    <w:rPr>
                      <w:bCs/>
                      <w:sz w:val="12"/>
                      <w:szCs w:val="12"/>
                    </w:rPr>
                    <w:t>1 151,8</w:t>
                  </w:r>
                </w:p>
              </w:tc>
              <w:tc>
                <w:tcPr>
                  <w:tcW w:w="881" w:type="dxa"/>
                  <w:tcBorders>
                    <w:top w:val="nil"/>
                    <w:left w:val="nil"/>
                    <w:bottom w:val="single" w:sz="4" w:space="0" w:color="auto"/>
                    <w:right w:val="single" w:sz="4" w:space="0" w:color="auto"/>
                  </w:tcBorders>
                  <w:vAlign w:val="bottom"/>
                  <w:hideMark/>
                </w:tcPr>
                <w:p w14:paraId="2E053E34" w14:textId="77777777" w:rsidR="00A82A7C" w:rsidRPr="000B1D41" w:rsidRDefault="00A82A7C" w:rsidP="00A82A7C">
                  <w:pPr>
                    <w:rPr>
                      <w:bCs/>
                      <w:sz w:val="12"/>
                      <w:szCs w:val="12"/>
                    </w:rPr>
                  </w:pPr>
                  <w:r w:rsidRPr="000B1D41">
                    <w:rPr>
                      <w:bCs/>
                      <w:sz w:val="12"/>
                      <w:szCs w:val="12"/>
                    </w:rPr>
                    <w:t>1 236,4</w:t>
                  </w:r>
                </w:p>
              </w:tc>
              <w:tc>
                <w:tcPr>
                  <w:tcW w:w="743" w:type="dxa"/>
                  <w:tcBorders>
                    <w:top w:val="nil"/>
                    <w:left w:val="nil"/>
                    <w:bottom w:val="single" w:sz="4" w:space="0" w:color="auto"/>
                    <w:right w:val="single" w:sz="4" w:space="0" w:color="auto"/>
                  </w:tcBorders>
                  <w:vAlign w:val="bottom"/>
                  <w:hideMark/>
                </w:tcPr>
                <w:p w14:paraId="1A300BB6" w14:textId="77777777" w:rsidR="00A82A7C" w:rsidRPr="000B1D41" w:rsidRDefault="00A82A7C" w:rsidP="00A82A7C">
                  <w:pPr>
                    <w:rPr>
                      <w:bCs/>
                      <w:sz w:val="12"/>
                      <w:szCs w:val="12"/>
                    </w:rPr>
                  </w:pPr>
                  <w:r w:rsidRPr="000B1D41">
                    <w:rPr>
                      <w:bCs/>
                      <w:sz w:val="12"/>
                      <w:szCs w:val="12"/>
                    </w:rPr>
                    <w:t>2 266,5</w:t>
                  </w:r>
                </w:p>
              </w:tc>
              <w:tc>
                <w:tcPr>
                  <w:tcW w:w="881" w:type="dxa"/>
                  <w:tcBorders>
                    <w:top w:val="nil"/>
                    <w:left w:val="nil"/>
                    <w:bottom w:val="single" w:sz="4" w:space="0" w:color="auto"/>
                    <w:right w:val="single" w:sz="4" w:space="0" w:color="auto"/>
                  </w:tcBorders>
                  <w:vAlign w:val="bottom"/>
                  <w:hideMark/>
                </w:tcPr>
                <w:p w14:paraId="403E0F26" w14:textId="77777777" w:rsidR="00A82A7C" w:rsidRPr="000B1D41" w:rsidRDefault="00A82A7C" w:rsidP="00A82A7C">
                  <w:pPr>
                    <w:rPr>
                      <w:bCs/>
                      <w:sz w:val="12"/>
                      <w:szCs w:val="12"/>
                    </w:rPr>
                  </w:pPr>
                  <w:r w:rsidRPr="000B1D41">
                    <w:rPr>
                      <w:bCs/>
                      <w:sz w:val="12"/>
                      <w:szCs w:val="12"/>
                    </w:rPr>
                    <w:t>1 673,3</w:t>
                  </w:r>
                </w:p>
              </w:tc>
              <w:tc>
                <w:tcPr>
                  <w:tcW w:w="1153" w:type="dxa"/>
                  <w:tcBorders>
                    <w:top w:val="nil"/>
                    <w:left w:val="nil"/>
                    <w:bottom w:val="single" w:sz="4" w:space="0" w:color="auto"/>
                    <w:right w:val="single" w:sz="4" w:space="0" w:color="auto"/>
                  </w:tcBorders>
                  <w:vAlign w:val="bottom"/>
                  <w:hideMark/>
                </w:tcPr>
                <w:p w14:paraId="27D7E9F7" w14:textId="77777777" w:rsidR="00A82A7C" w:rsidRPr="000B1D41" w:rsidRDefault="00A82A7C" w:rsidP="00A82A7C">
                  <w:pPr>
                    <w:rPr>
                      <w:bCs/>
                      <w:sz w:val="12"/>
                      <w:szCs w:val="12"/>
                    </w:rPr>
                  </w:pPr>
                  <w:r w:rsidRPr="000B1D41">
                    <w:rPr>
                      <w:bCs/>
                      <w:sz w:val="12"/>
                      <w:szCs w:val="12"/>
                    </w:rPr>
                    <w:t>1 701,6</w:t>
                  </w:r>
                </w:p>
              </w:tc>
              <w:tc>
                <w:tcPr>
                  <w:tcW w:w="1095" w:type="dxa"/>
                  <w:tcBorders>
                    <w:top w:val="nil"/>
                    <w:left w:val="nil"/>
                    <w:bottom w:val="single" w:sz="4" w:space="0" w:color="auto"/>
                    <w:right w:val="single" w:sz="4" w:space="0" w:color="auto"/>
                  </w:tcBorders>
                  <w:vAlign w:val="bottom"/>
                  <w:hideMark/>
                </w:tcPr>
                <w:p w14:paraId="2137754F" w14:textId="77777777" w:rsidR="00A82A7C" w:rsidRPr="000B1D41" w:rsidRDefault="00A82A7C" w:rsidP="00A82A7C">
                  <w:pPr>
                    <w:rPr>
                      <w:bCs/>
                      <w:sz w:val="12"/>
                      <w:szCs w:val="12"/>
                    </w:rPr>
                  </w:pPr>
                  <w:r w:rsidRPr="000B1D41">
                    <w:rPr>
                      <w:bCs/>
                      <w:sz w:val="12"/>
                      <w:szCs w:val="12"/>
                    </w:rPr>
                    <w:t>1 003,1</w:t>
                  </w:r>
                </w:p>
              </w:tc>
              <w:tc>
                <w:tcPr>
                  <w:tcW w:w="1095" w:type="dxa"/>
                  <w:tcBorders>
                    <w:top w:val="nil"/>
                    <w:left w:val="nil"/>
                    <w:bottom w:val="single" w:sz="4" w:space="0" w:color="auto"/>
                    <w:right w:val="single" w:sz="4" w:space="0" w:color="auto"/>
                  </w:tcBorders>
                  <w:noWrap/>
                  <w:vAlign w:val="bottom"/>
                  <w:hideMark/>
                </w:tcPr>
                <w:p w14:paraId="679C2399" w14:textId="77777777" w:rsidR="00A82A7C" w:rsidRPr="000B1D41" w:rsidRDefault="00A82A7C" w:rsidP="00A82A7C">
                  <w:pPr>
                    <w:rPr>
                      <w:bCs/>
                      <w:sz w:val="12"/>
                      <w:szCs w:val="12"/>
                    </w:rPr>
                  </w:pPr>
                  <w:r w:rsidRPr="000B1D41">
                    <w:rPr>
                      <w:bCs/>
                      <w:sz w:val="12"/>
                      <w:szCs w:val="12"/>
                    </w:rPr>
                    <w:t>650,1</w:t>
                  </w:r>
                </w:p>
              </w:tc>
              <w:tc>
                <w:tcPr>
                  <w:tcW w:w="1095" w:type="dxa"/>
                  <w:tcBorders>
                    <w:top w:val="nil"/>
                    <w:left w:val="nil"/>
                    <w:bottom w:val="single" w:sz="4" w:space="0" w:color="auto"/>
                    <w:right w:val="single" w:sz="4" w:space="0" w:color="auto"/>
                  </w:tcBorders>
                  <w:noWrap/>
                  <w:vAlign w:val="bottom"/>
                  <w:hideMark/>
                </w:tcPr>
                <w:p w14:paraId="6C0EA4DB" w14:textId="77777777" w:rsidR="00A82A7C" w:rsidRPr="000B1D41" w:rsidRDefault="00A82A7C" w:rsidP="00A82A7C">
                  <w:pPr>
                    <w:rPr>
                      <w:bCs/>
                      <w:sz w:val="12"/>
                      <w:szCs w:val="12"/>
                    </w:rPr>
                  </w:pPr>
                  <w:r w:rsidRPr="000B1D41">
                    <w:rPr>
                      <w:bCs/>
                      <w:sz w:val="12"/>
                      <w:szCs w:val="12"/>
                    </w:rPr>
                    <w:t>544,4</w:t>
                  </w:r>
                </w:p>
              </w:tc>
            </w:tr>
            <w:tr w:rsidR="00A82A7C" w:rsidRPr="000B1D41" w14:paraId="0DDA54F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A39BDA8"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42DAB9A"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071CF70F" w14:textId="77777777" w:rsidR="00A82A7C" w:rsidRPr="000B1D41" w:rsidRDefault="00A82A7C" w:rsidP="00A82A7C">
                  <w:pPr>
                    <w:rPr>
                      <w:bCs/>
                      <w:color w:val="000000"/>
                      <w:sz w:val="12"/>
                      <w:szCs w:val="12"/>
                    </w:rPr>
                  </w:pPr>
                  <w:r w:rsidRPr="000B1D41">
                    <w:rPr>
                      <w:bCs/>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7D3EB231"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69470765"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64F3A8C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29F84A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CB1061B"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5E443B5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AA6148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06DA22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8F1C334" w14:textId="77777777" w:rsidR="00A82A7C" w:rsidRPr="000B1D41" w:rsidRDefault="00A82A7C" w:rsidP="00A82A7C">
                  <w:pPr>
                    <w:rPr>
                      <w:sz w:val="12"/>
                      <w:szCs w:val="12"/>
                    </w:rPr>
                  </w:pPr>
                  <w:r w:rsidRPr="000B1D41">
                    <w:rPr>
                      <w:sz w:val="12"/>
                      <w:szCs w:val="12"/>
                    </w:rPr>
                    <w:t> </w:t>
                  </w:r>
                </w:p>
              </w:tc>
            </w:tr>
            <w:tr w:rsidR="00A82A7C" w:rsidRPr="000B1D41" w14:paraId="65E177A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BFB6978"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709E83A"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621EC56C" w14:textId="77777777" w:rsidR="00A82A7C" w:rsidRPr="000B1D41" w:rsidRDefault="00A82A7C" w:rsidP="00A82A7C">
                  <w:pPr>
                    <w:rPr>
                      <w:bCs/>
                      <w:sz w:val="12"/>
                      <w:szCs w:val="12"/>
                    </w:rPr>
                  </w:pPr>
                  <w:r w:rsidRPr="000B1D41">
                    <w:rPr>
                      <w:bCs/>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51889D98"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0112B680"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5EFFDA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2E2CF81"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23F5303"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260A16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01D14C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6B31C1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04A851D" w14:textId="77777777" w:rsidR="00A82A7C" w:rsidRPr="000B1D41" w:rsidRDefault="00A82A7C" w:rsidP="00A82A7C">
                  <w:pPr>
                    <w:rPr>
                      <w:sz w:val="12"/>
                      <w:szCs w:val="12"/>
                    </w:rPr>
                  </w:pPr>
                  <w:r w:rsidRPr="000B1D41">
                    <w:rPr>
                      <w:sz w:val="12"/>
                      <w:szCs w:val="12"/>
                    </w:rPr>
                    <w:t> </w:t>
                  </w:r>
                </w:p>
              </w:tc>
            </w:tr>
            <w:tr w:rsidR="00A82A7C" w:rsidRPr="000B1D41" w14:paraId="46D65BD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5B95FB9"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39A0C4F"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47D6ECD8" w14:textId="77777777" w:rsidR="00A82A7C" w:rsidRPr="000B1D41" w:rsidRDefault="00A82A7C" w:rsidP="00A82A7C">
                  <w:pPr>
                    <w:rPr>
                      <w:bCs/>
                      <w:sz w:val="12"/>
                      <w:szCs w:val="12"/>
                    </w:rPr>
                  </w:pPr>
                  <w:r w:rsidRPr="000B1D41">
                    <w:rPr>
                      <w:bCs/>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1B48F283"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588C4F79"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9D1C487"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F6D3447"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3B7B5B5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66BE06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38C104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F5862B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CD086F5" w14:textId="77777777" w:rsidR="00A82A7C" w:rsidRPr="000B1D41" w:rsidRDefault="00A82A7C" w:rsidP="00A82A7C">
                  <w:pPr>
                    <w:rPr>
                      <w:sz w:val="12"/>
                      <w:szCs w:val="12"/>
                    </w:rPr>
                  </w:pPr>
                  <w:r w:rsidRPr="000B1D41">
                    <w:rPr>
                      <w:sz w:val="12"/>
                      <w:szCs w:val="12"/>
                    </w:rPr>
                    <w:t> </w:t>
                  </w:r>
                </w:p>
              </w:tc>
            </w:tr>
            <w:tr w:rsidR="00A82A7C" w:rsidRPr="000B1D41" w14:paraId="566CA7EE"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288E2418" w14:textId="77777777" w:rsidR="00A82A7C" w:rsidRPr="000B1D41" w:rsidRDefault="00A82A7C" w:rsidP="00A82A7C">
                  <w:pPr>
                    <w:rPr>
                      <w:bCs/>
                      <w:sz w:val="12"/>
                      <w:szCs w:val="12"/>
                    </w:rPr>
                  </w:pPr>
                  <w:r w:rsidRPr="000B1D41">
                    <w:rPr>
                      <w:bCs/>
                      <w:sz w:val="12"/>
                      <w:szCs w:val="12"/>
                    </w:rPr>
                    <w:t>ПОДПРОГРАММА 5</w:t>
                  </w:r>
                </w:p>
              </w:tc>
              <w:tc>
                <w:tcPr>
                  <w:tcW w:w="2410" w:type="dxa"/>
                  <w:vMerge w:val="restart"/>
                  <w:tcBorders>
                    <w:top w:val="nil"/>
                    <w:left w:val="single" w:sz="4" w:space="0" w:color="auto"/>
                    <w:bottom w:val="single" w:sz="4" w:space="0" w:color="auto"/>
                    <w:right w:val="single" w:sz="4" w:space="0" w:color="auto"/>
                  </w:tcBorders>
                  <w:hideMark/>
                </w:tcPr>
                <w:p w14:paraId="700B7027" w14:textId="77777777" w:rsidR="00A82A7C" w:rsidRPr="000B1D41" w:rsidRDefault="00A82A7C" w:rsidP="00A82A7C">
                  <w:pPr>
                    <w:rPr>
                      <w:bCs/>
                      <w:sz w:val="12"/>
                      <w:szCs w:val="12"/>
                    </w:rPr>
                  </w:pPr>
                  <w:r w:rsidRPr="000B1D41">
                    <w:rPr>
                      <w:bCs/>
                      <w:sz w:val="12"/>
                      <w:szCs w:val="12"/>
                    </w:rPr>
                    <w:t>Социализация детей сирот и детей нуждающихся в особой защите государства</w:t>
                  </w:r>
                </w:p>
              </w:tc>
              <w:tc>
                <w:tcPr>
                  <w:tcW w:w="1702" w:type="dxa"/>
                  <w:tcBorders>
                    <w:top w:val="nil"/>
                    <w:left w:val="nil"/>
                    <w:bottom w:val="single" w:sz="4" w:space="0" w:color="auto"/>
                    <w:right w:val="single" w:sz="4" w:space="0" w:color="auto"/>
                  </w:tcBorders>
                  <w:vAlign w:val="bottom"/>
                  <w:hideMark/>
                </w:tcPr>
                <w:p w14:paraId="01DA744B" w14:textId="77777777" w:rsidR="00A82A7C" w:rsidRPr="000B1D41" w:rsidRDefault="00A82A7C" w:rsidP="00A82A7C">
                  <w:pPr>
                    <w:rPr>
                      <w:bCs/>
                      <w:color w:val="000000"/>
                      <w:sz w:val="12"/>
                      <w:szCs w:val="12"/>
                    </w:rPr>
                  </w:pPr>
                  <w:r w:rsidRPr="000B1D41">
                    <w:rPr>
                      <w:bCs/>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34AC18EB"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4944C7A4"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6EABA801"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4A592EDD"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5A67C1E7"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5986B127"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1F471723"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054F57C2"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4FE6703D" w14:textId="77777777" w:rsidR="00A82A7C" w:rsidRPr="000B1D41" w:rsidRDefault="00A82A7C" w:rsidP="00A82A7C">
                  <w:pPr>
                    <w:rPr>
                      <w:bCs/>
                      <w:sz w:val="12"/>
                      <w:szCs w:val="12"/>
                    </w:rPr>
                  </w:pPr>
                  <w:r w:rsidRPr="000B1D41">
                    <w:rPr>
                      <w:bCs/>
                      <w:sz w:val="12"/>
                      <w:szCs w:val="12"/>
                    </w:rPr>
                    <w:t>0,0</w:t>
                  </w:r>
                </w:p>
              </w:tc>
            </w:tr>
            <w:tr w:rsidR="00A82A7C" w:rsidRPr="000B1D41" w14:paraId="1765C1C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1733226"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B57A9BB"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4D17412D" w14:textId="77777777" w:rsidR="00A82A7C" w:rsidRPr="000B1D41" w:rsidRDefault="00A82A7C" w:rsidP="00A82A7C">
                  <w:pPr>
                    <w:rPr>
                      <w:bCs/>
                      <w:sz w:val="12"/>
                      <w:szCs w:val="12"/>
                    </w:rPr>
                  </w:pPr>
                  <w:r w:rsidRPr="000B1D41">
                    <w:rPr>
                      <w:bCs/>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102C37D0"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0B65DF96"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vAlign w:val="bottom"/>
                  <w:hideMark/>
                </w:tcPr>
                <w:p w14:paraId="5E3F39BC"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3A96BCA3"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noWrap/>
                  <w:vAlign w:val="bottom"/>
                  <w:hideMark/>
                </w:tcPr>
                <w:p w14:paraId="43CF7CCD" w14:textId="77777777" w:rsidR="00A82A7C" w:rsidRPr="000B1D41" w:rsidRDefault="00A82A7C" w:rsidP="00A82A7C">
                  <w:pPr>
                    <w:rPr>
                      <w:bCs/>
                      <w:sz w:val="12"/>
                      <w:szCs w:val="12"/>
                    </w:rPr>
                  </w:pPr>
                  <w:r w:rsidRPr="000B1D41">
                    <w:rPr>
                      <w:bCs/>
                      <w:sz w:val="12"/>
                      <w:szCs w:val="12"/>
                    </w:rPr>
                    <w:t> </w:t>
                  </w:r>
                </w:p>
              </w:tc>
              <w:tc>
                <w:tcPr>
                  <w:tcW w:w="1153" w:type="dxa"/>
                  <w:tcBorders>
                    <w:top w:val="nil"/>
                    <w:left w:val="nil"/>
                    <w:bottom w:val="single" w:sz="4" w:space="0" w:color="auto"/>
                    <w:right w:val="single" w:sz="4" w:space="0" w:color="auto"/>
                  </w:tcBorders>
                  <w:noWrap/>
                  <w:vAlign w:val="bottom"/>
                  <w:hideMark/>
                </w:tcPr>
                <w:p w14:paraId="09F3982C"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61217F56"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5D1EFEA7"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091C228A" w14:textId="77777777" w:rsidR="00A82A7C" w:rsidRPr="000B1D41" w:rsidRDefault="00A82A7C" w:rsidP="00A82A7C">
                  <w:pPr>
                    <w:rPr>
                      <w:bCs/>
                      <w:sz w:val="12"/>
                      <w:szCs w:val="12"/>
                    </w:rPr>
                  </w:pPr>
                  <w:r w:rsidRPr="000B1D41">
                    <w:rPr>
                      <w:bCs/>
                      <w:sz w:val="12"/>
                      <w:szCs w:val="12"/>
                    </w:rPr>
                    <w:t> </w:t>
                  </w:r>
                </w:p>
              </w:tc>
            </w:tr>
            <w:tr w:rsidR="00A82A7C" w:rsidRPr="000B1D41" w14:paraId="3B68284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5C6D6BD"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828F165"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45C17646" w14:textId="77777777" w:rsidR="00A82A7C" w:rsidRPr="000B1D41" w:rsidRDefault="00A82A7C" w:rsidP="00A82A7C">
                  <w:pPr>
                    <w:rPr>
                      <w:bCs/>
                      <w:sz w:val="12"/>
                      <w:szCs w:val="12"/>
                    </w:rPr>
                  </w:pPr>
                  <w:r w:rsidRPr="000B1D41">
                    <w:rPr>
                      <w:bCs/>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29E33951"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0D1AA2C2"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51E2A725"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7F3318E5"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664EFCF4"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7F4B0EE7"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7D87B431"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5A18BACE"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01C3462F" w14:textId="77777777" w:rsidR="00A82A7C" w:rsidRPr="000B1D41" w:rsidRDefault="00A82A7C" w:rsidP="00A82A7C">
                  <w:pPr>
                    <w:rPr>
                      <w:bCs/>
                      <w:sz w:val="12"/>
                      <w:szCs w:val="12"/>
                    </w:rPr>
                  </w:pPr>
                  <w:r w:rsidRPr="000B1D41">
                    <w:rPr>
                      <w:bCs/>
                      <w:sz w:val="12"/>
                      <w:szCs w:val="12"/>
                    </w:rPr>
                    <w:t>0,0</w:t>
                  </w:r>
                </w:p>
              </w:tc>
            </w:tr>
            <w:tr w:rsidR="00A82A7C" w:rsidRPr="000B1D41" w14:paraId="393C85E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5DE1645"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40923D1"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7DAFDF17" w14:textId="77777777" w:rsidR="00A82A7C" w:rsidRPr="000B1D41" w:rsidRDefault="00A82A7C" w:rsidP="00A82A7C">
                  <w:pPr>
                    <w:rPr>
                      <w:bCs/>
                      <w:sz w:val="12"/>
                      <w:szCs w:val="12"/>
                    </w:rPr>
                  </w:pPr>
                  <w:r w:rsidRPr="000B1D41">
                    <w:rPr>
                      <w:bCs/>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5F0E7136"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481A0832"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vAlign w:val="bottom"/>
                  <w:hideMark/>
                </w:tcPr>
                <w:p w14:paraId="29B94F5D"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45267D86"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noWrap/>
                  <w:vAlign w:val="bottom"/>
                  <w:hideMark/>
                </w:tcPr>
                <w:p w14:paraId="70AA563E" w14:textId="77777777" w:rsidR="00A82A7C" w:rsidRPr="000B1D41" w:rsidRDefault="00A82A7C" w:rsidP="00A82A7C">
                  <w:pPr>
                    <w:rPr>
                      <w:bCs/>
                      <w:sz w:val="12"/>
                      <w:szCs w:val="12"/>
                    </w:rPr>
                  </w:pPr>
                  <w:r w:rsidRPr="000B1D41">
                    <w:rPr>
                      <w:bCs/>
                      <w:sz w:val="12"/>
                      <w:szCs w:val="12"/>
                    </w:rPr>
                    <w:t> </w:t>
                  </w:r>
                </w:p>
              </w:tc>
              <w:tc>
                <w:tcPr>
                  <w:tcW w:w="1153" w:type="dxa"/>
                  <w:tcBorders>
                    <w:top w:val="nil"/>
                    <w:left w:val="nil"/>
                    <w:bottom w:val="single" w:sz="4" w:space="0" w:color="auto"/>
                    <w:right w:val="single" w:sz="4" w:space="0" w:color="auto"/>
                  </w:tcBorders>
                  <w:noWrap/>
                  <w:vAlign w:val="bottom"/>
                  <w:hideMark/>
                </w:tcPr>
                <w:p w14:paraId="51BB7D30"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20BE6D3C"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4471659F"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4D5461E6" w14:textId="77777777" w:rsidR="00A82A7C" w:rsidRPr="000B1D41" w:rsidRDefault="00A82A7C" w:rsidP="00A82A7C">
                  <w:pPr>
                    <w:rPr>
                      <w:bCs/>
                      <w:sz w:val="12"/>
                      <w:szCs w:val="12"/>
                    </w:rPr>
                  </w:pPr>
                  <w:r w:rsidRPr="000B1D41">
                    <w:rPr>
                      <w:bCs/>
                      <w:sz w:val="12"/>
                      <w:szCs w:val="12"/>
                    </w:rPr>
                    <w:t> </w:t>
                  </w:r>
                </w:p>
              </w:tc>
            </w:tr>
            <w:tr w:rsidR="00A82A7C" w:rsidRPr="000B1D41" w14:paraId="7792AE2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1EAB8FA"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4C72D89"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682A84A8" w14:textId="77777777" w:rsidR="00A82A7C" w:rsidRPr="000B1D41" w:rsidRDefault="00A82A7C" w:rsidP="00A82A7C">
                  <w:pPr>
                    <w:rPr>
                      <w:bCs/>
                      <w:color w:val="000000"/>
                      <w:sz w:val="12"/>
                      <w:szCs w:val="12"/>
                    </w:rPr>
                  </w:pPr>
                  <w:r w:rsidRPr="000B1D41">
                    <w:rPr>
                      <w:bCs/>
                      <w:color w:val="000000"/>
                      <w:sz w:val="12"/>
                      <w:szCs w:val="12"/>
                    </w:rPr>
                    <w:t xml:space="preserve">внебюджетные фонды </w:t>
                  </w:r>
                </w:p>
              </w:tc>
              <w:tc>
                <w:tcPr>
                  <w:tcW w:w="743" w:type="dxa"/>
                  <w:tcBorders>
                    <w:top w:val="nil"/>
                    <w:left w:val="nil"/>
                    <w:bottom w:val="single" w:sz="4" w:space="0" w:color="auto"/>
                    <w:right w:val="single" w:sz="4" w:space="0" w:color="auto"/>
                  </w:tcBorders>
                  <w:vAlign w:val="bottom"/>
                  <w:hideMark/>
                </w:tcPr>
                <w:p w14:paraId="42302175"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4B806C15"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vAlign w:val="bottom"/>
                  <w:hideMark/>
                </w:tcPr>
                <w:p w14:paraId="18BF2EA8"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796DB261"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noWrap/>
                  <w:vAlign w:val="bottom"/>
                  <w:hideMark/>
                </w:tcPr>
                <w:p w14:paraId="00611ACB" w14:textId="77777777" w:rsidR="00A82A7C" w:rsidRPr="000B1D41" w:rsidRDefault="00A82A7C" w:rsidP="00A82A7C">
                  <w:pPr>
                    <w:rPr>
                      <w:bCs/>
                      <w:sz w:val="12"/>
                      <w:szCs w:val="12"/>
                    </w:rPr>
                  </w:pPr>
                  <w:r w:rsidRPr="000B1D41">
                    <w:rPr>
                      <w:bCs/>
                      <w:sz w:val="12"/>
                      <w:szCs w:val="12"/>
                    </w:rPr>
                    <w:t> </w:t>
                  </w:r>
                </w:p>
              </w:tc>
              <w:tc>
                <w:tcPr>
                  <w:tcW w:w="1153" w:type="dxa"/>
                  <w:tcBorders>
                    <w:top w:val="nil"/>
                    <w:left w:val="nil"/>
                    <w:bottom w:val="single" w:sz="4" w:space="0" w:color="auto"/>
                    <w:right w:val="single" w:sz="4" w:space="0" w:color="auto"/>
                  </w:tcBorders>
                  <w:noWrap/>
                  <w:vAlign w:val="bottom"/>
                  <w:hideMark/>
                </w:tcPr>
                <w:p w14:paraId="284D926C"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42F70750"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19E05444"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4E0D8420" w14:textId="77777777" w:rsidR="00A82A7C" w:rsidRPr="000B1D41" w:rsidRDefault="00A82A7C" w:rsidP="00A82A7C">
                  <w:pPr>
                    <w:rPr>
                      <w:bCs/>
                      <w:sz w:val="12"/>
                      <w:szCs w:val="12"/>
                    </w:rPr>
                  </w:pPr>
                  <w:r w:rsidRPr="000B1D41">
                    <w:rPr>
                      <w:bCs/>
                      <w:sz w:val="12"/>
                      <w:szCs w:val="12"/>
                    </w:rPr>
                    <w:t> </w:t>
                  </w:r>
                </w:p>
              </w:tc>
            </w:tr>
            <w:tr w:rsidR="00A82A7C" w:rsidRPr="000B1D41" w14:paraId="6B1375A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12F9835"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9EF1048"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53506AA1" w14:textId="77777777" w:rsidR="00A82A7C" w:rsidRPr="000B1D41" w:rsidRDefault="00A82A7C" w:rsidP="00A82A7C">
                  <w:pPr>
                    <w:rPr>
                      <w:bCs/>
                      <w:sz w:val="12"/>
                      <w:szCs w:val="12"/>
                    </w:rPr>
                  </w:pPr>
                  <w:r w:rsidRPr="000B1D41">
                    <w:rPr>
                      <w:bCs/>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4F177F79"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53822EC1"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vAlign w:val="bottom"/>
                  <w:hideMark/>
                </w:tcPr>
                <w:p w14:paraId="44488E3C"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2E8571C2"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noWrap/>
                  <w:vAlign w:val="bottom"/>
                  <w:hideMark/>
                </w:tcPr>
                <w:p w14:paraId="5069F0C6" w14:textId="77777777" w:rsidR="00A82A7C" w:rsidRPr="000B1D41" w:rsidRDefault="00A82A7C" w:rsidP="00A82A7C">
                  <w:pPr>
                    <w:rPr>
                      <w:bCs/>
                      <w:sz w:val="12"/>
                      <w:szCs w:val="12"/>
                    </w:rPr>
                  </w:pPr>
                  <w:r w:rsidRPr="000B1D41">
                    <w:rPr>
                      <w:bCs/>
                      <w:sz w:val="12"/>
                      <w:szCs w:val="12"/>
                    </w:rPr>
                    <w:t> </w:t>
                  </w:r>
                </w:p>
              </w:tc>
              <w:tc>
                <w:tcPr>
                  <w:tcW w:w="1153" w:type="dxa"/>
                  <w:tcBorders>
                    <w:top w:val="nil"/>
                    <w:left w:val="nil"/>
                    <w:bottom w:val="single" w:sz="4" w:space="0" w:color="auto"/>
                    <w:right w:val="single" w:sz="4" w:space="0" w:color="auto"/>
                  </w:tcBorders>
                  <w:noWrap/>
                  <w:vAlign w:val="bottom"/>
                  <w:hideMark/>
                </w:tcPr>
                <w:p w14:paraId="0B46B8D8"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332DF2F0"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04CDAB12"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612888C2" w14:textId="77777777" w:rsidR="00A82A7C" w:rsidRPr="000B1D41" w:rsidRDefault="00A82A7C" w:rsidP="00A82A7C">
                  <w:pPr>
                    <w:rPr>
                      <w:bCs/>
                      <w:sz w:val="12"/>
                      <w:szCs w:val="12"/>
                    </w:rPr>
                  </w:pPr>
                  <w:r w:rsidRPr="000B1D41">
                    <w:rPr>
                      <w:bCs/>
                      <w:sz w:val="12"/>
                      <w:szCs w:val="12"/>
                    </w:rPr>
                    <w:t> </w:t>
                  </w:r>
                </w:p>
              </w:tc>
            </w:tr>
            <w:tr w:rsidR="00A82A7C" w:rsidRPr="000B1D41" w14:paraId="1568C69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4959F8C"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B169EE4"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0DDA734A" w14:textId="77777777" w:rsidR="00A82A7C" w:rsidRPr="000B1D41" w:rsidRDefault="00A82A7C" w:rsidP="00A82A7C">
                  <w:pPr>
                    <w:rPr>
                      <w:bCs/>
                      <w:sz w:val="12"/>
                      <w:szCs w:val="12"/>
                    </w:rPr>
                  </w:pPr>
                  <w:r w:rsidRPr="000B1D41">
                    <w:rPr>
                      <w:bCs/>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108584EC"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6D491D8F"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vAlign w:val="bottom"/>
                  <w:hideMark/>
                </w:tcPr>
                <w:p w14:paraId="28FFF043" w14:textId="77777777" w:rsidR="00A82A7C" w:rsidRPr="000B1D41" w:rsidRDefault="00A82A7C" w:rsidP="00A82A7C">
                  <w:pPr>
                    <w:rPr>
                      <w:bCs/>
                      <w:sz w:val="12"/>
                      <w:szCs w:val="12"/>
                    </w:rPr>
                  </w:pPr>
                  <w:r w:rsidRPr="000B1D41">
                    <w:rPr>
                      <w:bCs/>
                      <w:sz w:val="12"/>
                      <w:szCs w:val="12"/>
                    </w:rPr>
                    <w:t> </w:t>
                  </w:r>
                </w:p>
              </w:tc>
              <w:tc>
                <w:tcPr>
                  <w:tcW w:w="743" w:type="dxa"/>
                  <w:tcBorders>
                    <w:top w:val="nil"/>
                    <w:left w:val="nil"/>
                    <w:bottom w:val="single" w:sz="4" w:space="0" w:color="auto"/>
                    <w:right w:val="single" w:sz="4" w:space="0" w:color="auto"/>
                  </w:tcBorders>
                  <w:vAlign w:val="bottom"/>
                  <w:hideMark/>
                </w:tcPr>
                <w:p w14:paraId="7DB0F0CF" w14:textId="77777777" w:rsidR="00A82A7C" w:rsidRPr="000B1D41" w:rsidRDefault="00A82A7C" w:rsidP="00A82A7C">
                  <w:pPr>
                    <w:rPr>
                      <w:bCs/>
                      <w:sz w:val="12"/>
                      <w:szCs w:val="12"/>
                    </w:rPr>
                  </w:pPr>
                  <w:r w:rsidRPr="000B1D41">
                    <w:rPr>
                      <w:bCs/>
                      <w:sz w:val="12"/>
                      <w:szCs w:val="12"/>
                    </w:rPr>
                    <w:t> </w:t>
                  </w:r>
                </w:p>
              </w:tc>
              <w:tc>
                <w:tcPr>
                  <w:tcW w:w="881" w:type="dxa"/>
                  <w:tcBorders>
                    <w:top w:val="nil"/>
                    <w:left w:val="nil"/>
                    <w:bottom w:val="single" w:sz="4" w:space="0" w:color="auto"/>
                    <w:right w:val="single" w:sz="4" w:space="0" w:color="auto"/>
                  </w:tcBorders>
                  <w:noWrap/>
                  <w:vAlign w:val="bottom"/>
                  <w:hideMark/>
                </w:tcPr>
                <w:p w14:paraId="0813376E" w14:textId="77777777" w:rsidR="00A82A7C" w:rsidRPr="000B1D41" w:rsidRDefault="00A82A7C" w:rsidP="00A82A7C">
                  <w:pPr>
                    <w:rPr>
                      <w:bCs/>
                      <w:sz w:val="12"/>
                      <w:szCs w:val="12"/>
                    </w:rPr>
                  </w:pPr>
                  <w:r w:rsidRPr="000B1D41">
                    <w:rPr>
                      <w:bCs/>
                      <w:sz w:val="12"/>
                      <w:szCs w:val="12"/>
                    </w:rPr>
                    <w:t> </w:t>
                  </w:r>
                </w:p>
              </w:tc>
              <w:tc>
                <w:tcPr>
                  <w:tcW w:w="1153" w:type="dxa"/>
                  <w:tcBorders>
                    <w:top w:val="nil"/>
                    <w:left w:val="nil"/>
                    <w:bottom w:val="single" w:sz="4" w:space="0" w:color="auto"/>
                    <w:right w:val="single" w:sz="4" w:space="0" w:color="auto"/>
                  </w:tcBorders>
                  <w:noWrap/>
                  <w:vAlign w:val="bottom"/>
                  <w:hideMark/>
                </w:tcPr>
                <w:p w14:paraId="64421EBF"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57A27088"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0DC407DF" w14:textId="77777777" w:rsidR="00A82A7C" w:rsidRPr="000B1D41" w:rsidRDefault="00A82A7C" w:rsidP="00A82A7C">
                  <w:pPr>
                    <w:rPr>
                      <w:bCs/>
                      <w:sz w:val="12"/>
                      <w:szCs w:val="12"/>
                    </w:rPr>
                  </w:pPr>
                  <w:r w:rsidRPr="000B1D41">
                    <w:rPr>
                      <w:bCs/>
                      <w:sz w:val="12"/>
                      <w:szCs w:val="12"/>
                    </w:rPr>
                    <w:t> </w:t>
                  </w:r>
                </w:p>
              </w:tc>
              <w:tc>
                <w:tcPr>
                  <w:tcW w:w="1095" w:type="dxa"/>
                  <w:tcBorders>
                    <w:top w:val="nil"/>
                    <w:left w:val="nil"/>
                    <w:bottom w:val="single" w:sz="4" w:space="0" w:color="auto"/>
                    <w:right w:val="single" w:sz="4" w:space="0" w:color="auto"/>
                  </w:tcBorders>
                  <w:noWrap/>
                  <w:vAlign w:val="bottom"/>
                  <w:hideMark/>
                </w:tcPr>
                <w:p w14:paraId="346EB028" w14:textId="77777777" w:rsidR="00A82A7C" w:rsidRPr="000B1D41" w:rsidRDefault="00A82A7C" w:rsidP="00A82A7C">
                  <w:pPr>
                    <w:rPr>
                      <w:bCs/>
                      <w:sz w:val="12"/>
                      <w:szCs w:val="12"/>
                    </w:rPr>
                  </w:pPr>
                  <w:r w:rsidRPr="000B1D41">
                    <w:rPr>
                      <w:bCs/>
                      <w:sz w:val="12"/>
                      <w:szCs w:val="12"/>
                    </w:rPr>
                    <w:t> </w:t>
                  </w:r>
                </w:p>
              </w:tc>
            </w:tr>
            <w:tr w:rsidR="00A82A7C" w:rsidRPr="000B1D41" w14:paraId="22CC8F2A"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6F96B949" w14:textId="77777777" w:rsidR="00A82A7C" w:rsidRPr="000B1D41" w:rsidRDefault="00A82A7C" w:rsidP="00A82A7C">
                  <w:pPr>
                    <w:rPr>
                      <w:bCs/>
                      <w:sz w:val="12"/>
                      <w:szCs w:val="12"/>
                    </w:rPr>
                  </w:pPr>
                  <w:r w:rsidRPr="000B1D41">
                    <w:rPr>
                      <w:bCs/>
                      <w:sz w:val="12"/>
                      <w:szCs w:val="12"/>
                    </w:rPr>
                    <w:t>ПОДПРОГРАММА 6</w:t>
                  </w:r>
                </w:p>
              </w:tc>
              <w:tc>
                <w:tcPr>
                  <w:tcW w:w="2410" w:type="dxa"/>
                  <w:vMerge w:val="restart"/>
                  <w:tcBorders>
                    <w:top w:val="nil"/>
                    <w:left w:val="single" w:sz="4" w:space="0" w:color="auto"/>
                    <w:bottom w:val="single" w:sz="4" w:space="0" w:color="auto"/>
                    <w:right w:val="single" w:sz="4" w:space="0" w:color="auto"/>
                  </w:tcBorders>
                  <w:hideMark/>
                </w:tcPr>
                <w:p w14:paraId="044F1517" w14:textId="77777777" w:rsidR="00A82A7C" w:rsidRPr="000B1D41" w:rsidRDefault="00A82A7C" w:rsidP="00A82A7C">
                  <w:pPr>
                    <w:rPr>
                      <w:bCs/>
                      <w:sz w:val="12"/>
                      <w:szCs w:val="12"/>
                    </w:rPr>
                  </w:pPr>
                  <w:r w:rsidRPr="000B1D41">
                    <w:rPr>
                      <w:bCs/>
                      <w:sz w:val="12"/>
                      <w:szCs w:val="12"/>
                    </w:rPr>
                    <w:t>Обеспечение реализации муниципальной программы</w:t>
                  </w:r>
                </w:p>
              </w:tc>
              <w:tc>
                <w:tcPr>
                  <w:tcW w:w="1702" w:type="dxa"/>
                  <w:tcBorders>
                    <w:top w:val="nil"/>
                    <w:left w:val="nil"/>
                    <w:bottom w:val="single" w:sz="4" w:space="0" w:color="auto"/>
                    <w:right w:val="single" w:sz="4" w:space="0" w:color="auto"/>
                  </w:tcBorders>
                  <w:vAlign w:val="bottom"/>
                  <w:hideMark/>
                </w:tcPr>
                <w:p w14:paraId="68E8D8A9" w14:textId="77777777" w:rsidR="00A82A7C" w:rsidRPr="000B1D41" w:rsidRDefault="00A82A7C" w:rsidP="00A82A7C">
                  <w:pPr>
                    <w:rPr>
                      <w:bCs/>
                      <w:color w:val="000000"/>
                      <w:sz w:val="12"/>
                      <w:szCs w:val="12"/>
                    </w:rPr>
                  </w:pPr>
                  <w:r w:rsidRPr="000B1D41">
                    <w:rPr>
                      <w:bCs/>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7CCCC45" w14:textId="77777777" w:rsidR="00A82A7C" w:rsidRPr="000B1D41" w:rsidRDefault="00A82A7C" w:rsidP="00A82A7C">
                  <w:pPr>
                    <w:rPr>
                      <w:bCs/>
                      <w:sz w:val="12"/>
                      <w:szCs w:val="12"/>
                    </w:rPr>
                  </w:pPr>
                  <w:r w:rsidRPr="000B1D41">
                    <w:rPr>
                      <w:bCs/>
                      <w:sz w:val="12"/>
                      <w:szCs w:val="12"/>
                    </w:rPr>
                    <w:t>25 367,3</w:t>
                  </w:r>
                </w:p>
              </w:tc>
              <w:tc>
                <w:tcPr>
                  <w:tcW w:w="743" w:type="dxa"/>
                  <w:tcBorders>
                    <w:top w:val="nil"/>
                    <w:left w:val="nil"/>
                    <w:bottom w:val="single" w:sz="4" w:space="0" w:color="auto"/>
                    <w:right w:val="single" w:sz="4" w:space="0" w:color="auto"/>
                  </w:tcBorders>
                  <w:vAlign w:val="bottom"/>
                  <w:hideMark/>
                </w:tcPr>
                <w:p w14:paraId="16C55D18" w14:textId="77777777" w:rsidR="00A82A7C" w:rsidRPr="000B1D41" w:rsidRDefault="00A82A7C" w:rsidP="00A82A7C">
                  <w:pPr>
                    <w:rPr>
                      <w:bCs/>
                      <w:sz w:val="12"/>
                      <w:szCs w:val="12"/>
                    </w:rPr>
                  </w:pPr>
                  <w:r w:rsidRPr="000B1D41">
                    <w:rPr>
                      <w:bCs/>
                      <w:sz w:val="12"/>
                      <w:szCs w:val="12"/>
                    </w:rPr>
                    <w:t>27 300,9</w:t>
                  </w:r>
                </w:p>
              </w:tc>
              <w:tc>
                <w:tcPr>
                  <w:tcW w:w="881" w:type="dxa"/>
                  <w:tcBorders>
                    <w:top w:val="nil"/>
                    <w:left w:val="nil"/>
                    <w:bottom w:val="single" w:sz="4" w:space="0" w:color="auto"/>
                    <w:right w:val="single" w:sz="4" w:space="0" w:color="auto"/>
                  </w:tcBorders>
                  <w:vAlign w:val="bottom"/>
                  <w:hideMark/>
                </w:tcPr>
                <w:p w14:paraId="2C911605" w14:textId="77777777" w:rsidR="00A82A7C" w:rsidRPr="000B1D41" w:rsidRDefault="00A82A7C" w:rsidP="00A82A7C">
                  <w:pPr>
                    <w:rPr>
                      <w:bCs/>
                      <w:sz w:val="12"/>
                      <w:szCs w:val="12"/>
                    </w:rPr>
                  </w:pPr>
                  <w:r w:rsidRPr="000B1D41">
                    <w:rPr>
                      <w:bCs/>
                      <w:sz w:val="12"/>
                      <w:szCs w:val="12"/>
                    </w:rPr>
                    <w:t>32 924,9</w:t>
                  </w:r>
                </w:p>
              </w:tc>
              <w:tc>
                <w:tcPr>
                  <w:tcW w:w="743" w:type="dxa"/>
                  <w:tcBorders>
                    <w:top w:val="nil"/>
                    <w:left w:val="nil"/>
                    <w:bottom w:val="single" w:sz="4" w:space="0" w:color="auto"/>
                    <w:right w:val="single" w:sz="4" w:space="0" w:color="auto"/>
                  </w:tcBorders>
                  <w:vAlign w:val="bottom"/>
                  <w:hideMark/>
                </w:tcPr>
                <w:p w14:paraId="55068F6A" w14:textId="77777777" w:rsidR="00A82A7C" w:rsidRPr="000B1D41" w:rsidRDefault="00A82A7C" w:rsidP="00A82A7C">
                  <w:pPr>
                    <w:rPr>
                      <w:bCs/>
                      <w:sz w:val="12"/>
                      <w:szCs w:val="12"/>
                    </w:rPr>
                  </w:pPr>
                  <w:r w:rsidRPr="000B1D41">
                    <w:rPr>
                      <w:bCs/>
                      <w:sz w:val="12"/>
                      <w:szCs w:val="12"/>
                    </w:rPr>
                    <w:t>42 222,3</w:t>
                  </w:r>
                </w:p>
              </w:tc>
              <w:tc>
                <w:tcPr>
                  <w:tcW w:w="881" w:type="dxa"/>
                  <w:tcBorders>
                    <w:top w:val="nil"/>
                    <w:left w:val="nil"/>
                    <w:bottom w:val="single" w:sz="4" w:space="0" w:color="auto"/>
                    <w:right w:val="single" w:sz="4" w:space="0" w:color="auto"/>
                  </w:tcBorders>
                  <w:vAlign w:val="bottom"/>
                  <w:hideMark/>
                </w:tcPr>
                <w:p w14:paraId="77B8A7ED" w14:textId="77777777" w:rsidR="00A82A7C" w:rsidRPr="000B1D41" w:rsidRDefault="00A82A7C" w:rsidP="00A82A7C">
                  <w:pPr>
                    <w:rPr>
                      <w:bCs/>
                      <w:sz w:val="12"/>
                      <w:szCs w:val="12"/>
                    </w:rPr>
                  </w:pPr>
                  <w:r w:rsidRPr="000B1D41">
                    <w:rPr>
                      <w:bCs/>
                      <w:sz w:val="12"/>
                      <w:szCs w:val="12"/>
                    </w:rPr>
                    <w:t>39 490,3</w:t>
                  </w:r>
                </w:p>
              </w:tc>
              <w:tc>
                <w:tcPr>
                  <w:tcW w:w="1153" w:type="dxa"/>
                  <w:tcBorders>
                    <w:top w:val="nil"/>
                    <w:left w:val="nil"/>
                    <w:bottom w:val="single" w:sz="4" w:space="0" w:color="auto"/>
                    <w:right w:val="single" w:sz="4" w:space="0" w:color="auto"/>
                  </w:tcBorders>
                  <w:vAlign w:val="bottom"/>
                  <w:hideMark/>
                </w:tcPr>
                <w:p w14:paraId="020F27D0" w14:textId="77777777" w:rsidR="00A82A7C" w:rsidRPr="000B1D41" w:rsidRDefault="00A82A7C" w:rsidP="00A82A7C">
                  <w:pPr>
                    <w:rPr>
                      <w:bCs/>
                      <w:sz w:val="12"/>
                      <w:szCs w:val="12"/>
                    </w:rPr>
                  </w:pPr>
                  <w:r w:rsidRPr="000B1D41">
                    <w:rPr>
                      <w:bCs/>
                      <w:sz w:val="12"/>
                      <w:szCs w:val="12"/>
                    </w:rPr>
                    <w:t>30 950,8</w:t>
                  </w:r>
                </w:p>
              </w:tc>
              <w:tc>
                <w:tcPr>
                  <w:tcW w:w="1095" w:type="dxa"/>
                  <w:tcBorders>
                    <w:top w:val="nil"/>
                    <w:left w:val="nil"/>
                    <w:bottom w:val="single" w:sz="4" w:space="0" w:color="auto"/>
                    <w:right w:val="single" w:sz="4" w:space="0" w:color="auto"/>
                  </w:tcBorders>
                  <w:vAlign w:val="bottom"/>
                  <w:hideMark/>
                </w:tcPr>
                <w:p w14:paraId="1A76FBA8" w14:textId="77777777" w:rsidR="00A82A7C" w:rsidRPr="000B1D41" w:rsidRDefault="00A82A7C" w:rsidP="00A82A7C">
                  <w:pPr>
                    <w:rPr>
                      <w:bCs/>
                      <w:sz w:val="12"/>
                      <w:szCs w:val="12"/>
                    </w:rPr>
                  </w:pPr>
                  <w:r w:rsidRPr="000B1D41">
                    <w:rPr>
                      <w:bCs/>
                      <w:sz w:val="12"/>
                      <w:szCs w:val="12"/>
                    </w:rPr>
                    <w:t>22 870,2</w:t>
                  </w:r>
                </w:p>
              </w:tc>
              <w:tc>
                <w:tcPr>
                  <w:tcW w:w="1095" w:type="dxa"/>
                  <w:tcBorders>
                    <w:top w:val="nil"/>
                    <w:left w:val="nil"/>
                    <w:bottom w:val="single" w:sz="4" w:space="0" w:color="auto"/>
                    <w:right w:val="single" w:sz="4" w:space="0" w:color="auto"/>
                  </w:tcBorders>
                  <w:vAlign w:val="bottom"/>
                  <w:hideMark/>
                </w:tcPr>
                <w:p w14:paraId="61A10C23" w14:textId="77777777" w:rsidR="00A82A7C" w:rsidRPr="000B1D41" w:rsidRDefault="00A82A7C" w:rsidP="00A82A7C">
                  <w:pPr>
                    <w:rPr>
                      <w:bCs/>
                      <w:sz w:val="12"/>
                      <w:szCs w:val="12"/>
                    </w:rPr>
                  </w:pPr>
                  <w:r w:rsidRPr="000B1D41">
                    <w:rPr>
                      <w:bCs/>
                      <w:sz w:val="12"/>
                      <w:szCs w:val="12"/>
                    </w:rPr>
                    <w:t>22 856,3</w:t>
                  </w:r>
                </w:p>
              </w:tc>
              <w:tc>
                <w:tcPr>
                  <w:tcW w:w="1095" w:type="dxa"/>
                  <w:tcBorders>
                    <w:top w:val="nil"/>
                    <w:left w:val="nil"/>
                    <w:bottom w:val="single" w:sz="4" w:space="0" w:color="auto"/>
                    <w:right w:val="single" w:sz="4" w:space="0" w:color="auto"/>
                  </w:tcBorders>
                  <w:vAlign w:val="bottom"/>
                  <w:hideMark/>
                </w:tcPr>
                <w:p w14:paraId="7A5B7CB8" w14:textId="77777777" w:rsidR="00A82A7C" w:rsidRPr="000B1D41" w:rsidRDefault="00A82A7C" w:rsidP="00A82A7C">
                  <w:pPr>
                    <w:rPr>
                      <w:bCs/>
                      <w:sz w:val="12"/>
                      <w:szCs w:val="12"/>
                    </w:rPr>
                  </w:pPr>
                  <w:r w:rsidRPr="000B1D41">
                    <w:rPr>
                      <w:bCs/>
                      <w:sz w:val="12"/>
                      <w:szCs w:val="12"/>
                    </w:rPr>
                    <w:t>34 255,6</w:t>
                  </w:r>
                </w:p>
              </w:tc>
            </w:tr>
            <w:tr w:rsidR="00A82A7C" w:rsidRPr="000B1D41" w14:paraId="5B3C4E4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C9CFC87"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D907858"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3A65B5BD" w14:textId="77777777" w:rsidR="00A82A7C" w:rsidRPr="000B1D41" w:rsidRDefault="00A82A7C" w:rsidP="00A82A7C">
                  <w:pPr>
                    <w:rPr>
                      <w:bCs/>
                      <w:sz w:val="12"/>
                      <w:szCs w:val="12"/>
                    </w:rPr>
                  </w:pPr>
                  <w:r w:rsidRPr="000B1D41">
                    <w:rPr>
                      <w:bCs/>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6AF9F178"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11B17252"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5F7B72A7"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1DEA59B8"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4280B4A5"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5E9EFEBF"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149FD94E"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536038BC"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2D6D755D" w14:textId="77777777" w:rsidR="00A82A7C" w:rsidRPr="000B1D41" w:rsidRDefault="00A82A7C" w:rsidP="00A82A7C">
                  <w:pPr>
                    <w:rPr>
                      <w:bCs/>
                      <w:sz w:val="12"/>
                      <w:szCs w:val="12"/>
                    </w:rPr>
                  </w:pPr>
                  <w:r w:rsidRPr="000B1D41">
                    <w:rPr>
                      <w:bCs/>
                      <w:sz w:val="12"/>
                      <w:szCs w:val="12"/>
                    </w:rPr>
                    <w:t>0,0</w:t>
                  </w:r>
                </w:p>
              </w:tc>
            </w:tr>
            <w:tr w:rsidR="00A82A7C" w:rsidRPr="000B1D41" w14:paraId="7C4D41C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3948776"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41D8924"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5C230AA9" w14:textId="77777777" w:rsidR="00A82A7C" w:rsidRPr="000B1D41" w:rsidRDefault="00A82A7C" w:rsidP="00A82A7C">
                  <w:pPr>
                    <w:rPr>
                      <w:bCs/>
                      <w:sz w:val="12"/>
                      <w:szCs w:val="12"/>
                    </w:rPr>
                  </w:pPr>
                  <w:r w:rsidRPr="000B1D41">
                    <w:rPr>
                      <w:bCs/>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475CD467" w14:textId="77777777" w:rsidR="00A82A7C" w:rsidRPr="000B1D41" w:rsidRDefault="00A82A7C" w:rsidP="00A82A7C">
                  <w:pPr>
                    <w:rPr>
                      <w:bCs/>
                      <w:sz w:val="12"/>
                      <w:szCs w:val="12"/>
                    </w:rPr>
                  </w:pPr>
                  <w:r w:rsidRPr="000B1D41">
                    <w:rPr>
                      <w:bCs/>
                      <w:sz w:val="12"/>
                      <w:szCs w:val="12"/>
                    </w:rPr>
                    <w:t>48,2</w:t>
                  </w:r>
                </w:p>
              </w:tc>
              <w:tc>
                <w:tcPr>
                  <w:tcW w:w="743" w:type="dxa"/>
                  <w:tcBorders>
                    <w:top w:val="nil"/>
                    <w:left w:val="nil"/>
                    <w:bottom w:val="single" w:sz="4" w:space="0" w:color="auto"/>
                    <w:right w:val="single" w:sz="4" w:space="0" w:color="auto"/>
                  </w:tcBorders>
                  <w:vAlign w:val="bottom"/>
                  <w:hideMark/>
                </w:tcPr>
                <w:p w14:paraId="4F4D598B"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65711970"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3EE9C5C3"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2954AF25"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30CFE819"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3307CFC3"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4DBA4D05"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7F29A935" w14:textId="77777777" w:rsidR="00A82A7C" w:rsidRPr="000B1D41" w:rsidRDefault="00A82A7C" w:rsidP="00A82A7C">
                  <w:pPr>
                    <w:rPr>
                      <w:bCs/>
                      <w:sz w:val="12"/>
                      <w:szCs w:val="12"/>
                    </w:rPr>
                  </w:pPr>
                  <w:r w:rsidRPr="000B1D41">
                    <w:rPr>
                      <w:bCs/>
                      <w:sz w:val="12"/>
                      <w:szCs w:val="12"/>
                    </w:rPr>
                    <w:t>0,0</w:t>
                  </w:r>
                </w:p>
              </w:tc>
            </w:tr>
            <w:tr w:rsidR="00A82A7C" w:rsidRPr="000B1D41" w14:paraId="59F7CE0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AE13BF2"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DC585DB"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4DAD25AF" w14:textId="77777777" w:rsidR="00A82A7C" w:rsidRPr="000B1D41" w:rsidRDefault="00A82A7C" w:rsidP="00A82A7C">
                  <w:pPr>
                    <w:rPr>
                      <w:bCs/>
                      <w:sz w:val="12"/>
                      <w:szCs w:val="12"/>
                    </w:rPr>
                  </w:pPr>
                  <w:r w:rsidRPr="000B1D41">
                    <w:rPr>
                      <w:bCs/>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068B7F9F" w14:textId="77777777" w:rsidR="00A82A7C" w:rsidRPr="000B1D41" w:rsidRDefault="00A82A7C" w:rsidP="00A82A7C">
                  <w:pPr>
                    <w:rPr>
                      <w:bCs/>
                      <w:sz w:val="12"/>
                      <w:szCs w:val="12"/>
                    </w:rPr>
                  </w:pPr>
                  <w:r w:rsidRPr="000B1D41">
                    <w:rPr>
                      <w:bCs/>
                      <w:sz w:val="12"/>
                      <w:szCs w:val="12"/>
                    </w:rPr>
                    <w:t>25 319,1</w:t>
                  </w:r>
                </w:p>
              </w:tc>
              <w:tc>
                <w:tcPr>
                  <w:tcW w:w="743" w:type="dxa"/>
                  <w:tcBorders>
                    <w:top w:val="nil"/>
                    <w:left w:val="nil"/>
                    <w:bottom w:val="single" w:sz="4" w:space="0" w:color="auto"/>
                    <w:right w:val="single" w:sz="4" w:space="0" w:color="auto"/>
                  </w:tcBorders>
                  <w:vAlign w:val="bottom"/>
                  <w:hideMark/>
                </w:tcPr>
                <w:p w14:paraId="30ABB075" w14:textId="77777777" w:rsidR="00A82A7C" w:rsidRPr="000B1D41" w:rsidRDefault="00A82A7C" w:rsidP="00A82A7C">
                  <w:pPr>
                    <w:rPr>
                      <w:bCs/>
                      <w:sz w:val="12"/>
                      <w:szCs w:val="12"/>
                    </w:rPr>
                  </w:pPr>
                  <w:r w:rsidRPr="000B1D41">
                    <w:rPr>
                      <w:bCs/>
                      <w:sz w:val="12"/>
                      <w:szCs w:val="12"/>
                    </w:rPr>
                    <w:t>27 222,9</w:t>
                  </w:r>
                </w:p>
              </w:tc>
              <w:tc>
                <w:tcPr>
                  <w:tcW w:w="881" w:type="dxa"/>
                  <w:tcBorders>
                    <w:top w:val="nil"/>
                    <w:left w:val="nil"/>
                    <w:bottom w:val="single" w:sz="4" w:space="0" w:color="auto"/>
                    <w:right w:val="single" w:sz="4" w:space="0" w:color="auto"/>
                  </w:tcBorders>
                  <w:vAlign w:val="bottom"/>
                  <w:hideMark/>
                </w:tcPr>
                <w:p w14:paraId="459D4D19" w14:textId="77777777" w:rsidR="00A82A7C" w:rsidRPr="000B1D41" w:rsidRDefault="00A82A7C" w:rsidP="00A82A7C">
                  <w:pPr>
                    <w:rPr>
                      <w:bCs/>
                      <w:sz w:val="12"/>
                      <w:szCs w:val="12"/>
                    </w:rPr>
                  </w:pPr>
                  <w:r w:rsidRPr="000B1D41">
                    <w:rPr>
                      <w:bCs/>
                      <w:sz w:val="12"/>
                      <w:szCs w:val="12"/>
                    </w:rPr>
                    <w:t>32 924,9</w:t>
                  </w:r>
                </w:p>
              </w:tc>
              <w:tc>
                <w:tcPr>
                  <w:tcW w:w="743" w:type="dxa"/>
                  <w:tcBorders>
                    <w:top w:val="nil"/>
                    <w:left w:val="nil"/>
                    <w:bottom w:val="single" w:sz="4" w:space="0" w:color="auto"/>
                    <w:right w:val="single" w:sz="4" w:space="0" w:color="auto"/>
                  </w:tcBorders>
                  <w:vAlign w:val="bottom"/>
                  <w:hideMark/>
                </w:tcPr>
                <w:p w14:paraId="3EA394B2" w14:textId="77777777" w:rsidR="00A82A7C" w:rsidRPr="000B1D41" w:rsidRDefault="00A82A7C" w:rsidP="00A82A7C">
                  <w:pPr>
                    <w:rPr>
                      <w:bCs/>
                      <w:sz w:val="12"/>
                      <w:szCs w:val="12"/>
                    </w:rPr>
                  </w:pPr>
                  <w:r w:rsidRPr="000B1D41">
                    <w:rPr>
                      <w:bCs/>
                      <w:sz w:val="12"/>
                      <w:szCs w:val="12"/>
                    </w:rPr>
                    <w:t>42 222,3</w:t>
                  </w:r>
                </w:p>
              </w:tc>
              <w:tc>
                <w:tcPr>
                  <w:tcW w:w="881" w:type="dxa"/>
                  <w:tcBorders>
                    <w:top w:val="nil"/>
                    <w:left w:val="nil"/>
                    <w:bottom w:val="single" w:sz="4" w:space="0" w:color="auto"/>
                    <w:right w:val="single" w:sz="4" w:space="0" w:color="auto"/>
                  </w:tcBorders>
                  <w:vAlign w:val="bottom"/>
                  <w:hideMark/>
                </w:tcPr>
                <w:p w14:paraId="248C37A0" w14:textId="77777777" w:rsidR="00A82A7C" w:rsidRPr="000B1D41" w:rsidRDefault="00A82A7C" w:rsidP="00A82A7C">
                  <w:pPr>
                    <w:rPr>
                      <w:bCs/>
                      <w:sz w:val="12"/>
                      <w:szCs w:val="12"/>
                    </w:rPr>
                  </w:pPr>
                  <w:r w:rsidRPr="000B1D41">
                    <w:rPr>
                      <w:bCs/>
                      <w:sz w:val="12"/>
                      <w:szCs w:val="12"/>
                    </w:rPr>
                    <w:t>39 490,3</w:t>
                  </w:r>
                </w:p>
              </w:tc>
              <w:tc>
                <w:tcPr>
                  <w:tcW w:w="1153" w:type="dxa"/>
                  <w:tcBorders>
                    <w:top w:val="nil"/>
                    <w:left w:val="nil"/>
                    <w:bottom w:val="single" w:sz="4" w:space="0" w:color="auto"/>
                    <w:right w:val="single" w:sz="4" w:space="0" w:color="auto"/>
                  </w:tcBorders>
                  <w:vAlign w:val="bottom"/>
                  <w:hideMark/>
                </w:tcPr>
                <w:p w14:paraId="323EA920" w14:textId="77777777" w:rsidR="00A82A7C" w:rsidRPr="000B1D41" w:rsidRDefault="00A82A7C" w:rsidP="00A82A7C">
                  <w:pPr>
                    <w:rPr>
                      <w:bCs/>
                      <w:sz w:val="12"/>
                      <w:szCs w:val="12"/>
                    </w:rPr>
                  </w:pPr>
                  <w:r w:rsidRPr="000B1D41">
                    <w:rPr>
                      <w:bCs/>
                      <w:sz w:val="12"/>
                      <w:szCs w:val="12"/>
                    </w:rPr>
                    <w:t>30 950,8</w:t>
                  </w:r>
                </w:p>
              </w:tc>
              <w:tc>
                <w:tcPr>
                  <w:tcW w:w="1095" w:type="dxa"/>
                  <w:tcBorders>
                    <w:top w:val="nil"/>
                    <w:left w:val="nil"/>
                    <w:bottom w:val="single" w:sz="4" w:space="0" w:color="auto"/>
                    <w:right w:val="single" w:sz="4" w:space="0" w:color="auto"/>
                  </w:tcBorders>
                  <w:vAlign w:val="bottom"/>
                  <w:hideMark/>
                </w:tcPr>
                <w:p w14:paraId="28EB0CB7" w14:textId="77777777" w:rsidR="00A82A7C" w:rsidRPr="000B1D41" w:rsidRDefault="00A82A7C" w:rsidP="00A82A7C">
                  <w:pPr>
                    <w:rPr>
                      <w:bCs/>
                      <w:sz w:val="12"/>
                      <w:szCs w:val="12"/>
                    </w:rPr>
                  </w:pPr>
                  <w:r w:rsidRPr="000B1D41">
                    <w:rPr>
                      <w:bCs/>
                      <w:sz w:val="12"/>
                      <w:szCs w:val="12"/>
                    </w:rPr>
                    <w:t>22 870,2</w:t>
                  </w:r>
                </w:p>
              </w:tc>
              <w:tc>
                <w:tcPr>
                  <w:tcW w:w="1095" w:type="dxa"/>
                  <w:tcBorders>
                    <w:top w:val="nil"/>
                    <w:left w:val="nil"/>
                    <w:bottom w:val="single" w:sz="4" w:space="0" w:color="auto"/>
                    <w:right w:val="single" w:sz="4" w:space="0" w:color="auto"/>
                  </w:tcBorders>
                  <w:vAlign w:val="bottom"/>
                  <w:hideMark/>
                </w:tcPr>
                <w:p w14:paraId="5C538505" w14:textId="77777777" w:rsidR="00A82A7C" w:rsidRPr="000B1D41" w:rsidRDefault="00A82A7C" w:rsidP="00A82A7C">
                  <w:pPr>
                    <w:rPr>
                      <w:bCs/>
                      <w:sz w:val="12"/>
                      <w:szCs w:val="12"/>
                    </w:rPr>
                  </w:pPr>
                  <w:r w:rsidRPr="000B1D41">
                    <w:rPr>
                      <w:bCs/>
                      <w:sz w:val="12"/>
                      <w:szCs w:val="12"/>
                    </w:rPr>
                    <w:t>22 856,3</w:t>
                  </w:r>
                </w:p>
              </w:tc>
              <w:tc>
                <w:tcPr>
                  <w:tcW w:w="1095" w:type="dxa"/>
                  <w:tcBorders>
                    <w:top w:val="nil"/>
                    <w:left w:val="nil"/>
                    <w:bottom w:val="single" w:sz="4" w:space="0" w:color="auto"/>
                    <w:right w:val="single" w:sz="4" w:space="0" w:color="auto"/>
                  </w:tcBorders>
                  <w:vAlign w:val="bottom"/>
                  <w:hideMark/>
                </w:tcPr>
                <w:p w14:paraId="0B230808" w14:textId="77777777" w:rsidR="00A82A7C" w:rsidRPr="000B1D41" w:rsidRDefault="00A82A7C" w:rsidP="00A82A7C">
                  <w:pPr>
                    <w:rPr>
                      <w:bCs/>
                      <w:sz w:val="12"/>
                      <w:szCs w:val="12"/>
                    </w:rPr>
                  </w:pPr>
                  <w:r w:rsidRPr="000B1D41">
                    <w:rPr>
                      <w:bCs/>
                      <w:sz w:val="12"/>
                      <w:szCs w:val="12"/>
                    </w:rPr>
                    <w:t>34 255,6</w:t>
                  </w:r>
                </w:p>
              </w:tc>
            </w:tr>
            <w:tr w:rsidR="00A82A7C" w:rsidRPr="000B1D41" w14:paraId="3FFFAB8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2A6F7EC"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A81E05E"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hideMark/>
                </w:tcPr>
                <w:p w14:paraId="53894280" w14:textId="77777777" w:rsidR="00A82A7C" w:rsidRPr="000B1D41" w:rsidRDefault="00A82A7C" w:rsidP="00A82A7C">
                  <w:pPr>
                    <w:rPr>
                      <w:bCs/>
                      <w:color w:val="000000"/>
                      <w:sz w:val="12"/>
                      <w:szCs w:val="12"/>
                    </w:rPr>
                  </w:pPr>
                  <w:r w:rsidRPr="000B1D41">
                    <w:rPr>
                      <w:bCs/>
                      <w:color w:val="000000"/>
                      <w:sz w:val="12"/>
                      <w:szCs w:val="12"/>
                    </w:rPr>
                    <w:t xml:space="preserve">внебюджетные фонды </w:t>
                  </w:r>
                </w:p>
              </w:tc>
              <w:tc>
                <w:tcPr>
                  <w:tcW w:w="743" w:type="dxa"/>
                  <w:tcBorders>
                    <w:top w:val="nil"/>
                    <w:left w:val="nil"/>
                    <w:bottom w:val="single" w:sz="4" w:space="0" w:color="auto"/>
                    <w:right w:val="single" w:sz="4" w:space="0" w:color="auto"/>
                  </w:tcBorders>
                  <w:vAlign w:val="bottom"/>
                  <w:hideMark/>
                </w:tcPr>
                <w:p w14:paraId="53C905DC"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61F2AF32" w14:textId="77777777" w:rsidR="00A82A7C" w:rsidRPr="000B1D41" w:rsidRDefault="00A82A7C" w:rsidP="00A82A7C">
                  <w:pPr>
                    <w:rPr>
                      <w:bCs/>
                      <w:sz w:val="12"/>
                      <w:szCs w:val="12"/>
                    </w:rPr>
                  </w:pPr>
                  <w:r w:rsidRPr="000B1D41">
                    <w:rPr>
                      <w:bCs/>
                      <w:sz w:val="12"/>
                      <w:szCs w:val="12"/>
                    </w:rPr>
                    <w:t>78,0</w:t>
                  </w:r>
                </w:p>
              </w:tc>
              <w:tc>
                <w:tcPr>
                  <w:tcW w:w="881" w:type="dxa"/>
                  <w:tcBorders>
                    <w:top w:val="nil"/>
                    <w:left w:val="nil"/>
                    <w:bottom w:val="single" w:sz="4" w:space="0" w:color="auto"/>
                    <w:right w:val="single" w:sz="4" w:space="0" w:color="auto"/>
                  </w:tcBorders>
                  <w:vAlign w:val="bottom"/>
                  <w:hideMark/>
                </w:tcPr>
                <w:p w14:paraId="36380F0B"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1FA5F8D5"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3D47C312"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05134C27"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505D3A00"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2386F6EE"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0BBBD5A4" w14:textId="77777777" w:rsidR="00A82A7C" w:rsidRPr="000B1D41" w:rsidRDefault="00A82A7C" w:rsidP="00A82A7C">
                  <w:pPr>
                    <w:rPr>
                      <w:bCs/>
                      <w:sz w:val="12"/>
                      <w:szCs w:val="12"/>
                    </w:rPr>
                  </w:pPr>
                  <w:r w:rsidRPr="000B1D41">
                    <w:rPr>
                      <w:bCs/>
                      <w:sz w:val="12"/>
                      <w:szCs w:val="12"/>
                    </w:rPr>
                    <w:t>0,0</w:t>
                  </w:r>
                </w:p>
              </w:tc>
            </w:tr>
            <w:tr w:rsidR="00A82A7C" w:rsidRPr="000B1D41" w14:paraId="69C73969"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E632CCF"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DBADCD6"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14B6DD34" w14:textId="77777777" w:rsidR="00A82A7C" w:rsidRPr="000B1D41" w:rsidRDefault="00A82A7C" w:rsidP="00A82A7C">
                  <w:pPr>
                    <w:rPr>
                      <w:bCs/>
                      <w:sz w:val="12"/>
                      <w:szCs w:val="12"/>
                    </w:rPr>
                  </w:pPr>
                  <w:r w:rsidRPr="000B1D41">
                    <w:rPr>
                      <w:bCs/>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4650D71A"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2658D7AA"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395658B8"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40965B04"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632E8FED"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0C547162"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1E8E80DD"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5BF263F8"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7CF1F815" w14:textId="77777777" w:rsidR="00A82A7C" w:rsidRPr="000B1D41" w:rsidRDefault="00A82A7C" w:rsidP="00A82A7C">
                  <w:pPr>
                    <w:rPr>
                      <w:bCs/>
                      <w:sz w:val="12"/>
                      <w:szCs w:val="12"/>
                    </w:rPr>
                  </w:pPr>
                  <w:r w:rsidRPr="000B1D41">
                    <w:rPr>
                      <w:bCs/>
                      <w:sz w:val="12"/>
                      <w:szCs w:val="12"/>
                    </w:rPr>
                    <w:t>0,0</w:t>
                  </w:r>
                </w:p>
              </w:tc>
            </w:tr>
            <w:tr w:rsidR="00A82A7C" w:rsidRPr="000B1D41" w14:paraId="6A24063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AF24DAF" w14:textId="77777777" w:rsidR="00A82A7C" w:rsidRPr="000B1D41" w:rsidRDefault="00A82A7C" w:rsidP="00A82A7C">
                  <w:pPr>
                    <w:rPr>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C9AF290" w14:textId="77777777" w:rsidR="00A82A7C" w:rsidRPr="000B1D41" w:rsidRDefault="00A82A7C" w:rsidP="00A82A7C">
                  <w:pPr>
                    <w:rPr>
                      <w:bCs/>
                      <w:sz w:val="12"/>
                      <w:szCs w:val="12"/>
                    </w:rPr>
                  </w:pPr>
                </w:p>
              </w:tc>
              <w:tc>
                <w:tcPr>
                  <w:tcW w:w="1702" w:type="dxa"/>
                  <w:tcBorders>
                    <w:top w:val="nil"/>
                    <w:left w:val="nil"/>
                    <w:bottom w:val="single" w:sz="4" w:space="0" w:color="auto"/>
                    <w:right w:val="single" w:sz="4" w:space="0" w:color="auto"/>
                  </w:tcBorders>
                  <w:vAlign w:val="bottom"/>
                  <w:hideMark/>
                </w:tcPr>
                <w:p w14:paraId="3F585CCC" w14:textId="77777777" w:rsidR="00A82A7C" w:rsidRPr="000B1D41" w:rsidRDefault="00A82A7C" w:rsidP="00A82A7C">
                  <w:pPr>
                    <w:rPr>
                      <w:bCs/>
                      <w:sz w:val="12"/>
                      <w:szCs w:val="12"/>
                    </w:rPr>
                  </w:pPr>
                  <w:r w:rsidRPr="000B1D41">
                    <w:rPr>
                      <w:bCs/>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3BECD9D2"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086D33B8"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6065D8EF" w14:textId="77777777" w:rsidR="00A82A7C" w:rsidRPr="000B1D41" w:rsidRDefault="00A82A7C" w:rsidP="00A82A7C">
                  <w:pPr>
                    <w:rPr>
                      <w:bCs/>
                      <w:sz w:val="12"/>
                      <w:szCs w:val="12"/>
                    </w:rPr>
                  </w:pPr>
                  <w:r w:rsidRPr="000B1D41">
                    <w:rPr>
                      <w:bCs/>
                      <w:sz w:val="12"/>
                      <w:szCs w:val="12"/>
                    </w:rPr>
                    <w:t>0,0</w:t>
                  </w:r>
                </w:p>
              </w:tc>
              <w:tc>
                <w:tcPr>
                  <w:tcW w:w="743" w:type="dxa"/>
                  <w:tcBorders>
                    <w:top w:val="nil"/>
                    <w:left w:val="nil"/>
                    <w:bottom w:val="single" w:sz="4" w:space="0" w:color="auto"/>
                    <w:right w:val="single" w:sz="4" w:space="0" w:color="auto"/>
                  </w:tcBorders>
                  <w:vAlign w:val="bottom"/>
                  <w:hideMark/>
                </w:tcPr>
                <w:p w14:paraId="3E40206A" w14:textId="77777777" w:rsidR="00A82A7C" w:rsidRPr="000B1D41" w:rsidRDefault="00A82A7C" w:rsidP="00A82A7C">
                  <w:pPr>
                    <w:rPr>
                      <w:bCs/>
                      <w:sz w:val="12"/>
                      <w:szCs w:val="12"/>
                    </w:rPr>
                  </w:pPr>
                  <w:r w:rsidRPr="000B1D41">
                    <w:rPr>
                      <w:bCs/>
                      <w:sz w:val="12"/>
                      <w:szCs w:val="12"/>
                    </w:rPr>
                    <w:t>0,0</w:t>
                  </w:r>
                </w:p>
              </w:tc>
              <w:tc>
                <w:tcPr>
                  <w:tcW w:w="881" w:type="dxa"/>
                  <w:tcBorders>
                    <w:top w:val="nil"/>
                    <w:left w:val="nil"/>
                    <w:bottom w:val="single" w:sz="4" w:space="0" w:color="auto"/>
                    <w:right w:val="single" w:sz="4" w:space="0" w:color="auto"/>
                  </w:tcBorders>
                  <w:vAlign w:val="bottom"/>
                  <w:hideMark/>
                </w:tcPr>
                <w:p w14:paraId="3D28694F" w14:textId="77777777" w:rsidR="00A82A7C" w:rsidRPr="000B1D41" w:rsidRDefault="00A82A7C" w:rsidP="00A82A7C">
                  <w:pPr>
                    <w:rPr>
                      <w:bCs/>
                      <w:sz w:val="12"/>
                      <w:szCs w:val="12"/>
                    </w:rPr>
                  </w:pPr>
                  <w:r w:rsidRPr="000B1D41">
                    <w:rPr>
                      <w:bCs/>
                      <w:sz w:val="12"/>
                      <w:szCs w:val="12"/>
                    </w:rPr>
                    <w:t>0,0</w:t>
                  </w:r>
                </w:p>
              </w:tc>
              <w:tc>
                <w:tcPr>
                  <w:tcW w:w="1153" w:type="dxa"/>
                  <w:tcBorders>
                    <w:top w:val="nil"/>
                    <w:left w:val="nil"/>
                    <w:bottom w:val="single" w:sz="4" w:space="0" w:color="auto"/>
                    <w:right w:val="single" w:sz="4" w:space="0" w:color="auto"/>
                  </w:tcBorders>
                  <w:vAlign w:val="bottom"/>
                  <w:hideMark/>
                </w:tcPr>
                <w:p w14:paraId="525CDDA1"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4FAF52D6"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1409C46C" w14:textId="77777777" w:rsidR="00A82A7C" w:rsidRPr="000B1D41" w:rsidRDefault="00A82A7C" w:rsidP="00A82A7C">
                  <w:pPr>
                    <w:rPr>
                      <w:bCs/>
                      <w:sz w:val="12"/>
                      <w:szCs w:val="12"/>
                    </w:rPr>
                  </w:pPr>
                  <w:r w:rsidRPr="000B1D41">
                    <w:rPr>
                      <w:bCs/>
                      <w:sz w:val="12"/>
                      <w:szCs w:val="12"/>
                    </w:rPr>
                    <w:t>0,0</w:t>
                  </w:r>
                </w:p>
              </w:tc>
              <w:tc>
                <w:tcPr>
                  <w:tcW w:w="1095" w:type="dxa"/>
                  <w:tcBorders>
                    <w:top w:val="nil"/>
                    <w:left w:val="nil"/>
                    <w:bottom w:val="single" w:sz="4" w:space="0" w:color="auto"/>
                    <w:right w:val="single" w:sz="4" w:space="0" w:color="auto"/>
                  </w:tcBorders>
                  <w:vAlign w:val="bottom"/>
                  <w:hideMark/>
                </w:tcPr>
                <w:p w14:paraId="55C10D31" w14:textId="77777777" w:rsidR="00A82A7C" w:rsidRPr="000B1D41" w:rsidRDefault="00A82A7C" w:rsidP="00A82A7C">
                  <w:pPr>
                    <w:rPr>
                      <w:bCs/>
                      <w:sz w:val="12"/>
                      <w:szCs w:val="12"/>
                    </w:rPr>
                  </w:pPr>
                  <w:r w:rsidRPr="000B1D41">
                    <w:rPr>
                      <w:bCs/>
                      <w:sz w:val="12"/>
                      <w:szCs w:val="12"/>
                    </w:rPr>
                    <w:t>0,0</w:t>
                  </w:r>
                </w:p>
              </w:tc>
            </w:tr>
            <w:tr w:rsidR="00A82A7C" w:rsidRPr="000B1D41" w14:paraId="4E9A8C3F"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030F37A9" w14:textId="77777777" w:rsidR="00A82A7C" w:rsidRPr="000B1D41" w:rsidRDefault="00A82A7C" w:rsidP="00A82A7C">
                  <w:pPr>
                    <w:rPr>
                      <w:sz w:val="12"/>
                      <w:szCs w:val="12"/>
                    </w:rPr>
                  </w:pPr>
                  <w:r w:rsidRPr="000B1D41">
                    <w:rPr>
                      <w:sz w:val="12"/>
                      <w:szCs w:val="12"/>
                    </w:rPr>
                    <w:t>Основное мероприятие 6.1</w:t>
                  </w:r>
                </w:p>
              </w:tc>
              <w:tc>
                <w:tcPr>
                  <w:tcW w:w="2410" w:type="dxa"/>
                  <w:vMerge w:val="restart"/>
                  <w:tcBorders>
                    <w:top w:val="nil"/>
                    <w:left w:val="single" w:sz="4" w:space="0" w:color="auto"/>
                    <w:bottom w:val="single" w:sz="4" w:space="0" w:color="auto"/>
                    <w:right w:val="single" w:sz="4" w:space="0" w:color="auto"/>
                  </w:tcBorders>
                  <w:hideMark/>
                </w:tcPr>
                <w:p w14:paraId="79D71366" w14:textId="77777777" w:rsidR="00A82A7C" w:rsidRPr="000B1D41" w:rsidRDefault="00A82A7C" w:rsidP="00A82A7C">
                  <w:pPr>
                    <w:rPr>
                      <w:sz w:val="12"/>
                      <w:szCs w:val="12"/>
                    </w:rPr>
                  </w:pPr>
                  <w:r w:rsidRPr="000B1D41">
                    <w:rPr>
                      <w:sz w:val="12"/>
                      <w:szCs w:val="12"/>
                    </w:rPr>
                    <w:t>Обеспечение функций органов местного самоуправления</w:t>
                  </w:r>
                </w:p>
              </w:tc>
              <w:tc>
                <w:tcPr>
                  <w:tcW w:w="1702" w:type="dxa"/>
                  <w:tcBorders>
                    <w:top w:val="nil"/>
                    <w:left w:val="nil"/>
                    <w:bottom w:val="single" w:sz="4" w:space="0" w:color="auto"/>
                    <w:right w:val="single" w:sz="4" w:space="0" w:color="auto"/>
                  </w:tcBorders>
                  <w:vAlign w:val="bottom"/>
                  <w:hideMark/>
                </w:tcPr>
                <w:p w14:paraId="4B103B6C"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8C48975" w14:textId="77777777" w:rsidR="00A82A7C" w:rsidRPr="000B1D41" w:rsidRDefault="00A82A7C" w:rsidP="00A82A7C">
                  <w:pPr>
                    <w:rPr>
                      <w:sz w:val="12"/>
                      <w:szCs w:val="12"/>
                    </w:rPr>
                  </w:pPr>
                  <w:r w:rsidRPr="000B1D41">
                    <w:rPr>
                      <w:sz w:val="12"/>
                      <w:szCs w:val="12"/>
                    </w:rPr>
                    <w:t>2 319,9</w:t>
                  </w:r>
                </w:p>
              </w:tc>
              <w:tc>
                <w:tcPr>
                  <w:tcW w:w="743" w:type="dxa"/>
                  <w:tcBorders>
                    <w:top w:val="nil"/>
                    <w:left w:val="nil"/>
                    <w:bottom w:val="single" w:sz="4" w:space="0" w:color="auto"/>
                    <w:right w:val="single" w:sz="4" w:space="0" w:color="auto"/>
                  </w:tcBorders>
                  <w:vAlign w:val="bottom"/>
                  <w:hideMark/>
                </w:tcPr>
                <w:p w14:paraId="36DA2492" w14:textId="77777777" w:rsidR="00A82A7C" w:rsidRPr="000B1D41" w:rsidRDefault="00A82A7C" w:rsidP="00A82A7C">
                  <w:pPr>
                    <w:rPr>
                      <w:sz w:val="12"/>
                      <w:szCs w:val="12"/>
                    </w:rPr>
                  </w:pPr>
                  <w:r w:rsidRPr="000B1D41">
                    <w:rPr>
                      <w:sz w:val="12"/>
                      <w:szCs w:val="12"/>
                    </w:rPr>
                    <w:t>2 106,3</w:t>
                  </w:r>
                </w:p>
              </w:tc>
              <w:tc>
                <w:tcPr>
                  <w:tcW w:w="881" w:type="dxa"/>
                  <w:tcBorders>
                    <w:top w:val="nil"/>
                    <w:left w:val="nil"/>
                    <w:bottom w:val="single" w:sz="4" w:space="0" w:color="auto"/>
                    <w:right w:val="single" w:sz="4" w:space="0" w:color="auto"/>
                  </w:tcBorders>
                  <w:vAlign w:val="bottom"/>
                  <w:hideMark/>
                </w:tcPr>
                <w:p w14:paraId="69B9D16C"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18A41B04" w14:textId="77777777" w:rsidR="00A82A7C" w:rsidRPr="000B1D41" w:rsidRDefault="00A82A7C" w:rsidP="00A82A7C">
                  <w:pPr>
                    <w:rPr>
                      <w:sz w:val="12"/>
                      <w:szCs w:val="12"/>
                    </w:rPr>
                  </w:pPr>
                  <w:r w:rsidRPr="000B1D41">
                    <w:rPr>
                      <w:sz w:val="12"/>
                      <w:szCs w:val="12"/>
                    </w:rPr>
                    <w:t>1 356,7</w:t>
                  </w:r>
                </w:p>
              </w:tc>
              <w:tc>
                <w:tcPr>
                  <w:tcW w:w="881" w:type="dxa"/>
                  <w:tcBorders>
                    <w:top w:val="nil"/>
                    <w:left w:val="nil"/>
                    <w:bottom w:val="single" w:sz="4" w:space="0" w:color="auto"/>
                    <w:right w:val="single" w:sz="4" w:space="0" w:color="auto"/>
                  </w:tcBorders>
                  <w:vAlign w:val="bottom"/>
                  <w:hideMark/>
                </w:tcPr>
                <w:p w14:paraId="6AAD28D0" w14:textId="77777777" w:rsidR="00A82A7C" w:rsidRPr="000B1D41" w:rsidRDefault="00A82A7C" w:rsidP="00A82A7C">
                  <w:pPr>
                    <w:rPr>
                      <w:sz w:val="12"/>
                      <w:szCs w:val="12"/>
                    </w:rPr>
                  </w:pPr>
                  <w:r w:rsidRPr="000B1D41">
                    <w:rPr>
                      <w:sz w:val="12"/>
                      <w:szCs w:val="12"/>
                    </w:rPr>
                    <w:t>1 386,8</w:t>
                  </w:r>
                </w:p>
              </w:tc>
              <w:tc>
                <w:tcPr>
                  <w:tcW w:w="1153" w:type="dxa"/>
                  <w:tcBorders>
                    <w:top w:val="nil"/>
                    <w:left w:val="nil"/>
                    <w:bottom w:val="single" w:sz="4" w:space="0" w:color="auto"/>
                    <w:right w:val="single" w:sz="4" w:space="0" w:color="auto"/>
                  </w:tcBorders>
                  <w:vAlign w:val="bottom"/>
                  <w:hideMark/>
                </w:tcPr>
                <w:p w14:paraId="1003B4E4" w14:textId="77777777" w:rsidR="00A82A7C" w:rsidRPr="000B1D41" w:rsidRDefault="00A82A7C" w:rsidP="00A82A7C">
                  <w:pPr>
                    <w:rPr>
                      <w:sz w:val="12"/>
                      <w:szCs w:val="12"/>
                    </w:rPr>
                  </w:pPr>
                  <w:r w:rsidRPr="000B1D41">
                    <w:rPr>
                      <w:sz w:val="12"/>
                      <w:szCs w:val="12"/>
                    </w:rPr>
                    <w:t>1 445,8</w:t>
                  </w:r>
                </w:p>
              </w:tc>
              <w:tc>
                <w:tcPr>
                  <w:tcW w:w="1095" w:type="dxa"/>
                  <w:tcBorders>
                    <w:top w:val="nil"/>
                    <w:left w:val="nil"/>
                    <w:bottom w:val="single" w:sz="4" w:space="0" w:color="auto"/>
                    <w:right w:val="single" w:sz="4" w:space="0" w:color="auto"/>
                  </w:tcBorders>
                  <w:vAlign w:val="bottom"/>
                  <w:hideMark/>
                </w:tcPr>
                <w:p w14:paraId="793F55EF" w14:textId="77777777" w:rsidR="00A82A7C" w:rsidRPr="000B1D41" w:rsidRDefault="00A82A7C" w:rsidP="00A82A7C">
                  <w:pPr>
                    <w:rPr>
                      <w:sz w:val="12"/>
                      <w:szCs w:val="12"/>
                    </w:rPr>
                  </w:pPr>
                  <w:r w:rsidRPr="000B1D41">
                    <w:rPr>
                      <w:sz w:val="12"/>
                      <w:szCs w:val="12"/>
                    </w:rPr>
                    <w:t>1 445,8</w:t>
                  </w:r>
                </w:p>
              </w:tc>
              <w:tc>
                <w:tcPr>
                  <w:tcW w:w="1095" w:type="dxa"/>
                  <w:tcBorders>
                    <w:top w:val="nil"/>
                    <w:left w:val="nil"/>
                    <w:bottom w:val="single" w:sz="4" w:space="0" w:color="auto"/>
                    <w:right w:val="single" w:sz="4" w:space="0" w:color="auto"/>
                  </w:tcBorders>
                  <w:vAlign w:val="bottom"/>
                  <w:hideMark/>
                </w:tcPr>
                <w:p w14:paraId="0DD09A21" w14:textId="77777777" w:rsidR="00A82A7C" w:rsidRPr="000B1D41" w:rsidRDefault="00A82A7C" w:rsidP="00A82A7C">
                  <w:pPr>
                    <w:rPr>
                      <w:sz w:val="12"/>
                      <w:szCs w:val="12"/>
                    </w:rPr>
                  </w:pPr>
                  <w:r w:rsidRPr="000B1D41">
                    <w:rPr>
                      <w:sz w:val="12"/>
                      <w:szCs w:val="12"/>
                    </w:rPr>
                    <w:t>1 445,8</w:t>
                  </w:r>
                </w:p>
              </w:tc>
              <w:tc>
                <w:tcPr>
                  <w:tcW w:w="1095" w:type="dxa"/>
                  <w:tcBorders>
                    <w:top w:val="nil"/>
                    <w:left w:val="nil"/>
                    <w:bottom w:val="single" w:sz="4" w:space="0" w:color="auto"/>
                    <w:right w:val="single" w:sz="4" w:space="0" w:color="auto"/>
                  </w:tcBorders>
                  <w:vAlign w:val="bottom"/>
                  <w:hideMark/>
                </w:tcPr>
                <w:p w14:paraId="16B59179" w14:textId="77777777" w:rsidR="00A82A7C" w:rsidRPr="000B1D41" w:rsidRDefault="00A82A7C" w:rsidP="00A82A7C">
                  <w:pPr>
                    <w:rPr>
                      <w:sz w:val="12"/>
                      <w:szCs w:val="12"/>
                    </w:rPr>
                  </w:pPr>
                  <w:r w:rsidRPr="000B1D41">
                    <w:rPr>
                      <w:sz w:val="12"/>
                      <w:szCs w:val="12"/>
                    </w:rPr>
                    <w:t>1 514,0</w:t>
                  </w:r>
                </w:p>
              </w:tc>
            </w:tr>
            <w:tr w:rsidR="00A82A7C" w:rsidRPr="000B1D41" w14:paraId="5A6B834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A033D0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94A18B5"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7AA28A54"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48A1A9A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CF676A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6330910"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EEF725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03036BE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54F11AD"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565D96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F519D0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9011ABD" w14:textId="77777777" w:rsidR="00A82A7C" w:rsidRPr="000B1D41" w:rsidRDefault="00A82A7C" w:rsidP="00A82A7C">
                  <w:pPr>
                    <w:rPr>
                      <w:sz w:val="12"/>
                      <w:szCs w:val="12"/>
                    </w:rPr>
                  </w:pPr>
                  <w:r w:rsidRPr="000B1D41">
                    <w:rPr>
                      <w:sz w:val="12"/>
                      <w:szCs w:val="12"/>
                    </w:rPr>
                    <w:t> </w:t>
                  </w:r>
                </w:p>
              </w:tc>
            </w:tr>
            <w:tr w:rsidR="00A82A7C" w:rsidRPr="000B1D41" w14:paraId="4C34E6D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998F51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C005911"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4659A7F"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68E4D240" w14:textId="77777777" w:rsidR="00A82A7C" w:rsidRPr="000B1D41" w:rsidRDefault="00A82A7C" w:rsidP="00A82A7C">
                  <w:pPr>
                    <w:rPr>
                      <w:sz w:val="12"/>
                      <w:szCs w:val="12"/>
                    </w:rPr>
                  </w:pPr>
                  <w:r w:rsidRPr="000B1D41">
                    <w:rPr>
                      <w:sz w:val="12"/>
                      <w:szCs w:val="12"/>
                    </w:rPr>
                    <w:t>48,2</w:t>
                  </w:r>
                </w:p>
              </w:tc>
              <w:tc>
                <w:tcPr>
                  <w:tcW w:w="743" w:type="dxa"/>
                  <w:tcBorders>
                    <w:top w:val="nil"/>
                    <w:left w:val="nil"/>
                    <w:bottom w:val="single" w:sz="4" w:space="0" w:color="auto"/>
                    <w:right w:val="single" w:sz="4" w:space="0" w:color="auto"/>
                  </w:tcBorders>
                  <w:vAlign w:val="bottom"/>
                  <w:hideMark/>
                </w:tcPr>
                <w:p w14:paraId="2D62D278"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3310AA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B737AD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83B9A50"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19BC89B"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06B981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AB72DA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0605F4D" w14:textId="77777777" w:rsidR="00A82A7C" w:rsidRPr="000B1D41" w:rsidRDefault="00A82A7C" w:rsidP="00A82A7C">
                  <w:pPr>
                    <w:rPr>
                      <w:sz w:val="12"/>
                      <w:szCs w:val="12"/>
                    </w:rPr>
                  </w:pPr>
                  <w:r w:rsidRPr="000B1D41">
                    <w:rPr>
                      <w:sz w:val="12"/>
                      <w:szCs w:val="12"/>
                    </w:rPr>
                    <w:t> </w:t>
                  </w:r>
                </w:p>
              </w:tc>
            </w:tr>
            <w:tr w:rsidR="00A82A7C" w:rsidRPr="000B1D41" w14:paraId="3979EA5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4878B3D"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EF5562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4F83DAA"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62626E82" w14:textId="77777777" w:rsidR="00A82A7C" w:rsidRPr="000B1D41" w:rsidRDefault="00A82A7C" w:rsidP="00A82A7C">
                  <w:pPr>
                    <w:rPr>
                      <w:sz w:val="12"/>
                      <w:szCs w:val="12"/>
                    </w:rPr>
                  </w:pPr>
                  <w:r w:rsidRPr="000B1D41">
                    <w:rPr>
                      <w:sz w:val="12"/>
                      <w:szCs w:val="12"/>
                    </w:rPr>
                    <w:t>2 271,7</w:t>
                  </w:r>
                </w:p>
              </w:tc>
              <w:tc>
                <w:tcPr>
                  <w:tcW w:w="743" w:type="dxa"/>
                  <w:tcBorders>
                    <w:top w:val="nil"/>
                    <w:left w:val="nil"/>
                    <w:bottom w:val="single" w:sz="4" w:space="0" w:color="auto"/>
                    <w:right w:val="single" w:sz="4" w:space="0" w:color="auto"/>
                  </w:tcBorders>
                  <w:vAlign w:val="bottom"/>
                  <w:hideMark/>
                </w:tcPr>
                <w:p w14:paraId="75366390" w14:textId="77777777" w:rsidR="00A82A7C" w:rsidRPr="000B1D41" w:rsidRDefault="00A82A7C" w:rsidP="00A82A7C">
                  <w:pPr>
                    <w:rPr>
                      <w:sz w:val="12"/>
                      <w:szCs w:val="12"/>
                    </w:rPr>
                  </w:pPr>
                  <w:r w:rsidRPr="000B1D41">
                    <w:rPr>
                      <w:sz w:val="12"/>
                      <w:szCs w:val="12"/>
                    </w:rPr>
                    <w:t>2 106,3</w:t>
                  </w:r>
                </w:p>
              </w:tc>
              <w:tc>
                <w:tcPr>
                  <w:tcW w:w="881" w:type="dxa"/>
                  <w:tcBorders>
                    <w:top w:val="nil"/>
                    <w:left w:val="nil"/>
                    <w:bottom w:val="single" w:sz="4" w:space="0" w:color="auto"/>
                    <w:right w:val="single" w:sz="4" w:space="0" w:color="auto"/>
                  </w:tcBorders>
                  <w:vAlign w:val="bottom"/>
                  <w:hideMark/>
                </w:tcPr>
                <w:p w14:paraId="4296928F" w14:textId="77777777" w:rsidR="00A82A7C" w:rsidRPr="000B1D41" w:rsidRDefault="00A82A7C" w:rsidP="00A82A7C">
                  <w:pPr>
                    <w:rPr>
                      <w:sz w:val="12"/>
                      <w:szCs w:val="12"/>
                    </w:rPr>
                  </w:pPr>
                  <w:r w:rsidRPr="000B1D41">
                    <w:rPr>
                      <w:sz w:val="12"/>
                      <w:szCs w:val="12"/>
                    </w:rPr>
                    <w:t>0,0</w:t>
                  </w:r>
                </w:p>
              </w:tc>
              <w:tc>
                <w:tcPr>
                  <w:tcW w:w="743" w:type="dxa"/>
                  <w:tcBorders>
                    <w:top w:val="nil"/>
                    <w:left w:val="nil"/>
                    <w:bottom w:val="single" w:sz="4" w:space="0" w:color="auto"/>
                    <w:right w:val="single" w:sz="4" w:space="0" w:color="auto"/>
                  </w:tcBorders>
                  <w:vAlign w:val="bottom"/>
                  <w:hideMark/>
                </w:tcPr>
                <w:p w14:paraId="25814C8C" w14:textId="77777777" w:rsidR="00A82A7C" w:rsidRPr="000B1D41" w:rsidRDefault="00A82A7C" w:rsidP="00A82A7C">
                  <w:pPr>
                    <w:rPr>
                      <w:sz w:val="12"/>
                      <w:szCs w:val="12"/>
                    </w:rPr>
                  </w:pPr>
                  <w:r w:rsidRPr="000B1D41">
                    <w:rPr>
                      <w:sz w:val="12"/>
                      <w:szCs w:val="12"/>
                    </w:rPr>
                    <w:t>1 356,7</w:t>
                  </w:r>
                </w:p>
              </w:tc>
              <w:tc>
                <w:tcPr>
                  <w:tcW w:w="881" w:type="dxa"/>
                  <w:tcBorders>
                    <w:top w:val="nil"/>
                    <w:left w:val="nil"/>
                    <w:bottom w:val="single" w:sz="4" w:space="0" w:color="auto"/>
                    <w:right w:val="single" w:sz="4" w:space="0" w:color="auto"/>
                  </w:tcBorders>
                  <w:vAlign w:val="bottom"/>
                  <w:hideMark/>
                </w:tcPr>
                <w:p w14:paraId="6C624D1B" w14:textId="77777777" w:rsidR="00A82A7C" w:rsidRPr="000B1D41" w:rsidRDefault="00A82A7C" w:rsidP="00A82A7C">
                  <w:pPr>
                    <w:rPr>
                      <w:sz w:val="12"/>
                      <w:szCs w:val="12"/>
                    </w:rPr>
                  </w:pPr>
                  <w:r w:rsidRPr="000B1D41">
                    <w:rPr>
                      <w:sz w:val="12"/>
                      <w:szCs w:val="12"/>
                    </w:rPr>
                    <w:t>1 386,8</w:t>
                  </w:r>
                </w:p>
              </w:tc>
              <w:tc>
                <w:tcPr>
                  <w:tcW w:w="1153" w:type="dxa"/>
                  <w:tcBorders>
                    <w:top w:val="nil"/>
                    <w:left w:val="nil"/>
                    <w:bottom w:val="single" w:sz="4" w:space="0" w:color="auto"/>
                    <w:right w:val="single" w:sz="4" w:space="0" w:color="auto"/>
                  </w:tcBorders>
                  <w:vAlign w:val="bottom"/>
                  <w:hideMark/>
                </w:tcPr>
                <w:p w14:paraId="1234F222" w14:textId="77777777" w:rsidR="00A82A7C" w:rsidRPr="000B1D41" w:rsidRDefault="00A82A7C" w:rsidP="00A82A7C">
                  <w:pPr>
                    <w:rPr>
                      <w:sz w:val="12"/>
                      <w:szCs w:val="12"/>
                    </w:rPr>
                  </w:pPr>
                  <w:r w:rsidRPr="000B1D41">
                    <w:rPr>
                      <w:sz w:val="12"/>
                      <w:szCs w:val="12"/>
                    </w:rPr>
                    <w:t>1 445,8</w:t>
                  </w:r>
                </w:p>
              </w:tc>
              <w:tc>
                <w:tcPr>
                  <w:tcW w:w="1095" w:type="dxa"/>
                  <w:tcBorders>
                    <w:top w:val="nil"/>
                    <w:left w:val="nil"/>
                    <w:bottom w:val="single" w:sz="4" w:space="0" w:color="auto"/>
                    <w:right w:val="single" w:sz="4" w:space="0" w:color="auto"/>
                  </w:tcBorders>
                  <w:vAlign w:val="bottom"/>
                  <w:hideMark/>
                </w:tcPr>
                <w:p w14:paraId="1439B66E" w14:textId="77777777" w:rsidR="00A82A7C" w:rsidRPr="000B1D41" w:rsidRDefault="00A82A7C" w:rsidP="00A82A7C">
                  <w:pPr>
                    <w:rPr>
                      <w:sz w:val="12"/>
                      <w:szCs w:val="12"/>
                    </w:rPr>
                  </w:pPr>
                  <w:r w:rsidRPr="000B1D41">
                    <w:rPr>
                      <w:sz w:val="12"/>
                      <w:szCs w:val="12"/>
                    </w:rPr>
                    <w:t>1 445,8</w:t>
                  </w:r>
                </w:p>
              </w:tc>
              <w:tc>
                <w:tcPr>
                  <w:tcW w:w="1095" w:type="dxa"/>
                  <w:tcBorders>
                    <w:top w:val="nil"/>
                    <w:left w:val="nil"/>
                    <w:bottom w:val="single" w:sz="4" w:space="0" w:color="auto"/>
                    <w:right w:val="single" w:sz="4" w:space="0" w:color="auto"/>
                  </w:tcBorders>
                  <w:vAlign w:val="bottom"/>
                  <w:hideMark/>
                </w:tcPr>
                <w:p w14:paraId="051856A8" w14:textId="77777777" w:rsidR="00A82A7C" w:rsidRPr="000B1D41" w:rsidRDefault="00A82A7C" w:rsidP="00A82A7C">
                  <w:pPr>
                    <w:rPr>
                      <w:sz w:val="12"/>
                      <w:szCs w:val="12"/>
                    </w:rPr>
                  </w:pPr>
                  <w:r w:rsidRPr="000B1D41">
                    <w:rPr>
                      <w:sz w:val="12"/>
                      <w:szCs w:val="12"/>
                    </w:rPr>
                    <w:t>1 445,8</w:t>
                  </w:r>
                </w:p>
              </w:tc>
              <w:tc>
                <w:tcPr>
                  <w:tcW w:w="1095" w:type="dxa"/>
                  <w:tcBorders>
                    <w:top w:val="nil"/>
                    <w:left w:val="nil"/>
                    <w:bottom w:val="single" w:sz="4" w:space="0" w:color="auto"/>
                    <w:right w:val="single" w:sz="4" w:space="0" w:color="auto"/>
                  </w:tcBorders>
                  <w:vAlign w:val="bottom"/>
                  <w:hideMark/>
                </w:tcPr>
                <w:p w14:paraId="11C12375" w14:textId="77777777" w:rsidR="00A82A7C" w:rsidRPr="000B1D41" w:rsidRDefault="00A82A7C" w:rsidP="00A82A7C">
                  <w:pPr>
                    <w:rPr>
                      <w:sz w:val="12"/>
                      <w:szCs w:val="12"/>
                    </w:rPr>
                  </w:pPr>
                  <w:r w:rsidRPr="000B1D41">
                    <w:rPr>
                      <w:sz w:val="12"/>
                      <w:szCs w:val="12"/>
                    </w:rPr>
                    <w:t>1 514,0</w:t>
                  </w:r>
                </w:p>
              </w:tc>
            </w:tr>
            <w:tr w:rsidR="00A82A7C" w:rsidRPr="000B1D41" w14:paraId="1891885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520C7BB"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59B1186"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48FC0B2F"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0845EB2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D5C2D2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43C60F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B61E2F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54DE145"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77C7FA5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DDBD97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63349E2"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8A622CA" w14:textId="77777777" w:rsidR="00A82A7C" w:rsidRPr="000B1D41" w:rsidRDefault="00A82A7C" w:rsidP="00A82A7C">
                  <w:pPr>
                    <w:rPr>
                      <w:sz w:val="12"/>
                      <w:szCs w:val="12"/>
                    </w:rPr>
                  </w:pPr>
                  <w:r w:rsidRPr="000B1D41">
                    <w:rPr>
                      <w:sz w:val="12"/>
                      <w:szCs w:val="12"/>
                    </w:rPr>
                    <w:t> </w:t>
                  </w:r>
                </w:p>
              </w:tc>
            </w:tr>
            <w:tr w:rsidR="00A82A7C" w:rsidRPr="000B1D41" w14:paraId="52B7F5F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228F755"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8A53D6A"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1631D491"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10B475F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761EAD3E"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11E910EC"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53AE8B4"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FFE195C"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21F9B57"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19725EE"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E9706A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72E83EA3" w14:textId="77777777" w:rsidR="00A82A7C" w:rsidRPr="000B1D41" w:rsidRDefault="00A82A7C" w:rsidP="00A82A7C">
                  <w:pPr>
                    <w:rPr>
                      <w:sz w:val="12"/>
                      <w:szCs w:val="12"/>
                    </w:rPr>
                  </w:pPr>
                  <w:r w:rsidRPr="000B1D41">
                    <w:rPr>
                      <w:sz w:val="12"/>
                      <w:szCs w:val="12"/>
                    </w:rPr>
                    <w:t> </w:t>
                  </w:r>
                </w:p>
              </w:tc>
            </w:tr>
            <w:tr w:rsidR="00A82A7C" w:rsidRPr="000B1D41" w14:paraId="331B23B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663DD38"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02A9B09"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D8AA57A"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3AFB00E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A5D7D1F"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7F95EFBD"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61B31E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4C572C23"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474508CA"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E6F119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6019588"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45D2628A" w14:textId="77777777" w:rsidR="00A82A7C" w:rsidRPr="000B1D41" w:rsidRDefault="00A82A7C" w:rsidP="00A82A7C">
                  <w:pPr>
                    <w:rPr>
                      <w:sz w:val="12"/>
                      <w:szCs w:val="12"/>
                    </w:rPr>
                  </w:pPr>
                  <w:r w:rsidRPr="000B1D41">
                    <w:rPr>
                      <w:sz w:val="12"/>
                      <w:szCs w:val="12"/>
                    </w:rPr>
                    <w:t> </w:t>
                  </w:r>
                </w:p>
              </w:tc>
            </w:tr>
            <w:tr w:rsidR="00A82A7C" w:rsidRPr="000B1D41" w14:paraId="28619B08"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33353C28" w14:textId="77777777" w:rsidR="00A82A7C" w:rsidRPr="000B1D41" w:rsidRDefault="00A82A7C" w:rsidP="00A82A7C">
                  <w:pPr>
                    <w:rPr>
                      <w:sz w:val="12"/>
                      <w:szCs w:val="12"/>
                    </w:rPr>
                  </w:pPr>
                  <w:r w:rsidRPr="000B1D41">
                    <w:rPr>
                      <w:sz w:val="12"/>
                      <w:szCs w:val="12"/>
                    </w:rPr>
                    <w:t>Основное мероприятие 6.2</w:t>
                  </w:r>
                </w:p>
              </w:tc>
              <w:tc>
                <w:tcPr>
                  <w:tcW w:w="2410" w:type="dxa"/>
                  <w:vMerge w:val="restart"/>
                  <w:tcBorders>
                    <w:top w:val="nil"/>
                    <w:left w:val="single" w:sz="4" w:space="0" w:color="auto"/>
                    <w:bottom w:val="single" w:sz="4" w:space="0" w:color="auto"/>
                    <w:right w:val="single" w:sz="4" w:space="0" w:color="auto"/>
                  </w:tcBorders>
                  <w:hideMark/>
                </w:tcPr>
                <w:p w14:paraId="1C5191DE" w14:textId="77777777" w:rsidR="00A82A7C" w:rsidRPr="000B1D41" w:rsidRDefault="00A82A7C" w:rsidP="00A82A7C">
                  <w:pPr>
                    <w:rPr>
                      <w:sz w:val="12"/>
                      <w:szCs w:val="12"/>
                    </w:rPr>
                  </w:pPr>
                  <w:r w:rsidRPr="000B1D41">
                    <w:rPr>
                      <w:sz w:val="12"/>
                      <w:szCs w:val="12"/>
                    </w:rPr>
                    <w:t xml:space="preserve">Обеспечение деятельности (оказания услуг) подведомственных учреждений </w:t>
                  </w:r>
                </w:p>
              </w:tc>
              <w:tc>
                <w:tcPr>
                  <w:tcW w:w="1702" w:type="dxa"/>
                  <w:tcBorders>
                    <w:top w:val="nil"/>
                    <w:left w:val="nil"/>
                    <w:bottom w:val="single" w:sz="4" w:space="0" w:color="auto"/>
                    <w:right w:val="single" w:sz="4" w:space="0" w:color="auto"/>
                  </w:tcBorders>
                  <w:vAlign w:val="bottom"/>
                  <w:hideMark/>
                </w:tcPr>
                <w:p w14:paraId="0055A222"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70399378" w14:textId="77777777" w:rsidR="00A82A7C" w:rsidRPr="000B1D41" w:rsidRDefault="00A82A7C" w:rsidP="00A82A7C">
                  <w:pPr>
                    <w:rPr>
                      <w:sz w:val="12"/>
                      <w:szCs w:val="12"/>
                    </w:rPr>
                  </w:pPr>
                  <w:r w:rsidRPr="000B1D41">
                    <w:rPr>
                      <w:sz w:val="12"/>
                      <w:szCs w:val="12"/>
                    </w:rPr>
                    <w:t>23 047,4</w:t>
                  </w:r>
                </w:p>
              </w:tc>
              <w:tc>
                <w:tcPr>
                  <w:tcW w:w="743" w:type="dxa"/>
                  <w:tcBorders>
                    <w:top w:val="nil"/>
                    <w:left w:val="nil"/>
                    <w:bottom w:val="single" w:sz="4" w:space="0" w:color="auto"/>
                    <w:right w:val="single" w:sz="4" w:space="0" w:color="auto"/>
                  </w:tcBorders>
                  <w:vAlign w:val="bottom"/>
                  <w:hideMark/>
                </w:tcPr>
                <w:p w14:paraId="6BDB475F" w14:textId="77777777" w:rsidR="00A82A7C" w:rsidRPr="000B1D41" w:rsidRDefault="00A82A7C" w:rsidP="00A82A7C">
                  <w:pPr>
                    <w:rPr>
                      <w:sz w:val="12"/>
                      <w:szCs w:val="12"/>
                    </w:rPr>
                  </w:pPr>
                  <w:r w:rsidRPr="000B1D41">
                    <w:rPr>
                      <w:sz w:val="12"/>
                      <w:szCs w:val="12"/>
                    </w:rPr>
                    <w:t>25 194,6</w:t>
                  </w:r>
                </w:p>
              </w:tc>
              <w:tc>
                <w:tcPr>
                  <w:tcW w:w="881" w:type="dxa"/>
                  <w:tcBorders>
                    <w:top w:val="nil"/>
                    <w:left w:val="nil"/>
                    <w:bottom w:val="single" w:sz="4" w:space="0" w:color="auto"/>
                    <w:right w:val="single" w:sz="4" w:space="0" w:color="auto"/>
                  </w:tcBorders>
                  <w:vAlign w:val="bottom"/>
                  <w:hideMark/>
                </w:tcPr>
                <w:p w14:paraId="564DFB93" w14:textId="77777777" w:rsidR="00A82A7C" w:rsidRPr="000B1D41" w:rsidRDefault="00A82A7C" w:rsidP="00A82A7C">
                  <w:pPr>
                    <w:rPr>
                      <w:sz w:val="12"/>
                      <w:szCs w:val="12"/>
                    </w:rPr>
                  </w:pPr>
                  <w:r w:rsidRPr="000B1D41">
                    <w:rPr>
                      <w:sz w:val="12"/>
                      <w:szCs w:val="12"/>
                    </w:rPr>
                    <w:t>32 924,9</w:t>
                  </w:r>
                </w:p>
              </w:tc>
              <w:tc>
                <w:tcPr>
                  <w:tcW w:w="743" w:type="dxa"/>
                  <w:tcBorders>
                    <w:top w:val="nil"/>
                    <w:left w:val="nil"/>
                    <w:bottom w:val="single" w:sz="4" w:space="0" w:color="auto"/>
                    <w:right w:val="single" w:sz="4" w:space="0" w:color="auto"/>
                  </w:tcBorders>
                  <w:vAlign w:val="bottom"/>
                  <w:hideMark/>
                </w:tcPr>
                <w:p w14:paraId="08B91E2F" w14:textId="77777777" w:rsidR="00A82A7C" w:rsidRPr="000B1D41" w:rsidRDefault="00A82A7C" w:rsidP="00A82A7C">
                  <w:pPr>
                    <w:rPr>
                      <w:sz w:val="12"/>
                      <w:szCs w:val="12"/>
                    </w:rPr>
                  </w:pPr>
                  <w:r w:rsidRPr="000B1D41">
                    <w:rPr>
                      <w:sz w:val="12"/>
                      <w:szCs w:val="12"/>
                    </w:rPr>
                    <w:t>40 865,6</w:t>
                  </w:r>
                </w:p>
              </w:tc>
              <w:tc>
                <w:tcPr>
                  <w:tcW w:w="881" w:type="dxa"/>
                  <w:tcBorders>
                    <w:top w:val="nil"/>
                    <w:left w:val="nil"/>
                    <w:bottom w:val="single" w:sz="4" w:space="0" w:color="auto"/>
                    <w:right w:val="single" w:sz="4" w:space="0" w:color="auto"/>
                  </w:tcBorders>
                  <w:vAlign w:val="bottom"/>
                  <w:hideMark/>
                </w:tcPr>
                <w:p w14:paraId="40C79424" w14:textId="77777777" w:rsidR="00A82A7C" w:rsidRPr="000B1D41" w:rsidRDefault="00A82A7C" w:rsidP="00A82A7C">
                  <w:pPr>
                    <w:rPr>
                      <w:sz w:val="12"/>
                      <w:szCs w:val="12"/>
                    </w:rPr>
                  </w:pPr>
                  <w:r w:rsidRPr="000B1D41">
                    <w:rPr>
                      <w:sz w:val="12"/>
                      <w:szCs w:val="12"/>
                    </w:rPr>
                    <w:t>38 103,5</w:t>
                  </w:r>
                </w:p>
              </w:tc>
              <w:tc>
                <w:tcPr>
                  <w:tcW w:w="1153" w:type="dxa"/>
                  <w:tcBorders>
                    <w:top w:val="nil"/>
                    <w:left w:val="nil"/>
                    <w:bottom w:val="single" w:sz="4" w:space="0" w:color="auto"/>
                    <w:right w:val="single" w:sz="4" w:space="0" w:color="auto"/>
                  </w:tcBorders>
                  <w:vAlign w:val="bottom"/>
                  <w:hideMark/>
                </w:tcPr>
                <w:p w14:paraId="438B0338" w14:textId="77777777" w:rsidR="00A82A7C" w:rsidRPr="000B1D41" w:rsidRDefault="00A82A7C" w:rsidP="00A82A7C">
                  <w:pPr>
                    <w:rPr>
                      <w:sz w:val="12"/>
                      <w:szCs w:val="12"/>
                    </w:rPr>
                  </w:pPr>
                  <w:r w:rsidRPr="000B1D41">
                    <w:rPr>
                      <w:sz w:val="12"/>
                      <w:szCs w:val="12"/>
                    </w:rPr>
                    <w:t>29 505,0</w:t>
                  </w:r>
                </w:p>
              </w:tc>
              <w:tc>
                <w:tcPr>
                  <w:tcW w:w="1095" w:type="dxa"/>
                  <w:noWrap/>
                  <w:vAlign w:val="bottom"/>
                  <w:hideMark/>
                </w:tcPr>
                <w:p w14:paraId="47074287" w14:textId="77777777" w:rsidR="00A82A7C" w:rsidRPr="000B1D41" w:rsidRDefault="00A82A7C" w:rsidP="00A82A7C">
                  <w:pPr>
                    <w:rPr>
                      <w:sz w:val="12"/>
                      <w:szCs w:val="12"/>
                    </w:rPr>
                  </w:pPr>
                  <w:r w:rsidRPr="000B1D41">
                    <w:rPr>
                      <w:sz w:val="12"/>
                      <w:szCs w:val="12"/>
                    </w:rPr>
                    <w:t>21 424,4</w:t>
                  </w:r>
                </w:p>
              </w:tc>
              <w:tc>
                <w:tcPr>
                  <w:tcW w:w="1095" w:type="dxa"/>
                  <w:tcBorders>
                    <w:top w:val="nil"/>
                    <w:left w:val="single" w:sz="4" w:space="0" w:color="auto"/>
                    <w:bottom w:val="single" w:sz="4" w:space="0" w:color="auto"/>
                    <w:right w:val="single" w:sz="4" w:space="0" w:color="auto"/>
                  </w:tcBorders>
                  <w:vAlign w:val="bottom"/>
                  <w:hideMark/>
                </w:tcPr>
                <w:p w14:paraId="7C8FFDF2" w14:textId="77777777" w:rsidR="00A82A7C" w:rsidRPr="000B1D41" w:rsidRDefault="00A82A7C" w:rsidP="00A82A7C">
                  <w:pPr>
                    <w:rPr>
                      <w:sz w:val="12"/>
                      <w:szCs w:val="12"/>
                    </w:rPr>
                  </w:pPr>
                  <w:r w:rsidRPr="000B1D41">
                    <w:rPr>
                      <w:sz w:val="12"/>
                      <w:szCs w:val="12"/>
                    </w:rPr>
                    <w:t>21 410,5</w:t>
                  </w:r>
                </w:p>
              </w:tc>
              <w:tc>
                <w:tcPr>
                  <w:tcW w:w="1095" w:type="dxa"/>
                  <w:tcBorders>
                    <w:top w:val="nil"/>
                    <w:left w:val="nil"/>
                    <w:bottom w:val="single" w:sz="4" w:space="0" w:color="auto"/>
                    <w:right w:val="single" w:sz="4" w:space="0" w:color="auto"/>
                  </w:tcBorders>
                  <w:vAlign w:val="bottom"/>
                  <w:hideMark/>
                </w:tcPr>
                <w:p w14:paraId="3B0E2300" w14:textId="77777777" w:rsidR="00A82A7C" w:rsidRPr="000B1D41" w:rsidRDefault="00A82A7C" w:rsidP="00A82A7C">
                  <w:pPr>
                    <w:rPr>
                      <w:sz w:val="12"/>
                      <w:szCs w:val="12"/>
                    </w:rPr>
                  </w:pPr>
                  <w:r w:rsidRPr="000B1D41">
                    <w:rPr>
                      <w:sz w:val="12"/>
                      <w:szCs w:val="12"/>
                    </w:rPr>
                    <w:t>21 424,4</w:t>
                  </w:r>
                </w:p>
              </w:tc>
            </w:tr>
            <w:tr w:rsidR="00A82A7C" w:rsidRPr="000B1D41" w14:paraId="58157063"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3854830"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6B2F41CF"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0EFCA361" w14:textId="77777777" w:rsidR="00A82A7C" w:rsidRPr="000B1D41" w:rsidRDefault="00A82A7C" w:rsidP="00A82A7C">
                  <w:pPr>
                    <w:rPr>
                      <w:sz w:val="12"/>
                      <w:szCs w:val="12"/>
                    </w:rPr>
                  </w:pPr>
                  <w:r w:rsidRPr="000B1D41">
                    <w:rPr>
                      <w:sz w:val="12"/>
                      <w:szCs w:val="12"/>
                    </w:rPr>
                    <w:t xml:space="preserve">федеральный бюджет </w:t>
                  </w:r>
                </w:p>
              </w:tc>
              <w:tc>
                <w:tcPr>
                  <w:tcW w:w="743" w:type="dxa"/>
                  <w:tcBorders>
                    <w:top w:val="nil"/>
                    <w:left w:val="nil"/>
                    <w:bottom w:val="single" w:sz="4" w:space="0" w:color="auto"/>
                    <w:right w:val="single" w:sz="4" w:space="0" w:color="auto"/>
                  </w:tcBorders>
                  <w:vAlign w:val="bottom"/>
                  <w:hideMark/>
                </w:tcPr>
                <w:p w14:paraId="0D14796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65827B5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59C1F23F"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0774597"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AB55824"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1A035651" w14:textId="77777777" w:rsidR="00A82A7C" w:rsidRPr="000B1D41" w:rsidRDefault="00A82A7C" w:rsidP="00A82A7C">
                  <w:pPr>
                    <w:rPr>
                      <w:sz w:val="12"/>
                      <w:szCs w:val="12"/>
                    </w:rPr>
                  </w:pPr>
                  <w:r w:rsidRPr="000B1D41">
                    <w:rPr>
                      <w:sz w:val="12"/>
                      <w:szCs w:val="12"/>
                    </w:rPr>
                    <w:t> </w:t>
                  </w:r>
                </w:p>
              </w:tc>
              <w:tc>
                <w:tcPr>
                  <w:tcW w:w="1095" w:type="dxa"/>
                  <w:tcBorders>
                    <w:top w:val="single" w:sz="4" w:space="0" w:color="auto"/>
                    <w:left w:val="nil"/>
                    <w:bottom w:val="single" w:sz="4" w:space="0" w:color="auto"/>
                    <w:right w:val="single" w:sz="4" w:space="0" w:color="auto"/>
                  </w:tcBorders>
                  <w:noWrap/>
                  <w:vAlign w:val="bottom"/>
                  <w:hideMark/>
                </w:tcPr>
                <w:p w14:paraId="0D131C66"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13526A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F18DE4F" w14:textId="77777777" w:rsidR="00A82A7C" w:rsidRPr="000B1D41" w:rsidRDefault="00A82A7C" w:rsidP="00A82A7C">
                  <w:pPr>
                    <w:rPr>
                      <w:sz w:val="12"/>
                      <w:szCs w:val="12"/>
                    </w:rPr>
                  </w:pPr>
                  <w:r w:rsidRPr="000B1D41">
                    <w:rPr>
                      <w:sz w:val="12"/>
                      <w:szCs w:val="12"/>
                    </w:rPr>
                    <w:t> </w:t>
                  </w:r>
                </w:p>
              </w:tc>
            </w:tr>
            <w:tr w:rsidR="00A82A7C" w:rsidRPr="000B1D41" w14:paraId="1B7E068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9857130"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F541582"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77C9D23F" w14:textId="77777777" w:rsidR="00A82A7C" w:rsidRPr="000B1D41" w:rsidRDefault="00A82A7C" w:rsidP="00A82A7C">
                  <w:pPr>
                    <w:rPr>
                      <w:sz w:val="12"/>
                      <w:szCs w:val="12"/>
                    </w:rPr>
                  </w:pPr>
                  <w:r w:rsidRPr="000B1D41">
                    <w:rPr>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1493B9A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246957D"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68E19102"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084E733"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75A6687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0C028E6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91CB724"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DAAB7B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957E1CB" w14:textId="77777777" w:rsidR="00A82A7C" w:rsidRPr="000B1D41" w:rsidRDefault="00A82A7C" w:rsidP="00A82A7C">
                  <w:pPr>
                    <w:rPr>
                      <w:sz w:val="12"/>
                      <w:szCs w:val="12"/>
                    </w:rPr>
                  </w:pPr>
                  <w:r w:rsidRPr="000B1D41">
                    <w:rPr>
                      <w:sz w:val="12"/>
                      <w:szCs w:val="12"/>
                    </w:rPr>
                    <w:t> </w:t>
                  </w:r>
                </w:p>
              </w:tc>
            </w:tr>
            <w:tr w:rsidR="00A82A7C" w:rsidRPr="000B1D41" w14:paraId="53F89B3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CCE5F4F"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42B3EDB"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2A171347" w14:textId="77777777" w:rsidR="00A82A7C" w:rsidRPr="000B1D41" w:rsidRDefault="00A82A7C" w:rsidP="00A82A7C">
                  <w:pPr>
                    <w:rPr>
                      <w:sz w:val="12"/>
                      <w:szCs w:val="12"/>
                    </w:rPr>
                  </w:pPr>
                  <w:r w:rsidRPr="000B1D41">
                    <w:rPr>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524B5BB7" w14:textId="77777777" w:rsidR="00A82A7C" w:rsidRPr="000B1D41" w:rsidRDefault="00A82A7C" w:rsidP="00A82A7C">
                  <w:pPr>
                    <w:rPr>
                      <w:sz w:val="12"/>
                      <w:szCs w:val="12"/>
                    </w:rPr>
                  </w:pPr>
                  <w:r w:rsidRPr="000B1D41">
                    <w:rPr>
                      <w:sz w:val="12"/>
                      <w:szCs w:val="12"/>
                    </w:rPr>
                    <w:t>23 047,4</w:t>
                  </w:r>
                </w:p>
              </w:tc>
              <w:tc>
                <w:tcPr>
                  <w:tcW w:w="743" w:type="dxa"/>
                  <w:tcBorders>
                    <w:top w:val="nil"/>
                    <w:left w:val="nil"/>
                    <w:bottom w:val="single" w:sz="4" w:space="0" w:color="auto"/>
                    <w:right w:val="single" w:sz="4" w:space="0" w:color="auto"/>
                  </w:tcBorders>
                  <w:vAlign w:val="bottom"/>
                  <w:hideMark/>
                </w:tcPr>
                <w:p w14:paraId="300A5BEA" w14:textId="77777777" w:rsidR="00A82A7C" w:rsidRPr="000B1D41" w:rsidRDefault="00A82A7C" w:rsidP="00A82A7C">
                  <w:pPr>
                    <w:rPr>
                      <w:sz w:val="12"/>
                      <w:szCs w:val="12"/>
                    </w:rPr>
                  </w:pPr>
                  <w:r w:rsidRPr="000B1D41">
                    <w:rPr>
                      <w:sz w:val="12"/>
                      <w:szCs w:val="12"/>
                    </w:rPr>
                    <w:t>25 116,6</w:t>
                  </w:r>
                </w:p>
              </w:tc>
              <w:tc>
                <w:tcPr>
                  <w:tcW w:w="881" w:type="dxa"/>
                  <w:tcBorders>
                    <w:top w:val="nil"/>
                    <w:left w:val="nil"/>
                    <w:bottom w:val="single" w:sz="4" w:space="0" w:color="auto"/>
                    <w:right w:val="single" w:sz="4" w:space="0" w:color="auto"/>
                  </w:tcBorders>
                  <w:vAlign w:val="bottom"/>
                  <w:hideMark/>
                </w:tcPr>
                <w:p w14:paraId="1874F115" w14:textId="77777777" w:rsidR="00A82A7C" w:rsidRPr="000B1D41" w:rsidRDefault="00A82A7C" w:rsidP="00A82A7C">
                  <w:pPr>
                    <w:rPr>
                      <w:sz w:val="12"/>
                      <w:szCs w:val="12"/>
                    </w:rPr>
                  </w:pPr>
                  <w:r w:rsidRPr="000B1D41">
                    <w:rPr>
                      <w:sz w:val="12"/>
                      <w:szCs w:val="12"/>
                    </w:rPr>
                    <w:t>32 924,9</w:t>
                  </w:r>
                </w:p>
              </w:tc>
              <w:tc>
                <w:tcPr>
                  <w:tcW w:w="743" w:type="dxa"/>
                  <w:tcBorders>
                    <w:top w:val="nil"/>
                    <w:left w:val="nil"/>
                    <w:bottom w:val="single" w:sz="4" w:space="0" w:color="auto"/>
                    <w:right w:val="single" w:sz="4" w:space="0" w:color="auto"/>
                  </w:tcBorders>
                  <w:vAlign w:val="bottom"/>
                  <w:hideMark/>
                </w:tcPr>
                <w:p w14:paraId="59517AA2" w14:textId="77777777" w:rsidR="00A82A7C" w:rsidRPr="000B1D41" w:rsidRDefault="00A82A7C" w:rsidP="00A82A7C">
                  <w:pPr>
                    <w:rPr>
                      <w:sz w:val="12"/>
                      <w:szCs w:val="12"/>
                    </w:rPr>
                  </w:pPr>
                  <w:r w:rsidRPr="000B1D41">
                    <w:rPr>
                      <w:sz w:val="12"/>
                      <w:szCs w:val="12"/>
                    </w:rPr>
                    <w:t>40 865,6</w:t>
                  </w:r>
                </w:p>
              </w:tc>
              <w:tc>
                <w:tcPr>
                  <w:tcW w:w="881" w:type="dxa"/>
                  <w:tcBorders>
                    <w:top w:val="nil"/>
                    <w:left w:val="nil"/>
                    <w:bottom w:val="single" w:sz="4" w:space="0" w:color="auto"/>
                    <w:right w:val="single" w:sz="4" w:space="0" w:color="auto"/>
                  </w:tcBorders>
                  <w:vAlign w:val="bottom"/>
                  <w:hideMark/>
                </w:tcPr>
                <w:p w14:paraId="25DA880C" w14:textId="77777777" w:rsidR="00A82A7C" w:rsidRPr="000B1D41" w:rsidRDefault="00A82A7C" w:rsidP="00A82A7C">
                  <w:pPr>
                    <w:rPr>
                      <w:sz w:val="12"/>
                      <w:szCs w:val="12"/>
                    </w:rPr>
                  </w:pPr>
                  <w:r w:rsidRPr="000B1D41">
                    <w:rPr>
                      <w:sz w:val="12"/>
                      <w:szCs w:val="12"/>
                    </w:rPr>
                    <w:t>38 103,5</w:t>
                  </w:r>
                </w:p>
              </w:tc>
              <w:tc>
                <w:tcPr>
                  <w:tcW w:w="1153" w:type="dxa"/>
                  <w:tcBorders>
                    <w:top w:val="nil"/>
                    <w:left w:val="nil"/>
                    <w:bottom w:val="single" w:sz="4" w:space="0" w:color="auto"/>
                    <w:right w:val="single" w:sz="4" w:space="0" w:color="auto"/>
                  </w:tcBorders>
                  <w:vAlign w:val="bottom"/>
                  <w:hideMark/>
                </w:tcPr>
                <w:p w14:paraId="4BA1FD1D" w14:textId="77777777" w:rsidR="00A82A7C" w:rsidRPr="000B1D41" w:rsidRDefault="00A82A7C" w:rsidP="00A82A7C">
                  <w:pPr>
                    <w:rPr>
                      <w:sz w:val="12"/>
                      <w:szCs w:val="12"/>
                    </w:rPr>
                  </w:pPr>
                  <w:r w:rsidRPr="000B1D41">
                    <w:rPr>
                      <w:sz w:val="12"/>
                      <w:szCs w:val="12"/>
                    </w:rPr>
                    <w:t>29 505,0</w:t>
                  </w:r>
                </w:p>
              </w:tc>
              <w:tc>
                <w:tcPr>
                  <w:tcW w:w="1095" w:type="dxa"/>
                  <w:tcBorders>
                    <w:top w:val="nil"/>
                    <w:left w:val="nil"/>
                    <w:bottom w:val="single" w:sz="4" w:space="0" w:color="auto"/>
                    <w:right w:val="single" w:sz="4" w:space="0" w:color="auto"/>
                  </w:tcBorders>
                  <w:vAlign w:val="bottom"/>
                  <w:hideMark/>
                </w:tcPr>
                <w:p w14:paraId="207829B0" w14:textId="77777777" w:rsidR="00A82A7C" w:rsidRPr="000B1D41" w:rsidRDefault="00A82A7C" w:rsidP="00A82A7C">
                  <w:pPr>
                    <w:rPr>
                      <w:sz w:val="12"/>
                      <w:szCs w:val="12"/>
                    </w:rPr>
                  </w:pPr>
                  <w:r w:rsidRPr="000B1D41">
                    <w:rPr>
                      <w:sz w:val="12"/>
                      <w:szCs w:val="12"/>
                    </w:rPr>
                    <w:t>21 424,4</w:t>
                  </w:r>
                </w:p>
              </w:tc>
              <w:tc>
                <w:tcPr>
                  <w:tcW w:w="1095" w:type="dxa"/>
                  <w:tcBorders>
                    <w:top w:val="nil"/>
                    <w:left w:val="nil"/>
                    <w:bottom w:val="single" w:sz="4" w:space="0" w:color="auto"/>
                    <w:right w:val="single" w:sz="4" w:space="0" w:color="auto"/>
                  </w:tcBorders>
                  <w:vAlign w:val="bottom"/>
                  <w:hideMark/>
                </w:tcPr>
                <w:p w14:paraId="3CE40AD9" w14:textId="77777777" w:rsidR="00A82A7C" w:rsidRPr="000B1D41" w:rsidRDefault="00A82A7C" w:rsidP="00A82A7C">
                  <w:pPr>
                    <w:rPr>
                      <w:sz w:val="12"/>
                      <w:szCs w:val="12"/>
                    </w:rPr>
                  </w:pPr>
                  <w:r w:rsidRPr="000B1D41">
                    <w:rPr>
                      <w:sz w:val="12"/>
                      <w:szCs w:val="12"/>
                    </w:rPr>
                    <w:t>21 410,5</w:t>
                  </w:r>
                </w:p>
              </w:tc>
              <w:tc>
                <w:tcPr>
                  <w:tcW w:w="1095" w:type="dxa"/>
                  <w:tcBorders>
                    <w:top w:val="nil"/>
                    <w:left w:val="nil"/>
                    <w:bottom w:val="single" w:sz="4" w:space="0" w:color="auto"/>
                    <w:right w:val="single" w:sz="4" w:space="0" w:color="auto"/>
                  </w:tcBorders>
                  <w:vAlign w:val="bottom"/>
                  <w:hideMark/>
                </w:tcPr>
                <w:p w14:paraId="1380EC5E" w14:textId="77777777" w:rsidR="00A82A7C" w:rsidRPr="000B1D41" w:rsidRDefault="00A82A7C" w:rsidP="00A82A7C">
                  <w:pPr>
                    <w:rPr>
                      <w:sz w:val="12"/>
                      <w:szCs w:val="12"/>
                    </w:rPr>
                  </w:pPr>
                  <w:r w:rsidRPr="000B1D41">
                    <w:rPr>
                      <w:sz w:val="12"/>
                      <w:szCs w:val="12"/>
                    </w:rPr>
                    <w:t>32 741,6</w:t>
                  </w:r>
                </w:p>
              </w:tc>
            </w:tr>
            <w:tr w:rsidR="00A82A7C" w:rsidRPr="000B1D41" w14:paraId="12B637F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366F78E"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033B803"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hideMark/>
                </w:tcPr>
                <w:p w14:paraId="7B27121E"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24EF1098"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25C6F43" w14:textId="77777777" w:rsidR="00A82A7C" w:rsidRPr="000B1D41" w:rsidRDefault="00A82A7C" w:rsidP="00A82A7C">
                  <w:pPr>
                    <w:rPr>
                      <w:sz w:val="12"/>
                      <w:szCs w:val="12"/>
                    </w:rPr>
                  </w:pPr>
                  <w:r w:rsidRPr="000B1D41">
                    <w:rPr>
                      <w:sz w:val="12"/>
                      <w:szCs w:val="12"/>
                    </w:rPr>
                    <w:t>78,0</w:t>
                  </w:r>
                </w:p>
              </w:tc>
              <w:tc>
                <w:tcPr>
                  <w:tcW w:w="881" w:type="dxa"/>
                  <w:tcBorders>
                    <w:top w:val="nil"/>
                    <w:left w:val="nil"/>
                    <w:bottom w:val="single" w:sz="4" w:space="0" w:color="auto"/>
                    <w:right w:val="single" w:sz="4" w:space="0" w:color="auto"/>
                  </w:tcBorders>
                  <w:vAlign w:val="bottom"/>
                  <w:hideMark/>
                </w:tcPr>
                <w:p w14:paraId="2F25213A"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3E787747"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2E84BB08"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507EC6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C045A9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E136D41"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6A5324C3" w14:textId="77777777" w:rsidR="00A82A7C" w:rsidRPr="000B1D41" w:rsidRDefault="00A82A7C" w:rsidP="00A82A7C">
                  <w:pPr>
                    <w:rPr>
                      <w:sz w:val="12"/>
                      <w:szCs w:val="12"/>
                    </w:rPr>
                  </w:pPr>
                  <w:r w:rsidRPr="000B1D41">
                    <w:rPr>
                      <w:sz w:val="12"/>
                      <w:szCs w:val="12"/>
                    </w:rPr>
                    <w:t> </w:t>
                  </w:r>
                </w:p>
              </w:tc>
            </w:tr>
            <w:tr w:rsidR="00A82A7C" w:rsidRPr="000B1D41" w14:paraId="4A36838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38EB501"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4C2EE3C"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53A4BD7" w14:textId="77777777" w:rsidR="00A82A7C" w:rsidRPr="000B1D41" w:rsidRDefault="00A82A7C" w:rsidP="00A82A7C">
                  <w:pPr>
                    <w:rPr>
                      <w:sz w:val="12"/>
                      <w:szCs w:val="12"/>
                    </w:rPr>
                  </w:pPr>
                  <w:r w:rsidRPr="000B1D41">
                    <w:rPr>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287C3AFE"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40EFEB7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4F2992EB"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08F614EB"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638D4327"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3D560975"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28B5A2A0"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B2C94C9"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5854D9DB" w14:textId="77777777" w:rsidR="00A82A7C" w:rsidRPr="000B1D41" w:rsidRDefault="00A82A7C" w:rsidP="00A82A7C">
                  <w:pPr>
                    <w:rPr>
                      <w:sz w:val="12"/>
                      <w:szCs w:val="12"/>
                    </w:rPr>
                  </w:pPr>
                  <w:r w:rsidRPr="000B1D41">
                    <w:rPr>
                      <w:sz w:val="12"/>
                      <w:szCs w:val="12"/>
                    </w:rPr>
                    <w:t> </w:t>
                  </w:r>
                </w:p>
              </w:tc>
            </w:tr>
            <w:tr w:rsidR="00A82A7C" w:rsidRPr="000B1D41" w14:paraId="3B7671F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861554C" w14:textId="77777777" w:rsidR="00A82A7C" w:rsidRPr="000B1D41" w:rsidRDefault="00A82A7C" w:rsidP="00A82A7C">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9120A5E" w14:textId="77777777" w:rsidR="00A82A7C" w:rsidRPr="000B1D41" w:rsidRDefault="00A82A7C" w:rsidP="00A82A7C">
                  <w:pPr>
                    <w:rPr>
                      <w:sz w:val="12"/>
                      <w:szCs w:val="12"/>
                    </w:rPr>
                  </w:pPr>
                </w:p>
              </w:tc>
              <w:tc>
                <w:tcPr>
                  <w:tcW w:w="1702" w:type="dxa"/>
                  <w:tcBorders>
                    <w:top w:val="nil"/>
                    <w:left w:val="nil"/>
                    <w:bottom w:val="single" w:sz="4" w:space="0" w:color="auto"/>
                    <w:right w:val="single" w:sz="4" w:space="0" w:color="auto"/>
                  </w:tcBorders>
                  <w:vAlign w:val="bottom"/>
                  <w:hideMark/>
                </w:tcPr>
                <w:p w14:paraId="0424961D" w14:textId="77777777" w:rsidR="00A82A7C" w:rsidRPr="000B1D41" w:rsidRDefault="00A82A7C" w:rsidP="00A82A7C">
                  <w:pPr>
                    <w:rPr>
                      <w:sz w:val="12"/>
                      <w:szCs w:val="12"/>
                    </w:rPr>
                  </w:pPr>
                  <w:r w:rsidRPr="000B1D41">
                    <w:rPr>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0A9F8179"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2436B582"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vAlign w:val="bottom"/>
                  <w:hideMark/>
                </w:tcPr>
                <w:p w14:paraId="61DDF8B1" w14:textId="77777777" w:rsidR="00A82A7C" w:rsidRPr="000B1D41" w:rsidRDefault="00A82A7C" w:rsidP="00A82A7C">
                  <w:pPr>
                    <w:rPr>
                      <w:sz w:val="12"/>
                      <w:szCs w:val="12"/>
                    </w:rPr>
                  </w:pPr>
                  <w:r w:rsidRPr="000B1D41">
                    <w:rPr>
                      <w:sz w:val="12"/>
                      <w:szCs w:val="12"/>
                    </w:rPr>
                    <w:t> </w:t>
                  </w:r>
                </w:p>
              </w:tc>
              <w:tc>
                <w:tcPr>
                  <w:tcW w:w="743" w:type="dxa"/>
                  <w:tcBorders>
                    <w:top w:val="nil"/>
                    <w:left w:val="nil"/>
                    <w:bottom w:val="single" w:sz="4" w:space="0" w:color="auto"/>
                    <w:right w:val="single" w:sz="4" w:space="0" w:color="auto"/>
                  </w:tcBorders>
                  <w:vAlign w:val="bottom"/>
                  <w:hideMark/>
                </w:tcPr>
                <w:p w14:paraId="1B9A8E8C" w14:textId="77777777" w:rsidR="00A82A7C" w:rsidRPr="000B1D41" w:rsidRDefault="00A82A7C" w:rsidP="00A82A7C">
                  <w:pPr>
                    <w:rPr>
                      <w:sz w:val="12"/>
                      <w:szCs w:val="12"/>
                    </w:rPr>
                  </w:pPr>
                  <w:r w:rsidRPr="000B1D41">
                    <w:rPr>
                      <w:sz w:val="12"/>
                      <w:szCs w:val="12"/>
                    </w:rPr>
                    <w:t> </w:t>
                  </w:r>
                </w:p>
              </w:tc>
              <w:tc>
                <w:tcPr>
                  <w:tcW w:w="881" w:type="dxa"/>
                  <w:tcBorders>
                    <w:top w:val="nil"/>
                    <w:left w:val="nil"/>
                    <w:bottom w:val="single" w:sz="4" w:space="0" w:color="auto"/>
                    <w:right w:val="single" w:sz="4" w:space="0" w:color="auto"/>
                  </w:tcBorders>
                  <w:noWrap/>
                  <w:vAlign w:val="bottom"/>
                  <w:hideMark/>
                </w:tcPr>
                <w:p w14:paraId="135B4816" w14:textId="77777777" w:rsidR="00A82A7C" w:rsidRPr="000B1D41" w:rsidRDefault="00A82A7C" w:rsidP="00A82A7C">
                  <w:pPr>
                    <w:rPr>
                      <w:sz w:val="12"/>
                      <w:szCs w:val="12"/>
                    </w:rPr>
                  </w:pPr>
                  <w:r w:rsidRPr="000B1D41">
                    <w:rPr>
                      <w:sz w:val="12"/>
                      <w:szCs w:val="12"/>
                    </w:rPr>
                    <w:t> </w:t>
                  </w:r>
                </w:p>
              </w:tc>
              <w:tc>
                <w:tcPr>
                  <w:tcW w:w="1153" w:type="dxa"/>
                  <w:tcBorders>
                    <w:top w:val="nil"/>
                    <w:left w:val="nil"/>
                    <w:bottom w:val="single" w:sz="4" w:space="0" w:color="auto"/>
                    <w:right w:val="single" w:sz="4" w:space="0" w:color="auto"/>
                  </w:tcBorders>
                  <w:noWrap/>
                  <w:vAlign w:val="bottom"/>
                  <w:hideMark/>
                </w:tcPr>
                <w:p w14:paraId="2FE92273"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1DDB60EF"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04226B6C" w14:textId="77777777" w:rsidR="00A82A7C" w:rsidRPr="000B1D41" w:rsidRDefault="00A82A7C" w:rsidP="00A82A7C">
                  <w:pPr>
                    <w:rPr>
                      <w:sz w:val="12"/>
                      <w:szCs w:val="12"/>
                    </w:rPr>
                  </w:pPr>
                  <w:r w:rsidRPr="000B1D41">
                    <w:rPr>
                      <w:sz w:val="12"/>
                      <w:szCs w:val="12"/>
                    </w:rPr>
                    <w:t> </w:t>
                  </w:r>
                </w:p>
              </w:tc>
              <w:tc>
                <w:tcPr>
                  <w:tcW w:w="1095" w:type="dxa"/>
                  <w:tcBorders>
                    <w:top w:val="nil"/>
                    <w:left w:val="nil"/>
                    <w:bottom w:val="single" w:sz="4" w:space="0" w:color="auto"/>
                    <w:right w:val="single" w:sz="4" w:space="0" w:color="auto"/>
                  </w:tcBorders>
                  <w:noWrap/>
                  <w:vAlign w:val="bottom"/>
                  <w:hideMark/>
                </w:tcPr>
                <w:p w14:paraId="377FC35C" w14:textId="77777777" w:rsidR="00A82A7C" w:rsidRPr="000B1D41" w:rsidRDefault="00A82A7C" w:rsidP="00A82A7C">
                  <w:pPr>
                    <w:rPr>
                      <w:sz w:val="12"/>
                      <w:szCs w:val="12"/>
                    </w:rPr>
                  </w:pPr>
                  <w:r w:rsidRPr="000B1D41">
                    <w:rPr>
                      <w:sz w:val="12"/>
                      <w:szCs w:val="12"/>
                    </w:rPr>
                    <w:t> </w:t>
                  </w:r>
                </w:p>
              </w:tc>
            </w:tr>
            <w:tr w:rsidR="00A82A7C" w:rsidRPr="000B1D41" w14:paraId="43094AA4"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49FE1C5E" w14:textId="77777777" w:rsidR="00A82A7C" w:rsidRPr="000B1D41" w:rsidRDefault="00A82A7C" w:rsidP="00A82A7C">
                  <w:pPr>
                    <w:rPr>
                      <w:bCs/>
                      <w:color w:val="000000"/>
                      <w:sz w:val="12"/>
                      <w:szCs w:val="12"/>
                    </w:rPr>
                  </w:pPr>
                  <w:r w:rsidRPr="000B1D41">
                    <w:rPr>
                      <w:bCs/>
                      <w:color w:val="000000"/>
                      <w:sz w:val="12"/>
                      <w:szCs w:val="12"/>
                    </w:rPr>
                    <w:t>ПОДПРОГРАММА 8</w:t>
                  </w:r>
                </w:p>
              </w:tc>
              <w:tc>
                <w:tcPr>
                  <w:tcW w:w="2410" w:type="dxa"/>
                  <w:vMerge w:val="restart"/>
                  <w:tcBorders>
                    <w:top w:val="nil"/>
                    <w:left w:val="single" w:sz="4" w:space="0" w:color="auto"/>
                    <w:bottom w:val="single" w:sz="4" w:space="0" w:color="auto"/>
                    <w:right w:val="single" w:sz="4" w:space="0" w:color="auto"/>
                  </w:tcBorders>
                  <w:hideMark/>
                </w:tcPr>
                <w:p w14:paraId="3493189E" w14:textId="77777777" w:rsidR="00A82A7C" w:rsidRPr="000B1D41" w:rsidRDefault="00A82A7C" w:rsidP="00A82A7C">
                  <w:pPr>
                    <w:rPr>
                      <w:bCs/>
                      <w:color w:val="000000"/>
                      <w:sz w:val="12"/>
                      <w:szCs w:val="12"/>
                    </w:rPr>
                  </w:pPr>
                  <w:r w:rsidRPr="000B1D41">
                    <w:rPr>
                      <w:bCs/>
                      <w:color w:val="000000"/>
                      <w:sz w:val="12"/>
                      <w:szCs w:val="12"/>
                    </w:rPr>
                    <w:t>"Молодежь" муниципальной программы «Развитие культуры, спорта и молодежной политики»</w:t>
                  </w:r>
                </w:p>
              </w:tc>
              <w:tc>
                <w:tcPr>
                  <w:tcW w:w="1702" w:type="dxa"/>
                  <w:tcBorders>
                    <w:top w:val="nil"/>
                    <w:left w:val="nil"/>
                    <w:bottom w:val="single" w:sz="4" w:space="0" w:color="auto"/>
                    <w:right w:val="single" w:sz="4" w:space="0" w:color="auto"/>
                  </w:tcBorders>
                  <w:vAlign w:val="bottom"/>
                  <w:hideMark/>
                </w:tcPr>
                <w:p w14:paraId="0A243068" w14:textId="77777777" w:rsidR="00A82A7C" w:rsidRPr="000B1D41" w:rsidRDefault="00A82A7C" w:rsidP="00A82A7C">
                  <w:pPr>
                    <w:rPr>
                      <w:bCs/>
                      <w:color w:val="000000"/>
                      <w:sz w:val="12"/>
                      <w:szCs w:val="12"/>
                    </w:rPr>
                  </w:pPr>
                  <w:r w:rsidRPr="000B1D41">
                    <w:rPr>
                      <w:bCs/>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2961B271"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2407566B" w14:textId="77777777" w:rsidR="00A82A7C" w:rsidRPr="000B1D41" w:rsidRDefault="00A82A7C" w:rsidP="00A82A7C">
                  <w:pPr>
                    <w:rPr>
                      <w:bCs/>
                      <w:color w:val="000000"/>
                      <w:sz w:val="12"/>
                      <w:szCs w:val="12"/>
                    </w:rPr>
                  </w:pPr>
                  <w:r w:rsidRPr="000B1D41">
                    <w:rPr>
                      <w:bCs/>
                      <w:color w:val="000000"/>
                      <w:sz w:val="12"/>
                      <w:szCs w:val="12"/>
                    </w:rPr>
                    <w:t>527,9</w:t>
                  </w:r>
                </w:p>
              </w:tc>
              <w:tc>
                <w:tcPr>
                  <w:tcW w:w="881" w:type="dxa"/>
                  <w:tcBorders>
                    <w:top w:val="nil"/>
                    <w:left w:val="nil"/>
                    <w:bottom w:val="single" w:sz="4" w:space="0" w:color="auto"/>
                    <w:right w:val="single" w:sz="4" w:space="0" w:color="auto"/>
                  </w:tcBorders>
                  <w:vAlign w:val="bottom"/>
                  <w:hideMark/>
                </w:tcPr>
                <w:p w14:paraId="488B17A5" w14:textId="77777777" w:rsidR="00A82A7C" w:rsidRPr="000B1D41" w:rsidRDefault="00A82A7C" w:rsidP="00A82A7C">
                  <w:pPr>
                    <w:rPr>
                      <w:bCs/>
                      <w:color w:val="000000"/>
                      <w:sz w:val="12"/>
                      <w:szCs w:val="12"/>
                    </w:rPr>
                  </w:pPr>
                  <w:r w:rsidRPr="000B1D41">
                    <w:rPr>
                      <w:bCs/>
                      <w:color w:val="000000"/>
                      <w:sz w:val="12"/>
                      <w:szCs w:val="12"/>
                    </w:rPr>
                    <w:t>318,6</w:t>
                  </w:r>
                </w:p>
              </w:tc>
              <w:tc>
                <w:tcPr>
                  <w:tcW w:w="743" w:type="dxa"/>
                  <w:tcBorders>
                    <w:top w:val="nil"/>
                    <w:left w:val="nil"/>
                    <w:bottom w:val="single" w:sz="4" w:space="0" w:color="auto"/>
                    <w:right w:val="single" w:sz="4" w:space="0" w:color="auto"/>
                  </w:tcBorders>
                  <w:vAlign w:val="bottom"/>
                  <w:hideMark/>
                </w:tcPr>
                <w:p w14:paraId="1B16E771" w14:textId="77777777" w:rsidR="00A82A7C" w:rsidRPr="000B1D41" w:rsidRDefault="00A82A7C" w:rsidP="00A82A7C">
                  <w:pPr>
                    <w:rPr>
                      <w:bCs/>
                      <w:color w:val="000000"/>
                      <w:sz w:val="12"/>
                      <w:szCs w:val="12"/>
                    </w:rPr>
                  </w:pPr>
                  <w:r w:rsidRPr="000B1D41">
                    <w:rPr>
                      <w:bCs/>
                      <w:color w:val="000000"/>
                      <w:sz w:val="12"/>
                      <w:szCs w:val="12"/>
                    </w:rPr>
                    <w:t>376,3</w:t>
                  </w:r>
                </w:p>
              </w:tc>
              <w:tc>
                <w:tcPr>
                  <w:tcW w:w="881" w:type="dxa"/>
                  <w:tcBorders>
                    <w:top w:val="nil"/>
                    <w:left w:val="nil"/>
                    <w:bottom w:val="single" w:sz="4" w:space="0" w:color="auto"/>
                    <w:right w:val="single" w:sz="4" w:space="0" w:color="auto"/>
                  </w:tcBorders>
                  <w:vAlign w:val="bottom"/>
                  <w:hideMark/>
                </w:tcPr>
                <w:p w14:paraId="58B98D00" w14:textId="77777777" w:rsidR="00A82A7C" w:rsidRPr="000B1D41" w:rsidRDefault="00A82A7C" w:rsidP="00A82A7C">
                  <w:pPr>
                    <w:rPr>
                      <w:bCs/>
                      <w:color w:val="000000"/>
                      <w:sz w:val="12"/>
                      <w:szCs w:val="12"/>
                    </w:rPr>
                  </w:pPr>
                  <w:r w:rsidRPr="000B1D41">
                    <w:rPr>
                      <w:bCs/>
                      <w:color w:val="000000"/>
                      <w:sz w:val="12"/>
                      <w:szCs w:val="12"/>
                    </w:rPr>
                    <w:t>309,0</w:t>
                  </w:r>
                </w:p>
              </w:tc>
              <w:tc>
                <w:tcPr>
                  <w:tcW w:w="1153" w:type="dxa"/>
                  <w:tcBorders>
                    <w:top w:val="nil"/>
                    <w:left w:val="nil"/>
                    <w:bottom w:val="single" w:sz="4" w:space="0" w:color="auto"/>
                    <w:right w:val="single" w:sz="4" w:space="0" w:color="auto"/>
                  </w:tcBorders>
                  <w:vAlign w:val="bottom"/>
                  <w:hideMark/>
                </w:tcPr>
                <w:p w14:paraId="6163269E" w14:textId="77777777" w:rsidR="00A82A7C" w:rsidRPr="000B1D41" w:rsidRDefault="00A82A7C" w:rsidP="00A82A7C">
                  <w:pPr>
                    <w:rPr>
                      <w:bCs/>
                      <w:color w:val="000000"/>
                      <w:sz w:val="12"/>
                      <w:szCs w:val="12"/>
                    </w:rPr>
                  </w:pPr>
                  <w:r w:rsidRPr="000B1D41">
                    <w:rPr>
                      <w:bCs/>
                      <w:color w:val="000000"/>
                      <w:sz w:val="12"/>
                      <w:szCs w:val="12"/>
                    </w:rPr>
                    <w:t>233,4</w:t>
                  </w:r>
                </w:p>
              </w:tc>
              <w:tc>
                <w:tcPr>
                  <w:tcW w:w="1095" w:type="dxa"/>
                  <w:tcBorders>
                    <w:top w:val="nil"/>
                    <w:left w:val="nil"/>
                    <w:bottom w:val="single" w:sz="4" w:space="0" w:color="auto"/>
                    <w:right w:val="single" w:sz="4" w:space="0" w:color="auto"/>
                  </w:tcBorders>
                  <w:vAlign w:val="bottom"/>
                  <w:hideMark/>
                </w:tcPr>
                <w:p w14:paraId="33CD71A3"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6B8D45D1"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25BC4755" w14:textId="77777777" w:rsidR="00A82A7C" w:rsidRPr="000B1D41" w:rsidRDefault="00A82A7C" w:rsidP="00A82A7C">
                  <w:pPr>
                    <w:rPr>
                      <w:bCs/>
                      <w:color w:val="000000"/>
                      <w:sz w:val="12"/>
                      <w:szCs w:val="12"/>
                    </w:rPr>
                  </w:pPr>
                  <w:r w:rsidRPr="000B1D41">
                    <w:rPr>
                      <w:bCs/>
                      <w:color w:val="000000"/>
                      <w:sz w:val="12"/>
                      <w:szCs w:val="12"/>
                    </w:rPr>
                    <w:t>0,0</w:t>
                  </w:r>
                </w:p>
              </w:tc>
            </w:tr>
            <w:tr w:rsidR="00A82A7C" w:rsidRPr="000B1D41" w14:paraId="4FB2729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6814959" w14:textId="77777777" w:rsidR="00A82A7C" w:rsidRPr="000B1D41" w:rsidRDefault="00A82A7C" w:rsidP="00A82A7C">
                  <w:pPr>
                    <w:rPr>
                      <w:bCs/>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8E7B805"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hideMark/>
                </w:tcPr>
                <w:p w14:paraId="2C8B65BE" w14:textId="77777777" w:rsidR="00A82A7C" w:rsidRPr="000B1D41" w:rsidRDefault="00A82A7C" w:rsidP="00A82A7C">
                  <w:pPr>
                    <w:rPr>
                      <w:bCs/>
                      <w:color w:val="000000"/>
                      <w:sz w:val="12"/>
                      <w:szCs w:val="12"/>
                    </w:rPr>
                  </w:pPr>
                  <w:r w:rsidRPr="000B1D41">
                    <w:rPr>
                      <w:bCs/>
                      <w:color w:val="000000"/>
                      <w:sz w:val="12"/>
                      <w:szCs w:val="12"/>
                    </w:rPr>
                    <w:t>федеральный бюджет</w:t>
                  </w:r>
                </w:p>
              </w:tc>
              <w:tc>
                <w:tcPr>
                  <w:tcW w:w="743" w:type="dxa"/>
                  <w:tcBorders>
                    <w:top w:val="nil"/>
                    <w:left w:val="nil"/>
                    <w:bottom w:val="single" w:sz="4" w:space="0" w:color="auto"/>
                    <w:right w:val="single" w:sz="4" w:space="0" w:color="auto"/>
                  </w:tcBorders>
                  <w:vAlign w:val="bottom"/>
                  <w:hideMark/>
                </w:tcPr>
                <w:p w14:paraId="7ACB0043"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58D60D2A"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26C3E3CB"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4406ACED"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4F24D331" w14:textId="77777777" w:rsidR="00A82A7C" w:rsidRPr="000B1D41" w:rsidRDefault="00A82A7C" w:rsidP="00A82A7C">
                  <w:pPr>
                    <w:rPr>
                      <w:bCs/>
                      <w:color w:val="000000"/>
                      <w:sz w:val="12"/>
                      <w:szCs w:val="12"/>
                    </w:rPr>
                  </w:pPr>
                  <w:r w:rsidRPr="000B1D41">
                    <w:rPr>
                      <w:bCs/>
                      <w:color w:val="000000"/>
                      <w:sz w:val="12"/>
                      <w:szCs w:val="12"/>
                    </w:rPr>
                    <w:t>0,0</w:t>
                  </w:r>
                </w:p>
              </w:tc>
              <w:tc>
                <w:tcPr>
                  <w:tcW w:w="1153" w:type="dxa"/>
                  <w:tcBorders>
                    <w:top w:val="nil"/>
                    <w:left w:val="nil"/>
                    <w:bottom w:val="single" w:sz="4" w:space="0" w:color="auto"/>
                    <w:right w:val="single" w:sz="4" w:space="0" w:color="auto"/>
                  </w:tcBorders>
                  <w:vAlign w:val="bottom"/>
                  <w:hideMark/>
                </w:tcPr>
                <w:p w14:paraId="52C6E97F"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33F8A027"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6424CB09"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728E146C" w14:textId="77777777" w:rsidR="00A82A7C" w:rsidRPr="000B1D41" w:rsidRDefault="00A82A7C" w:rsidP="00A82A7C">
                  <w:pPr>
                    <w:rPr>
                      <w:bCs/>
                      <w:color w:val="000000"/>
                      <w:sz w:val="12"/>
                      <w:szCs w:val="12"/>
                    </w:rPr>
                  </w:pPr>
                  <w:r w:rsidRPr="000B1D41">
                    <w:rPr>
                      <w:bCs/>
                      <w:color w:val="000000"/>
                      <w:sz w:val="12"/>
                      <w:szCs w:val="12"/>
                    </w:rPr>
                    <w:t>0,0</w:t>
                  </w:r>
                </w:p>
              </w:tc>
            </w:tr>
            <w:tr w:rsidR="00A82A7C" w:rsidRPr="000B1D41" w14:paraId="0D33419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BE3C2C9" w14:textId="77777777" w:rsidR="00A82A7C" w:rsidRPr="000B1D41" w:rsidRDefault="00A82A7C" w:rsidP="00A82A7C">
                  <w:pPr>
                    <w:rPr>
                      <w:bCs/>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BB45304"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vAlign w:val="bottom"/>
                  <w:hideMark/>
                </w:tcPr>
                <w:p w14:paraId="0FE18A8F" w14:textId="77777777" w:rsidR="00A82A7C" w:rsidRPr="000B1D41" w:rsidRDefault="00A82A7C" w:rsidP="00A82A7C">
                  <w:pPr>
                    <w:rPr>
                      <w:bCs/>
                      <w:color w:val="000000"/>
                      <w:sz w:val="12"/>
                      <w:szCs w:val="12"/>
                    </w:rPr>
                  </w:pPr>
                  <w:r w:rsidRPr="000B1D41">
                    <w:rPr>
                      <w:bCs/>
                      <w:color w:val="000000"/>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5A8D5C13"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7C1233B8"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61570C7B" w14:textId="77777777" w:rsidR="00A82A7C" w:rsidRPr="000B1D41" w:rsidRDefault="00A82A7C" w:rsidP="00A82A7C">
                  <w:pPr>
                    <w:rPr>
                      <w:bCs/>
                      <w:color w:val="000000"/>
                      <w:sz w:val="12"/>
                      <w:szCs w:val="12"/>
                    </w:rPr>
                  </w:pPr>
                  <w:r w:rsidRPr="000B1D41">
                    <w:rPr>
                      <w:bCs/>
                      <w:color w:val="000000"/>
                      <w:sz w:val="12"/>
                      <w:szCs w:val="12"/>
                    </w:rPr>
                    <w:t>131,9</w:t>
                  </w:r>
                </w:p>
              </w:tc>
              <w:tc>
                <w:tcPr>
                  <w:tcW w:w="743" w:type="dxa"/>
                  <w:tcBorders>
                    <w:top w:val="nil"/>
                    <w:left w:val="nil"/>
                    <w:bottom w:val="single" w:sz="4" w:space="0" w:color="auto"/>
                    <w:right w:val="single" w:sz="4" w:space="0" w:color="auto"/>
                  </w:tcBorders>
                  <w:vAlign w:val="bottom"/>
                  <w:hideMark/>
                </w:tcPr>
                <w:p w14:paraId="6386C796"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44A3BDD4" w14:textId="77777777" w:rsidR="00A82A7C" w:rsidRPr="000B1D41" w:rsidRDefault="00A82A7C" w:rsidP="00A82A7C">
                  <w:pPr>
                    <w:rPr>
                      <w:bCs/>
                      <w:color w:val="000000"/>
                      <w:sz w:val="12"/>
                      <w:szCs w:val="12"/>
                    </w:rPr>
                  </w:pPr>
                  <w:r w:rsidRPr="000B1D41">
                    <w:rPr>
                      <w:bCs/>
                      <w:color w:val="000000"/>
                      <w:sz w:val="12"/>
                      <w:szCs w:val="12"/>
                    </w:rPr>
                    <w:t>0,0</w:t>
                  </w:r>
                </w:p>
              </w:tc>
              <w:tc>
                <w:tcPr>
                  <w:tcW w:w="1153" w:type="dxa"/>
                  <w:tcBorders>
                    <w:top w:val="nil"/>
                    <w:left w:val="nil"/>
                    <w:bottom w:val="single" w:sz="4" w:space="0" w:color="auto"/>
                    <w:right w:val="single" w:sz="4" w:space="0" w:color="auto"/>
                  </w:tcBorders>
                  <w:vAlign w:val="bottom"/>
                  <w:hideMark/>
                </w:tcPr>
                <w:p w14:paraId="58B63CEA"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624BC11C"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0F3C42CA"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15DAFD47" w14:textId="77777777" w:rsidR="00A82A7C" w:rsidRPr="000B1D41" w:rsidRDefault="00A82A7C" w:rsidP="00A82A7C">
                  <w:pPr>
                    <w:rPr>
                      <w:bCs/>
                      <w:color w:val="000000"/>
                      <w:sz w:val="12"/>
                      <w:szCs w:val="12"/>
                    </w:rPr>
                  </w:pPr>
                  <w:r w:rsidRPr="000B1D41">
                    <w:rPr>
                      <w:bCs/>
                      <w:color w:val="000000"/>
                      <w:sz w:val="12"/>
                      <w:szCs w:val="12"/>
                    </w:rPr>
                    <w:t>0,0</w:t>
                  </w:r>
                </w:p>
              </w:tc>
            </w:tr>
            <w:tr w:rsidR="00A82A7C" w:rsidRPr="000B1D41" w14:paraId="40DE559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269266A" w14:textId="77777777" w:rsidR="00A82A7C" w:rsidRPr="000B1D41" w:rsidRDefault="00A82A7C" w:rsidP="00A82A7C">
                  <w:pPr>
                    <w:rPr>
                      <w:bCs/>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6F36616"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vAlign w:val="bottom"/>
                  <w:hideMark/>
                </w:tcPr>
                <w:p w14:paraId="12A0089A" w14:textId="77777777" w:rsidR="00A82A7C" w:rsidRPr="000B1D41" w:rsidRDefault="00A82A7C" w:rsidP="00A82A7C">
                  <w:pPr>
                    <w:rPr>
                      <w:bCs/>
                      <w:color w:val="000000"/>
                      <w:sz w:val="12"/>
                      <w:szCs w:val="12"/>
                    </w:rPr>
                  </w:pPr>
                  <w:r w:rsidRPr="000B1D41">
                    <w:rPr>
                      <w:bCs/>
                      <w:color w:val="000000"/>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2076C5AD"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078A4D80" w14:textId="77777777" w:rsidR="00A82A7C" w:rsidRPr="000B1D41" w:rsidRDefault="00A82A7C" w:rsidP="00A82A7C">
                  <w:pPr>
                    <w:rPr>
                      <w:bCs/>
                      <w:color w:val="000000"/>
                      <w:sz w:val="12"/>
                      <w:szCs w:val="12"/>
                    </w:rPr>
                  </w:pPr>
                  <w:r w:rsidRPr="000B1D41">
                    <w:rPr>
                      <w:bCs/>
                      <w:color w:val="000000"/>
                      <w:sz w:val="12"/>
                      <w:szCs w:val="12"/>
                    </w:rPr>
                    <w:t>527,9</w:t>
                  </w:r>
                </w:p>
              </w:tc>
              <w:tc>
                <w:tcPr>
                  <w:tcW w:w="881" w:type="dxa"/>
                  <w:tcBorders>
                    <w:top w:val="nil"/>
                    <w:left w:val="nil"/>
                    <w:bottom w:val="single" w:sz="4" w:space="0" w:color="auto"/>
                    <w:right w:val="single" w:sz="4" w:space="0" w:color="auto"/>
                  </w:tcBorders>
                  <w:vAlign w:val="bottom"/>
                  <w:hideMark/>
                </w:tcPr>
                <w:p w14:paraId="5FCBDE32" w14:textId="77777777" w:rsidR="00A82A7C" w:rsidRPr="000B1D41" w:rsidRDefault="00A82A7C" w:rsidP="00A82A7C">
                  <w:pPr>
                    <w:rPr>
                      <w:bCs/>
                      <w:color w:val="000000"/>
                      <w:sz w:val="12"/>
                      <w:szCs w:val="12"/>
                    </w:rPr>
                  </w:pPr>
                  <w:r w:rsidRPr="000B1D41">
                    <w:rPr>
                      <w:bCs/>
                      <w:color w:val="000000"/>
                      <w:sz w:val="12"/>
                      <w:szCs w:val="12"/>
                    </w:rPr>
                    <w:t>186,7</w:t>
                  </w:r>
                </w:p>
              </w:tc>
              <w:tc>
                <w:tcPr>
                  <w:tcW w:w="743" w:type="dxa"/>
                  <w:tcBorders>
                    <w:top w:val="nil"/>
                    <w:left w:val="nil"/>
                    <w:bottom w:val="single" w:sz="4" w:space="0" w:color="auto"/>
                    <w:right w:val="single" w:sz="4" w:space="0" w:color="auto"/>
                  </w:tcBorders>
                  <w:vAlign w:val="bottom"/>
                  <w:hideMark/>
                </w:tcPr>
                <w:p w14:paraId="2B1814EF" w14:textId="77777777" w:rsidR="00A82A7C" w:rsidRPr="000B1D41" w:rsidRDefault="00A82A7C" w:rsidP="00A82A7C">
                  <w:pPr>
                    <w:rPr>
                      <w:bCs/>
                      <w:color w:val="000000"/>
                      <w:sz w:val="12"/>
                      <w:szCs w:val="12"/>
                    </w:rPr>
                  </w:pPr>
                  <w:r w:rsidRPr="000B1D41">
                    <w:rPr>
                      <w:bCs/>
                      <w:color w:val="000000"/>
                      <w:sz w:val="12"/>
                      <w:szCs w:val="12"/>
                    </w:rPr>
                    <w:t>376,3</w:t>
                  </w:r>
                </w:p>
              </w:tc>
              <w:tc>
                <w:tcPr>
                  <w:tcW w:w="881" w:type="dxa"/>
                  <w:tcBorders>
                    <w:top w:val="nil"/>
                    <w:left w:val="nil"/>
                    <w:bottom w:val="single" w:sz="4" w:space="0" w:color="auto"/>
                    <w:right w:val="single" w:sz="4" w:space="0" w:color="auto"/>
                  </w:tcBorders>
                  <w:vAlign w:val="bottom"/>
                  <w:hideMark/>
                </w:tcPr>
                <w:p w14:paraId="55E7D676" w14:textId="77777777" w:rsidR="00A82A7C" w:rsidRPr="000B1D41" w:rsidRDefault="00A82A7C" w:rsidP="00A82A7C">
                  <w:pPr>
                    <w:rPr>
                      <w:bCs/>
                      <w:color w:val="000000"/>
                      <w:sz w:val="12"/>
                      <w:szCs w:val="12"/>
                    </w:rPr>
                  </w:pPr>
                  <w:r w:rsidRPr="000B1D41">
                    <w:rPr>
                      <w:bCs/>
                      <w:color w:val="000000"/>
                      <w:sz w:val="12"/>
                      <w:szCs w:val="12"/>
                    </w:rPr>
                    <w:t>309,0</w:t>
                  </w:r>
                </w:p>
              </w:tc>
              <w:tc>
                <w:tcPr>
                  <w:tcW w:w="1153" w:type="dxa"/>
                  <w:tcBorders>
                    <w:top w:val="nil"/>
                    <w:left w:val="nil"/>
                    <w:bottom w:val="single" w:sz="4" w:space="0" w:color="auto"/>
                    <w:right w:val="single" w:sz="4" w:space="0" w:color="auto"/>
                  </w:tcBorders>
                  <w:vAlign w:val="bottom"/>
                  <w:hideMark/>
                </w:tcPr>
                <w:p w14:paraId="3A1B4B34" w14:textId="77777777" w:rsidR="00A82A7C" w:rsidRPr="000B1D41" w:rsidRDefault="00A82A7C" w:rsidP="00A82A7C">
                  <w:pPr>
                    <w:rPr>
                      <w:bCs/>
                      <w:color w:val="000000"/>
                      <w:sz w:val="12"/>
                      <w:szCs w:val="12"/>
                    </w:rPr>
                  </w:pPr>
                  <w:r w:rsidRPr="000B1D41">
                    <w:rPr>
                      <w:bCs/>
                      <w:color w:val="000000"/>
                      <w:sz w:val="12"/>
                      <w:szCs w:val="12"/>
                    </w:rPr>
                    <w:t>233,4</w:t>
                  </w:r>
                </w:p>
              </w:tc>
              <w:tc>
                <w:tcPr>
                  <w:tcW w:w="1095" w:type="dxa"/>
                  <w:tcBorders>
                    <w:top w:val="nil"/>
                    <w:left w:val="nil"/>
                    <w:bottom w:val="single" w:sz="4" w:space="0" w:color="auto"/>
                    <w:right w:val="single" w:sz="4" w:space="0" w:color="auto"/>
                  </w:tcBorders>
                  <w:vAlign w:val="bottom"/>
                  <w:hideMark/>
                </w:tcPr>
                <w:p w14:paraId="4420D7AB"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3AFE836D"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5104D14D" w14:textId="77777777" w:rsidR="00A82A7C" w:rsidRPr="000B1D41" w:rsidRDefault="00A82A7C" w:rsidP="00A82A7C">
                  <w:pPr>
                    <w:rPr>
                      <w:bCs/>
                      <w:color w:val="000000"/>
                      <w:sz w:val="12"/>
                      <w:szCs w:val="12"/>
                    </w:rPr>
                  </w:pPr>
                  <w:r w:rsidRPr="000B1D41">
                    <w:rPr>
                      <w:bCs/>
                      <w:color w:val="000000"/>
                      <w:sz w:val="12"/>
                      <w:szCs w:val="12"/>
                    </w:rPr>
                    <w:t>0,0</w:t>
                  </w:r>
                </w:p>
              </w:tc>
            </w:tr>
            <w:tr w:rsidR="00A82A7C" w:rsidRPr="000B1D41" w14:paraId="0B37E0C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2C8704F6" w14:textId="77777777" w:rsidR="00A82A7C" w:rsidRPr="000B1D41" w:rsidRDefault="00A82A7C" w:rsidP="00A82A7C">
                  <w:pPr>
                    <w:rPr>
                      <w:bCs/>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2D60930"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hideMark/>
                </w:tcPr>
                <w:p w14:paraId="782B5CA3" w14:textId="77777777" w:rsidR="00A82A7C" w:rsidRPr="000B1D41" w:rsidRDefault="00A82A7C" w:rsidP="00A82A7C">
                  <w:pPr>
                    <w:rPr>
                      <w:bCs/>
                      <w:color w:val="000000"/>
                      <w:sz w:val="12"/>
                      <w:szCs w:val="12"/>
                    </w:rPr>
                  </w:pPr>
                  <w:r w:rsidRPr="000B1D41">
                    <w:rPr>
                      <w:bCs/>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328DD021"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05763FA8"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2474D651"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314EA370"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30E0DA80" w14:textId="77777777" w:rsidR="00A82A7C" w:rsidRPr="000B1D41" w:rsidRDefault="00A82A7C" w:rsidP="00A82A7C">
                  <w:pPr>
                    <w:rPr>
                      <w:bCs/>
                      <w:color w:val="000000"/>
                      <w:sz w:val="12"/>
                      <w:szCs w:val="12"/>
                    </w:rPr>
                  </w:pPr>
                  <w:r w:rsidRPr="000B1D41">
                    <w:rPr>
                      <w:bCs/>
                      <w:color w:val="000000"/>
                      <w:sz w:val="12"/>
                      <w:szCs w:val="12"/>
                    </w:rPr>
                    <w:t>0,0</w:t>
                  </w:r>
                </w:p>
              </w:tc>
              <w:tc>
                <w:tcPr>
                  <w:tcW w:w="1153" w:type="dxa"/>
                  <w:tcBorders>
                    <w:top w:val="nil"/>
                    <w:left w:val="nil"/>
                    <w:bottom w:val="single" w:sz="4" w:space="0" w:color="auto"/>
                    <w:right w:val="single" w:sz="4" w:space="0" w:color="auto"/>
                  </w:tcBorders>
                  <w:vAlign w:val="bottom"/>
                  <w:hideMark/>
                </w:tcPr>
                <w:p w14:paraId="3D2B4009"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3F446373"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3DA805E0"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71F626B5" w14:textId="77777777" w:rsidR="00A82A7C" w:rsidRPr="000B1D41" w:rsidRDefault="00A82A7C" w:rsidP="00A82A7C">
                  <w:pPr>
                    <w:rPr>
                      <w:bCs/>
                      <w:color w:val="000000"/>
                      <w:sz w:val="12"/>
                      <w:szCs w:val="12"/>
                    </w:rPr>
                  </w:pPr>
                  <w:r w:rsidRPr="000B1D41">
                    <w:rPr>
                      <w:bCs/>
                      <w:color w:val="000000"/>
                      <w:sz w:val="12"/>
                      <w:szCs w:val="12"/>
                    </w:rPr>
                    <w:t>0,0</w:t>
                  </w:r>
                </w:p>
              </w:tc>
            </w:tr>
            <w:tr w:rsidR="00A82A7C" w:rsidRPr="000B1D41" w14:paraId="6B5527F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9B6B882" w14:textId="77777777" w:rsidR="00A82A7C" w:rsidRPr="000B1D41" w:rsidRDefault="00A82A7C" w:rsidP="00A82A7C">
                  <w:pPr>
                    <w:rPr>
                      <w:bCs/>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1D15659"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vAlign w:val="bottom"/>
                  <w:hideMark/>
                </w:tcPr>
                <w:p w14:paraId="06EA8FBE" w14:textId="77777777" w:rsidR="00A82A7C" w:rsidRPr="000B1D41" w:rsidRDefault="00A82A7C" w:rsidP="00A82A7C">
                  <w:pPr>
                    <w:rPr>
                      <w:bCs/>
                      <w:color w:val="000000"/>
                      <w:sz w:val="12"/>
                      <w:szCs w:val="12"/>
                    </w:rPr>
                  </w:pPr>
                  <w:r w:rsidRPr="000B1D41">
                    <w:rPr>
                      <w:bCs/>
                      <w:color w:val="000000"/>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6F9925CA"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614BB84F"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30EA8757"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3056E9E0"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115704FA" w14:textId="77777777" w:rsidR="00A82A7C" w:rsidRPr="000B1D41" w:rsidRDefault="00A82A7C" w:rsidP="00A82A7C">
                  <w:pPr>
                    <w:rPr>
                      <w:bCs/>
                      <w:color w:val="000000"/>
                      <w:sz w:val="12"/>
                      <w:szCs w:val="12"/>
                    </w:rPr>
                  </w:pPr>
                  <w:r w:rsidRPr="000B1D41">
                    <w:rPr>
                      <w:bCs/>
                      <w:color w:val="000000"/>
                      <w:sz w:val="12"/>
                      <w:szCs w:val="12"/>
                    </w:rPr>
                    <w:t>0,0</w:t>
                  </w:r>
                </w:p>
              </w:tc>
              <w:tc>
                <w:tcPr>
                  <w:tcW w:w="1153" w:type="dxa"/>
                  <w:tcBorders>
                    <w:top w:val="nil"/>
                    <w:left w:val="nil"/>
                    <w:bottom w:val="single" w:sz="4" w:space="0" w:color="auto"/>
                    <w:right w:val="single" w:sz="4" w:space="0" w:color="auto"/>
                  </w:tcBorders>
                  <w:vAlign w:val="bottom"/>
                  <w:hideMark/>
                </w:tcPr>
                <w:p w14:paraId="5266B30D"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48EFD775"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34298643"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38107B40" w14:textId="77777777" w:rsidR="00A82A7C" w:rsidRPr="000B1D41" w:rsidRDefault="00A82A7C" w:rsidP="00A82A7C">
                  <w:pPr>
                    <w:rPr>
                      <w:bCs/>
                      <w:color w:val="000000"/>
                      <w:sz w:val="12"/>
                      <w:szCs w:val="12"/>
                    </w:rPr>
                  </w:pPr>
                  <w:r w:rsidRPr="000B1D41">
                    <w:rPr>
                      <w:bCs/>
                      <w:color w:val="000000"/>
                      <w:sz w:val="12"/>
                      <w:szCs w:val="12"/>
                    </w:rPr>
                    <w:t>0,0</w:t>
                  </w:r>
                </w:p>
              </w:tc>
            </w:tr>
            <w:tr w:rsidR="00A82A7C" w:rsidRPr="000B1D41" w14:paraId="279F203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CEAB673" w14:textId="77777777" w:rsidR="00A82A7C" w:rsidRPr="000B1D41" w:rsidRDefault="00A82A7C" w:rsidP="00A82A7C">
                  <w:pPr>
                    <w:rPr>
                      <w:bCs/>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3662888" w14:textId="77777777" w:rsidR="00A82A7C" w:rsidRPr="000B1D41" w:rsidRDefault="00A82A7C" w:rsidP="00A82A7C">
                  <w:pPr>
                    <w:rPr>
                      <w:bCs/>
                      <w:color w:val="000000"/>
                      <w:sz w:val="12"/>
                      <w:szCs w:val="12"/>
                    </w:rPr>
                  </w:pPr>
                </w:p>
              </w:tc>
              <w:tc>
                <w:tcPr>
                  <w:tcW w:w="1702" w:type="dxa"/>
                  <w:tcBorders>
                    <w:top w:val="nil"/>
                    <w:left w:val="nil"/>
                    <w:bottom w:val="single" w:sz="4" w:space="0" w:color="auto"/>
                    <w:right w:val="single" w:sz="4" w:space="0" w:color="auto"/>
                  </w:tcBorders>
                  <w:vAlign w:val="bottom"/>
                  <w:hideMark/>
                </w:tcPr>
                <w:p w14:paraId="512D9936" w14:textId="77777777" w:rsidR="00A82A7C" w:rsidRPr="000B1D41" w:rsidRDefault="00A82A7C" w:rsidP="00A82A7C">
                  <w:pPr>
                    <w:rPr>
                      <w:bCs/>
                      <w:color w:val="000000"/>
                      <w:sz w:val="12"/>
                      <w:szCs w:val="12"/>
                    </w:rPr>
                  </w:pPr>
                  <w:r w:rsidRPr="000B1D41">
                    <w:rPr>
                      <w:bCs/>
                      <w:color w:val="000000"/>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5D5B821C"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1A9B4FAE"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534C8214" w14:textId="77777777" w:rsidR="00A82A7C" w:rsidRPr="000B1D41" w:rsidRDefault="00A82A7C" w:rsidP="00A82A7C">
                  <w:pPr>
                    <w:rPr>
                      <w:bCs/>
                      <w:color w:val="000000"/>
                      <w:sz w:val="12"/>
                      <w:szCs w:val="12"/>
                    </w:rPr>
                  </w:pPr>
                  <w:r w:rsidRPr="000B1D41">
                    <w:rPr>
                      <w:bCs/>
                      <w:color w:val="000000"/>
                      <w:sz w:val="12"/>
                      <w:szCs w:val="12"/>
                    </w:rPr>
                    <w:t>0,0</w:t>
                  </w:r>
                </w:p>
              </w:tc>
              <w:tc>
                <w:tcPr>
                  <w:tcW w:w="743" w:type="dxa"/>
                  <w:tcBorders>
                    <w:top w:val="nil"/>
                    <w:left w:val="nil"/>
                    <w:bottom w:val="single" w:sz="4" w:space="0" w:color="auto"/>
                    <w:right w:val="single" w:sz="4" w:space="0" w:color="auto"/>
                  </w:tcBorders>
                  <w:vAlign w:val="bottom"/>
                  <w:hideMark/>
                </w:tcPr>
                <w:p w14:paraId="39271820" w14:textId="77777777" w:rsidR="00A82A7C" w:rsidRPr="000B1D41" w:rsidRDefault="00A82A7C" w:rsidP="00A82A7C">
                  <w:pPr>
                    <w:rPr>
                      <w:bCs/>
                      <w:color w:val="000000"/>
                      <w:sz w:val="12"/>
                      <w:szCs w:val="12"/>
                    </w:rPr>
                  </w:pPr>
                  <w:r w:rsidRPr="000B1D41">
                    <w:rPr>
                      <w:bCs/>
                      <w:color w:val="000000"/>
                      <w:sz w:val="12"/>
                      <w:szCs w:val="12"/>
                    </w:rPr>
                    <w:t>0,0</w:t>
                  </w:r>
                </w:p>
              </w:tc>
              <w:tc>
                <w:tcPr>
                  <w:tcW w:w="881" w:type="dxa"/>
                  <w:tcBorders>
                    <w:top w:val="nil"/>
                    <w:left w:val="nil"/>
                    <w:bottom w:val="single" w:sz="4" w:space="0" w:color="auto"/>
                    <w:right w:val="single" w:sz="4" w:space="0" w:color="auto"/>
                  </w:tcBorders>
                  <w:vAlign w:val="bottom"/>
                  <w:hideMark/>
                </w:tcPr>
                <w:p w14:paraId="2BD55BD1" w14:textId="77777777" w:rsidR="00A82A7C" w:rsidRPr="000B1D41" w:rsidRDefault="00A82A7C" w:rsidP="00A82A7C">
                  <w:pPr>
                    <w:rPr>
                      <w:bCs/>
                      <w:color w:val="000000"/>
                      <w:sz w:val="12"/>
                      <w:szCs w:val="12"/>
                    </w:rPr>
                  </w:pPr>
                  <w:r w:rsidRPr="000B1D41">
                    <w:rPr>
                      <w:bCs/>
                      <w:color w:val="000000"/>
                      <w:sz w:val="12"/>
                      <w:szCs w:val="12"/>
                    </w:rPr>
                    <w:t>0,0</w:t>
                  </w:r>
                </w:p>
              </w:tc>
              <w:tc>
                <w:tcPr>
                  <w:tcW w:w="1153" w:type="dxa"/>
                  <w:tcBorders>
                    <w:top w:val="nil"/>
                    <w:left w:val="nil"/>
                    <w:bottom w:val="single" w:sz="4" w:space="0" w:color="auto"/>
                    <w:right w:val="single" w:sz="4" w:space="0" w:color="auto"/>
                  </w:tcBorders>
                  <w:vAlign w:val="bottom"/>
                  <w:hideMark/>
                </w:tcPr>
                <w:p w14:paraId="333032C0"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5B17B0B6"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36E32277" w14:textId="77777777" w:rsidR="00A82A7C" w:rsidRPr="000B1D41" w:rsidRDefault="00A82A7C" w:rsidP="00A82A7C">
                  <w:pPr>
                    <w:rPr>
                      <w:bCs/>
                      <w:color w:val="000000"/>
                      <w:sz w:val="12"/>
                      <w:szCs w:val="12"/>
                    </w:rPr>
                  </w:pPr>
                  <w:r w:rsidRPr="000B1D41">
                    <w:rPr>
                      <w:bCs/>
                      <w:color w:val="000000"/>
                      <w:sz w:val="12"/>
                      <w:szCs w:val="12"/>
                    </w:rPr>
                    <w:t>0,0</w:t>
                  </w:r>
                </w:p>
              </w:tc>
              <w:tc>
                <w:tcPr>
                  <w:tcW w:w="1095" w:type="dxa"/>
                  <w:tcBorders>
                    <w:top w:val="nil"/>
                    <w:left w:val="nil"/>
                    <w:bottom w:val="single" w:sz="4" w:space="0" w:color="auto"/>
                    <w:right w:val="single" w:sz="4" w:space="0" w:color="auto"/>
                  </w:tcBorders>
                  <w:vAlign w:val="bottom"/>
                  <w:hideMark/>
                </w:tcPr>
                <w:p w14:paraId="42ADFBBB" w14:textId="77777777" w:rsidR="00A82A7C" w:rsidRPr="000B1D41" w:rsidRDefault="00A82A7C" w:rsidP="00A82A7C">
                  <w:pPr>
                    <w:rPr>
                      <w:bCs/>
                      <w:color w:val="000000"/>
                      <w:sz w:val="12"/>
                      <w:szCs w:val="12"/>
                    </w:rPr>
                  </w:pPr>
                  <w:r w:rsidRPr="000B1D41">
                    <w:rPr>
                      <w:bCs/>
                      <w:color w:val="000000"/>
                      <w:sz w:val="12"/>
                      <w:szCs w:val="12"/>
                    </w:rPr>
                    <w:t>0,0</w:t>
                  </w:r>
                </w:p>
              </w:tc>
            </w:tr>
            <w:tr w:rsidR="00A82A7C" w:rsidRPr="000B1D41" w14:paraId="18C492BC"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1EA45579" w14:textId="77777777" w:rsidR="00A82A7C" w:rsidRPr="000B1D41" w:rsidRDefault="00A82A7C" w:rsidP="00A82A7C">
                  <w:pPr>
                    <w:rPr>
                      <w:color w:val="000000"/>
                      <w:sz w:val="12"/>
                      <w:szCs w:val="12"/>
                    </w:rPr>
                  </w:pPr>
                  <w:r w:rsidRPr="000B1D41">
                    <w:rPr>
                      <w:color w:val="000000"/>
                      <w:sz w:val="12"/>
                      <w:szCs w:val="12"/>
                    </w:rPr>
                    <w:t>Основное мероприятие 8.1</w:t>
                  </w:r>
                </w:p>
              </w:tc>
              <w:tc>
                <w:tcPr>
                  <w:tcW w:w="2410" w:type="dxa"/>
                  <w:vMerge w:val="restart"/>
                  <w:tcBorders>
                    <w:top w:val="nil"/>
                    <w:left w:val="single" w:sz="4" w:space="0" w:color="auto"/>
                    <w:bottom w:val="single" w:sz="4" w:space="0" w:color="auto"/>
                    <w:right w:val="single" w:sz="4" w:space="0" w:color="auto"/>
                  </w:tcBorders>
                  <w:hideMark/>
                </w:tcPr>
                <w:p w14:paraId="216FB4DD" w14:textId="77777777" w:rsidR="00A82A7C" w:rsidRPr="000B1D41" w:rsidRDefault="00A82A7C" w:rsidP="00A82A7C">
                  <w:pPr>
                    <w:rPr>
                      <w:color w:val="000000"/>
                      <w:sz w:val="12"/>
                      <w:szCs w:val="12"/>
                    </w:rPr>
                  </w:pPr>
                  <w:r w:rsidRPr="000B1D41">
                    <w:rPr>
                      <w:color w:val="000000"/>
                      <w:sz w:val="12"/>
                      <w:szCs w:val="12"/>
                    </w:rPr>
                    <w:t>Вовлечение молодежи в социальную практику и обеспечение поддержки научной, творческой и предпринимательской активности молодежи</w:t>
                  </w:r>
                </w:p>
              </w:tc>
              <w:tc>
                <w:tcPr>
                  <w:tcW w:w="1702" w:type="dxa"/>
                  <w:tcBorders>
                    <w:top w:val="nil"/>
                    <w:left w:val="nil"/>
                    <w:bottom w:val="single" w:sz="4" w:space="0" w:color="auto"/>
                    <w:right w:val="single" w:sz="4" w:space="0" w:color="auto"/>
                  </w:tcBorders>
                  <w:vAlign w:val="bottom"/>
                  <w:hideMark/>
                </w:tcPr>
                <w:p w14:paraId="557A34B6"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C450D52"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101CEF83" w14:textId="77777777" w:rsidR="00A82A7C" w:rsidRPr="000B1D41" w:rsidRDefault="00A82A7C" w:rsidP="00A82A7C">
                  <w:pPr>
                    <w:rPr>
                      <w:color w:val="000000"/>
                      <w:sz w:val="12"/>
                      <w:szCs w:val="12"/>
                    </w:rPr>
                  </w:pPr>
                  <w:r w:rsidRPr="000B1D41">
                    <w:rPr>
                      <w:color w:val="000000"/>
                      <w:sz w:val="12"/>
                      <w:szCs w:val="12"/>
                    </w:rPr>
                    <w:t>152,9</w:t>
                  </w:r>
                </w:p>
              </w:tc>
              <w:tc>
                <w:tcPr>
                  <w:tcW w:w="881" w:type="dxa"/>
                  <w:tcBorders>
                    <w:top w:val="nil"/>
                    <w:left w:val="nil"/>
                    <w:bottom w:val="single" w:sz="4" w:space="0" w:color="auto"/>
                    <w:right w:val="single" w:sz="4" w:space="0" w:color="auto"/>
                  </w:tcBorders>
                  <w:vAlign w:val="bottom"/>
                  <w:hideMark/>
                </w:tcPr>
                <w:p w14:paraId="411D3D92" w14:textId="77777777" w:rsidR="00A82A7C" w:rsidRPr="000B1D41" w:rsidRDefault="00A82A7C" w:rsidP="00A82A7C">
                  <w:pPr>
                    <w:rPr>
                      <w:color w:val="000000"/>
                      <w:sz w:val="12"/>
                      <w:szCs w:val="12"/>
                    </w:rPr>
                  </w:pPr>
                  <w:r w:rsidRPr="000B1D41">
                    <w:rPr>
                      <w:color w:val="000000"/>
                      <w:sz w:val="12"/>
                      <w:szCs w:val="12"/>
                    </w:rPr>
                    <w:t>154,6</w:t>
                  </w:r>
                </w:p>
              </w:tc>
              <w:tc>
                <w:tcPr>
                  <w:tcW w:w="743" w:type="dxa"/>
                  <w:tcBorders>
                    <w:top w:val="nil"/>
                    <w:left w:val="nil"/>
                    <w:bottom w:val="single" w:sz="4" w:space="0" w:color="auto"/>
                    <w:right w:val="single" w:sz="4" w:space="0" w:color="auto"/>
                  </w:tcBorders>
                  <w:vAlign w:val="bottom"/>
                  <w:hideMark/>
                </w:tcPr>
                <w:p w14:paraId="19CFE0BC" w14:textId="77777777" w:rsidR="00A82A7C" w:rsidRPr="000B1D41" w:rsidRDefault="00A82A7C" w:rsidP="00A82A7C">
                  <w:pPr>
                    <w:rPr>
                      <w:color w:val="000000"/>
                      <w:sz w:val="12"/>
                      <w:szCs w:val="12"/>
                    </w:rPr>
                  </w:pPr>
                  <w:r w:rsidRPr="000B1D41">
                    <w:rPr>
                      <w:color w:val="000000"/>
                      <w:sz w:val="12"/>
                      <w:szCs w:val="12"/>
                    </w:rPr>
                    <w:t>52,0</w:t>
                  </w:r>
                </w:p>
              </w:tc>
              <w:tc>
                <w:tcPr>
                  <w:tcW w:w="881" w:type="dxa"/>
                  <w:tcBorders>
                    <w:top w:val="nil"/>
                    <w:left w:val="nil"/>
                    <w:bottom w:val="single" w:sz="4" w:space="0" w:color="auto"/>
                    <w:right w:val="single" w:sz="4" w:space="0" w:color="auto"/>
                  </w:tcBorders>
                  <w:vAlign w:val="bottom"/>
                  <w:hideMark/>
                </w:tcPr>
                <w:p w14:paraId="56ED45D7" w14:textId="77777777" w:rsidR="00A82A7C" w:rsidRPr="000B1D41" w:rsidRDefault="00A82A7C" w:rsidP="00A82A7C">
                  <w:pPr>
                    <w:rPr>
                      <w:color w:val="000000"/>
                      <w:sz w:val="12"/>
                      <w:szCs w:val="12"/>
                    </w:rPr>
                  </w:pPr>
                  <w:r w:rsidRPr="000B1D41">
                    <w:rPr>
                      <w:color w:val="000000"/>
                      <w:sz w:val="12"/>
                      <w:szCs w:val="12"/>
                    </w:rPr>
                    <w:t>0,0</w:t>
                  </w:r>
                </w:p>
              </w:tc>
              <w:tc>
                <w:tcPr>
                  <w:tcW w:w="1153" w:type="dxa"/>
                  <w:tcBorders>
                    <w:top w:val="nil"/>
                    <w:left w:val="nil"/>
                    <w:bottom w:val="single" w:sz="4" w:space="0" w:color="auto"/>
                    <w:right w:val="single" w:sz="4" w:space="0" w:color="auto"/>
                  </w:tcBorders>
                  <w:vAlign w:val="bottom"/>
                  <w:hideMark/>
                </w:tcPr>
                <w:p w14:paraId="679D3620"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15324E7B"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45F98AE4"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11522E3D"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70EB784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83DEF18"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B0A396C"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hideMark/>
                </w:tcPr>
                <w:p w14:paraId="2249A593" w14:textId="77777777" w:rsidR="00A82A7C" w:rsidRPr="000B1D41" w:rsidRDefault="00A82A7C" w:rsidP="00A82A7C">
                  <w:pPr>
                    <w:rPr>
                      <w:color w:val="000000"/>
                      <w:sz w:val="12"/>
                      <w:szCs w:val="12"/>
                    </w:rPr>
                  </w:pPr>
                  <w:r w:rsidRPr="000B1D41">
                    <w:rPr>
                      <w:color w:val="000000"/>
                      <w:sz w:val="12"/>
                      <w:szCs w:val="12"/>
                    </w:rPr>
                    <w:t>федеральный бюджет</w:t>
                  </w:r>
                </w:p>
              </w:tc>
              <w:tc>
                <w:tcPr>
                  <w:tcW w:w="743" w:type="dxa"/>
                  <w:tcBorders>
                    <w:top w:val="nil"/>
                    <w:left w:val="nil"/>
                    <w:bottom w:val="single" w:sz="4" w:space="0" w:color="auto"/>
                    <w:right w:val="single" w:sz="4" w:space="0" w:color="auto"/>
                  </w:tcBorders>
                  <w:vAlign w:val="bottom"/>
                  <w:hideMark/>
                </w:tcPr>
                <w:p w14:paraId="7E61BADC"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064A8E8C"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754B57D0"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6674C74A"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290E3E1F"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2271F5BE"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08ED42A2"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1121F4B5"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5EB56B8A"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28E7241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4723242"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BFEC831"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7853052C" w14:textId="77777777" w:rsidR="00A82A7C" w:rsidRPr="000B1D41" w:rsidRDefault="00A82A7C" w:rsidP="00A82A7C">
                  <w:pPr>
                    <w:rPr>
                      <w:color w:val="000000"/>
                      <w:sz w:val="12"/>
                      <w:szCs w:val="12"/>
                    </w:rPr>
                  </w:pPr>
                  <w:r w:rsidRPr="000B1D41">
                    <w:rPr>
                      <w:color w:val="000000"/>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23FA4F1D"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54B9D530"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7834817A" w14:textId="77777777" w:rsidR="00A82A7C" w:rsidRPr="000B1D41" w:rsidRDefault="00A82A7C" w:rsidP="00A82A7C">
                  <w:pPr>
                    <w:rPr>
                      <w:color w:val="000000"/>
                      <w:sz w:val="12"/>
                      <w:szCs w:val="12"/>
                    </w:rPr>
                  </w:pPr>
                  <w:r w:rsidRPr="000B1D41">
                    <w:rPr>
                      <w:color w:val="000000"/>
                      <w:sz w:val="12"/>
                      <w:szCs w:val="12"/>
                    </w:rPr>
                    <w:t>131,9</w:t>
                  </w:r>
                </w:p>
              </w:tc>
              <w:tc>
                <w:tcPr>
                  <w:tcW w:w="743" w:type="dxa"/>
                  <w:tcBorders>
                    <w:top w:val="nil"/>
                    <w:left w:val="nil"/>
                    <w:bottom w:val="single" w:sz="4" w:space="0" w:color="auto"/>
                    <w:right w:val="single" w:sz="4" w:space="0" w:color="auto"/>
                  </w:tcBorders>
                  <w:vAlign w:val="bottom"/>
                  <w:hideMark/>
                </w:tcPr>
                <w:p w14:paraId="11582CDE"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7EBE0AC0"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5BAF5A3D"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7125C4FA"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51029D76"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C5F8E68"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201B3AA6"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66161F3"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0F772F5"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5001E603" w14:textId="77777777" w:rsidR="00A82A7C" w:rsidRPr="000B1D41" w:rsidRDefault="00A82A7C" w:rsidP="00A82A7C">
                  <w:pPr>
                    <w:rPr>
                      <w:color w:val="000000"/>
                      <w:sz w:val="12"/>
                      <w:szCs w:val="12"/>
                    </w:rPr>
                  </w:pPr>
                  <w:r w:rsidRPr="000B1D41">
                    <w:rPr>
                      <w:color w:val="000000"/>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73E1E617"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3C44FADD" w14:textId="77777777" w:rsidR="00A82A7C" w:rsidRPr="000B1D41" w:rsidRDefault="00A82A7C" w:rsidP="00A82A7C">
                  <w:pPr>
                    <w:rPr>
                      <w:color w:val="000000"/>
                      <w:sz w:val="12"/>
                      <w:szCs w:val="12"/>
                    </w:rPr>
                  </w:pPr>
                  <w:r w:rsidRPr="000B1D41">
                    <w:rPr>
                      <w:color w:val="000000"/>
                      <w:sz w:val="12"/>
                      <w:szCs w:val="12"/>
                    </w:rPr>
                    <w:t>152,9</w:t>
                  </w:r>
                </w:p>
              </w:tc>
              <w:tc>
                <w:tcPr>
                  <w:tcW w:w="881" w:type="dxa"/>
                  <w:tcBorders>
                    <w:top w:val="nil"/>
                    <w:left w:val="nil"/>
                    <w:bottom w:val="single" w:sz="4" w:space="0" w:color="auto"/>
                    <w:right w:val="single" w:sz="4" w:space="0" w:color="auto"/>
                  </w:tcBorders>
                  <w:vAlign w:val="bottom"/>
                  <w:hideMark/>
                </w:tcPr>
                <w:p w14:paraId="3D58C986" w14:textId="77777777" w:rsidR="00A82A7C" w:rsidRPr="000B1D41" w:rsidRDefault="00A82A7C" w:rsidP="00A82A7C">
                  <w:pPr>
                    <w:rPr>
                      <w:color w:val="000000"/>
                      <w:sz w:val="12"/>
                      <w:szCs w:val="12"/>
                    </w:rPr>
                  </w:pPr>
                  <w:r w:rsidRPr="000B1D41">
                    <w:rPr>
                      <w:color w:val="000000"/>
                      <w:sz w:val="12"/>
                      <w:szCs w:val="12"/>
                    </w:rPr>
                    <w:t>22,7</w:t>
                  </w:r>
                </w:p>
              </w:tc>
              <w:tc>
                <w:tcPr>
                  <w:tcW w:w="743" w:type="dxa"/>
                  <w:tcBorders>
                    <w:top w:val="nil"/>
                    <w:left w:val="nil"/>
                    <w:bottom w:val="single" w:sz="4" w:space="0" w:color="auto"/>
                    <w:right w:val="single" w:sz="4" w:space="0" w:color="auto"/>
                  </w:tcBorders>
                  <w:vAlign w:val="bottom"/>
                  <w:hideMark/>
                </w:tcPr>
                <w:p w14:paraId="12380056" w14:textId="77777777" w:rsidR="00A82A7C" w:rsidRPr="000B1D41" w:rsidRDefault="00A82A7C" w:rsidP="00A82A7C">
                  <w:pPr>
                    <w:rPr>
                      <w:color w:val="000000"/>
                      <w:sz w:val="12"/>
                      <w:szCs w:val="12"/>
                    </w:rPr>
                  </w:pPr>
                  <w:r w:rsidRPr="000B1D41">
                    <w:rPr>
                      <w:color w:val="000000"/>
                      <w:sz w:val="12"/>
                      <w:szCs w:val="12"/>
                    </w:rPr>
                    <w:t>52,0</w:t>
                  </w:r>
                </w:p>
              </w:tc>
              <w:tc>
                <w:tcPr>
                  <w:tcW w:w="881" w:type="dxa"/>
                  <w:tcBorders>
                    <w:top w:val="nil"/>
                    <w:left w:val="nil"/>
                    <w:bottom w:val="single" w:sz="4" w:space="0" w:color="auto"/>
                    <w:right w:val="single" w:sz="4" w:space="0" w:color="auto"/>
                  </w:tcBorders>
                  <w:noWrap/>
                  <w:vAlign w:val="bottom"/>
                  <w:hideMark/>
                </w:tcPr>
                <w:p w14:paraId="097190E1" w14:textId="77777777" w:rsidR="00A82A7C" w:rsidRPr="000B1D41" w:rsidRDefault="00A82A7C" w:rsidP="00A82A7C">
                  <w:pPr>
                    <w:rPr>
                      <w:color w:val="000000"/>
                      <w:sz w:val="12"/>
                      <w:szCs w:val="12"/>
                    </w:rPr>
                  </w:pPr>
                  <w:r w:rsidRPr="000B1D41">
                    <w:rPr>
                      <w:color w:val="000000"/>
                      <w:sz w:val="12"/>
                      <w:szCs w:val="12"/>
                    </w:rPr>
                    <w:t>0,0</w:t>
                  </w:r>
                </w:p>
              </w:tc>
              <w:tc>
                <w:tcPr>
                  <w:tcW w:w="1153" w:type="dxa"/>
                  <w:tcBorders>
                    <w:top w:val="nil"/>
                    <w:left w:val="nil"/>
                    <w:bottom w:val="single" w:sz="4" w:space="0" w:color="auto"/>
                    <w:right w:val="single" w:sz="4" w:space="0" w:color="auto"/>
                  </w:tcBorders>
                  <w:noWrap/>
                  <w:vAlign w:val="bottom"/>
                  <w:hideMark/>
                </w:tcPr>
                <w:p w14:paraId="64CFAC9A"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0E1D77E0"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1B8C7D61"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77B2C422"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3C66A3C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FA5B42B"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2FDA280"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hideMark/>
                </w:tcPr>
                <w:p w14:paraId="774FC9E9"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4B01DF70"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21E5A5D4"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02177D34"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5A2AD66E"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3871300D"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694D3764"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5252DAE8"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4FA4DF7B"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031E4C6D"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558E38B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8A6BDC6"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FCB3EA7"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732F71D2" w14:textId="77777777" w:rsidR="00A82A7C" w:rsidRPr="000B1D41" w:rsidRDefault="00A82A7C" w:rsidP="00A82A7C">
                  <w:pPr>
                    <w:rPr>
                      <w:color w:val="000000"/>
                      <w:sz w:val="12"/>
                      <w:szCs w:val="12"/>
                    </w:rPr>
                  </w:pPr>
                  <w:r w:rsidRPr="000B1D41">
                    <w:rPr>
                      <w:color w:val="000000"/>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7E2E675E"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55407882"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255BFAB4"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54AD9F4F"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23C58453"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6B7229D5"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15BBCDBD"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0D07ACA"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39037AE3"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5B84215E"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C21E386"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B2263DF"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015E33D6" w14:textId="77777777" w:rsidR="00A82A7C" w:rsidRPr="000B1D41" w:rsidRDefault="00A82A7C" w:rsidP="00A82A7C">
                  <w:pPr>
                    <w:rPr>
                      <w:color w:val="000000"/>
                      <w:sz w:val="12"/>
                      <w:szCs w:val="12"/>
                    </w:rPr>
                  </w:pPr>
                  <w:r w:rsidRPr="000B1D41">
                    <w:rPr>
                      <w:color w:val="000000"/>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15F759B5"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4D393ABD"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278F3CAA"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3D171961"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3A356CFD"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2EA2FC14"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3DAD60C2"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3F65D5FB"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40CEE06A"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6CE5EF36"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7700EB56" w14:textId="77777777" w:rsidR="00A82A7C" w:rsidRPr="000B1D41" w:rsidRDefault="00A82A7C" w:rsidP="00A82A7C">
                  <w:pPr>
                    <w:rPr>
                      <w:color w:val="000000"/>
                      <w:sz w:val="12"/>
                      <w:szCs w:val="12"/>
                    </w:rPr>
                  </w:pPr>
                  <w:r w:rsidRPr="000B1D41">
                    <w:rPr>
                      <w:color w:val="000000"/>
                      <w:sz w:val="12"/>
                      <w:szCs w:val="12"/>
                    </w:rPr>
                    <w:t>Основное мероприятие 8.2</w:t>
                  </w:r>
                </w:p>
              </w:tc>
              <w:tc>
                <w:tcPr>
                  <w:tcW w:w="2410" w:type="dxa"/>
                  <w:vMerge w:val="restart"/>
                  <w:tcBorders>
                    <w:top w:val="nil"/>
                    <w:left w:val="single" w:sz="4" w:space="0" w:color="auto"/>
                    <w:bottom w:val="single" w:sz="4" w:space="0" w:color="auto"/>
                    <w:right w:val="single" w:sz="4" w:space="0" w:color="auto"/>
                  </w:tcBorders>
                  <w:hideMark/>
                </w:tcPr>
                <w:p w14:paraId="79513A6D" w14:textId="77777777" w:rsidR="00A82A7C" w:rsidRPr="000B1D41" w:rsidRDefault="00A82A7C" w:rsidP="00A82A7C">
                  <w:pPr>
                    <w:rPr>
                      <w:color w:val="000000"/>
                      <w:sz w:val="12"/>
                      <w:szCs w:val="12"/>
                    </w:rPr>
                  </w:pPr>
                  <w:r w:rsidRPr="000B1D41">
                    <w:rPr>
                      <w:color w:val="000000"/>
                      <w:sz w:val="12"/>
                      <w:szCs w:val="12"/>
                    </w:rPr>
                    <w:t>Формирование целостной системы поддержки молодежи и подготовке ее к службе в Вооруженных Силах Российской Федерации</w:t>
                  </w:r>
                </w:p>
              </w:tc>
              <w:tc>
                <w:tcPr>
                  <w:tcW w:w="1702" w:type="dxa"/>
                  <w:tcBorders>
                    <w:top w:val="nil"/>
                    <w:left w:val="nil"/>
                    <w:bottom w:val="single" w:sz="4" w:space="0" w:color="auto"/>
                    <w:right w:val="single" w:sz="4" w:space="0" w:color="auto"/>
                  </w:tcBorders>
                  <w:vAlign w:val="bottom"/>
                  <w:hideMark/>
                </w:tcPr>
                <w:p w14:paraId="3C3B4EED"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4A4FA028"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6BBFF200" w14:textId="77777777" w:rsidR="00A82A7C" w:rsidRPr="000B1D41" w:rsidRDefault="00A82A7C" w:rsidP="00A82A7C">
                  <w:pPr>
                    <w:rPr>
                      <w:color w:val="000000"/>
                      <w:sz w:val="12"/>
                      <w:szCs w:val="12"/>
                    </w:rPr>
                  </w:pPr>
                  <w:r w:rsidRPr="000B1D41">
                    <w:rPr>
                      <w:color w:val="000000"/>
                      <w:sz w:val="12"/>
                      <w:szCs w:val="12"/>
                    </w:rPr>
                    <w:t>125,0</w:t>
                  </w:r>
                </w:p>
              </w:tc>
              <w:tc>
                <w:tcPr>
                  <w:tcW w:w="881" w:type="dxa"/>
                  <w:tcBorders>
                    <w:top w:val="nil"/>
                    <w:left w:val="nil"/>
                    <w:bottom w:val="single" w:sz="4" w:space="0" w:color="auto"/>
                    <w:right w:val="single" w:sz="4" w:space="0" w:color="auto"/>
                  </w:tcBorders>
                  <w:vAlign w:val="bottom"/>
                  <w:hideMark/>
                </w:tcPr>
                <w:p w14:paraId="3DB3D12D" w14:textId="77777777" w:rsidR="00A82A7C" w:rsidRPr="000B1D41" w:rsidRDefault="00A82A7C" w:rsidP="00A82A7C">
                  <w:pPr>
                    <w:rPr>
                      <w:color w:val="000000"/>
                      <w:sz w:val="12"/>
                      <w:szCs w:val="12"/>
                    </w:rPr>
                  </w:pPr>
                  <w:r w:rsidRPr="000B1D41">
                    <w:rPr>
                      <w:color w:val="000000"/>
                      <w:sz w:val="12"/>
                      <w:szCs w:val="12"/>
                    </w:rPr>
                    <w:t>68,4</w:t>
                  </w:r>
                </w:p>
              </w:tc>
              <w:tc>
                <w:tcPr>
                  <w:tcW w:w="743" w:type="dxa"/>
                  <w:tcBorders>
                    <w:top w:val="nil"/>
                    <w:left w:val="nil"/>
                    <w:bottom w:val="single" w:sz="4" w:space="0" w:color="auto"/>
                    <w:right w:val="single" w:sz="4" w:space="0" w:color="auto"/>
                  </w:tcBorders>
                  <w:vAlign w:val="bottom"/>
                  <w:hideMark/>
                </w:tcPr>
                <w:p w14:paraId="366C89D5" w14:textId="77777777" w:rsidR="00A82A7C" w:rsidRPr="000B1D41" w:rsidRDefault="00A82A7C" w:rsidP="00A82A7C">
                  <w:pPr>
                    <w:rPr>
                      <w:color w:val="000000"/>
                      <w:sz w:val="12"/>
                      <w:szCs w:val="12"/>
                    </w:rPr>
                  </w:pPr>
                  <w:r w:rsidRPr="000B1D41">
                    <w:rPr>
                      <w:color w:val="000000"/>
                      <w:sz w:val="12"/>
                      <w:szCs w:val="12"/>
                    </w:rPr>
                    <w:t>162,0</w:t>
                  </w:r>
                </w:p>
              </w:tc>
              <w:tc>
                <w:tcPr>
                  <w:tcW w:w="881" w:type="dxa"/>
                  <w:tcBorders>
                    <w:top w:val="nil"/>
                    <w:left w:val="nil"/>
                    <w:bottom w:val="single" w:sz="4" w:space="0" w:color="auto"/>
                    <w:right w:val="single" w:sz="4" w:space="0" w:color="auto"/>
                  </w:tcBorders>
                  <w:vAlign w:val="bottom"/>
                  <w:hideMark/>
                </w:tcPr>
                <w:p w14:paraId="7CF08C16" w14:textId="77777777" w:rsidR="00A82A7C" w:rsidRPr="000B1D41" w:rsidRDefault="00A82A7C" w:rsidP="00A82A7C">
                  <w:pPr>
                    <w:rPr>
                      <w:color w:val="000000"/>
                      <w:sz w:val="12"/>
                      <w:szCs w:val="12"/>
                    </w:rPr>
                  </w:pPr>
                  <w:r w:rsidRPr="000B1D41">
                    <w:rPr>
                      <w:color w:val="000000"/>
                      <w:sz w:val="12"/>
                      <w:szCs w:val="12"/>
                    </w:rPr>
                    <w:t>276,1</w:t>
                  </w:r>
                </w:p>
              </w:tc>
              <w:tc>
                <w:tcPr>
                  <w:tcW w:w="1153" w:type="dxa"/>
                  <w:tcBorders>
                    <w:top w:val="nil"/>
                    <w:left w:val="nil"/>
                    <w:bottom w:val="single" w:sz="4" w:space="0" w:color="auto"/>
                    <w:right w:val="single" w:sz="4" w:space="0" w:color="auto"/>
                  </w:tcBorders>
                  <w:vAlign w:val="bottom"/>
                  <w:hideMark/>
                </w:tcPr>
                <w:p w14:paraId="333B34C9" w14:textId="77777777" w:rsidR="00A82A7C" w:rsidRPr="000B1D41" w:rsidRDefault="00A82A7C" w:rsidP="00A82A7C">
                  <w:pPr>
                    <w:rPr>
                      <w:color w:val="000000"/>
                      <w:sz w:val="12"/>
                      <w:szCs w:val="12"/>
                    </w:rPr>
                  </w:pPr>
                  <w:r w:rsidRPr="000B1D41">
                    <w:rPr>
                      <w:color w:val="000000"/>
                      <w:sz w:val="12"/>
                      <w:szCs w:val="12"/>
                    </w:rPr>
                    <w:t>20,1</w:t>
                  </w:r>
                </w:p>
              </w:tc>
              <w:tc>
                <w:tcPr>
                  <w:tcW w:w="1095" w:type="dxa"/>
                  <w:tcBorders>
                    <w:top w:val="nil"/>
                    <w:left w:val="nil"/>
                    <w:bottom w:val="single" w:sz="4" w:space="0" w:color="auto"/>
                    <w:right w:val="single" w:sz="4" w:space="0" w:color="auto"/>
                  </w:tcBorders>
                  <w:vAlign w:val="bottom"/>
                  <w:hideMark/>
                </w:tcPr>
                <w:p w14:paraId="0164C230"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117A63A3"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1F4D2089"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1DD673E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C16DF18"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4797051"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hideMark/>
                </w:tcPr>
                <w:p w14:paraId="61D689AC" w14:textId="77777777" w:rsidR="00A82A7C" w:rsidRPr="000B1D41" w:rsidRDefault="00A82A7C" w:rsidP="00A82A7C">
                  <w:pPr>
                    <w:rPr>
                      <w:color w:val="000000"/>
                      <w:sz w:val="12"/>
                      <w:szCs w:val="12"/>
                    </w:rPr>
                  </w:pPr>
                  <w:r w:rsidRPr="000B1D41">
                    <w:rPr>
                      <w:color w:val="000000"/>
                      <w:sz w:val="12"/>
                      <w:szCs w:val="12"/>
                    </w:rPr>
                    <w:t>федеральный бюджет</w:t>
                  </w:r>
                </w:p>
              </w:tc>
              <w:tc>
                <w:tcPr>
                  <w:tcW w:w="743" w:type="dxa"/>
                  <w:tcBorders>
                    <w:top w:val="nil"/>
                    <w:left w:val="nil"/>
                    <w:bottom w:val="single" w:sz="4" w:space="0" w:color="auto"/>
                    <w:right w:val="single" w:sz="4" w:space="0" w:color="auto"/>
                  </w:tcBorders>
                  <w:vAlign w:val="bottom"/>
                  <w:hideMark/>
                </w:tcPr>
                <w:p w14:paraId="7E6C78CD"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22635134"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572EEDC3"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3E6442AF"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275EFC2E"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01FD4AEE"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D30343F"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D514009"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1128072"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084AAE3A"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7291A44"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EE18922"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7D569C70" w14:textId="77777777" w:rsidR="00A82A7C" w:rsidRPr="000B1D41" w:rsidRDefault="00A82A7C" w:rsidP="00A82A7C">
                  <w:pPr>
                    <w:rPr>
                      <w:color w:val="000000"/>
                      <w:sz w:val="12"/>
                      <w:szCs w:val="12"/>
                    </w:rPr>
                  </w:pPr>
                  <w:r w:rsidRPr="000B1D41">
                    <w:rPr>
                      <w:color w:val="000000"/>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7EBC72A3"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1E86E475"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37F71F1E"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1E7187BC"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0470F5DE"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7C94EC75"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78404826"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551CDF8D"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4FB906E7"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49278AA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40AA689"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7A3A9D8"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7CB76F4C" w14:textId="77777777" w:rsidR="00A82A7C" w:rsidRPr="000B1D41" w:rsidRDefault="00A82A7C" w:rsidP="00A82A7C">
                  <w:pPr>
                    <w:rPr>
                      <w:color w:val="000000"/>
                      <w:sz w:val="12"/>
                      <w:szCs w:val="12"/>
                    </w:rPr>
                  </w:pPr>
                  <w:r w:rsidRPr="000B1D41">
                    <w:rPr>
                      <w:color w:val="000000"/>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2435C0C7"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3D316A09" w14:textId="77777777" w:rsidR="00A82A7C" w:rsidRPr="000B1D41" w:rsidRDefault="00A82A7C" w:rsidP="00A82A7C">
                  <w:pPr>
                    <w:rPr>
                      <w:color w:val="000000"/>
                      <w:sz w:val="12"/>
                      <w:szCs w:val="12"/>
                    </w:rPr>
                  </w:pPr>
                  <w:r w:rsidRPr="000B1D41">
                    <w:rPr>
                      <w:color w:val="000000"/>
                      <w:sz w:val="12"/>
                      <w:szCs w:val="12"/>
                    </w:rPr>
                    <w:t>125,0</w:t>
                  </w:r>
                </w:p>
              </w:tc>
              <w:tc>
                <w:tcPr>
                  <w:tcW w:w="881" w:type="dxa"/>
                  <w:tcBorders>
                    <w:top w:val="nil"/>
                    <w:left w:val="nil"/>
                    <w:bottom w:val="single" w:sz="4" w:space="0" w:color="auto"/>
                    <w:right w:val="single" w:sz="4" w:space="0" w:color="auto"/>
                  </w:tcBorders>
                  <w:vAlign w:val="bottom"/>
                  <w:hideMark/>
                </w:tcPr>
                <w:p w14:paraId="2BBDA9A5" w14:textId="77777777" w:rsidR="00A82A7C" w:rsidRPr="000B1D41" w:rsidRDefault="00A82A7C" w:rsidP="00A82A7C">
                  <w:pPr>
                    <w:rPr>
                      <w:color w:val="000000"/>
                      <w:sz w:val="12"/>
                      <w:szCs w:val="12"/>
                    </w:rPr>
                  </w:pPr>
                  <w:r w:rsidRPr="000B1D41">
                    <w:rPr>
                      <w:color w:val="000000"/>
                      <w:sz w:val="12"/>
                      <w:szCs w:val="12"/>
                    </w:rPr>
                    <w:t>68,4</w:t>
                  </w:r>
                </w:p>
              </w:tc>
              <w:tc>
                <w:tcPr>
                  <w:tcW w:w="743" w:type="dxa"/>
                  <w:tcBorders>
                    <w:top w:val="nil"/>
                    <w:left w:val="nil"/>
                    <w:bottom w:val="single" w:sz="4" w:space="0" w:color="auto"/>
                    <w:right w:val="single" w:sz="4" w:space="0" w:color="auto"/>
                  </w:tcBorders>
                  <w:vAlign w:val="bottom"/>
                  <w:hideMark/>
                </w:tcPr>
                <w:p w14:paraId="2621F8A2" w14:textId="77777777" w:rsidR="00A82A7C" w:rsidRPr="000B1D41" w:rsidRDefault="00A82A7C" w:rsidP="00A82A7C">
                  <w:pPr>
                    <w:rPr>
                      <w:color w:val="000000"/>
                      <w:sz w:val="12"/>
                      <w:szCs w:val="12"/>
                    </w:rPr>
                  </w:pPr>
                  <w:r w:rsidRPr="000B1D41">
                    <w:rPr>
                      <w:color w:val="000000"/>
                      <w:sz w:val="12"/>
                      <w:szCs w:val="12"/>
                    </w:rPr>
                    <w:t>162,0</w:t>
                  </w:r>
                </w:p>
              </w:tc>
              <w:tc>
                <w:tcPr>
                  <w:tcW w:w="881" w:type="dxa"/>
                  <w:tcBorders>
                    <w:top w:val="nil"/>
                    <w:left w:val="nil"/>
                    <w:bottom w:val="single" w:sz="4" w:space="0" w:color="auto"/>
                    <w:right w:val="single" w:sz="4" w:space="0" w:color="auto"/>
                  </w:tcBorders>
                  <w:noWrap/>
                  <w:vAlign w:val="bottom"/>
                  <w:hideMark/>
                </w:tcPr>
                <w:p w14:paraId="004C2297" w14:textId="77777777" w:rsidR="00A82A7C" w:rsidRPr="000B1D41" w:rsidRDefault="00A82A7C" w:rsidP="00A82A7C">
                  <w:pPr>
                    <w:rPr>
                      <w:color w:val="000000"/>
                      <w:sz w:val="12"/>
                      <w:szCs w:val="12"/>
                    </w:rPr>
                  </w:pPr>
                  <w:r w:rsidRPr="000B1D41">
                    <w:rPr>
                      <w:color w:val="000000"/>
                      <w:sz w:val="12"/>
                      <w:szCs w:val="12"/>
                    </w:rPr>
                    <w:t>276,1</w:t>
                  </w:r>
                </w:p>
              </w:tc>
              <w:tc>
                <w:tcPr>
                  <w:tcW w:w="1153" w:type="dxa"/>
                  <w:tcBorders>
                    <w:top w:val="nil"/>
                    <w:left w:val="nil"/>
                    <w:bottom w:val="single" w:sz="4" w:space="0" w:color="auto"/>
                    <w:right w:val="single" w:sz="4" w:space="0" w:color="auto"/>
                  </w:tcBorders>
                  <w:noWrap/>
                  <w:vAlign w:val="bottom"/>
                  <w:hideMark/>
                </w:tcPr>
                <w:p w14:paraId="03D7B621" w14:textId="77777777" w:rsidR="00A82A7C" w:rsidRPr="000B1D41" w:rsidRDefault="00A82A7C" w:rsidP="00A82A7C">
                  <w:pPr>
                    <w:rPr>
                      <w:color w:val="000000"/>
                      <w:sz w:val="12"/>
                      <w:szCs w:val="12"/>
                    </w:rPr>
                  </w:pPr>
                  <w:r w:rsidRPr="000B1D41">
                    <w:rPr>
                      <w:color w:val="000000"/>
                      <w:sz w:val="12"/>
                      <w:szCs w:val="12"/>
                    </w:rPr>
                    <w:t>20,1</w:t>
                  </w:r>
                </w:p>
              </w:tc>
              <w:tc>
                <w:tcPr>
                  <w:tcW w:w="1095" w:type="dxa"/>
                  <w:tcBorders>
                    <w:top w:val="nil"/>
                    <w:left w:val="nil"/>
                    <w:bottom w:val="single" w:sz="4" w:space="0" w:color="auto"/>
                    <w:right w:val="single" w:sz="4" w:space="0" w:color="auto"/>
                  </w:tcBorders>
                  <w:noWrap/>
                  <w:vAlign w:val="bottom"/>
                  <w:hideMark/>
                </w:tcPr>
                <w:p w14:paraId="0572B71B"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1CE7419E"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6ECCFD8A"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74FECBF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CFE55E0"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43130DE"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hideMark/>
                </w:tcPr>
                <w:p w14:paraId="3E2C7ADB"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4B7204F7"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703556A9"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494A96EB"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4D8C8339"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2292F0FC"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7A33ADC3"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2B9E1737"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AED58BE"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2E7260F8"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18D3AC44"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DE342E1"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28999AA"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33D8E633" w14:textId="77777777" w:rsidR="00A82A7C" w:rsidRPr="000B1D41" w:rsidRDefault="00A82A7C" w:rsidP="00A82A7C">
                  <w:pPr>
                    <w:rPr>
                      <w:color w:val="000000"/>
                      <w:sz w:val="12"/>
                      <w:szCs w:val="12"/>
                    </w:rPr>
                  </w:pPr>
                  <w:r w:rsidRPr="000B1D41">
                    <w:rPr>
                      <w:color w:val="000000"/>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23040B65"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6D35E580"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47B2481A"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1D84D6CD"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0C3149A6"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59E30A3E"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760CDB6A"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64A6B1D"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4FFC303E"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5B752F7C"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B847C35"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49DA603"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5EF6BA19" w14:textId="77777777" w:rsidR="00A82A7C" w:rsidRPr="000B1D41" w:rsidRDefault="00A82A7C" w:rsidP="00A82A7C">
                  <w:pPr>
                    <w:rPr>
                      <w:color w:val="000000"/>
                      <w:sz w:val="12"/>
                      <w:szCs w:val="12"/>
                    </w:rPr>
                  </w:pPr>
                  <w:r w:rsidRPr="000B1D41">
                    <w:rPr>
                      <w:color w:val="000000"/>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3A4E3869"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65D6DA20"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7E7AF07D"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4D68D6B5"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4A01BBCA"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3F8E0CA6"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47881518"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4A9E1CEC"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2EC87675"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407C2373"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39AB7EBD" w14:textId="77777777" w:rsidR="00A82A7C" w:rsidRPr="000B1D41" w:rsidRDefault="00A82A7C" w:rsidP="00A82A7C">
                  <w:pPr>
                    <w:rPr>
                      <w:color w:val="000000"/>
                      <w:sz w:val="12"/>
                      <w:szCs w:val="12"/>
                    </w:rPr>
                  </w:pPr>
                  <w:r w:rsidRPr="000B1D41">
                    <w:rPr>
                      <w:color w:val="000000"/>
                      <w:sz w:val="12"/>
                      <w:szCs w:val="12"/>
                    </w:rPr>
                    <w:t>Основное мероприятие 8.3</w:t>
                  </w:r>
                </w:p>
              </w:tc>
              <w:tc>
                <w:tcPr>
                  <w:tcW w:w="2410" w:type="dxa"/>
                  <w:vMerge w:val="restart"/>
                  <w:tcBorders>
                    <w:top w:val="nil"/>
                    <w:left w:val="single" w:sz="4" w:space="0" w:color="auto"/>
                    <w:bottom w:val="single" w:sz="4" w:space="0" w:color="auto"/>
                    <w:right w:val="single" w:sz="4" w:space="0" w:color="auto"/>
                  </w:tcBorders>
                  <w:hideMark/>
                </w:tcPr>
                <w:p w14:paraId="0329F893" w14:textId="77777777" w:rsidR="00A82A7C" w:rsidRPr="000B1D41" w:rsidRDefault="00A82A7C" w:rsidP="00A82A7C">
                  <w:pPr>
                    <w:rPr>
                      <w:color w:val="000000"/>
                      <w:sz w:val="12"/>
                      <w:szCs w:val="12"/>
                    </w:rPr>
                  </w:pPr>
                  <w:r w:rsidRPr="000B1D41">
                    <w:rPr>
                      <w:color w:val="000000"/>
                      <w:sz w:val="12"/>
                      <w:szCs w:val="12"/>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702" w:type="dxa"/>
                  <w:tcBorders>
                    <w:top w:val="nil"/>
                    <w:left w:val="nil"/>
                    <w:bottom w:val="single" w:sz="4" w:space="0" w:color="auto"/>
                    <w:right w:val="single" w:sz="4" w:space="0" w:color="auto"/>
                  </w:tcBorders>
                  <w:vAlign w:val="bottom"/>
                  <w:hideMark/>
                </w:tcPr>
                <w:p w14:paraId="7C31BFB1"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1B93F486"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16186F9B" w14:textId="77777777" w:rsidR="00A82A7C" w:rsidRPr="000B1D41" w:rsidRDefault="00A82A7C" w:rsidP="00A82A7C">
                  <w:pPr>
                    <w:rPr>
                      <w:color w:val="000000"/>
                      <w:sz w:val="12"/>
                      <w:szCs w:val="12"/>
                    </w:rPr>
                  </w:pPr>
                  <w:r w:rsidRPr="000B1D41">
                    <w:rPr>
                      <w:color w:val="000000"/>
                      <w:sz w:val="12"/>
                      <w:szCs w:val="12"/>
                    </w:rPr>
                    <w:t>125,0</w:t>
                  </w:r>
                </w:p>
              </w:tc>
              <w:tc>
                <w:tcPr>
                  <w:tcW w:w="881" w:type="dxa"/>
                  <w:tcBorders>
                    <w:top w:val="nil"/>
                    <w:left w:val="nil"/>
                    <w:bottom w:val="single" w:sz="4" w:space="0" w:color="auto"/>
                    <w:right w:val="single" w:sz="4" w:space="0" w:color="auto"/>
                  </w:tcBorders>
                  <w:vAlign w:val="bottom"/>
                  <w:hideMark/>
                </w:tcPr>
                <w:p w14:paraId="427E4641" w14:textId="77777777" w:rsidR="00A82A7C" w:rsidRPr="000B1D41" w:rsidRDefault="00A82A7C" w:rsidP="00A82A7C">
                  <w:pPr>
                    <w:rPr>
                      <w:color w:val="000000"/>
                      <w:sz w:val="12"/>
                      <w:szCs w:val="12"/>
                    </w:rPr>
                  </w:pPr>
                  <w:r w:rsidRPr="000B1D41">
                    <w:rPr>
                      <w:color w:val="000000"/>
                      <w:sz w:val="12"/>
                      <w:szCs w:val="12"/>
                    </w:rPr>
                    <w:t>95,6</w:t>
                  </w:r>
                </w:p>
              </w:tc>
              <w:tc>
                <w:tcPr>
                  <w:tcW w:w="743" w:type="dxa"/>
                  <w:tcBorders>
                    <w:top w:val="nil"/>
                    <w:left w:val="nil"/>
                    <w:bottom w:val="single" w:sz="4" w:space="0" w:color="auto"/>
                    <w:right w:val="single" w:sz="4" w:space="0" w:color="auto"/>
                  </w:tcBorders>
                  <w:vAlign w:val="bottom"/>
                  <w:hideMark/>
                </w:tcPr>
                <w:p w14:paraId="015A0741" w14:textId="77777777" w:rsidR="00A82A7C" w:rsidRPr="000B1D41" w:rsidRDefault="00A82A7C" w:rsidP="00A82A7C">
                  <w:pPr>
                    <w:rPr>
                      <w:color w:val="000000"/>
                      <w:sz w:val="12"/>
                      <w:szCs w:val="12"/>
                    </w:rPr>
                  </w:pPr>
                  <w:r w:rsidRPr="000B1D41">
                    <w:rPr>
                      <w:color w:val="000000"/>
                      <w:sz w:val="12"/>
                      <w:szCs w:val="12"/>
                    </w:rPr>
                    <w:t>162,3</w:t>
                  </w:r>
                </w:p>
              </w:tc>
              <w:tc>
                <w:tcPr>
                  <w:tcW w:w="881" w:type="dxa"/>
                  <w:tcBorders>
                    <w:top w:val="nil"/>
                    <w:left w:val="nil"/>
                    <w:bottom w:val="single" w:sz="4" w:space="0" w:color="auto"/>
                    <w:right w:val="single" w:sz="4" w:space="0" w:color="auto"/>
                  </w:tcBorders>
                  <w:vAlign w:val="bottom"/>
                  <w:hideMark/>
                </w:tcPr>
                <w:p w14:paraId="75D501B5" w14:textId="77777777" w:rsidR="00A82A7C" w:rsidRPr="000B1D41" w:rsidRDefault="00A82A7C" w:rsidP="00A82A7C">
                  <w:pPr>
                    <w:rPr>
                      <w:color w:val="000000"/>
                      <w:sz w:val="12"/>
                      <w:szCs w:val="12"/>
                    </w:rPr>
                  </w:pPr>
                  <w:r w:rsidRPr="000B1D41">
                    <w:rPr>
                      <w:color w:val="000000"/>
                      <w:sz w:val="12"/>
                      <w:szCs w:val="12"/>
                    </w:rPr>
                    <w:t>32,9</w:t>
                  </w:r>
                </w:p>
              </w:tc>
              <w:tc>
                <w:tcPr>
                  <w:tcW w:w="1153" w:type="dxa"/>
                  <w:tcBorders>
                    <w:top w:val="nil"/>
                    <w:left w:val="nil"/>
                    <w:bottom w:val="single" w:sz="4" w:space="0" w:color="auto"/>
                    <w:right w:val="single" w:sz="4" w:space="0" w:color="auto"/>
                  </w:tcBorders>
                  <w:vAlign w:val="bottom"/>
                  <w:hideMark/>
                </w:tcPr>
                <w:p w14:paraId="07AF6655" w14:textId="77777777" w:rsidR="00A82A7C" w:rsidRPr="000B1D41" w:rsidRDefault="00A82A7C" w:rsidP="00A82A7C">
                  <w:pPr>
                    <w:rPr>
                      <w:color w:val="000000"/>
                      <w:sz w:val="12"/>
                      <w:szCs w:val="12"/>
                    </w:rPr>
                  </w:pPr>
                  <w:r w:rsidRPr="000B1D41">
                    <w:rPr>
                      <w:color w:val="000000"/>
                      <w:sz w:val="12"/>
                      <w:szCs w:val="12"/>
                    </w:rPr>
                    <w:t>213,3</w:t>
                  </w:r>
                </w:p>
              </w:tc>
              <w:tc>
                <w:tcPr>
                  <w:tcW w:w="1095" w:type="dxa"/>
                  <w:tcBorders>
                    <w:top w:val="nil"/>
                    <w:left w:val="nil"/>
                    <w:bottom w:val="single" w:sz="4" w:space="0" w:color="auto"/>
                    <w:right w:val="single" w:sz="4" w:space="0" w:color="auto"/>
                  </w:tcBorders>
                  <w:vAlign w:val="bottom"/>
                  <w:hideMark/>
                </w:tcPr>
                <w:p w14:paraId="6EF58758"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5C562B36"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70C4945A"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40587E8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568DC33"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2D4802B"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hideMark/>
                </w:tcPr>
                <w:p w14:paraId="3D45E456" w14:textId="77777777" w:rsidR="00A82A7C" w:rsidRPr="000B1D41" w:rsidRDefault="00A82A7C" w:rsidP="00A82A7C">
                  <w:pPr>
                    <w:rPr>
                      <w:color w:val="000000"/>
                      <w:sz w:val="12"/>
                      <w:szCs w:val="12"/>
                    </w:rPr>
                  </w:pPr>
                  <w:r w:rsidRPr="000B1D41">
                    <w:rPr>
                      <w:color w:val="000000"/>
                      <w:sz w:val="12"/>
                      <w:szCs w:val="12"/>
                    </w:rPr>
                    <w:t>федеральный бюджет</w:t>
                  </w:r>
                </w:p>
              </w:tc>
              <w:tc>
                <w:tcPr>
                  <w:tcW w:w="743" w:type="dxa"/>
                  <w:tcBorders>
                    <w:top w:val="nil"/>
                    <w:left w:val="nil"/>
                    <w:bottom w:val="single" w:sz="4" w:space="0" w:color="auto"/>
                    <w:right w:val="single" w:sz="4" w:space="0" w:color="auto"/>
                  </w:tcBorders>
                  <w:vAlign w:val="bottom"/>
                  <w:hideMark/>
                </w:tcPr>
                <w:p w14:paraId="3D55949A"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1732BE3A"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10B8683A"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0D83328B"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7D36BE2F"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382AFA0D"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3C78AA1"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791E2E62"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15E65506"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746DBF9D"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1DFBC9FB"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F806518"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5BB32B6D" w14:textId="77777777" w:rsidR="00A82A7C" w:rsidRPr="000B1D41" w:rsidRDefault="00A82A7C" w:rsidP="00A82A7C">
                  <w:pPr>
                    <w:rPr>
                      <w:color w:val="000000"/>
                      <w:sz w:val="12"/>
                      <w:szCs w:val="12"/>
                    </w:rPr>
                  </w:pPr>
                  <w:r w:rsidRPr="000B1D41">
                    <w:rPr>
                      <w:color w:val="000000"/>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0395C90C"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244E79AC"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719E8AAE"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6A3B3530"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7C745590"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1603816E"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1F892637"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B8BC9DE"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CCC4B32"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6C1C18F0"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15CCD04"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5031EA58"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25F80E48" w14:textId="77777777" w:rsidR="00A82A7C" w:rsidRPr="000B1D41" w:rsidRDefault="00A82A7C" w:rsidP="00A82A7C">
                  <w:pPr>
                    <w:rPr>
                      <w:color w:val="000000"/>
                      <w:sz w:val="12"/>
                      <w:szCs w:val="12"/>
                    </w:rPr>
                  </w:pPr>
                  <w:r w:rsidRPr="000B1D41">
                    <w:rPr>
                      <w:color w:val="000000"/>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3848B19B"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57D24BCB" w14:textId="77777777" w:rsidR="00A82A7C" w:rsidRPr="000B1D41" w:rsidRDefault="00A82A7C" w:rsidP="00A82A7C">
                  <w:pPr>
                    <w:rPr>
                      <w:color w:val="000000"/>
                      <w:sz w:val="12"/>
                      <w:szCs w:val="12"/>
                    </w:rPr>
                  </w:pPr>
                  <w:r w:rsidRPr="000B1D41">
                    <w:rPr>
                      <w:color w:val="000000"/>
                      <w:sz w:val="12"/>
                      <w:szCs w:val="12"/>
                    </w:rPr>
                    <w:t>125,0</w:t>
                  </w:r>
                </w:p>
              </w:tc>
              <w:tc>
                <w:tcPr>
                  <w:tcW w:w="881" w:type="dxa"/>
                  <w:tcBorders>
                    <w:top w:val="nil"/>
                    <w:left w:val="nil"/>
                    <w:bottom w:val="single" w:sz="4" w:space="0" w:color="auto"/>
                    <w:right w:val="single" w:sz="4" w:space="0" w:color="auto"/>
                  </w:tcBorders>
                  <w:vAlign w:val="bottom"/>
                  <w:hideMark/>
                </w:tcPr>
                <w:p w14:paraId="39B28556" w14:textId="77777777" w:rsidR="00A82A7C" w:rsidRPr="000B1D41" w:rsidRDefault="00A82A7C" w:rsidP="00A82A7C">
                  <w:pPr>
                    <w:rPr>
                      <w:color w:val="000000"/>
                      <w:sz w:val="12"/>
                      <w:szCs w:val="12"/>
                    </w:rPr>
                  </w:pPr>
                  <w:r w:rsidRPr="000B1D41">
                    <w:rPr>
                      <w:color w:val="000000"/>
                      <w:sz w:val="12"/>
                      <w:szCs w:val="12"/>
                    </w:rPr>
                    <w:t>95,6</w:t>
                  </w:r>
                </w:p>
              </w:tc>
              <w:tc>
                <w:tcPr>
                  <w:tcW w:w="743" w:type="dxa"/>
                  <w:tcBorders>
                    <w:top w:val="nil"/>
                    <w:left w:val="nil"/>
                    <w:bottom w:val="single" w:sz="4" w:space="0" w:color="auto"/>
                    <w:right w:val="single" w:sz="4" w:space="0" w:color="auto"/>
                  </w:tcBorders>
                  <w:vAlign w:val="bottom"/>
                  <w:hideMark/>
                </w:tcPr>
                <w:p w14:paraId="10B1FEE0" w14:textId="77777777" w:rsidR="00A82A7C" w:rsidRPr="000B1D41" w:rsidRDefault="00A82A7C" w:rsidP="00A82A7C">
                  <w:pPr>
                    <w:rPr>
                      <w:color w:val="000000"/>
                      <w:sz w:val="12"/>
                      <w:szCs w:val="12"/>
                    </w:rPr>
                  </w:pPr>
                  <w:r w:rsidRPr="000B1D41">
                    <w:rPr>
                      <w:color w:val="000000"/>
                      <w:sz w:val="12"/>
                      <w:szCs w:val="12"/>
                    </w:rPr>
                    <w:t>162,3</w:t>
                  </w:r>
                </w:p>
              </w:tc>
              <w:tc>
                <w:tcPr>
                  <w:tcW w:w="881" w:type="dxa"/>
                  <w:tcBorders>
                    <w:top w:val="nil"/>
                    <w:left w:val="nil"/>
                    <w:bottom w:val="single" w:sz="4" w:space="0" w:color="auto"/>
                    <w:right w:val="single" w:sz="4" w:space="0" w:color="auto"/>
                  </w:tcBorders>
                  <w:noWrap/>
                  <w:vAlign w:val="bottom"/>
                  <w:hideMark/>
                </w:tcPr>
                <w:p w14:paraId="178B878F" w14:textId="77777777" w:rsidR="00A82A7C" w:rsidRPr="000B1D41" w:rsidRDefault="00A82A7C" w:rsidP="00A82A7C">
                  <w:pPr>
                    <w:rPr>
                      <w:color w:val="000000"/>
                      <w:sz w:val="12"/>
                      <w:szCs w:val="12"/>
                    </w:rPr>
                  </w:pPr>
                  <w:r w:rsidRPr="000B1D41">
                    <w:rPr>
                      <w:color w:val="000000"/>
                      <w:sz w:val="12"/>
                      <w:szCs w:val="12"/>
                    </w:rPr>
                    <w:t>32,9</w:t>
                  </w:r>
                </w:p>
              </w:tc>
              <w:tc>
                <w:tcPr>
                  <w:tcW w:w="1153" w:type="dxa"/>
                  <w:tcBorders>
                    <w:top w:val="nil"/>
                    <w:left w:val="nil"/>
                    <w:bottom w:val="single" w:sz="4" w:space="0" w:color="auto"/>
                    <w:right w:val="single" w:sz="4" w:space="0" w:color="auto"/>
                  </w:tcBorders>
                  <w:noWrap/>
                  <w:vAlign w:val="bottom"/>
                  <w:hideMark/>
                </w:tcPr>
                <w:p w14:paraId="5EDC248E" w14:textId="77777777" w:rsidR="00A82A7C" w:rsidRPr="000B1D41" w:rsidRDefault="00A82A7C" w:rsidP="00A82A7C">
                  <w:pPr>
                    <w:rPr>
                      <w:color w:val="000000"/>
                      <w:sz w:val="12"/>
                      <w:szCs w:val="12"/>
                    </w:rPr>
                  </w:pPr>
                  <w:r w:rsidRPr="000B1D41">
                    <w:rPr>
                      <w:color w:val="000000"/>
                      <w:sz w:val="12"/>
                      <w:szCs w:val="12"/>
                    </w:rPr>
                    <w:t>213,3</w:t>
                  </w:r>
                </w:p>
              </w:tc>
              <w:tc>
                <w:tcPr>
                  <w:tcW w:w="1095" w:type="dxa"/>
                  <w:tcBorders>
                    <w:top w:val="nil"/>
                    <w:left w:val="nil"/>
                    <w:bottom w:val="single" w:sz="4" w:space="0" w:color="auto"/>
                    <w:right w:val="single" w:sz="4" w:space="0" w:color="auto"/>
                  </w:tcBorders>
                  <w:noWrap/>
                  <w:vAlign w:val="bottom"/>
                  <w:hideMark/>
                </w:tcPr>
                <w:p w14:paraId="3E7350D9"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68F178EF"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12B95C71"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29BD3BD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0CF5B0BE"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88A1EBF"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hideMark/>
                </w:tcPr>
                <w:p w14:paraId="75CA684A" w14:textId="77777777" w:rsidR="00A82A7C" w:rsidRPr="000B1D41" w:rsidRDefault="00A82A7C" w:rsidP="00A82A7C">
                  <w:pPr>
                    <w:rPr>
                      <w:color w:val="000000"/>
                      <w:sz w:val="12"/>
                      <w:szCs w:val="12"/>
                    </w:rPr>
                  </w:pPr>
                  <w:r w:rsidRPr="000B1D41">
                    <w:rPr>
                      <w:color w:val="000000"/>
                      <w:sz w:val="12"/>
                      <w:szCs w:val="12"/>
                    </w:rPr>
                    <w:t xml:space="preserve"> внебюджетные фонды </w:t>
                  </w:r>
                </w:p>
              </w:tc>
              <w:tc>
                <w:tcPr>
                  <w:tcW w:w="743" w:type="dxa"/>
                  <w:tcBorders>
                    <w:top w:val="nil"/>
                    <w:left w:val="nil"/>
                    <w:bottom w:val="single" w:sz="4" w:space="0" w:color="auto"/>
                    <w:right w:val="single" w:sz="4" w:space="0" w:color="auto"/>
                  </w:tcBorders>
                  <w:vAlign w:val="bottom"/>
                  <w:hideMark/>
                </w:tcPr>
                <w:p w14:paraId="710FD617"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07953043"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01693038"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3B6B7876"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24F90F7A"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01D37AA4"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29148559"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134C81C7"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791B5C9F"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452C83A8"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BAD9F84"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2ECD60D3"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18083846" w14:textId="77777777" w:rsidR="00A82A7C" w:rsidRPr="000B1D41" w:rsidRDefault="00A82A7C" w:rsidP="00A82A7C">
                  <w:pPr>
                    <w:rPr>
                      <w:color w:val="000000"/>
                      <w:sz w:val="12"/>
                      <w:szCs w:val="12"/>
                    </w:rPr>
                  </w:pPr>
                  <w:r w:rsidRPr="000B1D41">
                    <w:rPr>
                      <w:color w:val="000000"/>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0E63A30F"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1F7330D2"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2124AEE0"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17557EE6"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45F207E2"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71254A22"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3E99DCCF"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2FB8BEC0"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5D7AA583"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36DE6D97"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57C3A18A"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07191F5A"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69D4689B" w14:textId="77777777" w:rsidR="00A82A7C" w:rsidRPr="000B1D41" w:rsidRDefault="00A82A7C" w:rsidP="00A82A7C">
                  <w:pPr>
                    <w:rPr>
                      <w:color w:val="000000"/>
                      <w:sz w:val="12"/>
                      <w:szCs w:val="12"/>
                    </w:rPr>
                  </w:pPr>
                  <w:r w:rsidRPr="000B1D41">
                    <w:rPr>
                      <w:color w:val="000000"/>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14BDE2E5"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53B623D6"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0D89AEDF"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76066A97"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6F340AEE"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3A9431D7"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248D5CD"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1F3F0B5E"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50A3CC38"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116DB9B3" w14:textId="77777777" w:rsidTr="00787954">
              <w:trPr>
                <w:trHeight w:val="619"/>
              </w:trPr>
              <w:tc>
                <w:tcPr>
                  <w:tcW w:w="2015" w:type="dxa"/>
                  <w:vMerge w:val="restart"/>
                  <w:tcBorders>
                    <w:top w:val="nil"/>
                    <w:left w:val="single" w:sz="4" w:space="0" w:color="auto"/>
                    <w:bottom w:val="single" w:sz="4" w:space="0" w:color="auto"/>
                    <w:right w:val="single" w:sz="4" w:space="0" w:color="auto"/>
                  </w:tcBorders>
                  <w:hideMark/>
                </w:tcPr>
                <w:p w14:paraId="0E1F0D41" w14:textId="77777777" w:rsidR="00A82A7C" w:rsidRPr="000B1D41" w:rsidRDefault="00A82A7C" w:rsidP="00A82A7C">
                  <w:pPr>
                    <w:rPr>
                      <w:color w:val="000000"/>
                      <w:sz w:val="12"/>
                      <w:szCs w:val="12"/>
                    </w:rPr>
                  </w:pPr>
                  <w:r w:rsidRPr="000B1D41">
                    <w:rPr>
                      <w:color w:val="000000"/>
                      <w:sz w:val="12"/>
                      <w:szCs w:val="12"/>
                    </w:rPr>
                    <w:t>Основное мероприятие 8.4</w:t>
                  </w:r>
                </w:p>
              </w:tc>
              <w:tc>
                <w:tcPr>
                  <w:tcW w:w="2410" w:type="dxa"/>
                  <w:vMerge w:val="restart"/>
                  <w:tcBorders>
                    <w:top w:val="nil"/>
                    <w:left w:val="single" w:sz="4" w:space="0" w:color="auto"/>
                    <w:bottom w:val="single" w:sz="4" w:space="0" w:color="auto"/>
                    <w:right w:val="single" w:sz="4" w:space="0" w:color="auto"/>
                  </w:tcBorders>
                  <w:hideMark/>
                </w:tcPr>
                <w:p w14:paraId="584C3075" w14:textId="77777777" w:rsidR="00A82A7C" w:rsidRPr="000B1D41" w:rsidRDefault="00A82A7C" w:rsidP="00A82A7C">
                  <w:pPr>
                    <w:rPr>
                      <w:color w:val="000000"/>
                      <w:sz w:val="12"/>
                      <w:szCs w:val="12"/>
                    </w:rPr>
                  </w:pPr>
                  <w:r w:rsidRPr="000B1D41">
                    <w:rPr>
                      <w:color w:val="000000"/>
                      <w:sz w:val="12"/>
                      <w:szCs w:val="12"/>
                    </w:rPr>
                    <w:t>Развитие системы информирования молодежи о потенциальных возможностях саморазвития и мониторинга молодежной политики.</w:t>
                  </w:r>
                </w:p>
              </w:tc>
              <w:tc>
                <w:tcPr>
                  <w:tcW w:w="1702" w:type="dxa"/>
                  <w:tcBorders>
                    <w:top w:val="nil"/>
                    <w:left w:val="nil"/>
                    <w:bottom w:val="single" w:sz="4" w:space="0" w:color="auto"/>
                    <w:right w:val="single" w:sz="4" w:space="0" w:color="auto"/>
                  </w:tcBorders>
                  <w:vAlign w:val="bottom"/>
                  <w:hideMark/>
                </w:tcPr>
                <w:p w14:paraId="7DEBDB08" w14:textId="77777777" w:rsidR="00A82A7C" w:rsidRPr="000B1D41" w:rsidRDefault="00A82A7C" w:rsidP="00A82A7C">
                  <w:pPr>
                    <w:rPr>
                      <w:color w:val="000000"/>
                      <w:sz w:val="12"/>
                      <w:szCs w:val="12"/>
                    </w:rPr>
                  </w:pPr>
                  <w:r w:rsidRPr="000B1D41">
                    <w:rPr>
                      <w:color w:val="000000"/>
                      <w:sz w:val="12"/>
                      <w:szCs w:val="12"/>
                    </w:rPr>
                    <w:t>всего, в том числе:</w:t>
                  </w:r>
                </w:p>
              </w:tc>
              <w:tc>
                <w:tcPr>
                  <w:tcW w:w="743" w:type="dxa"/>
                  <w:tcBorders>
                    <w:top w:val="nil"/>
                    <w:left w:val="nil"/>
                    <w:bottom w:val="single" w:sz="4" w:space="0" w:color="auto"/>
                    <w:right w:val="single" w:sz="4" w:space="0" w:color="auto"/>
                  </w:tcBorders>
                  <w:vAlign w:val="bottom"/>
                  <w:hideMark/>
                </w:tcPr>
                <w:p w14:paraId="5C3EBCA3"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6DD7A76F" w14:textId="77777777" w:rsidR="00A82A7C" w:rsidRPr="000B1D41" w:rsidRDefault="00A82A7C" w:rsidP="00A82A7C">
                  <w:pPr>
                    <w:rPr>
                      <w:color w:val="000000"/>
                      <w:sz w:val="12"/>
                      <w:szCs w:val="12"/>
                    </w:rPr>
                  </w:pPr>
                  <w:r w:rsidRPr="000B1D41">
                    <w:rPr>
                      <w:color w:val="000000"/>
                      <w:sz w:val="12"/>
                      <w:szCs w:val="12"/>
                    </w:rPr>
                    <w:t>125,0</w:t>
                  </w:r>
                </w:p>
              </w:tc>
              <w:tc>
                <w:tcPr>
                  <w:tcW w:w="881" w:type="dxa"/>
                  <w:tcBorders>
                    <w:top w:val="nil"/>
                    <w:left w:val="nil"/>
                    <w:bottom w:val="single" w:sz="4" w:space="0" w:color="auto"/>
                    <w:right w:val="single" w:sz="4" w:space="0" w:color="auto"/>
                  </w:tcBorders>
                  <w:vAlign w:val="bottom"/>
                  <w:hideMark/>
                </w:tcPr>
                <w:p w14:paraId="053F2E96"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63EADB46" w14:textId="77777777" w:rsidR="00A82A7C" w:rsidRPr="000B1D41" w:rsidRDefault="00A82A7C" w:rsidP="00A82A7C">
                  <w:pPr>
                    <w:rPr>
                      <w:color w:val="000000"/>
                      <w:sz w:val="12"/>
                      <w:szCs w:val="12"/>
                    </w:rPr>
                  </w:pPr>
                  <w:r w:rsidRPr="000B1D41">
                    <w:rPr>
                      <w:color w:val="000000"/>
                      <w:sz w:val="12"/>
                      <w:szCs w:val="12"/>
                    </w:rPr>
                    <w:t>0,0</w:t>
                  </w:r>
                </w:p>
              </w:tc>
              <w:tc>
                <w:tcPr>
                  <w:tcW w:w="881" w:type="dxa"/>
                  <w:tcBorders>
                    <w:top w:val="nil"/>
                    <w:left w:val="nil"/>
                    <w:bottom w:val="single" w:sz="4" w:space="0" w:color="auto"/>
                    <w:right w:val="single" w:sz="4" w:space="0" w:color="auto"/>
                  </w:tcBorders>
                  <w:vAlign w:val="bottom"/>
                  <w:hideMark/>
                </w:tcPr>
                <w:p w14:paraId="43EB01C4" w14:textId="77777777" w:rsidR="00A82A7C" w:rsidRPr="000B1D41" w:rsidRDefault="00A82A7C" w:rsidP="00A82A7C">
                  <w:pPr>
                    <w:rPr>
                      <w:color w:val="000000"/>
                      <w:sz w:val="12"/>
                      <w:szCs w:val="12"/>
                    </w:rPr>
                  </w:pPr>
                  <w:r w:rsidRPr="000B1D41">
                    <w:rPr>
                      <w:color w:val="000000"/>
                      <w:sz w:val="12"/>
                      <w:szCs w:val="12"/>
                    </w:rPr>
                    <w:t>0,0</w:t>
                  </w:r>
                </w:p>
              </w:tc>
              <w:tc>
                <w:tcPr>
                  <w:tcW w:w="1153" w:type="dxa"/>
                  <w:tcBorders>
                    <w:top w:val="nil"/>
                    <w:left w:val="nil"/>
                    <w:bottom w:val="single" w:sz="4" w:space="0" w:color="auto"/>
                    <w:right w:val="single" w:sz="4" w:space="0" w:color="auto"/>
                  </w:tcBorders>
                  <w:vAlign w:val="bottom"/>
                  <w:hideMark/>
                </w:tcPr>
                <w:p w14:paraId="29AFA747"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52B117EC"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6EEF9D5C"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vAlign w:val="bottom"/>
                  <w:hideMark/>
                </w:tcPr>
                <w:p w14:paraId="7974D073"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1AF884CF"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979CD7D"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0CCF680"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hideMark/>
                </w:tcPr>
                <w:p w14:paraId="221947EC" w14:textId="77777777" w:rsidR="00A82A7C" w:rsidRPr="000B1D41" w:rsidRDefault="00A82A7C" w:rsidP="00A82A7C">
                  <w:pPr>
                    <w:rPr>
                      <w:color w:val="000000"/>
                      <w:sz w:val="12"/>
                      <w:szCs w:val="12"/>
                    </w:rPr>
                  </w:pPr>
                  <w:r w:rsidRPr="000B1D41">
                    <w:rPr>
                      <w:color w:val="000000"/>
                      <w:sz w:val="12"/>
                      <w:szCs w:val="12"/>
                    </w:rPr>
                    <w:t>федеральный бюджет</w:t>
                  </w:r>
                </w:p>
              </w:tc>
              <w:tc>
                <w:tcPr>
                  <w:tcW w:w="743" w:type="dxa"/>
                  <w:tcBorders>
                    <w:top w:val="nil"/>
                    <w:left w:val="nil"/>
                    <w:bottom w:val="single" w:sz="4" w:space="0" w:color="auto"/>
                    <w:right w:val="single" w:sz="4" w:space="0" w:color="auto"/>
                  </w:tcBorders>
                  <w:vAlign w:val="bottom"/>
                  <w:hideMark/>
                </w:tcPr>
                <w:p w14:paraId="3EE8DDC9"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06913294"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0B4E00FB"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4A884CEA"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69FB7B88"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6FBEF808"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0C3E2CC4"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4848175F"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10B56BE2"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31C0BAA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B0BCC85"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1EB1E38F"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2973A53D" w14:textId="77777777" w:rsidR="00A82A7C" w:rsidRPr="000B1D41" w:rsidRDefault="00A82A7C" w:rsidP="00A82A7C">
                  <w:pPr>
                    <w:rPr>
                      <w:color w:val="000000"/>
                      <w:sz w:val="12"/>
                      <w:szCs w:val="12"/>
                    </w:rPr>
                  </w:pPr>
                  <w:r w:rsidRPr="000B1D41">
                    <w:rPr>
                      <w:color w:val="000000"/>
                      <w:sz w:val="12"/>
                      <w:szCs w:val="12"/>
                    </w:rPr>
                    <w:t>областной бюджет</w:t>
                  </w:r>
                </w:p>
              </w:tc>
              <w:tc>
                <w:tcPr>
                  <w:tcW w:w="743" w:type="dxa"/>
                  <w:tcBorders>
                    <w:top w:val="nil"/>
                    <w:left w:val="nil"/>
                    <w:bottom w:val="single" w:sz="4" w:space="0" w:color="auto"/>
                    <w:right w:val="single" w:sz="4" w:space="0" w:color="auto"/>
                  </w:tcBorders>
                  <w:vAlign w:val="bottom"/>
                  <w:hideMark/>
                </w:tcPr>
                <w:p w14:paraId="5496E927"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3C7B6EC3"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6654F066"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639776C8"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44B4CEEB"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6772D54D"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3B6DD333"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7F4C1866"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25510F32"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1114DCB1"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49C6133A"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EDC817E"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7C60AE6A" w14:textId="77777777" w:rsidR="00A82A7C" w:rsidRPr="000B1D41" w:rsidRDefault="00A82A7C" w:rsidP="00A82A7C">
                  <w:pPr>
                    <w:rPr>
                      <w:color w:val="000000"/>
                      <w:sz w:val="12"/>
                      <w:szCs w:val="12"/>
                    </w:rPr>
                  </w:pPr>
                  <w:r w:rsidRPr="000B1D41">
                    <w:rPr>
                      <w:color w:val="000000"/>
                      <w:sz w:val="12"/>
                      <w:szCs w:val="12"/>
                    </w:rPr>
                    <w:t>местный бюджет</w:t>
                  </w:r>
                </w:p>
              </w:tc>
              <w:tc>
                <w:tcPr>
                  <w:tcW w:w="743" w:type="dxa"/>
                  <w:tcBorders>
                    <w:top w:val="nil"/>
                    <w:left w:val="nil"/>
                    <w:bottom w:val="single" w:sz="4" w:space="0" w:color="auto"/>
                    <w:right w:val="single" w:sz="4" w:space="0" w:color="auto"/>
                  </w:tcBorders>
                  <w:vAlign w:val="bottom"/>
                  <w:hideMark/>
                </w:tcPr>
                <w:p w14:paraId="24100B13"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1685A767" w14:textId="77777777" w:rsidR="00A82A7C" w:rsidRPr="000B1D41" w:rsidRDefault="00A82A7C" w:rsidP="00A82A7C">
                  <w:pPr>
                    <w:rPr>
                      <w:color w:val="000000"/>
                      <w:sz w:val="12"/>
                      <w:szCs w:val="12"/>
                    </w:rPr>
                  </w:pPr>
                  <w:r w:rsidRPr="000B1D41">
                    <w:rPr>
                      <w:color w:val="000000"/>
                      <w:sz w:val="12"/>
                      <w:szCs w:val="12"/>
                    </w:rPr>
                    <w:t>125,0</w:t>
                  </w:r>
                </w:p>
              </w:tc>
              <w:tc>
                <w:tcPr>
                  <w:tcW w:w="881" w:type="dxa"/>
                  <w:tcBorders>
                    <w:top w:val="nil"/>
                    <w:left w:val="nil"/>
                    <w:bottom w:val="single" w:sz="4" w:space="0" w:color="auto"/>
                    <w:right w:val="single" w:sz="4" w:space="0" w:color="auto"/>
                  </w:tcBorders>
                  <w:vAlign w:val="bottom"/>
                  <w:hideMark/>
                </w:tcPr>
                <w:p w14:paraId="2073E98B" w14:textId="77777777" w:rsidR="00A82A7C" w:rsidRPr="000B1D41" w:rsidRDefault="00A82A7C" w:rsidP="00A82A7C">
                  <w:pPr>
                    <w:rPr>
                      <w:color w:val="000000"/>
                      <w:sz w:val="12"/>
                      <w:szCs w:val="12"/>
                    </w:rPr>
                  </w:pPr>
                  <w:r w:rsidRPr="000B1D41">
                    <w:rPr>
                      <w:color w:val="000000"/>
                      <w:sz w:val="12"/>
                      <w:szCs w:val="12"/>
                    </w:rPr>
                    <w:t>0,0</w:t>
                  </w:r>
                </w:p>
              </w:tc>
              <w:tc>
                <w:tcPr>
                  <w:tcW w:w="743" w:type="dxa"/>
                  <w:tcBorders>
                    <w:top w:val="nil"/>
                    <w:left w:val="nil"/>
                    <w:bottom w:val="single" w:sz="4" w:space="0" w:color="auto"/>
                    <w:right w:val="single" w:sz="4" w:space="0" w:color="auto"/>
                  </w:tcBorders>
                  <w:vAlign w:val="bottom"/>
                  <w:hideMark/>
                </w:tcPr>
                <w:p w14:paraId="19D34C25" w14:textId="77777777" w:rsidR="00A82A7C" w:rsidRPr="000B1D41" w:rsidRDefault="00A82A7C" w:rsidP="00A82A7C">
                  <w:pPr>
                    <w:rPr>
                      <w:color w:val="000000"/>
                      <w:sz w:val="12"/>
                      <w:szCs w:val="12"/>
                    </w:rPr>
                  </w:pPr>
                  <w:r w:rsidRPr="000B1D41">
                    <w:rPr>
                      <w:color w:val="000000"/>
                      <w:sz w:val="12"/>
                      <w:szCs w:val="12"/>
                    </w:rPr>
                    <w:t>0,0</w:t>
                  </w:r>
                </w:p>
              </w:tc>
              <w:tc>
                <w:tcPr>
                  <w:tcW w:w="881" w:type="dxa"/>
                  <w:tcBorders>
                    <w:top w:val="nil"/>
                    <w:left w:val="nil"/>
                    <w:bottom w:val="single" w:sz="4" w:space="0" w:color="auto"/>
                    <w:right w:val="single" w:sz="4" w:space="0" w:color="auto"/>
                  </w:tcBorders>
                  <w:noWrap/>
                  <w:vAlign w:val="bottom"/>
                  <w:hideMark/>
                </w:tcPr>
                <w:p w14:paraId="5A1CE854" w14:textId="77777777" w:rsidR="00A82A7C" w:rsidRPr="000B1D41" w:rsidRDefault="00A82A7C" w:rsidP="00A82A7C">
                  <w:pPr>
                    <w:rPr>
                      <w:color w:val="000000"/>
                      <w:sz w:val="12"/>
                      <w:szCs w:val="12"/>
                    </w:rPr>
                  </w:pPr>
                  <w:r w:rsidRPr="000B1D41">
                    <w:rPr>
                      <w:color w:val="000000"/>
                      <w:sz w:val="12"/>
                      <w:szCs w:val="12"/>
                    </w:rPr>
                    <w:t>0,0</w:t>
                  </w:r>
                </w:p>
              </w:tc>
              <w:tc>
                <w:tcPr>
                  <w:tcW w:w="1153" w:type="dxa"/>
                  <w:tcBorders>
                    <w:top w:val="nil"/>
                    <w:left w:val="nil"/>
                    <w:bottom w:val="single" w:sz="4" w:space="0" w:color="auto"/>
                    <w:right w:val="single" w:sz="4" w:space="0" w:color="auto"/>
                  </w:tcBorders>
                  <w:noWrap/>
                  <w:vAlign w:val="bottom"/>
                  <w:hideMark/>
                </w:tcPr>
                <w:p w14:paraId="2209C3E5"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6BACF8D0"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65D22E7C" w14:textId="77777777" w:rsidR="00A82A7C" w:rsidRPr="000B1D41" w:rsidRDefault="00A82A7C" w:rsidP="00A82A7C">
                  <w:pPr>
                    <w:rPr>
                      <w:color w:val="000000"/>
                      <w:sz w:val="12"/>
                      <w:szCs w:val="12"/>
                    </w:rPr>
                  </w:pPr>
                  <w:r w:rsidRPr="000B1D41">
                    <w:rPr>
                      <w:color w:val="000000"/>
                      <w:sz w:val="12"/>
                      <w:szCs w:val="12"/>
                    </w:rPr>
                    <w:t>0,0</w:t>
                  </w:r>
                </w:p>
              </w:tc>
              <w:tc>
                <w:tcPr>
                  <w:tcW w:w="1095" w:type="dxa"/>
                  <w:tcBorders>
                    <w:top w:val="nil"/>
                    <w:left w:val="nil"/>
                    <w:bottom w:val="single" w:sz="4" w:space="0" w:color="auto"/>
                    <w:right w:val="single" w:sz="4" w:space="0" w:color="auto"/>
                  </w:tcBorders>
                  <w:noWrap/>
                  <w:vAlign w:val="bottom"/>
                  <w:hideMark/>
                </w:tcPr>
                <w:p w14:paraId="4B4E2CAE" w14:textId="77777777" w:rsidR="00A82A7C" w:rsidRPr="000B1D41" w:rsidRDefault="00A82A7C" w:rsidP="00A82A7C">
                  <w:pPr>
                    <w:rPr>
                      <w:color w:val="000000"/>
                      <w:sz w:val="12"/>
                      <w:szCs w:val="12"/>
                    </w:rPr>
                  </w:pPr>
                  <w:r w:rsidRPr="000B1D41">
                    <w:rPr>
                      <w:color w:val="000000"/>
                      <w:sz w:val="12"/>
                      <w:szCs w:val="12"/>
                    </w:rPr>
                    <w:t>0,0</w:t>
                  </w:r>
                </w:p>
              </w:tc>
            </w:tr>
            <w:tr w:rsidR="00A82A7C" w:rsidRPr="000B1D41" w14:paraId="625A060B"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68631EBB"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D9EE11F"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hideMark/>
                </w:tcPr>
                <w:p w14:paraId="132F3F67" w14:textId="77777777" w:rsidR="00A82A7C" w:rsidRPr="000B1D41" w:rsidRDefault="00A82A7C" w:rsidP="00A82A7C">
                  <w:pPr>
                    <w:rPr>
                      <w:color w:val="000000"/>
                      <w:sz w:val="12"/>
                      <w:szCs w:val="12"/>
                    </w:rPr>
                  </w:pPr>
                  <w:r w:rsidRPr="000B1D41">
                    <w:rPr>
                      <w:color w:val="000000"/>
                      <w:sz w:val="12"/>
                      <w:szCs w:val="12"/>
                    </w:rPr>
                    <w:t>внебюджетные фонды</w:t>
                  </w:r>
                </w:p>
              </w:tc>
              <w:tc>
                <w:tcPr>
                  <w:tcW w:w="743" w:type="dxa"/>
                  <w:tcBorders>
                    <w:top w:val="nil"/>
                    <w:left w:val="nil"/>
                    <w:bottom w:val="single" w:sz="4" w:space="0" w:color="auto"/>
                    <w:right w:val="single" w:sz="4" w:space="0" w:color="auto"/>
                  </w:tcBorders>
                  <w:vAlign w:val="bottom"/>
                  <w:hideMark/>
                </w:tcPr>
                <w:p w14:paraId="169FFD6E"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12CA227B"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6F998107"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6EF7DA28"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35793109"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055AED88"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0C5723EC"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0609B9FA"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3E3069DD"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46CE8E52"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32A6CE21"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443EA4AD"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32404EC6" w14:textId="77777777" w:rsidR="00A82A7C" w:rsidRPr="000B1D41" w:rsidRDefault="00A82A7C" w:rsidP="00A82A7C">
                  <w:pPr>
                    <w:rPr>
                      <w:color w:val="000000"/>
                      <w:sz w:val="12"/>
                      <w:szCs w:val="12"/>
                    </w:rPr>
                  </w:pPr>
                  <w:r w:rsidRPr="000B1D41">
                    <w:rPr>
                      <w:color w:val="000000"/>
                      <w:sz w:val="12"/>
                      <w:szCs w:val="12"/>
                    </w:rPr>
                    <w:t>юридические лица</w:t>
                  </w:r>
                </w:p>
              </w:tc>
              <w:tc>
                <w:tcPr>
                  <w:tcW w:w="743" w:type="dxa"/>
                  <w:tcBorders>
                    <w:top w:val="nil"/>
                    <w:left w:val="nil"/>
                    <w:bottom w:val="single" w:sz="4" w:space="0" w:color="auto"/>
                    <w:right w:val="single" w:sz="4" w:space="0" w:color="auto"/>
                  </w:tcBorders>
                  <w:vAlign w:val="bottom"/>
                  <w:hideMark/>
                </w:tcPr>
                <w:p w14:paraId="681AD82C"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68E3EC72"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0AF2B0CD"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1B7564B8"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01A59BD2"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49578AE0"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3E778712"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0A859EBA"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4326E93C" w14:textId="77777777" w:rsidR="00A82A7C" w:rsidRPr="000B1D41" w:rsidRDefault="00A82A7C" w:rsidP="00A82A7C">
                  <w:pPr>
                    <w:rPr>
                      <w:color w:val="000000"/>
                      <w:sz w:val="12"/>
                      <w:szCs w:val="12"/>
                    </w:rPr>
                  </w:pPr>
                  <w:r w:rsidRPr="000B1D41">
                    <w:rPr>
                      <w:color w:val="000000"/>
                      <w:sz w:val="12"/>
                      <w:szCs w:val="12"/>
                    </w:rPr>
                    <w:t> </w:t>
                  </w:r>
                </w:p>
              </w:tc>
            </w:tr>
            <w:tr w:rsidR="00A82A7C" w:rsidRPr="000B1D41" w14:paraId="13B16CE5" w14:textId="77777777" w:rsidTr="00787954">
              <w:trPr>
                <w:trHeight w:val="619"/>
              </w:trPr>
              <w:tc>
                <w:tcPr>
                  <w:tcW w:w="0" w:type="auto"/>
                  <w:vMerge/>
                  <w:tcBorders>
                    <w:top w:val="nil"/>
                    <w:left w:val="single" w:sz="4" w:space="0" w:color="auto"/>
                    <w:bottom w:val="single" w:sz="4" w:space="0" w:color="auto"/>
                    <w:right w:val="single" w:sz="4" w:space="0" w:color="auto"/>
                  </w:tcBorders>
                  <w:vAlign w:val="center"/>
                  <w:hideMark/>
                </w:tcPr>
                <w:p w14:paraId="7D36AC5D" w14:textId="77777777" w:rsidR="00A82A7C" w:rsidRPr="000B1D41" w:rsidRDefault="00A82A7C" w:rsidP="00A82A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57F5E0D" w14:textId="77777777" w:rsidR="00A82A7C" w:rsidRPr="000B1D41" w:rsidRDefault="00A82A7C" w:rsidP="00A82A7C">
                  <w:pPr>
                    <w:rPr>
                      <w:color w:val="000000"/>
                      <w:sz w:val="12"/>
                      <w:szCs w:val="12"/>
                    </w:rPr>
                  </w:pPr>
                </w:p>
              </w:tc>
              <w:tc>
                <w:tcPr>
                  <w:tcW w:w="1702" w:type="dxa"/>
                  <w:tcBorders>
                    <w:top w:val="nil"/>
                    <w:left w:val="nil"/>
                    <w:bottom w:val="single" w:sz="4" w:space="0" w:color="auto"/>
                    <w:right w:val="single" w:sz="4" w:space="0" w:color="auto"/>
                  </w:tcBorders>
                  <w:vAlign w:val="bottom"/>
                  <w:hideMark/>
                </w:tcPr>
                <w:p w14:paraId="7247F2B5" w14:textId="77777777" w:rsidR="00A82A7C" w:rsidRPr="000B1D41" w:rsidRDefault="00A82A7C" w:rsidP="00A82A7C">
                  <w:pPr>
                    <w:rPr>
                      <w:color w:val="000000"/>
                      <w:sz w:val="12"/>
                      <w:szCs w:val="12"/>
                    </w:rPr>
                  </w:pPr>
                  <w:r w:rsidRPr="000B1D41">
                    <w:rPr>
                      <w:color w:val="000000"/>
                      <w:sz w:val="12"/>
                      <w:szCs w:val="12"/>
                    </w:rPr>
                    <w:t>физические лица</w:t>
                  </w:r>
                </w:p>
              </w:tc>
              <w:tc>
                <w:tcPr>
                  <w:tcW w:w="743" w:type="dxa"/>
                  <w:tcBorders>
                    <w:top w:val="nil"/>
                    <w:left w:val="nil"/>
                    <w:bottom w:val="single" w:sz="4" w:space="0" w:color="auto"/>
                    <w:right w:val="single" w:sz="4" w:space="0" w:color="auto"/>
                  </w:tcBorders>
                  <w:vAlign w:val="bottom"/>
                  <w:hideMark/>
                </w:tcPr>
                <w:p w14:paraId="4D370FBA"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546323B7"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vAlign w:val="bottom"/>
                  <w:hideMark/>
                </w:tcPr>
                <w:p w14:paraId="7A5E18D1" w14:textId="77777777" w:rsidR="00A82A7C" w:rsidRPr="000B1D41" w:rsidRDefault="00A82A7C" w:rsidP="00A82A7C">
                  <w:pPr>
                    <w:rPr>
                      <w:color w:val="000000"/>
                      <w:sz w:val="12"/>
                      <w:szCs w:val="12"/>
                    </w:rPr>
                  </w:pPr>
                  <w:r w:rsidRPr="000B1D41">
                    <w:rPr>
                      <w:color w:val="000000"/>
                      <w:sz w:val="12"/>
                      <w:szCs w:val="12"/>
                    </w:rPr>
                    <w:t> </w:t>
                  </w:r>
                </w:p>
              </w:tc>
              <w:tc>
                <w:tcPr>
                  <w:tcW w:w="743" w:type="dxa"/>
                  <w:tcBorders>
                    <w:top w:val="nil"/>
                    <w:left w:val="nil"/>
                    <w:bottom w:val="single" w:sz="4" w:space="0" w:color="auto"/>
                    <w:right w:val="single" w:sz="4" w:space="0" w:color="auto"/>
                  </w:tcBorders>
                  <w:vAlign w:val="bottom"/>
                  <w:hideMark/>
                </w:tcPr>
                <w:p w14:paraId="06EAF501" w14:textId="77777777" w:rsidR="00A82A7C" w:rsidRPr="000B1D41" w:rsidRDefault="00A82A7C" w:rsidP="00A82A7C">
                  <w:pPr>
                    <w:rPr>
                      <w:color w:val="000000"/>
                      <w:sz w:val="12"/>
                      <w:szCs w:val="12"/>
                    </w:rPr>
                  </w:pPr>
                  <w:r w:rsidRPr="000B1D41">
                    <w:rPr>
                      <w:color w:val="000000"/>
                      <w:sz w:val="12"/>
                      <w:szCs w:val="12"/>
                    </w:rPr>
                    <w:t> </w:t>
                  </w:r>
                </w:p>
              </w:tc>
              <w:tc>
                <w:tcPr>
                  <w:tcW w:w="881" w:type="dxa"/>
                  <w:tcBorders>
                    <w:top w:val="nil"/>
                    <w:left w:val="nil"/>
                    <w:bottom w:val="single" w:sz="4" w:space="0" w:color="auto"/>
                    <w:right w:val="single" w:sz="4" w:space="0" w:color="auto"/>
                  </w:tcBorders>
                  <w:noWrap/>
                  <w:vAlign w:val="bottom"/>
                  <w:hideMark/>
                </w:tcPr>
                <w:p w14:paraId="7EC5CA34" w14:textId="77777777" w:rsidR="00A82A7C" w:rsidRPr="000B1D41" w:rsidRDefault="00A82A7C" w:rsidP="00A82A7C">
                  <w:pPr>
                    <w:rPr>
                      <w:color w:val="000000"/>
                      <w:sz w:val="12"/>
                      <w:szCs w:val="12"/>
                    </w:rPr>
                  </w:pPr>
                  <w:r w:rsidRPr="000B1D41">
                    <w:rPr>
                      <w:color w:val="000000"/>
                      <w:sz w:val="12"/>
                      <w:szCs w:val="12"/>
                    </w:rPr>
                    <w:t> </w:t>
                  </w:r>
                </w:p>
              </w:tc>
              <w:tc>
                <w:tcPr>
                  <w:tcW w:w="1153" w:type="dxa"/>
                  <w:tcBorders>
                    <w:top w:val="nil"/>
                    <w:left w:val="nil"/>
                    <w:bottom w:val="single" w:sz="4" w:space="0" w:color="auto"/>
                    <w:right w:val="single" w:sz="4" w:space="0" w:color="auto"/>
                  </w:tcBorders>
                  <w:noWrap/>
                  <w:vAlign w:val="bottom"/>
                  <w:hideMark/>
                </w:tcPr>
                <w:p w14:paraId="04EB187E"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4A1746F4"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7A09ECC8" w14:textId="77777777" w:rsidR="00A82A7C" w:rsidRPr="000B1D41" w:rsidRDefault="00A82A7C" w:rsidP="00A82A7C">
                  <w:pPr>
                    <w:rPr>
                      <w:color w:val="000000"/>
                      <w:sz w:val="12"/>
                      <w:szCs w:val="12"/>
                    </w:rPr>
                  </w:pPr>
                  <w:r w:rsidRPr="000B1D41">
                    <w:rPr>
                      <w:color w:val="000000"/>
                      <w:sz w:val="12"/>
                      <w:szCs w:val="12"/>
                    </w:rPr>
                    <w:t> </w:t>
                  </w:r>
                </w:p>
              </w:tc>
              <w:tc>
                <w:tcPr>
                  <w:tcW w:w="1095" w:type="dxa"/>
                  <w:tcBorders>
                    <w:top w:val="nil"/>
                    <w:left w:val="nil"/>
                    <w:bottom w:val="single" w:sz="4" w:space="0" w:color="auto"/>
                    <w:right w:val="single" w:sz="4" w:space="0" w:color="auto"/>
                  </w:tcBorders>
                  <w:noWrap/>
                  <w:vAlign w:val="bottom"/>
                  <w:hideMark/>
                </w:tcPr>
                <w:p w14:paraId="69CDB54E" w14:textId="77777777" w:rsidR="00A82A7C" w:rsidRPr="000B1D41" w:rsidRDefault="00A82A7C" w:rsidP="00A82A7C">
                  <w:pPr>
                    <w:rPr>
                      <w:color w:val="000000"/>
                      <w:sz w:val="12"/>
                      <w:szCs w:val="12"/>
                    </w:rPr>
                  </w:pPr>
                  <w:r w:rsidRPr="000B1D41">
                    <w:rPr>
                      <w:color w:val="000000"/>
                      <w:sz w:val="12"/>
                      <w:szCs w:val="12"/>
                    </w:rPr>
                    <w:t> </w:t>
                  </w:r>
                </w:p>
              </w:tc>
            </w:tr>
          </w:tbl>
          <w:p w14:paraId="18AB54D3" w14:textId="77777777" w:rsidR="00A82A7C" w:rsidRPr="000B1D41" w:rsidRDefault="00A82A7C" w:rsidP="00A82A7C">
            <w:pPr>
              <w:rPr>
                <w:color w:val="000000"/>
                <w:sz w:val="16"/>
                <w:szCs w:val="16"/>
              </w:rPr>
            </w:pPr>
          </w:p>
        </w:tc>
      </w:tr>
    </w:tbl>
    <w:p w14:paraId="199AD6BA" w14:textId="77777777" w:rsidR="00A82A7C" w:rsidRPr="000B1D41" w:rsidRDefault="00A82A7C" w:rsidP="00A82A7C">
      <w:pPr>
        <w:rPr>
          <w:vanish/>
          <w:sz w:val="16"/>
          <w:szCs w:val="16"/>
        </w:rPr>
      </w:pPr>
    </w:p>
    <w:p w14:paraId="642C5DA2" w14:textId="77777777" w:rsidR="00A82A7C" w:rsidRPr="000B1D41" w:rsidRDefault="00A82A7C" w:rsidP="00A82A7C">
      <w:pPr>
        <w:rPr>
          <w:sz w:val="16"/>
          <w:szCs w:val="16"/>
        </w:rPr>
      </w:pPr>
    </w:p>
    <w:p w14:paraId="1510F54F" w14:textId="77777777" w:rsidR="00A82A7C" w:rsidRPr="000B1D41" w:rsidRDefault="00A82A7C" w:rsidP="00A82A7C">
      <w:pPr>
        <w:rPr>
          <w:sz w:val="16"/>
          <w:szCs w:val="16"/>
        </w:rPr>
      </w:pPr>
      <w:r w:rsidRPr="000B1D41">
        <w:rPr>
          <w:sz w:val="16"/>
          <w:szCs w:val="16"/>
        </w:rPr>
        <w:t xml:space="preserve">Глава </w:t>
      </w:r>
    </w:p>
    <w:p w14:paraId="469F88ED" w14:textId="77777777" w:rsidR="00A82A7C" w:rsidRPr="000B1D41" w:rsidRDefault="00A82A7C" w:rsidP="00A82A7C">
      <w:pPr>
        <w:rPr>
          <w:sz w:val="16"/>
          <w:szCs w:val="16"/>
        </w:rPr>
      </w:pPr>
      <w:r w:rsidRPr="000B1D41">
        <w:rPr>
          <w:sz w:val="16"/>
          <w:szCs w:val="16"/>
        </w:rPr>
        <w:t xml:space="preserve">Павловского муниципального района </w:t>
      </w:r>
    </w:p>
    <w:p w14:paraId="7154D2E6" w14:textId="77777777" w:rsidR="00A82A7C" w:rsidRDefault="00A82A7C" w:rsidP="00A82A7C">
      <w:pPr>
        <w:rPr>
          <w:sz w:val="16"/>
          <w:szCs w:val="16"/>
        </w:rPr>
      </w:pPr>
      <w:r w:rsidRPr="000B1D41">
        <w:rPr>
          <w:sz w:val="16"/>
          <w:szCs w:val="16"/>
        </w:rPr>
        <w:t xml:space="preserve">Воронежской области                                                                     </w:t>
      </w:r>
    </w:p>
    <w:p w14:paraId="5E2BA37C" w14:textId="3594D165" w:rsidR="00A82A7C" w:rsidRPr="000B1D41" w:rsidRDefault="00A82A7C" w:rsidP="00A82A7C">
      <w:pPr>
        <w:jc w:val="right"/>
        <w:rPr>
          <w:sz w:val="16"/>
          <w:szCs w:val="16"/>
        </w:rPr>
      </w:pPr>
      <w:r w:rsidRPr="000B1D41">
        <w:rPr>
          <w:sz w:val="16"/>
          <w:szCs w:val="16"/>
        </w:rPr>
        <w:t xml:space="preserve">                             М.Н. </w:t>
      </w:r>
      <w:proofErr w:type="spellStart"/>
      <w:r w:rsidRPr="000B1D41">
        <w:rPr>
          <w:sz w:val="16"/>
          <w:szCs w:val="16"/>
        </w:rPr>
        <w:t>Янцов</w:t>
      </w:r>
      <w:proofErr w:type="spellEnd"/>
      <w:r w:rsidRPr="000B1D41">
        <w:rPr>
          <w:sz w:val="16"/>
          <w:szCs w:val="16"/>
        </w:rPr>
        <w:tab/>
      </w:r>
    </w:p>
    <w:p w14:paraId="5DFDD864" w14:textId="77777777" w:rsidR="00A82A7C" w:rsidRDefault="00A82A7C" w:rsidP="00A82A7C">
      <w:pPr>
        <w:rPr>
          <w:sz w:val="16"/>
          <w:szCs w:val="16"/>
        </w:rPr>
      </w:pPr>
    </w:p>
    <w:p w14:paraId="62629342" w14:textId="77777777" w:rsidR="00A82A7C" w:rsidRPr="00FF1F34" w:rsidRDefault="00A82A7C" w:rsidP="00A82A7C">
      <w:pPr>
        <w:tabs>
          <w:tab w:val="left" w:pos="3544"/>
          <w:tab w:val="left" w:pos="3686"/>
        </w:tabs>
        <w:autoSpaceDE w:val="0"/>
        <w:autoSpaceDN w:val="0"/>
        <w:rPr>
          <w:sz w:val="16"/>
          <w:szCs w:val="16"/>
        </w:rPr>
      </w:pPr>
    </w:p>
    <w:p w14:paraId="7AB843E8" w14:textId="77777777" w:rsidR="00A82A7C" w:rsidRPr="00FF1F34" w:rsidRDefault="00A82A7C" w:rsidP="00A82A7C">
      <w:pPr>
        <w:jc w:val="center"/>
        <w:rPr>
          <w:b/>
          <w:sz w:val="16"/>
          <w:szCs w:val="16"/>
        </w:rPr>
      </w:pPr>
      <w:r w:rsidRPr="00FF1F34">
        <w:rPr>
          <w:b/>
          <w:sz w:val="16"/>
          <w:szCs w:val="16"/>
        </w:rPr>
        <w:t xml:space="preserve">АДМИНИСТРАЦИЯ ПАВЛОВСКОГО МУНИЦИПАЛЬНОГО РАЙОНА </w:t>
      </w:r>
    </w:p>
    <w:p w14:paraId="0A1221EE" w14:textId="77777777" w:rsidR="00A82A7C" w:rsidRPr="00FF1F34" w:rsidRDefault="00A82A7C" w:rsidP="00A82A7C">
      <w:pPr>
        <w:jc w:val="center"/>
        <w:rPr>
          <w:b/>
          <w:sz w:val="16"/>
          <w:szCs w:val="16"/>
        </w:rPr>
      </w:pPr>
      <w:r w:rsidRPr="00FF1F34">
        <w:rPr>
          <w:b/>
          <w:sz w:val="16"/>
          <w:szCs w:val="16"/>
        </w:rPr>
        <w:t>ВОРОНЕЖСКОЙ ОБЛАСТИ</w:t>
      </w:r>
    </w:p>
    <w:p w14:paraId="74AC6AAB" w14:textId="77777777" w:rsidR="00A82A7C" w:rsidRPr="00FF1F34" w:rsidRDefault="00A82A7C" w:rsidP="00A82A7C">
      <w:pPr>
        <w:jc w:val="center"/>
        <w:rPr>
          <w:b/>
          <w:sz w:val="16"/>
          <w:szCs w:val="16"/>
        </w:rPr>
      </w:pPr>
    </w:p>
    <w:p w14:paraId="15851FB4" w14:textId="77777777" w:rsidR="00A82A7C" w:rsidRPr="00FF1F34" w:rsidRDefault="00A82A7C" w:rsidP="00A82A7C">
      <w:pPr>
        <w:jc w:val="center"/>
        <w:rPr>
          <w:b/>
          <w:sz w:val="16"/>
          <w:szCs w:val="16"/>
        </w:rPr>
      </w:pPr>
      <w:r w:rsidRPr="00FF1F34">
        <w:rPr>
          <w:b/>
          <w:sz w:val="16"/>
          <w:szCs w:val="16"/>
        </w:rPr>
        <w:t>ПОСТАНОВЛЕНИЕ</w:t>
      </w:r>
    </w:p>
    <w:p w14:paraId="2F1E005A" w14:textId="77777777" w:rsidR="00A82A7C" w:rsidRPr="00FF1F34" w:rsidRDefault="00A82A7C" w:rsidP="00A82A7C">
      <w:pPr>
        <w:jc w:val="center"/>
        <w:rPr>
          <w:b/>
          <w:sz w:val="16"/>
          <w:szCs w:val="16"/>
        </w:rPr>
      </w:pPr>
    </w:p>
    <w:p w14:paraId="2D004CDF" w14:textId="77777777" w:rsidR="00A82A7C" w:rsidRPr="00FF1F34" w:rsidRDefault="00A82A7C" w:rsidP="00A82A7C">
      <w:pPr>
        <w:rPr>
          <w:sz w:val="16"/>
          <w:szCs w:val="16"/>
        </w:rPr>
      </w:pPr>
      <w:r w:rsidRPr="00FF1F34">
        <w:rPr>
          <w:sz w:val="16"/>
          <w:szCs w:val="16"/>
        </w:rPr>
        <w:t xml:space="preserve">от </w:t>
      </w:r>
      <w:r w:rsidRPr="00FF1F34">
        <w:rPr>
          <w:sz w:val="16"/>
          <w:szCs w:val="16"/>
          <w:u w:val="single"/>
        </w:rPr>
        <w:t xml:space="preserve"> 15.10.2020  года</w:t>
      </w:r>
      <w:r w:rsidRPr="00FF1F34">
        <w:rPr>
          <w:sz w:val="16"/>
          <w:szCs w:val="16"/>
        </w:rPr>
        <w:t xml:space="preserve"> № _</w:t>
      </w:r>
      <w:r w:rsidRPr="00FF1F34">
        <w:rPr>
          <w:sz w:val="16"/>
          <w:szCs w:val="16"/>
          <w:u w:val="single"/>
        </w:rPr>
        <w:t>680</w:t>
      </w:r>
      <w:r w:rsidRPr="00FF1F34">
        <w:rPr>
          <w:sz w:val="16"/>
          <w:szCs w:val="16"/>
        </w:rPr>
        <w:t>_</w:t>
      </w:r>
      <w:r w:rsidRPr="00FF1F34">
        <w:rPr>
          <w:sz w:val="16"/>
          <w:szCs w:val="16"/>
          <w:u w:val="single"/>
        </w:rPr>
        <w:t xml:space="preserve">    </w:t>
      </w:r>
    </w:p>
    <w:p w14:paraId="7F91C81F" w14:textId="77777777" w:rsidR="00A82A7C" w:rsidRPr="00FF1F34" w:rsidRDefault="00A82A7C" w:rsidP="00A82A7C">
      <w:pPr>
        <w:jc w:val="both"/>
        <w:rPr>
          <w:sz w:val="16"/>
          <w:szCs w:val="16"/>
        </w:rPr>
      </w:pPr>
    </w:p>
    <w:p w14:paraId="16B7478C" w14:textId="77777777" w:rsidR="00A82A7C" w:rsidRPr="00FF1F34" w:rsidRDefault="00A82A7C" w:rsidP="00A82A7C">
      <w:pPr>
        <w:pStyle w:val="ConsPlusNonformat"/>
        <w:jc w:val="both"/>
        <w:rPr>
          <w:rFonts w:ascii="Times New Roman" w:hAnsi="Times New Roman" w:cs="Times New Roman"/>
          <w:sz w:val="16"/>
          <w:szCs w:val="16"/>
        </w:rPr>
      </w:pPr>
      <w:r w:rsidRPr="00FF1F34">
        <w:rPr>
          <w:rFonts w:ascii="Times New Roman" w:hAnsi="Times New Roman" w:cs="Times New Roman"/>
          <w:sz w:val="16"/>
          <w:szCs w:val="16"/>
        </w:rPr>
        <w:t xml:space="preserve">О внесении изменений в постановление  администрации Павловского муниципального района Воронежской области от 10.12.2018       № 808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разрешения на ввод объекта в эксплуатацию» </w:t>
      </w:r>
    </w:p>
    <w:p w14:paraId="10408A1F" w14:textId="77777777" w:rsidR="00A82A7C" w:rsidRPr="00FF1F34" w:rsidRDefault="00A82A7C" w:rsidP="00A82A7C">
      <w:pPr>
        <w:pStyle w:val="ConsPlusNonformat"/>
        <w:jc w:val="both"/>
        <w:rPr>
          <w:rFonts w:ascii="Times New Roman" w:hAnsi="Times New Roman"/>
          <w:sz w:val="16"/>
          <w:szCs w:val="16"/>
        </w:rPr>
      </w:pPr>
    </w:p>
    <w:p w14:paraId="16FF8CF3" w14:textId="77777777" w:rsidR="00A82A7C" w:rsidRPr="00FF1F34" w:rsidRDefault="00A82A7C" w:rsidP="00A82A7C">
      <w:pPr>
        <w:pStyle w:val="ConsPlusNonformat"/>
        <w:jc w:val="both"/>
        <w:rPr>
          <w:rFonts w:ascii="Times New Roman" w:hAnsi="Times New Roman"/>
          <w:sz w:val="16"/>
          <w:szCs w:val="16"/>
        </w:rPr>
      </w:pPr>
    </w:p>
    <w:p w14:paraId="64CEF6E7" w14:textId="77777777" w:rsidR="00A82A7C" w:rsidRPr="00FF1F34" w:rsidRDefault="00A82A7C" w:rsidP="00A82A7C">
      <w:pPr>
        <w:autoSpaceDE w:val="0"/>
        <w:autoSpaceDN w:val="0"/>
        <w:adjustRightInd w:val="0"/>
        <w:jc w:val="both"/>
        <w:rPr>
          <w:sz w:val="16"/>
          <w:szCs w:val="16"/>
        </w:rPr>
      </w:pPr>
      <w:r w:rsidRPr="00FF1F34">
        <w:rPr>
          <w:rFonts w:eastAsia="Calibri"/>
          <w:sz w:val="16"/>
          <w:szCs w:val="16"/>
        </w:rPr>
        <w:t>В целях приведения нормативных правовых актов администрации Павловского муниципального района в соответствие с действующим законодательством</w:t>
      </w:r>
      <w:r w:rsidRPr="00FF1F34">
        <w:rPr>
          <w:color w:val="000000"/>
          <w:sz w:val="16"/>
          <w:szCs w:val="16"/>
        </w:rPr>
        <w:t xml:space="preserve">, </w:t>
      </w:r>
      <w:r w:rsidRPr="00FF1F34">
        <w:rPr>
          <w:sz w:val="16"/>
          <w:szCs w:val="16"/>
        </w:rPr>
        <w:t>администрация Павловского муниципального района Воронежской области</w:t>
      </w:r>
    </w:p>
    <w:p w14:paraId="72E2F7B2" w14:textId="77777777" w:rsidR="00A82A7C" w:rsidRPr="00FF1F34" w:rsidRDefault="00A82A7C" w:rsidP="00A82A7C">
      <w:pPr>
        <w:pStyle w:val="ConsPlusNormal"/>
        <w:widowControl/>
        <w:ind w:firstLine="0"/>
        <w:jc w:val="center"/>
        <w:rPr>
          <w:rFonts w:ascii="Times New Roman" w:hAnsi="Times New Roman"/>
          <w:sz w:val="16"/>
          <w:szCs w:val="16"/>
        </w:rPr>
      </w:pPr>
    </w:p>
    <w:p w14:paraId="08456A91" w14:textId="77777777" w:rsidR="00A82A7C" w:rsidRPr="00FF1F34" w:rsidRDefault="00A82A7C" w:rsidP="00A82A7C">
      <w:pPr>
        <w:pStyle w:val="ConsPlusNormal"/>
        <w:widowControl/>
        <w:ind w:firstLine="0"/>
        <w:jc w:val="center"/>
        <w:rPr>
          <w:rFonts w:ascii="Times New Roman" w:hAnsi="Times New Roman"/>
          <w:sz w:val="16"/>
          <w:szCs w:val="16"/>
        </w:rPr>
      </w:pPr>
    </w:p>
    <w:p w14:paraId="6A15FCBD" w14:textId="77777777" w:rsidR="00A82A7C" w:rsidRPr="00FF1F34" w:rsidRDefault="00A82A7C" w:rsidP="00A82A7C">
      <w:pPr>
        <w:pStyle w:val="ConsPlusNormal"/>
        <w:widowControl/>
        <w:ind w:firstLine="0"/>
        <w:jc w:val="center"/>
        <w:rPr>
          <w:rFonts w:ascii="Times New Roman" w:hAnsi="Times New Roman"/>
          <w:sz w:val="16"/>
          <w:szCs w:val="16"/>
        </w:rPr>
      </w:pPr>
      <w:r w:rsidRPr="00FF1F34">
        <w:rPr>
          <w:rFonts w:ascii="Times New Roman" w:hAnsi="Times New Roman"/>
          <w:sz w:val="16"/>
          <w:szCs w:val="16"/>
        </w:rPr>
        <w:t>ПОСТАНОВЛЯЕТ:</w:t>
      </w:r>
    </w:p>
    <w:p w14:paraId="688DC41C" w14:textId="77777777" w:rsidR="00A82A7C" w:rsidRPr="00FF1F34" w:rsidRDefault="00A82A7C" w:rsidP="00A82A7C">
      <w:pPr>
        <w:pStyle w:val="ConsPlusNormal"/>
        <w:widowControl/>
        <w:ind w:firstLine="0"/>
        <w:jc w:val="center"/>
        <w:rPr>
          <w:rFonts w:ascii="Times New Roman" w:hAnsi="Times New Roman"/>
          <w:sz w:val="16"/>
          <w:szCs w:val="16"/>
        </w:rPr>
      </w:pPr>
    </w:p>
    <w:p w14:paraId="21A96421" w14:textId="77777777" w:rsidR="00A82A7C" w:rsidRPr="00FF1F34" w:rsidRDefault="00A82A7C" w:rsidP="00A82A7C">
      <w:pPr>
        <w:pStyle w:val="ConsPlusNormal"/>
        <w:widowControl/>
        <w:numPr>
          <w:ilvl w:val="0"/>
          <w:numId w:val="38"/>
        </w:numPr>
        <w:tabs>
          <w:tab w:val="clear" w:pos="360"/>
          <w:tab w:val="left" w:pos="426"/>
        </w:tabs>
        <w:suppressAutoHyphens w:val="0"/>
        <w:autoSpaceDN w:val="0"/>
        <w:adjustRightInd w:val="0"/>
        <w:ind w:left="0" w:firstLine="0"/>
        <w:jc w:val="both"/>
        <w:rPr>
          <w:rFonts w:ascii="Times New Roman" w:hAnsi="Times New Roman"/>
          <w:sz w:val="16"/>
          <w:szCs w:val="16"/>
        </w:rPr>
      </w:pPr>
      <w:r w:rsidRPr="00FF1F34">
        <w:rPr>
          <w:rFonts w:ascii="Times New Roman" w:hAnsi="Times New Roman"/>
          <w:sz w:val="16"/>
          <w:szCs w:val="16"/>
        </w:rPr>
        <w:t>Внести в административный регламент, утвержденный постановлением администрации Павловского муниципального района Воронежской области от 10.12.2018 № 808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разрешения на ввод объекта в эксплуатацию» следующие изменения:</w:t>
      </w:r>
    </w:p>
    <w:p w14:paraId="7A73066C" w14:textId="77777777" w:rsidR="00A82A7C" w:rsidRPr="00FF1F34" w:rsidRDefault="00A82A7C" w:rsidP="00A82A7C">
      <w:pPr>
        <w:pStyle w:val="ConsPlusNormal"/>
        <w:widowControl/>
        <w:numPr>
          <w:ilvl w:val="1"/>
          <w:numId w:val="38"/>
        </w:numPr>
        <w:tabs>
          <w:tab w:val="left" w:pos="426"/>
          <w:tab w:val="left" w:pos="1276"/>
        </w:tabs>
        <w:suppressAutoHyphens w:val="0"/>
        <w:autoSpaceDN w:val="0"/>
        <w:adjustRightInd w:val="0"/>
        <w:ind w:left="0" w:firstLine="0"/>
        <w:jc w:val="both"/>
        <w:rPr>
          <w:rFonts w:ascii="Times New Roman" w:hAnsi="Times New Roman"/>
          <w:sz w:val="16"/>
          <w:szCs w:val="16"/>
        </w:rPr>
      </w:pPr>
      <w:r w:rsidRPr="00FF1F34">
        <w:rPr>
          <w:rFonts w:ascii="Times New Roman" w:hAnsi="Times New Roman"/>
          <w:sz w:val="16"/>
          <w:szCs w:val="16"/>
        </w:rPr>
        <w:t>В разделе I</w:t>
      </w:r>
      <w:r w:rsidRPr="00FF1F34">
        <w:rPr>
          <w:rFonts w:ascii="Times New Roman" w:hAnsi="Times New Roman"/>
          <w:sz w:val="16"/>
          <w:szCs w:val="16"/>
          <w:lang w:val="en-US"/>
        </w:rPr>
        <w:t>I</w:t>
      </w:r>
      <w:r w:rsidRPr="00FF1F34">
        <w:rPr>
          <w:rFonts w:ascii="Times New Roman" w:hAnsi="Times New Roman"/>
          <w:sz w:val="16"/>
          <w:szCs w:val="16"/>
        </w:rPr>
        <w:t xml:space="preserve"> «Стандарт предоставления муниципальной услуги»: </w:t>
      </w:r>
    </w:p>
    <w:p w14:paraId="29CA6588" w14:textId="77777777" w:rsidR="00A82A7C" w:rsidRPr="00FF1F34" w:rsidRDefault="00A82A7C" w:rsidP="00A82A7C">
      <w:pPr>
        <w:pStyle w:val="ConsPlusNormal"/>
        <w:widowControl/>
        <w:tabs>
          <w:tab w:val="left" w:pos="426"/>
          <w:tab w:val="left" w:pos="1276"/>
        </w:tabs>
        <w:suppressAutoHyphens w:val="0"/>
        <w:autoSpaceDN w:val="0"/>
        <w:adjustRightInd w:val="0"/>
        <w:ind w:firstLine="0"/>
        <w:jc w:val="both"/>
        <w:rPr>
          <w:rFonts w:ascii="Times New Roman" w:hAnsi="Times New Roman"/>
          <w:sz w:val="16"/>
          <w:szCs w:val="16"/>
        </w:rPr>
      </w:pPr>
      <w:r w:rsidRPr="00FF1F34">
        <w:rPr>
          <w:rFonts w:ascii="Times New Roman" w:hAnsi="Times New Roman"/>
          <w:sz w:val="16"/>
          <w:szCs w:val="16"/>
        </w:rPr>
        <w:t xml:space="preserve">1.1.1. В пункте 6.1. подраздела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14:paraId="54A5D577" w14:textId="77777777" w:rsidR="00A82A7C" w:rsidRPr="00FF1F34" w:rsidRDefault="00A82A7C" w:rsidP="00A82A7C">
      <w:pPr>
        <w:pStyle w:val="ConsPlusNormal"/>
        <w:widowControl/>
        <w:tabs>
          <w:tab w:val="left" w:pos="426"/>
          <w:tab w:val="left" w:pos="1276"/>
        </w:tabs>
        <w:suppressAutoHyphens w:val="0"/>
        <w:autoSpaceDN w:val="0"/>
        <w:adjustRightInd w:val="0"/>
        <w:ind w:firstLine="0"/>
        <w:jc w:val="both"/>
        <w:rPr>
          <w:rFonts w:ascii="Times New Roman" w:hAnsi="Times New Roman"/>
          <w:sz w:val="16"/>
          <w:szCs w:val="16"/>
        </w:rPr>
      </w:pPr>
      <w:r w:rsidRPr="00FF1F34">
        <w:rPr>
          <w:rFonts w:ascii="Times New Roman" w:hAnsi="Times New Roman"/>
          <w:sz w:val="16"/>
          <w:szCs w:val="16"/>
        </w:rPr>
        <w:t>1) подпункт 3 изложить в следующей редакции:</w:t>
      </w:r>
    </w:p>
    <w:p w14:paraId="78FB25DF" w14:textId="77777777" w:rsidR="00A82A7C" w:rsidRPr="00FF1F34" w:rsidRDefault="00A82A7C" w:rsidP="00A82A7C">
      <w:pPr>
        <w:autoSpaceDE w:val="0"/>
        <w:autoSpaceDN w:val="0"/>
        <w:adjustRightInd w:val="0"/>
        <w:jc w:val="both"/>
        <w:rPr>
          <w:color w:val="000000"/>
          <w:sz w:val="16"/>
          <w:szCs w:val="16"/>
        </w:rPr>
      </w:pPr>
      <w:r w:rsidRPr="00FF1F34">
        <w:rPr>
          <w:color w:val="000000"/>
          <w:sz w:val="16"/>
          <w:szCs w:val="16"/>
        </w:rPr>
        <w:t xml:space="preserve">«3)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w:t>
      </w:r>
      <w:r w:rsidRPr="00FF1F34">
        <w:rPr>
          <w:color w:val="000000"/>
          <w:sz w:val="16"/>
          <w:szCs w:val="16"/>
        </w:rPr>
        <w:lastRenderedPageBreak/>
        <w:t xml:space="preserve">документации требованиям, указанным в </w:t>
      </w:r>
      <w:hyperlink r:id="rId18" w:history="1">
        <w:r w:rsidRPr="00FF1F34">
          <w:rPr>
            <w:color w:val="000000"/>
            <w:sz w:val="16"/>
            <w:szCs w:val="16"/>
          </w:rPr>
          <w:t>пункте 1 части 5 статьи 49</w:t>
        </w:r>
      </w:hyperlink>
      <w:r w:rsidRPr="00FF1F34">
        <w:rPr>
          <w:color w:val="000000"/>
          <w:sz w:val="16"/>
          <w:szCs w:val="16"/>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55E8CE93" w14:textId="77777777" w:rsidR="00A82A7C" w:rsidRPr="00FF1F34" w:rsidRDefault="00A82A7C" w:rsidP="00A82A7C">
      <w:pPr>
        <w:autoSpaceDE w:val="0"/>
        <w:autoSpaceDN w:val="0"/>
        <w:adjustRightInd w:val="0"/>
        <w:jc w:val="both"/>
        <w:rPr>
          <w:color w:val="000000"/>
          <w:sz w:val="16"/>
          <w:szCs w:val="16"/>
        </w:rPr>
      </w:pPr>
      <w:r w:rsidRPr="00FF1F34">
        <w:rPr>
          <w:color w:val="000000"/>
          <w:sz w:val="16"/>
          <w:szCs w:val="16"/>
        </w:rPr>
        <w:t>2) подпункт 5 изложить в следующей редакции:</w:t>
      </w:r>
    </w:p>
    <w:p w14:paraId="5F49D343" w14:textId="77777777" w:rsidR="00A82A7C" w:rsidRPr="00FF1F34" w:rsidRDefault="00A82A7C" w:rsidP="00A82A7C">
      <w:pPr>
        <w:autoSpaceDE w:val="0"/>
        <w:autoSpaceDN w:val="0"/>
        <w:adjustRightInd w:val="0"/>
        <w:jc w:val="both"/>
        <w:rPr>
          <w:color w:val="000000"/>
          <w:sz w:val="16"/>
          <w:szCs w:val="16"/>
        </w:rPr>
      </w:pPr>
      <w:r w:rsidRPr="00FF1F34">
        <w:rPr>
          <w:color w:val="000000"/>
          <w:sz w:val="16"/>
          <w:szCs w:val="16"/>
        </w:rPr>
        <w:t xml:space="preserve"> «5)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E3AA6D4" w14:textId="77777777" w:rsidR="00A82A7C" w:rsidRPr="00FF1F34" w:rsidRDefault="00A82A7C" w:rsidP="00A82A7C">
      <w:pPr>
        <w:autoSpaceDE w:val="0"/>
        <w:autoSpaceDN w:val="0"/>
        <w:adjustRightInd w:val="0"/>
        <w:jc w:val="both"/>
        <w:rPr>
          <w:color w:val="000000"/>
          <w:sz w:val="16"/>
          <w:szCs w:val="16"/>
        </w:rPr>
      </w:pPr>
      <w:r w:rsidRPr="00FF1F34">
        <w:rPr>
          <w:color w:val="000000"/>
          <w:sz w:val="16"/>
          <w:szCs w:val="16"/>
        </w:rPr>
        <w:t>1.1.2. Подпункт 4 подраздела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изложить в следующей редакции:</w:t>
      </w:r>
    </w:p>
    <w:p w14:paraId="1B1EE5AA" w14:textId="77777777" w:rsidR="00A82A7C" w:rsidRPr="00FF1F34" w:rsidRDefault="00A82A7C" w:rsidP="00A82A7C">
      <w:pPr>
        <w:tabs>
          <w:tab w:val="num" w:pos="0"/>
        </w:tabs>
        <w:autoSpaceDE w:val="0"/>
        <w:autoSpaceDN w:val="0"/>
        <w:adjustRightInd w:val="0"/>
        <w:jc w:val="both"/>
        <w:rPr>
          <w:color w:val="000000"/>
          <w:sz w:val="16"/>
          <w:szCs w:val="16"/>
        </w:rPr>
      </w:pPr>
      <w:r w:rsidRPr="00FF1F34">
        <w:rPr>
          <w:color w:val="000000"/>
          <w:sz w:val="16"/>
          <w:szCs w:val="16"/>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history="1">
        <w:r w:rsidRPr="00FF1F34">
          <w:rPr>
            <w:color w:val="000000"/>
            <w:sz w:val="16"/>
            <w:szCs w:val="16"/>
          </w:rPr>
          <w:t>частью 1 статьи 54</w:t>
        </w:r>
      </w:hyperlink>
      <w:r w:rsidRPr="00FF1F34">
        <w:rPr>
          <w:color w:val="000000"/>
          <w:sz w:val="16"/>
          <w:szCs w:val="16"/>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0" w:history="1">
        <w:r w:rsidRPr="00FF1F34">
          <w:rPr>
            <w:color w:val="000000"/>
            <w:sz w:val="16"/>
            <w:szCs w:val="16"/>
          </w:rPr>
          <w:t>пункте 1 части 5 статьи 49</w:t>
        </w:r>
      </w:hyperlink>
      <w:r w:rsidRPr="00FF1F34">
        <w:rPr>
          <w:color w:val="000000"/>
          <w:sz w:val="16"/>
          <w:szCs w:val="16"/>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w:t>
      </w:r>
      <w:hyperlink r:id="rId21" w:history="1">
        <w:r w:rsidRPr="00FF1F34">
          <w:rPr>
            <w:color w:val="000000"/>
            <w:sz w:val="16"/>
            <w:szCs w:val="16"/>
          </w:rPr>
          <w:t>частями 3.8</w:t>
        </w:r>
      </w:hyperlink>
      <w:r w:rsidRPr="00FF1F34">
        <w:rPr>
          <w:color w:val="000000"/>
          <w:sz w:val="16"/>
          <w:szCs w:val="16"/>
        </w:rPr>
        <w:t xml:space="preserve"> и </w:t>
      </w:r>
      <w:hyperlink r:id="rId22" w:history="1">
        <w:r w:rsidRPr="00FF1F34">
          <w:rPr>
            <w:color w:val="000000"/>
            <w:sz w:val="16"/>
            <w:szCs w:val="16"/>
          </w:rPr>
          <w:t>3.9 статьи 49</w:t>
        </w:r>
      </w:hyperlink>
      <w:r w:rsidRPr="00FF1F34">
        <w:rPr>
          <w:color w:val="000000"/>
          <w:sz w:val="16"/>
          <w:szCs w:val="16"/>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3" w:history="1">
        <w:r w:rsidRPr="00FF1F34">
          <w:rPr>
            <w:color w:val="000000"/>
            <w:sz w:val="16"/>
            <w:szCs w:val="16"/>
          </w:rPr>
          <w:t>частью 7 статьи 54</w:t>
        </w:r>
      </w:hyperlink>
      <w:r w:rsidRPr="00FF1F34">
        <w:rPr>
          <w:color w:val="000000"/>
          <w:sz w:val="16"/>
          <w:szCs w:val="16"/>
        </w:rPr>
        <w:t xml:space="preserve"> Градостроительного Кодекса Российской Федерации.).</w:t>
      </w:r>
    </w:p>
    <w:p w14:paraId="0B5D6BA6" w14:textId="77777777" w:rsidR="00A82A7C" w:rsidRPr="00FF1F34" w:rsidRDefault="00A82A7C" w:rsidP="00A82A7C">
      <w:pPr>
        <w:pStyle w:val="ConsPlusNormal"/>
        <w:widowControl/>
        <w:numPr>
          <w:ilvl w:val="0"/>
          <w:numId w:val="38"/>
        </w:numPr>
        <w:tabs>
          <w:tab w:val="clear" w:pos="360"/>
          <w:tab w:val="left" w:pos="426"/>
          <w:tab w:val="left" w:pos="1276"/>
        </w:tabs>
        <w:suppressAutoHyphens w:val="0"/>
        <w:autoSpaceDN w:val="0"/>
        <w:adjustRightInd w:val="0"/>
        <w:ind w:left="0" w:firstLine="0"/>
        <w:jc w:val="both"/>
        <w:rPr>
          <w:rFonts w:ascii="Times New Roman" w:hAnsi="Times New Roman"/>
          <w:sz w:val="16"/>
          <w:szCs w:val="16"/>
        </w:rPr>
      </w:pPr>
      <w:r w:rsidRPr="00FF1F34">
        <w:rPr>
          <w:rFonts w:ascii="Times New Roman" w:hAnsi="Times New Roman"/>
          <w:color w:val="000000"/>
          <w:sz w:val="16"/>
          <w:szCs w:val="16"/>
        </w:rPr>
        <w:t>Опубликовать настоящее постановление</w:t>
      </w:r>
      <w:r w:rsidRPr="00FF1F34">
        <w:rPr>
          <w:rFonts w:ascii="Times New Roman" w:hAnsi="Times New Roman"/>
          <w:sz w:val="16"/>
          <w:szCs w:val="16"/>
        </w:rPr>
        <w:t xml:space="preserve"> в муниципальной газете «Павловский муниципальный вестник». </w:t>
      </w:r>
    </w:p>
    <w:p w14:paraId="19F77E52" w14:textId="77777777" w:rsidR="00A82A7C" w:rsidRPr="00FF1F34" w:rsidRDefault="00A82A7C" w:rsidP="00A82A7C">
      <w:pPr>
        <w:pStyle w:val="ConsPlusNonformat"/>
        <w:rPr>
          <w:rFonts w:ascii="Times New Roman" w:hAnsi="Times New Roman"/>
          <w:sz w:val="16"/>
          <w:szCs w:val="16"/>
        </w:rPr>
      </w:pPr>
    </w:p>
    <w:p w14:paraId="46B5E069" w14:textId="77777777" w:rsidR="00A82A7C" w:rsidRPr="00FF1F34" w:rsidRDefault="00A82A7C" w:rsidP="00A82A7C">
      <w:pPr>
        <w:pStyle w:val="ConsPlusNonformat"/>
        <w:rPr>
          <w:rFonts w:ascii="Times New Roman" w:hAnsi="Times New Roman"/>
          <w:sz w:val="16"/>
          <w:szCs w:val="16"/>
        </w:rPr>
      </w:pPr>
    </w:p>
    <w:p w14:paraId="4A6F0711" w14:textId="77777777" w:rsidR="00A82A7C" w:rsidRPr="00FF1F34" w:rsidRDefault="00A82A7C" w:rsidP="00A82A7C">
      <w:pPr>
        <w:pStyle w:val="ConsPlusNonformat"/>
        <w:rPr>
          <w:rFonts w:ascii="Times New Roman" w:hAnsi="Times New Roman"/>
          <w:sz w:val="16"/>
          <w:szCs w:val="16"/>
        </w:rPr>
      </w:pPr>
      <w:r w:rsidRPr="00FF1F34">
        <w:rPr>
          <w:rFonts w:ascii="Times New Roman" w:hAnsi="Times New Roman"/>
          <w:sz w:val="16"/>
          <w:szCs w:val="16"/>
        </w:rPr>
        <w:t xml:space="preserve">Глава Павловского </w:t>
      </w:r>
    </w:p>
    <w:p w14:paraId="206EF8BC" w14:textId="77777777" w:rsidR="00A82A7C" w:rsidRPr="00FF1F34" w:rsidRDefault="00A82A7C" w:rsidP="00A82A7C">
      <w:pPr>
        <w:pStyle w:val="ConsPlusNonformat"/>
        <w:rPr>
          <w:rFonts w:ascii="Times New Roman" w:hAnsi="Times New Roman"/>
          <w:sz w:val="16"/>
          <w:szCs w:val="16"/>
        </w:rPr>
      </w:pPr>
      <w:r w:rsidRPr="00FF1F34">
        <w:rPr>
          <w:rFonts w:ascii="Times New Roman" w:hAnsi="Times New Roman"/>
          <w:sz w:val="16"/>
          <w:szCs w:val="16"/>
        </w:rPr>
        <w:t xml:space="preserve">муниципального района </w:t>
      </w:r>
    </w:p>
    <w:p w14:paraId="5C490ACE" w14:textId="77777777" w:rsidR="00A82A7C" w:rsidRDefault="00A82A7C" w:rsidP="00A82A7C">
      <w:pPr>
        <w:pStyle w:val="ConsPlusNonformat"/>
        <w:rPr>
          <w:rFonts w:ascii="Times New Roman" w:hAnsi="Times New Roman"/>
          <w:sz w:val="16"/>
          <w:szCs w:val="16"/>
        </w:rPr>
      </w:pPr>
      <w:r w:rsidRPr="00FF1F34">
        <w:rPr>
          <w:rFonts w:ascii="Times New Roman" w:hAnsi="Times New Roman"/>
          <w:sz w:val="16"/>
          <w:szCs w:val="16"/>
        </w:rPr>
        <w:t xml:space="preserve">Воронежской области                                             </w:t>
      </w:r>
    </w:p>
    <w:p w14:paraId="793057C0" w14:textId="77777777" w:rsidR="00A82A7C" w:rsidRPr="00FF1F34" w:rsidRDefault="00A82A7C" w:rsidP="00A82A7C">
      <w:pPr>
        <w:pStyle w:val="ConsPlusNonformat"/>
        <w:jc w:val="right"/>
        <w:rPr>
          <w:rFonts w:ascii="Times New Roman" w:hAnsi="Times New Roman"/>
          <w:sz w:val="16"/>
          <w:szCs w:val="16"/>
        </w:rPr>
      </w:pPr>
      <w:r w:rsidRPr="00FF1F34">
        <w:rPr>
          <w:rFonts w:ascii="Times New Roman" w:hAnsi="Times New Roman"/>
          <w:sz w:val="16"/>
          <w:szCs w:val="16"/>
        </w:rPr>
        <w:t xml:space="preserve">                                               М.Н. </w:t>
      </w:r>
      <w:proofErr w:type="spellStart"/>
      <w:r w:rsidRPr="00FF1F34">
        <w:rPr>
          <w:rFonts w:ascii="Times New Roman" w:hAnsi="Times New Roman"/>
          <w:sz w:val="16"/>
          <w:szCs w:val="16"/>
        </w:rPr>
        <w:t>Янцов</w:t>
      </w:r>
      <w:proofErr w:type="spellEnd"/>
    </w:p>
    <w:p w14:paraId="00BAE3FA" w14:textId="1CC8978F" w:rsidR="00A82A7C" w:rsidRDefault="00A82A7C" w:rsidP="00A82A7C">
      <w:pPr>
        <w:rPr>
          <w:sz w:val="16"/>
          <w:szCs w:val="16"/>
        </w:rPr>
      </w:pPr>
    </w:p>
    <w:p w14:paraId="566B0318" w14:textId="77777777" w:rsidR="00A82A7C" w:rsidRDefault="00A82A7C" w:rsidP="00A82A7C">
      <w:pPr>
        <w:rPr>
          <w:sz w:val="16"/>
          <w:szCs w:val="16"/>
        </w:rPr>
      </w:pPr>
    </w:p>
    <w:p w14:paraId="38C30EFA" w14:textId="13DAF9A5" w:rsidR="00400CAE" w:rsidRPr="00A82A7C" w:rsidRDefault="00A82A7C" w:rsidP="00A82A7C">
      <w:pPr>
        <w:pStyle w:val="2a"/>
        <w:rPr>
          <w:rFonts w:ascii="Times New Roman" w:hAnsi="Times New Roman"/>
          <w:bCs/>
          <w:sz w:val="16"/>
          <w:szCs w:val="16"/>
        </w:rPr>
      </w:pPr>
      <w:r w:rsidRPr="00A82A7C">
        <w:rPr>
          <w:rFonts w:ascii="Times New Roman" w:hAnsi="Times New Roman"/>
          <w:bCs/>
          <w:sz w:val="16"/>
          <w:szCs w:val="16"/>
        </w:rPr>
        <w:t>АДМИНИСТРАЦИЯ ПАВЛОВСКОГО МУНИЦИПАЛЬНОГО РАЙОНА ВОРОНЕЖСКОЙ ОБЛАСТИ</w:t>
      </w:r>
    </w:p>
    <w:p w14:paraId="2E224ECC" w14:textId="0D4438F2" w:rsidR="00400CAE" w:rsidRPr="00A82A7C" w:rsidRDefault="00A82A7C" w:rsidP="00A82A7C">
      <w:pPr>
        <w:pStyle w:val="2a"/>
        <w:rPr>
          <w:rFonts w:ascii="Times New Roman" w:hAnsi="Times New Roman"/>
          <w:bCs/>
          <w:sz w:val="16"/>
          <w:szCs w:val="16"/>
        </w:rPr>
      </w:pPr>
      <w:r w:rsidRPr="00A82A7C">
        <w:rPr>
          <w:rFonts w:ascii="Times New Roman" w:hAnsi="Times New Roman"/>
          <w:bCs/>
          <w:sz w:val="16"/>
          <w:szCs w:val="16"/>
        </w:rPr>
        <w:t>ПОСТАНОВЛЕНИЕ</w:t>
      </w:r>
    </w:p>
    <w:p w14:paraId="7535B7C1" w14:textId="77777777" w:rsidR="00400CAE" w:rsidRPr="004614B3" w:rsidRDefault="00400CAE" w:rsidP="00A82A7C">
      <w:pPr>
        <w:pStyle w:val="2a"/>
        <w:jc w:val="both"/>
        <w:rPr>
          <w:rFonts w:ascii="Times New Roman" w:hAnsi="Times New Roman"/>
          <w:b w:val="0"/>
          <w:sz w:val="16"/>
          <w:szCs w:val="16"/>
        </w:rPr>
      </w:pPr>
    </w:p>
    <w:p w14:paraId="28D76A8A" w14:textId="77777777" w:rsidR="00400CAE" w:rsidRPr="004614B3" w:rsidRDefault="00400CAE" w:rsidP="00A82A7C">
      <w:pPr>
        <w:pStyle w:val="2a"/>
        <w:jc w:val="both"/>
        <w:rPr>
          <w:rFonts w:ascii="Times New Roman" w:hAnsi="Times New Roman"/>
          <w:b w:val="0"/>
          <w:sz w:val="16"/>
          <w:szCs w:val="16"/>
        </w:rPr>
      </w:pPr>
    </w:p>
    <w:p w14:paraId="6B1EFAAF" w14:textId="77777777" w:rsidR="00400CAE" w:rsidRPr="004614B3" w:rsidRDefault="00400CAE" w:rsidP="00A82A7C">
      <w:pPr>
        <w:pStyle w:val="2a"/>
        <w:jc w:val="both"/>
        <w:rPr>
          <w:rFonts w:ascii="Times New Roman" w:hAnsi="Times New Roman"/>
          <w:b w:val="0"/>
          <w:sz w:val="16"/>
          <w:szCs w:val="16"/>
        </w:rPr>
      </w:pPr>
      <w:r w:rsidRPr="004614B3">
        <w:rPr>
          <w:rFonts w:ascii="Times New Roman" w:hAnsi="Times New Roman"/>
          <w:b w:val="0"/>
          <w:sz w:val="16"/>
          <w:szCs w:val="16"/>
        </w:rPr>
        <w:t>08.10.2020 № 669</w:t>
      </w:r>
    </w:p>
    <w:p w14:paraId="1E840184" w14:textId="77777777" w:rsidR="00400CAE" w:rsidRPr="004614B3" w:rsidRDefault="00400CAE" w:rsidP="00A82A7C">
      <w:pPr>
        <w:pStyle w:val="2a"/>
        <w:jc w:val="both"/>
        <w:rPr>
          <w:rFonts w:ascii="Times New Roman" w:hAnsi="Times New Roman"/>
          <w:b w:val="0"/>
          <w:sz w:val="16"/>
          <w:szCs w:val="16"/>
        </w:rPr>
      </w:pPr>
    </w:p>
    <w:p w14:paraId="493AD4D5" w14:textId="77777777" w:rsidR="00400CAE" w:rsidRPr="004614B3" w:rsidRDefault="00400CAE" w:rsidP="00A82A7C">
      <w:pPr>
        <w:pStyle w:val="2a"/>
        <w:jc w:val="left"/>
        <w:rPr>
          <w:rFonts w:ascii="Times New Roman" w:hAnsi="Times New Roman"/>
          <w:b w:val="0"/>
          <w:sz w:val="16"/>
          <w:szCs w:val="16"/>
        </w:rPr>
      </w:pPr>
    </w:p>
    <w:p w14:paraId="7103CBD6" w14:textId="77777777" w:rsidR="00400CAE" w:rsidRPr="004614B3" w:rsidRDefault="00400CAE" w:rsidP="00A82A7C">
      <w:pPr>
        <w:pStyle w:val="2a"/>
        <w:jc w:val="left"/>
        <w:rPr>
          <w:rFonts w:ascii="Times New Roman" w:hAnsi="Times New Roman"/>
          <w:b w:val="0"/>
          <w:sz w:val="16"/>
          <w:szCs w:val="16"/>
        </w:rPr>
      </w:pPr>
      <w:r w:rsidRPr="004614B3">
        <w:rPr>
          <w:rFonts w:ascii="Times New Roman" w:hAnsi="Times New Roman"/>
          <w:b w:val="0"/>
          <w:sz w:val="16"/>
          <w:szCs w:val="16"/>
        </w:rPr>
        <w:t xml:space="preserve">О внесении изменений в постановление администрации Павловского муниципального района </w:t>
      </w:r>
    </w:p>
    <w:p w14:paraId="39AFD67D" w14:textId="77777777" w:rsidR="00400CAE" w:rsidRPr="004614B3" w:rsidRDefault="00400CAE" w:rsidP="00A82A7C">
      <w:pPr>
        <w:pStyle w:val="2a"/>
        <w:jc w:val="left"/>
        <w:rPr>
          <w:rFonts w:ascii="Times New Roman" w:hAnsi="Times New Roman"/>
          <w:b w:val="0"/>
          <w:sz w:val="16"/>
          <w:szCs w:val="16"/>
        </w:rPr>
      </w:pPr>
      <w:r w:rsidRPr="004614B3">
        <w:rPr>
          <w:rFonts w:ascii="Times New Roman" w:hAnsi="Times New Roman"/>
          <w:b w:val="0"/>
          <w:sz w:val="16"/>
          <w:szCs w:val="16"/>
        </w:rPr>
        <w:t xml:space="preserve">Воронежской области от 02.10.2014 </w:t>
      </w:r>
    </w:p>
    <w:p w14:paraId="29C45C18" w14:textId="77777777" w:rsidR="00400CAE" w:rsidRPr="004614B3" w:rsidRDefault="00400CAE" w:rsidP="00A82A7C">
      <w:pPr>
        <w:pStyle w:val="2a"/>
        <w:jc w:val="left"/>
        <w:rPr>
          <w:rFonts w:ascii="Times New Roman" w:hAnsi="Times New Roman"/>
          <w:b w:val="0"/>
          <w:sz w:val="16"/>
          <w:szCs w:val="16"/>
        </w:rPr>
      </w:pPr>
      <w:r w:rsidRPr="004614B3">
        <w:rPr>
          <w:rFonts w:ascii="Times New Roman" w:hAnsi="Times New Roman"/>
          <w:b w:val="0"/>
          <w:sz w:val="16"/>
          <w:szCs w:val="16"/>
        </w:rPr>
        <w:t xml:space="preserve">№ 702 «Об оплате труда работников, </w:t>
      </w:r>
    </w:p>
    <w:p w14:paraId="6D0DC0A9" w14:textId="77777777" w:rsidR="00400CAE" w:rsidRPr="004614B3" w:rsidRDefault="00400CAE" w:rsidP="00A82A7C">
      <w:pPr>
        <w:pStyle w:val="2a"/>
        <w:jc w:val="left"/>
        <w:rPr>
          <w:rFonts w:ascii="Times New Roman" w:hAnsi="Times New Roman"/>
          <w:b w:val="0"/>
          <w:sz w:val="16"/>
          <w:szCs w:val="16"/>
        </w:rPr>
      </w:pPr>
      <w:r w:rsidRPr="004614B3">
        <w:rPr>
          <w:rFonts w:ascii="Times New Roman" w:hAnsi="Times New Roman"/>
          <w:b w:val="0"/>
          <w:sz w:val="16"/>
          <w:szCs w:val="16"/>
        </w:rPr>
        <w:t xml:space="preserve">замещающих должности, </w:t>
      </w:r>
    </w:p>
    <w:p w14:paraId="43A4F939" w14:textId="77777777" w:rsidR="00400CAE" w:rsidRPr="004614B3" w:rsidRDefault="00400CAE" w:rsidP="00A82A7C">
      <w:pPr>
        <w:pStyle w:val="2a"/>
        <w:jc w:val="left"/>
        <w:rPr>
          <w:rFonts w:ascii="Times New Roman" w:hAnsi="Times New Roman"/>
          <w:b w:val="0"/>
          <w:sz w:val="16"/>
          <w:szCs w:val="16"/>
        </w:rPr>
      </w:pPr>
      <w:r w:rsidRPr="004614B3">
        <w:rPr>
          <w:rFonts w:ascii="Times New Roman" w:hAnsi="Times New Roman"/>
          <w:b w:val="0"/>
          <w:sz w:val="16"/>
          <w:szCs w:val="16"/>
        </w:rPr>
        <w:t xml:space="preserve">не отнесенные к должностям </w:t>
      </w:r>
    </w:p>
    <w:p w14:paraId="2AF9D3DA" w14:textId="77777777" w:rsidR="00400CAE" w:rsidRPr="004614B3" w:rsidRDefault="00400CAE" w:rsidP="00A82A7C">
      <w:pPr>
        <w:pStyle w:val="2a"/>
        <w:jc w:val="left"/>
        <w:rPr>
          <w:rFonts w:ascii="Times New Roman" w:hAnsi="Times New Roman"/>
          <w:b w:val="0"/>
          <w:sz w:val="16"/>
          <w:szCs w:val="16"/>
        </w:rPr>
      </w:pPr>
      <w:r w:rsidRPr="004614B3">
        <w:rPr>
          <w:rFonts w:ascii="Times New Roman" w:hAnsi="Times New Roman"/>
          <w:b w:val="0"/>
          <w:sz w:val="16"/>
          <w:szCs w:val="16"/>
        </w:rPr>
        <w:t xml:space="preserve">муниципальной службы в администрации </w:t>
      </w:r>
    </w:p>
    <w:p w14:paraId="4D412B5C" w14:textId="77777777" w:rsidR="00400CAE" w:rsidRPr="004614B3" w:rsidRDefault="00400CAE" w:rsidP="00A82A7C">
      <w:pPr>
        <w:pStyle w:val="2a"/>
        <w:jc w:val="left"/>
        <w:rPr>
          <w:rFonts w:ascii="Times New Roman" w:hAnsi="Times New Roman"/>
          <w:b w:val="0"/>
          <w:sz w:val="16"/>
          <w:szCs w:val="16"/>
        </w:rPr>
      </w:pPr>
      <w:r w:rsidRPr="004614B3">
        <w:rPr>
          <w:rFonts w:ascii="Times New Roman" w:hAnsi="Times New Roman"/>
          <w:b w:val="0"/>
          <w:sz w:val="16"/>
          <w:szCs w:val="16"/>
        </w:rPr>
        <w:t>Павловского муниципального района»</w:t>
      </w:r>
    </w:p>
    <w:p w14:paraId="5829481B" w14:textId="77777777" w:rsidR="00400CAE" w:rsidRPr="004614B3" w:rsidRDefault="00400CAE" w:rsidP="00A82A7C">
      <w:pPr>
        <w:rPr>
          <w:sz w:val="16"/>
          <w:szCs w:val="16"/>
        </w:rPr>
      </w:pPr>
    </w:p>
    <w:p w14:paraId="42C00BED" w14:textId="77777777" w:rsidR="00400CAE" w:rsidRPr="004614B3" w:rsidRDefault="00400CAE" w:rsidP="00A82A7C">
      <w:pPr>
        <w:rPr>
          <w:sz w:val="16"/>
          <w:szCs w:val="16"/>
        </w:rPr>
      </w:pPr>
    </w:p>
    <w:p w14:paraId="5C964DF3" w14:textId="77777777" w:rsidR="00400CAE" w:rsidRPr="004614B3" w:rsidRDefault="00400CAE" w:rsidP="00A82A7C">
      <w:pPr>
        <w:rPr>
          <w:sz w:val="16"/>
          <w:szCs w:val="16"/>
        </w:rPr>
      </w:pPr>
      <w:r w:rsidRPr="004614B3">
        <w:rPr>
          <w:sz w:val="16"/>
          <w:szCs w:val="16"/>
        </w:rPr>
        <w:t xml:space="preserve"> </w:t>
      </w:r>
      <w:r w:rsidRPr="004614B3">
        <w:rPr>
          <w:sz w:val="16"/>
          <w:szCs w:val="16"/>
        </w:rPr>
        <w:tab/>
        <w:t>В соответствии с решением Совета народных депутатов Павловского муниципального района от 24.09.2020 № 168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Павловского муниципального района Воронежской области</w:t>
      </w:r>
    </w:p>
    <w:p w14:paraId="0D394EBA" w14:textId="77777777" w:rsidR="00400CAE" w:rsidRPr="004614B3" w:rsidRDefault="00400CAE" w:rsidP="00A82A7C">
      <w:pPr>
        <w:rPr>
          <w:sz w:val="16"/>
          <w:szCs w:val="16"/>
        </w:rPr>
      </w:pPr>
    </w:p>
    <w:p w14:paraId="6A8DFB2D" w14:textId="77777777" w:rsidR="00400CAE" w:rsidRPr="004614B3" w:rsidRDefault="00400CAE" w:rsidP="00A82A7C">
      <w:pPr>
        <w:jc w:val="center"/>
        <w:rPr>
          <w:sz w:val="16"/>
          <w:szCs w:val="16"/>
        </w:rPr>
      </w:pPr>
      <w:r w:rsidRPr="004614B3">
        <w:rPr>
          <w:sz w:val="16"/>
          <w:szCs w:val="16"/>
        </w:rPr>
        <w:t>ПОСТАНОВЛЯЕТ:</w:t>
      </w:r>
    </w:p>
    <w:p w14:paraId="63E9E3BC" w14:textId="77777777" w:rsidR="00400CAE" w:rsidRPr="004614B3" w:rsidRDefault="00400CAE" w:rsidP="00A82A7C">
      <w:pPr>
        <w:jc w:val="center"/>
        <w:rPr>
          <w:sz w:val="16"/>
          <w:szCs w:val="16"/>
        </w:rPr>
      </w:pPr>
    </w:p>
    <w:p w14:paraId="1ED27CD7" w14:textId="77777777" w:rsidR="00400CAE" w:rsidRPr="004614B3" w:rsidRDefault="00400CAE" w:rsidP="00A82A7C">
      <w:pPr>
        <w:rPr>
          <w:sz w:val="16"/>
          <w:szCs w:val="16"/>
        </w:rPr>
      </w:pPr>
      <w:r w:rsidRPr="004614B3">
        <w:rPr>
          <w:sz w:val="16"/>
          <w:szCs w:val="16"/>
        </w:rPr>
        <w:t xml:space="preserve">1. Внести изменения в Положение об оплате труда работников, замещающих должности, не отнесенные к должностям муниципальной службы в администрации Павловского муниципального района, утвержденное постановлением администрации Павловского муниципального района  Воронежской области от 02.10.2014 № 702, изложив приложение № 1 в редакции согласно приложению к настоящему постановлению. </w:t>
      </w:r>
    </w:p>
    <w:p w14:paraId="0C0BF9E8" w14:textId="77777777" w:rsidR="00400CAE" w:rsidRPr="004614B3" w:rsidRDefault="00400CAE" w:rsidP="00A82A7C">
      <w:pPr>
        <w:rPr>
          <w:sz w:val="16"/>
          <w:szCs w:val="16"/>
        </w:rPr>
      </w:pPr>
      <w:r w:rsidRPr="004614B3">
        <w:rPr>
          <w:sz w:val="16"/>
          <w:szCs w:val="16"/>
        </w:rPr>
        <w:t>2. Органам администрации Павловского муниципального района  Воронежской области привести в соответствие с настоящим постановлением приказы об оплате труда работников, замещающих должности, не отнесенные к должностям муниципальной службы.</w:t>
      </w:r>
    </w:p>
    <w:p w14:paraId="427EFCCB" w14:textId="77777777" w:rsidR="00400CAE" w:rsidRPr="004614B3" w:rsidRDefault="00400CAE" w:rsidP="00A82A7C">
      <w:pPr>
        <w:pStyle w:val="ConsPlusNormal"/>
        <w:widowControl/>
        <w:ind w:firstLine="0"/>
        <w:jc w:val="both"/>
        <w:rPr>
          <w:rFonts w:ascii="Times New Roman" w:hAnsi="Times New Roman"/>
          <w:bCs/>
          <w:sz w:val="16"/>
          <w:szCs w:val="16"/>
        </w:rPr>
      </w:pPr>
      <w:r w:rsidRPr="004614B3">
        <w:rPr>
          <w:rFonts w:ascii="Times New Roman" w:hAnsi="Times New Roman"/>
          <w:sz w:val="16"/>
          <w:szCs w:val="16"/>
        </w:rPr>
        <w:t xml:space="preserve">3. Настоящее постановление распространяется на правоотношения, возникшие с 1 октября 2020 года. </w:t>
      </w:r>
    </w:p>
    <w:p w14:paraId="1CB4C47A" w14:textId="77777777" w:rsidR="00400CAE" w:rsidRPr="004614B3" w:rsidRDefault="00400CAE" w:rsidP="00A82A7C">
      <w:pPr>
        <w:rPr>
          <w:sz w:val="16"/>
          <w:szCs w:val="16"/>
        </w:rPr>
      </w:pPr>
      <w:r w:rsidRPr="004614B3">
        <w:rPr>
          <w:sz w:val="16"/>
          <w:szCs w:val="16"/>
        </w:rPr>
        <w:t>4. Опубликовать настоящее постановление в муниципальной газете «Павловский муниципальный вестник».</w:t>
      </w:r>
    </w:p>
    <w:p w14:paraId="5DE22FCB" w14:textId="77777777" w:rsidR="00400CAE" w:rsidRPr="004614B3" w:rsidRDefault="00400CAE" w:rsidP="00A82A7C">
      <w:pPr>
        <w:rPr>
          <w:sz w:val="16"/>
          <w:szCs w:val="16"/>
        </w:rPr>
      </w:pPr>
    </w:p>
    <w:p w14:paraId="495076C8" w14:textId="77777777" w:rsidR="00400CAE" w:rsidRPr="004614B3" w:rsidRDefault="00400CAE" w:rsidP="00A82A7C">
      <w:pPr>
        <w:rPr>
          <w:sz w:val="16"/>
          <w:szCs w:val="16"/>
        </w:rPr>
      </w:pPr>
      <w:r w:rsidRPr="004614B3">
        <w:rPr>
          <w:sz w:val="16"/>
          <w:szCs w:val="16"/>
        </w:rPr>
        <w:t xml:space="preserve">Глава </w:t>
      </w:r>
    </w:p>
    <w:p w14:paraId="2EE9B00C" w14:textId="77777777" w:rsidR="00400CAE" w:rsidRPr="004614B3" w:rsidRDefault="00400CAE" w:rsidP="00A82A7C">
      <w:pPr>
        <w:rPr>
          <w:sz w:val="16"/>
          <w:szCs w:val="16"/>
        </w:rPr>
      </w:pPr>
      <w:r w:rsidRPr="004614B3">
        <w:rPr>
          <w:sz w:val="16"/>
          <w:szCs w:val="16"/>
        </w:rPr>
        <w:t xml:space="preserve">Павловского муниципального района </w:t>
      </w:r>
    </w:p>
    <w:p w14:paraId="56138A95" w14:textId="77777777" w:rsidR="00400CAE" w:rsidRDefault="00400CAE" w:rsidP="00A82A7C">
      <w:pPr>
        <w:rPr>
          <w:sz w:val="16"/>
          <w:szCs w:val="16"/>
        </w:rPr>
      </w:pPr>
      <w:r w:rsidRPr="004614B3">
        <w:rPr>
          <w:sz w:val="16"/>
          <w:szCs w:val="16"/>
        </w:rPr>
        <w:t xml:space="preserve">Воронежской области                                  </w:t>
      </w:r>
    </w:p>
    <w:p w14:paraId="46B8683F" w14:textId="77777777" w:rsidR="00400CAE" w:rsidRPr="004614B3" w:rsidRDefault="00400CAE" w:rsidP="00A82A7C">
      <w:pPr>
        <w:jc w:val="right"/>
        <w:rPr>
          <w:sz w:val="16"/>
          <w:szCs w:val="16"/>
        </w:rPr>
      </w:pPr>
      <w:r w:rsidRPr="004614B3">
        <w:rPr>
          <w:sz w:val="16"/>
          <w:szCs w:val="16"/>
        </w:rPr>
        <w:t xml:space="preserve">                                                        М.Н. </w:t>
      </w:r>
      <w:proofErr w:type="spellStart"/>
      <w:r w:rsidRPr="004614B3">
        <w:rPr>
          <w:sz w:val="16"/>
          <w:szCs w:val="16"/>
        </w:rPr>
        <w:t>Янцов</w:t>
      </w:r>
      <w:proofErr w:type="spellEnd"/>
    </w:p>
    <w:p w14:paraId="2B8404DE" w14:textId="77777777" w:rsidR="00400CAE" w:rsidRPr="004614B3" w:rsidRDefault="00400CAE" w:rsidP="00A82A7C">
      <w:pPr>
        <w:rPr>
          <w:sz w:val="16"/>
          <w:szCs w:val="16"/>
        </w:rPr>
      </w:pPr>
    </w:p>
    <w:p w14:paraId="02BB732C" w14:textId="77777777" w:rsidR="00400CAE" w:rsidRPr="004614B3" w:rsidRDefault="00400CAE" w:rsidP="00A82A7C">
      <w:pPr>
        <w:rPr>
          <w:sz w:val="16"/>
          <w:szCs w:val="16"/>
        </w:rPr>
      </w:pPr>
    </w:p>
    <w:p w14:paraId="6C3E0D23" w14:textId="77777777" w:rsidR="00400CAE" w:rsidRPr="004614B3" w:rsidRDefault="00400CAE" w:rsidP="00A82A7C">
      <w:pPr>
        <w:rPr>
          <w:sz w:val="16"/>
          <w:szCs w:val="16"/>
        </w:rPr>
      </w:pPr>
    </w:p>
    <w:p w14:paraId="238AF3BA" w14:textId="77777777" w:rsidR="00400CAE" w:rsidRPr="004614B3" w:rsidRDefault="00400CAE" w:rsidP="00A82A7C">
      <w:pPr>
        <w:rPr>
          <w:sz w:val="16"/>
          <w:szCs w:val="16"/>
        </w:rPr>
      </w:pPr>
      <w:r w:rsidRPr="004614B3">
        <w:rPr>
          <w:sz w:val="16"/>
          <w:szCs w:val="16"/>
        </w:rPr>
        <w:t>Приложение № 1</w:t>
      </w:r>
    </w:p>
    <w:p w14:paraId="24B4E24A" w14:textId="77777777" w:rsidR="00400CAE" w:rsidRPr="004614B3" w:rsidRDefault="00400CAE" w:rsidP="00A82A7C">
      <w:pPr>
        <w:rPr>
          <w:sz w:val="16"/>
          <w:szCs w:val="16"/>
        </w:rPr>
      </w:pPr>
      <w:r w:rsidRPr="004614B3">
        <w:rPr>
          <w:sz w:val="16"/>
          <w:szCs w:val="16"/>
        </w:rPr>
        <w:t>к постановлению  администрации Павловского муниципального района</w:t>
      </w:r>
    </w:p>
    <w:p w14:paraId="4A5A01CE" w14:textId="77777777" w:rsidR="00400CAE" w:rsidRPr="004614B3" w:rsidRDefault="00400CAE" w:rsidP="00A82A7C">
      <w:pPr>
        <w:rPr>
          <w:sz w:val="16"/>
          <w:szCs w:val="16"/>
        </w:rPr>
      </w:pPr>
      <w:r w:rsidRPr="004614B3">
        <w:rPr>
          <w:sz w:val="16"/>
          <w:szCs w:val="16"/>
        </w:rPr>
        <w:t>Воронежской области</w:t>
      </w:r>
    </w:p>
    <w:p w14:paraId="7A041C44" w14:textId="77777777" w:rsidR="00400CAE" w:rsidRPr="004614B3" w:rsidRDefault="00400CAE" w:rsidP="00A82A7C">
      <w:pPr>
        <w:rPr>
          <w:sz w:val="16"/>
          <w:szCs w:val="16"/>
        </w:rPr>
      </w:pPr>
      <w:r w:rsidRPr="004614B3">
        <w:rPr>
          <w:sz w:val="16"/>
          <w:szCs w:val="16"/>
        </w:rPr>
        <w:t>от____________20___г. №___</w:t>
      </w:r>
    </w:p>
    <w:p w14:paraId="0ABD5424" w14:textId="77777777" w:rsidR="00400CAE" w:rsidRPr="004614B3" w:rsidRDefault="00400CAE" w:rsidP="00A82A7C">
      <w:pPr>
        <w:rPr>
          <w:sz w:val="16"/>
          <w:szCs w:val="16"/>
        </w:rPr>
      </w:pPr>
    </w:p>
    <w:p w14:paraId="1C51B13D" w14:textId="77777777" w:rsidR="00400CAE" w:rsidRPr="004614B3" w:rsidRDefault="00400CAE" w:rsidP="00A82A7C">
      <w:pPr>
        <w:pStyle w:val="af1"/>
        <w:jc w:val="center"/>
        <w:rPr>
          <w:sz w:val="16"/>
          <w:szCs w:val="16"/>
        </w:rPr>
      </w:pPr>
      <w:r w:rsidRPr="004614B3">
        <w:rPr>
          <w:sz w:val="16"/>
          <w:szCs w:val="16"/>
        </w:rPr>
        <w:t>ПЕРЕЧЕНЬ</w:t>
      </w:r>
    </w:p>
    <w:p w14:paraId="05092191" w14:textId="77777777" w:rsidR="00400CAE" w:rsidRPr="004614B3" w:rsidRDefault="00400CAE" w:rsidP="00A82A7C">
      <w:pPr>
        <w:pStyle w:val="af1"/>
        <w:jc w:val="center"/>
        <w:rPr>
          <w:sz w:val="16"/>
          <w:szCs w:val="16"/>
        </w:rPr>
      </w:pPr>
      <w:r w:rsidRPr="004614B3">
        <w:rPr>
          <w:sz w:val="16"/>
          <w:szCs w:val="16"/>
        </w:rPr>
        <w:t xml:space="preserve"> должностей и размеры должностных окладов</w:t>
      </w:r>
    </w:p>
    <w:p w14:paraId="4A597830" w14:textId="77777777" w:rsidR="00400CAE" w:rsidRPr="004614B3" w:rsidRDefault="00400CAE" w:rsidP="00A82A7C">
      <w:pPr>
        <w:pStyle w:val="af1"/>
        <w:jc w:val="center"/>
        <w:rPr>
          <w:sz w:val="16"/>
          <w:szCs w:val="16"/>
        </w:rPr>
      </w:pPr>
      <w:r w:rsidRPr="004614B3">
        <w:rPr>
          <w:sz w:val="16"/>
          <w:szCs w:val="16"/>
        </w:rPr>
        <w:t xml:space="preserve">работников, замещающих должности, </w:t>
      </w:r>
    </w:p>
    <w:p w14:paraId="6564B256" w14:textId="77777777" w:rsidR="00400CAE" w:rsidRPr="004614B3" w:rsidRDefault="00400CAE" w:rsidP="00A82A7C">
      <w:pPr>
        <w:pStyle w:val="af1"/>
        <w:jc w:val="center"/>
        <w:rPr>
          <w:sz w:val="16"/>
          <w:szCs w:val="16"/>
        </w:rPr>
      </w:pPr>
      <w:r w:rsidRPr="004614B3">
        <w:rPr>
          <w:sz w:val="16"/>
          <w:szCs w:val="16"/>
        </w:rPr>
        <w:t xml:space="preserve">не отнесенные к должностям муниципальной службы </w:t>
      </w:r>
    </w:p>
    <w:p w14:paraId="631A7278" w14:textId="77777777" w:rsidR="00400CAE" w:rsidRPr="004614B3" w:rsidRDefault="00400CAE" w:rsidP="00A82A7C">
      <w:pPr>
        <w:pStyle w:val="af1"/>
        <w:jc w:val="center"/>
        <w:rPr>
          <w:sz w:val="16"/>
          <w:szCs w:val="16"/>
        </w:rPr>
      </w:pPr>
      <w:r w:rsidRPr="004614B3">
        <w:rPr>
          <w:sz w:val="16"/>
          <w:szCs w:val="16"/>
        </w:rPr>
        <w:t>в администрации Павловского муниципального района</w:t>
      </w:r>
    </w:p>
    <w:p w14:paraId="08A64EA6" w14:textId="77777777" w:rsidR="00400CAE" w:rsidRPr="004614B3" w:rsidRDefault="00400CAE" w:rsidP="00A82A7C">
      <w:pPr>
        <w:pStyle w:val="af1"/>
        <w:jc w:val="center"/>
        <w:rPr>
          <w:sz w:val="16"/>
          <w:szCs w:val="16"/>
        </w:rPr>
      </w:pPr>
      <w:r w:rsidRPr="004614B3">
        <w:rPr>
          <w:sz w:val="16"/>
          <w:szCs w:val="16"/>
        </w:rPr>
        <w:t>Воронежской области</w:t>
      </w:r>
    </w:p>
    <w:p w14:paraId="6F23DCBE" w14:textId="77777777" w:rsidR="00400CAE" w:rsidRPr="004614B3" w:rsidRDefault="00400CAE" w:rsidP="00A82A7C">
      <w:pPr>
        <w:pStyle w:val="af1"/>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951"/>
        <w:gridCol w:w="1306"/>
      </w:tblGrid>
      <w:tr w:rsidR="00400CAE" w:rsidRPr="004614B3" w14:paraId="19BE892F" w14:textId="77777777" w:rsidTr="00787954">
        <w:tc>
          <w:tcPr>
            <w:tcW w:w="959" w:type="dxa"/>
          </w:tcPr>
          <w:p w14:paraId="4DD845D5" w14:textId="77777777" w:rsidR="00400CAE" w:rsidRPr="004614B3" w:rsidRDefault="00400CAE" w:rsidP="00A82A7C">
            <w:pPr>
              <w:pStyle w:val="af1"/>
              <w:jc w:val="center"/>
              <w:rPr>
                <w:sz w:val="12"/>
                <w:szCs w:val="12"/>
              </w:rPr>
            </w:pPr>
            <w:r w:rsidRPr="004614B3">
              <w:rPr>
                <w:sz w:val="12"/>
                <w:szCs w:val="12"/>
              </w:rPr>
              <w:t>№ п/п</w:t>
            </w:r>
          </w:p>
        </w:tc>
        <w:tc>
          <w:tcPr>
            <w:tcW w:w="6516" w:type="dxa"/>
          </w:tcPr>
          <w:p w14:paraId="7CFBC9ED" w14:textId="77777777" w:rsidR="00400CAE" w:rsidRPr="004614B3" w:rsidRDefault="00400CAE" w:rsidP="00A82A7C">
            <w:pPr>
              <w:pStyle w:val="af1"/>
              <w:jc w:val="center"/>
              <w:rPr>
                <w:sz w:val="12"/>
                <w:szCs w:val="12"/>
              </w:rPr>
            </w:pPr>
            <w:r w:rsidRPr="004614B3">
              <w:rPr>
                <w:sz w:val="12"/>
                <w:szCs w:val="12"/>
              </w:rPr>
              <w:t>Наименование должностей</w:t>
            </w:r>
          </w:p>
        </w:tc>
        <w:tc>
          <w:tcPr>
            <w:tcW w:w="2096" w:type="dxa"/>
          </w:tcPr>
          <w:p w14:paraId="627E8939" w14:textId="77777777" w:rsidR="00400CAE" w:rsidRPr="004614B3" w:rsidRDefault="00400CAE" w:rsidP="00A82A7C">
            <w:pPr>
              <w:pStyle w:val="af1"/>
              <w:jc w:val="center"/>
              <w:rPr>
                <w:sz w:val="12"/>
                <w:szCs w:val="12"/>
              </w:rPr>
            </w:pPr>
            <w:r w:rsidRPr="004614B3">
              <w:rPr>
                <w:sz w:val="12"/>
                <w:szCs w:val="12"/>
              </w:rPr>
              <w:t xml:space="preserve">Должностной оклад </w:t>
            </w:r>
          </w:p>
          <w:p w14:paraId="2B6340ED" w14:textId="77777777" w:rsidR="00400CAE" w:rsidRPr="004614B3" w:rsidRDefault="00400CAE" w:rsidP="00A82A7C">
            <w:pPr>
              <w:pStyle w:val="af1"/>
              <w:jc w:val="center"/>
              <w:rPr>
                <w:sz w:val="12"/>
                <w:szCs w:val="12"/>
              </w:rPr>
            </w:pPr>
            <w:r w:rsidRPr="004614B3">
              <w:rPr>
                <w:sz w:val="12"/>
                <w:szCs w:val="12"/>
              </w:rPr>
              <w:t>(рублей)</w:t>
            </w:r>
          </w:p>
        </w:tc>
      </w:tr>
      <w:tr w:rsidR="00400CAE" w:rsidRPr="004614B3" w14:paraId="6075C67F" w14:textId="77777777" w:rsidTr="00787954">
        <w:tc>
          <w:tcPr>
            <w:tcW w:w="959" w:type="dxa"/>
          </w:tcPr>
          <w:p w14:paraId="3DA195AF" w14:textId="77777777" w:rsidR="00400CAE" w:rsidRPr="004614B3" w:rsidRDefault="00400CAE" w:rsidP="00A82A7C">
            <w:pPr>
              <w:pStyle w:val="af1"/>
              <w:jc w:val="center"/>
              <w:rPr>
                <w:sz w:val="12"/>
                <w:szCs w:val="12"/>
              </w:rPr>
            </w:pPr>
            <w:r w:rsidRPr="004614B3">
              <w:rPr>
                <w:sz w:val="12"/>
                <w:szCs w:val="12"/>
              </w:rPr>
              <w:t>1</w:t>
            </w:r>
          </w:p>
        </w:tc>
        <w:tc>
          <w:tcPr>
            <w:tcW w:w="6516" w:type="dxa"/>
          </w:tcPr>
          <w:p w14:paraId="7AF82A98" w14:textId="77777777" w:rsidR="00400CAE" w:rsidRPr="004614B3" w:rsidRDefault="00400CAE" w:rsidP="00A82A7C">
            <w:pPr>
              <w:pStyle w:val="af1"/>
              <w:rPr>
                <w:sz w:val="12"/>
                <w:szCs w:val="12"/>
              </w:rPr>
            </w:pPr>
            <w:r w:rsidRPr="004614B3">
              <w:rPr>
                <w:sz w:val="12"/>
                <w:szCs w:val="12"/>
              </w:rPr>
              <w:t xml:space="preserve">Начальник: службы по эксплуатации административных зданий, группы, отделения </w:t>
            </w:r>
          </w:p>
        </w:tc>
        <w:tc>
          <w:tcPr>
            <w:tcW w:w="2096" w:type="dxa"/>
          </w:tcPr>
          <w:p w14:paraId="1D870920" w14:textId="77777777" w:rsidR="00400CAE" w:rsidRPr="004614B3" w:rsidRDefault="00400CAE" w:rsidP="00A82A7C">
            <w:pPr>
              <w:pStyle w:val="af1"/>
              <w:jc w:val="center"/>
              <w:rPr>
                <w:sz w:val="12"/>
                <w:szCs w:val="12"/>
              </w:rPr>
            </w:pPr>
            <w:r w:rsidRPr="004614B3">
              <w:rPr>
                <w:sz w:val="12"/>
                <w:szCs w:val="12"/>
              </w:rPr>
              <w:t>6950</w:t>
            </w:r>
          </w:p>
        </w:tc>
      </w:tr>
      <w:tr w:rsidR="00400CAE" w:rsidRPr="004614B3" w14:paraId="16BAC9BC" w14:textId="77777777" w:rsidTr="00787954">
        <w:tc>
          <w:tcPr>
            <w:tcW w:w="959" w:type="dxa"/>
          </w:tcPr>
          <w:p w14:paraId="214CE6FB" w14:textId="77777777" w:rsidR="00400CAE" w:rsidRPr="004614B3" w:rsidRDefault="00400CAE" w:rsidP="00A82A7C">
            <w:pPr>
              <w:pStyle w:val="af1"/>
              <w:jc w:val="center"/>
              <w:rPr>
                <w:sz w:val="12"/>
                <w:szCs w:val="12"/>
              </w:rPr>
            </w:pPr>
            <w:r w:rsidRPr="004614B3">
              <w:rPr>
                <w:sz w:val="12"/>
                <w:szCs w:val="12"/>
              </w:rPr>
              <w:t>2</w:t>
            </w:r>
          </w:p>
        </w:tc>
        <w:tc>
          <w:tcPr>
            <w:tcW w:w="6516" w:type="dxa"/>
          </w:tcPr>
          <w:p w14:paraId="1E45F3CB" w14:textId="77777777" w:rsidR="00400CAE" w:rsidRPr="004614B3" w:rsidRDefault="00400CAE" w:rsidP="00A82A7C">
            <w:pPr>
              <w:pStyle w:val="af1"/>
              <w:rPr>
                <w:sz w:val="12"/>
                <w:szCs w:val="12"/>
              </w:rPr>
            </w:pPr>
            <w:r w:rsidRPr="004614B3">
              <w:rPr>
                <w:sz w:val="12"/>
                <w:szCs w:val="12"/>
              </w:rPr>
              <w:t>Главный инженер</w:t>
            </w:r>
          </w:p>
        </w:tc>
        <w:tc>
          <w:tcPr>
            <w:tcW w:w="2096" w:type="dxa"/>
          </w:tcPr>
          <w:p w14:paraId="7CA66698" w14:textId="77777777" w:rsidR="00400CAE" w:rsidRPr="004614B3" w:rsidRDefault="00400CAE" w:rsidP="00A82A7C">
            <w:pPr>
              <w:pStyle w:val="af1"/>
              <w:jc w:val="center"/>
              <w:rPr>
                <w:sz w:val="12"/>
                <w:szCs w:val="12"/>
              </w:rPr>
            </w:pPr>
            <w:r w:rsidRPr="004614B3">
              <w:rPr>
                <w:sz w:val="12"/>
                <w:szCs w:val="12"/>
              </w:rPr>
              <w:t>6446</w:t>
            </w:r>
          </w:p>
        </w:tc>
      </w:tr>
      <w:tr w:rsidR="00400CAE" w:rsidRPr="004614B3" w14:paraId="57841282" w14:textId="77777777" w:rsidTr="00787954">
        <w:tc>
          <w:tcPr>
            <w:tcW w:w="959" w:type="dxa"/>
          </w:tcPr>
          <w:p w14:paraId="16D9F629" w14:textId="77777777" w:rsidR="00400CAE" w:rsidRPr="004614B3" w:rsidRDefault="00400CAE" w:rsidP="00A82A7C">
            <w:pPr>
              <w:pStyle w:val="af1"/>
              <w:jc w:val="center"/>
              <w:rPr>
                <w:sz w:val="12"/>
                <w:szCs w:val="12"/>
              </w:rPr>
            </w:pPr>
            <w:r w:rsidRPr="004614B3">
              <w:rPr>
                <w:sz w:val="12"/>
                <w:szCs w:val="12"/>
              </w:rPr>
              <w:t>3</w:t>
            </w:r>
          </w:p>
        </w:tc>
        <w:tc>
          <w:tcPr>
            <w:tcW w:w="6516" w:type="dxa"/>
          </w:tcPr>
          <w:p w14:paraId="42C53399" w14:textId="77777777" w:rsidR="00400CAE" w:rsidRPr="004614B3" w:rsidRDefault="00400CAE" w:rsidP="00A82A7C">
            <w:pPr>
              <w:pStyle w:val="af1"/>
              <w:rPr>
                <w:sz w:val="12"/>
                <w:szCs w:val="12"/>
              </w:rPr>
            </w:pPr>
            <w:r w:rsidRPr="004614B3">
              <w:rPr>
                <w:sz w:val="12"/>
                <w:szCs w:val="12"/>
              </w:rPr>
              <w:t>Специалист по связям с общественностью</w:t>
            </w:r>
          </w:p>
        </w:tc>
        <w:tc>
          <w:tcPr>
            <w:tcW w:w="2096" w:type="dxa"/>
          </w:tcPr>
          <w:p w14:paraId="225950F9" w14:textId="77777777" w:rsidR="00400CAE" w:rsidRPr="004614B3" w:rsidRDefault="00400CAE" w:rsidP="00A82A7C">
            <w:pPr>
              <w:pStyle w:val="af1"/>
              <w:jc w:val="center"/>
              <w:rPr>
                <w:sz w:val="12"/>
                <w:szCs w:val="12"/>
              </w:rPr>
            </w:pPr>
            <w:r w:rsidRPr="004614B3">
              <w:rPr>
                <w:sz w:val="12"/>
                <w:szCs w:val="12"/>
              </w:rPr>
              <w:t>6017</w:t>
            </w:r>
          </w:p>
        </w:tc>
      </w:tr>
      <w:tr w:rsidR="00400CAE" w:rsidRPr="004614B3" w14:paraId="169DCD46" w14:textId="77777777" w:rsidTr="00787954">
        <w:tc>
          <w:tcPr>
            <w:tcW w:w="959" w:type="dxa"/>
          </w:tcPr>
          <w:p w14:paraId="00C6EBF5" w14:textId="77777777" w:rsidR="00400CAE" w:rsidRPr="004614B3" w:rsidRDefault="00400CAE" w:rsidP="00A82A7C">
            <w:pPr>
              <w:pStyle w:val="af1"/>
              <w:jc w:val="center"/>
              <w:rPr>
                <w:sz w:val="12"/>
                <w:szCs w:val="12"/>
              </w:rPr>
            </w:pPr>
            <w:r w:rsidRPr="004614B3">
              <w:rPr>
                <w:sz w:val="12"/>
                <w:szCs w:val="12"/>
              </w:rPr>
              <w:t>4</w:t>
            </w:r>
          </w:p>
        </w:tc>
        <w:tc>
          <w:tcPr>
            <w:tcW w:w="6516" w:type="dxa"/>
          </w:tcPr>
          <w:p w14:paraId="6A56CA9A" w14:textId="77777777" w:rsidR="00400CAE" w:rsidRPr="004614B3" w:rsidRDefault="00400CAE" w:rsidP="00A82A7C">
            <w:pPr>
              <w:pStyle w:val="af1"/>
              <w:rPr>
                <w:sz w:val="12"/>
                <w:szCs w:val="12"/>
              </w:rPr>
            </w:pPr>
            <w:r w:rsidRPr="004614B3">
              <w:rPr>
                <w:sz w:val="12"/>
                <w:szCs w:val="12"/>
              </w:rPr>
              <w:t>Ведущий инженер, ведущий экономист, ведущий юрисконсульт</w:t>
            </w:r>
          </w:p>
        </w:tc>
        <w:tc>
          <w:tcPr>
            <w:tcW w:w="2096" w:type="dxa"/>
          </w:tcPr>
          <w:p w14:paraId="1EA7636B" w14:textId="77777777" w:rsidR="00400CAE" w:rsidRPr="004614B3" w:rsidRDefault="00400CAE" w:rsidP="00A82A7C">
            <w:pPr>
              <w:pStyle w:val="af1"/>
              <w:jc w:val="center"/>
              <w:rPr>
                <w:sz w:val="12"/>
                <w:szCs w:val="12"/>
              </w:rPr>
            </w:pPr>
            <w:r w:rsidRPr="004614B3">
              <w:rPr>
                <w:sz w:val="12"/>
                <w:szCs w:val="12"/>
              </w:rPr>
              <w:t>5636</w:t>
            </w:r>
          </w:p>
        </w:tc>
      </w:tr>
      <w:tr w:rsidR="00400CAE" w:rsidRPr="004614B3" w14:paraId="6F3F9F07" w14:textId="77777777" w:rsidTr="00787954">
        <w:tc>
          <w:tcPr>
            <w:tcW w:w="959" w:type="dxa"/>
          </w:tcPr>
          <w:p w14:paraId="3ED8C242" w14:textId="77777777" w:rsidR="00400CAE" w:rsidRPr="004614B3" w:rsidRDefault="00400CAE" w:rsidP="00A82A7C">
            <w:pPr>
              <w:pStyle w:val="af1"/>
              <w:jc w:val="center"/>
              <w:rPr>
                <w:sz w:val="12"/>
                <w:szCs w:val="12"/>
              </w:rPr>
            </w:pPr>
            <w:r w:rsidRPr="004614B3">
              <w:rPr>
                <w:sz w:val="12"/>
                <w:szCs w:val="12"/>
              </w:rPr>
              <w:t>5</w:t>
            </w:r>
          </w:p>
        </w:tc>
        <w:tc>
          <w:tcPr>
            <w:tcW w:w="6516" w:type="dxa"/>
          </w:tcPr>
          <w:p w14:paraId="1CA130ED" w14:textId="77777777" w:rsidR="00400CAE" w:rsidRPr="004614B3" w:rsidRDefault="00400CAE" w:rsidP="00A82A7C">
            <w:pPr>
              <w:pStyle w:val="af1"/>
              <w:rPr>
                <w:sz w:val="12"/>
                <w:szCs w:val="12"/>
              </w:rPr>
            </w:pPr>
            <w:r w:rsidRPr="004614B3">
              <w:rPr>
                <w:sz w:val="12"/>
                <w:szCs w:val="12"/>
              </w:rPr>
              <w:t>Секретарь-референт</w:t>
            </w:r>
          </w:p>
        </w:tc>
        <w:tc>
          <w:tcPr>
            <w:tcW w:w="2096" w:type="dxa"/>
          </w:tcPr>
          <w:p w14:paraId="6EDEAA7E" w14:textId="77777777" w:rsidR="00400CAE" w:rsidRPr="004614B3" w:rsidRDefault="00400CAE" w:rsidP="00A82A7C">
            <w:pPr>
              <w:pStyle w:val="af1"/>
              <w:jc w:val="center"/>
              <w:rPr>
                <w:sz w:val="12"/>
                <w:szCs w:val="12"/>
              </w:rPr>
            </w:pPr>
            <w:r w:rsidRPr="004614B3">
              <w:rPr>
                <w:sz w:val="12"/>
                <w:szCs w:val="12"/>
              </w:rPr>
              <w:t>5293</w:t>
            </w:r>
          </w:p>
        </w:tc>
      </w:tr>
      <w:tr w:rsidR="00400CAE" w:rsidRPr="004614B3" w14:paraId="36A0D77C" w14:textId="77777777" w:rsidTr="00787954">
        <w:tc>
          <w:tcPr>
            <w:tcW w:w="959" w:type="dxa"/>
          </w:tcPr>
          <w:p w14:paraId="76C4C819" w14:textId="77777777" w:rsidR="00400CAE" w:rsidRPr="004614B3" w:rsidRDefault="00400CAE" w:rsidP="00A82A7C">
            <w:pPr>
              <w:pStyle w:val="af1"/>
              <w:jc w:val="center"/>
              <w:rPr>
                <w:sz w:val="12"/>
                <w:szCs w:val="12"/>
              </w:rPr>
            </w:pPr>
            <w:r w:rsidRPr="004614B3">
              <w:rPr>
                <w:sz w:val="12"/>
                <w:szCs w:val="12"/>
              </w:rPr>
              <w:t>6</w:t>
            </w:r>
          </w:p>
        </w:tc>
        <w:tc>
          <w:tcPr>
            <w:tcW w:w="6516" w:type="dxa"/>
          </w:tcPr>
          <w:p w14:paraId="763D7152" w14:textId="77777777" w:rsidR="00400CAE" w:rsidRPr="004614B3" w:rsidRDefault="00400CAE" w:rsidP="00A82A7C">
            <w:pPr>
              <w:pStyle w:val="af1"/>
              <w:rPr>
                <w:sz w:val="12"/>
                <w:szCs w:val="12"/>
              </w:rPr>
            </w:pPr>
            <w:r w:rsidRPr="004614B3">
              <w:rPr>
                <w:sz w:val="12"/>
                <w:szCs w:val="12"/>
              </w:rPr>
              <w:t>Заведующий муниципальным архивом</w:t>
            </w:r>
          </w:p>
        </w:tc>
        <w:tc>
          <w:tcPr>
            <w:tcW w:w="2096" w:type="dxa"/>
          </w:tcPr>
          <w:p w14:paraId="2E315BF0" w14:textId="77777777" w:rsidR="00400CAE" w:rsidRPr="004614B3" w:rsidRDefault="00400CAE" w:rsidP="00A82A7C">
            <w:pPr>
              <w:jc w:val="center"/>
              <w:rPr>
                <w:sz w:val="12"/>
                <w:szCs w:val="12"/>
              </w:rPr>
            </w:pPr>
            <w:r w:rsidRPr="004614B3">
              <w:rPr>
                <w:sz w:val="12"/>
                <w:szCs w:val="12"/>
              </w:rPr>
              <w:t>5071</w:t>
            </w:r>
          </w:p>
        </w:tc>
      </w:tr>
      <w:tr w:rsidR="00400CAE" w:rsidRPr="004614B3" w14:paraId="2C8E1D59" w14:textId="77777777" w:rsidTr="00787954">
        <w:tc>
          <w:tcPr>
            <w:tcW w:w="959" w:type="dxa"/>
          </w:tcPr>
          <w:p w14:paraId="53778CF5" w14:textId="77777777" w:rsidR="00400CAE" w:rsidRPr="004614B3" w:rsidRDefault="00400CAE" w:rsidP="00A82A7C">
            <w:pPr>
              <w:pStyle w:val="af1"/>
              <w:jc w:val="center"/>
              <w:rPr>
                <w:sz w:val="12"/>
                <w:szCs w:val="12"/>
              </w:rPr>
            </w:pPr>
            <w:r w:rsidRPr="004614B3">
              <w:rPr>
                <w:sz w:val="12"/>
                <w:szCs w:val="12"/>
              </w:rPr>
              <w:t>7</w:t>
            </w:r>
          </w:p>
        </w:tc>
        <w:tc>
          <w:tcPr>
            <w:tcW w:w="6516" w:type="dxa"/>
          </w:tcPr>
          <w:p w14:paraId="2C6775D6" w14:textId="77777777" w:rsidR="00400CAE" w:rsidRPr="004614B3" w:rsidRDefault="00400CAE" w:rsidP="00A82A7C">
            <w:pPr>
              <w:pStyle w:val="af1"/>
              <w:rPr>
                <w:sz w:val="12"/>
                <w:szCs w:val="12"/>
              </w:rPr>
            </w:pPr>
            <w:r w:rsidRPr="004614B3">
              <w:rPr>
                <w:sz w:val="12"/>
                <w:szCs w:val="12"/>
              </w:rPr>
              <w:t>Заведующий множительным бюро, канцелярией</w:t>
            </w:r>
          </w:p>
        </w:tc>
        <w:tc>
          <w:tcPr>
            <w:tcW w:w="2096" w:type="dxa"/>
          </w:tcPr>
          <w:p w14:paraId="18205CA0" w14:textId="77777777" w:rsidR="00400CAE" w:rsidRPr="004614B3" w:rsidRDefault="00400CAE" w:rsidP="00A82A7C">
            <w:pPr>
              <w:jc w:val="center"/>
              <w:rPr>
                <w:sz w:val="12"/>
                <w:szCs w:val="12"/>
              </w:rPr>
            </w:pPr>
            <w:r w:rsidRPr="004614B3">
              <w:rPr>
                <w:sz w:val="12"/>
                <w:szCs w:val="12"/>
              </w:rPr>
              <w:t>5071</w:t>
            </w:r>
          </w:p>
        </w:tc>
      </w:tr>
      <w:tr w:rsidR="00400CAE" w:rsidRPr="004614B3" w14:paraId="684E3BDF" w14:textId="77777777" w:rsidTr="00787954">
        <w:tc>
          <w:tcPr>
            <w:tcW w:w="959" w:type="dxa"/>
          </w:tcPr>
          <w:p w14:paraId="6308B426" w14:textId="77777777" w:rsidR="00400CAE" w:rsidRPr="004614B3" w:rsidRDefault="00400CAE" w:rsidP="00A82A7C">
            <w:pPr>
              <w:pStyle w:val="af1"/>
              <w:jc w:val="center"/>
              <w:rPr>
                <w:sz w:val="12"/>
                <w:szCs w:val="12"/>
              </w:rPr>
            </w:pPr>
            <w:r w:rsidRPr="004614B3">
              <w:rPr>
                <w:sz w:val="12"/>
                <w:szCs w:val="12"/>
              </w:rPr>
              <w:t>8</w:t>
            </w:r>
          </w:p>
        </w:tc>
        <w:tc>
          <w:tcPr>
            <w:tcW w:w="6516" w:type="dxa"/>
          </w:tcPr>
          <w:p w14:paraId="5FF40752" w14:textId="77777777" w:rsidR="00400CAE" w:rsidRPr="004614B3" w:rsidRDefault="00400CAE" w:rsidP="00A82A7C">
            <w:pPr>
              <w:pStyle w:val="af1"/>
              <w:rPr>
                <w:sz w:val="12"/>
                <w:szCs w:val="12"/>
              </w:rPr>
            </w:pPr>
            <w:r w:rsidRPr="004614B3">
              <w:rPr>
                <w:sz w:val="12"/>
                <w:szCs w:val="12"/>
              </w:rPr>
              <w:t>Старший инженер</w:t>
            </w:r>
          </w:p>
        </w:tc>
        <w:tc>
          <w:tcPr>
            <w:tcW w:w="2096" w:type="dxa"/>
          </w:tcPr>
          <w:p w14:paraId="2FC9B5BF" w14:textId="77777777" w:rsidR="00400CAE" w:rsidRPr="004614B3" w:rsidRDefault="00400CAE" w:rsidP="00A82A7C">
            <w:pPr>
              <w:jc w:val="center"/>
              <w:rPr>
                <w:sz w:val="12"/>
                <w:szCs w:val="12"/>
              </w:rPr>
            </w:pPr>
            <w:r w:rsidRPr="004614B3">
              <w:rPr>
                <w:sz w:val="12"/>
                <w:szCs w:val="12"/>
              </w:rPr>
              <w:t>5071</w:t>
            </w:r>
          </w:p>
        </w:tc>
      </w:tr>
      <w:tr w:rsidR="00400CAE" w:rsidRPr="004614B3" w14:paraId="27B1B02B" w14:textId="77777777" w:rsidTr="00787954">
        <w:tc>
          <w:tcPr>
            <w:tcW w:w="959" w:type="dxa"/>
          </w:tcPr>
          <w:p w14:paraId="1C5BD1E6" w14:textId="77777777" w:rsidR="00400CAE" w:rsidRPr="004614B3" w:rsidRDefault="00400CAE" w:rsidP="00A82A7C">
            <w:pPr>
              <w:pStyle w:val="af1"/>
              <w:jc w:val="center"/>
              <w:rPr>
                <w:sz w:val="12"/>
                <w:szCs w:val="12"/>
              </w:rPr>
            </w:pPr>
            <w:r w:rsidRPr="004614B3">
              <w:rPr>
                <w:sz w:val="12"/>
                <w:szCs w:val="12"/>
              </w:rPr>
              <w:t>9</w:t>
            </w:r>
          </w:p>
        </w:tc>
        <w:tc>
          <w:tcPr>
            <w:tcW w:w="6516" w:type="dxa"/>
          </w:tcPr>
          <w:p w14:paraId="09903003" w14:textId="77777777" w:rsidR="00400CAE" w:rsidRPr="004614B3" w:rsidRDefault="00400CAE" w:rsidP="00A82A7C">
            <w:pPr>
              <w:pStyle w:val="af1"/>
              <w:rPr>
                <w:sz w:val="12"/>
                <w:szCs w:val="12"/>
              </w:rPr>
            </w:pPr>
            <w:r w:rsidRPr="004614B3">
              <w:rPr>
                <w:sz w:val="12"/>
                <w:szCs w:val="12"/>
              </w:rPr>
              <w:t>Системный администратор</w:t>
            </w:r>
          </w:p>
        </w:tc>
        <w:tc>
          <w:tcPr>
            <w:tcW w:w="2096" w:type="dxa"/>
          </w:tcPr>
          <w:p w14:paraId="7B8E9331" w14:textId="77777777" w:rsidR="00400CAE" w:rsidRPr="004614B3" w:rsidRDefault="00400CAE" w:rsidP="00A82A7C">
            <w:pPr>
              <w:jc w:val="center"/>
              <w:rPr>
                <w:sz w:val="12"/>
                <w:szCs w:val="12"/>
              </w:rPr>
            </w:pPr>
            <w:r w:rsidRPr="004614B3">
              <w:rPr>
                <w:sz w:val="12"/>
                <w:szCs w:val="12"/>
              </w:rPr>
              <w:t>5071</w:t>
            </w:r>
          </w:p>
        </w:tc>
      </w:tr>
      <w:tr w:rsidR="00400CAE" w:rsidRPr="004614B3" w14:paraId="67D062BB" w14:textId="77777777" w:rsidTr="00787954">
        <w:tc>
          <w:tcPr>
            <w:tcW w:w="959" w:type="dxa"/>
          </w:tcPr>
          <w:p w14:paraId="66C034B7" w14:textId="77777777" w:rsidR="00400CAE" w:rsidRPr="004614B3" w:rsidRDefault="00400CAE" w:rsidP="00A82A7C">
            <w:pPr>
              <w:pStyle w:val="af1"/>
              <w:jc w:val="center"/>
              <w:rPr>
                <w:sz w:val="12"/>
                <w:szCs w:val="12"/>
              </w:rPr>
            </w:pPr>
            <w:r w:rsidRPr="004614B3">
              <w:rPr>
                <w:sz w:val="12"/>
                <w:szCs w:val="12"/>
              </w:rPr>
              <w:t>10</w:t>
            </w:r>
          </w:p>
        </w:tc>
        <w:tc>
          <w:tcPr>
            <w:tcW w:w="6516" w:type="dxa"/>
          </w:tcPr>
          <w:p w14:paraId="76B33B2D" w14:textId="77777777" w:rsidR="00400CAE" w:rsidRPr="004614B3" w:rsidRDefault="00400CAE" w:rsidP="00A82A7C">
            <w:pPr>
              <w:pStyle w:val="af1"/>
              <w:rPr>
                <w:sz w:val="12"/>
                <w:szCs w:val="12"/>
              </w:rPr>
            </w:pPr>
            <w:r w:rsidRPr="004614B3">
              <w:rPr>
                <w:sz w:val="12"/>
                <w:szCs w:val="12"/>
              </w:rPr>
              <w:t>Экономист, юрисконсульт</w:t>
            </w:r>
          </w:p>
        </w:tc>
        <w:tc>
          <w:tcPr>
            <w:tcW w:w="2096" w:type="dxa"/>
          </w:tcPr>
          <w:p w14:paraId="54F2205D" w14:textId="77777777" w:rsidR="00400CAE" w:rsidRPr="004614B3" w:rsidRDefault="00400CAE" w:rsidP="00A82A7C">
            <w:pPr>
              <w:jc w:val="center"/>
              <w:rPr>
                <w:sz w:val="12"/>
                <w:szCs w:val="12"/>
              </w:rPr>
            </w:pPr>
            <w:r w:rsidRPr="004614B3">
              <w:rPr>
                <w:sz w:val="12"/>
                <w:szCs w:val="12"/>
              </w:rPr>
              <w:t>5071</w:t>
            </w:r>
          </w:p>
        </w:tc>
      </w:tr>
      <w:tr w:rsidR="00400CAE" w:rsidRPr="004614B3" w14:paraId="5E2C8460" w14:textId="77777777" w:rsidTr="00787954">
        <w:tc>
          <w:tcPr>
            <w:tcW w:w="959" w:type="dxa"/>
          </w:tcPr>
          <w:p w14:paraId="40687CB2" w14:textId="77777777" w:rsidR="00400CAE" w:rsidRPr="004614B3" w:rsidRDefault="00400CAE" w:rsidP="00A82A7C">
            <w:pPr>
              <w:pStyle w:val="af1"/>
              <w:jc w:val="center"/>
              <w:rPr>
                <w:sz w:val="12"/>
                <w:szCs w:val="12"/>
              </w:rPr>
            </w:pPr>
            <w:r w:rsidRPr="004614B3">
              <w:rPr>
                <w:sz w:val="12"/>
                <w:szCs w:val="12"/>
              </w:rPr>
              <w:t>11</w:t>
            </w:r>
          </w:p>
        </w:tc>
        <w:tc>
          <w:tcPr>
            <w:tcW w:w="6516" w:type="dxa"/>
          </w:tcPr>
          <w:p w14:paraId="03848D90" w14:textId="77777777" w:rsidR="00400CAE" w:rsidRPr="004614B3" w:rsidRDefault="00400CAE" w:rsidP="00A82A7C">
            <w:pPr>
              <w:pStyle w:val="af1"/>
              <w:rPr>
                <w:sz w:val="12"/>
                <w:szCs w:val="12"/>
              </w:rPr>
            </w:pPr>
            <w:r w:rsidRPr="004614B3">
              <w:rPr>
                <w:sz w:val="12"/>
                <w:szCs w:val="12"/>
              </w:rPr>
              <w:t>Старший инспектор, старший инспектор-делопроизводитель</w:t>
            </w:r>
          </w:p>
        </w:tc>
        <w:tc>
          <w:tcPr>
            <w:tcW w:w="2096" w:type="dxa"/>
          </w:tcPr>
          <w:p w14:paraId="0F377913" w14:textId="77777777" w:rsidR="00400CAE" w:rsidRPr="004614B3" w:rsidRDefault="00400CAE" w:rsidP="00A82A7C">
            <w:pPr>
              <w:pStyle w:val="af1"/>
              <w:jc w:val="center"/>
              <w:rPr>
                <w:sz w:val="12"/>
                <w:szCs w:val="12"/>
              </w:rPr>
            </w:pPr>
            <w:r w:rsidRPr="004614B3">
              <w:rPr>
                <w:sz w:val="12"/>
                <w:szCs w:val="12"/>
              </w:rPr>
              <w:t>4507</w:t>
            </w:r>
          </w:p>
        </w:tc>
      </w:tr>
      <w:tr w:rsidR="00400CAE" w:rsidRPr="004614B3" w14:paraId="687C7C85" w14:textId="77777777" w:rsidTr="00787954">
        <w:tc>
          <w:tcPr>
            <w:tcW w:w="959" w:type="dxa"/>
          </w:tcPr>
          <w:p w14:paraId="6CDF32BC" w14:textId="77777777" w:rsidR="00400CAE" w:rsidRPr="004614B3" w:rsidRDefault="00400CAE" w:rsidP="00A82A7C">
            <w:pPr>
              <w:jc w:val="center"/>
              <w:rPr>
                <w:sz w:val="12"/>
                <w:szCs w:val="12"/>
              </w:rPr>
            </w:pPr>
            <w:r w:rsidRPr="004614B3">
              <w:rPr>
                <w:sz w:val="12"/>
                <w:szCs w:val="12"/>
              </w:rPr>
              <w:t>12</w:t>
            </w:r>
          </w:p>
        </w:tc>
        <w:tc>
          <w:tcPr>
            <w:tcW w:w="6516" w:type="dxa"/>
          </w:tcPr>
          <w:p w14:paraId="49AA4AA9" w14:textId="77777777" w:rsidR="00400CAE" w:rsidRPr="004614B3" w:rsidRDefault="00400CAE" w:rsidP="00A82A7C">
            <w:pPr>
              <w:rPr>
                <w:sz w:val="12"/>
                <w:szCs w:val="12"/>
              </w:rPr>
            </w:pPr>
            <w:r w:rsidRPr="004614B3">
              <w:rPr>
                <w:sz w:val="12"/>
                <w:szCs w:val="12"/>
              </w:rPr>
              <w:t>Заведующий хозяйством</w:t>
            </w:r>
          </w:p>
        </w:tc>
        <w:tc>
          <w:tcPr>
            <w:tcW w:w="2096" w:type="dxa"/>
          </w:tcPr>
          <w:p w14:paraId="24FF12AF" w14:textId="77777777" w:rsidR="00400CAE" w:rsidRPr="004614B3" w:rsidRDefault="00400CAE" w:rsidP="00A82A7C">
            <w:pPr>
              <w:pStyle w:val="af1"/>
              <w:jc w:val="center"/>
              <w:rPr>
                <w:sz w:val="12"/>
                <w:szCs w:val="12"/>
              </w:rPr>
            </w:pPr>
            <w:r w:rsidRPr="004614B3">
              <w:rPr>
                <w:sz w:val="12"/>
                <w:szCs w:val="12"/>
              </w:rPr>
              <w:t>4507</w:t>
            </w:r>
          </w:p>
        </w:tc>
      </w:tr>
      <w:tr w:rsidR="00400CAE" w:rsidRPr="004614B3" w14:paraId="05D52540" w14:textId="77777777" w:rsidTr="00787954">
        <w:tc>
          <w:tcPr>
            <w:tcW w:w="959" w:type="dxa"/>
          </w:tcPr>
          <w:p w14:paraId="0AC1D5F5" w14:textId="77777777" w:rsidR="00400CAE" w:rsidRPr="004614B3" w:rsidRDefault="00400CAE" w:rsidP="00A82A7C">
            <w:pPr>
              <w:pStyle w:val="af1"/>
              <w:jc w:val="center"/>
              <w:rPr>
                <w:sz w:val="12"/>
                <w:szCs w:val="12"/>
              </w:rPr>
            </w:pPr>
            <w:r w:rsidRPr="004614B3">
              <w:rPr>
                <w:sz w:val="12"/>
                <w:szCs w:val="12"/>
              </w:rPr>
              <w:t>13</w:t>
            </w:r>
          </w:p>
        </w:tc>
        <w:tc>
          <w:tcPr>
            <w:tcW w:w="6516" w:type="dxa"/>
          </w:tcPr>
          <w:p w14:paraId="4939D119" w14:textId="77777777" w:rsidR="00400CAE" w:rsidRPr="004614B3" w:rsidRDefault="00400CAE" w:rsidP="00A82A7C">
            <w:pPr>
              <w:pStyle w:val="af1"/>
              <w:rPr>
                <w:sz w:val="12"/>
                <w:szCs w:val="12"/>
              </w:rPr>
            </w:pPr>
            <w:r w:rsidRPr="004614B3">
              <w:rPr>
                <w:sz w:val="12"/>
                <w:szCs w:val="12"/>
              </w:rPr>
              <w:t>Машинистка, оператор ЭВМ</w:t>
            </w:r>
          </w:p>
        </w:tc>
        <w:tc>
          <w:tcPr>
            <w:tcW w:w="2096" w:type="dxa"/>
          </w:tcPr>
          <w:p w14:paraId="4A1795A8" w14:textId="77777777" w:rsidR="00400CAE" w:rsidRPr="004614B3" w:rsidRDefault="00400CAE" w:rsidP="00A82A7C">
            <w:pPr>
              <w:pStyle w:val="af1"/>
              <w:jc w:val="center"/>
              <w:rPr>
                <w:sz w:val="12"/>
                <w:szCs w:val="12"/>
              </w:rPr>
            </w:pPr>
            <w:r w:rsidRPr="004614B3">
              <w:rPr>
                <w:sz w:val="12"/>
                <w:szCs w:val="12"/>
              </w:rPr>
              <w:t>3944</w:t>
            </w:r>
          </w:p>
        </w:tc>
      </w:tr>
      <w:tr w:rsidR="00400CAE" w:rsidRPr="004614B3" w14:paraId="11C722D8" w14:textId="77777777" w:rsidTr="00787954">
        <w:tc>
          <w:tcPr>
            <w:tcW w:w="959" w:type="dxa"/>
          </w:tcPr>
          <w:p w14:paraId="5D02CC35" w14:textId="77777777" w:rsidR="00400CAE" w:rsidRPr="004614B3" w:rsidRDefault="00400CAE" w:rsidP="00A82A7C">
            <w:pPr>
              <w:pStyle w:val="af1"/>
              <w:jc w:val="center"/>
              <w:rPr>
                <w:sz w:val="12"/>
                <w:szCs w:val="12"/>
              </w:rPr>
            </w:pPr>
            <w:r w:rsidRPr="004614B3">
              <w:rPr>
                <w:sz w:val="12"/>
                <w:szCs w:val="12"/>
              </w:rPr>
              <w:lastRenderedPageBreak/>
              <w:t>14</w:t>
            </w:r>
          </w:p>
        </w:tc>
        <w:tc>
          <w:tcPr>
            <w:tcW w:w="6516" w:type="dxa"/>
          </w:tcPr>
          <w:p w14:paraId="4F6103CA" w14:textId="77777777" w:rsidR="00400CAE" w:rsidRPr="004614B3" w:rsidRDefault="00400CAE" w:rsidP="00A82A7C">
            <w:pPr>
              <w:pStyle w:val="af1"/>
              <w:rPr>
                <w:sz w:val="12"/>
                <w:szCs w:val="12"/>
              </w:rPr>
            </w:pPr>
            <w:r w:rsidRPr="004614B3">
              <w:rPr>
                <w:sz w:val="12"/>
                <w:szCs w:val="12"/>
              </w:rPr>
              <w:t>Техник по эксплуатации зданий</w:t>
            </w:r>
          </w:p>
        </w:tc>
        <w:tc>
          <w:tcPr>
            <w:tcW w:w="2096" w:type="dxa"/>
          </w:tcPr>
          <w:p w14:paraId="57DB43DC" w14:textId="77777777" w:rsidR="00400CAE" w:rsidRPr="004614B3" w:rsidRDefault="00400CAE" w:rsidP="00A82A7C">
            <w:pPr>
              <w:pStyle w:val="af1"/>
              <w:jc w:val="center"/>
              <w:rPr>
                <w:sz w:val="12"/>
                <w:szCs w:val="12"/>
              </w:rPr>
            </w:pPr>
            <w:r w:rsidRPr="004614B3">
              <w:rPr>
                <w:sz w:val="12"/>
                <w:szCs w:val="12"/>
              </w:rPr>
              <w:t>3603</w:t>
            </w:r>
          </w:p>
        </w:tc>
      </w:tr>
      <w:tr w:rsidR="00400CAE" w:rsidRPr="004614B3" w14:paraId="7B9094BE" w14:textId="77777777" w:rsidTr="00787954">
        <w:tc>
          <w:tcPr>
            <w:tcW w:w="959" w:type="dxa"/>
          </w:tcPr>
          <w:p w14:paraId="1F907CBB" w14:textId="77777777" w:rsidR="00400CAE" w:rsidRPr="004614B3" w:rsidRDefault="00400CAE" w:rsidP="00A82A7C">
            <w:pPr>
              <w:pStyle w:val="af1"/>
              <w:jc w:val="center"/>
              <w:rPr>
                <w:sz w:val="12"/>
                <w:szCs w:val="12"/>
              </w:rPr>
            </w:pPr>
            <w:r w:rsidRPr="004614B3">
              <w:rPr>
                <w:sz w:val="12"/>
                <w:szCs w:val="12"/>
              </w:rPr>
              <w:t>15</w:t>
            </w:r>
          </w:p>
        </w:tc>
        <w:tc>
          <w:tcPr>
            <w:tcW w:w="6516" w:type="dxa"/>
          </w:tcPr>
          <w:p w14:paraId="050DD79F" w14:textId="77777777" w:rsidR="00400CAE" w:rsidRPr="004614B3" w:rsidRDefault="00400CAE" w:rsidP="00A82A7C">
            <w:pPr>
              <w:pStyle w:val="af1"/>
              <w:rPr>
                <w:sz w:val="12"/>
                <w:szCs w:val="12"/>
              </w:rPr>
            </w:pPr>
            <w:r w:rsidRPr="004614B3">
              <w:rPr>
                <w:sz w:val="12"/>
                <w:szCs w:val="12"/>
              </w:rPr>
              <w:t>Инспектор</w:t>
            </w:r>
          </w:p>
        </w:tc>
        <w:tc>
          <w:tcPr>
            <w:tcW w:w="2096" w:type="dxa"/>
          </w:tcPr>
          <w:p w14:paraId="7F159F63" w14:textId="77777777" w:rsidR="00400CAE" w:rsidRPr="004614B3" w:rsidRDefault="00400CAE" w:rsidP="00A82A7C">
            <w:pPr>
              <w:jc w:val="center"/>
              <w:rPr>
                <w:sz w:val="12"/>
                <w:szCs w:val="12"/>
              </w:rPr>
            </w:pPr>
            <w:r w:rsidRPr="004614B3">
              <w:rPr>
                <w:sz w:val="12"/>
                <w:szCs w:val="12"/>
              </w:rPr>
              <w:t>3603</w:t>
            </w:r>
          </w:p>
        </w:tc>
      </w:tr>
      <w:tr w:rsidR="00400CAE" w:rsidRPr="004614B3" w14:paraId="59194ECB" w14:textId="77777777" w:rsidTr="00787954">
        <w:tc>
          <w:tcPr>
            <w:tcW w:w="959" w:type="dxa"/>
          </w:tcPr>
          <w:p w14:paraId="74A73FEC" w14:textId="77777777" w:rsidR="00400CAE" w:rsidRPr="004614B3" w:rsidRDefault="00400CAE" w:rsidP="00A82A7C">
            <w:pPr>
              <w:pStyle w:val="af1"/>
              <w:jc w:val="center"/>
              <w:rPr>
                <w:sz w:val="12"/>
                <w:szCs w:val="12"/>
              </w:rPr>
            </w:pPr>
            <w:r w:rsidRPr="004614B3">
              <w:rPr>
                <w:sz w:val="12"/>
                <w:szCs w:val="12"/>
              </w:rPr>
              <w:t>16</w:t>
            </w:r>
          </w:p>
        </w:tc>
        <w:tc>
          <w:tcPr>
            <w:tcW w:w="6516" w:type="dxa"/>
          </w:tcPr>
          <w:p w14:paraId="4F4C2729" w14:textId="77777777" w:rsidR="00400CAE" w:rsidRPr="004614B3" w:rsidRDefault="00400CAE" w:rsidP="00A82A7C">
            <w:pPr>
              <w:pStyle w:val="af1"/>
              <w:rPr>
                <w:sz w:val="12"/>
                <w:szCs w:val="12"/>
              </w:rPr>
            </w:pPr>
            <w:r w:rsidRPr="004614B3">
              <w:rPr>
                <w:sz w:val="12"/>
                <w:szCs w:val="12"/>
              </w:rPr>
              <w:t>Курьер</w:t>
            </w:r>
          </w:p>
        </w:tc>
        <w:tc>
          <w:tcPr>
            <w:tcW w:w="2096" w:type="dxa"/>
          </w:tcPr>
          <w:p w14:paraId="3787356C" w14:textId="77777777" w:rsidR="00400CAE" w:rsidRPr="004614B3" w:rsidRDefault="00400CAE" w:rsidP="00A82A7C">
            <w:pPr>
              <w:pStyle w:val="af1"/>
              <w:jc w:val="center"/>
              <w:rPr>
                <w:sz w:val="12"/>
                <w:szCs w:val="12"/>
              </w:rPr>
            </w:pPr>
            <w:r w:rsidRPr="004614B3">
              <w:rPr>
                <w:sz w:val="12"/>
                <w:szCs w:val="12"/>
              </w:rPr>
              <w:t>2971</w:t>
            </w:r>
          </w:p>
        </w:tc>
      </w:tr>
    </w:tbl>
    <w:p w14:paraId="3AF0A46D" w14:textId="77777777" w:rsidR="00400CAE" w:rsidRPr="004614B3" w:rsidRDefault="00400CAE" w:rsidP="00A82A7C">
      <w:pPr>
        <w:pStyle w:val="af1"/>
        <w:jc w:val="center"/>
        <w:rPr>
          <w:sz w:val="16"/>
          <w:szCs w:val="16"/>
        </w:rPr>
      </w:pPr>
    </w:p>
    <w:p w14:paraId="3CE0CBE7" w14:textId="77777777" w:rsidR="00400CAE" w:rsidRPr="004614B3" w:rsidRDefault="00400CAE" w:rsidP="00A82A7C">
      <w:pPr>
        <w:pStyle w:val="af1"/>
        <w:rPr>
          <w:sz w:val="16"/>
          <w:szCs w:val="16"/>
        </w:rPr>
      </w:pPr>
    </w:p>
    <w:p w14:paraId="16FB42C0" w14:textId="77777777" w:rsidR="00400CAE" w:rsidRPr="004614B3" w:rsidRDefault="00400CAE" w:rsidP="00A82A7C">
      <w:pPr>
        <w:rPr>
          <w:sz w:val="16"/>
          <w:szCs w:val="16"/>
        </w:rPr>
      </w:pPr>
    </w:p>
    <w:p w14:paraId="403C6D75" w14:textId="77777777" w:rsidR="00400CAE" w:rsidRPr="004614B3" w:rsidRDefault="00400CAE" w:rsidP="00A82A7C">
      <w:pPr>
        <w:rPr>
          <w:sz w:val="16"/>
          <w:szCs w:val="16"/>
        </w:rPr>
      </w:pPr>
      <w:r w:rsidRPr="004614B3">
        <w:rPr>
          <w:sz w:val="16"/>
          <w:szCs w:val="16"/>
        </w:rPr>
        <w:t xml:space="preserve">Глава </w:t>
      </w:r>
    </w:p>
    <w:p w14:paraId="693FF3B3" w14:textId="77777777" w:rsidR="00400CAE" w:rsidRPr="004614B3" w:rsidRDefault="00400CAE" w:rsidP="00A82A7C">
      <w:pPr>
        <w:rPr>
          <w:sz w:val="16"/>
          <w:szCs w:val="16"/>
        </w:rPr>
      </w:pPr>
      <w:r w:rsidRPr="004614B3">
        <w:rPr>
          <w:sz w:val="16"/>
          <w:szCs w:val="16"/>
        </w:rPr>
        <w:t>Павловского муниципального района</w:t>
      </w:r>
    </w:p>
    <w:p w14:paraId="5574FDD5" w14:textId="77777777" w:rsidR="00400CAE" w:rsidRDefault="00400CAE" w:rsidP="00A82A7C">
      <w:pPr>
        <w:rPr>
          <w:sz w:val="16"/>
          <w:szCs w:val="16"/>
        </w:rPr>
      </w:pPr>
      <w:r w:rsidRPr="004614B3">
        <w:rPr>
          <w:sz w:val="16"/>
          <w:szCs w:val="16"/>
        </w:rPr>
        <w:t xml:space="preserve">Воронежской области                                             </w:t>
      </w:r>
    </w:p>
    <w:p w14:paraId="043AAC20" w14:textId="77777777" w:rsidR="00400CAE" w:rsidRPr="004614B3" w:rsidRDefault="00400CAE" w:rsidP="00A82A7C">
      <w:pPr>
        <w:jc w:val="right"/>
        <w:rPr>
          <w:sz w:val="16"/>
          <w:szCs w:val="16"/>
        </w:rPr>
      </w:pPr>
      <w:r w:rsidRPr="004614B3">
        <w:rPr>
          <w:sz w:val="16"/>
          <w:szCs w:val="16"/>
        </w:rPr>
        <w:t xml:space="preserve">                                       М.Н. </w:t>
      </w:r>
      <w:proofErr w:type="spellStart"/>
      <w:r w:rsidRPr="004614B3">
        <w:rPr>
          <w:sz w:val="16"/>
          <w:szCs w:val="16"/>
        </w:rPr>
        <w:t>Янцов</w:t>
      </w:r>
      <w:proofErr w:type="spellEnd"/>
    </w:p>
    <w:p w14:paraId="59E9EFA3" w14:textId="77777777" w:rsidR="00400CAE" w:rsidRPr="004614B3" w:rsidRDefault="00400CAE" w:rsidP="00A82A7C">
      <w:pPr>
        <w:rPr>
          <w:sz w:val="16"/>
          <w:szCs w:val="16"/>
        </w:rPr>
      </w:pPr>
    </w:p>
    <w:p w14:paraId="3D38012D" w14:textId="2891EF6B" w:rsidR="00400CAE" w:rsidRDefault="00400CAE" w:rsidP="00A82A7C">
      <w:pPr>
        <w:rPr>
          <w:sz w:val="16"/>
          <w:szCs w:val="16"/>
        </w:rPr>
      </w:pPr>
    </w:p>
    <w:p w14:paraId="019AAE12" w14:textId="2614A5FB" w:rsidR="00400CAE" w:rsidRDefault="00400CAE" w:rsidP="00A82A7C">
      <w:pPr>
        <w:rPr>
          <w:sz w:val="16"/>
          <w:szCs w:val="16"/>
        </w:rPr>
      </w:pPr>
    </w:p>
    <w:p w14:paraId="013065EE" w14:textId="77777777" w:rsidR="00400CAE" w:rsidRDefault="00400CAE" w:rsidP="00A82A7C">
      <w:pPr>
        <w:rPr>
          <w:sz w:val="16"/>
          <w:szCs w:val="16"/>
        </w:rPr>
      </w:pPr>
    </w:p>
    <w:tbl>
      <w:tblPr>
        <w:tblW w:w="5000" w:type="pct"/>
        <w:tblLook w:val="04A0" w:firstRow="1" w:lastRow="0" w:firstColumn="1" w:lastColumn="0" w:noHBand="0" w:noVBand="1"/>
      </w:tblPr>
      <w:tblGrid>
        <w:gridCol w:w="1957"/>
        <w:gridCol w:w="2869"/>
      </w:tblGrid>
      <w:tr w:rsidR="00DA535A" w:rsidRPr="001C43E7" w14:paraId="117F8994" w14:textId="77777777" w:rsidTr="00787954">
        <w:tc>
          <w:tcPr>
            <w:tcW w:w="4410" w:type="dxa"/>
          </w:tcPr>
          <w:p w14:paraId="44A64009" w14:textId="77777777" w:rsidR="00DA535A" w:rsidRPr="001C43E7" w:rsidRDefault="00DA535A" w:rsidP="00A82A7C">
            <w:pPr>
              <w:jc w:val="center"/>
              <w:rPr>
                <w:color w:val="000000"/>
                <w:sz w:val="16"/>
                <w:szCs w:val="16"/>
              </w:rPr>
            </w:pPr>
          </w:p>
        </w:tc>
        <w:tc>
          <w:tcPr>
            <w:tcW w:w="5160" w:type="dxa"/>
            <w:hideMark/>
          </w:tcPr>
          <w:p w14:paraId="38F37090" w14:textId="77777777" w:rsidR="00DA535A" w:rsidRPr="001C43E7" w:rsidRDefault="00DA535A" w:rsidP="00A82A7C">
            <w:pPr>
              <w:jc w:val="center"/>
              <w:rPr>
                <w:color w:val="000000"/>
                <w:sz w:val="16"/>
                <w:szCs w:val="16"/>
              </w:rPr>
            </w:pPr>
            <w:r w:rsidRPr="001C43E7">
              <w:rPr>
                <w:color w:val="000000"/>
                <w:sz w:val="16"/>
                <w:szCs w:val="16"/>
              </w:rPr>
              <w:t>Приложение № 5</w:t>
            </w:r>
          </w:p>
          <w:p w14:paraId="6E320F3D" w14:textId="77777777" w:rsidR="00DA535A" w:rsidRPr="001C43E7" w:rsidRDefault="00DA535A" w:rsidP="00A82A7C">
            <w:pPr>
              <w:jc w:val="center"/>
              <w:rPr>
                <w:color w:val="000000"/>
                <w:sz w:val="16"/>
                <w:szCs w:val="16"/>
              </w:rPr>
            </w:pPr>
            <w:r w:rsidRPr="001C43E7">
              <w:rPr>
                <w:color w:val="000000"/>
                <w:sz w:val="16"/>
                <w:szCs w:val="16"/>
              </w:rPr>
              <w:t xml:space="preserve">к Инструкции о порядке и формах учета и отчетности о поступлении и расходовании средств избирательных фондов кандидатов, избирательных объединений при проведении выборов депутатов Воронежской областной Думы </w:t>
            </w:r>
          </w:p>
        </w:tc>
      </w:tr>
    </w:tbl>
    <w:p w14:paraId="64CDB453" w14:textId="77777777" w:rsidR="00DA535A" w:rsidRPr="001C43E7" w:rsidRDefault="00DA535A" w:rsidP="00A82A7C">
      <w:pPr>
        <w:jc w:val="center"/>
        <w:rPr>
          <w:color w:val="000000"/>
          <w:sz w:val="16"/>
          <w:szCs w:val="16"/>
        </w:rPr>
      </w:pPr>
      <w:r w:rsidRPr="001C43E7">
        <w:rPr>
          <w:b/>
          <w:bCs/>
          <w:color w:val="000000"/>
          <w:sz w:val="16"/>
          <w:szCs w:val="16"/>
        </w:rPr>
        <w:t>ИТОГОВЫЙ ФИНАНСОВЫЙ ОТЧЕТ</w:t>
      </w:r>
    </w:p>
    <w:p w14:paraId="428BD1E2" w14:textId="77777777" w:rsidR="00DA535A" w:rsidRPr="001C43E7" w:rsidRDefault="00DA535A" w:rsidP="00A82A7C">
      <w:pPr>
        <w:jc w:val="center"/>
        <w:rPr>
          <w:color w:val="000000"/>
          <w:sz w:val="16"/>
          <w:szCs w:val="16"/>
        </w:rPr>
      </w:pPr>
      <w:r w:rsidRPr="001C43E7">
        <w:rPr>
          <w:color w:val="000000"/>
          <w:sz w:val="16"/>
          <w:szCs w:val="16"/>
        </w:rPr>
        <w:t>о поступлении и расходовании средств избирательного фонда кандидата,</w:t>
      </w:r>
    </w:p>
    <w:p w14:paraId="08FF9D00" w14:textId="77777777" w:rsidR="00DA535A" w:rsidRPr="001C43E7" w:rsidRDefault="00DA535A" w:rsidP="00A82A7C">
      <w:pPr>
        <w:jc w:val="center"/>
        <w:rPr>
          <w:rFonts w:ascii="Courier New" w:hAnsi="Courier New" w:cs="Courier New"/>
          <w:color w:val="000000"/>
          <w:sz w:val="16"/>
          <w:szCs w:val="16"/>
        </w:rPr>
      </w:pPr>
      <w:r w:rsidRPr="001C43E7">
        <w:rPr>
          <w:color w:val="000000"/>
          <w:sz w:val="16"/>
          <w:szCs w:val="16"/>
        </w:rPr>
        <w:t>избирательного объединения при проведении выборов</w:t>
      </w:r>
    </w:p>
    <w:p w14:paraId="5136D0EE" w14:textId="77777777" w:rsidR="00DA535A" w:rsidRPr="001C43E7" w:rsidRDefault="00DA535A" w:rsidP="00A82A7C">
      <w:pPr>
        <w:jc w:val="center"/>
        <w:rPr>
          <w:rFonts w:ascii="Courier New" w:hAnsi="Courier New" w:cs="Courier New"/>
          <w:color w:val="000000"/>
          <w:sz w:val="16"/>
          <w:szCs w:val="16"/>
        </w:rPr>
      </w:pPr>
      <w:r w:rsidRPr="001C43E7">
        <w:rPr>
          <w:color w:val="000000"/>
          <w:sz w:val="16"/>
          <w:szCs w:val="16"/>
        </w:rPr>
        <w:t>депутатов Воронежской областной Думы</w:t>
      </w:r>
    </w:p>
    <w:p w14:paraId="3EFA22B0" w14:textId="77777777" w:rsidR="00DA535A" w:rsidRPr="001C43E7" w:rsidRDefault="00DA535A" w:rsidP="00A82A7C">
      <w:pPr>
        <w:jc w:val="center"/>
        <w:rPr>
          <w:color w:val="000000"/>
          <w:sz w:val="16"/>
          <w:szCs w:val="16"/>
        </w:rPr>
      </w:pPr>
      <w:r w:rsidRPr="001C43E7">
        <w:rPr>
          <w:b/>
          <w:bCs/>
          <w:color w:val="000000"/>
          <w:sz w:val="16"/>
          <w:szCs w:val="16"/>
        </w:rPr>
        <w:t> </w:t>
      </w:r>
    </w:p>
    <w:tbl>
      <w:tblPr>
        <w:tblW w:w="5000" w:type="pct"/>
        <w:tblCellMar>
          <w:left w:w="0" w:type="dxa"/>
          <w:right w:w="0" w:type="dxa"/>
        </w:tblCellMar>
        <w:tblLook w:val="04A0" w:firstRow="1" w:lastRow="0" w:firstColumn="1" w:lastColumn="0" w:noHBand="0" w:noVBand="1"/>
      </w:tblPr>
      <w:tblGrid>
        <w:gridCol w:w="4672"/>
      </w:tblGrid>
      <w:tr w:rsidR="00DA535A" w:rsidRPr="001C43E7" w14:paraId="419EF009" w14:textId="77777777" w:rsidTr="00400CAE">
        <w:tc>
          <w:tcPr>
            <w:tcW w:w="9954" w:type="dxa"/>
            <w:tcBorders>
              <w:top w:val="nil"/>
              <w:left w:val="nil"/>
              <w:bottom w:val="single" w:sz="8" w:space="0" w:color="auto"/>
              <w:right w:val="nil"/>
            </w:tcBorders>
            <w:tcMar>
              <w:top w:w="0" w:type="dxa"/>
              <w:left w:w="31" w:type="dxa"/>
              <w:bottom w:w="0" w:type="dxa"/>
              <w:right w:w="31" w:type="dxa"/>
            </w:tcMar>
            <w:hideMark/>
          </w:tcPr>
          <w:p w14:paraId="1D1186D1" w14:textId="77777777" w:rsidR="00DA535A" w:rsidRPr="001C43E7" w:rsidRDefault="00DA535A" w:rsidP="00A82A7C">
            <w:pPr>
              <w:jc w:val="center"/>
              <w:outlineLvl w:val="0"/>
              <w:rPr>
                <w:b/>
                <w:kern w:val="36"/>
                <w:sz w:val="16"/>
                <w:szCs w:val="16"/>
              </w:rPr>
            </w:pPr>
            <w:r w:rsidRPr="001C43E7">
              <w:rPr>
                <w:b/>
                <w:kern w:val="36"/>
                <w:sz w:val="16"/>
                <w:szCs w:val="16"/>
              </w:rPr>
              <w:t xml:space="preserve">Зубков Артем Николаевич, </w:t>
            </w:r>
          </w:p>
          <w:p w14:paraId="446DC157" w14:textId="77777777" w:rsidR="00DA535A" w:rsidRPr="001C43E7" w:rsidRDefault="00DA535A" w:rsidP="00A82A7C">
            <w:pPr>
              <w:jc w:val="center"/>
              <w:outlineLvl w:val="0"/>
              <w:rPr>
                <w:b/>
                <w:kern w:val="36"/>
                <w:sz w:val="16"/>
                <w:szCs w:val="16"/>
                <w:u w:val="single"/>
              </w:rPr>
            </w:pPr>
            <w:r w:rsidRPr="001C43E7">
              <w:rPr>
                <w:b/>
                <w:kern w:val="36"/>
                <w:sz w:val="16"/>
                <w:szCs w:val="16"/>
              </w:rPr>
              <w:t>выдвинутый избирательным объединением «Воронежское региональное отделение Всероссийской Политической партии «Единая Россия»</w:t>
            </w:r>
          </w:p>
        </w:tc>
      </w:tr>
      <w:tr w:rsidR="00DA535A" w:rsidRPr="001C43E7" w14:paraId="3A4EB16C" w14:textId="77777777" w:rsidTr="00400CAE">
        <w:tc>
          <w:tcPr>
            <w:tcW w:w="9954" w:type="dxa"/>
            <w:tcBorders>
              <w:top w:val="nil"/>
              <w:left w:val="nil"/>
              <w:bottom w:val="single" w:sz="8" w:space="0" w:color="auto"/>
              <w:right w:val="nil"/>
            </w:tcBorders>
            <w:tcMar>
              <w:top w:w="0" w:type="dxa"/>
              <w:left w:w="31" w:type="dxa"/>
              <w:bottom w:w="0" w:type="dxa"/>
              <w:right w:w="31" w:type="dxa"/>
            </w:tcMar>
            <w:hideMark/>
          </w:tcPr>
          <w:p w14:paraId="096B6369" w14:textId="77777777" w:rsidR="00DA535A" w:rsidRPr="001C43E7" w:rsidRDefault="00DA535A" w:rsidP="00A82A7C">
            <w:pPr>
              <w:jc w:val="center"/>
              <w:rPr>
                <w:sz w:val="16"/>
                <w:szCs w:val="16"/>
              </w:rPr>
            </w:pPr>
            <w:r w:rsidRPr="001C43E7">
              <w:rPr>
                <w:sz w:val="16"/>
                <w:szCs w:val="16"/>
                <w:vertAlign w:val="superscript"/>
              </w:rPr>
              <w:t>(фамилия, имя, отчество кандидата, наименование избирательного объединения)</w:t>
            </w:r>
          </w:p>
          <w:p w14:paraId="77D17A53" w14:textId="77777777" w:rsidR="00DA535A" w:rsidRPr="001C43E7" w:rsidRDefault="00DA535A" w:rsidP="00A82A7C">
            <w:pPr>
              <w:jc w:val="center"/>
              <w:rPr>
                <w:sz w:val="16"/>
                <w:szCs w:val="16"/>
              </w:rPr>
            </w:pPr>
            <w:r w:rsidRPr="001C43E7">
              <w:rPr>
                <w:sz w:val="16"/>
                <w:szCs w:val="16"/>
              </w:rPr>
              <w:t>40810810413009001461</w:t>
            </w:r>
          </w:p>
        </w:tc>
      </w:tr>
      <w:tr w:rsidR="00DA535A" w:rsidRPr="001C43E7" w14:paraId="31E6B9E8" w14:textId="77777777" w:rsidTr="00400CAE">
        <w:tc>
          <w:tcPr>
            <w:tcW w:w="9954" w:type="dxa"/>
            <w:tcMar>
              <w:top w:w="0" w:type="dxa"/>
              <w:left w:w="31" w:type="dxa"/>
              <w:bottom w:w="0" w:type="dxa"/>
              <w:right w:w="31" w:type="dxa"/>
            </w:tcMar>
            <w:hideMark/>
          </w:tcPr>
          <w:p w14:paraId="77F94C08" w14:textId="77777777" w:rsidR="00DA535A" w:rsidRPr="001C43E7" w:rsidRDefault="00DA535A" w:rsidP="00A82A7C">
            <w:pPr>
              <w:jc w:val="center"/>
              <w:rPr>
                <w:sz w:val="16"/>
                <w:szCs w:val="16"/>
              </w:rPr>
            </w:pPr>
            <w:r w:rsidRPr="001C43E7">
              <w:rPr>
                <w:sz w:val="16"/>
                <w:szCs w:val="16"/>
                <w:vertAlign w:val="superscript"/>
              </w:rPr>
              <w:t>(номер специального избирательного счета)</w:t>
            </w:r>
          </w:p>
        </w:tc>
      </w:tr>
      <w:tr w:rsidR="00DA535A" w:rsidRPr="001C43E7" w14:paraId="1501C6CE" w14:textId="77777777" w:rsidTr="00400CAE">
        <w:tc>
          <w:tcPr>
            <w:tcW w:w="9954" w:type="dxa"/>
            <w:tcBorders>
              <w:top w:val="nil"/>
              <w:left w:val="nil"/>
              <w:bottom w:val="single" w:sz="8" w:space="0" w:color="auto"/>
              <w:right w:val="nil"/>
            </w:tcBorders>
            <w:tcMar>
              <w:top w:w="0" w:type="dxa"/>
              <w:left w:w="31" w:type="dxa"/>
              <w:bottom w:w="0" w:type="dxa"/>
              <w:right w:w="31" w:type="dxa"/>
            </w:tcMar>
            <w:hideMark/>
          </w:tcPr>
          <w:p w14:paraId="7B76BB71" w14:textId="77777777" w:rsidR="00DA535A" w:rsidRPr="001C43E7" w:rsidRDefault="00DA535A" w:rsidP="00A82A7C">
            <w:pPr>
              <w:jc w:val="center"/>
              <w:outlineLvl w:val="0"/>
              <w:rPr>
                <w:kern w:val="36"/>
                <w:sz w:val="16"/>
                <w:szCs w:val="16"/>
                <w:u w:val="single"/>
              </w:rPr>
            </w:pPr>
            <w:proofErr w:type="spellStart"/>
            <w:r w:rsidRPr="001C43E7">
              <w:rPr>
                <w:kern w:val="36"/>
                <w:sz w:val="16"/>
                <w:szCs w:val="16"/>
              </w:rPr>
              <w:t>Доп.офис</w:t>
            </w:r>
            <w:proofErr w:type="spellEnd"/>
            <w:r w:rsidRPr="001C43E7">
              <w:rPr>
                <w:kern w:val="36"/>
                <w:sz w:val="16"/>
                <w:szCs w:val="16"/>
              </w:rPr>
              <w:t xml:space="preserve"> №9013/1000 Центрально – Черноземный банк ПАО Сбербанк, Воронежская область, г. Павловск, ул. Покровская, 11 </w:t>
            </w:r>
          </w:p>
        </w:tc>
      </w:tr>
      <w:tr w:rsidR="00DA535A" w:rsidRPr="001C43E7" w14:paraId="78CF52DF" w14:textId="77777777" w:rsidTr="00400CAE">
        <w:tc>
          <w:tcPr>
            <w:tcW w:w="9954" w:type="dxa"/>
            <w:tcMar>
              <w:top w:w="0" w:type="dxa"/>
              <w:left w:w="31" w:type="dxa"/>
              <w:bottom w:w="0" w:type="dxa"/>
              <w:right w:w="31" w:type="dxa"/>
            </w:tcMar>
            <w:hideMark/>
          </w:tcPr>
          <w:p w14:paraId="00347DEB" w14:textId="77777777" w:rsidR="00DA535A" w:rsidRPr="001C43E7" w:rsidRDefault="00DA535A" w:rsidP="00A82A7C">
            <w:pPr>
              <w:jc w:val="center"/>
              <w:rPr>
                <w:sz w:val="16"/>
                <w:szCs w:val="16"/>
              </w:rPr>
            </w:pPr>
            <w:r w:rsidRPr="001C43E7">
              <w:rPr>
                <w:sz w:val="16"/>
                <w:szCs w:val="16"/>
                <w:vertAlign w:val="superscript"/>
              </w:rPr>
              <w:t>(наименование и адрес подразделения ПАО Сбербанк)</w:t>
            </w:r>
          </w:p>
        </w:tc>
      </w:tr>
    </w:tbl>
    <w:p w14:paraId="44AB1F30" w14:textId="77777777" w:rsidR="00DA535A" w:rsidRPr="001C43E7" w:rsidRDefault="00DA535A" w:rsidP="00A82A7C">
      <w:pPr>
        <w:pStyle w:val="ConsPlusNonformat"/>
        <w:jc w:val="right"/>
        <w:rPr>
          <w:rFonts w:ascii="Times New Roman" w:hAnsi="Times New Roman" w:cs="Times New Roman"/>
          <w:sz w:val="16"/>
          <w:szCs w:val="16"/>
        </w:rPr>
      </w:pPr>
      <w:r w:rsidRPr="001C43E7">
        <w:rPr>
          <w:rFonts w:ascii="Times New Roman" w:hAnsi="Times New Roman" w:cs="Times New Roman"/>
          <w:sz w:val="16"/>
          <w:szCs w:val="16"/>
        </w:rPr>
        <w:t>По состоянию на     23.10.2020 г.</w:t>
      </w:r>
    </w:p>
    <w:p w14:paraId="73D84522" w14:textId="77777777" w:rsidR="00DA535A" w:rsidRPr="001C43E7" w:rsidRDefault="00DA535A" w:rsidP="00A82A7C">
      <w:pPr>
        <w:pStyle w:val="ConsPlusNormal"/>
        <w:ind w:firstLine="540"/>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2"/>
        <w:gridCol w:w="2904"/>
        <w:gridCol w:w="458"/>
        <w:gridCol w:w="486"/>
        <w:gridCol w:w="486"/>
      </w:tblGrid>
      <w:tr w:rsidR="00DA535A" w:rsidRPr="001C43E7" w14:paraId="309EAE27"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4AE11B3E"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hideMark/>
          </w:tcPr>
          <w:p w14:paraId="38DEF6F6"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Шифр строки</w:t>
            </w:r>
          </w:p>
        </w:tc>
        <w:tc>
          <w:tcPr>
            <w:tcW w:w="907" w:type="dxa"/>
            <w:tcBorders>
              <w:top w:val="single" w:sz="4" w:space="0" w:color="auto"/>
              <w:left w:val="single" w:sz="4" w:space="0" w:color="auto"/>
              <w:bottom w:val="single" w:sz="4" w:space="0" w:color="auto"/>
              <w:right w:val="single" w:sz="4" w:space="0" w:color="auto"/>
            </w:tcBorders>
            <w:hideMark/>
          </w:tcPr>
          <w:p w14:paraId="5CB5023F"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Сумма, руб.</w:t>
            </w:r>
          </w:p>
        </w:tc>
        <w:tc>
          <w:tcPr>
            <w:tcW w:w="907" w:type="dxa"/>
            <w:tcBorders>
              <w:top w:val="single" w:sz="4" w:space="0" w:color="auto"/>
              <w:left w:val="single" w:sz="4" w:space="0" w:color="auto"/>
              <w:bottom w:val="single" w:sz="4" w:space="0" w:color="auto"/>
              <w:right w:val="single" w:sz="4" w:space="0" w:color="auto"/>
            </w:tcBorders>
            <w:hideMark/>
          </w:tcPr>
          <w:p w14:paraId="272424A6"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Примечание</w:t>
            </w:r>
          </w:p>
        </w:tc>
      </w:tr>
      <w:tr w:rsidR="00DA535A" w:rsidRPr="001C43E7" w14:paraId="3F586035"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528BCA56"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1</w:t>
            </w:r>
          </w:p>
        </w:tc>
        <w:tc>
          <w:tcPr>
            <w:tcW w:w="850" w:type="dxa"/>
            <w:tcBorders>
              <w:top w:val="single" w:sz="4" w:space="0" w:color="auto"/>
              <w:left w:val="single" w:sz="4" w:space="0" w:color="auto"/>
              <w:bottom w:val="single" w:sz="4" w:space="0" w:color="auto"/>
              <w:right w:val="single" w:sz="4" w:space="0" w:color="auto"/>
            </w:tcBorders>
            <w:hideMark/>
          </w:tcPr>
          <w:p w14:paraId="57DE199C"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w:t>
            </w:r>
          </w:p>
        </w:tc>
        <w:tc>
          <w:tcPr>
            <w:tcW w:w="907" w:type="dxa"/>
            <w:tcBorders>
              <w:top w:val="single" w:sz="4" w:space="0" w:color="auto"/>
              <w:left w:val="single" w:sz="4" w:space="0" w:color="auto"/>
              <w:bottom w:val="single" w:sz="4" w:space="0" w:color="auto"/>
              <w:right w:val="single" w:sz="4" w:space="0" w:color="auto"/>
            </w:tcBorders>
            <w:hideMark/>
          </w:tcPr>
          <w:p w14:paraId="7E8963BD"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3</w:t>
            </w:r>
          </w:p>
        </w:tc>
        <w:tc>
          <w:tcPr>
            <w:tcW w:w="907" w:type="dxa"/>
            <w:tcBorders>
              <w:top w:val="single" w:sz="4" w:space="0" w:color="auto"/>
              <w:left w:val="single" w:sz="4" w:space="0" w:color="auto"/>
              <w:bottom w:val="single" w:sz="4" w:space="0" w:color="auto"/>
              <w:right w:val="single" w:sz="4" w:space="0" w:color="auto"/>
            </w:tcBorders>
            <w:hideMark/>
          </w:tcPr>
          <w:p w14:paraId="77C44357"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4</w:t>
            </w:r>
          </w:p>
        </w:tc>
      </w:tr>
      <w:tr w:rsidR="00DA535A" w:rsidRPr="001C43E7" w14:paraId="5967EE2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C6FB7FB"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1</w:t>
            </w:r>
          </w:p>
        </w:tc>
        <w:tc>
          <w:tcPr>
            <w:tcW w:w="5812" w:type="dxa"/>
            <w:tcBorders>
              <w:top w:val="single" w:sz="4" w:space="0" w:color="auto"/>
              <w:left w:val="single" w:sz="4" w:space="0" w:color="auto"/>
              <w:bottom w:val="single" w:sz="4" w:space="0" w:color="auto"/>
              <w:right w:val="single" w:sz="4" w:space="0" w:color="auto"/>
            </w:tcBorders>
            <w:hideMark/>
          </w:tcPr>
          <w:p w14:paraId="24F1F326"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hideMark/>
          </w:tcPr>
          <w:p w14:paraId="7109BFE9" w14:textId="77777777" w:rsidR="00DA535A" w:rsidRPr="001C43E7" w:rsidRDefault="00DA535A" w:rsidP="00A82A7C">
            <w:pPr>
              <w:pStyle w:val="ConsPlusNormal"/>
              <w:jc w:val="center"/>
              <w:rPr>
                <w:rFonts w:ascii="Times New Roman" w:hAnsi="Times New Roman"/>
                <w:b/>
                <w:color w:val="000000"/>
                <w:sz w:val="12"/>
                <w:szCs w:val="12"/>
              </w:rPr>
            </w:pPr>
            <w:r w:rsidRPr="001C43E7">
              <w:rPr>
                <w:rFonts w:ascii="Times New Roman" w:hAnsi="Times New Roman"/>
                <w:b/>
                <w:color w:val="000000"/>
                <w:sz w:val="12"/>
                <w:szCs w:val="12"/>
              </w:rPr>
              <w:t>10</w:t>
            </w:r>
          </w:p>
        </w:tc>
        <w:tc>
          <w:tcPr>
            <w:tcW w:w="907" w:type="dxa"/>
            <w:tcBorders>
              <w:top w:val="single" w:sz="4" w:space="0" w:color="auto"/>
              <w:left w:val="single" w:sz="4" w:space="0" w:color="auto"/>
              <w:bottom w:val="single" w:sz="4" w:space="0" w:color="auto"/>
              <w:right w:val="single" w:sz="4" w:space="0" w:color="auto"/>
            </w:tcBorders>
          </w:tcPr>
          <w:p w14:paraId="1E1435F2"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92000,00</w:t>
            </w:r>
          </w:p>
        </w:tc>
        <w:tc>
          <w:tcPr>
            <w:tcW w:w="907" w:type="dxa"/>
            <w:tcBorders>
              <w:top w:val="single" w:sz="4" w:space="0" w:color="auto"/>
              <w:left w:val="single" w:sz="4" w:space="0" w:color="auto"/>
              <w:bottom w:val="single" w:sz="4" w:space="0" w:color="auto"/>
              <w:right w:val="single" w:sz="4" w:space="0" w:color="auto"/>
            </w:tcBorders>
          </w:tcPr>
          <w:p w14:paraId="086658C3" w14:textId="77777777" w:rsidR="00DA535A" w:rsidRPr="001C43E7" w:rsidRDefault="00DA535A" w:rsidP="00A82A7C">
            <w:pPr>
              <w:pStyle w:val="ConsPlusNormal"/>
              <w:rPr>
                <w:rFonts w:ascii="Times New Roman" w:hAnsi="Times New Roman"/>
                <w:b/>
                <w:color w:val="000000"/>
                <w:sz w:val="12"/>
                <w:szCs w:val="12"/>
              </w:rPr>
            </w:pPr>
          </w:p>
        </w:tc>
      </w:tr>
      <w:tr w:rsidR="00DA535A" w:rsidRPr="001C43E7" w14:paraId="176DCD27"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03275829" w14:textId="77777777" w:rsidR="00DA535A" w:rsidRPr="001C43E7" w:rsidRDefault="00DA535A" w:rsidP="00A82A7C">
            <w:pPr>
              <w:pStyle w:val="ConsPlusNormal"/>
              <w:ind w:firstLine="709"/>
              <w:rPr>
                <w:rFonts w:ascii="Times New Roman" w:hAnsi="Times New Roman"/>
                <w:color w:val="000000"/>
                <w:sz w:val="12"/>
                <w:szCs w:val="12"/>
              </w:rPr>
            </w:pPr>
            <w:r w:rsidRPr="001C43E7">
              <w:rPr>
                <w:rFonts w:ascii="Times New Roman" w:hAnsi="Times New Roman"/>
                <w:color w:val="000000"/>
                <w:sz w:val="12"/>
                <w:szCs w:val="12"/>
              </w:rPr>
              <w:t>в том числе</w:t>
            </w:r>
          </w:p>
        </w:tc>
      </w:tr>
      <w:tr w:rsidR="00DA535A" w:rsidRPr="001C43E7" w14:paraId="6A9A9129"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A6403BF"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1.1</w:t>
            </w:r>
          </w:p>
        </w:tc>
        <w:tc>
          <w:tcPr>
            <w:tcW w:w="5812" w:type="dxa"/>
            <w:tcBorders>
              <w:top w:val="single" w:sz="4" w:space="0" w:color="auto"/>
              <w:left w:val="single" w:sz="4" w:space="0" w:color="auto"/>
              <w:bottom w:val="single" w:sz="4" w:space="0" w:color="auto"/>
              <w:right w:val="single" w:sz="4" w:space="0" w:color="auto"/>
            </w:tcBorders>
            <w:hideMark/>
          </w:tcPr>
          <w:p w14:paraId="19F0982C"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hideMark/>
          </w:tcPr>
          <w:p w14:paraId="3E0A8509"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20</w:t>
            </w:r>
          </w:p>
        </w:tc>
        <w:tc>
          <w:tcPr>
            <w:tcW w:w="907" w:type="dxa"/>
            <w:tcBorders>
              <w:top w:val="single" w:sz="4" w:space="0" w:color="auto"/>
              <w:left w:val="single" w:sz="4" w:space="0" w:color="auto"/>
              <w:bottom w:val="single" w:sz="4" w:space="0" w:color="auto"/>
              <w:right w:val="single" w:sz="4" w:space="0" w:color="auto"/>
            </w:tcBorders>
          </w:tcPr>
          <w:p w14:paraId="349E74D3"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92000,00</w:t>
            </w:r>
          </w:p>
        </w:tc>
        <w:tc>
          <w:tcPr>
            <w:tcW w:w="907" w:type="dxa"/>
            <w:tcBorders>
              <w:top w:val="single" w:sz="4" w:space="0" w:color="auto"/>
              <w:left w:val="single" w:sz="4" w:space="0" w:color="auto"/>
              <w:bottom w:val="single" w:sz="4" w:space="0" w:color="auto"/>
              <w:right w:val="single" w:sz="4" w:space="0" w:color="auto"/>
            </w:tcBorders>
          </w:tcPr>
          <w:p w14:paraId="3DF4923A"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4639CE48"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46BFC6C8" w14:textId="77777777" w:rsidR="00DA535A" w:rsidRPr="001C43E7" w:rsidRDefault="00DA535A" w:rsidP="00A82A7C">
            <w:pPr>
              <w:pStyle w:val="ConsPlusNormal"/>
              <w:ind w:firstLine="709"/>
              <w:rPr>
                <w:rFonts w:ascii="Times New Roman" w:hAnsi="Times New Roman"/>
                <w:color w:val="000000"/>
                <w:sz w:val="12"/>
                <w:szCs w:val="12"/>
              </w:rPr>
            </w:pPr>
            <w:r w:rsidRPr="001C43E7">
              <w:rPr>
                <w:rFonts w:ascii="Times New Roman" w:hAnsi="Times New Roman"/>
                <w:color w:val="000000"/>
                <w:sz w:val="12"/>
                <w:szCs w:val="12"/>
              </w:rPr>
              <w:t>из них</w:t>
            </w:r>
          </w:p>
        </w:tc>
      </w:tr>
      <w:tr w:rsidR="00DA535A" w:rsidRPr="001C43E7" w14:paraId="20C3211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2AB820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1.1.1</w:t>
            </w:r>
          </w:p>
        </w:tc>
        <w:tc>
          <w:tcPr>
            <w:tcW w:w="5812" w:type="dxa"/>
            <w:tcBorders>
              <w:top w:val="single" w:sz="4" w:space="0" w:color="auto"/>
              <w:left w:val="single" w:sz="4" w:space="0" w:color="auto"/>
              <w:bottom w:val="single" w:sz="4" w:space="0" w:color="auto"/>
              <w:right w:val="single" w:sz="4" w:space="0" w:color="auto"/>
            </w:tcBorders>
            <w:hideMark/>
          </w:tcPr>
          <w:p w14:paraId="78A78F78"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4F37DB64"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30</w:t>
            </w:r>
          </w:p>
        </w:tc>
        <w:tc>
          <w:tcPr>
            <w:tcW w:w="907" w:type="dxa"/>
            <w:tcBorders>
              <w:top w:val="single" w:sz="4" w:space="0" w:color="auto"/>
              <w:left w:val="single" w:sz="4" w:space="0" w:color="auto"/>
              <w:bottom w:val="single" w:sz="4" w:space="0" w:color="auto"/>
              <w:right w:val="single" w:sz="4" w:space="0" w:color="auto"/>
            </w:tcBorders>
          </w:tcPr>
          <w:p w14:paraId="2CE85B47"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92000,00</w:t>
            </w:r>
          </w:p>
        </w:tc>
        <w:tc>
          <w:tcPr>
            <w:tcW w:w="907" w:type="dxa"/>
            <w:tcBorders>
              <w:top w:val="single" w:sz="4" w:space="0" w:color="auto"/>
              <w:left w:val="single" w:sz="4" w:space="0" w:color="auto"/>
              <w:bottom w:val="single" w:sz="4" w:space="0" w:color="auto"/>
              <w:right w:val="single" w:sz="4" w:space="0" w:color="auto"/>
            </w:tcBorders>
          </w:tcPr>
          <w:p w14:paraId="6902855D"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15ED3F1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8D872AC"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1.1.2</w:t>
            </w:r>
          </w:p>
        </w:tc>
        <w:tc>
          <w:tcPr>
            <w:tcW w:w="5812" w:type="dxa"/>
            <w:tcBorders>
              <w:top w:val="single" w:sz="4" w:space="0" w:color="auto"/>
              <w:left w:val="single" w:sz="4" w:space="0" w:color="auto"/>
              <w:bottom w:val="single" w:sz="4" w:space="0" w:color="auto"/>
              <w:right w:val="single" w:sz="4" w:space="0" w:color="auto"/>
            </w:tcBorders>
            <w:hideMark/>
          </w:tcPr>
          <w:p w14:paraId="22B42719"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744CB23C"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40</w:t>
            </w:r>
          </w:p>
        </w:tc>
        <w:tc>
          <w:tcPr>
            <w:tcW w:w="907" w:type="dxa"/>
            <w:tcBorders>
              <w:top w:val="single" w:sz="4" w:space="0" w:color="auto"/>
              <w:left w:val="single" w:sz="4" w:space="0" w:color="auto"/>
              <w:bottom w:val="single" w:sz="4" w:space="0" w:color="auto"/>
              <w:right w:val="single" w:sz="4" w:space="0" w:color="auto"/>
            </w:tcBorders>
          </w:tcPr>
          <w:p w14:paraId="3D5EA4ED"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2E9FF1F"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0C5D7E60"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99A7F38"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1.1.3</w:t>
            </w:r>
          </w:p>
        </w:tc>
        <w:tc>
          <w:tcPr>
            <w:tcW w:w="5812" w:type="dxa"/>
            <w:tcBorders>
              <w:top w:val="single" w:sz="4" w:space="0" w:color="auto"/>
              <w:left w:val="single" w:sz="4" w:space="0" w:color="auto"/>
              <w:bottom w:val="single" w:sz="4" w:space="0" w:color="auto"/>
              <w:right w:val="single" w:sz="4" w:space="0" w:color="auto"/>
            </w:tcBorders>
            <w:hideMark/>
          </w:tcPr>
          <w:p w14:paraId="470F58B7"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32CB485C"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50</w:t>
            </w:r>
          </w:p>
        </w:tc>
        <w:tc>
          <w:tcPr>
            <w:tcW w:w="907" w:type="dxa"/>
            <w:tcBorders>
              <w:top w:val="single" w:sz="4" w:space="0" w:color="auto"/>
              <w:left w:val="single" w:sz="4" w:space="0" w:color="auto"/>
              <w:bottom w:val="single" w:sz="4" w:space="0" w:color="auto"/>
              <w:right w:val="single" w:sz="4" w:space="0" w:color="auto"/>
            </w:tcBorders>
          </w:tcPr>
          <w:p w14:paraId="3BA3D022"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674729C"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1A6F7A6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9C5E916"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1.1.4</w:t>
            </w:r>
          </w:p>
        </w:tc>
        <w:tc>
          <w:tcPr>
            <w:tcW w:w="5812" w:type="dxa"/>
            <w:tcBorders>
              <w:top w:val="single" w:sz="4" w:space="0" w:color="auto"/>
              <w:left w:val="single" w:sz="4" w:space="0" w:color="auto"/>
              <w:bottom w:val="single" w:sz="4" w:space="0" w:color="auto"/>
              <w:right w:val="single" w:sz="4" w:space="0" w:color="auto"/>
            </w:tcBorders>
            <w:hideMark/>
          </w:tcPr>
          <w:p w14:paraId="388BE462"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69C552F3"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60</w:t>
            </w:r>
          </w:p>
        </w:tc>
        <w:tc>
          <w:tcPr>
            <w:tcW w:w="907" w:type="dxa"/>
            <w:tcBorders>
              <w:top w:val="single" w:sz="4" w:space="0" w:color="auto"/>
              <w:left w:val="single" w:sz="4" w:space="0" w:color="auto"/>
              <w:bottom w:val="single" w:sz="4" w:space="0" w:color="auto"/>
              <w:right w:val="single" w:sz="4" w:space="0" w:color="auto"/>
            </w:tcBorders>
          </w:tcPr>
          <w:p w14:paraId="520C1BD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5946EE8"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285F3A4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1B8474B"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1.2</w:t>
            </w:r>
          </w:p>
        </w:tc>
        <w:tc>
          <w:tcPr>
            <w:tcW w:w="5812" w:type="dxa"/>
            <w:tcBorders>
              <w:top w:val="single" w:sz="4" w:space="0" w:color="auto"/>
              <w:left w:val="single" w:sz="4" w:space="0" w:color="auto"/>
              <w:bottom w:val="single" w:sz="4" w:space="0" w:color="auto"/>
              <w:right w:val="single" w:sz="4" w:space="0" w:color="auto"/>
            </w:tcBorders>
            <w:hideMark/>
          </w:tcPr>
          <w:p w14:paraId="5593DBB7"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sz w:val="12"/>
                <w:szCs w:val="12"/>
              </w:rPr>
              <w:t>Поступило в избирательный фонд денежных средств, подпадающих под действие частей 7 и 8 ст. 71 Закона Воронежской области от 27 июня 2007 года № 87-ОЗ «Избирательный кодекс Воронежской области»</w:t>
            </w:r>
            <w:hyperlink r:id="rId24" w:anchor="P856" w:history="1">
              <w:r w:rsidRPr="001C43E7">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2460E2A9"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70</w:t>
            </w:r>
          </w:p>
        </w:tc>
        <w:tc>
          <w:tcPr>
            <w:tcW w:w="907" w:type="dxa"/>
            <w:tcBorders>
              <w:top w:val="single" w:sz="4" w:space="0" w:color="auto"/>
              <w:left w:val="single" w:sz="4" w:space="0" w:color="auto"/>
              <w:bottom w:val="single" w:sz="4" w:space="0" w:color="auto"/>
              <w:right w:val="single" w:sz="4" w:space="0" w:color="auto"/>
            </w:tcBorders>
          </w:tcPr>
          <w:p w14:paraId="33E42571"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27D34CB"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4E802F44"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684C3452" w14:textId="77777777" w:rsidR="00DA535A" w:rsidRPr="001C43E7" w:rsidRDefault="00DA535A" w:rsidP="00A82A7C">
            <w:pPr>
              <w:pStyle w:val="ConsPlusNormal"/>
              <w:ind w:firstLine="709"/>
              <w:rPr>
                <w:rFonts w:ascii="Times New Roman" w:hAnsi="Times New Roman"/>
                <w:color w:val="000000"/>
                <w:sz w:val="12"/>
                <w:szCs w:val="12"/>
              </w:rPr>
            </w:pPr>
            <w:r w:rsidRPr="001C43E7">
              <w:rPr>
                <w:rFonts w:ascii="Times New Roman" w:hAnsi="Times New Roman"/>
                <w:color w:val="000000"/>
                <w:sz w:val="12"/>
                <w:szCs w:val="12"/>
              </w:rPr>
              <w:t>из них</w:t>
            </w:r>
          </w:p>
        </w:tc>
      </w:tr>
      <w:tr w:rsidR="00DA535A" w:rsidRPr="001C43E7" w14:paraId="750CA8A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6A218C0"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1.2.1</w:t>
            </w:r>
          </w:p>
        </w:tc>
        <w:tc>
          <w:tcPr>
            <w:tcW w:w="5812" w:type="dxa"/>
            <w:tcBorders>
              <w:top w:val="single" w:sz="4" w:space="0" w:color="auto"/>
              <w:left w:val="single" w:sz="4" w:space="0" w:color="auto"/>
              <w:bottom w:val="single" w:sz="4" w:space="0" w:color="auto"/>
              <w:right w:val="single" w:sz="4" w:space="0" w:color="auto"/>
            </w:tcBorders>
            <w:hideMark/>
          </w:tcPr>
          <w:p w14:paraId="339C3772"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0B07E503"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80</w:t>
            </w:r>
          </w:p>
        </w:tc>
        <w:tc>
          <w:tcPr>
            <w:tcW w:w="907" w:type="dxa"/>
            <w:tcBorders>
              <w:top w:val="single" w:sz="4" w:space="0" w:color="auto"/>
              <w:left w:val="single" w:sz="4" w:space="0" w:color="auto"/>
              <w:bottom w:val="single" w:sz="4" w:space="0" w:color="auto"/>
              <w:right w:val="single" w:sz="4" w:space="0" w:color="auto"/>
            </w:tcBorders>
          </w:tcPr>
          <w:p w14:paraId="48E95A56"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B3B8290"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759538E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1AFD0F0"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1.2.2</w:t>
            </w:r>
          </w:p>
        </w:tc>
        <w:tc>
          <w:tcPr>
            <w:tcW w:w="5812" w:type="dxa"/>
            <w:tcBorders>
              <w:top w:val="single" w:sz="4" w:space="0" w:color="auto"/>
              <w:left w:val="single" w:sz="4" w:space="0" w:color="auto"/>
              <w:bottom w:val="single" w:sz="4" w:space="0" w:color="auto"/>
              <w:right w:val="single" w:sz="4" w:space="0" w:color="auto"/>
            </w:tcBorders>
            <w:hideMark/>
          </w:tcPr>
          <w:p w14:paraId="50EF43CE"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06090DA8"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90</w:t>
            </w:r>
          </w:p>
        </w:tc>
        <w:tc>
          <w:tcPr>
            <w:tcW w:w="907" w:type="dxa"/>
            <w:tcBorders>
              <w:top w:val="single" w:sz="4" w:space="0" w:color="auto"/>
              <w:left w:val="single" w:sz="4" w:space="0" w:color="auto"/>
              <w:bottom w:val="single" w:sz="4" w:space="0" w:color="auto"/>
              <w:right w:val="single" w:sz="4" w:space="0" w:color="auto"/>
            </w:tcBorders>
          </w:tcPr>
          <w:p w14:paraId="245DAC0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89CE1F5"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5C782894"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8B62D38"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1.2.3</w:t>
            </w:r>
          </w:p>
        </w:tc>
        <w:tc>
          <w:tcPr>
            <w:tcW w:w="5812" w:type="dxa"/>
            <w:tcBorders>
              <w:top w:val="single" w:sz="4" w:space="0" w:color="auto"/>
              <w:left w:val="single" w:sz="4" w:space="0" w:color="auto"/>
              <w:bottom w:val="single" w:sz="4" w:space="0" w:color="auto"/>
              <w:right w:val="single" w:sz="4" w:space="0" w:color="auto"/>
            </w:tcBorders>
            <w:hideMark/>
          </w:tcPr>
          <w:p w14:paraId="7FF1BC0B"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Средства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77C7F831"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100</w:t>
            </w:r>
          </w:p>
        </w:tc>
        <w:tc>
          <w:tcPr>
            <w:tcW w:w="907" w:type="dxa"/>
            <w:tcBorders>
              <w:top w:val="single" w:sz="4" w:space="0" w:color="auto"/>
              <w:left w:val="single" w:sz="4" w:space="0" w:color="auto"/>
              <w:bottom w:val="single" w:sz="4" w:space="0" w:color="auto"/>
              <w:right w:val="single" w:sz="4" w:space="0" w:color="auto"/>
            </w:tcBorders>
          </w:tcPr>
          <w:p w14:paraId="4D8955ED"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8B2551E"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641B5854"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8B996F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1.2.4</w:t>
            </w:r>
          </w:p>
        </w:tc>
        <w:tc>
          <w:tcPr>
            <w:tcW w:w="5812" w:type="dxa"/>
            <w:tcBorders>
              <w:top w:val="single" w:sz="4" w:space="0" w:color="auto"/>
              <w:left w:val="single" w:sz="4" w:space="0" w:color="auto"/>
              <w:bottom w:val="single" w:sz="4" w:space="0" w:color="auto"/>
              <w:right w:val="single" w:sz="4" w:space="0" w:color="auto"/>
            </w:tcBorders>
            <w:hideMark/>
          </w:tcPr>
          <w:p w14:paraId="52E0B24E"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112545DC"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110</w:t>
            </w:r>
          </w:p>
        </w:tc>
        <w:tc>
          <w:tcPr>
            <w:tcW w:w="907" w:type="dxa"/>
            <w:tcBorders>
              <w:top w:val="single" w:sz="4" w:space="0" w:color="auto"/>
              <w:left w:val="single" w:sz="4" w:space="0" w:color="auto"/>
              <w:bottom w:val="single" w:sz="4" w:space="0" w:color="auto"/>
              <w:right w:val="single" w:sz="4" w:space="0" w:color="auto"/>
            </w:tcBorders>
          </w:tcPr>
          <w:p w14:paraId="5DF5D57F"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B0C5B67"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17931250"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8188D86"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2</w:t>
            </w:r>
          </w:p>
        </w:tc>
        <w:tc>
          <w:tcPr>
            <w:tcW w:w="5812" w:type="dxa"/>
            <w:tcBorders>
              <w:top w:val="single" w:sz="4" w:space="0" w:color="auto"/>
              <w:left w:val="single" w:sz="4" w:space="0" w:color="auto"/>
              <w:bottom w:val="single" w:sz="4" w:space="0" w:color="auto"/>
              <w:right w:val="single" w:sz="4" w:space="0" w:color="auto"/>
            </w:tcBorders>
            <w:hideMark/>
          </w:tcPr>
          <w:p w14:paraId="30F9FC96"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hideMark/>
          </w:tcPr>
          <w:p w14:paraId="015BD519" w14:textId="77777777" w:rsidR="00DA535A" w:rsidRPr="001C43E7" w:rsidRDefault="00DA535A" w:rsidP="00A82A7C">
            <w:pPr>
              <w:pStyle w:val="ConsPlusNormal"/>
              <w:jc w:val="center"/>
              <w:rPr>
                <w:rFonts w:ascii="Times New Roman" w:hAnsi="Times New Roman"/>
                <w:b/>
                <w:color w:val="000000"/>
                <w:sz w:val="12"/>
                <w:szCs w:val="12"/>
              </w:rPr>
            </w:pPr>
            <w:r w:rsidRPr="001C43E7">
              <w:rPr>
                <w:rFonts w:ascii="Times New Roman" w:hAnsi="Times New Roman"/>
                <w:b/>
                <w:color w:val="000000"/>
                <w:sz w:val="12"/>
                <w:szCs w:val="12"/>
              </w:rPr>
              <w:t>120</w:t>
            </w:r>
          </w:p>
        </w:tc>
        <w:tc>
          <w:tcPr>
            <w:tcW w:w="907" w:type="dxa"/>
            <w:tcBorders>
              <w:top w:val="single" w:sz="4" w:space="0" w:color="auto"/>
              <w:left w:val="single" w:sz="4" w:space="0" w:color="auto"/>
              <w:bottom w:val="single" w:sz="4" w:space="0" w:color="auto"/>
              <w:right w:val="single" w:sz="4" w:space="0" w:color="auto"/>
            </w:tcBorders>
          </w:tcPr>
          <w:p w14:paraId="3B0AC1F3"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6BF6504" w14:textId="77777777" w:rsidR="00DA535A" w:rsidRPr="001C43E7" w:rsidRDefault="00DA535A" w:rsidP="00A82A7C">
            <w:pPr>
              <w:pStyle w:val="ConsPlusNormal"/>
              <w:rPr>
                <w:rFonts w:ascii="Times New Roman" w:hAnsi="Times New Roman"/>
                <w:b/>
                <w:color w:val="000000"/>
                <w:sz w:val="12"/>
                <w:szCs w:val="12"/>
              </w:rPr>
            </w:pPr>
          </w:p>
        </w:tc>
      </w:tr>
      <w:tr w:rsidR="00DA535A" w:rsidRPr="001C43E7" w14:paraId="23192501"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003241F6" w14:textId="77777777" w:rsidR="00DA535A" w:rsidRPr="001C43E7" w:rsidRDefault="00DA535A" w:rsidP="00A82A7C">
            <w:pPr>
              <w:pStyle w:val="ConsPlusNormal"/>
              <w:ind w:firstLine="709"/>
              <w:rPr>
                <w:rFonts w:ascii="Times New Roman" w:hAnsi="Times New Roman"/>
                <w:color w:val="000000"/>
                <w:sz w:val="12"/>
                <w:szCs w:val="12"/>
              </w:rPr>
            </w:pPr>
            <w:r w:rsidRPr="001C43E7">
              <w:rPr>
                <w:rFonts w:ascii="Times New Roman" w:hAnsi="Times New Roman"/>
                <w:color w:val="000000"/>
                <w:sz w:val="12"/>
                <w:szCs w:val="12"/>
              </w:rPr>
              <w:t>в том числе</w:t>
            </w:r>
          </w:p>
        </w:tc>
      </w:tr>
      <w:tr w:rsidR="00DA535A" w:rsidRPr="001C43E7" w14:paraId="3CD0F6F6"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6AD5868"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2.1</w:t>
            </w:r>
          </w:p>
        </w:tc>
        <w:tc>
          <w:tcPr>
            <w:tcW w:w="5812" w:type="dxa"/>
            <w:tcBorders>
              <w:top w:val="single" w:sz="4" w:space="0" w:color="auto"/>
              <w:left w:val="single" w:sz="4" w:space="0" w:color="auto"/>
              <w:bottom w:val="single" w:sz="4" w:space="0" w:color="auto"/>
              <w:right w:val="single" w:sz="4" w:space="0" w:color="auto"/>
            </w:tcBorders>
            <w:hideMark/>
          </w:tcPr>
          <w:p w14:paraId="132542C2"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hideMark/>
          </w:tcPr>
          <w:p w14:paraId="177ED011"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130</w:t>
            </w:r>
          </w:p>
        </w:tc>
        <w:tc>
          <w:tcPr>
            <w:tcW w:w="907" w:type="dxa"/>
            <w:tcBorders>
              <w:top w:val="single" w:sz="4" w:space="0" w:color="auto"/>
              <w:left w:val="single" w:sz="4" w:space="0" w:color="auto"/>
              <w:bottom w:val="single" w:sz="4" w:space="0" w:color="auto"/>
              <w:right w:val="single" w:sz="4" w:space="0" w:color="auto"/>
            </w:tcBorders>
          </w:tcPr>
          <w:p w14:paraId="7700C981"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43F55F1"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47BC55D4"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79F1150"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2.2</w:t>
            </w:r>
          </w:p>
        </w:tc>
        <w:tc>
          <w:tcPr>
            <w:tcW w:w="5812" w:type="dxa"/>
            <w:tcBorders>
              <w:top w:val="single" w:sz="4" w:space="0" w:color="auto"/>
              <w:left w:val="single" w:sz="4" w:space="0" w:color="auto"/>
              <w:bottom w:val="single" w:sz="4" w:space="0" w:color="auto"/>
              <w:right w:val="single" w:sz="4" w:space="0" w:color="auto"/>
            </w:tcBorders>
            <w:hideMark/>
          </w:tcPr>
          <w:p w14:paraId="6C67EAA6"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Возвращено жертвователям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hideMark/>
          </w:tcPr>
          <w:p w14:paraId="69A1D22C"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140</w:t>
            </w:r>
          </w:p>
        </w:tc>
        <w:tc>
          <w:tcPr>
            <w:tcW w:w="907" w:type="dxa"/>
            <w:tcBorders>
              <w:top w:val="single" w:sz="4" w:space="0" w:color="auto"/>
              <w:left w:val="single" w:sz="4" w:space="0" w:color="auto"/>
              <w:bottom w:val="single" w:sz="4" w:space="0" w:color="auto"/>
              <w:right w:val="single" w:sz="4" w:space="0" w:color="auto"/>
            </w:tcBorders>
          </w:tcPr>
          <w:p w14:paraId="0008C32C"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B3412A6"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62880574"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1F35804E" w14:textId="77777777" w:rsidR="00DA535A" w:rsidRPr="001C43E7" w:rsidRDefault="00DA535A" w:rsidP="00A82A7C">
            <w:pPr>
              <w:pStyle w:val="ConsPlusNormal"/>
              <w:ind w:firstLine="709"/>
              <w:rPr>
                <w:rFonts w:ascii="Times New Roman" w:hAnsi="Times New Roman"/>
                <w:color w:val="000000"/>
                <w:sz w:val="12"/>
                <w:szCs w:val="12"/>
              </w:rPr>
            </w:pPr>
            <w:r w:rsidRPr="001C43E7">
              <w:rPr>
                <w:rFonts w:ascii="Times New Roman" w:hAnsi="Times New Roman"/>
                <w:color w:val="000000"/>
                <w:sz w:val="12"/>
                <w:szCs w:val="12"/>
              </w:rPr>
              <w:t>из них</w:t>
            </w:r>
          </w:p>
        </w:tc>
      </w:tr>
      <w:tr w:rsidR="00DA535A" w:rsidRPr="001C43E7" w14:paraId="1CECB6CD"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7461A2B"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2.2.1</w:t>
            </w:r>
          </w:p>
        </w:tc>
        <w:tc>
          <w:tcPr>
            <w:tcW w:w="5812" w:type="dxa"/>
            <w:tcBorders>
              <w:top w:val="single" w:sz="4" w:space="0" w:color="auto"/>
              <w:left w:val="single" w:sz="4" w:space="0" w:color="auto"/>
              <w:bottom w:val="single" w:sz="4" w:space="0" w:color="auto"/>
              <w:right w:val="single" w:sz="4" w:space="0" w:color="auto"/>
            </w:tcBorders>
            <w:hideMark/>
          </w:tcPr>
          <w:p w14:paraId="7766B417"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3A17D9B5"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150</w:t>
            </w:r>
          </w:p>
        </w:tc>
        <w:tc>
          <w:tcPr>
            <w:tcW w:w="907" w:type="dxa"/>
            <w:tcBorders>
              <w:top w:val="single" w:sz="4" w:space="0" w:color="auto"/>
              <w:left w:val="single" w:sz="4" w:space="0" w:color="auto"/>
              <w:bottom w:val="single" w:sz="4" w:space="0" w:color="auto"/>
              <w:right w:val="single" w:sz="4" w:space="0" w:color="auto"/>
            </w:tcBorders>
          </w:tcPr>
          <w:p w14:paraId="4007B84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334D56F"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1ADAB88D"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02DA826"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2.2.2</w:t>
            </w:r>
          </w:p>
        </w:tc>
        <w:tc>
          <w:tcPr>
            <w:tcW w:w="5812" w:type="dxa"/>
            <w:tcBorders>
              <w:top w:val="single" w:sz="4" w:space="0" w:color="auto"/>
              <w:left w:val="single" w:sz="4" w:space="0" w:color="auto"/>
              <w:bottom w:val="single" w:sz="4" w:space="0" w:color="auto"/>
              <w:right w:val="single" w:sz="4" w:space="0" w:color="auto"/>
            </w:tcBorders>
            <w:hideMark/>
          </w:tcPr>
          <w:p w14:paraId="329883D6"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20066DE7"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160</w:t>
            </w:r>
          </w:p>
        </w:tc>
        <w:tc>
          <w:tcPr>
            <w:tcW w:w="907" w:type="dxa"/>
            <w:tcBorders>
              <w:top w:val="single" w:sz="4" w:space="0" w:color="auto"/>
              <w:left w:val="single" w:sz="4" w:space="0" w:color="auto"/>
              <w:bottom w:val="single" w:sz="4" w:space="0" w:color="auto"/>
              <w:right w:val="single" w:sz="4" w:space="0" w:color="auto"/>
            </w:tcBorders>
          </w:tcPr>
          <w:p w14:paraId="31B3037F"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B99EB0A"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3F031C38"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3E6AB80"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2.2.3</w:t>
            </w:r>
          </w:p>
        </w:tc>
        <w:tc>
          <w:tcPr>
            <w:tcW w:w="5812" w:type="dxa"/>
            <w:tcBorders>
              <w:top w:val="single" w:sz="4" w:space="0" w:color="auto"/>
              <w:left w:val="single" w:sz="4" w:space="0" w:color="auto"/>
              <w:bottom w:val="single" w:sz="4" w:space="0" w:color="auto"/>
              <w:right w:val="single" w:sz="4" w:space="0" w:color="auto"/>
            </w:tcBorders>
            <w:hideMark/>
          </w:tcPr>
          <w:p w14:paraId="534E22C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hideMark/>
          </w:tcPr>
          <w:p w14:paraId="7798AE2A"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170</w:t>
            </w:r>
          </w:p>
        </w:tc>
        <w:tc>
          <w:tcPr>
            <w:tcW w:w="907" w:type="dxa"/>
            <w:tcBorders>
              <w:top w:val="single" w:sz="4" w:space="0" w:color="auto"/>
              <w:left w:val="single" w:sz="4" w:space="0" w:color="auto"/>
              <w:bottom w:val="single" w:sz="4" w:space="0" w:color="auto"/>
              <w:right w:val="single" w:sz="4" w:space="0" w:color="auto"/>
            </w:tcBorders>
          </w:tcPr>
          <w:p w14:paraId="375E6FDA"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CF5DBEE"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6C74CD25"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55E5340"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2.3</w:t>
            </w:r>
          </w:p>
        </w:tc>
        <w:tc>
          <w:tcPr>
            <w:tcW w:w="5812" w:type="dxa"/>
            <w:tcBorders>
              <w:top w:val="single" w:sz="4" w:space="0" w:color="auto"/>
              <w:left w:val="single" w:sz="4" w:space="0" w:color="auto"/>
              <w:bottom w:val="single" w:sz="4" w:space="0" w:color="auto"/>
              <w:right w:val="single" w:sz="4" w:space="0" w:color="auto"/>
            </w:tcBorders>
            <w:hideMark/>
          </w:tcPr>
          <w:p w14:paraId="3EACC652"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hideMark/>
          </w:tcPr>
          <w:p w14:paraId="05410C3D"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180</w:t>
            </w:r>
          </w:p>
        </w:tc>
        <w:tc>
          <w:tcPr>
            <w:tcW w:w="907" w:type="dxa"/>
            <w:tcBorders>
              <w:top w:val="single" w:sz="4" w:space="0" w:color="auto"/>
              <w:left w:val="single" w:sz="4" w:space="0" w:color="auto"/>
              <w:bottom w:val="single" w:sz="4" w:space="0" w:color="auto"/>
              <w:right w:val="single" w:sz="4" w:space="0" w:color="auto"/>
            </w:tcBorders>
          </w:tcPr>
          <w:p w14:paraId="2B7F2879"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8407928"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294855B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7EEE792"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3</w:t>
            </w:r>
          </w:p>
        </w:tc>
        <w:tc>
          <w:tcPr>
            <w:tcW w:w="5812" w:type="dxa"/>
            <w:tcBorders>
              <w:top w:val="single" w:sz="4" w:space="0" w:color="auto"/>
              <w:left w:val="single" w:sz="4" w:space="0" w:color="auto"/>
              <w:bottom w:val="single" w:sz="4" w:space="0" w:color="auto"/>
              <w:right w:val="single" w:sz="4" w:space="0" w:color="auto"/>
            </w:tcBorders>
            <w:hideMark/>
          </w:tcPr>
          <w:p w14:paraId="0336B1DF"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hideMark/>
          </w:tcPr>
          <w:p w14:paraId="645265B7" w14:textId="77777777" w:rsidR="00DA535A" w:rsidRPr="001C43E7" w:rsidRDefault="00DA535A" w:rsidP="00A82A7C">
            <w:pPr>
              <w:pStyle w:val="ConsPlusNormal"/>
              <w:jc w:val="center"/>
              <w:rPr>
                <w:rFonts w:ascii="Times New Roman" w:hAnsi="Times New Roman"/>
                <w:b/>
                <w:color w:val="000000"/>
                <w:sz w:val="12"/>
                <w:szCs w:val="12"/>
              </w:rPr>
            </w:pPr>
            <w:r w:rsidRPr="001C43E7">
              <w:rPr>
                <w:rFonts w:ascii="Times New Roman" w:hAnsi="Times New Roman"/>
                <w:b/>
                <w:color w:val="000000"/>
                <w:sz w:val="12"/>
                <w:szCs w:val="12"/>
              </w:rPr>
              <w:t>190</w:t>
            </w:r>
          </w:p>
        </w:tc>
        <w:tc>
          <w:tcPr>
            <w:tcW w:w="907" w:type="dxa"/>
            <w:tcBorders>
              <w:top w:val="single" w:sz="4" w:space="0" w:color="auto"/>
              <w:left w:val="single" w:sz="4" w:space="0" w:color="auto"/>
              <w:bottom w:val="single" w:sz="4" w:space="0" w:color="auto"/>
              <w:right w:val="single" w:sz="4" w:space="0" w:color="auto"/>
            </w:tcBorders>
          </w:tcPr>
          <w:p w14:paraId="4815160B"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85426,00</w:t>
            </w:r>
          </w:p>
        </w:tc>
        <w:tc>
          <w:tcPr>
            <w:tcW w:w="907" w:type="dxa"/>
            <w:tcBorders>
              <w:top w:val="single" w:sz="4" w:space="0" w:color="auto"/>
              <w:left w:val="single" w:sz="4" w:space="0" w:color="auto"/>
              <w:bottom w:val="single" w:sz="4" w:space="0" w:color="auto"/>
              <w:right w:val="single" w:sz="4" w:space="0" w:color="auto"/>
            </w:tcBorders>
          </w:tcPr>
          <w:p w14:paraId="6BFB7870" w14:textId="77777777" w:rsidR="00DA535A" w:rsidRPr="001C43E7" w:rsidRDefault="00DA535A" w:rsidP="00A82A7C">
            <w:pPr>
              <w:pStyle w:val="ConsPlusNormal"/>
              <w:rPr>
                <w:rFonts w:ascii="Times New Roman" w:hAnsi="Times New Roman"/>
                <w:b/>
                <w:color w:val="000000"/>
                <w:sz w:val="12"/>
                <w:szCs w:val="12"/>
              </w:rPr>
            </w:pPr>
          </w:p>
        </w:tc>
      </w:tr>
      <w:tr w:rsidR="00DA535A" w:rsidRPr="001C43E7" w14:paraId="3E5711EC"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570D8FEB" w14:textId="77777777" w:rsidR="00DA535A" w:rsidRPr="001C43E7" w:rsidRDefault="00DA535A" w:rsidP="00A82A7C">
            <w:pPr>
              <w:pStyle w:val="ConsPlusNormal"/>
              <w:ind w:firstLine="709"/>
              <w:rPr>
                <w:rFonts w:ascii="Times New Roman" w:hAnsi="Times New Roman"/>
                <w:color w:val="000000"/>
                <w:sz w:val="12"/>
                <w:szCs w:val="12"/>
              </w:rPr>
            </w:pPr>
            <w:r w:rsidRPr="001C43E7">
              <w:rPr>
                <w:rFonts w:ascii="Times New Roman" w:hAnsi="Times New Roman"/>
                <w:color w:val="000000"/>
                <w:sz w:val="12"/>
                <w:szCs w:val="12"/>
              </w:rPr>
              <w:t>в том числе</w:t>
            </w:r>
          </w:p>
        </w:tc>
      </w:tr>
      <w:tr w:rsidR="00DA535A" w:rsidRPr="001C43E7" w14:paraId="29A1ADD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D5765A0"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3.1</w:t>
            </w:r>
          </w:p>
        </w:tc>
        <w:tc>
          <w:tcPr>
            <w:tcW w:w="5812" w:type="dxa"/>
            <w:tcBorders>
              <w:top w:val="single" w:sz="4" w:space="0" w:color="auto"/>
              <w:left w:val="single" w:sz="4" w:space="0" w:color="auto"/>
              <w:bottom w:val="single" w:sz="4" w:space="0" w:color="auto"/>
              <w:right w:val="single" w:sz="4" w:space="0" w:color="auto"/>
            </w:tcBorders>
            <w:hideMark/>
          </w:tcPr>
          <w:p w14:paraId="0CE26B4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 xml:space="preserve">На организацию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6539D5C2"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200</w:t>
            </w:r>
          </w:p>
        </w:tc>
        <w:tc>
          <w:tcPr>
            <w:tcW w:w="907" w:type="dxa"/>
            <w:tcBorders>
              <w:top w:val="single" w:sz="4" w:space="0" w:color="auto"/>
              <w:left w:val="single" w:sz="4" w:space="0" w:color="auto"/>
              <w:bottom w:val="single" w:sz="4" w:space="0" w:color="auto"/>
              <w:right w:val="single" w:sz="4" w:space="0" w:color="auto"/>
            </w:tcBorders>
          </w:tcPr>
          <w:p w14:paraId="76CA6D4F"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ED056E0"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22B2C83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A97ACA2"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3.1.1</w:t>
            </w:r>
          </w:p>
        </w:tc>
        <w:tc>
          <w:tcPr>
            <w:tcW w:w="5812" w:type="dxa"/>
            <w:tcBorders>
              <w:top w:val="single" w:sz="4" w:space="0" w:color="auto"/>
              <w:left w:val="single" w:sz="4" w:space="0" w:color="auto"/>
              <w:bottom w:val="single" w:sz="4" w:space="0" w:color="auto"/>
              <w:right w:val="single" w:sz="4" w:space="0" w:color="auto"/>
            </w:tcBorders>
            <w:hideMark/>
          </w:tcPr>
          <w:p w14:paraId="67C6A947"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 xml:space="preserve">Из них на оплату труда лиц, привлекаемых для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4B58EE3F"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210</w:t>
            </w:r>
          </w:p>
        </w:tc>
        <w:tc>
          <w:tcPr>
            <w:tcW w:w="907" w:type="dxa"/>
            <w:tcBorders>
              <w:top w:val="single" w:sz="4" w:space="0" w:color="auto"/>
              <w:left w:val="single" w:sz="4" w:space="0" w:color="auto"/>
              <w:bottom w:val="single" w:sz="4" w:space="0" w:color="auto"/>
              <w:right w:val="single" w:sz="4" w:space="0" w:color="auto"/>
            </w:tcBorders>
          </w:tcPr>
          <w:p w14:paraId="2DB8BE7B"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3703520"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3D9FFB7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FB6E926"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3.2</w:t>
            </w:r>
          </w:p>
        </w:tc>
        <w:tc>
          <w:tcPr>
            <w:tcW w:w="5812" w:type="dxa"/>
            <w:tcBorders>
              <w:top w:val="single" w:sz="4" w:space="0" w:color="auto"/>
              <w:left w:val="single" w:sz="4" w:space="0" w:color="auto"/>
              <w:bottom w:val="single" w:sz="4" w:space="0" w:color="auto"/>
              <w:right w:val="single" w:sz="4" w:space="0" w:color="auto"/>
            </w:tcBorders>
            <w:hideMark/>
          </w:tcPr>
          <w:p w14:paraId="671B3F7A"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hideMark/>
          </w:tcPr>
          <w:p w14:paraId="1B5F2202"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220</w:t>
            </w:r>
          </w:p>
        </w:tc>
        <w:tc>
          <w:tcPr>
            <w:tcW w:w="907" w:type="dxa"/>
            <w:tcBorders>
              <w:top w:val="single" w:sz="4" w:space="0" w:color="auto"/>
              <w:left w:val="single" w:sz="4" w:space="0" w:color="auto"/>
              <w:bottom w:val="single" w:sz="4" w:space="0" w:color="auto"/>
              <w:right w:val="single" w:sz="4" w:space="0" w:color="auto"/>
            </w:tcBorders>
          </w:tcPr>
          <w:p w14:paraId="2BA875C7"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8BB1EF8"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6511B773"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D7EE94F"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3.3</w:t>
            </w:r>
          </w:p>
        </w:tc>
        <w:tc>
          <w:tcPr>
            <w:tcW w:w="5812" w:type="dxa"/>
            <w:tcBorders>
              <w:top w:val="single" w:sz="4" w:space="0" w:color="auto"/>
              <w:left w:val="single" w:sz="4" w:space="0" w:color="auto"/>
              <w:bottom w:val="single" w:sz="4" w:space="0" w:color="auto"/>
              <w:right w:val="single" w:sz="4" w:space="0" w:color="auto"/>
            </w:tcBorders>
            <w:hideMark/>
          </w:tcPr>
          <w:p w14:paraId="48C956D0"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hideMark/>
          </w:tcPr>
          <w:p w14:paraId="6F143E9B"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230</w:t>
            </w:r>
          </w:p>
        </w:tc>
        <w:tc>
          <w:tcPr>
            <w:tcW w:w="907" w:type="dxa"/>
            <w:tcBorders>
              <w:top w:val="single" w:sz="4" w:space="0" w:color="auto"/>
              <w:left w:val="single" w:sz="4" w:space="0" w:color="auto"/>
              <w:bottom w:val="single" w:sz="4" w:space="0" w:color="auto"/>
              <w:right w:val="single" w:sz="4" w:space="0" w:color="auto"/>
            </w:tcBorders>
          </w:tcPr>
          <w:p w14:paraId="76B2A05D"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DBF0AE5"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7242B1B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3B7A2D2"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3.4</w:t>
            </w:r>
          </w:p>
        </w:tc>
        <w:tc>
          <w:tcPr>
            <w:tcW w:w="5812" w:type="dxa"/>
            <w:tcBorders>
              <w:top w:val="single" w:sz="4" w:space="0" w:color="auto"/>
              <w:left w:val="single" w:sz="4" w:space="0" w:color="auto"/>
              <w:bottom w:val="single" w:sz="4" w:space="0" w:color="auto"/>
              <w:right w:val="single" w:sz="4" w:space="0" w:color="auto"/>
            </w:tcBorders>
            <w:hideMark/>
          </w:tcPr>
          <w:p w14:paraId="66EE4FA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hideMark/>
          </w:tcPr>
          <w:p w14:paraId="5F72426F"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240</w:t>
            </w:r>
          </w:p>
        </w:tc>
        <w:tc>
          <w:tcPr>
            <w:tcW w:w="907" w:type="dxa"/>
            <w:tcBorders>
              <w:top w:val="single" w:sz="4" w:space="0" w:color="auto"/>
              <w:left w:val="single" w:sz="4" w:space="0" w:color="auto"/>
              <w:bottom w:val="single" w:sz="4" w:space="0" w:color="auto"/>
              <w:right w:val="single" w:sz="4" w:space="0" w:color="auto"/>
            </w:tcBorders>
          </w:tcPr>
          <w:p w14:paraId="3D6B7FD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013CA3F"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325E282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3A9C495"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3.5</w:t>
            </w:r>
          </w:p>
        </w:tc>
        <w:tc>
          <w:tcPr>
            <w:tcW w:w="5812" w:type="dxa"/>
            <w:tcBorders>
              <w:top w:val="single" w:sz="4" w:space="0" w:color="auto"/>
              <w:left w:val="single" w:sz="4" w:space="0" w:color="auto"/>
              <w:bottom w:val="single" w:sz="4" w:space="0" w:color="auto"/>
              <w:right w:val="single" w:sz="4" w:space="0" w:color="auto"/>
            </w:tcBorders>
            <w:hideMark/>
          </w:tcPr>
          <w:p w14:paraId="22E733AA"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hideMark/>
          </w:tcPr>
          <w:p w14:paraId="1AB5C8B1"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250</w:t>
            </w:r>
          </w:p>
        </w:tc>
        <w:tc>
          <w:tcPr>
            <w:tcW w:w="907" w:type="dxa"/>
            <w:tcBorders>
              <w:top w:val="single" w:sz="4" w:space="0" w:color="auto"/>
              <w:left w:val="single" w:sz="4" w:space="0" w:color="auto"/>
              <w:bottom w:val="single" w:sz="4" w:space="0" w:color="auto"/>
              <w:right w:val="single" w:sz="4" w:space="0" w:color="auto"/>
            </w:tcBorders>
          </w:tcPr>
          <w:p w14:paraId="4AE0F02A"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85426,00</w:t>
            </w:r>
          </w:p>
        </w:tc>
        <w:tc>
          <w:tcPr>
            <w:tcW w:w="907" w:type="dxa"/>
            <w:tcBorders>
              <w:top w:val="single" w:sz="4" w:space="0" w:color="auto"/>
              <w:left w:val="single" w:sz="4" w:space="0" w:color="auto"/>
              <w:bottom w:val="single" w:sz="4" w:space="0" w:color="auto"/>
              <w:right w:val="single" w:sz="4" w:space="0" w:color="auto"/>
            </w:tcBorders>
          </w:tcPr>
          <w:p w14:paraId="326A4823"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7D60D78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136436B"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3.6</w:t>
            </w:r>
          </w:p>
        </w:tc>
        <w:tc>
          <w:tcPr>
            <w:tcW w:w="5812" w:type="dxa"/>
            <w:tcBorders>
              <w:top w:val="single" w:sz="4" w:space="0" w:color="auto"/>
              <w:left w:val="single" w:sz="4" w:space="0" w:color="auto"/>
              <w:bottom w:val="single" w:sz="4" w:space="0" w:color="auto"/>
              <w:right w:val="single" w:sz="4" w:space="0" w:color="auto"/>
            </w:tcBorders>
            <w:hideMark/>
          </w:tcPr>
          <w:p w14:paraId="79C53A02"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1E4F4C46"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260</w:t>
            </w:r>
          </w:p>
        </w:tc>
        <w:tc>
          <w:tcPr>
            <w:tcW w:w="907" w:type="dxa"/>
            <w:tcBorders>
              <w:top w:val="single" w:sz="4" w:space="0" w:color="auto"/>
              <w:left w:val="single" w:sz="4" w:space="0" w:color="auto"/>
              <w:bottom w:val="single" w:sz="4" w:space="0" w:color="auto"/>
              <w:right w:val="single" w:sz="4" w:space="0" w:color="auto"/>
            </w:tcBorders>
          </w:tcPr>
          <w:p w14:paraId="632DE27C"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2568CB4"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7EEE026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739B69B"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3.7</w:t>
            </w:r>
          </w:p>
        </w:tc>
        <w:tc>
          <w:tcPr>
            <w:tcW w:w="5812" w:type="dxa"/>
            <w:tcBorders>
              <w:top w:val="single" w:sz="4" w:space="0" w:color="auto"/>
              <w:left w:val="single" w:sz="4" w:space="0" w:color="auto"/>
              <w:bottom w:val="single" w:sz="4" w:space="0" w:color="auto"/>
              <w:right w:val="single" w:sz="4" w:space="0" w:color="auto"/>
            </w:tcBorders>
            <w:hideMark/>
          </w:tcPr>
          <w:p w14:paraId="4C1F1A52"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 xml:space="preserve">На оплату работ (услуг) информационного и консультационного характера </w:t>
            </w:r>
            <w:hyperlink r:id="rId25" w:anchor="P857" w:history="1">
              <w:r w:rsidRPr="001C43E7">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6041969A"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270</w:t>
            </w:r>
          </w:p>
        </w:tc>
        <w:tc>
          <w:tcPr>
            <w:tcW w:w="907" w:type="dxa"/>
            <w:tcBorders>
              <w:top w:val="single" w:sz="4" w:space="0" w:color="auto"/>
              <w:left w:val="single" w:sz="4" w:space="0" w:color="auto"/>
              <w:bottom w:val="single" w:sz="4" w:space="0" w:color="auto"/>
              <w:right w:val="single" w:sz="4" w:space="0" w:color="auto"/>
            </w:tcBorders>
          </w:tcPr>
          <w:p w14:paraId="4F3B717A"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67D45DD"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70D05E7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BDE2DF1"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3.8</w:t>
            </w:r>
          </w:p>
        </w:tc>
        <w:tc>
          <w:tcPr>
            <w:tcW w:w="5812" w:type="dxa"/>
            <w:tcBorders>
              <w:top w:val="single" w:sz="4" w:space="0" w:color="auto"/>
              <w:left w:val="single" w:sz="4" w:space="0" w:color="auto"/>
              <w:bottom w:val="single" w:sz="4" w:space="0" w:color="auto"/>
              <w:right w:val="single" w:sz="4" w:space="0" w:color="auto"/>
            </w:tcBorders>
            <w:hideMark/>
          </w:tcPr>
          <w:p w14:paraId="65951CD6"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hideMark/>
          </w:tcPr>
          <w:p w14:paraId="248036FA"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280</w:t>
            </w:r>
          </w:p>
        </w:tc>
        <w:tc>
          <w:tcPr>
            <w:tcW w:w="907" w:type="dxa"/>
            <w:tcBorders>
              <w:top w:val="single" w:sz="4" w:space="0" w:color="auto"/>
              <w:left w:val="single" w:sz="4" w:space="0" w:color="auto"/>
              <w:bottom w:val="single" w:sz="4" w:space="0" w:color="auto"/>
              <w:right w:val="single" w:sz="4" w:space="0" w:color="auto"/>
            </w:tcBorders>
          </w:tcPr>
          <w:p w14:paraId="65C9EA9C"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E3A620E"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2CD2AA5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4C501F5"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3.9</w:t>
            </w:r>
          </w:p>
        </w:tc>
        <w:tc>
          <w:tcPr>
            <w:tcW w:w="5812" w:type="dxa"/>
            <w:tcBorders>
              <w:top w:val="single" w:sz="4" w:space="0" w:color="auto"/>
              <w:left w:val="single" w:sz="4" w:space="0" w:color="auto"/>
              <w:bottom w:val="single" w:sz="4" w:space="0" w:color="auto"/>
              <w:right w:val="single" w:sz="4" w:space="0" w:color="auto"/>
            </w:tcBorders>
            <w:hideMark/>
          </w:tcPr>
          <w:p w14:paraId="14E8B7E6"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hideMark/>
          </w:tcPr>
          <w:p w14:paraId="3EE3A641" w14:textId="77777777" w:rsidR="00DA535A" w:rsidRPr="001C43E7" w:rsidRDefault="00DA535A" w:rsidP="00A82A7C">
            <w:pPr>
              <w:pStyle w:val="ConsPlusNormal"/>
              <w:jc w:val="center"/>
              <w:rPr>
                <w:rFonts w:ascii="Times New Roman" w:hAnsi="Times New Roman"/>
                <w:color w:val="000000"/>
                <w:sz w:val="12"/>
                <w:szCs w:val="12"/>
              </w:rPr>
            </w:pPr>
            <w:r w:rsidRPr="001C43E7">
              <w:rPr>
                <w:rFonts w:ascii="Times New Roman" w:hAnsi="Times New Roman"/>
                <w:color w:val="000000"/>
                <w:sz w:val="12"/>
                <w:szCs w:val="12"/>
              </w:rPr>
              <w:t>290</w:t>
            </w:r>
          </w:p>
        </w:tc>
        <w:tc>
          <w:tcPr>
            <w:tcW w:w="907" w:type="dxa"/>
            <w:tcBorders>
              <w:top w:val="single" w:sz="4" w:space="0" w:color="auto"/>
              <w:left w:val="single" w:sz="4" w:space="0" w:color="auto"/>
              <w:bottom w:val="single" w:sz="4" w:space="0" w:color="auto"/>
              <w:right w:val="single" w:sz="4" w:space="0" w:color="auto"/>
            </w:tcBorders>
          </w:tcPr>
          <w:p w14:paraId="3E6DF231"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AF10ED4"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69C68C28"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8DE9956"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4</w:t>
            </w:r>
          </w:p>
        </w:tc>
        <w:tc>
          <w:tcPr>
            <w:tcW w:w="5812" w:type="dxa"/>
            <w:tcBorders>
              <w:top w:val="single" w:sz="4" w:space="0" w:color="auto"/>
              <w:left w:val="single" w:sz="4" w:space="0" w:color="auto"/>
              <w:bottom w:val="single" w:sz="4" w:space="0" w:color="auto"/>
              <w:right w:val="single" w:sz="4" w:space="0" w:color="auto"/>
            </w:tcBorders>
            <w:hideMark/>
          </w:tcPr>
          <w:p w14:paraId="7EAD5320"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 xml:space="preserve">Распределено неизрасходованного остатка средств фонда пропорционально перечисленным в избирательный фонд денежным средствам </w:t>
            </w:r>
            <w:hyperlink r:id="rId26" w:anchor="P859" w:history="1">
              <w:r w:rsidRPr="001C43E7">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5A5AFF7D" w14:textId="77777777" w:rsidR="00DA535A" w:rsidRPr="001C43E7" w:rsidRDefault="00DA535A" w:rsidP="00A82A7C">
            <w:pPr>
              <w:pStyle w:val="ConsPlusNormal"/>
              <w:jc w:val="center"/>
              <w:rPr>
                <w:rFonts w:ascii="Times New Roman" w:hAnsi="Times New Roman"/>
                <w:b/>
                <w:color w:val="000000"/>
                <w:sz w:val="12"/>
                <w:szCs w:val="12"/>
              </w:rPr>
            </w:pPr>
            <w:r w:rsidRPr="001C43E7">
              <w:rPr>
                <w:rFonts w:ascii="Times New Roman" w:hAnsi="Times New Roman"/>
                <w:b/>
                <w:color w:val="000000"/>
                <w:sz w:val="12"/>
                <w:szCs w:val="12"/>
              </w:rPr>
              <w:t>300</w:t>
            </w:r>
          </w:p>
        </w:tc>
        <w:tc>
          <w:tcPr>
            <w:tcW w:w="907" w:type="dxa"/>
            <w:tcBorders>
              <w:top w:val="single" w:sz="4" w:space="0" w:color="auto"/>
              <w:left w:val="single" w:sz="4" w:space="0" w:color="auto"/>
              <w:bottom w:val="single" w:sz="4" w:space="0" w:color="auto"/>
              <w:right w:val="single" w:sz="4" w:space="0" w:color="auto"/>
            </w:tcBorders>
          </w:tcPr>
          <w:p w14:paraId="70084AD4" w14:textId="77777777" w:rsidR="00DA535A" w:rsidRPr="001C43E7" w:rsidRDefault="00DA535A" w:rsidP="00A82A7C">
            <w:pPr>
              <w:pStyle w:val="ConsPlusNormal"/>
              <w:rPr>
                <w:rFonts w:ascii="Times New Roman" w:hAnsi="Times New Roman"/>
                <w:color w:val="000000"/>
                <w:sz w:val="12"/>
                <w:szCs w:val="12"/>
              </w:rPr>
            </w:pPr>
            <w:r w:rsidRPr="001C43E7">
              <w:rPr>
                <w:rFonts w:ascii="Times New Roman" w:hAnsi="Times New Roman"/>
                <w:color w:val="000000"/>
                <w:sz w:val="12"/>
                <w:szCs w:val="12"/>
              </w:rPr>
              <w:t>6574,00</w:t>
            </w:r>
          </w:p>
        </w:tc>
        <w:tc>
          <w:tcPr>
            <w:tcW w:w="907" w:type="dxa"/>
            <w:tcBorders>
              <w:top w:val="single" w:sz="4" w:space="0" w:color="auto"/>
              <w:left w:val="single" w:sz="4" w:space="0" w:color="auto"/>
              <w:bottom w:val="single" w:sz="4" w:space="0" w:color="auto"/>
              <w:right w:val="single" w:sz="4" w:space="0" w:color="auto"/>
            </w:tcBorders>
          </w:tcPr>
          <w:p w14:paraId="092BA0DA" w14:textId="77777777" w:rsidR="00DA535A" w:rsidRPr="001C43E7" w:rsidRDefault="00DA535A" w:rsidP="00A82A7C">
            <w:pPr>
              <w:pStyle w:val="ConsPlusNormal"/>
              <w:rPr>
                <w:rFonts w:ascii="Times New Roman" w:hAnsi="Times New Roman"/>
                <w:color w:val="000000"/>
                <w:sz w:val="12"/>
                <w:szCs w:val="12"/>
              </w:rPr>
            </w:pPr>
          </w:p>
        </w:tc>
      </w:tr>
      <w:tr w:rsidR="00DA535A" w:rsidRPr="001C43E7" w14:paraId="69F12AB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0FBC6E2"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5</w:t>
            </w:r>
          </w:p>
        </w:tc>
        <w:tc>
          <w:tcPr>
            <w:tcW w:w="5812" w:type="dxa"/>
            <w:tcBorders>
              <w:top w:val="single" w:sz="4" w:space="0" w:color="auto"/>
              <w:left w:val="single" w:sz="4" w:space="0" w:color="auto"/>
              <w:bottom w:val="single" w:sz="4" w:space="0" w:color="auto"/>
              <w:right w:val="single" w:sz="4" w:space="0" w:color="auto"/>
            </w:tcBorders>
            <w:hideMark/>
          </w:tcPr>
          <w:p w14:paraId="5609723D"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Остаток средств фонда на дату сдачи отчета (заверяется банковской справкой)</w:t>
            </w:r>
          </w:p>
          <w:p w14:paraId="43707975"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w:t>
            </w:r>
            <w:hyperlink r:id="rId27" w:anchor="P838" w:history="1">
              <w:r w:rsidRPr="001C43E7">
                <w:rPr>
                  <w:rStyle w:val="ad"/>
                  <w:rFonts w:ascii="Times New Roman" w:hAnsi="Times New Roman"/>
                  <w:color w:val="000000"/>
                  <w:sz w:val="12"/>
                  <w:szCs w:val="12"/>
                </w:rPr>
                <w:t>стр. 310</w:t>
              </w:r>
            </w:hyperlink>
            <w:r w:rsidRPr="001C43E7">
              <w:rPr>
                <w:rFonts w:ascii="Times New Roman" w:hAnsi="Times New Roman"/>
                <w:b/>
                <w:color w:val="000000"/>
                <w:sz w:val="12"/>
                <w:szCs w:val="12"/>
              </w:rPr>
              <w:t xml:space="preserve"> = </w:t>
            </w:r>
            <w:hyperlink r:id="rId28" w:anchor="P687" w:history="1">
              <w:r w:rsidRPr="001C43E7">
                <w:rPr>
                  <w:rStyle w:val="ad"/>
                  <w:rFonts w:ascii="Times New Roman" w:hAnsi="Times New Roman"/>
                  <w:color w:val="000000"/>
                  <w:sz w:val="12"/>
                  <w:szCs w:val="12"/>
                </w:rPr>
                <w:t>стр. 10</w:t>
              </w:r>
            </w:hyperlink>
            <w:r w:rsidRPr="001C43E7">
              <w:rPr>
                <w:rFonts w:ascii="Times New Roman" w:hAnsi="Times New Roman"/>
                <w:b/>
                <w:color w:val="000000"/>
                <w:sz w:val="12"/>
                <w:szCs w:val="12"/>
              </w:rPr>
              <w:t xml:space="preserve"> - </w:t>
            </w:r>
            <w:hyperlink r:id="rId29" w:anchor="P745" w:history="1">
              <w:r w:rsidRPr="001C43E7">
                <w:rPr>
                  <w:rStyle w:val="ad"/>
                  <w:rFonts w:ascii="Times New Roman" w:hAnsi="Times New Roman"/>
                  <w:color w:val="000000"/>
                  <w:sz w:val="12"/>
                  <w:szCs w:val="12"/>
                </w:rPr>
                <w:t>стр. 120</w:t>
              </w:r>
            </w:hyperlink>
            <w:r w:rsidRPr="001C43E7">
              <w:rPr>
                <w:rFonts w:ascii="Times New Roman" w:hAnsi="Times New Roman"/>
                <w:b/>
                <w:color w:val="000000"/>
                <w:sz w:val="12"/>
                <w:szCs w:val="12"/>
              </w:rPr>
              <w:t xml:space="preserve"> - </w:t>
            </w:r>
            <w:hyperlink r:id="rId30" w:anchor="P782" w:history="1">
              <w:r w:rsidRPr="001C43E7">
                <w:rPr>
                  <w:rStyle w:val="ad"/>
                  <w:rFonts w:ascii="Times New Roman" w:hAnsi="Times New Roman"/>
                  <w:color w:val="000000"/>
                  <w:sz w:val="12"/>
                  <w:szCs w:val="12"/>
                </w:rPr>
                <w:t>стр. 190</w:t>
              </w:r>
            </w:hyperlink>
            <w:r w:rsidRPr="001C43E7">
              <w:rPr>
                <w:rFonts w:ascii="Times New Roman" w:hAnsi="Times New Roman"/>
                <w:b/>
                <w:color w:val="000000"/>
                <w:sz w:val="12"/>
                <w:szCs w:val="12"/>
              </w:rPr>
              <w:t xml:space="preserve"> - </w:t>
            </w:r>
            <w:hyperlink r:id="rId31" w:anchor="P838" w:history="1">
              <w:r w:rsidRPr="001C43E7">
                <w:rPr>
                  <w:rStyle w:val="ad"/>
                  <w:rFonts w:ascii="Times New Roman" w:hAnsi="Times New Roman"/>
                  <w:color w:val="000000"/>
                  <w:sz w:val="12"/>
                  <w:szCs w:val="12"/>
                </w:rPr>
                <w:t>стр. 300</w:t>
              </w:r>
            </w:hyperlink>
            <w:r w:rsidRPr="001C43E7">
              <w:rPr>
                <w:rFonts w:ascii="Times New Roman" w:hAnsi="Times New Roman"/>
                <w:b/>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4CF06701" w14:textId="77777777" w:rsidR="00DA535A" w:rsidRPr="001C43E7" w:rsidRDefault="00DA535A" w:rsidP="00A82A7C">
            <w:pPr>
              <w:pStyle w:val="ConsPlusNormal"/>
              <w:jc w:val="center"/>
              <w:rPr>
                <w:rFonts w:ascii="Times New Roman" w:hAnsi="Times New Roman"/>
                <w:b/>
                <w:color w:val="000000"/>
                <w:sz w:val="12"/>
                <w:szCs w:val="12"/>
              </w:rPr>
            </w:pPr>
            <w:r w:rsidRPr="001C43E7">
              <w:rPr>
                <w:rFonts w:ascii="Times New Roman" w:hAnsi="Times New Roman"/>
                <w:b/>
                <w:color w:val="000000"/>
                <w:sz w:val="12"/>
                <w:szCs w:val="12"/>
              </w:rPr>
              <w:t>310</w:t>
            </w:r>
          </w:p>
        </w:tc>
        <w:tc>
          <w:tcPr>
            <w:tcW w:w="907" w:type="dxa"/>
            <w:tcBorders>
              <w:top w:val="single" w:sz="4" w:space="0" w:color="auto"/>
              <w:left w:val="single" w:sz="4" w:space="0" w:color="auto"/>
              <w:bottom w:val="single" w:sz="4" w:space="0" w:color="auto"/>
              <w:right w:val="single" w:sz="4" w:space="0" w:color="auto"/>
            </w:tcBorders>
          </w:tcPr>
          <w:p w14:paraId="3DAC619D" w14:textId="77777777" w:rsidR="00DA535A" w:rsidRPr="001C43E7" w:rsidRDefault="00DA535A" w:rsidP="00A82A7C">
            <w:pPr>
              <w:pStyle w:val="ConsPlusNormal"/>
              <w:rPr>
                <w:rFonts w:ascii="Times New Roman" w:hAnsi="Times New Roman"/>
                <w:b/>
                <w:color w:val="000000"/>
                <w:sz w:val="12"/>
                <w:szCs w:val="12"/>
              </w:rPr>
            </w:pPr>
            <w:r w:rsidRPr="001C43E7">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9298C1E" w14:textId="77777777" w:rsidR="00DA535A" w:rsidRPr="001C43E7" w:rsidRDefault="00DA535A" w:rsidP="00A82A7C">
            <w:pPr>
              <w:pStyle w:val="ConsPlusNormal"/>
              <w:rPr>
                <w:rFonts w:ascii="Times New Roman" w:hAnsi="Times New Roman"/>
                <w:b/>
                <w:color w:val="000000"/>
                <w:sz w:val="12"/>
                <w:szCs w:val="12"/>
              </w:rPr>
            </w:pPr>
          </w:p>
        </w:tc>
      </w:tr>
    </w:tbl>
    <w:p w14:paraId="63FFD9A9" w14:textId="77777777" w:rsidR="00DA535A" w:rsidRPr="001C43E7" w:rsidRDefault="00DA535A" w:rsidP="00A82A7C">
      <w:pPr>
        <w:pStyle w:val="ConsPlusNormal"/>
        <w:ind w:firstLine="540"/>
        <w:jc w:val="both"/>
        <w:rPr>
          <w:sz w:val="16"/>
          <w:szCs w:val="16"/>
        </w:rPr>
      </w:pPr>
    </w:p>
    <w:p w14:paraId="694E10EB" w14:textId="77777777" w:rsidR="00DA535A" w:rsidRPr="001C43E7" w:rsidRDefault="00DA535A" w:rsidP="00A82A7C">
      <w:pPr>
        <w:pStyle w:val="ConsPlusNonformat"/>
        <w:jc w:val="both"/>
        <w:rPr>
          <w:rFonts w:ascii="Times New Roman" w:hAnsi="Times New Roman" w:cs="Times New Roman"/>
          <w:sz w:val="16"/>
          <w:szCs w:val="16"/>
        </w:rPr>
      </w:pPr>
      <w:r w:rsidRPr="001C43E7">
        <w:rPr>
          <w:rFonts w:ascii="Times New Roman" w:hAnsi="Times New Roman" w:cs="Times New Roman"/>
          <w:sz w:val="16"/>
          <w:szCs w:val="16"/>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72EBF01E" w14:textId="77777777" w:rsidR="00DA535A" w:rsidRPr="001C43E7" w:rsidRDefault="00DA535A" w:rsidP="00A82A7C">
      <w:pPr>
        <w:pStyle w:val="ConsPlusNonformat"/>
        <w:jc w:val="both"/>
        <w:rPr>
          <w:rFonts w:ascii="Times New Roman" w:hAnsi="Times New Roman" w:cs="Times New Roman"/>
          <w:sz w:val="16"/>
          <w:szCs w:val="16"/>
        </w:rPr>
      </w:pPr>
    </w:p>
    <w:tbl>
      <w:tblPr>
        <w:tblW w:w="5000" w:type="pct"/>
        <w:tblLook w:val="04A0" w:firstRow="1" w:lastRow="0" w:firstColumn="1" w:lastColumn="0" w:noHBand="0" w:noVBand="1"/>
      </w:tblPr>
      <w:tblGrid>
        <w:gridCol w:w="2836"/>
        <w:gridCol w:w="1990"/>
      </w:tblGrid>
      <w:tr w:rsidR="00DA535A" w:rsidRPr="001C43E7" w14:paraId="48A81CA0" w14:textId="77777777" w:rsidTr="00787954">
        <w:tc>
          <w:tcPr>
            <w:tcW w:w="4785" w:type="dxa"/>
            <w:hideMark/>
          </w:tcPr>
          <w:p w14:paraId="6067AC8D" w14:textId="77777777" w:rsidR="00DA535A" w:rsidRPr="001C43E7" w:rsidRDefault="00DA535A" w:rsidP="00A82A7C">
            <w:pPr>
              <w:jc w:val="both"/>
              <w:rPr>
                <w:sz w:val="16"/>
                <w:szCs w:val="16"/>
              </w:rPr>
            </w:pPr>
            <w:r w:rsidRPr="001C43E7">
              <w:rPr>
                <w:sz w:val="16"/>
                <w:szCs w:val="16"/>
              </w:rPr>
              <w:t>Кандидат/</w:t>
            </w:r>
            <w:r w:rsidRPr="001C43E7">
              <w:rPr>
                <w:color w:val="000000"/>
                <w:sz w:val="16"/>
                <w:szCs w:val="16"/>
              </w:rPr>
              <w:t>уполномоченный представитель по финансовым вопросам избирательного объединения</w:t>
            </w:r>
          </w:p>
        </w:tc>
        <w:tc>
          <w:tcPr>
            <w:tcW w:w="4786" w:type="dxa"/>
            <w:hideMark/>
          </w:tcPr>
          <w:p w14:paraId="04538E98" w14:textId="77777777" w:rsidR="00DA535A" w:rsidRPr="001C43E7" w:rsidRDefault="00DA535A" w:rsidP="00A82A7C">
            <w:pPr>
              <w:pStyle w:val="ConsPlusNonformat"/>
              <w:jc w:val="both"/>
              <w:rPr>
                <w:rFonts w:ascii="Times New Roman" w:hAnsi="Times New Roman" w:cs="Times New Roman"/>
                <w:sz w:val="16"/>
                <w:szCs w:val="16"/>
              </w:rPr>
            </w:pPr>
            <w:r w:rsidRPr="001C43E7">
              <w:rPr>
                <w:rFonts w:ascii="Times New Roman" w:hAnsi="Times New Roman" w:cs="Times New Roman"/>
                <w:sz w:val="16"/>
                <w:szCs w:val="16"/>
              </w:rPr>
              <w:t xml:space="preserve"> </w:t>
            </w:r>
          </w:p>
          <w:p w14:paraId="149209E1" w14:textId="77777777" w:rsidR="00DA535A" w:rsidRPr="001C43E7" w:rsidRDefault="00DA535A" w:rsidP="00A82A7C">
            <w:pPr>
              <w:pStyle w:val="ConsPlusNonformat"/>
              <w:jc w:val="both"/>
              <w:rPr>
                <w:rFonts w:ascii="Times New Roman" w:hAnsi="Times New Roman" w:cs="Times New Roman"/>
                <w:sz w:val="16"/>
                <w:szCs w:val="16"/>
              </w:rPr>
            </w:pPr>
            <w:r w:rsidRPr="001C43E7">
              <w:rPr>
                <w:rFonts w:ascii="Times New Roman" w:hAnsi="Times New Roman" w:cs="Times New Roman"/>
                <w:sz w:val="16"/>
                <w:szCs w:val="16"/>
              </w:rPr>
              <w:t xml:space="preserve"> _________     23.10.2020 г. А.Н. Зубков  </w:t>
            </w:r>
          </w:p>
          <w:p w14:paraId="4191BA1B" w14:textId="77777777" w:rsidR="00DA535A" w:rsidRPr="001C43E7" w:rsidRDefault="00DA535A" w:rsidP="00A82A7C">
            <w:pPr>
              <w:pStyle w:val="ConsPlusNonformat"/>
              <w:jc w:val="both"/>
              <w:rPr>
                <w:rFonts w:ascii="Times New Roman" w:hAnsi="Times New Roman" w:cs="Times New Roman"/>
                <w:sz w:val="16"/>
                <w:szCs w:val="16"/>
              </w:rPr>
            </w:pPr>
            <w:r w:rsidRPr="001C43E7">
              <w:rPr>
                <w:rFonts w:ascii="Times New Roman" w:hAnsi="Times New Roman" w:cs="Times New Roman"/>
                <w:sz w:val="16"/>
                <w:szCs w:val="16"/>
              </w:rPr>
              <w:t xml:space="preserve"> </w:t>
            </w:r>
          </w:p>
          <w:p w14:paraId="0E9D6E96" w14:textId="77777777" w:rsidR="00DA535A" w:rsidRPr="001C43E7" w:rsidRDefault="00DA535A" w:rsidP="00A82A7C">
            <w:pPr>
              <w:pStyle w:val="ConsPlusNonformat"/>
              <w:jc w:val="both"/>
              <w:rPr>
                <w:rFonts w:ascii="Times New Roman" w:hAnsi="Times New Roman" w:cs="Times New Roman"/>
                <w:sz w:val="16"/>
                <w:szCs w:val="16"/>
                <w:vertAlign w:val="superscript"/>
              </w:rPr>
            </w:pPr>
            <w:r w:rsidRPr="001C43E7">
              <w:rPr>
                <w:rFonts w:ascii="Times New Roman" w:hAnsi="Times New Roman" w:cs="Times New Roman"/>
                <w:sz w:val="16"/>
                <w:szCs w:val="16"/>
                <w:vertAlign w:val="superscript"/>
              </w:rPr>
              <w:t xml:space="preserve">               (подпись, дата, инициалы, фамилия)</w:t>
            </w:r>
          </w:p>
        </w:tc>
      </w:tr>
    </w:tbl>
    <w:p w14:paraId="745EFF70" w14:textId="77777777" w:rsidR="00DA535A" w:rsidRPr="001C43E7" w:rsidRDefault="00DA535A" w:rsidP="00A82A7C">
      <w:pPr>
        <w:pStyle w:val="ConsPlusNormal"/>
        <w:ind w:firstLine="540"/>
        <w:jc w:val="both"/>
        <w:rPr>
          <w:sz w:val="16"/>
          <w:szCs w:val="16"/>
        </w:rPr>
      </w:pPr>
      <w:r w:rsidRPr="001C43E7">
        <w:rPr>
          <w:sz w:val="16"/>
          <w:szCs w:val="16"/>
        </w:rPr>
        <w:t>--------------------------------</w:t>
      </w:r>
    </w:p>
    <w:p w14:paraId="7B7A594E" w14:textId="77777777" w:rsidR="00DA535A" w:rsidRPr="001C43E7" w:rsidRDefault="00DA535A" w:rsidP="00A82A7C">
      <w:pPr>
        <w:pStyle w:val="ConsPlusNormal"/>
        <w:ind w:firstLine="539"/>
        <w:jc w:val="both"/>
        <w:rPr>
          <w:rFonts w:ascii="Times New Roman" w:hAnsi="Times New Roman"/>
          <w:sz w:val="16"/>
          <w:szCs w:val="16"/>
        </w:rPr>
      </w:pPr>
      <w:r w:rsidRPr="001C43E7">
        <w:rPr>
          <w:rFonts w:ascii="Times New Roman" w:hAnsi="Times New Roman"/>
          <w:sz w:val="16"/>
          <w:szCs w:val="16"/>
        </w:rPr>
        <w:t>&lt;*&gt;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14:paraId="1FC0FBA6" w14:textId="77777777" w:rsidR="00DA535A" w:rsidRPr="001C43E7" w:rsidRDefault="00DA535A" w:rsidP="00A82A7C">
      <w:pPr>
        <w:pStyle w:val="ConsPlusNormal"/>
        <w:ind w:firstLine="539"/>
        <w:jc w:val="both"/>
        <w:rPr>
          <w:rFonts w:ascii="Times New Roman" w:hAnsi="Times New Roman"/>
          <w:sz w:val="16"/>
          <w:szCs w:val="16"/>
        </w:rPr>
      </w:pPr>
      <w:r w:rsidRPr="001C43E7">
        <w:rPr>
          <w:rFonts w:ascii="Times New Roman" w:hAnsi="Times New Roman"/>
          <w:sz w:val="16"/>
          <w:szCs w:val="16"/>
        </w:rPr>
        <w:t>&lt;**&gt;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4982E1F3" w14:textId="77777777" w:rsidR="00DA535A" w:rsidRPr="001C43E7" w:rsidRDefault="00DA535A" w:rsidP="00A82A7C">
      <w:pPr>
        <w:pStyle w:val="ConsPlusNormal"/>
        <w:ind w:firstLine="539"/>
        <w:jc w:val="both"/>
        <w:rPr>
          <w:rFonts w:ascii="Times New Roman" w:hAnsi="Times New Roman"/>
          <w:sz w:val="16"/>
          <w:szCs w:val="16"/>
        </w:rPr>
      </w:pPr>
      <w:r w:rsidRPr="001C43E7">
        <w:rPr>
          <w:rFonts w:ascii="Times New Roman" w:hAnsi="Times New Roman"/>
          <w:sz w:val="16"/>
          <w:szCs w:val="16"/>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14:paraId="3D230E87" w14:textId="77777777" w:rsidR="00DA535A" w:rsidRPr="001C43E7" w:rsidRDefault="00DA535A" w:rsidP="00A82A7C">
      <w:pPr>
        <w:pStyle w:val="ConsPlusNormal"/>
        <w:ind w:firstLine="539"/>
        <w:jc w:val="both"/>
        <w:rPr>
          <w:rFonts w:ascii="Times New Roman" w:hAnsi="Times New Roman"/>
          <w:sz w:val="16"/>
          <w:szCs w:val="16"/>
        </w:rPr>
      </w:pPr>
      <w:r w:rsidRPr="001C43E7">
        <w:rPr>
          <w:rFonts w:ascii="Times New Roman" w:hAnsi="Times New Roman"/>
          <w:sz w:val="16"/>
          <w:szCs w:val="16"/>
        </w:rPr>
        <w:t>&lt;***&gt; Заполняется только в итоговом финансовом отчете</w:t>
      </w:r>
    </w:p>
    <w:p w14:paraId="04F1366D" w14:textId="77777777" w:rsidR="00DA535A" w:rsidRPr="001C43E7" w:rsidRDefault="00DA535A" w:rsidP="00A82A7C">
      <w:pPr>
        <w:rPr>
          <w:sz w:val="16"/>
          <w:szCs w:val="16"/>
        </w:rPr>
      </w:pPr>
    </w:p>
    <w:tbl>
      <w:tblPr>
        <w:tblW w:w="5000" w:type="pct"/>
        <w:tblLook w:val="04A0" w:firstRow="1" w:lastRow="0" w:firstColumn="1" w:lastColumn="0" w:noHBand="0" w:noVBand="1"/>
      </w:tblPr>
      <w:tblGrid>
        <w:gridCol w:w="1957"/>
        <w:gridCol w:w="2869"/>
      </w:tblGrid>
      <w:tr w:rsidR="00400CAE" w:rsidRPr="002506FA" w14:paraId="54F467D7" w14:textId="77777777" w:rsidTr="00787954">
        <w:tc>
          <w:tcPr>
            <w:tcW w:w="4410" w:type="dxa"/>
          </w:tcPr>
          <w:p w14:paraId="37B30CD0" w14:textId="77777777" w:rsidR="00400CAE" w:rsidRPr="002506FA" w:rsidRDefault="00400CAE" w:rsidP="00A82A7C">
            <w:pPr>
              <w:jc w:val="center"/>
              <w:rPr>
                <w:color w:val="000000"/>
                <w:sz w:val="16"/>
                <w:szCs w:val="16"/>
              </w:rPr>
            </w:pPr>
          </w:p>
        </w:tc>
        <w:tc>
          <w:tcPr>
            <w:tcW w:w="5160" w:type="dxa"/>
            <w:hideMark/>
          </w:tcPr>
          <w:p w14:paraId="6AFF6572" w14:textId="77777777" w:rsidR="00400CAE" w:rsidRPr="002506FA" w:rsidRDefault="00400CAE" w:rsidP="00A82A7C">
            <w:pPr>
              <w:jc w:val="center"/>
              <w:rPr>
                <w:color w:val="000000"/>
                <w:sz w:val="16"/>
                <w:szCs w:val="16"/>
              </w:rPr>
            </w:pPr>
            <w:r w:rsidRPr="002506FA">
              <w:rPr>
                <w:color w:val="000000"/>
                <w:sz w:val="16"/>
                <w:szCs w:val="16"/>
              </w:rPr>
              <w:t>Приложение № 5</w:t>
            </w:r>
          </w:p>
          <w:p w14:paraId="62E3B71B" w14:textId="77777777" w:rsidR="00400CAE" w:rsidRPr="002506FA" w:rsidRDefault="00400CAE" w:rsidP="00A82A7C">
            <w:pPr>
              <w:jc w:val="center"/>
              <w:rPr>
                <w:color w:val="000000"/>
                <w:sz w:val="16"/>
                <w:szCs w:val="16"/>
              </w:rPr>
            </w:pPr>
            <w:r w:rsidRPr="002506FA">
              <w:rPr>
                <w:color w:val="000000"/>
                <w:sz w:val="16"/>
                <w:szCs w:val="16"/>
              </w:rPr>
              <w:t xml:space="preserve">к Инструкции о порядке и формах учета и отчетности о поступлении и расходовании средств избирательных фондов кандидатов, избирательных объединений при проведении выборов депутатов Воронежской областной Думы </w:t>
            </w:r>
          </w:p>
        </w:tc>
      </w:tr>
    </w:tbl>
    <w:p w14:paraId="3F408590" w14:textId="77777777" w:rsidR="00400CAE" w:rsidRPr="002506FA" w:rsidRDefault="00400CAE" w:rsidP="00A82A7C">
      <w:pPr>
        <w:jc w:val="center"/>
        <w:rPr>
          <w:color w:val="000000"/>
          <w:sz w:val="16"/>
          <w:szCs w:val="16"/>
        </w:rPr>
      </w:pPr>
      <w:r w:rsidRPr="002506FA">
        <w:rPr>
          <w:b/>
          <w:bCs/>
          <w:color w:val="000000"/>
          <w:sz w:val="16"/>
          <w:szCs w:val="16"/>
        </w:rPr>
        <w:t>ИТОГОВЫЙ ФИНАНСОВЫЙ ОТЧЕТ</w:t>
      </w:r>
    </w:p>
    <w:p w14:paraId="2950B2B7" w14:textId="77777777" w:rsidR="00400CAE" w:rsidRPr="002506FA" w:rsidRDefault="00400CAE" w:rsidP="00A82A7C">
      <w:pPr>
        <w:jc w:val="center"/>
        <w:rPr>
          <w:color w:val="000000"/>
          <w:sz w:val="16"/>
          <w:szCs w:val="16"/>
        </w:rPr>
      </w:pPr>
      <w:r w:rsidRPr="002506FA">
        <w:rPr>
          <w:color w:val="000000"/>
          <w:sz w:val="16"/>
          <w:szCs w:val="16"/>
        </w:rPr>
        <w:t>о поступлении и расходовании средств избирательного фонда кандидата,</w:t>
      </w:r>
    </w:p>
    <w:p w14:paraId="17E4E250" w14:textId="77777777" w:rsidR="00400CAE" w:rsidRPr="002506FA" w:rsidRDefault="00400CAE" w:rsidP="00A82A7C">
      <w:pPr>
        <w:jc w:val="center"/>
        <w:rPr>
          <w:rFonts w:ascii="Courier New" w:hAnsi="Courier New" w:cs="Courier New"/>
          <w:color w:val="000000"/>
          <w:sz w:val="16"/>
          <w:szCs w:val="16"/>
        </w:rPr>
      </w:pPr>
      <w:r w:rsidRPr="002506FA">
        <w:rPr>
          <w:color w:val="000000"/>
          <w:sz w:val="16"/>
          <w:szCs w:val="16"/>
        </w:rPr>
        <w:t>избирательного объединения при проведении выборов</w:t>
      </w:r>
    </w:p>
    <w:p w14:paraId="42CAC3A5" w14:textId="77777777" w:rsidR="00400CAE" w:rsidRPr="002506FA" w:rsidRDefault="00400CAE" w:rsidP="00A82A7C">
      <w:pPr>
        <w:jc w:val="center"/>
        <w:rPr>
          <w:rFonts w:ascii="Courier New" w:hAnsi="Courier New" w:cs="Courier New"/>
          <w:color w:val="000000"/>
          <w:sz w:val="16"/>
          <w:szCs w:val="16"/>
        </w:rPr>
      </w:pPr>
      <w:r w:rsidRPr="002506FA">
        <w:rPr>
          <w:color w:val="000000"/>
          <w:sz w:val="16"/>
          <w:szCs w:val="16"/>
        </w:rPr>
        <w:lastRenderedPageBreak/>
        <w:t>депутатов Воронежской областной Думы</w:t>
      </w:r>
    </w:p>
    <w:p w14:paraId="77C06DB3" w14:textId="77777777" w:rsidR="00400CAE" w:rsidRPr="002506FA" w:rsidRDefault="00400CAE" w:rsidP="00A82A7C">
      <w:pPr>
        <w:jc w:val="center"/>
        <w:rPr>
          <w:color w:val="000000"/>
          <w:sz w:val="16"/>
          <w:szCs w:val="16"/>
        </w:rPr>
      </w:pPr>
      <w:r w:rsidRPr="002506FA">
        <w:rPr>
          <w:b/>
          <w:bCs/>
          <w:color w:val="000000"/>
          <w:sz w:val="16"/>
          <w:szCs w:val="16"/>
        </w:rPr>
        <w:t> </w:t>
      </w:r>
    </w:p>
    <w:tbl>
      <w:tblPr>
        <w:tblW w:w="5000" w:type="pct"/>
        <w:tblCellMar>
          <w:left w:w="0" w:type="dxa"/>
          <w:right w:w="0" w:type="dxa"/>
        </w:tblCellMar>
        <w:tblLook w:val="04A0" w:firstRow="1" w:lastRow="0" w:firstColumn="1" w:lastColumn="0" w:noHBand="0" w:noVBand="1"/>
      </w:tblPr>
      <w:tblGrid>
        <w:gridCol w:w="4672"/>
      </w:tblGrid>
      <w:tr w:rsidR="00400CAE" w:rsidRPr="002506FA" w14:paraId="63D6A948" w14:textId="77777777" w:rsidTr="00787954">
        <w:tc>
          <w:tcPr>
            <w:tcW w:w="9954" w:type="dxa"/>
            <w:tcBorders>
              <w:top w:val="nil"/>
              <w:left w:val="nil"/>
              <w:bottom w:val="single" w:sz="8" w:space="0" w:color="auto"/>
              <w:right w:val="nil"/>
            </w:tcBorders>
            <w:tcMar>
              <w:top w:w="0" w:type="dxa"/>
              <w:left w:w="31" w:type="dxa"/>
              <w:bottom w:w="0" w:type="dxa"/>
              <w:right w:w="31" w:type="dxa"/>
            </w:tcMar>
            <w:hideMark/>
          </w:tcPr>
          <w:p w14:paraId="2C3D6749" w14:textId="77777777" w:rsidR="00400CAE" w:rsidRPr="002506FA" w:rsidRDefault="00400CAE" w:rsidP="00A82A7C">
            <w:pPr>
              <w:jc w:val="center"/>
              <w:outlineLvl w:val="0"/>
              <w:rPr>
                <w:b/>
                <w:kern w:val="36"/>
                <w:sz w:val="16"/>
                <w:szCs w:val="16"/>
              </w:rPr>
            </w:pPr>
            <w:proofErr w:type="spellStart"/>
            <w:r w:rsidRPr="002506FA">
              <w:rPr>
                <w:b/>
                <w:kern w:val="36"/>
                <w:sz w:val="16"/>
                <w:szCs w:val="16"/>
              </w:rPr>
              <w:t>Кициев</w:t>
            </w:r>
            <w:proofErr w:type="spellEnd"/>
            <w:r w:rsidRPr="002506FA">
              <w:rPr>
                <w:b/>
                <w:kern w:val="36"/>
                <w:sz w:val="16"/>
                <w:szCs w:val="16"/>
              </w:rPr>
              <w:t xml:space="preserve"> Петр Алексеевич, </w:t>
            </w:r>
          </w:p>
          <w:p w14:paraId="4AB02DB7" w14:textId="77777777" w:rsidR="00400CAE" w:rsidRPr="002506FA" w:rsidRDefault="00400CAE" w:rsidP="00A82A7C">
            <w:pPr>
              <w:jc w:val="center"/>
              <w:outlineLvl w:val="0"/>
              <w:rPr>
                <w:b/>
                <w:kern w:val="36"/>
                <w:sz w:val="16"/>
                <w:szCs w:val="16"/>
                <w:u w:val="single"/>
              </w:rPr>
            </w:pPr>
            <w:r w:rsidRPr="002506FA">
              <w:rPr>
                <w:b/>
                <w:kern w:val="36"/>
                <w:sz w:val="16"/>
                <w:szCs w:val="16"/>
              </w:rPr>
              <w:t>выдвинутый избирательным объединением «Воронежское региональное отделение Политической партии ЛДПР – Либерально – демократическая партия России»</w:t>
            </w:r>
          </w:p>
        </w:tc>
      </w:tr>
      <w:tr w:rsidR="00400CAE" w:rsidRPr="002506FA" w14:paraId="5512132B" w14:textId="77777777" w:rsidTr="00787954">
        <w:tc>
          <w:tcPr>
            <w:tcW w:w="9954" w:type="dxa"/>
            <w:tcBorders>
              <w:top w:val="nil"/>
              <w:left w:val="nil"/>
              <w:bottom w:val="single" w:sz="8" w:space="0" w:color="auto"/>
              <w:right w:val="nil"/>
            </w:tcBorders>
            <w:tcMar>
              <w:top w:w="0" w:type="dxa"/>
              <w:left w:w="31" w:type="dxa"/>
              <w:bottom w:w="0" w:type="dxa"/>
              <w:right w:w="31" w:type="dxa"/>
            </w:tcMar>
            <w:hideMark/>
          </w:tcPr>
          <w:p w14:paraId="3D292D43" w14:textId="77777777" w:rsidR="00400CAE" w:rsidRPr="002506FA" w:rsidRDefault="00400CAE" w:rsidP="00A82A7C">
            <w:pPr>
              <w:jc w:val="center"/>
              <w:rPr>
                <w:sz w:val="16"/>
                <w:szCs w:val="16"/>
              </w:rPr>
            </w:pPr>
            <w:r w:rsidRPr="002506FA">
              <w:rPr>
                <w:sz w:val="16"/>
                <w:szCs w:val="16"/>
                <w:vertAlign w:val="superscript"/>
              </w:rPr>
              <w:t>(фамилия, имя, отчество кандидата, наименование избирательного объединения)</w:t>
            </w:r>
          </w:p>
          <w:p w14:paraId="6FBA31B6" w14:textId="77777777" w:rsidR="00400CAE" w:rsidRPr="002506FA" w:rsidRDefault="00400CAE" w:rsidP="00A82A7C">
            <w:pPr>
              <w:jc w:val="center"/>
              <w:rPr>
                <w:sz w:val="16"/>
                <w:szCs w:val="16"/>
              </w:rPr>
            </w:pPr>
            <w:r w:rsidRPr="002506FA">
              <w:rPr>
                <w:sz w:val="16"/>
                <w:szCs w:val="16"/>
              </w:rPr>
              <w:t>40810810613009001562</w:t>
            </w:r>
          </w:p>
        </w:tc>
      </w:tr>
      <w:tr w:rsidR="00400CAE" w:rsidRPr="002506FA" w14:paraId="20ED4E59" w14:textId="77777777" w:rsidTr="00787954">
        <w:tc>
          <w:tcPr>
            <w:tcW w:w="9954" w:type="dxa"/>
            <w:tcMar>
              <w:top w:w="0" w:type="dxa"/>
              <w:left w:w="31" w:type="dxa"/>
              <w:bottom w:w="0" w:type="dxa"/>
              <w:right w:w="31" w:type="dxa"/>
            </w:tcMar>
            <w:hideMark/>
          </w:tcPr>
          <w:p w14:paraId="317642CC" w14:textId="77777777" w:rsidR="00400CAE" w:rsidRPr="002506FA" w:rsidRDefault="00400CAE" w:rsidP="00A82A7C">
            <w:pPr>
              <w:jc w:val="center"/>
              <w:rPr>
                <w:sz w:val="16"/>
                <w:szCs w:val="16"/>
              </w:rPr>
            </w:pPr>
            <w:r w:rsidRPr="002506FA">
              <w:rPr>
                <w:sz w:val="16"/>
                <w:szCs w:val="16"/>
                <w:vertAlign w:val="superscript"/>
              </w:rPr>
              <w:t>(номер специального избирательного счета)</w:t>
            </w:r>
          </w:p>
        </w:tc>
      </w:tr>
      <w:tr w:rsidR="00400CAE" w:rsidRPr="002506FA" w14:paraId="1326B41C" w14:textId="77777777" w:rsidTr="00787954">
        <w:tc>
          <w:tcPr>
            <w:tcW w:w="9954" w:type="dxa"/>
            <w:tcBorders>
              <w:top w:val="nil"/>
              <w:left w:val="nil"/>
              <w:bottom w:val="single" w:sz="8" w:space="0" w:color="auto"/>
              <w:right w:val="nil"/>
            </w:tcBorders>
            <w:tcMar>
              <w:top w:w="0" w:type="dxa"/>
              <w:left w:w="31" w:type="dxa"/>
              <w:bottom w:w="0" w:type="dxa"/>
              <w:right w:w="31" w:type="dxa"/>
            </w:tcMar>
            <w:hideMark/>
          </w:tcPr>
          <w:p w14:paraId="4AE375B0" w14:textId="77777777" w:rsidR="00400CAE" w:rsidRPr="002506FA" w:rsidRDefault="00400CAE" w:rsidP="00A82A7C">
            <w:pPr>
              <w:jc w:val="center"/>
              <w:outlineLvl w:val="0"/>
              <w:rPr>
                <w:kern w:val="36"/>
                <w:sz w:val="16"/>
                <w:szCs w:val="16"/>
                <w:u w:val="single"/>
              </w:rPr>
            </w:pPr>
            <w:proofErr w:type="spellStart"/>
            <w:r w:rsidRPr="002506FA">
              <w:rPr>
                <w:kern w:val="36"/>
                <w:sz w:val="16"/>
                <w:szCs w:val="16"/>
              </w:rPr>
              <w:t>Доп.офис</w:t>
            </w:r>
            <w:proofErr w:type="spellEnd"/>
            <w:r w:rsidRPr="002506FA">
              <w:rPr>
                <w:kern w:val="36"/>
                <w:sz w:val="16"/>
                <w:szCs w:val="16"/>
              </w:rPr>
              <w:t xml:space="preserve"> №9013/1000 Центрально – Черноземный банк ПАО Сбербанк, Воронежская область, г. Павловск, ул. Покровская, 11 </w:t>
            </w:r>
          </w:p>
        </w:tc>
      </w:tr>
      <w:tr w:rsidR="00400CAE" w:rsidRPr="002506FA" w14:paraId="5E204DD9" w14:textId="77777777" w:rsidTr="00787954">
        <w:tc>
          <w:tcPr>
            <w:tcW w:w="9954" w:type="dxa"/>
            <w:tcMar>
              <w:top w:w="0" w:type="dxa"/>
              <w:left w:w="31" w:type="dxa"/>
              <w:bottom w:w="0" w:type="dxa"/>
              <w:right w:w="31" w:type="dxa"/>
            </w:tcMar>
            <w:hideMark/>
          </w:tcPr>
          <w:p w14:paraId="4ED86179" w14:textId="77777777" w:rsidR="00400CAE" w:rsidRPr="002506FA" w:rsidRDefault="00400CAE" w:rsidP="00A82A7C">
            <w:pPr>
              <w:jc w:val="center"/>
              <w:rPr>
                <w:sz w:val="16"/>
                <w:szCs w:val="16"/>
              </w:rPr>
            </w:pPr>
            <w:r w:rsidRPr="002506FA">
              <w:rPr>
                <w:sz w:val="16"/>
                <w:szCs w:val="16"/>
                <w:vertAlign w:val="superscript"/>
              </w:rPr>
              <w:t>(наименование и адрес подразделения ПАО Сбербанк)</w:t>
            </w:r>
          </w:p>
        </w:tc>
      </w:tr>
    </w:tbl>
    <w:p w14:paraId="18577772" w14:textId="77777777" w:rsidR="00400CAE" w:rsidRPr="002506FA" w:rsidRDefault="00400CAE" w:rsidP="00A82A7C">
      <w:pPr>
        <w:pStyle w:val="ConsPlusNonformat"/>
        <w:jc w:val="right"/>
        <w:rPr>
          <w:rFonts w:ascii="Times New Roman" w:hAnsi="Times New Roman" w:cs="Times New Roman"/>
          <w:sz w:val="16"/>
          <w:szCs w:val="16"/>
        </w:rPr>
      </w:pPr>
      <w:r w:rsidRPr="002506FA">
        <w:rPr>
          <w:rFonts w:ascii="Times New Roman" w:hAnsi="Times New Roman" w:cs="Times New Roman"/>
          <w:sz w:val="16"/>
          <w:szCs w:val="16"/>
        </w:rPr>
        <w:t xml:space="preserve">По состоянию на </w:t>
      </w:r>
      <w:r w:rsidRPr="002506FA">
        <w:rPr>
          <w:rFonts w:ascii="Times New Roman" w:hAnsi="Times New Roman" w:cs="Times New Roman"/>
          <w:color w:val="FF0000"/>
          <w:sz w:val="16"/>
          <w:szCs w:val="16"/>
        </w:rPr>
        <w:t>06.10.2020 г</w:t>
      </w:r>
      <w:r w:rsidRPr="002506FA">
        <w:rPr>
          <w:rFonts w:ascii="Times New Roman" w:hAnsi="Times New Roman" w:cs="Times New Roman"/>
          <w:sz w:val="16"/>
          <w:szCs w:val="16"/>
        </w:rPr>
        <w:t>.</w:t>
      </w:r>
    </w:p>
    <w:p w14:paraId="6E8DFC52" w14:textId="77777777" w:rsidR="00400CAE" w:rsidRPr="002506FA" w:rsidRDefault="00400CAE" w:rsidP="00A82A7C">
      <w:pPr>
        <w:pStyle w:val="ConsPlusNormal"/>
        <w:ind w:firstLine="540"/>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2"/>
        <w:gridCol w:w="2904"/>
        <w:gridCol w:w="458"/>
        <w:gridCol w:w="486"/>
        <w:gridCol w:w="486"/>
      </w:tblGrid>
      <w:tr w:rsidR="00400CAE" w:rsidRPr="002506FA" w14:paraId="7D9CE9BB"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5815C090"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hideMark/>
          </w:tcPr>
          <w:p w14:paraId="55892802"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Шифр строки</w:t>
            </w:r>
          </w:p>
        </w:tc>
        <w:tc>
          <w:tcPr>
            <w:tcW w:w="907" w:type="dxa"/>
            <w:tcBorders>
              <w:top w:val="single" w:sz="4" w:space="0" w:color="auto"/>
              <w:left w:val="single" w:sz="4" w:space="0" w:color="auto"/>
              <w:bottom w:val="single" w:sz="4" w:space="0" w:color="auto"/>
              <w:right w:val="single" w:sz="4" w:space="0" w:color="auto"/>
            </w:tcBorders>
            <w:hideMark/>
          </w:tcPr>
          <w:p w14:paraId="09D0AA73"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Сумма, руб.</w:t>
            </w:r>
          </w:p>
        </w:tc>
        <w:tc>
          <w:tcPr>
            <w:tcW w:w="907" w:type="dxa"/>
            <w:tcBorders>
              <w:top w:val="single" w:sz="4" w:space="0" w:color="auto"/>
              <w:left w:val="single" w:sz="4" w:space="0" w:color="auto"/>
              <w:bottom w:val="single" w:sz="4" w:space="0" w:color="auto"/>
              <w:right w:val="single" w:sz="4" w:space="0" w:color="auto"/>
            </w:tcBorders>
            <w:hideMark/>
          </w:tcPr>
          <w:p w14:paraId="2527A976"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Примечание</w:t>
            </w:r>
          </w:p>
        </w:tc>
      </w:tr>
      <w:tr w:rsidR="00400CAE" w:rsidRPr="002506FA" w14:paraId="725B67BB"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07BFB149"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1</w:t>
            </w:r>
          </w:p>
        </w:tc>
        <w:tc>
          <w:tcPr>
            <w:tcW w:w="850" w:type="dxa"/>
            <w:tcBorders>
              <w:top w:val="single" w:sz="4" w:space="0" w:color="auto"/>
              <w:left w:val="single" w:sz="4" w:space="0" w:color="auto"/>
              <w:bottom w:val="single" w:sz="4" w:space="0" w:color="auto"/>
              <w:right w:val="single" w:sz="4" w:space="0" w:color="auto"/>
            </w:tcBorders>
            <w:hideMark/>
          </w:tcPr>
          <w:p w14:paraId="6000E4DB"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w:t>
            </w:r>
          </w:p>
        </w:tc>
        <w:tc>
          <w:tcPr>
            <w:tcW w:w="907" w:type="dxa"/>
            <w:tcBorders>
              <w:top w:val="single" w:sz="4" w:space="0" w:color="auto"/>
              <w:left w:val="single" w:sz="4" w:space="0" w:color="auto"/>
              <w:bottom w:val="single" w:sz="4" w:space="0" w:color="auto"/>
              <w:right w:val="single" w:sz="4" w:space="0" w:color="auto"/>
            </w:tcBorders>
            <w:hideMark/>
          </w:tcPr>
          <w:p w14:paraId="1D588D43"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3</w:t>
            </w:r>
          </w:p>
        </w:tc>
        <w:tc>
          <w:tcPr>
            <w:tcW w:w="907" w:type="dxa"/>
            <w:tcBorders>
              <w:top w:val="single" w:sz="4" w:space="0" w:color="auto"/>
              <w:left w:val="single" w:sz="4" w:space="0" w:color="auto"/>
              <w:bottom w:val="single" w:sz="4" w:space="0" w:color="auto"/>
              <w:right w:val="single" w:sz="4" w:space="0" w:color="auto"/>
            </w:tcBorders>
            <w:hideMark/>
          </w:tcPr>
          <w:p w14:paraId="693005CD"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4</w:t>
            </w:r>
          </w:p>
        </w:tc>
      </w:tr>
      <w:tr w:rsidR="00400CAE" w:rsidRPr="002506FA" w14:paraId="5469DB8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7A75E1B"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1</w:t>
            </w:r>
          </w:p>
        </w:tc>
        <w:tc>
          <w:tcPr>
            <w:tcW w:w="5812" w:type="dxa"/>
            <w:tcBorders>
              <w:top w:val="single" w:sz="4" w:space="0" w:color="auto"/>
              <w:left w:val="single" w:sz="4" w:space="0" w:color="auto"/>
              <w:bottom w:val="single" w:sz="4" w:space="0" w:color="auto"/>
              <w:right w:val="single" w:sz="4" w:space="0" w:color="auto"/>
            </w:tcBorders>
            <w:hideMark/>
          </w:tcPr>
          <w:p w14:paraId="2AD1FE50"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hideMark/>
          </w:tcPr>
          <w:p w14:paraId="551607FF" w14:textId="77777777" w:rsidR="00400CAE" w:rsidRPr="002506FA" w:rsidRDefault="00400CAE" w:rsidP="00A82A7C">
            <w:pPr>
              <w:pStyle w:val="ConsPlusNormal"/>
              <w:jc w:val="center"/>
              <w:rPr>
                <w:rFonts w:ascii="Times New Roman" w:hAnsi="Times New Roman"/>
                <w:b/>
                <w:color w:val="000000"/>
                <w:sz w:val="12"/>
                <w:szCs w:val="12"/>
              </w:rPr>
            </w:pPr>
            <w:r w:rsidRPr="002506FA">
              <w:rPr>
                <w:rFonts w:ascii="Times New Roman" w:hAnsi="Times New Roman"/>
                <w:b/>
                <w:color w:val="000000"/>
                <w:sz w:val="12"/>
                <w:szCs w:val="12"/>
              </w:rPr>
              <w:t>10</w:t>
            </w:r>
          </w:p>
        </w:tc>
        <w:tc>
          <w:tcPr>
            <w:tcW w:w="907" w:type="dxa"/>
            <w:tcBorders>
              <w:top w:val="single" w:sz="4" w:space="0" w:color="auto"/>
              <w:left w:val="single" w:sz="4" w:space="0" w:color="auto"/>
              <w:bottom w:val="single" w:sz="4" w:space="0" w:color="auto"/>
              <w:right w:val="single" w:sz="4" w:space="0" w:color="auto"/>
            </w:tcBorders>
          </w:tcPr>
          <w:p w14:paraId="493D9FAC"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C2361C0" w14:textId="77777777" w:rsidR="00400CAE" w:rsidRPr="002506FA" w:rsidRDefault="00400CAE" w:rsidP="00A82A7C">
            <w:pPr>
              <w:pStyle w:val="ConsPlusNormal"/>
              <w:rPr>
                <w:rFonts w:ascii="Times New Roman" w:hAnsi="Times New Roman"/>
                <w:b/>
                <w:color w:val="000000"/>
                <w:sz w:val="12"/>
                <w:szCs w:val="12"/>
              </w:rPr>
            </w:pPr>
          </w:p>
        </w:tc>
      </w:tr>
      <w:tr w:rsidR="00400CAE" w:rsidRPr="002506FA" w14:paraId="449D6FF7"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7C182056" w14:textId="77777777" w:rsidR="00400CAE" w:rsidRPr="002506FA" w:rsidRDefault="00400CAE" w:rsidP="00A82A7C">
            <w:pPr>
              <w:pStyle w:val="ConsPlusNormal"/>
              <w:ind w:firstLine="709"/>
              <w:rPr>
                <w:rFonts w:ascii="Times New Roman" w:hAnsi="Times New Roman"/>
                <w:color w:val="000000"/>
                <w:sz w:val="12"/>
                <w:szCs w:val="12"/>
              </w:rPr>
            </w:pPr>
            <w:r w:rsidRPr="002506FA">
              <w:rPr>
                <w:rFonts w:ascii="Times New Roman" w:hAnsi="Times New Roman"/>
                <w:color w:val="000000"/>
                <w:sz w:val="12"/>
                <w:szCs w:val="12"/>
              </w:rPr>
              <w:t>в том числе</w:t>
            </w:r>
          </w:p>
        </w:tc>
      </w:tr>
      <w:tr w:rsidR="00400CAE" w:rsidRPr="002506FA" w14:paraId="438E9920"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6DD1FC9"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1.1</w:t>
            </w:r>
          </w:p>
        </w:tc>
        <w:tc>
          <w:tcPr>
            <w:tcW w:w="5812" w:type="dxa"/>
            <w:tcBorders>
              <w:top w:val="single" w:sz="4" w:space="0" w:color="auto"/>
              <w:left w:val="single" w:sz="4" w:space="0" w:color="auto"/>
              <w:bottom w:val="single" w:sz="4" w:space="0" w:color="auto"/>
              <w:right w:val="single" w:sz="4" w:space="0" w:color="auto"/>
            </w:tcBorders>
            <w:hideMark/>
          </w:tcPr>
          <w:p w14:paraId="4C193FAE"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hideMark/>
          </w:tcPr>
          <w:p w14:paraId="7FACD1FF"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20</w:t>
            </w:r>
          </w:p>
        </w:tc>
        <w:tc>
          <w:tcPr>
            <w:tcW w:w="907" w:type="dxa"/>
            <w:tcBorders>
              <w:top w:val="single" w:sz="4" w:space="0" w:color="auto"/>
              <w:left w:val="single" w:sz="4" w:space="0" w:color="auto"/>
              <w:bottom w:val="single" w:sz="4" w:space="0" w:color="auto"/>
              <w:right w:val="single" w:sz="4" w:space="0" w:color="auto"/>
            </w:tcBorders>
          </w:tcPr>
          <w:p w14:paraId="24011109"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7F7413D"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095AE89C"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509543E8" w14:textId="77777777" w:rsidR="00400CAE" w:rsidRPr="002506FA" w:rsidRDefault="00400CAE" w:rsidP="00A82A7C">
            <w:pPr>
              <w:pStyle w:val="ConsPlusNormal"/>
              <w:ind w:firstLine="709"/>
              <w:rPr>
                <w:rFonts w:ascii="Times New Roman" w:hAnsi="Times New Roman"/>
                <w:color w:val="000000"/>
                <w:sz w:val="12"/>
                <w:szCs w:val="12"/>
              </w:rPr>
            </w:pPr>
            <w:r w:rsidRPr="002506FA">
              <w:rPr>
                <w:rFonts w:ascii="Times New Roman" w:hAnsi="Times New Roman"/>
                <w:color w:val="000000"/>
                <w:sz w:val="12"/>
                <w:szCs w:val="12"/>
              </w:rPr>
              <w:t>из них</w:t>
            </w:r>
          </w:p>
        </w:tc>
      </w:tr>
      <w:tr w:rsidR="00400CAE" w:rsidRPr="002506FA" w14:paraId="46086EE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F9A6D87"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1.1.1</w:t>
            </w:r>
          </w:p>
        </w:tc>
        <w:tc>
          <w:tcPr>
            <w:tcW w:w="5812" w:type="dxa"/>
            <w:tcBorders>
              <w:top w:val="single" w:sz="4" w:space="0" w:color="auto"/>
              <w:left w:val="single" w:sz="4" w:space="0" w:color="auto"/>
              <w:bottom w:val="single" w:sz="4" w:space="0" w:color="auto"/>
              <w:right w:val="single" w:sz="4" w:space="0" w:color="auto"/>
            </w:tcBorders>
            <w:hideMark/>
          </w:tcPr>
          <w:p w14:paraId="6268D179"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6A38EB7E"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30</w:t>
            </w:r>
          </w:p>
        </w:tc>
        <w:tc>
          <w:tcPr>
            <w:tcW w:w="907" w:type="dxa"/>
            <w:tcBorders>
              <w:top w:val="single" w:sz="4" w:space="0" w:color="auto"/>
              <w:left w:val="single" w:sz="4" w:space="0" w:color="auto"/>
              <w:bottom w:val="single" w:sz="4" w:space="0" w:color="auto"/>
              <w:right w:val="single" w:sz="4" w:space="0" w:color="auto"/>
            </w:tcBorders>
          </w:tcPr>
          <w:p w14:paraId="24AF2721"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E7CD51B"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66CDE166"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C92BA87"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1.1.2</w:t>
            </w:r>
          </w:p>
        </w:tc>
        <w:tc>
          <w:tcPr>
            <w:tcW w:w="5812" w:type="dxa"/>
            <w:tcBorders>
              <w:top w:val="single" w:sz="4" w:space="0" w:color="auto"/>
              <w:left w:val="single" w:sz="4" w:space="0" w:color="auto"/>
              <w:bottom w:val="single" w:sz="4" w:space="0" w:color="auto"/>
              <w:right w:val="single" w:sz="4" w:space="0" w:color="auto"/>
            </w:tcBorders>
            <w:hideMark/>
          </w:tcPr>
          <w:p w14:paraId="340AB27F"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196E89BB"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40</w:t>
            </w:r>
          </w:p>
        </w:tc>
        <w:tc>
          <w:tcPr>
            <w:tcW w:w="907" w:type="dxa"/>
            <w:tcBorders>
              <w:top w:val="single" w:sz="4" w:space="0" w:color="auto"/>
              <w:left w:val="single" w:sz="4" w:space="0" w:color="auto"/>
              <w:bottom w:val="single" w:sz="4" w:space="0" w:color="auto"/>
              <w:right w:val="single" w:sz="4" w:space="0" w:color="auto"/>
            </w:tcBorders>
          </w:tcPr>
          <w:p w14:paraId="40A68B5F"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03D9D71"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702503C9"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34CEEBC"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1.1.3</w:t>
            </w:r>
          </w:p>
        </w:tc>
        <w:tc>
          <w:tcPr>
            <w:tcW w:w="5812" w:type="dxa"/>
            <w:tcBorders>
              <w:top w:val="single" w:sz="4" w:space="0" w:color="auto"/>
              <w:left w:val="single" w:sz="4" w:space="0" w:color="auto"/>
              <w:bottom w:val="single" w:sz="4" w:space="0" w:color="auto"/>
              <w:right w:val="single" w:sz="4" w:space="0" w:color="auto"/>
            </w:tcBorders>
            <w:hideMark/>
          </w:tcPr>
          <w:p w14:paraId="396F4C42"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7DCD4F06"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50</w:t>
            </w:r>
          </w:p>
        </w:tc>
        <w:tc>
          <w:tcPr>
            <w:tcW w:w="907" w:type="dxa"/>
            <w:tcBorders>
              <w:top w:val="single" w:sz="4" w:space="0" w:color="auto"/>
              <w:left w:val="single" w:sz="4" w:space="0" w:color="auto"/>
              <w:bottom w:val="single" w:sz="4" w:space="0" w:color="auto"/>
              <w:right w:val="single" w:sz="4" w:space="0" w:color="auto"/>
            </w:tcBorders>
          </w:tcPr>
          <w:p w14:paraId="485DA239"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B254716"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04742F4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70F2C55"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1.1.4</w:t>
            </w:r>
          </w:p>
        </w:tc>
        <w:tc>
          <w:tcPr>
            <w:tcW w:w="5812" w:type="dxa"/>
            <w:tcBorders>
              <w:top w:val="single" w:sz="4" w:space="0" w:color="auto"/>
              <w:left w:val="single" w:sz="4" w:space="0" w:color="auto"/>
              <w:bottom w:val="single" w:sz="4" w:space="0" w:color="auto"/>
              <w:right w:val="single" w:sz="4" w:space="0" w:color="auto"/>
            </w:tcBorders>
            <w:hideMark/>
          </w:tcPr>
          <w:p w14:paraId="7C248B85"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21097AEF"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60</w:t>
            </w:r>
          </w:p>
        </w:tc>
        <w:tc>
          <w:tcPr>
            <w:tcW w:w="907" w:type="dxa"/>
            <w:tcBorders>
              <w:top w:val="single" w:sz="4" w:space="0" w:color="auto"/>
              <w:left w:val="single" w:sz="4" w:space="0" w:color="auto"/>
              <w:bottom w:val="single" w:sz="4" w:space="0" w:color="auto"/>
              <w:right w:val="single" w:sz="4" w:space="0" w:color="auto"/>
            </w:tcBorders>
          </w:tcPr>
          <w:p w14:paraId="03BDE1FE"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6938579"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24ECDB9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84672BC"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1.2</w:t>
            </w:r>
          </w:p>
        </w:tc>
        <w:tc>
          <w:tcPr>
            <w:tcW w:w="5812" w:type="dxa"/>
            <w:tcBorders>
              <w:top w:val="single" w:sz="4" w:space="0" w:color="auto"/>
              <w:left w:val="single" w:sz="4" w:space="0" w:color="auto"/>
              <w:bottom w:val="single" w:sz="4" w:space="0" w:color="auto"/>
              <w:right w:val="single" w:sz="4" w:space="0" w:color="auto"/>
            </w:tcBorders>
            <w:hideMark/>
          </w:tcPr>
          <w:p w14:paraId="41AC7C20"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sz w:val="12"/>
                <w:szCs w:val="12"/>
              </w:rPr>
              <w:t>Поступило в избирательный фонд денежных средств, подпадающих под действие частей 7 и 8 ст. 71 Закона Воронежской области от 27 июня 2007 года № 87-ОЗ «Избирательный кодекс Воронежской области»</w:t>
            </w:r>
            <w:hyperlink r:id="rId32" w:anchor="P856" w:history="1">
              <w:r w:rsidRPr="002506FA">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1122ABC6"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70</w:t>
            </w:r>
          </w:p>
        </w:tc>
        <w:tc>
          <w:tcPr>
            <w:tcW w:w="907" w:type="dxa"/>
            <w:tcBorders>
              <w:top w:val="single" w:sz="4" w:space="0" w:color="auto"/>
              <w:left w:val="single" w:sz="4" w:space="0" w:color="auto"/>
              <w:bottom w:val="single" w:sz="4" w:space="0" w:color="auto"/>
              <w:right w:val="single" w:sz="4" w:space="0" w:color="auto"/>
            </w:tcBorders>
          </w:tcPr>
          <w:p w14:paraId="7A247DBA"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4F84E9D"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7A9A312C"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2DB101AE" w14:textId="77777777" w:rsidR="00400CAE" w:rsidRPr="002506FA" w:rsidRDefault="00400CAE" w:rsidP="00A82A7C">
            <w:pPr>
              <w:pStyle w:val="ConsPlusNormal"/>
              <w:ind w:firstLine="709"/>
              <w:rPr>
                <w:rFonts w:ascii="Times New Roman" w:hAnsi="Times New Roman"/>
                <w:color w:val="000000"/>
                <w:sz w:val="12"/>
                <w:szCs w:val="12"/>
              </w:rPr>
            </w:pPr>
            <w:r w:rsidRPr="002506FA">
              <w:rPr>
                <w:rFonts w:ascii="Times New Roman" w:hAnsi="Times New Roman"/>
                <w:color w:val="000000"/>
                <w:sz w:val="12"/>
                <w:szCs w:val="12"/>
              </w:rPr>
              <w:t>из них</w:t>
            </w:r>
          </w:p>
        </w:tc>
      </w:tr>
      <w:tr w:rsidR="00400CAE" w:rsidRPr="002506FA" w14:paraId="20B522C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85D5156"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1.2.1</w:t>
            </w:r>
          </w:p>
        </w:tc>
        <w:tc>
          <w:tcPr>
            <w:tcW w:w="5812" w:type="dxa"/>
            <w:tcBorders>
              <w:top w:val="single" w:sz="4" w:space="0" w:color="auto"/>
              <w:left w:val="single" w:sz="4" w:space="0" w:color="auto"/>
              <w:bottom w:val="single" w:sz="4" w:space="0" w:color="auto"/>
              <w:right w:val="single" w:sz="4" w:space="0" w:color="auto"/>
            </w:tcBorders>
            <w:hideMark/>
          </w:tcPr>
          <w:p w14:paraId="7F05F687"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22CF9247"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80</w:t>
            </w:r>
          </w:p>
        </w:tc>
        <w:tc>
          <w:tcPr>
            <w:tcW w:w="907" w:type="dxa"/>
            <w:tcBorders>
              <w:top w:val="single" w:sz="4" w:space="0" w:color="auto"/>
              <w:left w:val="single" w:sz="4" w:space="0" w:color="auto"/>
              <w:bottom w:val="single" w:sz="4" w:space="0" w:color="auto"/>
              <w:right w:val="single" w:sz="4" w:space="0" w:color="auto"/>
            </w:tcBorders>
          </w:tcPr>
          <w:p w14:paraId="102B83BD"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069AA3F"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5CFBC09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003274B"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1.2.2</w:t>
            </w:r>
          </w:p>
        </w:tc>
        <w:tc>
          <w:tcPr>
            <w:tcW w:w="5812" w:type="dxa"/>
            <w:tcBorders>
              <w:top w:val="single" w:sz="4" w:space="0" w:color="auto"/>
              <w:left w:val="single" w:sz="4" w:space="0" w:color="auto"/>
              <w:bottom w:val="single" w:sz="4" w:space="0" w:color="auto"/>
              <w:right w:val="single" w:sz="4" w:space="0" w:color="auto"/>
            </w:tcBorders>
            <w:hideMark/>
          </w:tcPr>
          <w:p w14:paraId="740758A3"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58E050BC"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90</w:t>
            </w:r>
          </w:p>
        </w:tc>
        <w:tc>
          <w:tcPr>
            <w:tcW w:w="907" w:type="dxa"/>
            <w:tcBorders>
              <w:top w:val="single" w:sz="4" w:space="0" w:color="auto"/>
              <w:left w:val="single" w:sz="4" w:space="0" w:color="auto"/>
              <w:bottom w:val="single" w:sz="4" w:space="0" w:color="auto"/>
              <w:right w:val="single" w:sz="4" w:space="0" w:color="auto"/>
            </w:tcBorders>
          </w:tcPr>
          <w:p w14:paraId="30862F50"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6D1E2EF"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01974CC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119466A"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1.2.3</w:t>
            </w:r>
          </w:p>
        </w:tc>
        <w:tc>
          <w:tcPr>
            <w:tcW w:w="5812" w:type="dxa"/>
            <w:tcBorders>
              <w:top w:val="single" w:sz="4" w:space="0" w:color="auto"/>
              <w:left w:val="single" w:sz="4" w:space="0" w:color="auto"/>
              <w:bottom w:val="single" w:sz="4" w:space="0" w:color="auto"/>
              <w:right w:val="single" w:sz="4" w:space="0" w:color="auto"/>
            </w:tcBorders>
            <w:hideMark/>
          </w:tcPr>
          <w:p w14:paraId="01AF2242"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Средства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36C1F7F9"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100</w:t>
            </w:r>
          </w:p>
        </w:tc>
        <w:tc>
          <w:tcPr>
            <w:tcW w:w="907" w:type="dxa"/>
            <w:tcBorders>
              <w:top w:val="single" w:sz="4" w:space="0" w:color="auto"/>
              <w:left w:val="single" w:sz="4" w:space="0" w:color="auto"/>
              <w:bottom w:val="single" w:sz="4" w:space="0" w:color="auto"/>
              <w:right w:val="single" w:sz="4" w:space="0" w:color="auto"/>
            </w:tcBorders>
          </w:tcPr>
          <w:p w14:paraId="4A52D590"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6D7D871"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4AE99E4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46A47F0"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1.2.4</w:t>
            </w:r>
          </w:p>
        </w:tc>
        <w:tc>
          <w:tcPr>
            <w:tcW w:w="5812" w:type="dxa"/>
            <w:tcBorders>
              <w:top w:val="single" w:sz="4" w:space="0" w:color="auto"/>
              <w:left w:val="single" w:sz="4" w:space="0" w:color="auto"/>
              <w:bottom w:val="single" w:sz="4" w:space="0" w:color="auto"/>
              <w:right w:val="single" w:sz="4" w:space="0" w:color="auto"/>
            </w:tcBorders>
            <w:hideMark/>
          </w:tcPr>
          <w:p w14:paraId="1C569882"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41257BCB"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110</w:t>
            </w:r>
          </w:p>
        </w:tc>
        <w:tc>
          <w:tcPr>
            <w:tcW w:w="907" w:type="dxa"/>
            <w:tcBorders>
              <w:top w:val="single" w:sz="4" w:space="0" w:color="auto"/>
              <w:left w:val="single" w:sz="4" w:space="0" w:color="auto"/>
              <w:bottom w:val="single" w:sz="4" w:space="0" w:color="auto"/>
              <w:right w:val="single" w:sz="4" w:space="0" w:color="auto"/>
            </w:tcBorders>
          </w:tcPr>
          <w:p w14:paraId="560B04A8"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FBE8462"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49E2CAE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F693126"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2</w:t>
            </w:r>
          </w:p>
        </w:tc>
        <w:tc>
          <w:tcPr>
            <w:tcW w:w="5812" w:type="dxa"/>
            <w:tcBorders>
              <w:top w:val="single" w:sz="4" w:space="0" w:color="auto"/>
              <w:left w:val="single" w:sz="4" w:space="0" w:color="auto"/>
              <w:bottom w:val="single" w:sz="4" w:space="0" w:color="auto"/>
              <w:right w:val="single" w:sz="4" w:space="0" w:color="auto"/>
            </w:tcBorders>
            <w:hideMark/>
          </w:tcPr>
          <w:p w14:paraId="018F8395"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hideMark/>
          </w:tcPr>
          <w:p w14:paraId="79B79982" w14:textId="77777777" w:rsidR="00400CAE" w:rsidRPr="002506FA" w:rsidRDefault="00400CAE" w:rsidP="00A82A7C">
            <w:pPr>
              <w:pStyle w:val="ConsPlusNormal"/>
              <w:jc w:val="center"/>
              <w:rPr>
                <w:rFonts w:ascii="Times New Roman" w:hAnsi="Times New Roman"/>
                <w:b/>
                <w:color w:val="000000"/>
                <w:sz w:val="12"/>
                <w:szCs w:val="12"/>
              </w:rPr>
            </w:pPr>
            <w:r w:rsidRPr="002506FA">
              <w:rPr>
                <w:rFonts w:ascii="Times New Roman" w:hAnsi="Times New Roman"/>
                <w:b/>
                <w:color w:val="000000"/>
                <w:sz w:val="12"/>
                <w:szCs w:val="12"/>
              </w:rPr>
              <w:t>120</w:t>
            </w:r>
          </w:p>
        </w:tc>
        <w:tc>
          <w:tcPr>
            <w:tcW w:w="907" w:type="dxa"/>
            <w:tcBorders>
              <w:top w:val="single" w:sz="4" w:space="0" w:color="auto"/>
              <w:left w:val="single" w:sz="4" w:space="0" w:color="auto"/>
              <w:bottom w:val="single" w:sz="4" w:space="0" w:color="auto"/>
              <w:right w:val="single" w:sz="4" w:space="0" w:color="auto"/>
            </w:tcBorders>
          </w:tcPr>
          <w:p w14:paraId="1388FAC7"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9096E8D" w14:textId="77777777" w:rsidR="00400CAE" w:rsidRPr="002506FA" w:rsidRDefault="00400CAE" w:rsidP="00A82A7C">
            <w:pPr>
              <w:pStyle w:val="ConsPlusNormal"/>
              <w:rPr>
                <w:rFonts w:ascii="Times New Roman" w:hAnsi="Times New Roman"/>
                <w:b/>
                <w:color w:val="000000"/>
                <w:sz w:val="12"/>
                <w:szCs w:val="12"/>
              </w:rPr>
            </w:pPr>
          </w:p>
        </w:tc>
      </w:tr>
      <w:tr w:rsidR="00400CAE" w:rsidRPr="002506FA" w14:paraId="4DEC1817"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1C8FA650" w14:textId="77777777" w:rsidR="00400CAE" w:rsidRPr="002506FA" w:rsidRDefault="00400CAE" w:rsidP="00A82A7C">
            <w:pPr>
              <w:pStyle w:val="ConsPlusNormal"/>
              <w:ind w:firstLine="709"/>
              <w:rPr>
                <w:rFonts w:ascii="Times New Roman" w:hAnsi="Times New Roman"/>
                <w:color w:val="000000"/>
                <w:sz w:val="12"/>
                <w:szCs w:val="12"/>
              </w:rPr>
            </w:pPr>
            <w:r w:rsidRPr="002506FA">
              <w:rPr>
                <w:rFonts w:ascii="Times New Roman" w:hAnsi="Times New Roman"/>
                <w:color w:val="000000"/>
                <w:sz w:val="12"/>
                <w:szCs w:val="12"/>
              </w:rPr>
              <w:t>в том числе</w:t>
            </w:r>
          </w:p>
        </w:tc>
      </w:tr>
      <w:tr w:rsidR="00400CAE" w:rsidRPr="002506FA" w14:paraId="359D98C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564F9B4"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2.1</w:t>
            </w:r>
          </w:p>
        </w:tc>
        <w:tc>
          <w:tcPr>
            <w:tcW w:w="5812" w:type="dxa"/>
            <w:tcBorders>
              <w:top w:val="single" w:sz="4" w:space="0" w:color="auto"/>
              <w:left w:val="single" w:sz="4" w:space="0" w:color="auto"/>
              <w:bottom w:val="single" w:sz="4" w:space="0" w:color="auto"/>
              <w:right w:val="single" w:sz="4" w:space="0" w:color="auto"/>
            </w:tcBorders>
            <w:hideMark/>
          </w:tcPr>
          <w:p w14:paraId="3DCC55F1"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hideMark/>
          </w:tcPr>
          <w:p w14:paraId="6309D996"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130</w:t>
            </w:r>
          </w:p>
        </w:tc>
        <w:tc>
          <w:tcPr>
            <w:tcW w:w="907" w:type="dxa"/>
            <w:tcBorders>
              <w:top w:val="single" w:sz="4" w:space="0" w:color="auto"/>
              <w:left w:val="single" w:sz="4" w:space="0" w:color="auto"/>
              <w:bottom w:val="single" w:sz="4" w:space="0" w:color="auto"/>
              <w:right w:val="single" w:sz="4" w:space="0" w:color="auto"/>
            </w:tcBorders>
          </w:tcPr>
          <w:p w14:paraId="0BED43EF"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853E5A4"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0209C585"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9FBAA3D"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2.2</w:t>
            </w:r>
          </w:p>
        </w:tc>
        <w:tc>
          <w:tcPr>
            <w:tcW w:w="5812" w:type="dxa"/>
            <w:tcBorders>
              <w:top w:val="single" w:sz="4" w:space="0" w:color="auto"/>
              <w:left w:val="single" w:sz="4" w:space="0" w:color="auto"/>
              <w:bottom w:val="single" w:sz="4" w:space="0" w:color="auto"/>
              <w:right w:val="single" w:sz="4" w:space="0" w:color="auto"/>
            </w:tcBorders>
            <w:hideMark/>
          </w:tcPr>
          <w:p w14:paraId="46BEE816"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Возвращено жертвователям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hideMark/>
          </w:tcPr>
          <w:p w14:paraId="24DA6CA2"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140</w:t>
            </w:r>
          </w:p>
        </w:tc>
        <w:tc>
          <w:tcPr>
            <w:tcW w:w="907" w:type="dxa"/>
            <w:tcBorders>
              <w:top w:val="single" w:sz="4" w:space="0" w:color="auto"/>
              <w:left w:val="single" w:sz="4" w:space="0" w:color="auto"/>
              <w:bottom w:val="single" w:sz="4" w:space="0" w:color="auto"/>
              <w:right w:val="single" w:sz="4" w:space="0" w:color="auto"/>
            </w:tcBorders>
          </w:tcPr>
          <w:p w14:paraId="6A86581E"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EEF6BDD"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199DE0B3"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4BEB36B0" w14:textId="77777777" w:rsidR="00400CAE" w:rsidRPr="002506FA" w:rsidRDefault="00400CAE" w:rsidP="00A82A7C">
            <w:pPr>
              <w:pStyle w:val="ConsPlusNormal"/>
              <w:ind w:firstLine="709"/>
              <w:rPr>
                <w:rFonts w:ascii="Times New Roman" w:hAnsi="Times New Roman"/>
                <w:color w:val="000000"/>
                <w:sz w:val="12"/>
                <w:szCs w:val="12"/>
              </w:rPr>
            </w:pPr>
            <w:r w:rsidRPr="002506FA">
              <w:rPr>
                <w:rFonts w:ascii="Times New Roman" w:hAnsi="Times New Roman"/>
                <w:color w:val="000000"/>
                <w:sz w:val="12"/>
                <w:szCs w:val="12"/>
              </w:rPr>
              <w:t>из них</w:t>
            </w:r>
          </w:p>
        </w:tc>
      </w:tr>
      <w:tr w:rsidR="00400CAE" w:rsidRPr="002506FA" w14:paraId="2339595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8C1E694"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2.2.1</w:t>
            </w:r>
          </w:p>
        </w:tc>
        <w:tc>
          <w:tcPr>
            <w:tcW w:w="5812" w:type="dxa"/>
            <w:tcBorders>
              <w:top w:val="single" w:sz="4" w:space="0" w:color="auto"/>
              <w:left w:val="single" w:sz="4" w:space="0" w:color="auto"/>
              <w:bottom w:val="single" w:sz="4" w:space="0" w:color="auto"/>
              <w:right w:val="single" w:sz="4" w:space="0" w:color="auto"/>
            </w:tcBorders>
            <w:hideMark/>
          </w:tcPr>
          <w:p w14:paraId="21B79468"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1AC52F0D"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150</w:t>
            </w:r>
          </w:p>
        </w:tc>
        <w:tc>
          <w:tcPr>
            <w:tcW w:w="907" w:type="dxa"/>
            <w:tcBorders>
              <w:top w:val="single" w:sz="4" w:space="0" w:color="auto"/>
              <w:left w:val="single" w:sz="4" w:space="0" w:color="auto"/>
              <w:bottom w:val="single" w:sz="4" w:space="0" w:color="auto"/>
              <w:right w:val="single" w:sz="4" w:space="0" w:color="auto"/>
            </w:tcBorders>
          </w:tcPr>
          <w:p w14:paraId="19AAD453"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9A03C62"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21C4385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A251AFF"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2.2.2</w:t>
            </w:r>
          </w:p>
        </w:tc>
        <w:tc>
          <w:tcPr>
            <w:tcW w:w="5812" w:type="dxa"/>
            <w:tcBorders>
              <w:top w:val="single" w:sz="4" w:space="0" w:color="auto"/>
              <w:left w:val="single" w:sz="4" w:space="0" w:color="auto"/>
              <w:bottom w:val="single" w:sz="4" w:space="0" w:color="auto"/>
              <w:right w:val="single" w:sz="4" w:space="0" w:color="auto"/>
            </w:tcBorders>
            <w:hideMark/>
          </w:tcPr>
          <w:p w14:paraId="2C8991EA"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34AF795A"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160</w:t>
            </w:r>
          </w:p>
        </w:tc>
        <w:tc>
          <w:tcPr>
            <w:tcW w:w="907" w:type="dxa"/>
            <w:tcBorders>
              <w:top w:val="single" w:sz="4" w:space="0" w:color="auto"/>
              <w:left w:val="single" w:sz="4" w:space="0" w:color="auto"/>
              <w:bottom w:val="single" w:sz="4" w:space="0" w:color="auto"/>
              <w:right w:val="single" w:sz="4" w:space="0" w:color="auto"/>
            </w:tcBorders>
          </w:tcPr>
          <w:p w14:paraId="4ACF4624"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CC2A1C2"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64F18C5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FB12EAC"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2.2.3</w:t>
            </w:r>
          </w:p>
        </w:tc>
        <w:tc>
          <w:tcPr>
            <w:tcW w:w="5812" w:type="dxa"/>
            <w:tcBorders>
              <w:top w:val="single" w:sz="4" w:space="0" w:color="auto"/>
              <w:left w:val="single" w:sz="4" w:space="0" w:color="auto"/>
              <w:bottom w:val="single" w:sz="4" w:space="0" w:color="auto"/>
              <w:right w:val="single" w:sz="4" w:space="0" w:color="auto"/>
            </w:tcBorders>
            <w:hideMark/>
          </w:tcPr>
          <w:p w14:paraId="4B5885FA"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hideMark/>
          </w:tcPr>
          <w:p w14:paraId="1E18ADA6"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170</w:t>
            </w:r>
          </w:p>
        </w:tc>
        <w:tc>
          <w:tcPr>
            <w:tcW w:w="907" w:type="dxa"/>
            <w:tcBorders>
              <w:top w:val="single" w:sz="4" w:space="0" w:color="auto"/>
              <w:left w:val="single" w:sz="4" w:space="0" w:color="auto"/>
              <w:bottom w:val="single" w:sz="4" w:space="0" w:color="auto"/>
              <w:right w:val="single" w:sz="4" w:space="0" w:color="auto"/>
            </w:tcBorders>
          </w:tcPr>
          <w:p w14:paraId="33CA8D60"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C9E6E11"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3B846843"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1A1E3B6"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2.3</w:t>
            </w:r>
          </w:p>
        </w:tc>
        <w:tc>
          <w:tcPr>
            <w:tcW w:w="5812" w:type="dxa"/>
            <w:tcBorders>
              <w:top w:val="single" w:sz="4" w:space="0" w:color="auto"/>
              <w:left w:val="single" w:sz="4" w:space="0" w:color="auto"/>
              <w:bottom w:val="single" w:sz="4" w:space="0" w:color="auto"/>
              <w:right w:val="single" w:sz="4" w:space="0" w:color="auto"/>
            </w:tcBorders>
            <w:hideMark/>
          </w:tcPr>
          <w:p w14:paraId="5AA98B7E"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hideMark/>
          </w:tcPr>
          <w:p w14:paraId="35593A77"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180</w:t>
            </w:r>
          </w:p>
        </w:tc>
        <w:tc>
          <w:tcPr>
            <w:tcW w:w="907" w:type="dxa"/>
            <w:tcBorders>
              <w:top w:val="single" w:sz="4" w:space="0" w:color="auto"/>
              <w:left w:val="single" w:sz="4" w:space="0" w:color="auto"/>
              <w:bottom w:val="single" w:sz="4" w:space="0" w:color="auto"/>
              <w:right w:val="single" w:sz="4" w:space="0" w:color="auto"/>
            </w:tcBorders>
          </w:tcPr>
          <w:p w14:paraId="3B24AAF7"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8BFA75E"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4B8DDC25"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1A0A522"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3</w:t>
            </w:r>
          </w:p>
        </w:tc>
        <w:tc>
          <w:tcPr>
            <w:tcW w:w="5812" w:type="dxa"/>
            <w:tcBorders>
              <w:top w:val="single" w:sz="4" w:space="0" w:color="auto"/>
              <w:left w:val="single" w:sz="4" w:space="0" w:color="auto"/>
              <w:bottom w:val="single" w:sz="4" w:space="0" w:color="auto"/>
              <w:right w:val="single" w:sz="4" w:space="0" w:color="auto"/>
            </w:tcBorders>
            <w:hideMark/>
          </w:tcPr>
          <w:p w14:paraId="6AEBFE8A"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hideMark/>
          </w:tcPr>
          <w:p w14:paraId="7A90D144" w14:textId="77777777" w:rsidR="00400CAE" w:rsidRPr="002506FA" w:rsidRDefault="00400CAE" w:rsidP="00A82A7C">
            <w:pPr>
              <w:pStyle w:val="ConsPlusNormal"/>
              <w:jc w:val="center"/>
              <w:rPr>
                <w:rFonts w:ascii="Times New Roman" w:hAnsi="Times New Roman"/>
                <w:b/>
                <w:color w:val="000000"/>
                <w:sz w:val="12"/>
                <w:szCs w:val="12"/>
              </w:rPr>
            </w:pPr>
            <w:r w:rsidRPr="002506FA">
              <w:rPr>
                <w:rFonts w:ascii="Times New Roman" w:hAnsi="Times New Roman"/>
                <w:b/>
                <w:color w:val="000000"/>
                <w:sz w:val="12"/>
                <w:szCs w:val="12"/>
              </w:rPr>
              <w:t>190</w:t>
            </w:r>
          </w:p>
        </w:tc>
        <w:tc>
          <w:tcPr>
            <w:tcW w:w="907" w:type="dxa"/>
            <w:tcBorders>
              <w:top w:val="single" w:sz="4" w:space="0" w:color="auto"/>
              <w:left w:val="single" w:sz="4" w:space="0" w:color="auto"/>
              <w:bottom w:val="single" w:sz="4" w:space="0" w:color="auto"/>
              <w:right w:val="single" w:sz="4" w:space="0" w:color="auto"/>
            </w:tcBorders>
          </w:tcPr>
          <w:p w14:paraId="20B91584"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77B2D82" w14:textId="77777777" w:rsidR="00400CAE" w:rsidRPr="002506FA" w:rsidRDefault="00400CAE" w:rsidP="00A82A7C">
            <w:pPr>
              <w:pStyle w:val="ConsPlusNormal"/>
              <w:rPr>
                <w:rFonts w:ascii="Times New Roman" w:hAnsi="Times New Roman"/>
                <w:b/>
                <w:color w:val="000000"/>
                <w:sz w:val="12"/>
                <w:szCs w:val="12"/>
              </w:rPr>
            </w:pPr>
          </w:p>
        </w:tc>
      </w:tr>
      <w:tr w:rsidR="00400CAE" w:rsidRPr="002506FA" w14:paraId="6071E7B8"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1C436477" w14:textId="77777777" w:rsidR="00400CAE" w:rsidRPr="002506FA" w:rsidRDefault="00400CAE" w:rsidP="00A82A7C">
            <w:pPr>
              <w:pStyle w:val="ConsPlusNormal"/>
              <w:ind w:firstLine="709"/>
              <w:rPr>
                <w:rFonts w:ascii="Times New Roman" w:hAnsi="Times New Roman"/>
                <w:color w:val="000000"/>
                <w:sz w:val="12"/>
                <w:szCs w:val="12"/>
              </w:rPr>
            </w:pPr>
            <w:r w:rsidRPr="002506FA">
              <w:rPr>
                <w:rFonts w:ascii="Times New Roman" w:hAnsi="Times New Roman"/>
                <w:color w:val="000000"/>
                <w:sz w:val="12"/>
                <w:szCs w:val="12"/>
              </w:rPr>
              <w:t>в том числе</w:t>
            </w:r>
          </w:p>
        </w:tc>
      </w:tr>
      <w:tr w:rsidR="00400CAE" w:rsidRPr="002506FA" w14:paraId="2D3DBC5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CD36A6B"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3.1</w:t>
            </w:r>
          </w:p>
        </w:tc>
        <w:tc>
          <w:tcPr>
            <w:tcW w:w="5812" w:type="dxa"/>
            <w:tcBorders>
              <w:top w:val="single" w:sz="4" w:space="0" w:color="auto"/>
              <w:left w:val="single" w:sz="4" w:space="0" w:color="auto"/>
              <w:bottom w:val="single" w:sz="4" w:space="0" w:color="auto"/>
              <w:right w:val="single" w:sz="4" w:space="0" w:color="auto"/>
            </w:tcBorders>
            <w:hideMark/>
          </w:tcPr>
          <w:p w14:paraId="25A645EB"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 xml:space="preserve">На организацию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76D500F0"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200</w:t>
            </w:r>
          </w:p>
        </w:tc>
        <w:tc>
          <w:tcPr>
            <w:tcW w:w="907" w:type="dxa"/>
            <w:tcBorders>
              <w:top w:val="single" w:sz="4" w:space="0" w:color="auto"/>
              <w:left w:val="single" w:sz="4" w:space="0" w:color="auto"/>
              <w:bottom w:val="single" w:sz="4" w:space="0" w:color="auto"/>
              <w:right w:val="single" w:sz="4" w:space="0" w:color="auto"/>
            </w:tcBorders>
          </w:tcPr>
          <w:p w14:paraId="6491FCB5"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F989FF8"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4C3ACFC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47042BB"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3.1.1</w:t>
            </w:r>
          </w:p>
        </w:tc>
        <w:tc>
          <w:tcPr>
            <w:tcW w:w="5812" w:type="dxa"/>
            <w:tcBorders>
              <w:top w:val="single" w:sz="4" w:space="0" w:color="auto"/>
              <w:left w:val="single" w:sz="4" w:space="0" w:color="auto"/>
              <w:bottom w:val="single" w:sz="4" w:space="0" w:color="auto"/>
              <w:right w:val="single" w:sz="4" w:space="0" w:color="auto"/>
            </w:tcBorders>
            <w:hideMark/>
          </w:tcPr>
          <w:p w14:paraId="51BCDEF1"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 xml:space="preserve">Из них на оплату труда лиц, привлекаемых для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55C1A9AD"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210</w:t>
            </w:r>
          </w:p>
        </w:tc>
        <w:tc>
          <w:tcPr>
            <w:tcW w:w="907" w:type="dxa"/>
            <w:tcBorders>
              <w:top w:val="single" w:sz="4" w:space="0" w:color="auto"/>
              <w:left w:val="single" w:sz="4" w:space="0" w:color="auto"/>
              <w:bottom w:val="single" w:sz="4" w:space="0" w:color="auto"/>
              <w:right w:val="single" w:sz="4" w:space="0" w:color="auto"/>
            </w:tcBorders>
          </w:tcPr>
          <w:p w14:paraId="019741CB"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2C3CA76"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7AD8164B"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7430D5C"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3.2</w:t>
            </w:r>
          </w:p>
        </w:tc>
        <w:tc>
          <w:tcPr>
            <w:tcW w:w="5812" w:type="dxa"/>
            <w:tcBorders>
              <w:top w:val="single" w:sz="4" w:space="0" w:color="auto"/>
              <w:left w:val="single" w:sz="4" w:space="0" w:color="auto"/>
              <w:bottom w:val="single" w:sz="4" w:space="0" w:color="auto"/>
              <w:right w:val="single" w:sz="4" w:space="0" w:color="auto"/>
            </w:tcBorders>
            <w:hideMark/>
          </w:tcPr>
          <w:p w14:paraId="3264336D"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hideMark/>
          </w:tcPr>
          <w:p w14:paraId="4915AE7E"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220</w:t>
            </w:r>
          </w:p>
        </w:tc>
        <w:tc>
          <w:tcPr>
            <w:tcW w:w="907" w:type="dxa"/>
            <w:tcBorders>
              <w:top w:val="single" w:sz="4" w:space="0" w:color="auto"/>
              <w:left w:val="single" w:sz="4" w:space="0" w:color="auto"/>
              <w:bottom w:val="single" w:sz="4" w:space="0" w:color="auto"/>
              <w:right w:val="single" w:sz="4" w:space="0" w:color="auto"/>
            </w:tcBorders>
          </w:tcPr>
          <w:p w14:paraId="5FD40611"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3F9A266"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0A791658"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EDC2305"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3.3</w:t>
            </w:r>
          </w:p>
        </w:tc>
        <w:tc>
          <w:tcPr>
            <w:tcW w:w="5812" w:type="dxa"/>
            <w:tcBorders>
              <w:top w:val="single" w:sz="4" w:space="0" w:color="auto"/>
              <w:left w:val="single" w:sz="4" w:space="0" w:color="auto"/>
              <w:bottom w:val="single" w:sz="4" w:space="0" w:color="auto"/>
              <w:right w:val="single" w:sz="4" w:space="0" w:color="auto"/>
            </w:tcBorders>
            <w:hideMark/>
          </w:tcPr>
          <w:p w14:paraId="6E3866AF"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hideMark/>
          </w:tcPr>
          <w:p w14:paraId="04C828AF"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230</w:t>
            </w:r>
          </w:p>
        </w:tc>
        <w:tc>
          <w:tcPr>
            <w:tcW w:w="907" w:type="dxa"/>
            <w:tcBorders>
              <w:top w:val="single" w:sz="4" w:space="0" w:color="auto"/>
              <w:left w:val="single" w:sz="4" w:space="0" w:color="auto"/>
              <w:bottom w:val="single" w:sz="4" w:space="0" w:color="auto"/>
              <w:right w:val="single" w:sz="4" w:space="0" w:color="auto"/>
            </w:tcBorders>
          </w:tcPr>
          <w:p w14:paraId="0DCD84A3"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0662A7F"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07040F8D"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25AD707"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3.4</w:t>
            </w:r>
          </w:p>
        </w:tc>
        <w:tc>
          <w:tcPr>
            <w:tcW w:w="5812" w:type="dxa"/>
            <w:tcBorders>
              <w:top w:val="single" w:sz="4" w:space="0" w:color="auto"/>
              <w:left w:val="single" w:sz="4" w:space="0" w:color="auto"/>
              <w:bottom w:val="single" w:sz="4" w:space="0" w:color="auto"/>
              <w:right w:val="single" w:sz="4" w:space="0" w:color="auto"/>
            </w:tcBorders>
            <w:hideMark/>
          </w:tcPr>
          <w:p w14:paraId="51F81610"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hideMark/>
          </w:tcPr>
          <w:p w14:paraId="35733A95"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240</w:t>
            </w:r>
          </w:p>
        </w:tc>
        <w:tc>
          <w:tcPr>
            <w:tcW w:w="907" w:type="dxa"/>
            <w:tcBorders>
              <w:top w:val="single" w:sz="4" w:space="0" w:color="auto"/>
              <w:left w:val="single" w:sz="4" w:space="0" w:color="auto"/>
              <w:bottom w:val="single" w:sz="4" w:space="0" w:color="auto"/>
              <w:right w:val="single" w:sz="4" w:space="0" w:color="auto"/>
            </w:tcBorders>
          </w:tcPr>
          <w:p w14:paraId="209B26A5"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B264A79"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509E1AA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1D556FC"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3.5</w:t>
            </w:r>
          </w:p>
        </w:tc>
        <w:tc>
          <w:tcPr>
            <w:tcW w:w="5812" w:type="dxa"/>
            <w:tcBorders>
              <w:top w:val="single" w:sz="4" w:space="0" w:color="auto"/>
              <w:left w:val="single" w:sz="4" w:space="0" w:color="auto"/>
              <w:bottom w:val="single" w:sz="4" w:space="0" w:color="auto"/>
              <w:right w:val="single" w:sz="4" w:space="0" w:color="auto"/>
            </w:tcBorders>
            <w:hideMark/>
          </w:tcPr>
          <w:p w14:paraId="3076D551"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hideMark/>
          </w:tcPr>
          <w:p w14:paraId="59E2611C"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250</w:t>
            </w:r>
          </w:p>
        </w:tc>
        <w:tc>
          <w:tcPr>
            <w:tcW w:w="907" w:type="dxa"/>
            <w:tcBorders>
              <w:top w:val="single" w:sz="4" w:space="0" w:color="auto"/>
              <w:left w:val="single" w:sz="4" w:space="0" w:color="auto"/>
              <w:bottom w:val="single" w:sz="4" w:space="0" w:color="auto"/>
              <w:right w:val="single" w:sz="4" w:space="0" w:color="auto"/>
            </w:tcBorders>
          </w:tcPr>
          <w:p w14:paraId="5CB46376"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F587C1D"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302B15F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C70983C"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3.6</w:t>
            </w:r>
          </w:p>
        </w:tc>
        <w:tc>
          <w:tcPr>
            <w:tcW w:w="5812" w:type="dxa"/>
            <w:tcBorders>
              <w:top w:val="single" w:sz="4" w:space="0" w:color="auto"/>
              <w:left w:val="single" w:sz="4" w:space="0" w:color="auto"/>
              <w:bottom w:val="single" w:sz="4" w:space="0" w:color="auto"/>
              <w:right w:val="single" w:sz="4" w:space="0" w:color="auto"/>
            </w:tcBorders>
            <w:hideMark/>
          </w:tcPr>
          <w:p w14:paraId="668D1867"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4DEE02C1"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260</w:t>
            </w:r>
          </w:p>
        </w:tc>
        <w:tc>
          <w:tcPr>
            <w:tcW w:w="907" w:type="dxa"/>
            <w:tcBorders>
              <w:top w:val="single" w:sz="4" w:space="0" w:color="auto"/>
              <w:left w:val="single" w:sz="4" w:space="0" w:color="auto"/>
              <w:bottom w:val="single" w:sz="4" w:space="0" w:color="auto"/>
              <w:right w:val="single" w:sz="4" w:space="0" w:color="auto"/>
            </w:tcBorders>
          </w:tcPr>
          <w:p w14:paraId="3EEC9010"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45F8983"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112EBBD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FF5B6F5"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3.7</w:t>
            </w:r>
          </w:p>
        </w:tc>
        <w:tc>
          <w:tcPr>
            <w:tcW w:w="5812" w:type="dxa"/>
            <w:tcBorders>
              <w:top w:val="single" w:sz="4" w:space="0" w:color="auto"/>
              <w:left w:val="single" w:sz="4" w:space="0" w:color="auto"/>
              <w:bottom w:val="single" w:sz="4" w:space="0" w:color="auto"/>
              <w:right w:val="single" w:sz="4" w:space="0" w:color="auto"/>
            </w:tcBorders>
            <w:hideMark/>
          </w:tcPr>
          <w:p w14:paraId="1078D13D"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 xml:space="preserve">На оплату работ (услуг) информационного и консультационного характера </w:t>
            </w:r>
            <w:hyperlink r:id="rId33" w:anchor="P857" w:history="1">
              <w:r w:rsidRPr="002506FA">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05FFCAEF"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270</w:t>
            </w:r>
          </w:p>
        </w:tc>
        <w:tc>
          <w:tcPr>
            <w:tcW w:w="907" w:type="dxa"/>
            <w:tcBorders>
              <w:top w:val="single" w:sz="4" w:space="0" w:color="auto"/>
              <w:left w:val="single" w:sz="4" w:space="0" w:color="auto"/>
              <w:bottom w:val="single" w:sz="4" w:space="0" w:color="auto"/>
              <w:right w:val="single" w:sz="4" w:space="0" w:color="auto"/>
            </w:tcBorders>
          </w:tcPr>
          <w:p w14:paraId="4118E806"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38A06AB"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752243A9"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8E817C4"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3.8</w:t>
            </w:r>
          </w:p>
        </w:tc>
        <w:tc>
          <w:tcPr>
            <w:tcW w:w="5812" w:type="dxa"/>
            <w:tcBorders>
              <w:top w:val="single" w:sz="4" w:space="0" w:color="auto"/>
              <w:left w:val="single" w:sz="4" w:space="0" w:color="auto"/>
              <w:bottom w:val="single" w:sz="4" w:space="0" w:color="auto"/>
              <w:right w:val="single" w:sz="4" w:space="0" w:color="auto"/>
            </w:tcBorders>
            <w:hideMark/>
          </w:tcPr>
          <w:p w14:paraId="0AE4A80D"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hideMark/>
          </w:tcPr>
          <w:p w14:paraId="010FB924"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280</w:t>
            </w:r>
          </w:p>
        </w:tc>
        <w:tc>
          <w:tcPr>
            <w:tcW w:w="907" w:type="dxa"/>
            <w:tcBorders>
              <w:top w:val="single" w:sz="4" w:space="0" w:color="auto"/>
              <w:left w:val="single" w:sz="4" w:space="0" w:color="auto"/>
              <w:bottom w:val="single" w:sz="4" w:space="0" w:color="auto"/>
              <w:right w:val="single" w:sz="4" w:space="0" w:color="auto"/>
            </w:tcBorders>
          </w:tcPr>
          <w:p w14:paraId="533E5951"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9F55DF5"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0FA8CF5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E8AAB6C"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3.9</w:t>
            </w:r>
          </w:p>
        </w:tc>
        <w:tc>
          <w:tcPr>
            <w:tcW w:w="5812" w:type="dxa"/>
            <w:tcBorders>
              <w:top w:val="single" w:sz="4" w:space="0" w:color="auto"/>
              <w:left w:val="single" w:sz="4" w:space="0" w:color="auto"/>
              <w:bottom w:val="single" w:sz="4" w:space="0" w:color="auto"/>
              <w:right w:val="single" w:sz="4" w:space="0" w:color="auto"/>
            </w:tcBorders>
            <w:hideMark/>
          </w:tcPr>
          <w:p w14:paraId="68DF1FFB"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hideMark/>
          </w:tcPr>
          <w:p w14:paraId="52DAC08A" w14:textId="77777777" w:rsidR="00400CAE" w:rsidRPr="002506FA" w:rsidRDefault="00400CAE" w:rsidP="00A82A7C">
            <w:pPr>
              <w:pStyle w:val="ConsPlusNormal"/>
              <w:jc w:val="center"/>
              <w:rPr>
                <w:rFonts w:ascii="Times New Roman" w:hAnsi="Times New Roman"/>
                <w:color w:val="000000"/>
                <w:sz w:val="12"/>
                <w:szCs w:val="12"/>
              </w:rPr>
            </w:pPr>
            <w:r w:rsidRPr="002506FA">
              <w:rPr>
                <w:rFonts w:ascii="Times New Roman" w:hAnsi="Times New Roman"/>
                <w:color w:val="000000"/>
                <w:sz w:val="12"/>
                <w:szCs w:val="12"/>
              </w:rPr>
              <w:t>290</w:t>
            </w:r>
          </w:p>
        </w:tc>
        <w:tc>
          <w:tcPr>
            <w:tcW w:w="907" w:type="dxa"/>
            <w:tcBorders>
              <w:top w:val="single" w:sz="4" w:space="0" w:color="auto"/>
              <w:left w:val="single" w:sz="4" w:space="0" w:color="auto"/>
              <w:bottom w:val="single" w:sz="4" w:space="0" w:color="auto"/>
              <w:right w:val="single" w:sz="4" w:space="0" w:color="auto"/>
            </w:tcBorders>
          </w:tcPr>
          <w:p w14:paraId="2D195E9A"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14F0613"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09D336F8"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A27C8B3"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4</w:t>
            </w:r>
          </w:p>
        </w:tc>
        <w:tc>
          <w:tcPr>
            <w:tcW w:w="5812" w:type="dxa"/>
            <w:tcBorders>
              <w:top w:val="single" w:sz="4" w:space="0" w:color="auto"/>
              <w:left w:val="single" w:sz="4" w:space="0" w:color="auto"/>
              <w:bottom w:val="single" w:sz="4" w:space="0" w:color="auto"/>
              <w:right w:val="single" w:sz="4" w:space="0" w:color="auto"/>
            </w:tcBorders>
            <w:hideMark/>
          </w:tcPr>
          <w:p w14:paraId="434B516B"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 xml:space="preserve">Распределено неизрасходованного остатка средств фонда пропорционально перечисленным в избирательный фонд денежным средствам </w:t>
            </w:r>
            <w:hyperlink r:id="rId34" w:anchor="P859" w:history="1">
              <w:r w:rsidRPr="002506FA">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3B7F6045" w14:textId="77777777" w:rsidR="00400CAE" w:rsidRPr="002506FA" w:rsidRDefault="00400CAE" w:rsidP="00A82A7C">
            <w:pPr>
              <w:pStyle w:val="ConsPlusNormal"/>
              <w:jc w:val="center"/>
              <w:rPr>
                <w:rFonts w:ascii="Times New Roman" w:hAnsi="Times New Roman"/>
                <w:b/>
                <w:color w:val="000000"/>
                <w:sz w:val="12"/>
                <w:szCs w:val="12"/>
              </w:rPr>
            </w:pPr>
            <w:r w:rsidRPr="002506FA">
              <w:rPr>
                <w:rFonts w:ascii="Times New Roman" w:hAnsi="Times New Roman"/>
                <w:b/>
                <w:color w:val="000000"/>
                <w:sz w:val="12"/>
                <w:szCs w:val="12"/>
              </w:rPr>
              <w:t>300</w:t>
            </w:r>
          </w:p>
        </w:tc>
        <w:tc>
          <w:tcPr>
            <w:tcW w:w="907" w:type="dxa"/>
            <w:tcBorders>
              <w:top w:val="single" w:sz="4" w:space="0" w:color="auto"/>
              <w:left w:val="single" w:sz="4" w:space="0" w:color="auto"/>
              <w:bottom w:val="single" w:sz="4" w:space="0" w:color="auto"/>
              <w:right w:val="single" w:sz="4" w:space="0" w:color="auto"/>
            </w:tcBorders>
          </w:tcPr>
          <w:p w14:paraId="209D0E36" w14:textId="77777777" w:rsidR="00400CAE" w:rsidRPr="002506FA" w:rsidRDefault="00400CAE" w:rsidP="00A82A7C">
            <w:pPr>
              <w:pStyle w:val="ConsPlusNormal"/>
              <w:rPr>
                <w:rFonts w:ascii="Times New Roman" w:hAnsi="Times New Roman"/>
                <w:color w:val="000000"/>
                <w:sz w:val="12"/>
                <w:szCs w:val="12"/>
              </w:rPr>
            </w:pPr>
            <w:r w:rsidRPr="002506FA">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436EA9C" w14:textId="77777777" w:rsidR="00400CAE" w:rsidRPr="002506FA" w:rsidRDefault="00400CAE" w:rsidP="00A82A7C">
            <w:pPr>
              <w:pStyle w:val="ConsPlusNormal"/>
              <w:rPr>
                <w:rFonts w:ascii="Times New Roman" w:hAnsi="Times New Roman"/>
                <w:color w:val="000000"/>
                <w:sz w:val="12"/>
                <w:szCs w:val="12"/>
              </w:rPr>
            </w:pPr>
          </w:p>
        </w:tc>
      </w:tr>
      <w:tr w:rsidR="00400CAE" w:rsidRPr="002506FA" w14:paraId="61E894D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6F088D6"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5</w:t>
            </w:r>
          </w:p>
        </w:tc>
        <w:tc>
          <w:tcPr>
            <w:tcW w:w="5812" w:type="dxa"/>
            <w:tcBorders>
              <w:top w:val="single" w:sz="4" w:space="0" w:color="auto"/>
              <w:left w:val="single" w:sz="4" w:space="0" w:color="auto"/>
              <w:bottom w:val="single" w:sz="4" w:space="0" w:color="auto"/>
              <w:right w:val="single" w:sz="4" w:space="0" w:color="auto"/>
            </w:tcBorders>
            <w:hideMark/>
          </w:tcPr>
          <w:p w14:paraId="54BE2AD2"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Остаток средств фонда на дату сдачи отчета (заверяется банковской справкой)</w:t>
            </w:r>
          </w:p>
          <w:p w14:paraId="1E7D9328"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w:t>
            </w:r>
            <w:hyperlink r:id="rId35" w:anchor="P838" w:history="1">
              <w:r w:rsidRPr="002506FA">
                <w:rPr>
                  <w:rStyle w:val="ad"/>
                  <w:rFonts w:ascii="Times New Roman" w:hAnsi="Times New Roman"/>
                  <w:color w:val="000000"/>
                  <w:sz w:val="12"/>
                  <w:szCs w:val="12"/>
                </w:rPr>
                <w:t>стр. 310</w:t>
              </w:r>
            </w:hyperlink>
            <w:r w:rsidRPr="002506FA">
              <w:rPr>
                <w:rFonts w:ascii="Times New Roman" w:hAnsi="Times New Roman"/>
                <w:b/>
                <w:color w:val="000000"/>
                <w:sz w:val="12"/>
                <w:szCs w:val="12"/>
              </w:rPr>
              <w:t xml:space="preserve"> = </w:t>
            </w:r>
            <w:hyperlink r:id="rId36" w:anchor="P687" w:history="1">
              <w:r w:rsidRPr="002506FA">
                <w:rPr>
                  <w:rStyle w:val="ad"/>
                  <w:rFonts w:ascii="Times New Roman" w:hAnsi="Times New Roman"/>
                  <w:color w:val="000000"/>
                  <w:sz w:val="12"/>
                  <w:szCs w:val="12"/>
                </w:rPr>
                <w:t>стр. 10</w:t>
              </w:r>
            </w:hyperlink>
            <w:r w:rsidRPr="002506FA">
              <w:rPr>
                <w:rFonts w:ascii="Times New Roman" w:hAnsi="Times New Roman"/>
                <w:b/>
                <w:color w:val="000000"/>
                <w:sz w:val="12"/>
                <w:szCs w:val="12"/>
              </w:rPr>
              <w:t xml:space="preserve"> - </w:t>
            </w:r>
            <w:hyperlink r:id="rId37" w:anchor="P745" w:history="1">
              <w:r w:rsidRPr="002506FA">
                <w:rPr>
                  <w:rStyle w:val="ad"/>
                  <w:rFonts w:ascii="Times New Roman" w:hAnsi="Times New Roman"/>
                  <w:color w:val="000000"/>
                  <w:sz w:val="12"/>
                  <w:szCs w:val="12"/>
                </w:rPr>
                <w:t>стр. 120</w:t>
              </w:r>
            </w:hyperlink>
            <w:r w:rsidRPr="002506FA">
              <w:rPr>
                <w:rFonts w:ascii="Times New Roman" w:hAnsi="Times New Roman"/>
                <w:b/>
                <w:color w:val="000000"/>
                <w:sz w:val="12"/>
                <w:szCs w:val="12"/>
              </w:rPr>
              <w:t xml:space="preserve"> - </w:t>
            </w:r>
            <w:hyperlink r:id="rId38" w:anchor="P782" w:history="1">
              <w:r w:rsidRPr="002506FA">
                <w:rPr>
                  <w:rStyle w:val="ad"/>
                  <w:rFonts w:ascii="Times New Roman" w:hAnsi="Times New Roman"/>
                  <w:color w:val="000000"/>
                  <w:sz w:val="12"/>
                  <w:szCs w:val="12"/>
                </w:rPr>
                <w:t>стр. 190</w:t>
              </w:r>
            </w:hyperlink>
            <w:r w:rsidRPr="002506FA">
              <w:rPr>
                <w:rFonts w:ascii="Times New Roman" w:hAnsi="Times New Roman"/>
                <w:b/>
                <w:color w:val="000000"/>
                <w:sz w:val="12"/>
                <w:szCs w:val="12"/>
              </w:rPr>
              <w:t xml:space="preserve"> - </w:t>
            </w:r>
            <w:hyperlink r:id="rId39" w:anchor="P838" w:history="1">
              <w:r w:rsidRPr="002506FA">
                <w:rPr>
                  <w:rStyle w:val="ad"/>
                  <w:rFonts w:ascii="Times New Roman" w:hAnsi="Times New Roman"/>
                  <w:color w:val="000000"/>
                  <w:sz w:val="12"/>
                  <w:szCs w:val="12"/>
                </w:rPr>
                <w:t>стр. 300</w:t>
              </w:r>
            </w:hyperlink>
            <w:r w:rsidRPr="002506FA">
              <w:rPr>
                <w:rFonts w:ascii="Times New Roman" w:hAnsi="Times New Roman"/>
                <w:b/>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52832957" w14:textId="77777777" w:rsidR="00400CAE" w:rsidRPr="002506FA" w:rsidRDefault="00400CAE" w:rsidP="00A82A7C">
            <w:pPr>
              <w:pStyle w:val="ConsPlusNormal"/>
              <w:jc w:val="center"/>
              <w:rPr>
                <w:rFonts w:ascii="Times New Roman" w:hAnsi="Times New Roman"/>
                <w:b/>
                <w:color w:val="000000"/>
                <w:sz w:val="12"/>
                <w:szCs w:val="12"/>
              </w:rPr>
            </w:pPr>
            <w:r w:rsidRPr="002506FA">
              <w:rPr>
                <w:rFonts w:ascii="Times New Roman" w:hAnsi="Times New Roman"/>
                <w:b/>
                <w:color w:val="000000"/>
                <w:sz w:val="12"/>
                <w:szCs w:val="12"/>
              </w:rPr>
              <w:t>310</w:t>
            </w:r>
          </w:p>
        </w:tc>
        <w:tc>
          <w:tcPr>
            <w:tcW w:w="907" w:type="dxa"/>
            <w:tcBorders>
              <w:top w:val="single" w:sz="4" w:space="0" w:color="auto"/>
              <w:left w:val="single" w:sz="4" w:space="0" w:color="auto"/>
              <w:bottom w:val="single" w:sz="4" w:space="0" w:color="auto"/>
              <w:right w:val="single" w:sz="4" w:space="0" w:color="auto"/>
            </w:tcBorders>
          </w:tcPr>
          <w:p w14:paraId="0CD5D735" w14:textId="77777777" w:rsidR="00400CAE" w:rsidRPr="002506FA" w:rsidRDefault="00400CAE" w:rsidP="00A82A7C">
            <w:pPr>
              <w:pStyle w:val="ConsPlusNormal"/>
              <w:rPr>
                <w:rFonts w:ascii="Times New Roman" w:hAnsi="Times New Roman"/>
                <w:b/>
                <w:color w:val="000000"/>
                <w:sz w:val="12"/>
                <w:szCs w:val="12"/>
              </w:rPr>
            </w:pPr>
            <w:r w:rsidRPr="002506FA">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2ADD59D" w14:textId="77777777" w:rsidR="00400CAE" w:rsidRPr="002506FA" w:rsidRDefault="00400CAE" w:rsidP="00A82A7C">
            <w:pPr>
              <w:pStyle w:val="ConsPlusNormal"/>
              <w:rPr>
                <w:rFonts w:ascii="Times New Roman" w:hAnsi="Times New Roman"/>
                <w:b/>
                <w:color w:val="000000"/>
                <w:sz w:val="12"/>
                <w:szCs w:val="12"/>
              </w:rPr>
            </w:pPr>
          </w:p>
        </w:tc>
      </w:tr>
    </w:tbl>
    <w:p w14:paraId="32A2EDC6" w14:textId="77777777" w:rsidR="00400CAE" w:rsidRPr="002506FA" w:rsidRDefault="00400CAE" w:rsidP="00A82A7C">
      <w:pPr>
        <w:pStyle w:val="ConsPlusNormal"/>
        <w:ind w:firstLine="540"/>
        <w:jc w:val="both"/>
        <w:rPr>
          <w:sz w:val="16"/>
          <w:szCs w:val="16"/>
        </w:rPr>
      </w:pPr>
    </w:p>
    <w:p w14:paraId="2F88A477" w14:textId="77777777" w:rsidR="00400CAE" w:rsidRPr="002506FA" w:rsidRDefault="00400CAE" w:rsidP="00A82A7C">
      <w:pPr>
        <w:pStyle w:val="ConsPlusNonformat"/>
        <w:jc w:val="both"/>
        <w:rPr>
          <w:rFonts w:ascii="Times New Roman" w:hAnsi="Times New Roman" w:cs="Times New Roman"/>
          <w:sz w:val="16"/>
          <w:szCs w:val="16"/>
        </w:rPr>
      </w:pPr>
      <w:r w:rsidRPr="002506FA">
        <w:rPr>
          <w:rFonts w:ascii="Times New Roman" w:hAnsi="Times New Roman" w:cs="Times New Roman"/>
          <w:sz w:val="16"/>
          <w:szCs w:val="16"/>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281A3369" w14:textId="77777777" w:rsidR="00400CAE" w:rsidRPr="002506FA" w:rsidRDefault="00400CAE" w:rsidP="00A82A7C">
      <w:pPr>
        <w:pStyle w:val="ConsPlusNonformat"/>
        <w:jc w:val="both"/>
        <w:rPr>
          <w:rFonts w:ascii="Times New Roman" w:hAnsi="Times New Roman" w:cs="Times New Roman"/>
          <w:sz w:val="16"/>
          <w:szCs w:val="16"/>
        </w:rPr>
      </w:pPr>
    </w:p>
    <w:tbl>
      <w:tblPr>
        <w:tblW w:w="0" w:type="auto"/>
        <w:tblLook w:val="04A0" w:firstRow="1" w:lastRow="0" w:firstColumn="1" w:lastColumn="0" w:noHBand="0" w:noVBand="1"/>
      </w:tblPr>
      <w:tblGrid>
        <w:gridCol w:w="2564"/>
        <w:gridCol w:w="2262"/>
      </w:tblGrid>
      <w:tr w:rsidR="00400CAE" w:rsidRPr="002506FA" w14:paraId="214B54B9" w14:textId="77777777" w:rsidTr="00787954">
        <w:tc>
          <w:tcPr>
            <w:tcW w:w="4785" w:type="dxa"/>
            <w:hideMark/>
          </w:tcPr>
          <w:p w14:paraId="1033163E" w14:textId="77777777" w:rsidR="00400CAE" w:rsidRPr="002506FA" w:rsidRDefault="00400CAE" w:rsidP="00A82A7C">
            <w:pPr>
              <w:jc w:val="both"/>
              <w:rPr>
                <w:sz w:val="16"/>
                <w:szCs w:val="16"/>
              </w:rPr>
            </w:pPr>
            <w:r w:rsidRPr="002506FA">
              <w:rPr>
                <w:sz w:val="16"/>
                <w:szCs w:val="16"/>
              </w:rPr>
              <w:t>Кандидат/</w:t>
            </w:r>
            <w:r w:rsidRPr="002506FA">
              <w:rPr>
                <w:color w:val="000000"/>
                <w:sz w:val="16"/>
                <w:szCs w:val="16"/>
              </w:rPr>
              <w:t>уполномоченный представитель по финансовым вопросам избирательного объединения</w:t>
            </w:r>
          </w:p>
        </w:tc>
        <w:tc>
          <w:tcPr>
            <w:tcW w:w="4786" w:type="dxa"/>
            <w:hideMark/>
          </w:tcPr>
          <w:p w14:paraId="12E90CDC" w14:textId="77777777" w:rsidR="00400CAE" w:rsidRPr="002506FA" w:rsidRDefault="00400CAE" w:rsidP="00A82A7C">
            <w:pPr>
              <w:pStyle w:val="ConsPlusNonformat"/>
              <w:jc w:val="both"/>
              <w:rPr>
                <w:rFonts w:ascii="Times New Roman" w:hAnsi="Times New Roman" w:cs="Times New Roman"/>
                <w:sz w:val="16"/>
                <w:szCs w:val="16"/>
              </w:rPr>
            </w:pPr>
            <w:r w:rsidRPr="002506FA">
              <w:rPr>
                <w:rFonts w:ascii="Times New Roman" w:hAnsi="Times New Roman" w:cs="Times New Roman"/>
                <w:sz w:val="16"/>
                <w:szCs w:val="16"/>
              </w:rPr>
              <w:t xml:space="preserve"> </w:t>
            </w:r>
          </w:p>
          <w:p w14:paraId="119F2094" w14:textId="77777777" w:rsidR="00400CAE" w:rsidRPr="002506FA" w:rsidRDefault="00400CAE" w:rsidP="00A82A7C">
            <w:pPr>
              <w:pStyle w:val="ConsPlusNonformat"/>
              <w:jc w:val="both"/>
              <w:rPr>
                <w:rFonts w:ascii="Times New Roman" w:hAnsi="Times New Roman" w:cs="Times New Roman"/>
                <w:sz w:val="16"/>
                <w:szCs w:val="16"/>
              </w:rPr>
            </w:pPr>
            <w:r w:rsidRPr="002506FA">
              <w:rPr>
                <w:rFonts w:ascii="Times New Roman" w:hAnsi="Times New Roman" w:cs="Times New Roman"/>
                <w:sz w:val="16"/>
                <w:szCs w:val="16"/>
              </w:rPr>
              <w:t xml:space="preserve"> __________</w:t>
            </w:r>
            <w:r w:rsidRPr="002506FA">
              <w:rPr>
                <w:rFonts w:ascii="Times New Roman" w:hAnsi="Times New Roman" w:cs="Times New Roman"/>
                <w:color w:val="FF0000"/>
                <w:sz w:val="16"/>
                <w:szCs w:val="16"/>
              </w:rPr>
              <w:t>06.10.2020</w:t>
            </w:r>
            <w:r w:rsidRPr="002506FA">
              <w:rPr>
                <w:rFonts w:ascii="Times New Roman" w:hAnsi="Times New Roman" w:cs="Times New Roman"/>
                <w:sz w:val="16"/>
                <w:szCs w:val="16"/>
              </w:rPr>
              <w:t xml:space="preserve"> г. П.А. </w:t>
            </w:r>
            <w:proofErr w:type="spellStart"/>
            <w:r w:rsidRPr="002506FA">
              <w:rPr>
                <w:rFonts w:ascii="Times New Roman" w:hAnsi="Times New Roman" w:cs="Times New Roman"/>
                <w:sz w:val="16"/>
                <w:szCs w:val="16"/>
              </w:rPr>
              <w:t>Кициев</w:t>
            </w:r>
            <w:proofErr w:type="spellEnd"/>
            <w:r w:rsidRPr="002506FA">
              <w:rPr>
                <w:rFonts w:ascii="Times New Roman" w:hAnsi="Times New Roman" w:cs="Times New Roman"/>
                <w:sz w:val="16"/>
                <w:szCs w:val="16"/>
              </w:rPr>
              <w:t xml:space="preserve">   </w:t>
            </w:r>
          </w:p>
          <w:p w14:paraId="20B17A46" w14:textId="77777777" w:rsidR="00400CAE" w:rsidRPr="002506FA" w:rsidRDefault="00400CAE" w:rsidP="00A82A7C">
            <w:pPr>
              <w:pStyle w:val="ConsPlusNonformat"/>
              <w:jc w:val="both"/>
              <w:rPr>
                <w:rFonts w:ascii="Times New Roman" w:hAnsi="Times New Roman" w:cs="Times New Roman"/>
                <w:sz w:val="16"/>
                <w:szCs w:val="16"/>
              </w:rPr>
            </w:pPr>
            <w:r w:rsidRPr="002506FA">
              <w:rPr>
                <w:rFonts w:ascii="Times New Roman" w:hAnsi="Times New Roman" w:cs="Times New Roman"/>
                <w:sz w:val="16"/>
                <w:szCs w:val="16"/>
              </w:rPr>
              <w:t xml:space="preserve"> </w:t>
            </w:r>
          </w:p>
          <w:p w14:paraId="53ACA539" w14:textId="77777777" w:rsidR="00400CAE" w:rsidRPr="002506FA" w:rsidRDefault="00400CAE" w:rsidP="00A82A7C">
            <w:pPr>
              <w:pStyle w:val="ConsPlusNonformat"/>
              <w:jc w:val="both"/>
              <w:rPr>
                <w:rFonts w:ascii="Times New Roman" w:hAnsi="Times New Roman" w:cs="Times New Roman"/>
                <w:sz w:val="16"/>
                <w:szCs w:val="16"/>
                <w:vertAlign w:val="superscript"/>
              </w:rPr>
            </w:pPr>
            <w:r w:rsidRPr="002506FA">
              <w:rPr>
                <w:rFonts w:ascii="Times New Roman" w:hAnsi="Times New Roman" w:cs="Times New Roman"/>
                <w:sz w:val="16"/>
                <w:szCs w:val="16"/>
                <w:vertAlign w:val="superscript"/>
              </w:rPr>
              <w:t xml:space="preserve">               (подпись, дата, инициалы, фамилия)</w:t>
            </w:r>
          </w:p>
        </w:tc>
      </w:tr>
    </w:tbl>
    <w:p w14:paraId="61FE0EF4" w14:textId="77777777" w:rsidR="00400CAE" w:rsidRPr="002506FA" w:rsidRDefault="00400CAE" w:rsidP="00A82A7C">
      <w:pPr>
        <w:pStyle w:val="ConsPlusNormal"/>
        <w:ind w:firstLine="540"/>
        <w:jc w:val="both"/>
        <w:rPr>
          <w:sz w:val="16"/>
          <w:szCs w:val="16"/>
        </w:rPr>
      </w:pPr>
      <w:r w:rsidRPr="002506FA">
        <w:rPr>
          <w:sz w:val="16"/>
          <w:szCs w:val="16"/>
        </w:rPr>
        <w:t>--------------------------------</w:t>
      </w:r>
    </w:p>
    <w:p w14:paraId="6A9086FF" w14:textId="77777777" w:rsidR="00400CAE" w:rsidRPr="002506FA" w:rsidRDefault="00400CAE" w:rsidP="00A82A7C">
      <w:pPr>
        <w:pStyle w:val="ConsPlusNormal"/>
        <w:ind w:firstLine="539"/>
        <w:jc w:val="both"/>
        <w:rPr>
          <w:rFonts w:ascii="Times New Roman" w:hAnsi="Times New Roman"/>
          <w:sz w:val="16"/>
          <w:szCs w:val="16"/>
        </w:rPr>
      </w:pPr>
      <w:r w:rsidRPr="002506FA">
        <w:rPr>
          <w:rFonts w:ascii="Times New Roman" w:hAnsi="Times New Roman"/>
          <w:sz w:val="16"/>
          <w:szCs w:val="16"/>
        </w:rPr>
        <w:t>&lt;*&gt;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14:paraId="4597D51B" w14:textId="77777777" w:rsidR="00400CAE" w:rsidRPr="002506FA" w:rsidRDefault="00400CAE" w:rsidP="00A82A7C">
      <w:pPr>
        <w:pStyle w:val="ConsPlusNormal"/>
        <w:ind w:firstLine="539"/>
        <w:jc w:val="both"/>
        <w:rPr>
          <w:rFonts w:ascii="Times New Roman" w:hAnsi="Times New Roman"/>
          <w:sz w:val="16"/>
          <w:szCs w:val="16"/>
        </w:rPr>
      </w:pPr>
      <w:r w:rsidRPr="002506FA">
        <w:rPr>
          <w:rFonts w:ascii="Times New Roman" w:hAnsi="Times New Roman"/>
          <w:sz w:val="16"/>
          <w:szCs w:val="16"/>
        </w:rPr>
        <w:t>&lt;**&gt;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6CD738EF" w14:textId="77777777" w:rsidR="00400CAE" w:rsidRPr="002506FA" w:rsidRDefault="00400CAE" w:rsidP="00A82A7C">
      <w:pPr>
        <w:pStyle w:val="ConsPlusNormal"/>
        <w:ind w:firstLine="539"/>
        <w:jc w:val="both"/>
        <w:rPr>
          <w:rFonts w:ascii="Times New Roman" w:hAnsi="Times New Roman"/>
          <w:sz w:val="16"/>
          <w:szCs w:val="16"/>
        </w:rPr>
      </w:pPr>
      <w:r w:rsidRPr="002506FA">
        <w:rPr>
          <w:rFonts w:ascii="Times New Roman" w:hAnsi="Times New Roman"/>
          <w:sz w:val="16"/>
          <w:szCs w:val="16"/>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14:paraId="17B017A5" w14:textId="77777777" w:rsidR="00400CAE" w:rsidRPr="002506FA" w:rsidRDefault="00400CAE" w:rsidP="00A82A7C">
      <w:pPr>
        <w:pStyle w:val="ConsPlusNormal"/>
        <w:ind w:firstLine="539"/>
        <w:jc w:val="both"/>
        <w:rPr>
          <w:rFonts w:ascii="Times New Roman" w:hAnsi="Times New Roman"/>
          <w:sz w:val="16"/>
          <w:szCs w:val="16"/>
        </w:rPr>
      </w:pPr>
      <w:r w:rsidRPr="002506FA">
        <w:rPr>
          <w:rFonts w:ascii="Times New Roman" w:hAnsi="Times New Roman"/>
          <w:sz w:val="16"/>
          <w:szCs w:val="16"/>
        </w:rPr>
        <w:t>&lt;***&gt; Заполняется только в итоговом финансовом отчете</w:t>
      </w:r>
    </w:p>
    <w:p w14:paraId="5987E14B" w14:textId="77777777" w:rsidR="00400CAE" w:rsidRDefault="00400CAE" w:rsidP="00A82A7C">
      <w:pPr>
        <w:rPr>
          <w:sz w:val="16"/>
          <w:szCs w:val="16"/>
        </w:rPr>
      </w:pPr>
    </w:p>
    <w:tbl>
      <w:tblPr>
        <w:tblW w:w="5000" w:type="pct"/>
        <w:tblLook w:val="04A0" w:firstRow="1" w:lastRow="0" w:firstColumn="1" w:lastColumn="0" w:noHBand="0" w:noVBand="1"/>
      </w:tblPr>
      <w:tblGrid>
        <w:gridCol w:w="1957"/>
        <w:gridCol w:w="2869"/>
      </w:tblGrid>
      <w:tr w:rsidR="00400CAE" w:rsidRPr="00A36760" w14:paraId="16A6CB98" w14:textId="77777777" w:rsidTr="00787954">
        <w:tc>
          <w:tcPr>
            <w:tcW w:w="4410" w:type="dxa"/>
          </w:tcPr>
          <w:p w14:paraId="573C5467" w14:textId="77777777" w:rsidR="00400CAE" w:rsidRPr="00A36760" w:rsidRDefault="00400CAE" w:rsidP="00A82A7C">
            <w:pPr>
              <w:jc w:val="center"/>
              <w:rPr>
                <w:color w:val="000000"/>
                <w:sz w:val="16"/>
                <w:szCs w:val="16"/>
              </w:rPr>
            </w:pPr>
          </w:p>
        </w:tc>
        <w:tc>
          <w:tcPr>
            <w:tcW w:w="5160" w:type="dxa"/>
            <w:hideMark/>
          </w:tcPr>
          <w:p w14:paraId="407ED6EC" w14:textId="77777777" w:rsidR="00400CAE" w:rsidRPr="00A36760" w:rsidRDefault="00400CAE" w:rsidP="00A82A7C">
            <w:pPr>
              <w:jc w:val="center"/>
              <w:rPr>
                <w:color w:val="000000"/>
                <w:sz w:val="16"/>
                <w:szCs w:val="16"/>
              </w:rPr>
            </w:pPr>
            <w:r w:rsidRPr="00A36760">
              <w:rPr>
                <w:color w:val="000000"/>
                <w:sz w:val="16"/>
                <w:szCs w:val="16"/>
              </w:rPr>
              <w:t>Приложение № 5</w:t>
            </w:r>
          </w:p>
          <w:p w14:paraId="5D07FDF7" w14:textId="77777777" w:rsidR="00400CAE" w:rsidRPr="00A36760" w:rsidRDefault="00400CAE" w:rsidP="00A82A7C">
            <w:pPr>
              <w:jc w:val="center"/>
              <w:rPr>
                <w:color w:val="000000"/>
                <w:sz w:val="16"/>
                <w:szCs w:val="16"/>
              </w:rPr>
            </w:pPr>
            <w:r w:rsidRPr="00A36760">
              <w:rPr>
                <w:color w:val="000000"/>
                <w:sz w:val="16"/>
                <w:szCs w:val="16"/>
              </w:rPr>
              <w:t xml:space="preserve">к Инструкции о порядке и формах учета и отчетности о поступлении и расходовании средств избирательных фондов кандидатов, избирательных объединений при проведении выборов депутатов Воронежской областной Думы </w:t>
            </w:r>
          </w:p>
        </w:tc>
      </w:tr>
    </w:tbl>
    <w:p w14:paraId="17DD380D" w14:textId="77777777" w:rsidR="00400CAE" w:rsidRPr="00A36760" w:rsidRDefault="00400CAE" w:rsidP="00A82A7C">
      <w:pPr>
        <w:jc w:val="center"/>
        <w:rPr>
          <w:color w:val="000000"/>
          <w:sz w:val="16"/>
          <w:szCs w:val="16"/>
        </w:rPr>
      </w:pPr>
      <w:r w:rsidRPr="00A36760">
        <w:rPr>
          <w:b/>
          <w:bCs/>
          <w:color w:val="000000"/>
          <w:sz w:val="16"/>
          <w:szCs w:val="16"/>
        </w:rPr>
        <w:t>ИТОГОВЫЙ ФИНАНСОВЫЙ ОТЧЕТ</w:t>
      </w:r>
    </w:p>
    <w:p w14:paraId="1CBBF62F" w14:textId="77777777" w:rsidR="00400CAE" w:rsidRPr="00A36760" w:rsidRDefault="00400CAE" w:rsidP="00A82A7C">
      <w:pPr>
        <w:jc w:val="center"/>
        <w:rPr>
          <w:color w:val="000000"/>
          <w:sz w:val="16"/>
          <w:szCs w:val="16"/>
        </w:rPr>
      </w:pPr>
      <w:r w:rsidRPr="00A36760">
        <w:rPr>
          <w:color w:val="000000"/>
          <w:sz w:val="16"/>
          <w:szCs w:val="16"/>
        </w:rPr>
        <w:t>о поступлении и расходовании средств избирательного фонда кандидата,</w:t>
      </w:r>
    </w:p>
    <w:p w14:paraId="71E02A09" w14:textId="77777777" w:rsidR="00400CAE" w:rsidRPr="00A36760" w:rsidRDefault="00400CAE" w:rsidP="00A82A7C">
      <w:pPr>
        <w:jc w:val="center"/>
        <w:rPr>
          <w:rFonts w:ascii="Courier New" w:hAnsi="Courier New" w:cs="Courier New"/>
          <w:color w:val="000000"/>
          <w:sz w:val="16"/>
          <w:szCs w:val="16"/>
        </w:rPr>
      </w:pPr>
      <w:r w:rsidRPr="00A36760">
        <w:rPr>
          <w:color w:val="000000"/>
          <w:sz w:val="16"/>
          <w:szCs w:val="16"/>
        </w:rPr>
        <w:t>избирательного объединения при проведении выборов</w:t>
      </w:r>
    </w:p>
    <w:p w14:paraId="3FB9879E" w14:textId="77777777" w:rsidR="00400CAE" w:rsidRPr="00A36760" w:rsidRDefault="00400CAE" w:rsidP="00A82A7C">
      <w:pPr>
        <w:jc w:val="center"/>
        <w:rPr>
          <w:rFonts w:ascii="Courier New" w:hAnsi="Courier New" w:cs="Courier New"/>
          <w:color w:val="000000"/>
          <w:sz w:val="16"/>
          <w:szCs w:val="16"/>
        </w:rPr>
      </w:pPr>
      <w:r w:rsidRPr="00A36760">
        <w:rPr>
          <w:color w:val="000000"/>
          <w:sz w:val="16"/>
          <w:szCs w:val="16"/>
        </w:rPr>
        <w:t>депутатов Воронежской областной Думы</w:t>
      </w:r>
    </w:p>
    <w:p w14:paraId="4B94850D" w14:textId="77777777" w:rsidR="00400CAE" w:rsidRPr="00A36760" w:rsidRDefault="00400CAE" w:rsidP="00A82A7C">
      <w:pPr>
        <w:jc w:val="center"/>
        <w:rPr>
          <w:color w:val="000000"/>
          <w:sz w:val="16"/>
          <w:szCs w:val="16"/>
        </w:rPr>
      </w:pPr>
      <w:r w:rsidRPr="00A36760">
        <w:rPr>
          <w:b/>
          <w:bCs/>
          <w:color w:val="000000"/>
          <w:sz w:val="16"/>
          <w:szCs w:val="16"/>
        </w:rPr>
        <w:t> </w:t>
      </w:r>
    </w:p>
    <w:tbl>
      <w:tblPr>
        <w:tblW w:w="5000" w:type="pct"/>
        <w:tblCellMar>
          <w:left w:w="0" w:type="dxa"/>
          <w:right w:w="0" w:type="dxa"/>
        </w:tblCellMar>
        <w:tblLook w:val="04A0" w:firstRow="1" w:lastRow="0" w:firstColumn="1" w:lastColumn="0" w:noHBand="0" w:noVBand="1"/>
      </w:tblPr>
      <w:tblGrid>
        <w:gridCol w:w="4672"/>
      </w:tblGrid>
      <w:tr w:rsidR="00400CAE" w:rsidRPr="00A36760" w14:paraId="02239B1C" w14:textId="77777777" w:rsidTr="00787954">
        <w:tc>
          <w:tcPr>
            <w:tcW w:w="9954" w:type="dxa"/>
            <w:tcBorders>
              <w:top w:val="nil"/>
              <w:left w:val="nil"/>
              <w:bottom w:val="single" w:sz="8" w:space="0" w:color="auto"/>
              <w:right w:val="nil"/>
            </w:tcBorders>
            <w:tcMar>
              <w:top w:w="0" w:type="dxa"/>
              <w:left w:w="31" w:type="dxa"/>
              <w:bottom w:w="0" w:type="dxa"/>
              <w:right w:w="31" w:type="dxa"/>
            </w:tcMar>
            <w:hideMark/>
          </w:tcPr>
          <w:p w14:paraId="1BC11699" w14:textId="77777777" w:rsidR="00400CAE" w:rsidRPr="00A36760" w:rsidRDefault="00400CAE" w:rsidP="00A82A7C">
            <w:pPr>
              <w:jc w:val="center"/>
              <w:outlineLvl w:val="0"/>
              <w:rPr>
                <w:b/>
                <w:kern w:val="36"/>
                <w:sz w:val="16"/>
                <w:szCs w:val="16"/>
              </w:rPr>
            </w:pPr>
            <w:r w:rsidRPr="00A36760">
              <w:rPr>
                <w:b/>
                <w:kern w:val="36"/>
                <w:sz w:val="16"/>
                <w:szCs w:val="16"/>
              </w:rPr>
              <w:t xml:space="preserve">Осинин Кирилл Сергеевич, </w:t>
            </w:r>
          </w:p>
          <w:p w14:paraId="598C9B03" w14:textId="77777777" w:rsidR="00400CAE" w:rsidRPr="00A36760" w:rsidRDefault="00400CAE" w:rsidP="00A82A7C">
            <w:pPr>
              <w:jc w:val="center"/>
              <w:outlineLvl w:val="0"/>
              <w:rPr>
                <w:b/>
                <w:kern w:val="36"/>
                <w:sz w:val="16"/>
                <w:szCs w:val="16"/>
                <w:u w:val="single"/>
              </w:rPr>
            </w:pPr>
            <w:r w:rsidRPr="00A36760">
              <w:rPr>
                <w:b/>
                <w:kern w:val="36"/>
                <w:sz w:val="16"/>
                <w:szCs w:val="16"/>
              </w:rPr>
              <w:t>выдвинутый избирательным объединением «Региональное отделение Всероссийской Политической партии «Родина» в Воронежской области»</w:t>
            </w:r>
          </w:p>
        </w:tc>
      </w:tr>
      <w:tr w:rsidR="00400CAE" w:rsidRPr="00A36760" w14:paraId="3B93DC06" w14:textId="77777777" w:rsidTr="00787954">
        <w:tc>
          <w:tcPr>
            <w:tcW w:w="9954" w:type="dxa"/>
            <w:tcBorders>
              <w:top w:val="nil"/>
              <w:left w:val="nil"/>
              <w:bottom w:val="single" w:sz="8" w:space="0" w:color="auto"/>
              <w:right w:val="nil"/>
            </w:tcBorders>
            <w:tcMar>
              <w:top w:w="0" w:type="dxa"/>
              <w:left w:w="31" w:type="dxa"/>
              <w:bottom w:w="0" w:type="dxa"/>
              <w:right w:w="31" w:type="dxa"/>
            </w:tcMar>
            <w:hideMark/>
          </w:tcPr>
          <w:p w14:paraId="2B022C8F" w14:textId="77777777" w:rsidR="00400CAE" w:rsidRPr="00A36760" w:rsidRDefault="00400CAE" w:rsidP="00A82A7C">
            <w:pPr>
              <w:jc w:val="center"/>
              <w:rPr>
                <w:sz w:val="16"/>
                <w:szCs w:val="16"/>
              </w:rPr>
            </w:pPr>
            <w:r w:rsidRPr="00A36760">
              <w:rPr>
                <w:sz w:val="16"/>
                <w:szCs w:val="16"/>
                <w:vertAlign w:val="superscript"/>
              </w:rPr>
              <w:t>(фамилия, имя, отчество кандидата, наименование избирательного объединения)</w:t>
            </w:r>
          </w:p>
          <w:p w14:paraId="0D7423F3" w14:textId="77777777" w:rsidR="00400CAE" w:rsidRPr="00A36760" w:rsidRDefault="00400CAE" w:rsidP="00A82A7C">
            <w:pPr>
              <w:jc w:val="center"/>
              <w:rPr>
                <w:sz w:val="16"/>
                <w:szCs w:val="16"/>
              </w:rPr>
            </w:pPr>
            <w:r w:rsidRPr="00A36760">
              <w:rPr>
                <w:sz w:val="16"/>
                <w:szCs w:val="16"/>
              </w:rPr>
              <w:t>40810810313009001325</w:t>
            </w:r>
          </w:p>
        </w:tc>
      </w:tr>
      <w:tr w:rsidR="00400CAE" w:rsidRPr="00A36760" w14:paraId="0AA634CF" w14:textId="77777777" w:rsidTr="00787954">
        <w:tc>
          <w:tcPr>
            <w:tcW w:w="9954" w:type="dxa"/>
            <w:tcMar>
              <w:top w:w="0" w:type="dxa"/>
              <w:left w:w="31" w:type="dxa"/>
              <w:bottom w:w="0" w:type="dxa"/>
              <w:right w:w="31" w:type="dxa"/>
            </w:tcMar>
            <w:hideMark/>
          </w:tcPr>
          <w:p w14:paraId="326C953E" w14:textId="77777777" w:rsidR="00400CAE" w:rsidRPr="00A36760" w:rsidRDefault="00400CAE" w:rsidP="00A82A7C">
            <w:pPr>
              <w:jc w:val="center"/>
              <w:rPr>
                <w:sz w:val="16"/>
                <w:szCs w:val="16"/>
              </w:rPr>
            </w:pPr>
            <w:r w:rsidRPr="00A36760">
              <w:rPr>
                <w:sz w:val="16"/>
                <w:szCs w:val="16"/>
                <w:vertAlign w:val="superscript"/>
              </w:rPr>
              <w:t>(номер специального избирательного счета)</w:t>
            </w:r>
          </w:p>
        </w:tc>
      </w:tr>
      <w:tr w:rsidR="00400CAE" w:rsidRPr="00A36760" w14:paraId="5230420E" w14:textId="77777777" w:rsidTr="00787954">
        <w:tc>
          <w:tcPr>
            <w:tcW w:w="9954" w:type="dxa"/>
            <w:tcBorders>
              <w:top w:val="nil"/>
              <w:left w:val="nil"/>
              <w:bottom w:val="single" w:sz="8" w:space="0" w:color="auto"/>
              <w:right w:val="nil"/>
            </w:tcBorders>
            <w:tcMar>
              <w:top w:w="0" w:type="dxa"/>
              <w:left w:w="31" w:type="dxa"/>
              <w:bottom w:w="0" w:type="dxa"/>
              <w:right w:w="31" w:type="dxa"/>
            </w:tcMar>
            <w:hideMark/>
          </w:tcPr>
          <w:p w14:paraId="25448F0A" w14:textId="77777777" w:rsidR="00400CAE" w:rsidRPr="00A36760" w:rsidRDefault="00400CAE" w:rsidP="00A82A7C">
            <w:pPr>
              <w:jc w:val="center"/>
              <w:outlineLvl w:val="0"/>
              <w:rPr>
                <w:kern w:val="36"/>
                <w:sz w:val="16"/>
                <w:szCs w:val="16"/>
                <w:u w:val="single"/>
              </w:rPr>
            </w:pPr>
            <w:proofErr w:type="spellStart"/>
            <w:r w:rsidRPr="00A36760">
              <w:rPr>
                <w:kern w:val="36"/>
                <w:sz w:val="16"/>
                <w:szCs w:val="16"/>
              </w:rPr>
              <w:t>Доп.офис</w:t>
            </w:r>
            <w:proofErr w:type="spellEnd"/>
            <w:r w:rsidRPr="00A36760">
              <w:rPr>
                <w:kern w:val="36"/>
                <w:sz w:val="16"/>
                <w:szCs w:val="16"/>
              </w:rPr>
              <w:t xml:space="preserve"> №9013/1000 Центрально – Черноземный банк ПАО Сбербанк, Воронежская область, г. Павловск, ул. Покровская, 11 </w:t>
            </w:r>
          </w:p>
        </w:tc>
      </w:tr>
      <w:tr w:rsidR="00400CAE" w:rsidRPr="00A36760" w14:paraId="11416E14" w14:textId="77777777" w:rsidTr="00787954">
        <w:tc>
          <w:tcPr>
            <w:tcW w:w="9954" w:type="dxa"/>
            <w:tcMar>
              <w:top w:w="0" w:type="dxa"/>
              <w:left w:w="31" w:type="dxa"/>
              <w:bottom w:w="0" w:type="dxa"/>
              <w:right w:w="31" w:type="dxa"/>
            </w:tcMar>
            <w:hideMark/>
          </w:tcPr>
          <w:p w14:paraId="2063019B" w14:textId="77777777" w:rsidR="00400CAE" w:rsidRPr="00A36760" w:rsidRDefault="00400CAE" w:rsidP="00A82A7C">
            <w:pPr>
              <w:jc w:val="center"/>
              <w:rPr>
                <w:sz w:val="16"/>
                <w:szCs w:val="16"/>
              </w:rPr>
            </w:pPr>
            <w:r w:rsidRPr="00A36760">
              <w:rPr>
                <w:sz w:val="16"/>
                <w:szCs w:val="16"/>
                <w:vertAlign w:val="superscript"/>
              </w:rPr>
              <w:t>(наименование и адрес подразделения ПАО Сбербанк)</w:t>
            </w:r>
          </w:p>
        </w:tc>
      </w:tr>
    </w:tbl>
    <w:p w14:paraId="1628B5C8" w14:textId="77777777" w:rsidR="00400CAE" w:rsidRPr="00A36760" w:rsidRDefault="00400CAE" w:rsidP="00A82A7C">
      <w:pPr>
        <w:pStyle w:val="ConsPlusNonformat"/>
        <w:jc w:val="right"/>
        <w:rPr>
          <w:rFonts w:ascii="Times New Roman" w:hAnsi="Times New Roman" w:cs="Times New Roman"/>
          <w:sz w:val="16"/>
          <w:szCs w:val="16"/>
        </w:rPr>
      </w:pPr>
      <w:r w:rsidRPr="00A36760">
        <w:rPr>
          <w:rFonts w:ascii="Times New Roman" w:hAnsi="Times New Roman" w:cs="Times New Roman"/>
          <w:sz w:val="16"/>
          <w:szCs w:val="16"/>
        </w:rPr>
        <w:t>По состоянию на 15.10.2020 г.</w:t>
      </w:r>
    </w:p>
    <w:p w14:paraId="32D27C32" w14:textId="77777777" w:rsidR="00400CAE" w:rsidRPr="00A36760" w:rsidRDefault="00400CAE" w:rsidP="00A82A7C">
      <w:pPr>
        <w:pStyle w:val="ConsPlusNormal"/>
        <w:ind w:firstLine="540"/>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2"/>
        <w:gridCol w:w="2904"/>
        <w:gridCol w:w="458"/>
        <w:gridCol w:w="486"/>
        <w:gridCol w:w="486"/>
      </w:tblGrid>
      <w:tr w:rsidR="00400CAE" w:rsidRPr="00A36760" w14:paraId="19B67DAE"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4FF34907"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hideMark/>
          </w:tcPr>
          <w:p w14:paraId="43457A98"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Шифр строки</w:t>
            </w:r>
          </w:p>
        </w:tc>
        <w:tc>
          <w:tcPr>
            <w:tcW w:w="907" w:type="dxa"/>
            <w:tcBorders>
              <w:top w:val="single" w:sz="4" w:space="0" w:color="auto"/>
              <w:left w:val="single" w:sz="4" w:space="0" w:color="auto"/>
              <w:bottom w:val="single" w:sz="4" w:space="0" w:color="auto"/>
              <w:right w:val="single" w:sz="4" w:space="0" w:color="auto"/>
            </w:tcBorders>
            <w:hideMark/>
          </w:tcPr>
          <w:p w14:paraId="5B7CE605"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Сумма, руб.</w:t>
            </w:r>
          </w:p>
        </w:tc>
        <w:tc>
          <w:tcPr>
            <w:tcW w:w="907" w:type="dxa"/>
            <w:tcBorders>
              <w:top w:val="single" w:sz="4" w:space="0" w:color="auto"/>
              <w:left w:val="single" w:sz="4" w:space="0" w:color="auto"/>
              <w:bottom w:val="single" w:sz="4" w:space="0" w:color="auto"/>
              <w:right w:val="single" w:sz="4" w:space="0" w:color="auto"/>
            </w:tcBorders>
            <w:hideMark/>
          </w:tcPr>
          <w:p w14:paraId="61912E9F"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Примечание</w:t>
            </w:r>
          </w:p>
        </w:tc>
      </w:tr>
      <w:tr w:rsidR="00400CAE" w:rsidRPr="00A36760" w14:paraId="540A3604"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09002F9E"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1</w:t>
            </w:r>
          </w:p>
        </w:tc>
        <w:tc>
          <w:tcPr>
            <w:tcW w:w="850" w:type="dxa"/>
            <w:tcBorders>
              <w:top w:val="single" w:sz="4" w:space="0" w:color="auto"/>
              <w:left w:val="single" w:sz="4" w:space="0" w:color="auto"/>
              <w:bottom w:val="single" w:sz="4" w:space="0" w:color="auto"/>
              <w:right w:val="single" w:sz="4" w:space="0" w:color="auto"/>
            </w:tcBorders>
            <w:hideMark/>
          </w:tcPr>
          <w:p w14:paraId="672F64BD"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w:t>
            </w:r>
          </w:p>
        </w:tc>
        <w:tc>
          <w:tcPr>
            <w:tcW w:w="907" w:type="dxa"/>
            <w:tcBorders>
              <w:top w:val="single" w:sz="4" w:space="0" w:color="auto"/>
              <w:left w:val="single" w:sz="4" w:space="0" w:color="auto"/>
              <w:bottom w:val="single" w:sz="4" w:space="0" w:color="auto"/>
              <w:right w:val="single" w:sz="4" w:space="0" w:color="auto"/>
            </w:tcBorders>
            <w:hideMark/>
          </w:tcPr>
          <w:p w14:paraId="2038842C"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3</w:t>
            </w:r>
          </w:p>
        </w:tc>
        <w:tc>
          <w:tcPr>
            <w:tcW w:w="907" w:type="dxa"/>
            <w:tcBorders>
              <w:top w:val="single" w:sz="4" w:space="0" w:color="auto"/>
              <w:left w:val="single" w:sz="4" w:space="0" w:color="auto"/>
              <w:bottom w:val="single" w:sz="4" w:space="0" w:color="auto"/>
              <w:right w:val="single" w:sz="4" w:space="0" w:color="auto"/>
            </w:tcBorders>
            <w:hideMark/>
          </w:tcPr>
          <w:p w14:paraId="333359D6"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4</w:t>
            </w:r>
          </w:p>
        </w:tc>
      </w:tr>
      <w:tr w:rsidR="00400CAE" w:rsidRPr="00A36760" w14:paraId="34479105"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6C7180A"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1</w:t>
            </w:r>
          </w:p>
        </w:tc>
        <w:tc>
          <w:tcPr>
            <w:tcW w:w="5812" w:type="dxa"/>
            <w:tcBorders>
              <w:top w:val="single" w:sz="4" w:space="0" w:color="auto"/>
              <w:left w:val="single" w:sz="4" w:space="0" w:color="auto"/>
              <w:bottom w:val="single" w:sz="4" w:space="0" w:color="auto"/>
              <w:right w:val="single" w:sz="4" w:space="0" w:color="auto"/>
            </w:tcBorders>
            <w:hideMark/>
          </w:tcPr>
          <w:p w14:paraId="3EF1F047"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hideMark/>
          </w:tcPr>
          <w:p w14:paraId="629BB9EB" w14:textId="77777777" w:rsidR="00400CAE" w:rsidRPr="00A36760" w:rsidRDefault="00400CAE" w:rsidP="00A82A7C">
            <w:pPr>
              <w:pStyle w:val="ConsPlusNormal"/>
              <w:jc w:val="center"/>
              <w:rPr>
                <w:rFonts w:ascii="Times New Roman" w:hAnsi="Times New Roman"/>
                <w:b/>
                <w:color w:val="000000"/>
                <w:sz w:val="12"/>
                <w:szCs w:val="12"/>
              </w:rPr>
            </w:pPr>
            <w:r w:rsidRPr="00A36760">
              <w:rPr>
                <w:rFonts w:ascii="Times New Roman" w:hAnsi="Times New Roman"/>
                <w:b/>
                <w:color w:val="000000"/>
                <w:sz w:val="12"/>
                <w:szCs w:val="12"/>
              </w:rPr>
              <w:t>10</w:t>
            </w:r>
          </w:p>
        </w:tc>
        <w:tc>
          <w:tcPr>
            <w:tcW w:w="907" w:type="dxa"/>
            <w:tcBorders>
              <w:top w:val="single" w:sz="4" w:space="0" w:color="auto"/>
              <w:left w:val="single" w:sz="4" w:space="0" w:color="auto"/>
              <w:bottom w:val="single" w:sz="4" w:space="0" w:color="auto"/>
              <w:right w:val="single" w:sz="4" w:space="0" w:color="auto"/>
            </w:tcBorders>
          </w:tcPr>
          <w:p w14:paraId="0B385C51"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19000,00</w:t>
            </w:r>
          </w:p>
        </w:tc>
        <w:tc>
          <w:tcPr>
            <w:tcW w:w="907" w:type="dxa"/>
            <w:tcBorders>
              <w:top w:val="single" w:sz="4" w:space="0" w:color="auto"/>
              <w:left w:val="single" w:sz="4" w:space="0" w:color="auto"/>
              <w:bottom w:val="single" w:sz="4" w:space="0" w:color="auto"/>
              <w:right w:val="single" w:sz="4" w:space="0" w:color="auto"/>
            </w:tcBorders>
          </w:tcPr>
          <w:p w14:paraId="0C3A5124" w14:textId="77777777" w:rsidR="00400CAE" w:rsidRPr="00A36760" w:rsidRDefault="00400CAE" w:rsidP="00A82A7C">
            <w:pPr>
              <w:pStyle w:val="ConsPlusNormal"/>
              <w:rPr>
                <w:rFonts w:ascii="Times New Roman" w:hAnsi="Times New Roman"/>
                <w:b/>
                <w:color w:val="000000"/>
                <w:sz w:val="12"/>
                <w:szCs w:val="12"/>
              </w:rPr>
            </w:pPr>
          </w:p>
        </w:tc>
      </w:tr>
      <w:tr w:rsidR="00400CAE" w:rsidRPr="00A36760" w14:paraId="029D88A4"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38933679" w14:textId="77777777" w:rsidR="00400CAE" w:rsidRPr="00A36760" w:rsidRDefault="00400CAE" w:rsidP="00A82A7C">
            <w:pPr>
              <w:pStyle w:val="ConsPlusNormal"/>
              <w:ind w:firstLine="709"/>
              <w:rPr>
                <w:rFonts w:ascii="Times New Roman" w:hAnsi="Times New Roman"/>
                <w:color w:val="000000"/>
                <w:sz w:val="12"/>
                <w:szCs w:val="12"/>
              </w:rPr>
            </w:pPr>
            <w:r w:rsidRPr="00A36760">
              <w:rPr>
                <w:rFonts w:ascii="Times New Roman" w:hAnsi="Times New Roman"/>
                <w:color w:val="000000"/>
                <w:sz w:val="12"/>
                <w:szCs w:val="12"/>
              </w:rPr>
              <w:t>в том числе</w:t>
            </w:r>
          </w:p>
        </w:tc>
      </w:tr>
      <w:tr w:rsidR="00400CAE" w:rsidRPr="00A36760" w14:paraId="4F696840"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08FB665"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1.1</w:t>
            </w:r>
          </w:p>
        </w:tc>
        <w:tc>
          <w:tcPr>
            <w:tcW w:w="5812" w:type="dxa"/>
            <w:tcBorders>
              <w:top w:val="single" w:sz="4" w:space="0" w:color="auto"/>
              <w:left w:val="single" w:sz="4" w:space="0" w:color="auto"/>
              <w:bottom w:val="single" w:sz="4" w:space="0" w:color="auto"/>
              <w:right w:val="single" w:sz="4" w:space="0" w:color="auto"/>
            </w:tcBorders>
            <w:hideMark/>
          </w:tcPr>
          <w:p w14:paraId="54553116"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hideMark/>
          </w:tcPr>
          <w:p w14:paraId="6348F53A"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20</w:t>
            </w:r>
          </w:p>
        </w:tc>
        <w:tc>
          <w:tcPr>
            <w:tcW w:w="907" w:type="dxa"/>
            <w:tcBorders>
              <w:top w:val="single" w:sz="4" w:space="0" w:color="auto"/>
              <w:left w:val="single" w:sz="4" w:space="0" w:color="auto"/>
              <w:bottom w:val="single" w:sz="4" w:space="0" w:color="auto"/>
              <w:right w:val="single" w:sz="4" w:space="0" w:color="auto"/>
            </w:tcBorders>
          </w:tcPr>
          <w:p w14:paraId="00F4A2EB"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19000,00</w:t>
            </w:r>
          </w:p>
        </w:tc>
        <w:tc>
          <w:tcPr>
            <w:tcW w:w="907" w:type="dxa"/>
            <w:tcBorders>
              <w:top w:val="single" w:sz="4" w:space="0" w:color="auto"/>
              <w:left w:val="single" w:sz="4" w:space="0" w:color="auto"/>
              <w:bottom w:val="single" w:sz="4" w:space="0" w:color="auto"/>
              <w:right w:val="single" w:sz="4" w:space="0" w:color="auto"/>
            </w:tcBorders>
          </w:tcPr>
          <w:p w14:paraId="441AB39D"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0A7F596B"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19D138DE" w14:textId="77777777" w:rsidR="00400CAE" w:rsidRPr="00A36760" w:rsidRDefault="00400CAE" w:rsidP="00A82A7C">
            <w:pPr>
              <w:pStyle w:val="ConsPlusNormal"/>
              <w:ind w:firstLine="709"/>
              <w:rPr>
                <w:rFonts w:ascii="Times New Roman" w:hAnsi="Times New Roman"/>
                <w:color w:val="000000"/>
                <w:sz w:val="12"/>
                <w:szCs w:val="12"/>
              </w:rPr>
            </w:pPr>
            <w:r w:rsidRPr="00A36760">
              <w:rPr>
                <w:rFonts w:ascii="Times New Roman" w:hAnsi="Times New Roman"/>
                <w:color w:val="000000"/>
                <w:sz w:val="12"/>
                <w:szCs w:val="12"/>
              </w:rPr>
              <w:t>из них</w:t>
            </w:r>
          </w:p>
        </w:tc>
      </w:tr>
      <w:tr w:rsidR="00400CAE" w:rsidRPr="00A36760" w14:paraId="6208EE86"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2961D42"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1.1.1</w:t>
            </w:r>
          </w:p>
        </w:tc>
        <w:tc>
          <w:tcPr>
            <w:tcW w:w="5812" w:type="dxa"/>
            <w:tcBorders>
              <w:top w:val="single" w:sz="4" w:space="0" w:color="auto"/>
              <w:left w:val="single" w:sz="4" w:space="0" w:color="auto"/>
              <w:bottom w:val="single" w:sz="4" w:space="0" w:color="auto"/>
              <w:right w:val="single" w:sz="4" w:space="0" w:color="auto"/>
            </w:tcBorders>
            <w:hideMark/>
          </w:tcPr>
          <w:p w14:paraId="63ED6070"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2499A55F"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30</w:t>
            </w:r>
          </w:p>
        </w:tc>
        <w:tc>
          <w:tcPr>
            <w:tcW w:w="907" w:type="dxa"/>
            <w:tcBorders>
              <w:top w:val="single" w:sz="4" w:space="0" w:color="auto"/>
              <w:left w:val="single" w:sz="4" w:space="0" w:color="auto"/>
              <w:bottom w:val="single" w:sz="4" w:space="0" w:color="auto"/>
              <w:right w:val="single" w:sz="4" w:space="0" w:color="auto"/>
            </w:tcBorders>
          </w:tcPr>
          <w:p w14:paraId="3569EA94"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19000,00</w:t>
            </w:r>
          </w:p>
        </w:tc>
        <w:tc>
          <w:tcPr>
            <w:tcW w:w="907" w:type="dxa"/>
            <w:tcBorders>
              <w:top w:val="single" w:sz="4" w:space="0" w:color="auto"/>
              <w:left w:val="single" w:sz="4" w:space="0" w:color="auto"/>
              <w:bottom w:val="single" w:sz="4" w:space="0" w:color="auto"/>
              <w:right w:val="single" w:sz="4" w:space="0" w:color="auto"/>
            </w:tcBorders>
          </w:tcPr>
          <w:p w14:paraId="3B590B07"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416E5563"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BB36280"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1.1.2</w:t>
            </w:r>
          </w:p>
        </w:tc>
        <w:tc>
          <w:tcPr>
            <w:tcW w:w="5812" w:type="dxa"/>
            <w:tcBorders>
              <w:top w:val="single" w:sz="4" w:space="0" w:color="auto"/>
              <w:left w:val="single" w:sz="4" w:space="0" w:color="auto"/>
              <w:bottom w:val="single" w:sz="4" w:space="0" w:color="auto"/>
              <w:right w:val="single" w:sz="4" w:space="0" w:color="auto"/>
            </w:tcBorders>
            <w:hideMark/>
          </w:tcPr>
          <w:p w14:paraId="7BD6777A"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6DB27F40"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40</w:t>
            </w:r>
          </w:p>
        </w:tc>
        <w:tc>
          <w:tcPr>
            <w:tcW w:w="907" w:type="dxa"/>
            <w:tcBorders>
              <w:top w:val="single" w:sz="4" w:space="0" w:color="auto"/>
              <w:left w:val="single" w:sz="4" w:space="0" w:color="auto"/>
              <w:bottom w:val="single" w:sz="4" w:space="0" w:color="auto"/>
              <w:right w:val="single" w:sz="4" w:space="0" w:color="auto"/>
            </w:tcBorders>
          </w:tcPr>
          <w:p w14:paraId="73C8A4DF"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369EB21"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20F6119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0CE8F4E"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1.1.3</w:t>
            </w:r>
          </w:p>
        </w:tc>
        <w:tc>
          <w:tcPr>
            <w:tcW w:w="5812" w:type="dxa"/>
            <w:tcBorders>
              <w:top w:val="single" w:sz="4" w:space="0" w:color="auto"/>
              <w:left w:val="single" w:sz="4" w:space="0" w:color="auto"/>
              <w:bottom w:val="single" w:sz="4" w:space="0" w:color="auto"/>
              <w:right w:val="single" w:sz="4" w:space="0" w:color="auto"/>
            </w:tcBorders>
            <w:hideMark/>
          </w:tcPr>
          <w:p w14:paraId="4F5C8318"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2B1E0ECE"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50</w:t>
            </w:r>
          </w:p>
        </w:tc>
        <w:tc>
          <w:tcPr>
            <w:tcW w:w="907" w:type="dxa"/>
            <w:tcBorders>
              <w:top w:val="single" w:sz="4" w:space="0" w:color="auto"/>
              <w:left w:val="single" w:sz="4" w:space="0" w:color="auto"/>
              <w:bottom w:val="single" w:sz="4" w:space="0" w:color="auto"/>
              <w:right w:val="single" w:sz="4" w:space="0" w:color="auto"/>
            </w:tcBorders>
          </w:tcPr>
          <w:p w14:paraId="3B2ABB92"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16A957F"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4A07C07B"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B0D896D"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1.1.4</w:t>
            </w:r>
          </w:p>
        </w:tc>
        <w:tc>
          <w:tcPr>
            <w:tcW w:w="5812" w:type="dxa"/>
            <w:tcBorders>
              <w:top w:val="single" w:sz="4" w:space="0" w:color="auto"/>
              <w:left w:val="single" w:sz="4" w:space="0" w:color="auto"/>
              <w:bottom w:val="single" w:sz="4" w:space="0" w:color="auto"/>
              <w:right w:val="single" w:sz="4" w:space="0" w:color="auto"/>
            </w:tcBorders>
            <w:hideMark/>
          </w:tcPr>
          <w:p w14:paraId="715DDD95"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390A85CE"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60</w:t>
            </w:r>
          </w:p>
        </w:tc>
        <w:tc>
          <w:tcPr>
            <w:tcW w:w="907" w:type="dxa"/>
            <w:tcBorders>
              <w:top w:val="single" w:sz="4" w:space="0" w:color="auto"/>
              <w:left w:val="single" w:sz="4" w:space="0" w:color="auto"/>
              <w:bottom w:val="single" w:sz="4" w:space="0" w:color="auto"/>
              <w:right w:val="single" w:sz="4" w:space="0" w:color="auto"/>
            </w:tcBorders>
          </w:tcPr>
          <w:p w14:paraId="63BC003B"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E61D3D1"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21E2B7D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6701A6F"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1.2</w:t>
            </w:r>
          </w:p>
        </w:tc>
        <w:tc>
          <w:tcPr>
            <w:tcW w:w="5812" w:type="dxa"/>
            <w:tcBorders>
              <w:top w:val="single" w:sz="4" w:space="0" w:color="auto"/>
              <w:left w:val="single" w:sz="4" w:space="0" w:color="auto"/>
              <w:bottom w:val="single" w:sz="4" w:space="0" w:color="auto"/>
              <w:right w:val="single" w:sz="4" w:space="0" w:color="auto"/>
            </w:tcBorders>
            <w:hideMark/>
          </w:tcPr>
          <w:p w14:paraId="35B2CF72"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sz w:val="12"/>
                <w:szCs w:val="12"/>
              </w:rPr>
              <w:t xml:space="preserve">Поступило в избирательный фонд денежных средств, подпадающих под действие частей 7 и 8 ст. 71 Закона Воронежской области от 27 июня </w:t>
            </w:r>
            <w:r w:rsidRPr="00A36760">
              <w:rPr>
                <w:rFonts w:ascii="Times New Roman" w:hAnsi="Times New Roman"/>
                <w:sz w:val="12"/>
                <w:szCs w:val="12"/>
              </w:rPr>
              <w:lastRenderedPageBreak/>
              <w:t>2007 года № 87-ОЗ «Избирательный кодекс Воронежской области»</w:t>
            </w:r>
            <w:hyperlink r:id="rId40" w:anchor="P856" w:history="1">
              <w:r w:rsidRPr="00A36760">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27CD07F4"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lastRenderedPageBreak/>
              <w:t>70</w:t>
            </w:r>
          </w:p>
        </w:tc>
        <w:tc>
          <w:tcPr>
            <w:tcW w:w="907" w:type="dxa"/>
            <w:tcBorders>
              <w:top w:val="single" w:sz="4" w:space="0" w:color="auto"/>
              <w:left w:val="single" w:sz="4" w:space="0" w:color="auto"/>
              <w:bottom w:val="single" w:sz="4" w:space="0" w:color="auto"/>
              <w:right w:val="single" w:sz="4" w:space="0" w:color="auto"/>
            </w:tcBorders>
          </w:tcPr>
          <w:p w14:paraId="7FB6F6AD"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9223F4A"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3CF17ECD"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11B3E1FE" w14:textId="77777777" w:rsidR="00400CAE" w:rsidRPr="00A36760" w:rsidRDefault="00400CAE" w:rsidP="00A82A7C">
            <w:pPr>
              <w:pStyle w:val="ConsPlusNormal"/>
              <w:ind w:firstLine="709"/>
              <w:rPr>
                <w:rFonts w:ascii="Times New Roman" w:hAnsi="Times New Roman"/>
                <w:color w:val="000000"/>
                <w:sz w:val="12"/>
                <w:szCs w:val="12"/>
              </w:rPr>
            </w:pPr>
            <w:r w:rsidRPr="00A36760">
              <w:rPr>
                <w:rFonts w:ascii="Times New Roman" w:hAnsi="Times New Roman"/>
                <w:color w:val="000000"/>
                <w:sz w:val="12"/>
                <w:szCs w:val="12"/>
              </w:rPr>
              <w:t>из них</w:t>
            </w:r>
          </w:p>
        </w:tc>
      </w:tr>
      <w:tr w:rsidR="00400CAE" w:rsidRPr="00A36760" w14:paraId="3BABF6D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79A5AC9"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1.2.1</w:t>
            </w:r>
          </w:p>
        </w:tc>
        <w:tc>
          <w:tcPr>
            <w:tcW w:w="5812" w:type="dxa"/>
            <w:tcBorders>
              <w:top w:val="single" w:sz="4" w:space="0" w:color="auto"/>
              <w:left w:val="single" w:sz="4" w:space="0" w:color="auto"/>
              <w:bottom w:val="single" w:sz="4" w:space="0" w:color="auto"/>
              <w:right w:val="single" w:sz="4" w:space="0" w:color="auto"/>
            </w:tcBorders>
            <w:hideMark/>
          </w:tcPr>
          <w:p w14:paraId="1799A278"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7BFA9A13"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80</w:t>
            </w:r>
          </w:p>
        </w:tc>
        <w:tc>
          <w:tcPr>
            <w:tcW w:w="907" w:type="dxa"/>
            <w:tcBorders>
              <w:top w:val="single" w:sz="4" w:space="0" w:color="auto"/>
              <w:left w:val="single" w:sz="4" w:space="0" w:color="auto"/>
              <w:bottom w:val="single" w:sz="4" w:space="0" w:color="auto"/>
              <w:right w:val="single" w:sz="4" w:space="0" w:color="auto"/>
            </w:tcBorders>
          </w:tcPr>
          <w:p w14:paraId="57F5CBDA"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B9A5B44"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4311EF4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F29D70C"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1.2.2</w:t>
            </w:r>
          </w:p>
        </w:tc>
        <w:tc>
          <w:tcPr>
            <w:tcW w:w="5812" w:type="dxa"/>
            <w:tcBorders>
              <w:top w:val="single" w:sz="4" w:space="0" w:color="auto"/>
              <w:left w:val="single" w:sz="4" w:space="0" w:color="auto"/>
              <w:bottom w:val="single" w:sz="4" w:space="0" w:color="auto"/>
              <w:right w:val="single" w:sz="4" w:space="0" w:color="auto"/>
            </w:tcBorders>
            <w:hideMark/>
          </w:tcPr>
          <w:p w14:paraId="132BB6A3"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0F0A4570"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90</w:t>
            </w:r>
          </w:p>
        </w:tc>
        <w:tc>
          <w:tcPr>
            <w:tcW w:w="907" w:type="dxa"/>
            <w:tcBorders>
              <w:top w:val="single" w:sz="4" w:space="0" w:color="auto"/>
              <w:left w:val="single" w:sz="4" w:space="0" w:color="auto"/>
              <w:bottom w:val="single" w:sz="4" w:space="0" w:color="auto"/>
              <w:right w:val="single" w:sz="4" w:space="0" w:color="auto"/>
            </w:tcBorders>
          </w:tcPr>
          <w:p w14:paraId="18169256"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4F8AD02"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55F8EBE3"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2166B6A"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1.2.3</w:t>
            </w:r>
          </w:p>
        </w:tc>
        <w:tc>
          <w:tcPr>
            <w:tcW w:w="5812" w:type="dxa"/>
            <w:tcBorders>
              <w:top w:val="single" w:sz="4" w:space="0" w:color="auto"/>
              <w:left w:val="single" w:sz="4" w:space="0" w:color="auto"/>
              <w:bottom w:val="single" w:sz="4" w:space="0" w:color="auto"/>
              <w:right w:val="single" w:sz="4" w:space="0" w:color="auto"/>
            </w:tcBorders>
            <w:hideMark/>
          </w:tcPr>
          <w:p w14:paraId="51238072"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Средства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5A03856E"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100</w:t>
            </w:r>
          </w:p>
        </w:tc>
        <w:tc>
          <w:tcPr>
            <w:tcW w:w="907" w:type="dxa"/>
            <w:tcBorders>
              <w:top w:val="single" w:sz="4" w:space="0" w:color="auto"/>
              <w:left w:val="single" w:sz="4" w:space="0" w:color="auto"/>
              <w:bottom w:val="single" w:sz="4" w:space="0" w:color="auto"/>
              <w:right w:val="single" w:sz="4" w:space="0" w:color="auto"/>
            </w:tcBorders>
          </w:tcPr>
          <w:p w14:paraId="5422BC01"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393538B"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5389AC2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97E4EFD"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1.2.4</w:t>
            </w:r>
          </w:p>
        </w:tc>
        <w:tc>
          <w:tcPr>
            <w:tcW w:w="5812" w:type="dxa"/>
            <w:tcBorders>
              <w:top w:val="single" w:sz="4" w:space="0" w:color="auto"/>
              <w:left w:val="single" w:sz="4" w:space="0" w:color="auto"/>
              <w:bottom w:val="single" w:sz="4" w:space="0" w:color="auto"/>
              <w:right w:val="single" w:sz="4" w:space="0" w:color="auto"/>
            </w:tcBorders>
            <w:hideMark/>
          </w:tcPr>
          <w:p w14:paraId="0DA90C7E"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2950E350"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110</w:t>
            </w:r>
          </w:p>
        </w:tc>
        <w:tc>
          <w:tcPr>
            <w:tcW w:w="907" w:type="dxa"/>
            <w:tcBorders>
              <w:top w:val="single" w:sz="4" w:space="0" w:color="auto"/>
              <w:left w:val="single" w:sz="4" w:space="0" w:color="auto"/>
              <w:bottom w:val="single" w:sz="4" w:space="0" w:color="auto"/>
              <w:right w:val="single" w:sz="4" w:space="0" w:color="auto"/>
            </w:tcBorders>
          </w:tcPr>
          <w:p w14:paraId="1F2D4DFB"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8154876"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69EF907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39D8950"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2</w:t>
            </w:r>
          </w:p>
        </w:tc>
        <w:tc>
          <w:tcPr>
            <w:tcW w:w="5812" w:type="dxa"/>
            <w:tcBorders>
              <w:top w:val="single" w:sz="4" w:space="0" w:color="auto"/>
              <w:left w:val="single" w:sz="4" w:space="0" w:color="auto"/>
              <w:bottom w:val="single" w:sz="4" w:space="0" w:color="auto"/>
              <w:right w:val="single" w:sz="4" w:space="0" w:color="auto"/>
            </w:tcBorders>
            <w:hideMark/>
          </w:tcPr>
          <w:p w14:paraId="2DA9B0A8"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hideMark/>
          </w:tcPr>
          <w:p w14:paraId="61EAFAC4" w14:textId="77777777" w:rsidR="00400CAE" w:rsidRPr="00A36760" w:rsidRDefault="00400CAE" w:rsidP="00A82A7C">
            <w:pPr>
              <w:pStyle w:val="ConsPlusNormal"/>
              <w:jc w:val="center"/>
              <w:rPr>
                <w:rFonts w:ascii="Times New Roman" w:hAnsi="Times New Roman"/>
                <w:b/>
                <w:color w:val="000000"/>
                <w:sz w:val="12"/>
                <w:szCs w:val="12"/>
              </w:rPr>
            </w:pPr>
            <w:r w:rsidRPr="00A36760">
              <w:rPr>
                <w:rFonts w:ascii="Times New Roman" w:hAnsi="Times New Roman"/>
                <w:b/>
                <w:color w:val="000000"/>
                <w:sz w:val="12"/>
                <w:szCs w:val="12"/>
              </w:rPr>
              <w:t>120</w:t>
            </w:r>
          </w:p>
        </w:tc>
        <w:tc>
          <w:tcPr>
            <w:tcW w:w="907" w:type="dxa"/>
            <w:tcBorders>
              <w:top w:val="single" w:sz="4" w:space="0" w:color="auto"/>
              <w:left w:val="single" w:sz="4" w:space="0" w:color="auto"/>
              <w:bottom w:val="single" w:sz="4" w:space="0" w:color="auto"/>
              <w:right w:val="single" w:sz="4" w:space="0" w:color="auto"/>
            </w:tcBorders>
          </w:tcPr>
          <w:p w14:paraId="0EA313F6"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1418748" w14:textId="77777777" w:rsidR="00400CAE" w:rsidRPr="00A36760" w:rsidRDefault="00400CAE" w:rsidP="00A82A7C">
            <w:pPr>
              <w:pStyle w:val="ConsPlusNormal"/>
              <w:rPr>
                <w:rFonts w:ascii="Times New Roman" w:hAnsi="Times New Roman"/>
                <w:b/>
                <w:color w:val="000000"/>
                <w:sz w:val="12"/>
                <w:szCs w:val="12"/>
              </w:rPr>
            </w:pPr>
          </w:p>
        </w:tc>
      </w:tr>
      <w:tr w:rsidR="00400CAE" w:rsidRPr="00A36760" w14:paraId="3085DC97"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268752F2" w14:textId="77777777" w:rsidR="00400CAE" w:rsidRPr="00A36760" w:rsidRDefault="00400CAE" w:rsidP="00A82A7C">
            <w:pPr>
              <w:pStyle w:val="ConsPlusNormal"/>
              <w:ind w:firstLine="709"/>
              <w:rPr>
                <w:rFonts w:ascii="Times New Roman" w:hAnsi="Times New Roman"/>
                <w:color w:val="000000"/>
                <w:sz w:val="12"/>
                <w:szCs w:val="12"/>
              </w:rPr>
            </w:pPr>
            <w:r w:rsidRPr="00A36760">
              <w:rPr>
                <w:rFonts w:ascii="Times New Roman" w:hAnsi="Times New Roman"/>
                <w:color w:val="000000"/>
                <w:sz w:val="12"/>
                <w:szCs w:val="12"/>
              </w:rPr>
              <w:t>в том числе</w:t>
            </w:r>
          </w:p>
        </w:tc>
      </w:tr>
      <w:tr w:rsidR="00400CAE" w:rsidRPr="00A36760" w14:paraId="4564A314"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A6C5C0F"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2.1</w:t>
            </w:r>
          </w:p>
        </w:tc>
        <w:tc>
          <w:tcPr>
            <w:tcW w:w="5812" w:type="dxa"/>
            <w:tcBorders>
              <w:top w:val="single" w:sz="4" w:space="0" w:color="auto"/>
              <w:left w:val="single" w:sz="4" w:space="0" w:color="auto"/>
              <w:bottom w:val="single" w:sz="4" w:space="0" w:color="auto"/>
              <w:right w:val="single" w:sz="4" w:space="0" w:color="auto"/>
            </w:tcBorders>
            <w:hideMark/>
          </w:tcPr>
          <w:p w14:paraId="4A145EB3"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hideMark/>
          </w:tcPr>
          <w:p w14:paraId="0A81DC29"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130</w:t>
            </w:r>
          </w:p>
        </w:tc>
        <w:tc>
          <w:tcPr>
            <w:tcW w:w="907" w:type="dxa"/>
            <w:tcBorders>
              <w:top w:val="single" w:sz="4" w:space="0" w:color="auto"/>
              <w:left w:val="single" w:sz="4" w:space="0" w:color="auto"/>
              <w:bottom w:val="single" w:sz="4" w:space="0" w:color="auto"/>
              <w:right w:val="single" w:sz="4" w:space="0" w:color="auto"/>
            </w:tcBorders>
          </w:tcPr>
          <w:p w14:paraId="32E7D049"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22E4DA0"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5A196C4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0D119B3"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2.2</w:t>
            </w:r>
          </w:p>
        </w:tc>
        <w:tc>
          <w:tcPr>
            <w:tcW w:w="5812" w:type="dxa"/>
            <w:tcBorders>
              <w:top w:val="single" w:sz="4" w:space="0" w:color="auto"/>
              <w:left w:val="single" w:sz="4" w:space="0" w:color="auto"/>
              <w:bottom w:val="single" w:sz="4" w:space="0" w:color="auto"/>
              <w:right w:val="single" w:sz="4" w:space="0" w:color="auto"/>
            </w:tcBorders>
            <w:hideMark/>
          </w:tcPr>
          <w:p w14:paraId="30D3B3EE"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Возвращено жертвователям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hideMark/>
          </w:tcPr>
          <w:p w14:paraId="44AA8B60"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140</w:t>
            </w:r>
          </w:p>
        </w:tc>
        <w:tc>
          <w:tcPr>
            <w:tcW w:w="907" w:type="dxa"/>
            <w:tcBorders>
              <w:top w:val="single" w:sz="4" w:space="0" w:color="auto"/>
              <w:left w:val="single" w:sz="4" w:space="0" w:color="auto"/>
              <w:bottom w:val="single" w:sz="4" w:space="0" w:color="auto"/>
              <w:right w:val="single" w:sz="4" w:space="0" w:color="auto"/>
            </w:tcBorders>
          </w:tcPr>
          <w:p w14:paraId="5DB1BA84"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64D2F3A"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3147BA33"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1C5CDAEF" w14:textId="77777777" w:rsidR="00400CAE" w:rsidRPr="00A36760" w:rsidRDefault="00400CAE" w:rsidP="00A82A7C">
            <w:pPr>
              <w:pStyle w:val="ConsPlusNormal"/>
              <w:ind w:firstLine="709"/>
              <w:rPr>
                <w:rFonts w:ascii="Times New Roman" w:hAnsi="Times New Roman"/>
                <w:color w:val="000000"/>
                <w:sz w:val="12"/>
                <w:szCs w:val="12"/>
              </w:rPr>
            </w:pPr>
            <w:r w:rsidRPr="00A36760">
              <w:rPr>
                <w:rFonts w:ascii="Times New Roman" w:hAnsi="Times New Roman"/>
                <w:color w:val="000000"/>
                <w:sz w:val="12"/>
                <w:szCs w:val="12"/>
              </w:rPr>
              <w:t>из них</w:t>
            </w:r>
          </w:p>
        </w:tc>
      </w:tr>
      <w:tr w:rsidR="00400CAE" w:rsidRPr="00A36760" w14:paraId="522A6DC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7BEF2EC"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2.2.1</w:t>
            </w:r>
          </w:p>
        </w:tc>
        <w:tc>
          <w:tcPr>
            <w:tcW w:w="5812" w:type="dxa"/>
            <w:tcBorders>
              <w:top w:val="single" w:sz="4" w:space="0" w:color="auto"/>
              <w:left w:val="single" w:sz="4" w:space="0" w:color="auto"/>
              <w:bottom w:val="single" w:sz="4" w:space="0" w:color="auto"/>
              <w:right w:val="single" w:sz="4" w:space="0" w:color="auto"/>
            </w:tcBorders>
            <w:hideMark/>
          </w:tcPr>
          <w:p w14:paraId="637A0AA5"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5BF73DA6"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150</w:t>
            </w:r>
          </w:p>
        </w:tc>
        <w:tc>
          <w:tcPr>
            <w:tcW w:w="907" w:type="dxa"/>
            <w:tcBorders>
              <w:top w:val="single" w:sz="4" w:space="0" w:color="auto"/>
              <w:left w:val="single" w:sz="4" w:space="0" w:color="auto"/>
              <w:bottom w:val="single" w:sz="4" w:space="0" w:color="auto"/>
              <w:right w:val="single" w:sz="4" w:space="0" w:color="auto"/>
            </w:tcBorders>
          </w:tcPr>
          <w:p w14:paraId="3704DDC0"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0BBDD6D"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40813540"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0C304B9"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2.2.2</w:t>
            </w:r>
          </w:p>
        </w:tc>
        <w:tc>
          <w:tcPr>
            <w:tcW w:w="5812" w:type="dxa"/>
            <w:tcBorders>
              <w:top w:val="single" w:sz="4" w:space="0" w:color="auto"/>
              <w:left w:val="single" w:sz="4" w:space="0" w:color="auto"/>
              <w:bottom w:val="single" w:sz="4" w:space="0" w:color="auto"/>
              <w:right w:val="single" w:sz="4" w:space="0" w:color="auto"/>
            </w:tcBorders>
            <w:hideMark/>
          </w:tcPr>
          <w:p w14:paraId="14991057"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4F1498FF"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160</w:t>
            </w:r>
          </w:p>
        </w:tc>
        <w:tc>
          <w:tcPr>
            <w:tcW w:w="907" w:type="dxa"/>
            <w:tcBorders>
              <w:top w:val="single" w:sz="4" w:space="0" w:color="auto"/>
              <w:left w:val="single" w:sz="4" w:space="0" w:color="auto"/>
              <w:bottom w:val="single" w:sz="4" w:space="0" w:color="auto"/>
              <w:right w:val="single" w:sz="4" w:space="0" w:color="auto"/>
            </w:tcBorders>
          </w:tcPr>
          <w:p w14:paraId="643E3BBC"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28697FA"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5116AF85"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7E4B383"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2.2.3</w:t>
            </w:r>
          </w:p>
        </w:tc>
        <w:tc>
          <w:tcPr>
            <w:tcW w:w="5812" w:type="dxa"/>
            <w:tcBorders>
              <w:top w:val="single" w:sz="4" w:space="0" w:color="auto"/>
              <w:left w:val="single" w:sz="4" w:space="0" w:color="auto"/>
              <w:bottom w:val="single" w:sz="4" w:space="0" w:color="auto"/>
              <w:right w:val="single" w:sz="4" w:space="0" w:color="auto"/>
            </w:tcBorders>
            <w:hideMark/>
          </w:tcPr>
          <w:p w14:paraId="5BC78B92"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hideMark/>
          </w:tcPr>
          <w:p w14:paraId="114237DC"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170</w:t>
            </w:r>
          </w:p>
        </w:tc>
        <w:tc>
          <w:tcPr>
            <w:tcW w:w="907" w:type="dxa"/>
            <w:tcBorders>
              <w:top w:val="single" w:sz="4" w:space="0" w:color="auto"/>
              <w:left w:val="single" w:sz="4" w:space="0" w:color="auto"/>
              <w:bottom w:val="single" w:sz="4" w:space="0" w:color="auto"/>
              <w:right w:val="single" w:sz="4" w:space="0" w:color="auto"/>
            </w:tcBorders>
          </w:tcPr>
          <w:p w14:paraId="3465A1E7"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A00F07D"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275AEEE8"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E585F6D"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2.3</w:t>
            </w:r>
          </w:p>
        </w:tc>
        <w:tc>
          <w:tcPr>
            <w:tcW w:w="5812" w:type="dxa"/>
            <w:tcBorders>
              <w:top w:val="single" w:sz="4" w:space="0" w:color="auto"/>
              <w:left w:val="single" w:sz="4" w:space="0" w:color="auto"/>
              <w:bottom w:val="single" w:sz="4" w:space="0" w:color="auto"/>
              <w:right w:val="single" w:sz="4" w:space="0" w:color="auto"/>
            </w:tcBorders>
            <w:hideMark/>
          </w:tcPr>
          <w:p w14:paraId="4F51B7D5"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hideMark/>
          </w:tcPr>
          <w:p w14:paraId="0D063B20"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180</w:t>
            </w:r>
          </w:p>
        </w:tc>
        <w:tc>
          <w:tcPr>
            <w:tcW w:w="907" w:type="dxa"/>
            <w:tcBorders>
              <w:top w:val="single" w:sz="4" w:space="0" w:color="auto"/>
              <w:left w:val="single" w:sz="4" w:space="0" w:color="auto"/>
              <w:bottom w:val="single" w:sz="4" w:space="0" w:color="auto"/>
              <w:right w:val="single" w:sz="4" w:space="0" w:color="auto"/>
            </w:tcBorders>
          </w:tcPr>
          <w:p w14:paraId="4316FECF"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43A3047"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1E529FC5"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68C0F53"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3</w:t>
            </w:r>
          </w:p>
        </w:tc>
        <w:tc>
          <w:tcPr>
            <w:tcW w:w="5812" w:type="dxa"/>
            <w:tcBorders>
              <w:top w:val="single" w:sz="4" w:space="0" w:color="auto"/>
              <w:left w:val="single" w:sz="4" w:space="0" w:color="auto"/>
              <w:bottom w:val="single" w:sz="4" w:space="0" w:color="auto"/>
              <w:right w:val="single" w:sz="4" w:space="0" w:color="auto"/>
            </w:tcBorders>
            <w:hideMark/>
          </w:tcPr>
          <w:p w14:paraId="2634C336"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hideMark/>
          </w:tcPr>
          <w:p w14:paraId="5131C336" w14:textId="77777777" w:rsidR="00400CAE" w:rsidRPr="00A36760" w:rsidRDefault="00400CAE" w:rsidP="00A82A7C">
            <w:pPr>
              <w:pStyle w:val="ConsPlusNormal"/>
              <w:jc w:val="center"/>
              <w:rPr>
                <w:rFonts w:ascii="Times New Roman" w:hAnsi="Times New Roman"/>
                <w:b/>
                <w:color w:val="000000"/>
                <w:sz w:val="12"/>
                <w:szCs w:val="12"/>
              </w:rPr>
            </w:pPr>
            <w:r w:rsidRPr="00A36760">
              <w:rPr>
                <w:rFonts w:ascii="Times New Roman" w:hAnsi="Times New Roman"/>
                <w:b/>
                <w:color w:val="000000"/>
                <w:sz w:val="12"/>
                <w:szCs w:val="12"/>
              </w:rPr>
              <w:t>190</w:t>
            </w:r>
          </w:p>
        </w:tc>
        <w:tc>
          <w:tcPr>
            <w:tcW w:w="907" w:type="dxa"/>
            <w:tcBorders>
              <w:top w:val="single" w:sz="4" w:space="0" w:color="auto"/>
              <w:left w:val="single" w:sz="4" w:space="0" w:color="auto"/>
              <w:bottom w:val="single" w:sz="4" w:space="0" w:color="auto"/>
              <w:right w:val="single" w:sz="4" w:space="0" w:color="auto"/>
            </w:tcBorders>
          </w:tcPr>
          <w:p w14:paraId="7D1ACB3A"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11800,00</w:t>
            </w:r>
          </w:p>
        </w:tc>
        <w:tc>
          <w:tcPr>
            <w:tcW w:w="907" w:type="dxa"/>
            <w:tcBorders>
              <w:top w:val="single" w:sz="4" w:space="0" w:color="auto"/>
              <w:left w:val="single" w:sz="4" w:space="0" w:color="auto"/>
              <w:bottom w:val="single" w:sz="4" w:space="0" w:color="auto"/>
              <w:right w:val="single" w:sz="4" w:space="0" w:color="auto"/>
            </w:tcBorders>
          </w:tcPr>
          <w:p w14:paraId="07F35D65" w14:textId="77777777" w:rsidR="00400CAE" w:rsidRPr="00A36760" w:rsidRDefault="00400CAE" w:rsidP="00A82A7C">
            <w:pPr>
              <w:pStyle w:val="ConsPlusNormal"/>
              <w:rPr>
                <w:rFonts w:ascii="Times New Roman" w:hAnsi="Times New Roman"/>
                <w:b/>
                <w:color w:val="000000"/>
                <w:sz w:val="12"/>
                <w:szCs w:val="12"/>
              </w:rPr>
            </w:pPr>
          </w:p>
        </w:tc>
      </w:tr>
      <w:tr w:rsidR="00400CAE" w:rsidRPr="00A36760" w14:paraId="2E7E93C3"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62C80542" w14:textId="77777777" w:rsidR="00400CAE" w:rsidRPr="00A36760" w:rsidRDefault="00400CAE" w:rsidP="00A82A7C">
            <w:pPr>
              <w:pStyle w:val="ConsPlusNormal"/>
              <w:ind w:firstLine="709"/>
              <w:rPr>
                <w:rFonts w:ascii="Times New Roman" w:hAnsi="Times New Roman"/>
                <w:color w:val="000000"/>
                <w:sz w:val="12"/>
                <w:szCs w:val="12"/>
              </w:rPr>
            </w:pPr>
            <w:r w:rsidRPr="00A36760">
              <w:rPr>
                <w:rFonts w:ascii="Times New Roman" w:hAnsi="Times New Roman"/>
                <w:color w:val="000000"/>
                <w:sz w:val="12"/>
                <w:szCs w:val="12"/>
              </w:rPr>
              <w:t>в том числе</w:t>
            </w:r>
          </w:p>
        </w:tc>
      </w:tr>
      <w:tr w:rsidR="00400CAE" w:rsidRPr="00A36760" w14:paraId="042A34B9"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8F77110"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3.1</w:t>
            </w:r>
          </w:p>
        </w:tc>
        <w:tc>
          <w:tcPr>
            <w:tcW w:w="5812" w:type="dxa"/>
            <w:tcBorders>
              <w:top w:val="single" w:sz="4" w:space="0" w:color="auto"/>
              <w:left w:val="single" w:sz="4" w:space="0" w:color="auto"/>
              <w:bottom w:val="single" w:sz="4" w:space="0" w:color="auto"/>
              <w:right w:val="single" w:sz="4" w:space="0" w:color="auto"/>
            </w:tcBorders>
            <w:hideMark/>
          </w:tcPr>
          <w:p w14:paraId="57B948C1"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 xml:space="preserve">На организацию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7A28FB10"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200</w:t>
            </w:r>
          </w:p>
        </w:tc>
        <w:tc>
          <w:tcPr>
            <w:tcW w:w="907" w:type="dxa"/>
            <w:tcBorders>
              <w:top w:val="single" w:sz="4" w:space="0" w:color="auto"/>
              <w:left w:val="single" w:sz="4" w:space="0" w:color="auto"/>
              <w:bottom w:val="single" w:sz="4" w:space="0" w:color="auto"/>
              <w:right w:val="single" w:sz="4" w:space="0" w:color="auto"/>
            </w:tcBorders>
          </w:tcPr>
          <w:p w14:paraId="113484AF"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6D2E865"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742FD8E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235625D"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3.1.1</w:t>
            </w:r>
          </w:p>
        </w:tc>
        <w:tc>
          <w:tcPr>
            <w:tcW w:w="5812" w:type="dxa"/>
            <w:tcBorders>
              <w:top w:val="single" w:sz="4" w:space="0" w:color="auto"/>
              <w:left w:val="single" w:sz="4" w:space="0" w:color="auto"/>
              <w:bottom w:val="single" w:sz="4" w:space="0" w:color="auto"/>
              <w:right w:val="single" w:sz="4" w:space="0" w:color="auto"/>
            </w:tcBorders>
            <w:hideMark/>
          </w:tcPr>
          <w:p w14:paraId="350B7CBA"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 xml:space="preserve">Из них на оплату труда лиц, привлекаемых для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14BCB77A"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210</w:t>
            </w:r>
          </w:p>
        </w:tc>
        <w:tc>
          <w:tcPr>
            <w:tcW w:w="907" w:type="dxa"/>
            <w:tcBorders>
              <w:top w:val="single" w:sz="4" w:space="0" w:color="auto"/>
              <w:left w:val="single" w:sz="4" w:space="0" w:color="auto"/>
              <w:bottom w:val="single" w:sz="4" w:space="0" w:color="auto"/>
              <w:right w:val="single" w:sz="4" w:space="0" w:color="auto"/>
            </w:tcBorders>
          </w:tcPr>
          <w:p w14:paraId="26D776DF"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2F821A7"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47B257E3"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AA23DC9"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3.2</w:t>
            </w:r>
          </w:p>
        </w:tc>
        <w:tc>
          <w:tcPr>
            <w:tcW w:w="5812" w:type="dxa"/>
            <w:tcBorders>
              <w:top w:val="single" w:sz="4" w:space="0" w:color="auto"/>
              <w:left w:val="single" w:sz="4" w:space="0" w:color="auto"/>
              <w:bottom w:val="single" w:sz="4" w:space="0" w:color="auto"/>
              <w:right w:val="single" w:sz="4" w:space="0" w:color="auto"/>
            </w:tcBorders>
            <w:hideMark/>
          </w:tcPr>
          <w:p w14:paraId="6D2936B0"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hideMark/>
          </w:tcPr>
          <w:p w14:paraId="6123E2A4"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220</w:t>
            </w:r>
          </w:p>
        </w:tc>
        <w:tc>
          <w:tcPr>
            <w:tcW w:w="907" w:type="dxa"/>
            <w:tcBorders>
              <w:top w:val="single" w:sz="4" w:space="0" w:color="auto"/>
              <w:left w:val="single" w:sz="4" w:space="0" w:color="auto"/>
              <w:bottom w:val="single" w:sz="4" w:space="0" w:color="auto"/>
              <w:right w:val="single" w:sz="4" w:space="0" w:color="auto"/>
            </w:tcBorders>
          </w:tcPr>
          <w:p w14:paraId="38BA8C37"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7A1DD44"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1E08A9C8"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FE285AB"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3.3</w:t>
            </w:r>
          </w:p>
        </w:tc>
        <w:tc>
          <w:tcPr>
            <w:tcW w:w="5812" w:type="dxa"/>
            <w:tcBorders>
              <w:top w:val="single" w:sz="4" w:space="0" w:color="auto"/>
              <w:left w:val="single" w:sz="4" w:space="0" w:color="auto"/>
              <w:bottom w:val="single" w:sz="4" w:space="0" w:color="auto"/>
              <w:right w:val="single" w:sz="4" w:space="0" w:color="auto"/>
            </w:tcBorders>
            <w:hideMark/>
          </w:tcPr>
          <w:p w14:paraId="502EC1AB"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hideMark/>
          </w:tcPr>
          <w:p w14:paraId="2CC8A114"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230</w:t>
            </w:r>
          </w:p>
        </w:tc>
        <w:tc>
          <w:tcPr>
            <w:tcW w:w="907" w:type="dxa"/>
            <w:tcBorders>
              <w:top w:val="single" w:sz="4" w:space="0" w:color="auto"/>
              <w:left w:val="single" w:sz="4" w:space="0" w:color="auto"/>
              <w:bottom w:val="single" w:sz="4" w:space="0" w:color="auto"/>
              <w:right w:val="single" w:sz="4" w:space="0" w:color="auto"/>
            </w:tcBorders>
          </w:tcPr>
          <w:p w14:paraId="27D83B95"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D728943"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09ACEEF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D661A59"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3.4</w:t>
            </w:r>
          </w:p>
        </w:tc>
        <w:tc>
          <w:tcPr>
            <w:tcW w:w="5812" w:type="dxa"/>
            <w:tcBorders>
              <w:top w:val="single" w:sz="4" w:space="0" w:color="auto"/>
              <w:left w:val="single" w:sz="4" w:space="0" w:color="auto"/>
              <w:bottom w:val="single" w:sz="4" w:space="0" w:color="auto"/>
              <w:right w:val="single" w:sz="4" w:space="0" w:color="auto"/>
            </w:tcBorders>
            <w:hideMark/>
          </w:tcPr>
          <w:p w14:paraId="610DA71D"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hideMark/>
          </w:tcPr>
          <w:p w14:paraId="63D0FB1E"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240</w:t>
            </w:r>
          </w:p>
        </w:tc>
        <w:tc>
          <w:tcPr>
            <w:tcW w:w="907" w:type="dxa"/>
            <w:tcBorders>
              <w:top w:val="single" w:sz="4" w:space="0" w:color="auto"/>
              <w:left w:val="single" w:sz="4" w:space="0" w:color="auto"/>
              <w:bottom w:val="single" w:sz="4" w:space="0" w:color="auto"/>
              <w:right w:val="single" w:sz="4" w:space="0" w:color="auto"/>
            </w:tcBorders>
          </w:tcPr>
          <w:p w14:paraId="633EAA34"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61473D7"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3DF38803"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A58A7A4"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3.5</w:t>
            </w:r>
          </w:p>
        </w:tc>
        <w:tc>
          <w:tcPr>
            <w:tcW w:w="5812" w:type="dxa"/>
            <w:tcBorders>
              <w:top w:val="single" w:sz="4" w:space="0" w:color="auto"/>
              <w:left w:val="single" w:sz="4" w:space="0" w:color="auto"/>
              <w:bottom w:val="single" w:sz="4" w:space="0" w:color="auto"/>
              <w:right w:val="single" w:sz="4" w:space="0" w:color="auto"/>
            </w:tcBorders>
            <w:hideMark/>
          </w:tcPr>
          <w:p w14:paraId="4624089B"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hideMark/>
          </w:tcPr>
          <w:p w14:paraId="6F6B0DD4"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250</w:t>
            </w:r>
          </w:p>
        </w:tc>
        <w:tc>
          <w:tcPr>
            <w:tcW w:w="907" w:type="dxa"/>
            <w:tcBorders>
              <w:top w:val="single" w:sz="4" w:space="0" w:color="auto"/>
              <w:left w:val="single" w:sz="4" w:space="0" w:color="auto"/>
              <w:bottom w:val="single" w:sz="4" w:space="0" w:color="auto"/>
              <w:right w:val="single" w:sz="4" w:space="0" w:color="auto"/>
            </w:tcBorders>
          </w:tcPr>
          <w:p w14:paraId="78FE70F4"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11800,00</w:t>
            </w:r>
          </w:p>
        </w:tc>
        <w:tc>
          <w:tcPr>
            <w:tcW w:w="907" w:type="dxa"/>
            <w:tcBorders>
              <w:top w:val="single" w:sz="4" w:space="0" w:color="auto"/>
              <w:left w:val="single" w:sz="4" w:space="0" w:color="auto"/>
              <w:bottom w:val="single" w:sz="4" w:space="0" w:color="auto"/>
              <w:right w:val="single" w:sz="4" w:space="0" w:color="auto"/>
            </w:tcBorders>
          </w:tcPr>
          <w:p w14:paraId="5440330E"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23089D94"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2B5B275"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3.6</w:t>
            </w:r>
          </w:p>
        </w:tc>
        <w:tc>
          <w:tcPr>
            <w:tcW w:w="5812" w:type="dxa"/>
            <w:tcBorders>
              <w:top w:val="single" w:sz="4" w:space="0" w:color="auto"/>
              <w:left w:val="single" w:sz="4" w:space="0" w:color="auto"/>
              <w:bottom w:val="single" w:sz="4" w:space="0" w:color="auto"/>
              <w:right w:val="single" w:sz="4" w:space="0" w:color="auto"/>
            </w:tcBorders>
            <w:hideMark/>
          </w:tcPr>
          <w:p w14:paraId="4F8C0466"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4991AB59"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260</w:t>
            </w:r>
          </w:p>
        </w:tc>
        <w:tc>
          <w:tcPr>
            <w:tcW w:w="907" w:type="dxa"/>
            <w:tcBorders>
              <w:top w:val="single" w:sz="4" w:space="0" w:color="auto"/>
              <w:left w:val="single" w:sz="4" w:space="0" w:color="auto"/>
              <w:bottom w:val="single" w:sz="4" w:space="0" w:color="auto"/>
              <w:right w:val="single" w:sz="4" w:space="0" w:color="auto"/>
            </w:tcBorders>
          </w:tcPr>
          <w:p w14:paraId="74675D8E"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C7D03D4"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63F28896"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C920E22"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3.7</w:t>
            </w:r>
          </w:p>
        </w:tc>
        <w:tc>
          <w:tcPr>
            <w:tcW w:w="5812" w:type="dxa"/>
            <w:tcBorders>
              <w:top w:val="single" w:sz="4" w:space="0" w:color="auto"/>
              <w:left w:val="single" w:sz="4" w:space="0" w:color="auto"/>
              <w:bottom w:val="single" w:sz="4" w:space="0" w:color="auto"/>
              <w:right w:val="single" w:sz="4" w:space="0" w:color="auto"/>
            </w:tcBorders>
            <w:hideMark/>
          </w:tcPr>
          <w:p w14:paraId="2A350040"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 xml:space="preserve">На оплату работ (услуг) информационного и консультационного характера </w:t>
            </w:r>
            <w:hyperlink r:id="rId41" w:anchor="P857" w:history="1">
              <w:r w:rsidRPr="00A36760">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4E575F2E"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270</w:t>
            </w:r>
          </w:p>
        </w:tc>
        <w:tc>
          <w:tcPr>
            <w:tcW w:w="907" w:type="dxa"/>
            <w:tcBorders>
              <w:top w:val="single" w:sz="4" w:space="0" w:color="auto"/>
              <w:left w:val="single" w:sz="4" w:space="0" w:color="auto"/>
              <w:bottom w:val="single" w:sz="4" w:space="0" w:color="auto"/>
              <w:right w:val="single" w:sz="4" w:space="0" w:color="auto"/>
            </w:tcBorders>
          </w:tcPr>
          <w:p w14:paraId="08EB4FF1"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6667710"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2BFF4F49"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A6ED248"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3.8</w:t>
            </w:r>
          </w:p>
        </w:tc>
        <w:tc>
          <w:tcPr>
            <w:tcW w:w="5812" w:type="dxa"/>
            <w:tcBorders>
              <w:top w:val="single" w:sz="4" w:space="0" w:color="auto"/>
              <w:left w:val="single" w:sz="4" w:space="0" w:color="auto"/>
              <w:bottom w:val="single" w:sz="4" w:space="0" w:color="auto"/>
              <w:right w:val="single" w:sz="4" w:space="0" w:color="auto"/>
            </w:tcBorders>
            <w:hideMark/>
          </w:tcPr>
          <w:p w14:paraId="388614A9"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hideMark/>
          </w:tcPr>
          <w:p w14:paraId="0AD35E94"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280</w:t>
            </w:r>
          </w:p>
        </w:tc>
        <w:tc>
          <w:tcPr>
            <w:tcW w:w="907" w:type="dxa"/>
            <w:tcBorders>
              <w:top w:val="single" w:sz="4" w:space="0" w:color="auto"/>
              <w:left w:val="single" w:sz="4" w:space="0" w:color="auto"/>
              <w:bottom w:val="single" w:sz="4" w:space="0" w:color="auto"/>
              <w:right w:val="single" w:sz="4" w:space="0" w:color="auto"/>
            </w:tcBorders>
          </w:tcPr>
          <w:p w14:paraId="69E01CAB"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5B8C235"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39F7F68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C9169CD"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3.9</w:t>
            </w:r>
          </w:p>
        </w:tc>
        <w:tc>
          <w:tcPr>
            <w:tcW w:w="5812" w:type="dxa"/>
            <w:tcBorders>
              <w:top w:val="single" w:sz="4" w:space="0" w:color="auto"/>
              <w:left w:val="single" w:sz="4" w:space="0" w:color="auto"/>
              <w:bottom w:val="single" w:sz="4" w:space="0" w:color="auto"/>
              <w:right w:val="single" w:sz="4" w:space="0" w:color="auto"/>
            </w:tcBorders>
            <w:hideMark/>
          </w:tcPr>
          <w:p w14:paraId="7194C5D8"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hideMark/>
          </w:tcPr>
          <w:p w14:paraId="7376F0B8" w14:textId="77777777" w:rsidR="00400CAE" w:rsidRPr="00A36760" w:rsidRDefault="00400CAE" w:rsidP="00A82A7C">
            <w:pPr>
              <w:pStyle w:val="ConsPlusNormal"/>
              <w:jc w:val="center"/>
              <w:rPr>
                <w:rFonts w:ascii="Times New Roman" w:hAnsi="Times New Roman"/>
                <w:color w:val="000000"/>
                <w:sz w:val="12"/>
                <w:szCs w:val="12"/>
              </w:rPr>
            </w:pPr>
            <w:r w:rsidRPr="00A36760">
              <w:rPr>
                <w:rFonts w:ascii="Times New Roman" w:hAnsi="Times New Roman"/>
                <w:color w:val="000000"/>
                <w:sz w:val="12"/>
                <w:szCs w:val="12"/>
              </w:rPr>
              <w:t>290</w:t>
            </w:r>
          </w:p>
        </w:tc>
        <w:tc>
          <w:tcPr>
            <w:tcW w:w="907" w:type="dxa"/>
            <w:tcBorders>
              <w:top w:val="single" w:sz="4" w:space="0" w:color="auto"/>
              <w:left w:val="single" w:sz="4" w:space="0" w:color="auto"/>
              <w:bottom w:val="single" w:sz="4" w:space="0" w:color="auto"/>
              <w:right w:val="single" w:sz="4" w:space="0" w:color="auto"/>
            </w:tcBorders>
          </w:tcPr>
          <w:p w14:paraId="34FDA96C"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2596157"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5683D385"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8BAAF61"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4</w:t>
            </w:r>
          </w:p>
        </w:tc>
        <w:tc>
          <w:tcPr>
            <w:tcW w:w="5812" w:type="dxa"/>
            <w:tcBorders>
              <w:top w:val="single" w:sz="4" w:space="0" w:color="auto"/>
              <w:left w:val="single" w:sz="4" w:space="0" w:color="auto"/>
              <w:bottom w:val="single" w:sz="4" w:space="0" w:color="auto"/>
              <w:right w:val="single" w:sz="4" w:space="0" w:color="auto"/>
            </w:tcBorders>
            <w:hideMark/>
          </w:tcPr>
          <w:p w14:paraId="2CE70E81"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 xml:space="preserve">Распределено неизрасходованного остатка средств фонда пропорционально перечисленным в избирательный фонд денежным средствам </w:t>
            </w:r>
            <w:hyperlink r:id="rId42" w:anchor="P859" w:history="1">
              <w:r w:rsidRPr="00A36760">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372444DA" w14:textId="77777777" w:rsidR="00400CAE" w:rsidRPr="00A36760" w:rsidRDefault="00400CAE" w:rsidP="00A82A7C">
            <w:pPr>
              <w:pStyle w:val="ConsPlusNormal"/>
              <w:jc w:val="center"/>
              <w:rPr>
                <w:rFonts w:ascii="Times New Roman" w:hAnsi="Times New Roman"/>
                <w:b/>
                <w:color w:val="000000"/>
                <w:sz w:val="12"/>
                <w:szCs w:val="12"/>
              </w:rPr>
            </w:pPr>
            <w:r w:rsidRPr="00A36760">
              <w:rPr>
                <w:rFonts w:ascii="Times New Roman" w:hAnsi="Times New Roman"/>
                <w:b/>
                <w:color w:val="000000"/>
                <w:sz w:val="12"/>
                <w:szCs w:val="12"/>
              </w:rPr>
              <w:t>300</w:t>
            </w:r>
          </w:p>
        </w:tc>
        <w:tc>
          <w:tcPr>
            <w:tcW w:w="907" w:type="dxa"/>
            <w:tcBorders>
              <w:top w:val="single" w:sz="4" w:space="0" w:color="auto"/>
              <w:left w:val="single" w:sz="4" w:space="0" w:color="auto"/>
              <w:bottom w:val="single" w:sz="4" w:space="0" w:color="auto"/>
              <w:right w:val="single" w:sz="4" w:space="0" w:color="auto"/>
            </w:tcBorders>
          </w:tcPr>
          <w:p w14:paraId="05723ECF" w14:textId="77777777" w:rsidR="00400CAE" w:rsidRPr="00A36760" w:rsidRDefault="00400CAE" w:rsidP="00A82A7C">
            <w:pPr>
              <w:pStyle w:val="ConsPlusNormal"/>
              <w:rPr>
                <w:rFonts w:ascii="Times New Roman" w:hAnsi="Times New Roman"/>
                <w:color w:val="000000"/>
                <w:sz w:val="12"/>
                <w:szCs w:val="12"/>
              </w:rPr>
            </w:pPr>
            <w:r w:rsidRPr="00A36760">
              <w:rPr>
                <w:rFonts w:ascii="Times New Roman" w:hAnsi="Times New Roman"/>
                <w:color w:val="000000"/>
                <w:sz w:val="12"/>
                <w:szCs w:val="12"/>
              </w:rPr>
              <w:t>7200,00</w:t>
            </w:r>
          </w:p>
        </w:tc>
        <w:tc>
          <w:tcPr>
            <w:tcW w:w="907" w:type="dxa"/>
            <w:tcBorders>
              <w:top w:val="single" w:sz="4" w:space="0" w:color="auto"/>
              <w:left w:val="single" w:sz="4" w:space="0" w:color="auto"/>
              <w:bottom w:val="single" w:sz="4" w:space="0" w:color="auto"/>
              <w:right w:val="single" w:sz="4" w:space="0" w:color="auto"/>
            </w:tcBorders>
          </w:tcPr>
          <w:p w14:paraId="0AE035FD" w14:textId="77777777" w:rsidR="00400CAE" w:rsidRPr="00A36760" w:rsidRDefault="00400CAE" w:rsidP="00A82A7C">
            <w:pPr>
              <w:pStyle w:val="ConsPlusNormal"/>
              <w:rPr>
                <w:rFonts w:ascii="Times New Roman" w:hAnsi="Times New Roman"/>
                <w:color w:val="000000"/>
                <w:sz w:val="12"/>
                <w:szCs w:val="12"/>
              </w:rPr>
            </w:pPr>
          </w:p>
        </w:tc>
      </w:tr>
      <w:tr w:rsidR="00400CAE" w:rsidRPr="00A36760" w14:paraId="2D0106A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A568064"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5</w:t>
            </w:r>
          </w:p>
        </w:tc>
        <w:tc>
          <w:tcPr>
            <w:tcW w:w="5812" w:type="dxa"/>
            <w:tcBorders>
              <w:top w:val="single" w:sz="4" w:space="0" w:color="auto"/>
              <w:left w:val="single" w:sz="4" w:space="0" w:color="auto"/>
              <w:bottom w:val="single" w:sz="4" w:space="0" w:color="auto"/>
              <w:right w:val="single" w:sz="4" w:space="0" w:color="auto"/>
            </w:tcBorders>
            <w:hideMark/>
          </w:tcPr>
          <w:p w14:paraId="03884576"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Остаток средств фонда на дату сдачи отчета (заверяется банковской справкой)</w:t>
            </w:r>
          </w:p>
          <w:p w14:paraId="1DDD7E23"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w:t>
            </w:r>
            <w:hyperlink r:id="rId43" w:anchor="P838" w:history="1">
              <w:r w:rsidRPr="00A36760">
                <w:rPr>
                  <w:rStyle w:val="ad"/>
                  <w:rFonts w:ascii="Times New Roman" w:hAnsi="Times New Roman"/>
                  <w:color w:val="000000"/>
                  <w:sz w:val="12"/>
                  <w:szCs w:val="12"/>
                </w:rPr>
                <w:t>стр. 310</w:t>
              </w:r>
            </w:hyperlink>
            <w:r w:rsidRPr="00A36760">
              <w:rPr>
                <w:rFonts w:ascii="Times New Roman" w:hAnsi="Times New Roman"/>
                <w:b/>
                <w:color w:val="000000"/>
                <w:sz w:val="12"/>
                <w:szCs w:val="12"/>
              </w:rPr>
              <w:t xml:space="preserve"> = </w:t>
            </w:r>
            <w:hyperlink r:id="rId44" w:anchor="P687" w:history="1">
              <w:r w:rsidRPr="00A36760">
                <w:rPr>
                  <w:rStyle w:val="ad"/>
                  <w:rFonts w:ascii="Times New Roman" w:hAnsi="Times New Roman"/>
                  <w:color w:val="000000"/>
                  <w:sz w:val="12"/>
                  <w:szCs w:val="12"/>
                </w:rPr>
                <w:t>стр. 10</w:t>
              </w:r>
            </w:hyperlink>
            <w:r w:rsidRPr="00A36760">
              <w:rPr>
                <w:rFonts w:ascii="Times New Roman" w:hAnsi="Times New Roman"/>
                <w:b/>
                <w:color w:val="000000"/>
                <w:sz w:val="12"/>
                <w:szCs w:val="12"/>
              </w:rPr>
              <w:t xml:space="preserve"> - </w:t>
            </w:r>
            <w:hyperlink r:id="rId45" w:anchor="P745" w:history="1">
              <w:r w:rsidRPr="00A36760">
                <w:rPr>
                  <w:rStyle w:val="ad"/>
                  <w:rFonts w:ascii="Times New Roman" w:hAnsi="Times New Roman"/>
                  <w:color w:val="000000"/>
                  <w:sz w:val="12"/>
                  <w:szCs w:val="12"/>
                </w:rPr>
                <w:t>стр. 120</w:t>
              </w:r>
            </w:hyperlink>
            <w:r w:rsidRPr="00A36760">
              <w:rPr>
                <w:rFonts w:ascii="Times New Roman" w:hAnsi="Times New Roman"/>
                <w:b/>
                <w:color w:val="000000"/>
                <w:sz w:val="12"/>
                <w:szCs w:val="12"/>
              </w:rPr>
              <w:t xml:space="preserve"> - </w:t>
            </w:r>
            <w:hyperlink r:id="rId46" w:anchor="P782" w:history="1">
              <w:r w:rsidRPr="00A36760">
                <w:rPr>
                  <w:rStyle w:val="ad"/>
                  <w:rFonts w:ascii="Times New Roman" w:hAnsi="Times New Roman"/>
                  <w:color w:val="000000"/>
                  <w:sz w:val="12"/>
                  <w:szCs w:val="12"/>
                </w:rPr>
                <w:t>стр. 190</w:t>
              </w:r>
            </w:hyperlink>
            <w:r w:rsidRPr="00A36760">
              <w:rPr>
                <w:rFonts w:ascii="Times New Roman" w:hAnsi="Times New Roman"/>
                <w:b/>
                <w:color w:val="000000"/>
                <w:sz w:val="12"/>
                <w:szCs w:val="12"/>
              </w:rPr>
              <w:t xml:space="preserve"> - </w:t>
            </w:r>
            <w:hyperlink r:id="rId47" w:anchor="P838" w:history="1">
              <w:r w:rsidRPr="00A36760">
                <w:rPr>
                  <w:rStyle w:val="ad"/>
                  <w:rFonts w:ascii="Times New Roman" w:hAnsi="Times New Roman"/>
                  <w:color w:val="000000"/>
                  <w:sz w:val="12"/>
                  <w:szCs w:val="12"/>
                </w:rPr>
                <w:t>стр. 300</w:t>
              </w:r>
            </w:hyperlink>
            <w:r w:rsidRPr="00A36760">
              <w:rPr>
                <w:rFonts w:ascii="Times New Roman" w:hAnsi="Times New Roman"/>
                <w:b/>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553CB604" w14:textId="77777777" w:rsidR="00400CAE" w:rsidRPr="00A36760" w:rsidRDefault="00400CAE" w:rsidP="00A82A7C">
            <w:pPr>
              <w:pStyle w:val="ConsPlusNormal"/>
              <w:jc w:val="center"/>
              <w:rPr>
                <w:rFonts w:ascii="Times New Roman" w:hAnsi="Times New Roman"/>
                <w:b/>
                <w:color w:val="000000"/>
                <w:sz w:val="12"/>
                <w:szCs w:val="12"/>
              </w:rPr>
            </w:pPr>
            <w:r w:rsidRPr="00A36760">
              <w:rPr>
                <w:rFonts w:ascii="Times New Roman" w:hAnsi="Times New Roman"/>
                <w:b/>
                <w:color w:val="000000"/>
                <w:sz w:val="12"/>
                <w:szCs w:val="12"/>
              </w:rPr>
              <w:t>310</w:t>
            </w:r>
          </w:p>
        </w:tc>
        <w:tc>
          <w:tcPr>
            <w:tcW w:w="907" w:type="dxa"/>
            <w:tcBorders>
              <w:top w:val="single" w:sz="4" w:space="0" w:color="auto"/>
              <w:left w:val="single" w:sz="4" w:space="0" w:color="auto"/>
              <w:bottom w:val="single" w:sz="4" w:space="0" w:color="auto"/>
              <w:right w:val="single" w:sz="4" w:space="0" w:color="auto"/>
            </w:tcBorders>
          </w:tcPr>
          <w:p w14:paraId="151FA53A" w14:textId="77777777" w:rsidR="00400CAE" w:rsidRPr="00A36760" w:rsidRDefault="00400CAE" w:rsidP="00A82A7C">
            <w:pPr>
              <w:pStyle w:val="ConsPlusNormal"/>
              <w:rPr>
                <w:rFonts w:ascii="Times New Roman" w:hAnsi="Times New Roman"/>
                <w:b/>
                <w:color w:val="000000"/>
                <w:sz w:val="12"/>
                <w:szCs w:val="12"/>
              </w:rPr>
            </w:pPr>
            <w:r w:rsidRPr="00A36760">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A125984" w14:textId="77777777" w:rsidR="00400CAE" w:rsidRPr="00A36760" w:rsidRDefault="00400CAE" w:rsidP="00A82A7C">
            <w:pPr>
              <w:pStyle w:val="ConsPlusNormal"/>
              <w:rPr>
                <w:rFonts w:ascii="Times New Roman" w:hAnsi="Times New Roman"/>
                <w:b/>
                <w:color w:val="000000"/>
                <w:sz w:val="12"/>
                <w:szCs w:val="12"/>
              </w:rPr>
            </w:pPr>
          </w:p>
        </w:tc>
      </w:tr>
    </w:tbl>
    <w:p w14:paraId="1B6A0014" w14:textId="77777777" w:rsidR="00400CAE" w:rsidRPr="00A36760" w:rsidRDefault="00400CAE" w:rsidP="00A82A7C">
      <w:pPr>
        <w:pStyle w:val="ConsPlusNormal"/>
        <w:ind w:firstLine="540"/>
        <w:jc w:val="both"/>
        <w:rPr>
          <w:sz w:val="16"/>
          <w:szCs w:val="16"/>
        </w:rPr>
      </w:pPr>
    </w:p>
    <w:p w14:paraId="4C91C1F4" w14:textId="77777777" w:rsidR="00400CAE" w:rsidRPr="00A36760" w:rsidRDefault="00400CAE" w:rsidP="00A82A7C">
      <w:pPr>
        <w:pStyle w:val="ConsPlusNonformat"/>
        <w:jc w:val="both"/>
        <w:rPr>
          <w:rFonts w:ascii="Times New Roman" w:hAnsi="Times New Roman" w:cs="Times New Roman"/>
          <w:sz w:val="16"/>
          <w:szCs w:val="16"/>
        </w:rPr>
      </w:pPr>
      <w:r w:rsidRPr="00A36760">
        <w:rPr>
          <w:rFonts w:ascii="Times New Roman" w:hAnsi="Times New Roman" w:cs="Times New Roman"/>
          <w:sz w:val="16"/>
          <w:szCs w:val="16"/>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0ECA7A72" w14:textId="77777777" w:rsidR="00400CAE" w:rsidRPr="00A36760" w:rsidRDefault="00400CAE" w:rsidP="00A82A7C">
      <w:pPr>
        <w:pStyle w:val="ConsPlusNonformat"/>
        <w:jc w:val="both"/>
        <w:rPr>
          <w:rFonts w:ascii="Times New Roman" w:hAnsi="Times New Roman" w:cs="Times New Roman"/>
          <w:sz w:val="16"/>
          <w:szCs w:val="16"/>
        </w:rPr>
      </w:pPr>
    </w:p>
    <w:tbl>
      <w:tblPr>
        <w:tblW w:w="5000" w:type="pct"/>
        <w:tblLook w:val="04A0" w:firstRow="1" w:lastRow="0" w:firstColumn="1" w:lastColumn="0" w:noHBand="0" w:noVBand="1"/>
      </w:tblPr>
      <w:tblGrid>
        <w:gridCol w:w="2595"/>
        <w:gridCol w:w="2231"/>
      </w:tblGrid>
      <w:tr w:rsidR="00400CAE" w:rsidRPr="00A36760" w14:paraId="6C33D47E" w14:textId="77777777" w:rsidTr="00787954">
        <w:tc>
          <w:tcPr>
            <w:tcW w:w="4785" w:type="dxa"/>
            <w:hideMark/>
          </w:tcPr>
          <w:p w14:paraId="08C821DD" w14:textId="77777777" w:rsidR="00400CAE" w:rsidRPr="00A36760" w:rsidRDefault="00400CAE" w:rsidP="00A82A7C">
            <w:pPr>
              <w:jc w:val="both"/>
              <w:rPr>
                <w:sz w:val="16"/>
                <w:szCs w:val="16"/>
              </w:rPr>
            </w:pPr>
            <w:r w:rsidRPr="00A36760">
              <w:rPr>
                <w:sz w:val="16"/>
                <w:szCs w:val="16"/>
              </w:rPr>
              <w:t>Кандидат/</w:t>
            </w:r>
            <w:r w:rsidRPr="00A36760">
              <w:rPr>
                <w:color w:val="000000"/>
                <w:sz w:val="16"/>
                <w:szCs w:val="16"/>
              </w:rPr>
              <w:t>уполномоченный представитель по финансовым вопросам избирательного объединения</w:t>
            </w:r>
          </w:p>
        </w:tc>
        <w:tc>
          <w:tcPr>
            <w:tcW w:w="4786" w:type="dxa"/>
            <w:hideMark/>
          </w:tcPr>
          <w:p w14:paraId="00C7C27A" w14:textId="77777777" w:rsidR="00400CAE" w:rsidRPr="00A36760" w:rsidRDefault="00400CAE" w:rsidP="00A82A7C">
            <w:pPr>
              <w:pStyle w:val="ConsPlusNonformat"/>
              <w:jc w:val="both"/>
              <w:rPr>
                <w:rFonts w:ascii="Times New Roman" w:hAnsi="Times New Roman" w:cs="Times New Roman"/>
                <w:sz w:val="16"/>
                <w:szCs w:val="16"/>
              </w:rPr>
            </w:pPr>
            <w:r w:rsidRPr="00A36760">
              <w:rPr>
                <w:rFonts w:ascii="Times New Roman" w:hAnsi="Times New Roman" w:cs="Times New Roman"/>
                <w:sz w:val="16"/>
                <w:szCs w:val="16"/>
              </w:rPr>
              <w:t xml:space="preserve"> </w:t>
            </w:r>
          </w:p>
          <w:p w14:paraId="0A7C75BA" w14:textId="77777777" w:rsidR="00400CAE" w:rsidRPr="00A36760" w:rsidRDefault="00400CAE" w:rsidP="00A82A7C">
            <w:pPr>
              <w:pStyle w:val="ConsPlusNonformat"/>
              <w:jc w:val="both"/>
              <w:rPr>
                <w:rFonts w:ascii="Times New Roman" w:hAnsi="Times New Roman" w:cs="Times New Roman"/>
                <w:sz w:val="16"/>
                <w:szCs w:val="16"/>
              </w:rPr>
            </w:pPr>
            <w:r w:rsidRPr="00A36760">
              <w:rPr>
                <w:rFonts w:ascii="Times New Roman" w:hAnsi="Times New Roman" w:cs="Times New Roman"/>
                <w:sz w:val="16"/>
                <w:szCs w:val="16"/>
              </w:rPr>
              <w:t xml:space="preserve"> _________15.10.2020 г. К.С. Осинин  </w:t>
            </w:r>
          </w:p>
          <w:p w14:paraId="63BD04E9" w14:textId="77777777" w:rsidR="00400CAE" w:rsidRPr="00A36760" w:rsidRDefault="00400CAE" w:rsidP="00A82A7C">
            <w:pPr>
              <w:pStyle w:val="ConsPlusNonformat"/>
              <w:jc w:val="both"/>
              <w:rPr>
                <w:rFonts w:ascii="Times New Roman" w:hAnsi="Times New Roman" w:cs="Times New Roman"/>
                <w:sz w:val="16"/>
                <w:szCs w:val="16"/>
              </w:rPr>
            </w:pPr>
            <w:r w:rsidRPr="00A36760">
              <w:rPr>
                <w:rFonts w:ascii="Times New Roman" w:hAnsi="Times New Roman" w:cs="Times New Roman"/>
                <w:sz w:val="16"/>
                <w:szCs w:val="16"/>
              </w:rPr>
              <w:t xml:space="preserve"> </w:t>
            </w:r>
          </w:p>
          <w:p w14:paraId="657247A8" w14:textId="77777777" w:rsidR="00400CAE" w:rsidRPr="00A36760" w:rsidRDefault="00400CAE" w:rsidP="00A82A7C">
            <w:pPr>
              <w:pStyle w:val="ConsPlusNonformat"/>
              <w:jc w:val="both"/>
              <w:rPr>
                <w:rFonts w:ascii="Times New Roman" w:hAnsi="Times New Roman" w:cs="Times New Roman"/>
                <w:sz w:val="16"/>
                <w:szCs w:val="16"/>
                <w:vertAlign w:val="superscript"/>
              </w:rPr>
            </w:pPr>
            <w:r w:rsidRPr="00A36760">
              <w:rPr>
                <w:rFonts w:ascii="Times New Roman" w:hAnsi="Times New Roman" w:cs="Times New Roman"/>
                <w:sz w:val="16"/>
                <w:szCs w:val="16"/>
                <w:vertAlign w:val="superscript"/>
              </w:rPr>
              <w:t xml:space="preserve">               (подпись, дата, инициалы, фамилия)</w:t>
            </w:r>
          </w:p>
        </w:tc>
      </w:tr>
    </w:tbl>
    <w:p w14:paraId="1B6BC529" w14:textId="77777777" w:rsidR="00400CAE" w:rsidRPr="00A36760" w:rsidRDefault="00400CAE" w:rsidP="00A82A7C">
      <w:pPr>
        <w:pStyle w:val="ConsPlusNormal"/>
        <w:ind w:firstLine="540"/>
        <w:jc w:val="both"/>
        <w:rPr>
          <w:sz w:val="16"/>
          <w:szCs w:val="16"/>
        </w:rPr>
      </w:pPr>
      <w:r w:rsidRPr="00A36760">
        <w:rPr>
          <w:sz w:val="16"/>
          <w:szCs w:val="16"/>
        </w:rPr>
        <w:t>--------------------------------</w:t>
      </w:r>
    </w:p>
    <w:p w14:paraId="10777237" w14:textId="77777777" w:rsidR="00400CAE" w:rsidRPr="00A36760" w:rsidRDefault="00400CAE" w:rsidP="00A82A7C">
      <w:pPr>
        <w:pStyle w:val="ConsPlusNormal"/>
        <w:ind w:firstLine="539"/>
        <w:jc w:val="both"/>
        <w:rPr>
          <w:rFonts w:ascii="Times New Roman" w:hAnsi="Times New Roman"/>
          <w:sz w:val="16"/>
          <w:szCs w:val="16"/>
        </w:rPr>
      </w:pPr>
      <w:r w:rsidRPr="00A36760">
        <w:rPr>
          <w:rFonts w:ascii="Times New Roman" w:hAnsi="Times New Roman"/>
          <w:sz w:val="16"/>
          <w:szCs w:val="16"/>
        </w:rPr>
        <w:t>&lt;*&gt;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14:paraId="516563EC" w14:textId="77777777" w:rsidR="00400CAE" w:rsidRPr="00A36760" w:rsidRDefault="00400CAE" w:rsidP="00A82A7C">
      <w:pPr>
        <w:pStyle w:val="ConsPlusNormal"/>
        <w:ind w:firstLine="539"/>
        <w:jc w:val="both"/>
        <w:rPr>
          <w:rFonts w:ascii="Times New Roman" w:hAnsi="Times New Roman"/>
          <w:sz w:val="16"/>
          <w:szCs w:val="16"/>
        </w:rPr>
      </w:pPr>
      <w:r w:rsidRPr="00A36760">
        <w:rPr>
          <w:rFonts w:ascii="Times New Roman" w:hAnsi="Times New Roman"/>
          <w:sz w:val="16"/>
          <w:szCs w:val="16"/>
        </w:rPr>
        <w:t>&lt;**&gt;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39B73A90" w14:textId="77777777" w:rsidR="00400CAE" w:rsidRPr="00A36760" w:rsidRDefault="00400CAE" w:rsidP="00A82A7C">
      <w:pPr>
        <w:pStyle w:val="ConsPlusNormal"/>
        <w:ind w:firstLine="539"/>
        <w:jc w:val="both"/>
        <w:rPr>
          <w:rFonts w:ascii="Times New Roman" w:hAnsi="Times New Roman"/>
          <w:sz w:val="16"/>
          <w:szCs w:val="16"/>
        </w:rPr>
      </w:pPr>
      <w:r w:rsidRPr="00A36760">
        <w:rPr>
          <w:rFonts w:ascii="Times New Roman" w:hAnsi="Times New Roman"/>
          <w:sz w:val="16"/>
          <w:szCs w:val="16"/>
        </w:rPr>
        <w:t xml:space="preserve">«Консультационная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w:t>
      </w:r>
      <w:r w:rsidRPr="00A36760">
        <w:rPr>
          <w:rFonts w:ascii="Times New Roman" w:hAnsi="Times New Roman"/>
          <w:sz w:val="16"/>
          <w:szCs w:val="16"/>
        </w:rPr>
        <w:t>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14:paraId="454E7A62" w14:textId="77777777" w:rsidR="00400CAE" w:rsidRPr="00A36760" w:rsidRDefault="00400CAE" w:rsidP="00A82A7C">
      <w:pPr>
        <w:pStyle w:val="ConsPlusNormal"/>
        <w:ind w:firstLine="539"/>
        <w:jc w:val="both"/>
        <w:rPr>
          <w:rFonts w:ascii="Times New Roman" w:hAnsi="Times New Roman"/>
          <w:sz w:val="16"/>
          <w:szCs w:val="16"/>
        </w:rPr>
      </w:pPr>
      <w:r w:rsidRPr="00A36760">
        <w:rPr>
          <w:rFonts w:ascii="Times New Roman" w:hAnsi="Times New Roman"/>
          <w:sz w:val="16"/>
          <w:szCs w:val="16"/>
        </w:rPr>
        <w:t>&lt;***&gt; Заполняется только в итоговом финансовом отчете</w:t>
      </w:r>
    </w:p>
    <w:p w14:paraId="6EB9D3CC" w14:textId="77777777" w:rsidR="00400CAE" w:rsidRDefault="00400CAE" w:rsidP="00A82A7C">
      <w:pPr>
        <w:rPr>
          <w:sz w:val="16"/>
          <w:szCs w:val="16"/>
        </w:rPr>
      </w:pPr>
    </w:p>
    <w:tbl>
      <w:tblPr>
        <w:tblW w:w="5000" w:type="pct"/>
        <w:tblLook w:val="04A0" w:firstRow="1" w:lastRow="0" w:firstColumn="1" w:lastColumn="0" w:noHBand="0" w:noVBand="1"/>
      </w:tblPr>
      <w:tblGrid>
        <w:gridCol w:w="1957"/>
        <w:gridCol w:w="2869"/>
      </w:tblGrid>
      <w:tr w:rsidR="00400CAE" w:rsidRPr="003C19AE" w14:paraId="5700A794" w14:textId="77777777" w:rsidTr="00787954">
        <w:tc>
          <w:tcPr>
            <w:tcW w:w="4410" w:type="dxa"/>
          </w:tcPr>
          <w:p w14:paraId="2C7C9012" w14:textId="77777777" w:rsidR="00400CAE" w:rsidRPr="003C19AE" w:rsidRDefault="00400CAE" w:rsidP="00A82A7C">
            <w:pPr>
              <w:jc w:val="center"/>
              <w:rPr>
                <w:color w:val="000000"/>
                <w:sz w:val="16"/>
                <w:szCs w:val="16"/>
              </w:rPr>
            </w:pPr>
          </w:p>
        </w:tc>
        <w:tc>
          <w:tcPr>
            <w:tcW w:w="5160" w:type="dxa"/>
            <w:hideMark/>
          </w:tcPr>
          <w:p w14:paraId="41AFD735" w14:textId="77777777" w:rsidR="00400CAE" w:rsidRPr="003C19AE" w:rsidRDefault="00400CAE" w:rsidP="00A82A7C">
            <w:pPr>
              <w:jc w:val="center"/>
              <w:rPr>
                <w:color w:val="000000"/>
                <w:sz w:val="16"/>
                <w:szCs w:val="16"/>
              </w:rPr>
            </w:pPr>
            <w:r w:rsidRPr="003C19AE">
              <w:rPr>
                <w:color w:val="000000"/>
                <w:sz w:val="16"/>
                <w:szCs w:val="16"/>
              </w:rPr>
              <w:t>Приложение № 5</w:t>
            </w:r>
          </w:p>
          <w:p w14:paraId="11DFEFD6" w14:textId="77777777" w:rsidR="00400CAE" w:rsidRPr="003C19AE" w:rsidRDefault="00400CAE" w:rsidP="00A82A7C">
            <w:pPr>
              <w:jc w:val="center"/>
              <w:rPr>
                <w:color w:val="000000"/>
                <w:sz w:val="16"/>
                <w:szCs w:val="16"/>
              </w:rPr>
            </w:pPr>
            <w:r w:rsidRPr="003C19AE">
              <w:rPr>
                <w:color w:val="000000"/>
                <w:sz w:val="16"/>
                <w:szCs w:val="16"/>
              </w:rPr>
              <w:t xml:space="preserve">к Инструкции о порядке и формах учета и отчетности о поступлении и расходовании средств избирательных фондов кандидатов, избирательных объединений при проведении выборов депутатов Воронежской областной Думы </w:t>
            </w:r>
          </w:p>
        </w:tc>
      </w:tr>
    </w:tbl>
    <w:p w14:paraId="4F29B381" w14:textId="77777777" w:rsidR="00400CAE" w:rsidRPr="003C19AE" w:rsidRDefault="00400CAE" w:rsidP="00A82A7C">
      <w:pPr>
        <w:jc w:val="center"/>
        <w:rPr>
          <w:color w:val="000000"/>
          <w:sz w:val="16"/>
          <w:szCs w:val="16"/>
        </w:rPr>
      </w:pPr>
      <w:r w:rsidRPr="003C19AE">
        <w:rPr>
          <w:b/>
          <w:bCs/>
          <w:color w:val="000000"/>
          <w:sz w:val="16"/>
          <w:szCs w:val="16"/>
        </w:rPr>
        <w:t>ИТОГОВЫЙ ФИНАНСОВЫЙ ОТЧЕТ</w:t>
      </w:r>
    </w:p>
    <w:p w14:paraId="0DD8346F" w14:textId="77777777" w:rsidR="00400CAE" w:rsidRPr="003C19AE" w:rsidRDefault="00400CAE" w:rsidP="00A82A7C">
      <w:pPr>
        <w:jc w:val="center"/>
        <w:rPr>
          <w:color w:val="000000"/>
          <w:sz w:val="16"/>
          <w:szCs w:val="16"/>
        </w:rPr>
      </w:pPr>
      <w:r w:rsidRPr="003C19AE">
        <w:rPr>
          <w:color w:val="000000"/>
          <w:sz w:val="16"/>
          <w:szCs w:val="16"/>
        </w:rPr>
        <w:t>о поступлении и расходовании средств избирательного фонда кандидата,</w:t>
      </w:r>
    </w:p>
    <w:p w14:paraId="3A602E43" w14:textId="77777777" w:rsidR="00400CAE" w:rsidRPr="003C19AE" w:rsidRDefault="00400CAE" w:rsidP="00A82A7C">
      <w:pPr>
        <w:jc w:val="center"/>
        <w:rPr>
          <w:rFonts w:ascii="Courier New" w:hAnsi="Courier New" w:cs="Courier New"/>
          <w:color w:val="000000"/>
          <w:sz w:val="16"/>
          <w:szCs w:val="16"/>
        </w:rPr>
      </w:pPr>
      <w:r w:rsidRPr="003C19AE">
        <w:rPr>
          <w:color w:val="000000"/>
          <w:sz w:val="16"/>
          <w:szCs w:val="16"/>
        </w:rPr>
        <w:t>избирательного объединения при проведении выборов</w:t>
      </w:r>
    </w:p>
    <w:p w14:paraId="16DB9310" w14:textId="77777777" w:rsidR="00400CAE" w:rsidRPr="003C19AE" w:rsidRDefault="00400CAE" w:rsidP="00A82A7C">
      <w:pPr>
        <w:jc w:val="center"/>
        <w:rPr>
          <w:rFonts w:ascii="Courier New" w:hAnsi="Courier New" w:cs="Courier New"/>
          <w:color w:val="000000"/>
          <w:sz w:val="16"/>
          <w:szCs w:val="16"/>
        </w:rPr>
      </w:pPr>
      <w:r w:rsidRPr="003C19AE">
        <w:rPr>
          <w:color w:val="000000"/>
          <w:sz w:val="16"/>
          <w:szCs w:val="16"/>
        </w:rPr>
        <w:t>депутатов Воронежской областной Думы</w:t>
      </w:r>
    </w:p>
    <w:p w14:paraId="00A594AC" w14:textId="77777777" w:rsidR="00400CAE" w:rsidRPr="003C19AE" w:rsidRDefault="00400CAE" w:rsidP="00A82A7C">
      <w:pPr>
        <w:jc w:val="center"/>
        <w:rPr>
          <w:color w:val="000000"/>
          <w:sz w:val="16"/>
          <w:szCs w:val="16"/>
        </w:rPr>
      </w:pPr>
      <w:r w:rsidRPr="003C19AE">
        <w:rPr>
          <w:b/>
          <w:bCs/>
          <w:color w:val="000000"/>
          <w:sz w:val="16"/>
          <w:szCs w:val="16"/>
        </w:rPr>
        <w:t> </w:t>
      </w:r>
    </w:p>
    <w:tbl>
      <w:tblPr>
        <w:tblW w:w="5000" w:type="pct"/>
        <w:tblCellMar>
          <w:left w:w="0" w:type="dxa"/>
          <w:right w:w="0" w:type="dxa"/>
        </w:tblCellMar>
        <w:tblLook w:val="04A0" w:firstRow="1" w:lastRow="0" w:firstColumn="1" w:lastColumn="0" w:noHBand="0" w:noVBand="1"/>
      </w:tblPr>
      <w:tblGrid>
        <w:gridCol w:w="4672"/>
      </w:tblGrid>
      <w:tr w:rsidR="00400CAE" w:rsidRPr="003C19AE" w14:paraId="5BB5CFCF" w14:textId="77777777" w:rsidTr="00787954">
        <w:tc>
          <w:tcPr>
            <w:tcW w:w="0" w:type="auto"/>
            <w:tcBorders>
              <w:top w:val="nil"/>
              <w:left w:val="nil"/>
              <w:bottom w:val="single" w:sz="8" w:space="0" w:color="auto"/>
              <w:right w:val="nil"/>
            </w:tcBorders>
            <w:tcMar>
              <w:top w:w="0" w:type="dxa"/>
              <w:left w:w="31" w:type="dxa"/>
              <w:bottom w:w="0" w:type="dxa"/>
              <w:right w:w="31" w:type="dxa"/>
            </w:tcMar>
            <w:hideMark/>
          </w:tcPr>
          <w:p w14:paraId="6B454560" w14:textId="77777777" w:rsidR="00400CAE" w:rsidRPr="003C19AE" w:rsidRDefault="00400CAE" w:rsidP="00A82A7C">
            <w:pPr>
              <w:jc w:val="center"/>
              <w:outlineLvl w:val="0"/>
              <w:rPr>
                <w:b/>
                <w:kern w:val="36"/>
                <w:sz w:val="16"/>
                <w:szCs w:val="16"/>
              </w:rPr>
            </w:pPr>
            <w:r w:rsidRPr="003C19AE">
              <w:rPr>
                <w:b/>
                <w:kern w:val="36"/>
                <w:sz w:val="16"/>
                <w:szCs w:val="16"/>
              </w:rPr>
              <w:t xml:space="preserve">Скрынников Владимир Евгеньевич, </w:t>
            </w:r>
          </w:p>
          <w:p w14:paraId="5B836B3C" w14:textId="77777777" w:rsidR="00400CAE" w:rsidRPr="003C19AE" w:rsidRDefault="00400CAE" w:rsidP="00A82A7C">
            <w:pPr>
              <w:jc w:val="center"/>
              <w:outlineLvl w:val="0"/>
              <w:rPr>
                <w:b/>
                <w:kern w:val="36"/>
                <w:sz w:val="16"/>
                <w:szCs w:val="16"/>
                <w:u w:val="single"/>
              </w:rPr>
            </w:pPr>
            <w:r w:rsidRPr="003C19AE">
              <w:rPr>
                <w:b/>
                <w:kern w:val="36"/>
                <w:sz w:val="16"/>
                <w:szCs w:val="16"/>
              </w:rPr>
              <w:t>выдвинутый избирательным объединением «Воронежское областное отделение политической партии Коммунистическая партия Российской Федерации»</w:t>
            </w:r>
          </w:p>
        </w:tc>
      </w:tr>
      <w:tr w:rsidR="00400CAE" w:rsidRPr="003C19AE" w14:paraId="17EB68EB" w14:textId="77777777" w:rsidTr="00787954">
        <w:tc>
          <w:tcPr>
            <w:tcW w:w="0" w:type="auto"/>
            <w:tcBorders>
              <w:top w:val="nil"/>
              <w:left w:val="nil"/>
              <w:bottom w:val="single" w:sz="8" w:space="0" w:color="auto"/>
              <w:right w:val="nil"/>
            </w:tcBorders>
            <w:tcMar>
              <w:top w:w="0" w:type="dxa"/>
              <w:left w:w="31" w:type="dxa"/>
              <w:bottom w:w="0" w:type="dxa"/>
              <w:right w:w="31" w:type="dxa"/>
            </w:tcMar>
            <w:hideMark/>
          </w:tcPr>
          <w:p w14:paraId="68F2316E" w14:textId="77777777" w:rsidR="00400CAE" w:rsidRPr="003C19AE" w:rsidRDefault="00400CAE" w:rsidP="00A82A7C">
            <w:pPr>
              <w:jc w:val="center"/>
              <w:rPr>
                <w:sz w:val="16"/>
                <w:szCs w:val="16"/>
              </w:rPr>
            </w:pPr>
            <w:r w:rsidRPr="003C19AE">
              <w:rPr>
                <w:sz w:val="16"/>
                <w:szCs w:val="16"/>
                <w:vertAlign w:val="superscript"/>
              </w:rPr>
              <w:t>(фамилия, имя, отчество кандидата, наименование избирательного объединения)</w:t>
            </w:r>
          </w:p>
          <w:p w14:paraId="2E5F451E" w14:textId="77777777" w:rsidR="00400CAE" w:rsidRPr="003C19AE" w:rsidRDefault="00400CAE" w:rsidP="00A82A7C">
            <w:pPr>
              <w:jc w:val="center"/>
              <w:rPr>
                <w:sz w:val="16"/>
                <w:szCs w:val="16"/>
              </w:rPr>
            </w:pPr>
            <w:r w:rsidRPr="003C19AE">
              <w:rPr>
                <w:sz w:val="16"/>
                <w:szCs w:val="16"/>
              </w:rPr>
              <w:t>40810810013009001735</w:t>
            </w:r>
          </w:p>
        </w:tc>
      </w:tr>
      <w:tr w:rsidR="00400CAE" w:rsidRPr="003C19AE" w14:paraId="42B78E79" w14:textId="77777777" w:rsidTr="00787954">
        <w:tc>
          <w:tcPr>
            <w:tcW w:w="0" w:type="auto"/>
            <w:tcMar>
              <w:top w:w="0" w:type="dxa"/>
              <w:left w:w="31" w:type="dxa"/>
              <w:bottom w:w="0" w:type="dxa"/>
              <w:right w:w="31" w:type="dxa"/>
            </w:tcMar>
            <w:hideMark/>
          </w:tcPr>
          <w:p w14:paraId="3D24AAC1" w14:textId="77777777" w:rsidR="00400CAE" w:rsidRPr="003C19AE" w:rsidRDefault="00400CAE" w:rsidP="00A82A7C">
            <w:pPr>
              <w:jc w:val="center"/>
              <w:rPr>
                <w:sz w:val="16"/>
                <w:szCs w:val="16"/>
              </w:rPr>
            </w:pPr>
            <w:r w:rsidRPr="003C19AE">
              <w:rPr>
                <w:sz w:val="16"/>
                <w:szCs w:val="16"/>
                <w:vertAlign w:val="superscript"/>
              </w:rPr>
              <w:t>(номер специального избирательного счета)</w:t>
            </w:r>
          </w:p>
        </w:tc>
      </w:tr>
      <w:tr w:rsidR="00400CAE" w:rsidRPr="003C19AE" w14:paraId="64476BF0" w14:textId="77777777" w:rsidTr="00787954">
        <w:tc>
          <w:tcPr>
            <w:tcW w:w="0" w:type="auto"/>
            <w:tcBorders>
              <w:top w:val="nil"/>
              <w:left w:val="nil"/>
              <w:bottom w:val="single" w:sz="8" w:space="0" w:color="auto"/>
              <w:right w:val="nil"/>
            </w:tcBorders>
            <w:tcMar>
              <w:top w:w="0" w:type="dxa"/>
              <w:left w:w="31" w:type="dxa"/>
              <w:bottom w:w="0" w:type="dxa"/>
              <w:right w:w="31" w:type="dxa"/>
            </w:tcMar>
            <w:hideMark/>
          </w:tcPr>
          <w:p w14:paraId="16E18210" w14:textId="77777777" w:rsidR="00400CAE" w:rsidRPr="003C19AE" w:rsidRDefault="00400CAE" w:rsidP="00A82A7C">
            <w:pPr>
              <w:jc w:val="center"/>
              <w:outlineLvl w:val="0"/>
              <w:rPr>
                <w:kern w:val="36"/>
                <w:sz w:val="16"/>
                <w:szCs w:val="16"/>
                <w:u w:val="single"/>
              </w:rPr>
            </w:pPr>
            <w:proofErr w:type="spellStart"/>
            <w:r w:rsidRPr="003C19AE">
              <w:rPr>
                <w:kern w:val="36"/>
                <w:sz w:val="16"/>
                <w:szCs w:val="16"/>
              </w:rPr>
              <w:t>Доп.офис</w:t>
            </w:r>
            <w:proofErr w:type="spellEnd"/>
            <w:r w:rsidRPr="003C19AE">
              <w:rPr>
                <w:kern w:val="36"/>
                <w:sz w:val="16"/>
                <w:szCs w:val="16"/>
              </w:rPr>
              <w:t xml:space="preserve"> №9013/1000 Центрально – Черноземный банк ПАО Сбербанк, Воронежская область, г. Павловск, ул. Покровская, 11 </w:t>
            </w:r>
          </w:p>
        </w:tc>
      </w:tr>
      <w:tr w:rsidR="00400CAE" w:rsidRPr="003C19AE" w14:paraId="0906AA02" w14:textId="77777777" w:rsidTr="00787954">
        <w:tc>
          <w:tcPr>
            <w:tcW w:w="0" w:type="auto"/>
            <w:tcMar>
              <w:top w:w="0" w:type="dxa"/>
              <w:left w:w="31" w:type="dxa"/>
              <w:bottom w:w="0" w:type="dxa"/>
              <w:right w:w="31" w:type="dxa"/>
            </w:tcMar>
            <w:hideMark/>
          </w:tcPr>
          <w:p w14:paraId="2304C502" w14:textId="77777777" w:rsidR="00400CAE" w:rsidRPr="003C19AE" w:rsidRDefault="00400CAE" w:rsidP="00A82A7C">
            <w:pPr>
              <w:jc w:val="center"/>
              <w:rPr>
                <w:sz w:val="16"/>
                <w:szCs w:val="16"/>
              </w:rPr>
            </w:pPr>
            <w:r w:rsidRPr="003C19AE">
              <w:rPr>
                <w:sz w:val="16"/>
                <w:szCs w:val="16"/>
                <w:vertAlign w:val="superscript"/>
              </w:rPr>
              <w:t>(наименование и адрес подразделения ПАО Сбербанк)</w:t>
            </w:r>
          </w:p>
        </w:tc>
      </w:tr>
    </w:tbl>
    <w:p w14:paraId="5FB4BEC1" w14:textId="77777777" w:rsidR="00400CAE" w:rsidRPr="003C19AE" w:rsidRDefault="00400CAE" w:rsidP="00A82A7C">
      <w:pPr>
        <w:pStyle w:val="ConsPlusNonformat"/>
        <w:jc w:val="right"/>
        <w:rPr>
          <w:rFonts w:ascii="Times New Roman" w:hAnsi="Times New Roman" w:cs="Times New Roman"/>
          <w:sz w:val="16"/>
          <w:szCs w:val="16"/>
        </w:rPr>
      </w:pPr>
      <w:r w:rsidRPr="003C19AE">
        <w:rPr>
          <w:rFonts w:ascii="Times New Roman" w:hAnsi="Times New Roman" w:cs="Times New Roman"/>
          <w:sz w:val="16"/>
          <w:szCs w:val="16"/>
        </w:rPr>
        <w:t xml:space="preserve">По состоянию на </w:t>
      </w:r>
      <w:r w:rsidRPr="003C19AE">
        <w:rPr>
          <w:rFonts w:ascii="Times New Roman" w:hAnsi="Times New Roman" w:cs="Times New Roman"/>
          <w:color w:val="FF0000"/>
          <w:sz w:val="16"/>
          <w:szCs w:val="16"/>
        </w:rPr>
        <w:t>25.09.2020 г</w:t>
      </w:r>
      <w:r w:rsidRPr="003C19AE">
        <w:rPr>
          <w:rFonts w:ascii="Times New Roman" w:hAnsi="Times New Roman" w:cs="Times New Roman"/>
          <w:sz w:val="16"/>
          <w:szCs w:val="16"/>
        </w:rPr>
        <w:t>.</w:t>
      </w:r>
    </w:p>
    <w:p w14:paraId="3406DC83" w14:textId="77777777" w:rsidR="00400CAE" w:rsidRPr="003C19AE" w:rsidRDefault="00400CAE" w:rsidP="00A82A7C">
      <w:pPr>
        <w:pStyle w:val="ConsPlusNormal"/>
        <w:ind w:firstLine="540"/>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32"/>
        <w:gridCol w:w="2904"/>
        <w:gridCol w:w="458"/>
        <w:gridCol w:w="486"/>
        <w:gridCol w:w="486"/>
      </w:tblGrid>
      <w:tr w:rsidR="00400CAE" w:rsidRPr="003C19AE" w14:paraId="198DB839"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064664BC"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hideMark/>
          </w:tcPr>
          <w:p w14:paraId="55933D4A"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Шифр строки</w:t>
            </w:r>
          </w:p>
        </w:tc>
        <w:tc>
          <w:tcPr>
            <w:tcW w:w="907" w:type="dxa"/>
            <w:tcBorders>
              <w:top w:val="single" w:sz="4" w:space="0" w:color="auto"/>
              <w:left w:val="single" w:sz="4" w:space="0" w:color="auto"/>
              <w:bottom w:val="single" w:sz="4" w:space="0" w:color="auto"/>
              <w:right w:val="single" w:sz="4" w:space="0" w:color="auto"/>
            </w:tcBorders>
            <w:hideMark/>
          </w:tcPr>
          <w:p w14:paraId="0CA3142E"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Сумма, руб.</w:t>
            </w:r>
          </w:p>
        </w:tc>
        <w:tc>
          <w:tcPr>
            <w:tcW w:w="907" w:type="dxa"/>
            <w:tcBorders>
              <w:top w:val="single" w:sz="4" w:space="0" w:color="auto"/>
              <w:left w:val="single" w:sz="4" w:space="0" w:color="auto"/>
              <w:bottom w:val="single" w:sz="4" w:space="0" w:color="auto"/>
              <w:right w:val="single" w:sz="4" w:space="0" w:color="auto"/>
            </w:tcBorders>
            <w:hideMark/>
          </w:tcPr>
          <w:p w14:paraId="6749E972"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Примечание</w:t>
            </w:r>
          </w:p>
        </w:tc>
      </w:tr>
      <w:tr w:rsidR="00400CAE" w:rsidRPr="003C19AE" w14:paraId="717FCE29"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6CE11535"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1</w:t>
            </w:r>
          </w:p>
        </w:tc>
        <w:tc>
          <w:tcPr>
            <w:tcW w:w="850" w:type="dxa"/>
            <w:tcBorders>
              <w:top w:val="single" w:sz="4" w:space="0" w:color="auto"/>
              <w:left w:val="single" w:sz="4" w:space="0" w:color="auto"/>
              <w:bottom w:val="single" w:sz="4" w:space="0" w:color="auto"/>
              <w:right w:val="single" w:sz="4" w:space="0" w:color="auto"/>
            </w:tcBorders>
            <w:hideMark/>
          </w:tcPr>
          <w:p w14:paraId="11F77C6E"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w:t>
            </w:r>
          </w:p>
        </w:tc>
        <w:tc>
          <w:tcPr>
            <w:tcW w:w="907" w:type="dxa"/>
            <w:tcBorders>
              <w:top w:val="single" w:sz="4" w:space="0" w:color="auto"/>
              <w:left w:val="single" w:sz="4" w:space="0" w:color="auto"/>
              <w:bottom w:val="single" w:sz="4" w:space="0" w:color="auto"/>
              <w:right w:val="single" w:sz="4" w:space="0" w:color="auto"/>
            </w:tcBorders>
            <w:hideMark/>
          </w:tcPr>
          <w:p w14:paraId="5E6D4A45"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3</w:t>
            </w:r>
          </w:p>
        </w:tc>
        <w:tc>
          <w:tcPr>
            <w:tcW w:w="907" w:type="dxa"/>
            <w:tcBorders>
              <w:top w:val="single" w:sz="4" w:space="0" w:color="auto"/>
              <w:left w:val="single" w:sz="4" w:space="0" w:color="auto"/>
              <w:bottom w:val="single" w:sz="4" w:space="0" w:color="auto"/>
              <w:right w:val="single" w:sz="4" w:space="0" w:color="auto"/>
            </w:tcBorders>
            <w:hideMark/>
          </w:tcPr>
          <w:p w14:paraId="21C72FC1"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4</w:t>
            </w:r>
          </w:p>
        </w:tc>
      </w:tr>
      <w:tr w:rsidR="00400CAE" w:rsidRPr="003C19AE" w14:paraId="767BE459"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F14ECEF"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1</w:t>
            </w:r>
          </w:p>
        </w:tc>
        <w:tc>
          <w:tcPr>
            <w:tcW w:w="5812" w:type="dxa"/>
            <w:tcBorders>
              <w:top w:val="single" w:sz="4" w:space="0" w:color="auto"/>
              <w:left w:val="single" w:sz="4" w:space="0" w:color="auto"/>
              <w:bottom w:val="single" w:sz="4" w:space="0" w:color="auto"/>
              <w:right w:val="single" w:sz="4" w:space="0" w:color="auto"/>
            </w:tcBorders>
            <w:hideMark/>
          </w:tcPr>
          <w:p w14:paraId="70D27858"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hideMark/>
          </w:tcPr>
          <w:p w14:paraId="555FBAE8" w14:textId="77777777" w:rsidR="00400CAE" w:rsidRPr="003C19AE" w:rsidRDefault="00400CAE" w:rsidP="00A82A7C">
            <w:pPr>
              <w:pStyle w:val="ConsPlusNormal"/>
              <w:jc w:val="center"/>
              <w:rPr>
                <w:rFonts w:ascii="Times New Roman" w:hAnsi="Times New Roman"/>
                <w:b/>
                <w:color w:val="000000"/>
                <w:sz w:val="12"/>
                <w:szCs w:val="12"/>
              </w:rPr>
            </w:pPr>
            <w:r w:rsidRPr="003C19AE">
              <w:rPr>
                <w:rFonts w:ascii="Times New Roman" w:hAnsi="Times New Roman"/>
                <w:b/>
                <w:color w:val="000000"/>
                <w:sz w:val="12"/>
                <w:szCs w:val="12"/>
              </w:rPr>
              <w:t>10</w:t>
            </w:r>
          </w:p>
        </w:tc>
        <w:tc>
          <w:tcPr>
            <w:tcW w:w="907" w:type="dxa"/>
            <w:tcBorders>
              <w:top w:val="single" w:sz="4" w:space="0" w:color="auto"/>
              <w:left w:val="single" w:sz="4" w:space="0" w:color="auto"/>
              <w:bottom w:val="single" w:sz="4" w:space="0" w:color="auto"/>
              <w:right w:val="single" w:sz="4" w:space="0" w:color="auto"/>
            </w:tcBorders>
          </w:tcPr>
          <w:p w14:paraId="549248B2"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6000,00</w:t>
            </w:r>
          </w:p>
        </w:tc>
        <w:tc>
          <w:tcPr>
            <w:tcW w:w="907" w:type="dxa"/>
            <w:tcBorders>
              <w:top w:val="single" w:sz="4" w:space="0" w:color="auto"/>
              <w:left w:val="single" w:sz="4" w:space="0" w:color="auto"/>
              <w:bottom w:val="single" w:sz="4" w:space="0" w:color="auto"/>
              <w:right w:val="single" w:sz="4" w:space="0" w:color="auto"/>
            </w:tcBorders>
          </w:tcPr>
          <w:p w14:paraId="0AFBBC85" w14:textId="77777777" w:rsidR="00400CAE" w:rsidRPr="003C19AE" w:rsidRDefault="00400CAE" w:rsidP="00A82A7C">
            <w:pPr>
              <w:pStyle w:val="ConsPlusNormal"/>
              <w:rPr>
                <w:rFonts w:ascii="Times New Roman" w:hAnsi="Times New Roman"/>
                <w:b/>
                <w:color w:val="000000"/>
                <w:sz w:val="12"/>
                <w:szCs w:val="12"/>
              </w:rPr>
            </w:pPr>
          </w:p>
        </w:tc>
      </w:tr>
      <w:tr w:rsidR="00400CAE" w:rsidRPr="003C19AE" w14:paraId="767E0209"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09F426B7" w14:textId="77777777" w:rsidR="00400CAE" w:rsidRPr="003C19AE" w:rsidRDefault="00400CAE" w:rsidP="00A82A7C">
            <w:pPr>
              <w:pStyle w:val="ConsPlusNormal"/>
              <w:ind w:firstLine="709"/>
              <w:rPr>
                <w:rFonts w:ascii="Times New Roman" w:hAnsi="Times New Roman"/>
                <w:color w:val="000000"/>
                <w:sz w:val="12"/>
                <w:szCs w:val="12"/>
              </w:rPr>
            </w:pPr>
            <w:r w:rsidRPr="003C19AE">
              <w:rPr>
                <w:rFonts w:ascii="Times New Roman" w:hAnsi="Times New Roman"/>
                <w:color w:val="000000"/>
                <w:sz w:val="12"/>
                <w:szCs w:val="12"/>
              </w:rPr>
              <w:t>в том числе</w:t>
            </w:r>
          </w:p>
        </w:tc>
      </w:tr>
      <w:tr w:rsidR="00400CAE" w:rsidRPr="003C19AE" w14:paraId="52BA2D4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B20FF04"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1.1</w:t>
            </w:r>
          </w:p>
        </w:tc>
        <w:tc>
          <w:tcPr>
            <w:tcW w:w="5812" w:type="dxa"/>
            <w:tcBorders>
              <w:top w:val="single" w:sz="4" w:space="0" w:color="auto"/>
              <w:left w:val="single" w:sz="4" w:space="0" w:color="auto"/>
              <w:bottom w:val="single" w:sz="4" w:space="0" w:color="auto"/>
              <w:right w:val="single" w:sz="4" w:space="0" w:color="auto"/>
            </w:tcBorders>
            <w:hideMark/>
          </w:tcPr>
          <w:p w14:paraId="1BE41E16"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hideMark/>
          </w:tcPr>
          <w:p w14:paraId="1962FF79"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20</w:t>
            </w:r>
          </w:p>
        </w:tc>
        <w:tc>
          <w:tcPr>
            <w:tcW w:w="907" w:type="dxa"/>
            <w:tcBorders>
              <w:top w:val="single" w:sz="4" w:space="0" w:color="auto"/>
              <w:left w:val="single" w:sz="4" w:space="0" w:color="auto"/>
              <w:bottom w:val="single" w:sz="4" w:space="0" w:color="auto"/>
              <w:right w:val="single" w:sz="4" w:space="0" w:color="auto"/>
            </w:tcBorders>
          </w:tcPr>
          <w:p w14:paraId="05EF7165"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6000,00</w:t>
            </w:r>
          </w:p>
        </w:tc>
        <w:tc>
          <w:tcPr>
            <w:tcW w:w="907" w:type="dxa"/>
            <w:tcBorders>
              <w:top w:val="single" w:sz="4" w:space="0" w:color="auto"/>
              <w:left w:val="single" w:sz="4" w:space="0" w:color="auto"/>
              <w:bottom w:val="single" w:sz="4" w:space="0" w:color="auto"/>
              <w:right w:val="single" w:sz="4" w:space="0" w:color="auto"/>
            </w:tcBorders>
          </w:tcPr>
          <w:p w14:paraId="4DDDD827"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109B35A3"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4B68DAB5" w14:textId="77777777" w:rsidR="00400CAE" w:rsidRPr="003C19AE" w:rsidRDefault="00400CAE" w:rsidP="00A82A7C">
            <w:pPr>
              <w:pStyle w:val="ConsPlusNormal"/>
              <w:ind w:firstLine="709"/>
              <w:rPr>
                <w:rFonts w:ascii="Times New Roman" w:hAnsi="Times New Roman"/>
                <w:color w:val="000000"/>
                <w:sz w:val="12"/>
                <w:szCs w:val="12"/>
              </w:rPr>
            </w:pPr>
            <w:r w:rsidRPr="003C19AE">
              <w:rPr>
                <w:rFonts w:ascii="Times New Roman" w:hAnsi="Times New Roman"/>
                <w:color w:val="000000"/>
                <w:sz w:val="12"/>
                <w:szCs w:val="12"/>
              </w:rPr>
              <w:t>из них</w:t>
            </w:r>
          </w:p>
        </w:tc>
      </w:tr>
      <w:tr w:rsidR="00400CAE" w:rsidRPr="003C19AE" w14:paraId="113A5EC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D656690"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1.1.1</w:t>
            </w:r>
          </w:p>
        </w:tc>
        <w:tc>
          <w:tcPr>
            <w:tcW w:w="5812" w:type="dxa"/>
            <w:tcBorders>
              <w:top w:val="single" w:sz="4" w:space="0" w:color="auto"/>
              <w:left w:val="single" w:sz="4" w:space="0" w:color="auto"/>
              <w:bottom w:val="single" w:sz="4" w:space="0" w:color="auto"/>
              <w:right w:val="single" w:sz="4" w:space="0" w:color="auto"/>
            </w:tcBorders>
            <w:hideMark/>
          </w:tcPr>
          <w:p w14:paraId="261C6C91"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2B7DD0BE"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30</w:t>
            </w:r>
          </w:p>
        </w:tc>
        <w:tc>
          <w:tcPr>
            <w:tcW w:w="907" w:type="dxa"/>
            <w:tcBorders>
              <w:top w:val="single" w:sz="4" w:space="0" w:color="auto"/>
              <w:left w:val="single" w:sz="4" w:space="0" w:color="auto"/>
              <w:bottom w:val="single" w:sz="4" w:space="0" w:color="auto"/>
              <w:right w:val="single" w:sz="4" w:space="0" w:color="auto"/>
            </w:tcBorders>
          </w:tcPr>
          <w:p w14:paraId="14BDC93D"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6000,00</w:t>
            </w:r>
          </w:p>
        </w:tc>
        <w:tc>
          <w:tcPr>
            <w:tcW w:w="907" w:type="dxa"/>
            <w:tcBorders>
              <w:top w:val="single" w:sz="4" w:space="0" w:color="auto"/>
              <w:left w:val="single" w:sz="4" w:space="0" w:color="auto"/>
              <w:bottom w:val="single" w:sz="4" w:space="0" w:color="auto"/>
              <w:right w:val="single" w:sz="4" w:space="0" w:color="auto"/>
            </w:tcBorders>
          </w:tcPr>
          <w:p w14:paraId="4FDDF630"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469AEA8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7532C93"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1.1.2</w:t>
            </w:r>
          </w:p>
        </w:tc>
        <w:tc>
          <w:tcPr>
            <w:tcW w:w="5812" w:type="dxa"/>
            <w:tcBorders>
              <w:top w:val="single" w:sz="4" w:space="0" w:color="auto"/>
              <w:left w:val="single" w:sz="4" w:space="0" w:color="auto"/>
              <w:bottom w:val="single" w:sz="4" w:space="0" w:color="auto"/>
              <w:right w:val="single" w:sz="4" w:space="0" w:color="auto"/>
            </w:tcBorders>
            <w:hideMark/>
          </w:tcPr>
          <w:p w14:paraId="1CE1B7EE"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1A59E59A"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40</w:t>
            </w:r>
          </w:p>
        </w:tc>
        <w:tc>
          <w:tcPr>
            <w:tcW w:w="907" w:type="dxa"/>
            <w:tcBorders>
              <w:top w:val="single" w:sz="4" w:space="0" w:color="auto"/>
              <w:left w:val="single" w:sz="4" w:space="0" w:color="auto"/>
              <w:bottom w:val="single" w:sz="4" w:space="0" w:color="auto"/>
              <w:right w:val="single" w:sz="4" w:space="0" w:color="auto"/>
            </w:tcBorders>
          </w:tcPr>
          <w:p w14:paraId="05CA0B02"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314F8D6"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63C571D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02527FF"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1.1.3</w:t>
            </w:r>
          </w:p>
        </w:tc>
        <w:tc>
          <w:tcPr>
            <w:tcW w:w="5812" w:type="dxa"/>
            <w:tcBorders>
              <w:top w:val="single" w:sz="4" w:space="0" w:color="auto"/>
              <w:left w:val="single" w:sz="4" w:space="0" w:color="auto"/>
              <w:bottom w:val="single" w:sz="4" w:space="0" w:color="auto"/>
              <w:right w:val="single" w:sz="4" w:space="0" w:color="auto"/>
            </w:tcBorders>
            <w:hideMark/>
          </w:tcPr>
          <w:p w14:paraId="6C7C3661"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743F11C9"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50</w:t>
            </w:r>
          </w:p>
        </w:tc>
        <w:tc>
          <w:tcPr>
            <w:tcW w:w="907" w:type="dxa"/>
            <w:tcBorders>
              <w:top w:val="single" w:sz="4" w:space="0" w:color="auto"/>
              <w:left w:val="single" w:sz="4" w:space="0" w:color="auto"/>
              <w:bottom w:val="single" w:sz="4" w:space="0" w:color="auto"/>
              <w:right w:val="single" w:sz="4" w:space="0" w:color="auto"/>
            </w:tcBorders>
          </w:tcPr>
          <w:p w14:paraId="329A3140"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0602702"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60A251F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8ADE19C"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1.1.4</w:t>
            </w:r>
          </w:p>
        </w:tc>
        <w:tc>
          <w:tcPr>
            <w:tcW w:w="5812" w:type="dxa"/>
            <w:tcBorders>
              <w:top w:val="single" w:sz="4" w:space="0" w:color="auto"/>
              <w:left w:val="single" w:sz="4" w:space="0" w:color="auto"/>
              <w:bottom w:val="single" w:sz="4" w:space="0" w:color="auto"/>
              <w:right w:val="single" w:sz="4" w:space="0" w:color="auto"/>
            </w:tcBorders>
            <w:hideMark/>
          </w:tcPr>
          <w:p w14:paraId="31B4EB99"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04BF22D4"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60</w:t>
            </w:r>
          </w:p>
        </w:tc>
        <w:tc>
          <w:tcPr>
            <w:tcW w:w="907" w:type="dxa"/>
            <w:tcBorders>
              <w:top w:val="single" w:sz="4" w:space="0" w:color="auto"/>
              <w:left w:val="single" w:sz="4" w:space="0" w:color="auto"/>
              <w:bottom w:val="single" w:sz="4" w:space="0" w:color="auto"/>
              <w:right w:val="single" w:sz="4" w:space="0" w:color="auto"/>
            </w:tcBorders>
          </w:tcPr>
          <w:p w14:paraId="33A7D51D"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8A798EB"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48B1E09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E2FBF28"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1.2</w:t>
            </w:r>
          </w:p>
        </w:tc>
        <w:tc>
          <w:tcPr>
            <w:tcW w:w="5812" w:type="dxa"/>
            <w:tcBorders>
              <w:top w:val="single" w:sz="4" w:space="0" w:color="auto"/>
              <w:left w:val="single" w:sz="4" w:space="0" w:color="auto"/>
              <w:bottom w:val="single" w:sz="4" w:space="0" w:color="auto"/>
              <w:right w:val="single" w:sz="4" w:space="0" w:color="auto"/>
            </w:tcBorders>
            <w:hideMark/>
          </w:tcPr>
          <w:p w14:paraId="18C54B7C"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sz w:val="12"/>
                <w:szCs w:val="12"/>
              </w:rPr>
              <w:t>Поступило в избирательный фонд денежных средств, подпадающих под действие частей 7 и 8 ст. 71 Закона Воронежской области от 27 июня 2007 года № 87-ОЗ «Избирательный кодекс Воронежской области»</w:t>
            </w:r>
            <w:hyperlink r:id="rId48" w:anchor="P856" w:history="1">
              <w:r w:rsidRPr="003C19AE">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63ED8160"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70</w:t>
            </w:r>
          </w:p>
        </w:tc>
        <w:tc>
          <w:tcPr>
            <w:tcW w:w="907" w:type="dxa"/>
            <w:tcBorders>
              <w:top w:val="single" w:sz="4" w:space="0" w:color="auto"/>
              <w:left w:val="single" w:sz="4" w:space="0" w:color="auto"/>
              <w:bottom w:val="single" w:sz="4" w:space="0" w:color="auto"/>
              <w:right w:val="single" w:sz="4" w:space="0" w:color="auto"/>
            </w:tcBorders>
          </w:tcPr>
          <w:p w14:paraId="29893BF5"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0CDF80E"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421B65BB"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6B01E0D6" w14:textId="77777777" w:rsidR="00400CAE" w:rsidRPr="003C19AE" w:rsidRDefault="00400CAE" w:rsidP="00A82A7C">
            <w:pPr>
              <w:pStyle w:val="ConsPlusNormal"/>
              <w:ind w:firstLine="709"/>
              <w:rPr>
                <w:rFonts w:ascii="Times New Roman" w:hAnsi="Times New Roman"/>
                <w:color w:val="000000"/>
                <w:sz w:val="12"/>
                <w:szCs w:val="12"/>
              </w:rPr>
            </w:pPr>
            <w:r w:rsidRPr="003C19AE">
              <w:rPr>
                <w:rFonts w:ascii="Times New Roman" w:hAnsi="Times New Roman"/>
                <w:color w:val="000000"/>
                <w:sz w:val="12"/>
                <w:szCs w:val="12"/>
              </w:rPr>
              <w:t>из них</w:t>
            </w:r>
          </w:p>
        </w:tc>
      </w:tr>
      <w:tr w:rsidR="00400CAE" w:rsidRPr="003C19AE" w14:paraId="19996FB4"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01A97AB"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1.2.1</w:t>
            </w:r>
          </w:p>
        </w:tc>
        <w:tc>
          <w:tcPr>
            <w:tcW w:w="5812" w:type="dxa"/>
            <w:tcBorders>
              <w:top w:val="single" w:sz="4" w:space="0" w:color="auto"/>
              <w:left w:val="single" w:sz="4" w:space="0" w:color="auto"/>
              <w:bottom w:val="single" w:sz="4" w:space="0" w:color="auto"/>
              <w:right w:val="single" w:sz="4" w:space="0" w:color="auto"/>
            </w:tcBorders>
            <w:hideMark/>
          </w:tcPr>
          <w:p w14:paraId="073941B5"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3A9A7447"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80</w:t>
            </w:r>
          </w:p>
        </w:tc>
        <w:tc>
          <w:tcPr>
            <w:tcW w:w="907" w:type="dxa"/>
            <w:tcBorders>
              <w:top w:val="single" w:sz="4" w:space="0" w:color="auto"/>
              <w:left w:val="single" w:sz="4" w:space="0" w:color="auto"/>
              <w:bottom w:val="single" w:sz="4" w:space="0" w:color="auto"/>
              <w:right w:val="single" w:sz="4" w:space="0" w:color="auto"/>
            </w:tcBorders>
          </w:tcPr>
          <w:p w14:paraId="526B921F"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3D1904C"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30504B28"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E5F19CB"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1.2.2</w:t>
            </w:r>
          </w:p>
        </w:tc>
        <w:tc>
          <w:tcPr>
            <w:tcW w:w="5812" w:type="dxa"/>
            <w:tcBorders>
              <w:top w:val="single" w:sz="4" w:space="0" w:color="auto"/>
              <w:left w:val="single" w:sz="4" w:space="0" w:color="auto"/>
              <w:bottom w:val="single" w:sz="4" w:space="0" w:color="auto"/>
              <w:right w:val="single" w:sz="4" w:space="0" w:color="auto"/>
            </w:tcBorders>
            <w:hideMark/>
          </w:tcPr>
          <w:p w14:paraId="116D4C94"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291F765A"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90</w:t>
            </w:r>
          </w:p>
        </w:tc>
        <w:tc>
          <w:tcPr>
            <w:tcW w:w="907" w:type="dxa"/>
            <w:tcBorders>
              <w:top w:val="single" w:sz="4" w:space="0" w:color="auto"/>
              <w:left w:val="single" w:sz="4" w:space="0" w:color="auto"/>
              <w:bottom w:val="single" w:sz="4" w:space="0" w:color="auto"/>
              <w:right w:val="single" w:sz="4" w:space="0" w:color="auto"/>
            </w:tcBorders>
          </w:tcPr>
          <w:p w14:paraId="370C1118"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4F89A9C"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3007D036"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3601A5F"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1.2.3</w:t>
            </w:r>
          </w:p>
        </w:tc>
        <w:tc>
          <w:tcPr>
            <w:tcW w:w="5812" w:type="dxa"/>
            <w:tcBorders>
              <w:top w:val="single" w:sz="4" w:space="0" w:color="auto"/>
              <w:left w:val="single" w:sz="4" w:space="0" w:color="auto"/>
              <w:bottom w:val="single" w:sz="4" w:space="0" w:color="auto"/>
              <w:right w:val="single" w:sz="4" w:space="0" w:color="auto"/>
            </w:tcBorders>
            <w:hideMark/>
          </w:tcPr>
          <w:p w14:paraId="68E06402"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Средства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03699518"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100</w:t>
            </w:r>
          </w:p>
        </w:tc>
        <w:tc>
          <w:tcPr>
            <w:tcW w:w="907" w:type="dxa"/>
            <w:tcBorders>
              <w:top w:val="single" w:sz="4" w:space="0" w:color="auto"/>
              <w:left w:val="single" w:sz="4" w:space="0" w:color="auto"/>
              <w:bottom w:val="single" w:sz="4" w:space="0" w:color="auto"/>
              <w:right w:val="single" w:sz="4" w:space="0" w:color="auto"/>
            </w:tcBorders>
          </w:tcPr>
          <w:p w14:paraId="04897092"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7B04305"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095105D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6CB86B4"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1.2.4</w:t>
            </w:r>
          </w:p>
        </w:tc>
        <w:tc>
          <w:tcPr>
            <w:tcW w:w="5812" w:type="dxa"/>
            <w:tcBorders>
              <w:top w:val="single" w:sz="4" w:space="0" w:color="auto"/>
              <w:left w:val="single" w:sz="4" w:space="0" w:color="auto"/>
              <w:bottom w:val="single" w:sz="4" w:space="0" w:color="auto"/>
              <w:right w:val="single" w:sz="4" w:space="0" w:color="auto"/>
            </w:tcBorders>
            <w:hideMark/>
          </w:tcPr>
          <w:p w14:paraId="38FB6E20"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20BC8716"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110</w:t>
            </w:r>
          </w:p>
        </w:tc>
        <w:tc>
          <w:tcPr>
            <w:tcW w:w="907" w:type="dxa"/>
            <w:tcBorders>
              <w:top w:val="single" w:sz="4" w:space="0" w:color="auto"/>
              <w:left w:val="single" w:sz="4" w:space="0" w:color="auto"/>
              <w:bottom w:val="single" w:sz="4" w:space="0" w:color="auto"/>
              <w:right w:val="single" w:sz="4" w:space="0" w:color="auto"/>
            </w:tcBorders>
          </w:tcPr>
          <w:p w14:paraId="7B971913"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EA9F60B"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16D3A789"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45A276F"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2</w:t>
            </w:r>
          </w:p>
        </w:tc>
        <w:tc>
          <w:tcPr>
            <w:tcW w:w="5812" w:type="dxa"/>
            <w:tcBorders>
              <w:top w:val="single" w:sz="4" w:space="0" w:color="auto"/>
              <w:left w:val="single" w:sz="4" w:space="0" w:color="auto"/>
              <w:bottom w:val="single" w:sz="4" w:space="0" w:color="auto"/>
              <w:right w:val="single" w:sz="4" w:space="0" w:color="auto"/>
            </w:tcBorders>
            <w:hideMark/>
          </w:tcPr>
          <w:p w14:paraId="11A77963"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hideMark/>
          </w:tcPr>
          <w:p w14:paraId="60E876F2" w14:textId="77777777" w:rsidR="00400CAE" w:rsidRPr="003C19AE" w:rsidRDefault="00400CAE" w:rsidP="00A82A7C">
            <w:pPr>
              <w:pStyle w:val="ConsPlusNormal"/>
              <w:jc w:val="center"/>
              <w:rPr>
                <w:rFonts w:ascii="Times New Roman" w:hAnsi="Times New Roman"/>
                <w:b/>
                <w:color w:val="000000"/>
                <w:sz w:val="12"/>
                <w:szCs w:val="12"/>
              </w:rPr>
            </w:pPr>
            <w:r w:rsidRPr="003C19AE">
              <w:rPr>
                <w:rFonts w:ascii="Times New Roman" w:hAnsi="Times New Roman"/>
                <w:b/>
                <w:color w:val="000000"/>
                <w:sz w:val="12"/>
                <w:szCs w:val="12"/>
              </w:rPr>
              <w:t>120</w:t>
            </w:r>
          </w:p>
        </w:tc>
        <w:tc>
          <w:tcPr>
            <w:tcW w:w="907" w:type="dxa"/>
            <w:tcBorders>
              <w:top w:val="single" w:sz="4" w:space="0" w:color="auto"/>
              <w:left w:val="single" w:sz="4" w:space="0" w:color="auto"/>
              <w:bottom w:val="single" w:sz="4" w:space="0" w:color="auto"/>
              <w:right w:val="single" w:sz="4" w:space="0" w:color="auto"/>
            </w:tcBorders>
          </w:tcPr>
          <w:p w14:paraId="512813A8"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986E389" w14:textId="77777777" w:rsidR="00400CAE" w:rsidRPr="003C19AE" w:rsidRDefault="00400CAE" w:rsidP="00A82A7C">
            <w:pPr>
              <w:pStyle w:val="ConsPlusNormal"/>
              <w:rPr>
                <w:rFonts w:ascii="Times New Roman" w:hAnsi="Times New Roman"/>
                <w:b/>
                <w:color w:val="000000"/>
                <w:sz w:val="12"/>
                <w:szCs w:val="12"/>
              </w:rPr>
            </w:pPr>
          </w:p>
        </w:tc>
      </w:tr>
      <w:tr w:rsidR="00400CAE" w:rsidRPr="003C19AE" w14:paraId="2B4FDCFA"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50CEDF0D" w14:textId="77777777" w:rsidR="00400CAE" w:rsidRPr="003C19AE" w:rsidRDefault="00400CAE" w:rsidP="00A82A7C">
            <w:pPr>
              <w:pStyle w:val="ConsPlusNormal"/>
              <w:ind w:firstLine="709"/>
              <w:rPr>
                <w:rFonts w:ascii="Times New Roman" w:hAnsi="Times New Roman"/>
                <w:color w:val="000000"/>
                <w:sz w:val="12"/>
                <w:szCs w:val="12"/>
              </w:rPr>
            </w:pPr>
            <w:r w:rsidRPr="003C19AE">
              <w:rPr>
                <w:rFonts w:ascii="Times New Roman" w:hAnsi="Times New Roman"/>
                <w:color w:val="000000"/>
                <w:sz w:val="12"/>
                <w:szCs w:val="12"/>
              </w:rPr>
              <w:t>в том числе</w:t>
            </w:r>
          </w:p>
        </w:tc>
      </w:tr>
      <w:tr w:rsidR="00400CAE" w:rsidRPr="003C19AE" w14:paraId="6495A90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1DD21D6"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2.1</w:t>
            </w:r>
          </w:p>
        </w:tc>
        <w:tc>
          <w:tcPr>
            <w:tcW w:w="5812" w:type="dxa"/>
            <w:tcBorders>
              <w:top w:val="single" w:sz="4" w:space="0" w:color="auto"/>
              <w:left w:val="single" w:sz="4" w:space="0" w:color="auto"/>
              <w:bottom w:val="single" w:sz="4" w:space="0" w:color="auto"/>
              <w:right w:val="single" w:sz="4" w:space="0" w:color="auto"/>
            </w:tcBorders>
            <w:hideMark/>
          </w:tcPr>
          <w:p w14:paraId="0B67DF5E"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hideMark/>
          </w:tcPr>
          <w:p w14:paraId="2AF0DDB6"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130</w:t>
            </w:r>
          </w:p>
        </w:tc>
        <w:tc>
          <w:tcPr>
            <w:tcW w:w="907" w:type="dxa"/>
            <w:tcBorders>
              <w:top w:val="single" w:sz="4" w:space="0" w:color="auto"/>
              <w:left w:val="single" w:sz="4" w:space="0" w:color="auto"/>
              <w:bottom w:val="single" w:sz="4" w:space="0" w:color="auto"/>
              <w:right w:val="single" w:sz="4" w:space="0" w:color="auto"/>
            </w:tcBorders>
          </w:tcPr>
          <w:p w14:paraId="75764A4F"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60DA592"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6CEAFB4B"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C826D53"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2.2</w:t>
            </w:r>
          </w:p>
        </w:tc>
        <w:tc>
          <w:tcPr>
            <w:tcW w:w="5812" w:type="dxa"/>
            <w:tcBorders>
              <w:top w:val="single" w:sz="4" w:space="0" w:color="auto"/>
              <w:left w:val="single" w:sz="4" w:space="0" w:color="auto"/>
              <w:bottom w:val="single" w:sz="4" w:space="0" w:color="auto"/>
              <w:right w:val="single" w:sz="4" w:space="0" w:color="auto"/>
            </w:tcBorders>
            <w:hideMark/>
          </w:tcPr>
          <w:p w14:paraId="12A8E5B1"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Возвращено жертвователям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hideMark/>
          </w:tcPr>
          <w:p w14:paraId="74807749"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140</w:t>
            </w:r>
          </w:p>
        </w:tc>
        <w:tc>
          <w:tcPr>
            <w:tcW w:w="907" w:type="dxa"/>
            <w:tcBorders>
              <w:top w:val="single" w:sz="4" w:space="0" w:color="auto"/>
              <w:left w:val="single" w:sz="4" w:space="0" w:color="auto"/>
              <w:bottom w:val="single" w:sz="4" w:space="0" w:color="auto"/>
              <w:right w:val="single" w:sz="4" w:space="0" w:color="auto"/>
            </w:tcBorders>
          </w:tcPr>
          <w:p w14:paraId="7F6D305D"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AE561F0"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4D3352B4"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0DB7548D" w14:textId="77777777" w:rsidR="00400CAE" w:rsidRPr="003C19AE" w:rsidRDefault="00400CAE" w:rsidP="00A82A7C">
            <w:pPr>
              <w:pStyle w:val="ConsPlusNormal"/>
              <w:ind w:firstLine="709"/>
              <w:rPr>
                <w:rFonts w:ascii="Times New Roman" w:hAnsi="Times New Roman"/>
                <w:color w:val="000000"/>
                <w:sz w:val="12"/>
                <w:szCs w:val="12"/>
              </w:rPr>
            </w:pPr>
            <w:r w:rsidRPr="003C19AE">
              <w:rPr>
                <w:rFonts w:ascii="Times New Roman" w:hAnsi="Times New Roman"/>
                <w:color w:val="000000"/>
                <w:sz w:val="12"/>
                <w:szCs w:val="12"/>
              </w:rPr>
              <w:t>из них</w:t>
            </w:r>
          </w:p>
        </w:tc>
      </w:tr>
      <w:tr w:rsidR="00400CAE" w:rsidRPr="003C19AE" w14:paraId="306DF55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4F8A70C"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2.2.1</w:t>
            </w:r>
          </w:p>
        </w:tc>
        <w:tc>
          <w:tcPr>
            <w:tcW w:w="5812" w:type="dxa"/>
            <w:tcBorders>
              <w:top w:val="single" w:sz="4" w:space="0" w:color="auto"/>
              <w:left w:val="single" w:sz="4" w:space="0" w:color="auto"/>
              <w:bottom w:val="single" w:sz="4" w:space="0" w:color="auto"/>
              <w:right w:val="single" w:sz="4" w:space="0" w:color="auto"/>
            </w:tcBorders>
            <w:hideMark/>
          </w:tcPr>
          <w:p w14:paraId="122D412B"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6D29BEDF"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150</w:t>
            </w:r>
          </w:p>
        </w:tc>
        <w:tc>
          <w:tcPr>
            <w:tcW w:w="907" w:type="dxa"/>
            <w:tcBorders>
              <w:top w:val="single" w:sz="4" w:space="0" w:color="auto"/>
              <w:left w:val="single" w:sz="4" w:space="0" w:color="auto"/>
              <w:bottom w:val="single" w:sz="4" w:space="0" w:color="auto"/>
              <w:right w:val="single" w:sz="4" w:space="0" w:color="auto"/>
            </w:tcBorders>
          </w:tcPr>
          <w:p w14:paraId="758C7050"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7BD9E48"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01CD07A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568F102"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2.2.2</w:t>
            </w:r>
          </w:p>
        </w:tc>
        <w:tc>
          <w:tcPr>
            <w:tcW w:w="5812" w:type="dxa"/>
            <w:tcBorders>
              <w:top w:val="single" w:sz="4" w:space="0" w:color="auto"/>
              <w:left w:val="single" w:sz="4" w:space="0" w:color="auto"/>
              <w:bottom w:val="single" w:sz="4" w:space="0" w:color="auto"/>
              <w:right w:val="single" w:sz="4" w:space="0" w:color="auto"/>
            </w:tcBorders>
            <w:hideMark/>
          </w:tcPr>
          <w:p w14:paraId="25F27F44"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63092D9E"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160</w:t>
            </w:r>
          </w:p>
        </w:tc>
        <w:tc>
          <w:tcPr>
            <w:tcW w:w="907" w:type="dxa"/>
            <w:tcBorders>
              <w:top w:val="single" w:sz="4" w:space="0" w:color="auto"/>
              <w:left w:val="single" w:sz="4" w:space="0" w:color="auto"/>
              <w:bottom w:val="single" w:sz="4" w:space="0" w:color="auto"/>
              <w:right w:val="single" w:sz="4" w:space="0" w:color="auto"/>
            </w:tcBorders>
          </w:tcPr>
          <w:p w14:paraId="7227DF09"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EA457E6"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63CCD77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1AC015D"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2.2.3</w:t>
            </w:r>
          </w:p>
        </w:tc>
        <w:tc>
          <w:tcPr>
            <w:tcW w:w="5812" w:type="dxa"/>
            <w:tcBorders>
              <w:top w:val="single" w:sz="4" w:space="0" w:color="auto"/>
              <w:left w:val="single" w:sz="4" w:space="0" w:color="auto"/>
              <w:bottom w:val="single" w:sz="4" w:space="0" w:color="auto"/>
              <w:right w:val="single" w:sz="4" w:space="0" w:color="auto"/>
            </w:tcBorders>
            <w:hideMark/>
          </w:tcPr>
          <w:p w14:paraId="2EBD2940"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hideMark/>
          </w:tcPr>
          <w:p w14:paraId="29E44C46"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170</w:t>
            </w:r>
          </w:p>
        </w:tc>
        <w:tc>
          <w:tcPr>
            <w:tcW w:w="907" w:type="dxa"/>
            <w:tcBorders>
              <w:top w:val="single" w:sz="4" w:space="0" w:color="auto"/>
              <w:left w:val="single" w:sz="4" w:space="0" w:color="auto"/>
              <w:bottom w:val="single" w:sz="4" w:space="0" w:color="auto"/>
              <w:right w:val="single" w:sz="4" w:space="0" w:color="auto"/>
            </w:tcBorders>
          </w:tcPr>
          <w:p w14:paraId="364EF2F8"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DCBF042"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3F7D63A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473A323"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lastRenderedPageBreak/>
              <w:t>2.3</w:t>
            </w:r>
          </w:p>
        </w:tc>
        <w:tc>
          <w:tcPr>
            <w:tcW w:w="5812" w:type="dxa"/>
            <w:tcBorders>
              <w:top w:val="single" w:sz="4" w:space="0" w:color="auto"/>
              <w:left w:val="single" w:sz="4" w:space="0" w:color="auto"/>
              <w:bottom w:val="single" w:sz="4" w:space="0" w:color="auto"/>
              <w:right w:val="single" w:sz="4" w:space="0" w:color="auto"/>
            </w:tcBorders>
            <w:hideMark/>
          </w:tcPr>
          <w:p w14:paraId="23464F8E"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hideMark/>
          </w:tcPr>
          <w:p w14:paraId="5B66CC42"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180</w:t>
            </w:r>
          </w:p>
        </w:tc>
        <w:tc>
          <w:tcPr>
            <w:tcW w:w="907" w:type="dxa"/>
            <w:tcBorders>
              <w:top w:val="single" w:sz="4" w:space="0" w:color="auto"/>
              <w:left w:val="single" w:sz="4" w:space="0" w:color="auto"/>
              <w:bottom w:val="single" w:sz="4" w:space="0" w:color="auto"/>
              <w:right w:val="single" w:sz="4" w:space="0" w:color="auto"/>
            </w:tcBorders>
          </w:tcPr>
          <w:p w14:paraId="11B6D95F"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EBDB960"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505095F3"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863E377"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3</w:t>
            </w:r>
          </w:p>
        </w:tc>
        <w:tc>
          <w:tcPr>
            <w:tcW w:w="5812" w:type="dxa"/>
            <w:tcBorders>
              <w:top w:val="single" w:sz="4" w:space="0" w:color="auto"/>
              <w:left w:val="single" w:sz="4" w:space="0" w:color="auto"/>
              <w:bottom w:val="single" w:sz="4" w:space="0" w:color="auto"/>
              <w:right w:val="single" w:sz="4" w:space="0" w:color="auto"/>
            </w:tcBorders>
            <w:hideMark/>
          </w:tcPr>
          <w:p w14:paraId="3B1A2D1D"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hideMark/>
          </w:tcPr>
          <w:p w14:paraId="7641860D" w14:textId="77777777" w:rsidR="00400CAE" w:rsidRPr="003C19AE" w:rsidRDefault="00400CAE" w:rsidP="00A82A7C">
            <w:pPr>
              <w:pStyle w:val="ConsPlusNormal"/>
              <w:jc w:val="center"/>
              <w:rPr>
                <w:rFonts w:ascii="Times New Roman" w:hAnsi="Times New Roman"/>
                <w:b/>
                <w:color w:val="000000"/>
                <w:sz w:val="12"/>
                <w:szCs w:val="12"/>
              </w:rPr>
            </w:pPr>
            <w:r w:rsidRPr="003C19AE">
              <w:rPr>
                <w:rFonts w:ascii="Times New Roman" w:hAnsi="Times New Roman"/>
                <w:b/>
                <w:color w:val="000000"/>
                <w:sz w:val="12"/>
                <w:szCs w:val="12"/>
              </w:rPr>
              <w:t>190</w:t>
            </w:r>
          </w:p>
        </w:tc>
        <w:tc>
          <w:tcPr>
            <w:tcW w:w="907" w:type="dxa"/>
            <w:tcBorders>
              <w:top w:val="single" w:sz="4" w:space="0" w:color="auto"/>
              <w:left w:val="single" w:sz="4" w:space="0" w:color="auto"/>
              <w:bottom w:val="single" w:sz="4" w:space="0" w:color="auto"/>
              <w:right w:val="single" w:sz="4" w:space="0" w:color="auto"/>
            </w:tcBorders>
          </w:tcPr>
          <w:p w14:paraId="4AC09CBB"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6000,00</w:t>
            </w:r>
          </w:p>
        </w:tc>
        <w:tc>
          <w:tcPr>
            <w:tcW w:w="907" w:type="dxa"/>
            <w:tcBorders>
              <w:top w:val="single" w:sz="4" w:space="0" w:color="auto"/>
              <w:left w:val="single" w:sz="4" w:space="0" w:color="auto"/>
              <w:bottom w:val="single" w:sz="4" w:space="0" w:color="auto"/>
              <w:right w:val="single" w:sz="4" w:space="0" w:color="auto"/>
            </w:tcBorders>
          </w:tcPr>
          <w:p w14:paraId="5A497D16" w14:textId="77777777" w:rsidR="00400CAE" w:rsidRPr="003C19AE" w:rsidRDefault="00400CAE" w:rsidP="00A82A7C">
            <w:pPr>
              <w:pStyle w:val="ConsPlusNormal"/>
              <w:rPr>
                <w:rFonts w:ascii="Times New Roman" w:hAnsi="Times New Roman"/>
                <w:b/>
                <w:color w:val="000000"/>
                <w:sz w:val="12"/>
                <w:szCs w:val="12"/>
              </w:rPr>
            </w:pPr>
          </w:p>
        </w:tc>
      </w:tr>
      <w:tr w:rsidR="00400CAE" w:rsidRPr="003C19AE" w14:paraId="04943EBB"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3E9566C4" w14:textId="77777777" w:rsidR="00400CAE" w:rsidRPr="003C19AE" w:rsidRDefault="00400CAE" w:rsidP="00A82A7C">
            <w:pPr>
              <w:pStyle w:val="ConsPlusNormal"/>
              <w:ind w:firstLine="709"/>
              <w:rPr>
                <w:rFonts w:ascii="Times New Roman" w:hAnsi="Times New Roman"/>
                <w:color w:val="000000"/>
                <w:sz w:val="12"/>
                <w:szCs w:val="12"/>
              </w:rPr>
            </w:pPr>
            <w:r w:rsidRPr="003C19AE">
              <w:rPr>
                <w:rFonts w:ascii="Times New Roman" w:hAnsi="Times New Roman"/>
                <w:color w:val="000000"/>
                <w:sz w:val="12"/>
                <w:szCs w:val="12"/>
              </w:rPr>
              <w:t>в том числе</w:t>
            </w:r>
          </w:p>
        </w:tc>
      </w:tr>
      <w:tr w:rsidR="00400CAE" w:rsidRPr="003C19AE" w14:paraId="66BE972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6373106"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3.1</w:t>
            </w:r>
          </w:p>
        </w:tc>
        <w:tc>
          <w:tcPr>
            <w:tcW w:w="5812" w:type="dxa"/>
            <w:tcBorders>
              <w:top w:val="single" w:sz="4" w:space="0" w:color="auto"/>
              <w:left w:val="single" w:sz="4" w:space="0" w:color="auto"/>
              <w:bottom w:val="single" w:sz="4" w:space="0" w:color="auto"/>
              <w:right w:val="single" w:sz="4" w:space="0" w:color="auto"/>
            </w:tcBorders>
            <w:hideMark/>
          </w:tcPr>
          <w:p w14:paraId="4E6089A5"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 xml:space="preserve">На организацию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688D704E"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200</w:t>
            </w:r>
          </w:p>
        </w:tc>
        <w:tc>
          <w:tcPr>
            <w:tcW w:w="907" w:type="dxa"/>
            <w:tcBorders>
              <w:top w:val="single" w:sz="4" w:space="0" w:color="auto"/>
              <w:left w:val="single" w:sz="4" w:space="0" w:color="auto"/>
              <w:bottom w:val="single" w:sz="4" w:space="0" w:color="auto"/>
              <w:right w:val="single" w:sz="4" w:space="0" w:color="auto"/>
            </w:tcBorders>
          </w:tcPr>
          <w:p w14:paraId="151A59B9"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EF0CB93"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120A3B9D"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8BA6BD8"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3.1.1</w:t>
            </w:r>
          </w:p>
        </w:tc>
        <w:tc>
          <w:tcPr>
            <w:tcW w:w="5812" w:type="dxa"/>
            <w:tcBorders>
              <w:top w:val="single" w:sz="4" w:space="0" w:color="auto"/>
              <w:left w:val="single" w:sz="4" w:space="0" w:color="auto"/>
              <w:bottom w:val="single" w:sz="4" w:space="0" w:color="auto"/>
              <w:right w:val="single" w:sz="4" w:space="0" w:color="auto"/>
            </w:tcBorders>
            <w:hideMark/>
          </w:tcPr>
          <w:p w14:paraId="62C816C8"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 xml:space="preserve">Из них на оплату труда лиц, привлекаемых для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311EE447"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210</w:t>
            </w:r>
          </w:p>
        </w:tc>
        <w:tc>
          <w:tcPr>
            <w:tcW w:w="907" w:type="dxa"/>
            <w:tcBorders>
              <w:top w:val="single" w:sz="4" w:space="0" w:color="auto"/>
              <w:left w:val="single" w:sz="4" w:space="0" w:color="auto"/>
              <w:bottom w:val="single" w:sz="4" w:space="0" w:color="auto"/>
              <w:right w:val="single" w:sz="4" w:space="0" w:color="auto"/>
            </w:tcBorders>
          </w:tcPr>
          <w:p w14:paraId="092847AC"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95236B9"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0C556833"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D9DB8CC"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3.2</w:t>
            </w:r>
          </w:p>
        </w:tc>
        <w:tc>
          <w:tcPr>
            <w:tcW w:w="5812" w:type="dxa"/>
            <w:tcBorders>
              <w:top w:val="single" w:sz="4" w:space="0" w:color="auto"/>
              <w:left w:val="single" w:sz="4" w:space="0" w:color="auto"/>
              <w:bottom w:val="single" w:sz="4" w:space="0" w:color="auto"/>
              <w:right w:val="single" w:sz="4" w:space="0" w:color="auto"/>
            </w:tcBorders>
            <w:hideMark/>
          </w:tcPr>
          <w:p w14:paraId="16C73DE2"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hideMark/>
          </w:tcPr>
          <w:p w14:paraId="749DBD6C"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220</w:t>
            </w:r>
          </w:p>
        </w:tc>
        <w:tc>
          <w:tcPr>
            <w:tcW w:w="907" w:type="dxa"/>
            <w:tcBorders>
              <w:top w:val="single" w:sz="4" w:space="0" w:color="auto"/>
              <w:left w:val="single" w:sz="4" w:space="0" w:color="auto"/>
              <w:bottom w:val="single" w:sz="4" w:space="0" w:color="auto"/>
              <w:right w:val="single" w:sz="4" w:space="0" w:color="auto"/>
            </w:tcBorders>
          </w:tcPr>
          <w:p w14:paraId="6278CC85"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F4B06EC"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7FE6A90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38B258C"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3.3</w:t>
            </w:r>
          </w:p>
        </w:tc>
        <w:tc>
          <w:tcPr>
            <w:tcW w:w="5812" w:type="dxa"/>
            <w:tcBorders>
              <w:top w:val="single" w:sz="4" w:space="0" w:color="auto"/>
              <w:left w:val="single" w:sz="4" w:space="0" w:color="auto"/>
              <w:bottom w:val="single" w:sz="4" w:space="0" w:color="auto"/>
              <w:right w:val="single" w:sz="4" w:space="0" w:color="auto"/>
            </w:tcBorders>
            <w:hideMark/>
          </w:tcPr>
          <w:p w14:paraId="4C2C4E77"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hideMark/>
          </w:tcPr>
          <w:p w14:paraId="5ACB0691"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230</w:t>
            </w:r>
          </w:p>
        </w:tc>
        <w:tc>
          <w:tcPr>
            <w:tcW w:w="907" w:type="dxa"/>
            <w:tcBorders>
              <w:top w:val="single" w:sz="4" w:space="0" w:color="auto"/>
              <w:left w:val="single" w:sz="4" w:space="0" w:color="auto"/>
              <w:bottom w:val="single" w:sz="4" w:space="0" w:color="auto"/>
              <w:right w:val="single" w:sz="4" w:space="0" w:color="auto"/>
            </w:tcBorders>
          </w:tcPr>
          <w:p w14:paraId="39C7D2A0"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1E817D2"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69554F5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EEE83C6"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3.4</w:t>
            </w:r>
          </w:p>
        </w:tc>
        <w:tc>
          <w:tcPr>
            <w:tcW w:w="5812" w:type="dxa"/>
            <w:tcBorders>
              <w:top w:val="single" w:sz="4" w:space="0" w:color="auto"/>
              <w:left w:val="single" w:sz="4" w:space="0" w:color="auto"/>
              <w:bottom w:val="single" w:sz="4" w:space="0" w:color="auto"/>
              <w:right w:val="single" w:sz="4" w:space="0" w:color="auto"/>
            </w:tcBorders>
            <w:hideMark/>
          </w:tcPr>
          <w:p w14:paraId="2F4218E0"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hideMark/>
          </w:tcPr>
          <w:p w14:paraId="15C109F7"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240</w:t>
            </w:r>
          </w:p>
        </w:tc>
        <w:tc>
          <w:tcPr>
            <w:tcW w:w="907" w:type="dxa"/>
            <w:tcBorders>
              <w:top w:val="single" w:sz="4" w:space="0" w:color="auto"/>
              <w:left w:val="single" w:sz="4" w:space="0" w:color="auto"/>
              <w:bottom w:val="single" w:sz="4" w:space="0" w:color="auto"/>
              <w:right w:val="single" w:sz="4" w:space="0" w:color="auto"/>
            </w:tcBorders>
          </w:tcPr>
          <w:p w14:paraId="29A8123D"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FD068E8"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719A025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8D1AC41"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3.5</w:t>
            </w:r>
          </w:p>
        </w:tc>
        <w:tc>
          <w:tcPr>
            <w:tcW w:w="5812" w:type="dxa"/>
            <w:tcBorders>
              <w:top w:val="single" w:sz="4" w:space="0" w:color="auto"/>
              <w:left w:val="single" w:sz="4" w:space="0" w:color="auto"/>
              <w:bottom w:val="single" w:sz="4" w:space="0" w:color="auto"/>
              <w:right w:val="single" w:sz="4" w:space="0" w:color="auto"/>
            </w:tcBorders>
            <w:hideMark/>
          </w:tcPr>
          <w:p w14:paraId="6EC9DF73"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hideMark/>
          </w:tcPr>
          <w:p w14:paraId="518E3490"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250</w:t>
            </w:r>
          </w:p>
        </w:tc>
        <w:tc>
          <w:tcPr>
            <w:tcW w:w="907" w:type="dxa"/>
            <w:tcBorders>
              <w:top w:val="single" w:sz="4" w:space="0" w:color="auto"/>
              <w:left w:val="single" w:sz="4" w:space="0" w:color="auto"/>
              <w:bottom w:val="single" w:sz="4" w:space="0" w:color="auto"/>
              <w:right w:val="single" w:sz="4" w:space="0" w:color="auto"/>
            </w:tcBorders>
          </w:tcPr>
          <w:p w14:paraId="578366D5"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6000,00</w:t>
            </w:r>
          </w:p>
        </w:tc>
        <w:tc>
          <w:tcPr>
            <w:tcW w:w="907" w:type="dxa"/>
            <w:tcBorders>
              <w:top w:val="single" w:sz="4" w:space="0" w:color="auto"/>
              <w:left w:val="single" w:sz="4" w:space="0" w:color="auto"/>
              <w:bottom w:val="single" w:sz="4" w:space="0" w:color="auto"/>
              <w:right w:val="single" w:sz="4" w:space="0" w:color="auto"/>
            </w:tcBorders>
          </w:tcPr>
          <w:p w14:paraId="670CD025"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51A91727"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C57C653"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3.6</w:t>
            </w:r>
          </w:p>
        </w:tc>
        <w:tc>
          <w:tcPr>
            <w:tcW w:w="5812" w:type="dxa"/>
            <w:tcBorders>
              <w:top w:val="single" w:sz="4" w:space="0" w:color="auto"/>
              <w:left w:val="single" w:sz="4" w:space="0" w:color="auto"/>
              <w:bottom w:val="single" w:sz="4" w:space="0" w:color="auto"/>
              <w:right w:val="single" w:sz="4" w:space="0" w:color="auto"/>
            </w:tcBorders>
            <w:hideMark/>
          </w:tcPr>
          <w:p w14:paraId="0E604362"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1E05C94A"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260</w:t>
            </w:r>
          </w:p>
        </w:tc>
        <w:tc>
          <w:tcPr>
            <w:tcW w:w="907" w:type="dxa"/>
            <w:tcBorders>
              <w:top w:val="single" w:sz="4" w:space="0" w:color="auto"/>
              <w:left w:val="single" w:sz="4" w:space="0" w:color="auto"/>
              <w:bottom w:val="single" w:sz="4" w:space="0" w:color="auto"/>
              <w:right w:val="single" w:sz="4" w:space="0" w:color="auto"/>
            </w:tcBorders>
          </w:tcPr>
          <w:p w14:paraId="5F07E8AF"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D766262"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2E9014D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EEA0CEE"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3.7</w:t>
            </w:r>
          </w:p>
        </w:tc>
        <w:tc>
          <w:tcPr>
            <w:tcW w:w="5812" w:type="dxa"/>
            <w:tcBorders>
              <w:top w:val="single" w:sz="4" w:space="0" w:color="auto"/>
              <w:left w:val="single" w:sz="4" w:space="0" w:color="auto"/>
              <w:bottom w:val="single" w:sz="4" w:space="0" w:color="auto"/>
              <w:right w:val="single" w:sz="4" w:space="0" w:color="auto"/>
            </w:tcBorders>
            <w:hideMark/>
          </w:tcPr>
          <w:p w14:paraId="53FEF787"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 xml:space="preserve">На оплату работ (услуг) информационного и консультационного характера </w:t>
            </w:r>
            <w:hyperlink r:id="rId49" w:anchor="P857" w:history="1">
              <w:r w:rsidRPr="003C19AE">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776AD38D"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270</w:t>
            </w:r>
          </w:p>
        </w:tc>
        <w:tc>
          <w:tcPr>
            <w:tcW w:w="907" w:type="dxa"/>
            <w:tcBorders>
              <w:top w:val="single" w:sz="4" w:space="0" w:color="auto"/>
              <w:left w:val="single" w:sz="4" w:space="0" w:color="auto"/>
              <w:bottom w:val="single" w:sz="4" w:space="0" w:color="auto"/>
              <w:right w:val="single" w:sz="4" w:space="0" w:color="auto"/>
            </w:tcBorders>
          </w:tcPr>
          <w:p w14:paraId="5842BC6F"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343E40A"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3B0BD63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87B972D"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3.8</w:t>
            </w:r>
          </w:p>
        </w:tc>
        <w:tc>
          <w:tcPr>
            <w:tcW w:w="5812" w:type="dxa"/>
            <w:tcBorders>
              <w:top w:val="single" w:sz="4" w:space="0" w:color="auto"/>
              <w:left w:val="single" w:sz="4" w:space="0" w:color="auto"/>
              <w:bottom w:val="single" w:sz="4" w:space="0" w:color="auto"/>
              <w:right w:val="single" w:sz="4" w:space="0" w:color="auto"/>
            </w:tcBorders>
            <w:hideMark/>
          </w:tcPr>
          <w:p w14:paraId="68637FD9"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hideMark/>
          </w:tcPr>
          <w:p w14:paraId="4C2C9441"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280</w:t>
            </w:r>
          </w:p>
        </w:tc>
        <w:tc>
          <w:tcPr>
            <w:tcW w:w="907" w:type="dxa"/>
            <w:tcBorders>
              <w:top w:val="single" w:sz="4" w:space="0" w:color="auto"/>
              <w:left w:val="single" w:sz="4" w:space="0" w:color="auto"/>
              <w:bottom w:val="single" w:sz="4" w:space="0" w:color="auto"/>
              <w:right w:val="single" w:sz="4" w:space="0" w:color="auto"/>
            </w:tcBorders>
          </w:tcPr>
          <w:p w14:paraId="65405515"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00CEDCD"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2929DBA3"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02703A1"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3.9</w:t>
            </w:r>
          </w:p>
        </w:tc>
        <w:tc>
          <w:tcPr>
            <w:tcW w:w="5812" w:type="dxa"/>
            <w:tcBorders>
              <w:top w:val="single" w:sz="4" w:space="0" w:color="auto"/>
              <w:left w:val="single" w:sz="4" w:space="0" w:color="auto"/>
              <w:bottom w:val="single" w:sz="4" w:space="0" w:color="auto"/>
              <w:right w:val="single" w:sz="4" w:space="0" w:color="auto"/>
            </w:tcBorders>
            <w:hideMark/>
          </w:tcPr>
          <w:p w14:paraId="03C3220A"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hideMark/>
          </w:tcPr>
          <w:p w14:paraId="6FFD9858" w14:textId="77777777" w:rsidR="00400CAE" w:rsidRPr="003C19AE" w:rsidRDefault="00400CAE" w:rsidP="00A82A7C">
            <w:pPr>
              <w:pStyle w:val="ConsPlusNormal"/>
              <w:jc w:val="center"/>
              <w:rPr>
                <w:rFonts w:ascii="Times New Roman" w:hAnsi="Times New Roman"/>
                <w:color w:val="000000"/>
                <w:sz w:val="12"/>
                <w:szCs w:val="12"/>
              </w:rPr>
            </w:pPr>
            <w:r w:rsidRPr="003C19AE">
              <w:rPr>
                <w:rFonts w:ascii="Times New Roman" w:hAnsi="Times New Roman"/>
                <w:color w:val="000000"/>
                <w:sz w:val="12"/>
                <w:szCs w:val="12"/>
              </w:rPr>
              <w:t>290</w:t>
            </w:r>
          </w:p>
        </w:tc>
        <w:tc>
          <w:tcPr>
            <w:tcW w:w="907" w:type="dxa"/>
            <w:tcBorders>
              <w:top w:val="single" w:sz="4" w:space="0" w:color="auto"/>
              <w:left w:val="single" w:sz="4" w:space="0" w:color="auto"/>
              <w:bottom w:val="single" w:sz="4" w:space="0" w:color="auto"/>
              <w:right w:val="single" w:sz="4" w:space="0" w:color="auto"/>
            </w:tcBorders>
          </w:tcPr>
          <w:p w14:paraId="6ECA6971"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63C0F75"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07C76AD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5DBD7C7"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4</w:t>
            </w:r>
          </w:p>
        </w:tc>
        <w:tc>
          <w:tcPr>
            <w:tcW w:w="5812" w:type="dxa"/>
            <w:tcBorders>
              <w:top w:val="single" w:sz="4" w:space="0" w:color="auto"/>
              <w:left w:val="single" w:sz="4" w:space="0" w:color="auto"/>
              <w:bottom w:val="single" w:sz="4" w:space="0" w:color="auto"/>
              <w:right w:val="single" w:sz="4" w:space="0" w:color="auto"/>
            </w:tcBorders>
            <w:hideMark/>
          </w:tcPr>
          <w:p w14:paraId="1DF1C5C9"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 xml:space="preserve">Распределено неизрасходованного остатка средств фонда пропорционально перечисленным в избирательный фонд денежным средствам </w:t>
            </w:r>
            <w:hyperlink r:id="rId50" w:anchor="P859" w:history="1">
              <w:r w:rsidRPr="003C19AE">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5F3D775A" w14:textId="77777777" w:rsidR="00400CAE" w:rsidRPr="003C19AE" w:rsidRDefault="00400CAE" w:rsidP="00A82A7C">
            <w:pPr>
              <w:pStyle w:val="ConsPlusNormal"/>
              <w:jc w:val="center"/>
              <w:rPr>
                <w:rFonts w:ascii="Times New Roman" w:hAnsi="Times New Roman"/>
                <w:b/>
                <w:color w:val="000000"/>
                <w:sz w:val="12"/>
                <w:szCs w:val="12"/>
              </w:rPr>
            </w:pPr>
            <w:r w:rsidRPr="003C19AE">
              <w:rPr>
                <w:rFonts w:ascii="Times New Roman" w:hAnsi="Times New Roman"/>
                <w:b/>
                <w:color w:val="000000"/>
                <w:sz w:val="12"/>
                <w:szCs w:val="12"/>
              </w:rPr>
              <w:t>300</w:t>
            </w:r>
          </w:p>
        </w:tc>
        <w:tc>
          <w:tcPr>
            <w:tcW w:w="907" w:type="dxa"/>
            <w:tcBorders>
              <w:top w:val="single" w:sz="4" w:space="0" w:color="auto"/>
              <w:left w:val="single" w:sz="4" w:space="0" w:color="auto"/>
              <w:bottom w:val="single" w:sz="4" w:space="0" w:color="auto"/>
              <w:right w:val="single" w:sz="4" w:space="0" w:color="auto"/>
            </w:tcBorders>
          </w:tcPr>
          <w:p w14:paraId="54188E89" w14:textId="77777777" w:rsidR="00400CAE" w:rsidRPr="003C19AE" w:rsidRDefault="00400CAE" w:rsidP="00A82A7C">
            <w:pPr>
              <w:pStyle w:val="ConsPlusNormal"/>
              <w:rPr>
                <w:rFonts w:ascii="Times New Roman" w:hAnsi="Times New Roman"/>
                <w:color w:val="000000"/>
                <w:sz w:val="12"/>
                <w:szCs w:val="12"/>
              </w:rPr>
            </w:pPr>
            <w:r w:rsidRPr="003C19AE">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D210B9D" w14:textId="77777777" w:rsidR="00400CAE" w:rsidRPr="003C19AE" w:rsidRDefault="00400CAE" w:rsidP="00A82A7C">
            <w:pPr>
              <w:pStyle w:val="ConsPlusNormal"/>
              <w:rPr>
                <w:rFonts w:ascii="Times New Roman" w:hAnsi="Times New Roman"/>
                <w:color w:val="000000"/>
                <w:sz w:val="12"/>
                <w:szCs w:val="12"/>
              </w:rPr>
            </w:pPr>
          </w:p>
        </w:tc>
      </w:tr>
      <w:tr w:rsidR="00400CAE" w:rsidRPr="003C19AE" w14:paraId="296A69F6"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859932B"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5</w:t>
            </w:r>
          </w:p>
        </w:tc>
        <w:tc>
          <w:tcPr>
            <w:tcW w:w="5812" w:type="dxa"/>
            <w:tcBorders>
              <w:top w:val="single" w:sz="4" w:space="0" w:color="auto"/>
              <w:left w:val="single" w:sz="4" w:space="0" w:color="auto"/>
              <w:bottom w:val="single" w:sz="4" w:space="0" w:color="auto"/>
              <w:right w:val="single" w:sz="4" w:space="0" w:color="auto"/>
            </w:tcBorders>
            <w:hideMark/>
          </w:tcPr>
          <w:p w14:paraId="6F6F97C8"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Остаток средств фонда на дату сдачи отчета (заверяется банковской справкой)</w:t>
            </w:r>
          </w:p>
          <w:p w14:paraId="271ED895"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w:t>
            </w:r>
            <w:hyperlink r:id="rId51" w:anchor="P838" w:history="1">
              <w:r w:rsidRPr="003C19AE">
                <w:rPr>
                  <w:rStyle w:val="ad"/>
                  <w:rFonts w:ascii="Times New Roman" w:hAnsi="Times New Roman"/>
                  <w:color w:val="000000"/>
                  <w:sz w:val="12"/>
                  <w:szCs w:val="12"/>
                </w:rPr>
                <w:t>стр. 310</w:t>
              </w:r>
            </w:hyperlink>
            <w:r w:rsidRPr="003C19AE">
              <w:rPr>
                <w:rFonts w:ascii="Times New Roman" w:hAnsi="Times New Roman"/>
                <w:b/>
                <w:color w:val="000000"/>
                <w:sz w:val="12"/>
                <w:szCs w:val="12"/>
              </w:rPr>
              <w:t xml:space="preserve"> = </w:t>
            </w:r>
            <w:hyperlink r:id="rId52" w:anchor="P687" w:history="1">
              <w:r w:rsidRPr="003C19AE">
                <w:rPr>
                  <w:rStyle w:val="ad"/>
                  <w:rFonts w:ascii="Times New Roman" w:hAnsi="Times New Roman"/>
                  <w:color w:val="000000"/>
                  <w:sz w:val="12"/>
                  <w:szCs w:val="12"/>
                </w:rPr>
                <w:t>стр. 10</w:t>
              </w:r>
            </w:hyperlink>
            <w:r w:rsidRPr="003C19AE">
              <w:rPr>
                <w:rFonts w:ascii="Times New Roman" w:hAnsi="Times New Roman"/>
                <w:b/>
                <w:color w:val="000000"/>
                <w:sz w:val="12"/>
                <w:szCs w:val="12"/>
              </w:rPr>
              <w:t xml:space="preserve"> - </w:t>
            </w:r>
            <w:hyperlink r:id="rId53" w:anchor="P745" w:history="1">
              <w:r w:rsidRPr="003C19AE">
                <w:rPr>
                  <w:rStyle w:val="ad"/>
                  <w:rFonts w:ascii="Times New Roman" w:hAnsi="Times New Roman"/>
                  <w:color w:val="000000"/>
                  <w:sz w:val="12"/>
                  <w:szCs w:val="12"/>
                </w:rPr>
                <w:t>стр. 120</w:t>
              </w:r>
            </w:hyperlink>
            <w:r w:rsidRPr="003C19AE">
              <w:rPr>
                <w:rFonts w:ascii="Times New Roman" w:hAnsi="Times New Roman"/>
                <w:b/>
                <w:color w:val="000000"/>
                <w:sz w:val="12"/>
                <w:szCs w:val="12"/>
              </w:rPr>
              <w:t xml:space="preserve"> - </w:t>
            </w:r>
            <w:hyperlink r:id="rId54" w:anchor="P782" w:history="1">
              <w:r w:rsidRPr="003C19AE">
                <w:rPr>
                  <w:rStyle w:val="ad"/>
                  <w:rFonts w:ascii="Times New Roman" w:hAnsi="Times New Roman"/>
                  <w:color w:val="000000"/>
                  <w:sz w:val="12"/>
                  <w:szCs w:val="12"/>
                </w:rPr>
                <w:t>стр. 190</w:t>
              </w:r>
            </w:hyperlink>
            <w:r w:rsidRPr="003C19AE">
              <w:rPr>
                <w:rFonts w:ascii="Times New Roman" w:hAnsi="Times New Roman"/>
                <w:b/>
                <w:color w:val="000000"/>
                <w:sz w:val="12"/>
                <w:szCs w:val="12"/>
              </w:rPr>
              <w:t xml:space="preserve"> - </w:t>
            </w:r>
            <w:hyperlink r:id="rId55" w:anchor="P838" w:history="1">
              <w:r w:rsidRPr="003C19AE">
                <w:rPr>
                  <w:rStyle w:val="ad"/>
                  <w:rFonts w:ascii="Times New Roman" w:hAnsi="Times New Roman"/>
                  <w:color w:val="000000"/>
                  <w:sz w:val="12"/>
                  <w:szCs w:val="12"/>
                </w:rPr>
                <w:t>стр. 300</w:t>
              </w:r>
            </w:hyperlink>
            <w:r w:rsidRPr="003C19AE">
              <w:rPr>
                <w:rFonts w:ascii="Times New Roman" w:hAnsi="Times New Roman"/>
                <w:b/>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65678898" w14:textId="77777777" w:rsidR="00400CAE" w:rsidRPr="003C19AE" w:rsidRDefault="00400CAE" w:rsidP="00A82A7C">
            <w:pPr>
              <w:pStyle w:val="ConsPlusNormal"/>
              <w:jc w:val="center"/>
              <w:rPr>
                <w:rFonts w:ascii="Times New Roman" w:hAnsi="Times New Roman"/>
                <w:b/>
                <w:color w:val="000000"/>
                <w:sz w:val="12"/>
                <w:szCs w:val="12"/>
              </w:rPr>
            </w:pPr>
            <w:r w:rsidRPr="003C19AE">
              <w:rPr>
                <w:rFonts w:ascii="Times New Roman" w:hAnsi="Times New Roman"/>
                <w:b/>
                <w:color w:val="000000"/>
                <w:sz w:val="12"/>
                <w:szCs w:val="12"/>
              </w:rPr>
              <w:t>310</w:t>
            </w:r>
          </w:p>
        </w:tc>
        <w:tc>
          <w:tcPr>
            <w:tcW w:w="907" w:type="dxa"/>
            <w:tcBorders>
              <w:top w:val="single" w:sz="4" w:space="0" w:color="auto"/>
              <w:left w:val="single" w:sz="4" w:space="0" w:color="auto"/>
              <w:bottom w:val="single" w:sz="4" w:space="0" w:color="auto"/>
              <w:right w:val="single" w:sz="4" w:space="0" w:color="auto"/>
            </w:tcBorders>
          </w:tcPr>
          <w:p w14:paraId="4FF01F76" w14:textId="77777777" w:rsidR="00400CAE" w:rsidRPr="003C19AE" w:rsidRDefault="00400CAE" w:rsidP="00A82A7C">
            <w:pPr>
              <w:pStyle w:val="ConsPlusNormal"/>
              <w:rPr>
                <w:rFonts w:ascii="Times New Roman" w:hAnsi="Times New Roman"/>
                <w:b/>
                <w:color w:val="000000"/>
                <w:sz w:val="12"/>
                <w:szCs w:val="12"/>
              </w:rPr>
            </w:pPr>
            <w:r w:rsidRPr="003C19AE">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9F3CF74" w14:textId="77777777" w:rsidR="00400CAE" w:rsidRPr="003C19AE" w:rsidRDefault="00400CAE" w:rsidP="00A82A7C">
            <w:pPr>
              <w:pStyle w:val="ConsPlusNormal"/>
              <w:rPr>
                <w:rFonts w:ascii="Times New Roman" w:hAnsi="Times New Roman"/>
                <w:b/>
                <w:color w:val="000000"/>
                <w:sz w:val="12"/>
                <w:szCs w:val="12"/>
              </w:rPr>
            </w:pPr>
          </w:p>
        </w:tc>
      </w:tr>
    </w:tbl>
    <w:p w14:paraId="726FCD84" w14:textId="77777777" w:rsidR="00400CAE" w:rsidRPr="003C19AE" w:rsidRDefault="00400CAE" w:rsidP="00A82A7C">
      <w:pPr>
        <w:pStyle w:val="ConsPlusNormal"/>
        <w:ind w:firstLine="540"/>
        <w:jc w:val="both"/>
        <w:rPr>
          <w:sz w:val="16"/>
          <w:szCs w:val="16"/>
        </w:rPr>
      </w:pPr>
    </w:p>
    <w:p w14:paraId="462C4846" w14:textId="77777777" w:rsidR="00400CAE" w:rsidRPr="003C19AE" w:rsidRDefault="00400CAE" w:rsidP="00A82A7C">
      <w:pPr>
        <w:pStyle w:val="ConsPlusNonformat"/>
        <w:jc w:val="both"/>
        <w:rPr>
          <w:rFonts w:ascii="Times New Roman" w:hAnsi="Times New Roman" w:cs="Times New Roman"/>
          <w:sz w:val="16"/>
          <w:szCs w:val="16"/>
        </w:rPr>
      </w:pPr>
      <w:r w:rsidRPr="003C19AE">
        <w:rPr>
          <w:rFonts w:ascii="Times New Roman" w:hAnsi="Times New Roman" w:cs="Times New Roman"/>
          <w:sz w:val="16"/>
          <w:szCs w:val="16"/>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2BDD8112" w14:textId="77777777" w:rsidR="00400CAE" w:rsidRPr="003C19AE" w:rsidRDefault="00400CAE" w:rsidP="00A82A7C">
      <w:pPr>
        <w:pStyle w:val="ConsPlusNonformat"/>
        <w:jc w:val="both"/>
        <w:rPr>
          <w:rFonts w:ascii="Times New Roman" w:hAnsi="Times New Roman" w:cs="Times New Roman"/>
          <w:sz w:val="16"/>
          <w:szCs w:val="16"/>
        </w:rPr>
      </w:pPr>
    </w:p>
    <w:tbl>
      <w:tblPr>
        <w:tblW w:w="5000" w:type="pct"/>
        <w:tblLook w:val="04A0" w:firstRow="1" w:lastRow="0" w:firstColumn="1" w:lastColumn="0" w:noHBand="0" w:noVBand="1"/>
      </w:tblPr>
      <w:tblGrid>
        <w:gridCol w:w="2595"/>
        <w:gridCol w:w="2231"/>
      </w:tblGrid>
      <w:tr w:rsidR="00400CAE" w:rsidRPr="003C19AE" w14:paraId="023A43CA" w14:textId="77777777" w:rsidTr="00787954">
        <w:tc>
          <w:tcPr>
            <w:tcW w:w="4785" w:type="dxa"/>
            <w:hideMark/>
          </w:tcPr>
          <w:p w14:paraId="6BAD48A2" w14:textId="77777777" w:rsidR="00400CAE" w:rsidRPr="003C19AE" w:rsidRDefault="00400CAE" w:rsidP="00A82A7C">
            <w:pPr>
              <w:jc w:val="both"/>
              <w:rPr>
                <w:sz w:val="16"/>
                <w:szCs w:val="16"/>
              </w:rPr>
            </w:pPr>
            <w:r w:rsidRPr="003C19AE">
              <w:rPr>
                <w:sz w:val="16"/>
                <w:szCs w:val="16"/>
              </w:rPr>
              <w:t>Кандидат/</w:t>
            </w:r>
            <w:r w:rsidRPr="003C19AE">
              <w:rPr>
                <w:color w:val="000000"/>
                <w:sz w:val="16"/>
                <w:szCs w:val="16"/>
              </w:rPr>
              <w:t>уполномоченный представитель по финансовым вопросам избирательного объединения</w:t>
            </w:r>
          </w:p>
        </w:tc>
        <w:tc>
          <w:tcPr>
            <w:tcW w:w="4786" w:type="dxa"/>
            <w:hideMark/>
          </w:tcPr>
          <w:p w14:paraId="71C8586C" w14:textId="77777777" w:rsidR="00400CAE" w:rsidRPr="003C19AE" w:rsidRDefault="00400CAE" w:rsidP="00A82A7C">
            <w:pPr>
              <w:pStyle w:val="ConsPlusNonformat"/>
              <w:jc w:val="both"/>
              <w:rPr>
                <w:rFonts w:ascii="Times New Roman" w:hAnsi="Times New Roman" w:cs="Times New Roman"/>
                <w:sz w:val="16"/>
                <w:szCs w:val="16"/>
              </w:rPr>
            </w:pPr>
            <w:r w:rsidRPr="003C19AE">
              <w:rPr>
                <w:rFonts w:ascii="Times New Roman" w:hAnsi="Times New Roman" w:cs="Times New Roman"/>
                <w:sz w:val="16"/>
                <w:szCs w:val="16"/>
              </w:rPr>
              <w:t xml:space="preserve"> </w:t>
            </w:r>
          </w:p>
          <w:p w14:paraId="2DF524E4" w14:textId="77777777" w:rsidR="00400CAE" w:rsidRPr="003C19AE" w:rsidRDefault="00400CAE" w:rsidP="00A82A7C">
            <w:pPr>
              <w:pStyle w:val="ConsPlusNonformat"/>
              <w:jc w:val="both"/>
              <w:rPr>
                <w:rFonts w:ascii="Times New Roman" w:hAnsi="Times New Roman" w:cs="Times New Roman"/>
                <w:sz w:val="16"/>
                <w:szCs w:val="16"/>
              </w:rPr>
            </w:pPr>
            <w:r w:rsidRPr="003C19AE">
              <w:rPr>
                <w:rFonts w:ascii="Times New Roman" w:hAnsi="Times New Roman" w:cs="Times New Roman"/>
                <w:sz w:val="16"/>
                <w:szCs w:val="16"/>
              </w:rPr>
              <w:t xml:space="preserve"> _________</w:t>
            </w:r>
            <w:r w:rsidRPr="003C19AE">
              <w:rPr>
                <w:rFonts w:ascii="Times New Roman" w:hAnsi="Times New Roman" w:cs="Times New Roman"/>
                <w:color w:val="FF0000"/>
                <w:sz w:val="16"/>
                <w:szCs w:val="16"/>
              </w:rPr>
              <w:t>25.09.2020</w:t>
            </w:r>
            <w:r w:rsidRPr="003C19AE">
              <w:rPr>
                <w:rFonts w:ascii="Times New Roman" w:hAnsi="Times New Roman" w:cs="Times New Roman"/>
                <w:sz w:val="16"/>
                <w:szCs w:val="16"/>
              </w:rPr>
              <w:t xml:space="preserve"> г. В.Е. Скрынников  </w:t>
            </w:r>
          </w:p>
          <w:p w14:paraId="309509D5" w14:textId="77777777" w:rsidR="00400CAE" w:rsidRPr="003C19AE" w:rsidRDefault="00400CAE" w:rsidP="00A82A7C">
            <w:pPr>
              <w:pStyle w:val="ConsPlusNonformat"/>
              <w:jc w:val="both"/>
              <w:rPr>
                <w:rFonts w:ascii="Times New Roman" w:hAnsi="Times New Roman" w:cs="Times New Roman"/>
                <w:sz w:val="16"/>
                <w:szCs w:val="16"/>
              </w:rPr>
            </w:pPr>
            <w:r w:rsidRPr="003C19AE">
              <w:rPr>
                <w:rFonts w:ascii="Times New Roman" w:hAnsi="Times New Roman" w:cs="Times New Roman"/>
                <w:sz w:val="16"/>
                <w:szCs w:val="16"/>
              </w:rPr>
              <w:t xml:space="preserve"> </w:t>
            </w:r>
          </w:p>
          <w:p w14:paraId="60A70366" w14:textId="77777777" w:rsidR="00400CAE" w:rsidRPr="003C19AE" w:rsidRDefault="00400CAE" w:rsidP="00A82A7C">
            <w:pPr>
              <w:pStyle w:val="ConsPlusNonformat"/>
              <w:jc w:val="both"/>
              <w:rPr>
                <w:rFonts w:ascii="Times New Roman" w:hAnsi="Times New Roman" w:cs="Times New Roman"/>
                <w:sz w:val="16"/>
                <w:szCs w:val="16"/>
                <w:vertAlign w:val="superscript"/>
              </w:rPr>
            </w:pPr>
            <w:r w:rsidRPr="003C19AE">
              <w:rPr>
                <w:rFonts w:ascii="Times New Roman" w:hAnsi="Times New Roman" w:cs="Times New Roman"/>
                <w:sz w:val="16"/>
                <w:szCs w:val="16"/>
                <w:vertAlign w:val="superscript"/>
              </w:rPr>
              <w:t xml:space="preserve">               (подпись, дата, инициалы, фамилия)</w:t>
            </w:r>
          </w:p>
        </w:tc>
      </w:tr>
    </w:tbl>
    <w:p w14:paraId="104746CC" w14:textId="77777777" w:rsidR="00400CAE" w:rsidRPr="003C19AE" w:rsidRDefault="00400CAE" w:rsidP="00A82A7C">
      <w:pPr>
        <w:pStyle w:val="ConsPlusNormal"/>
        <w:ind w:firstLine="540"/>
        <w:jc w:val="both"/>
        <w:rPr>
          <w:sz w:val="16"/>
          <w:szCs w:val="16"/>
        </w:rPr>
      </w:pPr>
      <w:r w:rsidRPr="003C19AE">
        <w:rPr>
          <w:sz w:val="16"/>
          <w:szCs w:val="16"/>
        </w:rPr>
        <w:t>--------------------------------</w:t>
      </w:r>
    </w:p>
    <w:p w14:paraId="1973AC3F" w14:textId="77777777" w:rsidR="00400CAE" w:rsidRPr="003C19AE" w:rsidRDefault="00400CAE" w:rsidP="00A82A7C">
      <w:pPr>
        <w:pStyle w:val="ConsPlusNormal"/>
        <w:ind w:firstLine="539"/>
        <w:jc w:val="both"/>
        <w:rPr>
          <w:rFonts w:ascii="Times New Roman" w:hAnsi="Times New Roman"/>
          <w:sz w:val="16"/>
          <w:szCs w:val="16"/>
        </w:rPr>
      </w:pPr>
      <w:r w:rsidRPr="003C19AE">
        <w:rPr>
          <w:rFonts w:ascii="Times New Roman" w:hAnsi="Times New Roman"/>
          <w:sz w:val="16"/>
          <w:szCs w:val="16"/>
        </w:rPr>
        <w:t>&lt;*&gt;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14:paraId="05A3B6D8" w14:textId="77777777" w:rsidR="00400CAE" w:rsidRPr="003C19AE" w:rsidRDefault="00400CAE" w:rsidP="00A82A7C">
      <w:pPr>
        <w:pStyle w:val="ConsPlusNormal"/>
        <w:ind w:firstLine="539"/>
        <w:jc w:val="both"/>
        <w:rPr>
          <w:rFonts w:ascii="Times New Roman" w:hAnsi="Times New Roman"/>
          <w:sz w:val="16"/>
          <w:szCs w:val="16"/>
        </w:rPr>
      </w:pPr>
      <w:r w:rsidRPr="003C19AE">
        <w:rPr>
          <w:rFonts w:ascii="Times New Roman" w:hAnsi="Times New Roman"/>
          <w:sz w:val="16"/>
          <w:szCs w:val="16"/>
        </w:rPr>
        <w:t>&lt;**&gt;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74AA3AA8" w14:textId="77777777" w:rsidR="00400CAE" w:rsidRPr="003C19AE" w:rsidRDefault="00400CAE" w:rsidP="00A82A7C">
      <w:pPr>
        <w:pStyle w:val="ConsPlusNormal"/>
        <w:ind w:firstLine="539"/>
        <w:jc w:val="both"/>
        <w:rPr>
          <w:rFonts w:ascii="Times New Roman" w:hAnsi="Times New Roman"/>
          <w:sz w:val="16"/>
          <w:szCs w:val="16"/>
        </w:rPr>
      </w:pPr>
      <w:r w:rsidRPr="003C19AE">
        <w:rPr>
          <w:rFonts w:ascii="Times New Roman" w:hAnsi="Times New Roman"/>
          <w:sz w:val="16"/>
          <w:szCs w:val="16"/>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14:paraId="41993618" w14:textId="77777777" w:rsidR="00400CAE" w:rsidRPr="003C19AE" w:rsidRDefault="00400CAE" w:rsidP="00A82A7C">
      <w:pPr>
        <w:pStyle w:val="ConsPlusNormal"/>
        <w:ind w:firstLine="539"/>
        <w:jc w:val="both"/>
        <w:rPr>
          <w:rFonts w:ascii="Times New Roman" w:hAnsi="Times New Roman"/>
          <w:sz w:val="16"/>
          <w:szCs w:val="16"/>
        </w:rPr>
      </w:pPr>
      <w:r w:rsidRPr="003C19AE">
        <w:rPr>
          <w:rFonts w:ascii="Times New Roman" w:hAnsi="Times New Roman"/>
          <w:sz w:val="16"/>
          <w:szCs w:val="16"/>
        </w:rPr>
        <w:t>&lt;***&gt; Заполняется только в итоговом финансовом отчете</w:t>
      </w:r>
    </w:p>
    <w:p w14:paraId="2DBD0253" w14:textId="77777777" w:rsidR="00400CAE" w:rsidRPr="003C19AE" w:rsidRDefault="00400CAE" w:rsidP="00A82A7C">
      <w:pPr>
        <w:rPr>
          <w:sz w:val="16"/>
          <w:szCs w:val="16"/>
        </w:rPr>
      </w:pPr>
    </w:p>
    <w:tbl>
      <w:tblPr>
        <w:tblW w:w="5000" w:type="pct"/>
        <w:tblLook w:val="04A0" w:firstRow="1" w:lastRow="0" w:firstColumn="1" w:lastColumn="0" w:noHBand="0" w:noVBand="1"/>
      </w:tblPr>
      <w:tblGrid>
        <w:gridCol w:w="1957"/>
        <w:gridCol w:w="2869"/>
      </w:tblGrid>
      <w:tr w:rsidR="00400CAE" w:rsidRPr="00DA67C1" w14:paraId="1AE48576" w14:textId="77777777" w:rsidTr="00787954">
        <w:tc>
          <w:tcPr>
            <w:tcW w:w="4410" w:type="dxa"/>
          </w:tcPr>
          <w:p w14:paraId="25373D63" w14:textId="77777777" w:rsidR="00400CAE" w:rsidRPr="00DA67C1" w:rsidRDefault="00400CAE" w:rsidP="00A82A7C">
            <w:pPr>
              <w:jc w:val="center"/>
              <w:rPr>
                <w:color w:val="000000"/>
                <w:sz w:val="16"/>
                <w:szCs w:val="16"/>
              </w:rPr>
            </w:pPr>
          </w:p>
        </w:tc>
        <w:tc>
          <w:tcPr>
            <w:tcW w:w="5160" w:type="dxa"/>
            <w:hideMark/>
          </w:tcPr>
          <w:p w14:paraId="533AB5F6" w14:textId="77777777" w:rsidR="00400CAE" w:rsidRPr="00DA67C1" w:rsidRDefault="00400CAE" w:rsidP="00A82A7C">
            <w:pPr>
              <w:jc w:val="center"/>
              <w:rPr>
                <w:color w:val="000000"/>
                <w:sz w:val="16"/>
                <w:szCs w:val="16"/>
              </w:rPr>
            </w:pPr>
            <w:r w:rsidRPr="00DA67C1">
              <w:rPr>
                <w:color w:val="000000"/>
                <w:sz w:val="16"/>
                <w:szCs w:val="16"/>
              </w:rPr>
              <w:t>Приложение № 5</w:t>
            </w:r>
          </w:p>
          <w:p w14:paraId="0E6384A6" w14:textId="77777777" w:rsidR="00400CAE" w:rsidRPr="00DA67C1" w:rsidRDefault="00400CAE" w:rsidP="00A82A7C">
            <w:pPr>
              <w:jc w:val="center"/>
              <w:rPr>
                <w:color w:val="000000"/>
                <w:sz w:val="16"/>
                <w:szCs w:val="16"/>
              </w:rPr>
            </w:pPr>
            <w:r w:rsidRPr="00DA67C1">
              <w:rPr>
                <w:color w:val="000000"/>
                <w:sz w:val="16"/>
                <w:szCs w:val="16"/>
              </w:rPr>
              <w:t xml:space="preserve">к Инструкции о порядке и формах учета и отчетности о поступлении и расходовании средств избирательных фондов кандидатов, избирательных объединений при проведении выборов депутатов Воронежской областной Думы </w:t>
            </w:r>
          </w:p>
        </w:tc>
      </w:tr>
    </w:tbl>
    <w:p w14:paraId="4BE0B956" w14:textId="77777777" w:rsidR="00400CAE" w:rsidRPr="00DA67C1" w:rsidRDefault="00400CAE" w:rsidP="00A82A7C">
      <w:pPr>
        <w:jc w:val="center"/>
        <w:rPr>
          <w:color w:val="000000"/>
          <w:sz w:val="16"/>
          <w:szCs w:val="16"/>
        </w:rPr>
      </w:pPr>
      <w:r w:rsidRPr="00DA67C1">
        <w:rPr>
          <w:b/>
          <w:bCs/>
          <w:color w:val="000000"/>
          <w:sz w:val="16"/>
          <w:szCs w:val="16"/>
        </w:rPr>
        <w:t>ИТОГОВЫЙ ФИНАНСОВЫЙ ОТЧЕТ</w:t>
      </w:r>
    </w:p>
    <w:p w14:paraId="0732FE4C" w14:textId="77777777" w:rsidR="00400CAE" w:rsidRPr="00DA67C1" w:rsidRDefault="00400CAE" w:rsidP="00A82A7C">
      <w:pPr>
        <w:jc w:val="center"/>
        <w:rPr>
          <w:color w:val="000000"/>
          <w:sz w:val="16"/>
          <w:szCs w:val="16"/>
        </w:rPr>
      </w:pPr>
      <w:r w:rsidRPr="00DA67C1">
        <w:rPr>
          <w:color w:val="000000"/>
          <w:sz w:val="16"/>
          <w:szCs w:val="16"/>
        </w:rPr>
        <w:t>о поступлении и расходовании средств избирательного фонда кандидата,</w:t>
      </w:r>
    </w:p>
    <w:p w14:paraId="4A526C38" w14:textId="77777777" w:rsidR="00400CAE" w:rsidRPr="00DA67C1" w:rsidRDefault="00400CAE" w:rsidP="00A82A7C">
      <w:pPr>
        <w:jc w:val="center"/>
        <w:rPr>
          <w:rFonts w:ascii="Courier New" w:hAnsi="Courier New" w:cs="Courier New"/>
          <w:color w:val="000000"/>
          <w:sz w:val="16"/>
          <w:szCs w:val="16"/>
        </w:rPr>
      </w:pPr>
      <w:r w:rsidRPr="00DA67C1">
        <w:rPr>
          <w:color w:val="000000"/>
          <w:sz w:val="16"/>
          <w:szCs w:val="16"/>
        </w:rPr>
        <w:t>избирательного объединения при проведении выборов</w:t>
      </w:r>
    </w:p>
    <w:p w14:paraId="570E8C8A" w14:textId="77777777" w:rsidR="00400CAE" w:rsidRPr="00DA67C1" w:rsidRDefault="00400CAE" w:rsidP="00A82A7C">
      <w:pPr>
        <w:jc w:val="center"/>
        <w:rPr>
          <w:rFonts w:ascii="Courier New" w:hAnsi="Courier New" w:cs="Courier New"/>
          <w:color w:val="000000"/>
          <w:sz w:val="16"/>
          <w:szCs w:val="16"/>
        </w:rPr>
      </w:pPr>
      <w:r w:rsidRPr="00DA67C1">
        <w:rPr>
          <w:color w:val="000000"/>
          <w:sz w:val="16"/>
          <w:szCs w:val="16"/>
        </w:rPr>
        <w:t>депутатов Воронежской областной Думы</w:t>
      </w:r>
    </w:p>
    <w:p w14:paraId="64326F0F" w14:textId="77777777" w:rsidR="00400CAE" w:rsidRPr="00DA67C1" w:rsidRDefault="00400CAE" w:rsidP="00A82A7C">
      <w:pPr>
        <w:jc w:val="center"/>
        <w:rPr>
          <w:color w:val="000000"/>
          <w:sz w:val="16"/>
          <w:szCs w:val="16"/>
        </w:rPr>
      </w:pPr>
      <w:r w:rsidRPr="00DA67C1">
        <w:rPr>
          <w:b/>
          <w:bCs/>
          <w:color w:val="000000"/>
          <w:sz w:val="16"/>
          <w:szCs w:val="16"/>
        </w:rPr>
        <w:t> </w:t>
      </w:r>
    </w:p>
    <w:tbl>
      <w:tblPr>
        <w:tblW w:w="5000" w:type="pct"/>
        <w:tblCellMar>
          <w:left w:w="0" w:type="dxa"/>
          <w:right w:w="0" w:type="dxa"/>
        </w:tblCellMar>
        <w:tblLook w:val="04A0" w:firstRow="1" w:lastRow="0" w:firstColumn="1" w:lastColumn="0" w:noHBand="0" w:noVBand="1"/>
      </w:tblPr>
      <w:tblGrid>
        <w:gridCol w:w="4672"/>
      </w:tblGrid>
      <w:tr w:rsidR="00400CAE" w:rsidRPr="00DA67C1" w14:paraId="239D158D" w14:textId="77777777" w:rsidTr="00787954">
        <w:tc>
          <w:tcPr>
            <w:tcW w:w="9954" w:type="dxa"/>
            <w:tcBorders>
              <w:top w:val="nil"/>
              <w:left w:val="nil"/>
              <w:bottom w:val="single" w:sz="8" w:space="0" w:color="auto"/>
              <w:right w:val="nil"/>
            </w:tcBorders>
            <w:tcMar>
              <w:top w:w="0" w:type="dxa"/>
              <w:left w:w="31" w:type="dxa"/>
              <w:bottom w:w="0" w:type="dxa"/>
              <w:right w:w="31" w:type="dxa"/>
            </w:tcMar>
            <w:hideMark/>
          </w:tcPr>
          <w:p w14:paraId="7DDB85FC" w14:textId="77777777" w:rsidR="00400CAE" w:rsidRPr="00DA67C1" w:rsidRDefault="00400CAE" w:rsidP="00A82A7C">
            <w:pPr>
              <w:jc w:val="center"/>
              <w:outlineLvl w:val="0"/>
              <w:rPr>
                <w:b/>
                <w:kern w:val="36"/>
                <w:sz w:val="16"/>
                <w:szCs w:val="16"/>
              </w:rPr>
            </w:pPr>
            <w:proofErr w:type="spellStart"/>
            <w:r w:rsidRPr="00DA67C1">
              <w:rPr>
                <w:b/>
                <w:kern w:val="36"/>
                <w:sz w:val="16"/>
                <w:szCs w:val="16"/>
              </w:rPr>
              <w:t>Харцызов</w:t>
            </w:r>
            <w:proofErr w:type="spellEnd"/>
            <w:r w:rsidRPr="00DA67C1">
              <w:rPr>
                <w:b/>
                <w:kern w:val="36"/>
                <w:sz w:val="16"/>
                <w:szCs w:val="16"/>
              </w:rPr>
              <w:t xml:space="preserve"> Роман Александрович, </w:t>
            </w:r>
          </w:p>
          <w:p w14:paraId="69B01832" w14:textId="77777777" w:rsidR="00400CAE" w:rsidRPr="00DA67C1" w:rsidRDefault="00400CAE" w:rsidP="00A82A7C">
            <w:pPr>
              <w:jc w:val="center"/>
              <w:outlineLvl w:val="0"/>
              <w:rPr>
                <w:b/>
                <w:kern w:val="36"/>
                <w:sz w:val="16"/>
                <w:szCs w:val="16"/>
                <w:u w:val="single"/>
              </w:rPr>
            </w:pPr>
            <w:r w:rsidRPr="00DA67C1">
              <w:rPr>
                <w:b/>
                <w:kern w:val="36"/>
                <w:sz w:val="16"/>
                <w:szCs w:val="16"/>
              </w:rPr>
              <w:t>выдвинутый избирательным объединением «Региональное отделение Политической партии Справедливая Россия в Воронежской области»</w:t>
            </w:r>
          </w:p>
        </w:tc>
      </w:tr>
      <w:tr w:rsidR="00400CAE" w:rsidRPr="00DA67C1" w14:paraId="6DA1829F" w14:textId="77777777" w:rsidTr="00787954">
        <w:tc>
          <w:tcPr>
            <w:tcW w:w="9954" w:type="dxa"/>
            <w:tcBorders>
              <w:top w:val="nil"/>
              <w:left w:val="nil"/>
              <w:bottom w:val="single" w:sz="8" w:space="0" w:color="auto"/>
              <w:right w:val="nil"/>
            </w:tcBorders>
            <w:tcMar>
              <w:top w:w="0" w:type="dxa"/>
              <w:left w:w="31" w:type="dxa"/>
              <w:bottom w:w="0" w:type="dxa"/>
              <w:right w:w="31" w:type="dxa"/>
            </w:tcMar>
            <w:hideMark/>
          </w:tcPr>
          <w:p w14:paraId="5C507E77" w14:textId="77777777" w:rsidR="00400CAE" w:rsidRPr="00DA67C1" w:rsidRDefault="00400CAE" w:rsidP="00A82A7C">
            <w:pPr>
              <w:jc w:val="center"/>
              <w:rPr>
                <w:sz w:val="16"/>
                <w:szCs w:val="16"/>
              </w:rPr>
            </w:pPr>
            <w:r w:rsidRPr="00DA67C1">
              <w:rPr>
                <w:sz w:val="16"/>
                <w:szCs w:val="16"/>
                <w:vertAlign w:val="superscript"/>
              </w:rPr>
              <w:t>(фамилия, имя, отчество кандидата, наименование избирательного объединения)</w:t>
            </w:r>
          </w:p>
          <w:p w14:paraId="17107692" w14:textId="77777777" w:rsidR="00400CAE" w:rsidRPr="00DA67C1" w:rsidRDefault="00400CAE" w:rsidP="00A82A7C">
            <w:pPr>
              <w:jc w:val="center"/>
              <w:rPr>
                <w:sz w:val="16"/>
                <w:szCs w:val="16"/>
              </w:rPr>
            </w:pPr>
            <w:r w:rsidRPr="00DA67C1">
              <w:rPr>
                <w:sz w:val="16"/>
                <w:szCs w:val="16"/>
              </w:rPr>
              <w:t>40810810713009001640</w:t>
            </w:r>
          </w:p>
        </w:tc>
      </w:tr>
      <w:tr w:rsidR="00400CAE" w:rsidRPr="00DA67C1" w14:paraId="3CC1D915" w14:textId="77777777" w:rsidTr="00787954">
        <w:tc>
          <w:tcPr>
            <w:tcW w:w="9954" w:type="dxa"/>
            <w:tcMar>
              <w:top w:w="0" w:type="dxa"/>
              <w:left w:w="31" w:type="dxa"/>
              <w:bottom w:w="0" w:type="dxa"/>
              <w:right w:w="31" w:type="dxa"/>
            </w:tcMar>
            <w:hideMark/>
          </w:tcPr>
          <w:p w14:paraId="681D07D1" w14:textId="77777777" w:rsidR="00400CAE" w:rsidRPr="00DA67C1" w:rsidRDefault="00400CAE" w:rsidP="00A82A7C">
            <w:pPr>
              <w:jc w:val="center"/>
              <w:rPr>
                <w:sz w:val="16"/>
                <w:szCs w:val="16"/>
              </w:rPr>
            </w:pPr>
            <w:r w:rsidRPr="00DA67C1">
              <w:rPr>
                <w:sz w:val="16"/>
                <w:szCs w:val="16"/>
                <w:vertAlign w:val="superscript"/>
              </w:rPr>
              <w:t>(номер специального избирательного счета)</w:t>
            </w:r>
          </w:p>
        </w:tc>
      </w:tr>
      <w:tr w:rsidR="00400CAE" w:rsidRPr="00DA67C1" w14:paraId="081132B1" w14:textId="77777777" w:rsidTr="00787954">
        <w:tc>
          <w:tcPr>
            <w:tcW w:w="9954" w:type="dxa"/>
            <w:tcBorders>
              <w:top w:val="nil"/>
              <w:left w:val="nil"/>
              <w:bottom w:val="single" w:sz="8" w:space="0" w:color="auto"/>
              <w:right w:val="nil"/>
            </w:tcBorders>
            <w:tcMar>
              <w:top w:w="0" w:type="dxa"/>
              <w:left w:w="31" w:type="dxa"/>
              <w:bottom w:w="0" w:type="dxa"/>
              <w:right w:w="31" w:type="dxa"/>
            </w:tcMar>
            <w:hideMark/>
          </w:tcPr>
          <w:p w14:paraId="73B1D3A4" w14:textId="77777777" w:rsidR="00400CAE" w:rsidRPr="00DA67C1" w:rsidRDefault="00400CAE" w:rsidP="00A82A7C">
            <w:pPr>
              <w:jc w:val="center"/>
              <w:outlineLvl w:val="0"/>
              <w:rPr>
                <w:kern w:val="36"/>
                <w:sz w:val="16"/>
                <w:szCs w:val="16"/>
                <w:u w:val="single"/>
              </w:rPr>
            </w:pPr>
            <w:proofErr w:type="spellStart"/>
            <w:r w:rsidRPr="00DA67C1">
              <w:rPr>
                <w:kern w:val="36"/>
                <w:sz w:val="16"/>
                <w:szCs w:val="16"/>
              </w:rPr>
              <w:t>Доп.офис</w:t>
            </w:r>
            <w:proofErr w:type="spellEnd"/>
            <w:r w:rsidRPr="00DA67C1">
              <w:rPr>
                <w:kern w:val="36"/>
                <w:sz w:val="16"/>
                <w:szCs w:val="16"/>
              </w:rPr>
              <w:t xml:space="preserve"> №9013/1000 Центрально – Черноземный банк ПАО Сбербанк, Воронежская область, г. Павловск, ул. Покровская, 11 </w:t>
            </w:r>
          </w:p>
        </w:tc>
      </w:tr>
      <w:tr w:rsidR="00400CAE" w:rsidRPr="00DA67C1" w14:paraId="21478F96" w14:textId="77777777" w:rsidTr="00787954">
        <w:tc>
          <w:tcPr>
            <w:tcW w:w="9954" w:type="dxa"/>
            <w:tcMar>
              <w:top w:w="0" w:type="dxa"/>
              <w:left w:w="31" w:type="dxa"/>
              <w:bottom w:w="0" w:type="dxa"/>
              <w:right w:w="31" w:type="dxa"/>
            </w:tcMar>
            <w:hideMark/>
          </w:tcPr>
          <w:p w14:paraId="16D26A60" w14:textId="77777777" w:rsidR="00400CAE" w:rsidRPr="00DA67C1" w:rsidRDefault="00400CAE" w:rsidP="00A82A7C">
            <w:pPr>
              <w:jc w:val="center"/>
              <w:rPr>
                <w:sz w:val="16"/>
                <w:szCs w:val="16"/>
              </w:rPr>
            </w:pPr>
            <w:r w:rsidRPr="00DA67C1">
              <w:rPr>
                <w:sz w:val="16"/>
                <w:szCs w:val="16"/>
                <w:vertAlign w:val="superscript"/>
              </w:rPr>
              <w:t>(наименование и адрес подразделения ПАО Сбербанк)</w:t>
            </w:r>
          </w:p>
        </w:tc>
      </w:tr>
    </w:tbl>
    <w:p w14:paraId="515C357F" w14:textId="77777777" w:rsidR="00400CAE" w:rsidRPr="00DA67C1" w:rsidRDefault="00400CAE" w:rsidP="00A82A7C">
      <w:pPr>
        <w:pStyle w:val="ConsPlusNonformat"/>
        <w:jc w:val="right"/>
        <w:rPr>
          <w:rFonts w:ascii="Times New Roman" w:hAnsi="Times New Roman" w:cs="Times New Roman"/>
          <w:sz w:val="16"/>
          <w:szCs w:val="16"/>
        </w:rPr>
      </w:pPr>
      <w:r w:rsidRPr="00DA67C1">
        <w:rPr>
          <w:rFonts w:ascii="Times New Roman" w:hAnsi="Times New Roman" w:cs="Times New Roman"/>
          <w:sz w:val="16"/>
          <w:szCs w:val="16"/>
        </w:rPr>
        <w:t>По состоянию на 18.09.2020 г.</w:t>
      </w:r>
    </w:p>
    <w:p w14:paraId="597D3854" w14:textId="77777777" w:rsidR="00400CAE" w:rsidRDefault="00400CAE" w:rsidP="00A82A7C">
      <w:pPr>
        <w:pStyle w:val="ConsPlusNormal"/>
        <w:ind w:firstLine="540"/>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2"/>
        <w:gridCol w:w="2904"/>
        <w:gridCol w:w="458"/>
        <w:gridCol w:w="486"/>
        <w:gridCol w:w="486"/>
      </w:tblGrid>
      <w:tr w:rsidR="00400CAE" w:rsidRPr="00DA67C1" w14:paraId="75A96AC8"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33E6DDA3"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hideMark/>
          </w:tcPr>
          <w:p w14:paraId="3AD17801"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Шифр строки</w:t>
            </w:r>
          </w:p>
        </w:tc>
        <w:tc>
          <w:tcPr>
            <w:tcW w:w="907" w:type="dxa"/>
            <w:tcBorders>
              <w:top w:val="single" w:sz="4" w:space="0" w:color="auto"/>
              <w:left w:val="single" w:sz="4" w:space="0" w:color="auto"/>
              <w:bottom w:val="single" w:sz="4" w:space="0" w:color="auto"/>
              <w:right w:val="single" w:sz="4" w:space="0" w:color="auto"/>
            </w:tcBorders>
            <w:hideMark/>
          </w:tcPr>
          <w:p w14:paraId="10F58446"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Сумма, руб.</w:t>
            </w:r>
          </w:p>
        </w:tc>
        <w:tc>
          <w:tcPr>
            <w:tcW w:w="907" w:type="dxa"/>
            <w:tcBorders>
              <w:top w:val="single" w:sz="4" w:space="0" w:color="auto"/>
              <w:left w:val="single" w:sz="4" w:space="0" w:color="auto"/>
              <w:bottom w:val="single" w:sz="4" w:space="0" w:color="auto"/>
              <w:right w:val="single" w:sz="4" w:space="0" w:color="auto"/>
            </w:tcBorders>
            <w:hideMark/>
          </w:tcPr>
          <w:p w14:paraId="35E036F7"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Примечание</w:t>
            </w:r>
          </w:p>
        </w:tc>
      </w:tr>
      <w:tr w:rsidR="00400CAE" w:rsidRPr="00DA67C1" w14:paraId="6CA3126B" w14:textId="77777777" w:rsidTr="00787954">
        <w:tc>
          <w:tcPr>
            <w:tcW w:w="6409" w:type="dxa"/>
            <w:gridSpan w:val="2"/>
            <w:tcBorders>
              <w:top w:val="single" w:sz="4" w:space="0" w:color="auto"/>
              <w:left w:val="single" w:sz="4" w:space="0" w:color="auto"/>
              <w:bottom w:val="single" w:sz="4" w:space="0" w:color="auto"/>
              <w:right w:val="single" w:sz="4" w:space="0" w:color="auto"/>
            </w:tcBorders>
            <w:hideMark/>
          </w:tcPr>
          <w:p w14:paraId="7F727EAD"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1</w:t>
            </w:r>
          </w:p>
        </w:tc>
        <w:tc>
          <w:tcPr>
            <w:tcW w:w="850" w:type="dxa"/>
            <w:tcBorders>
              <w:top w:val="single" w:sz="4" w:space="0" w:color="auto"/>
              <w:left w:val="single" w:sz="4" w:space="0" w:color="auto"/>
              <w:bottom w:val="single" w:sz="4" w:space="0" w:color="auto"/>
              <w:right w:val="single" w:sz="4" w:space="0" w:color="auto"/>
            </w:tcBorders>
            <w:hideMark/>
          </w:tcPr>
          <w:p w14:paraId="6672B525"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w:t>
            </w:r>
          </w:p>
        </w:tc>
        <w:tc>
          <w:tcPr>
            <w:tcW w:w="907" w:type="dxa"/>
            <w:tcBorders>
              <w:top w:val="single" w:sz="4" w:space="0" w:color="auto"/>
              <w:left w:val="single" w:sz="4" w:space="0" w:color="auto"/>
              <w:bottom w:val="single" w:sz="4" w:space="0" w:color="auto"/>
              <w:right w:val="single" w:sz="4" w:space="0" w:color="auto"/>
            </w:tcBorders>
            <w:hideMark/>
          </w:tcPr>
          <w:p w14:paraId="599C47D9"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3</w:t>
            </w:r>
          </w:p>
        </w:tc>
        <w:tc>
          <w:tcPr>
            <w:tcW w:w="907" w:type="dxa"/>
            <w:tcBorders>
              <w:top w:val="single" w:sz="4" w:space="0" w:color="auto"/>
              <w:left w:val="single" w:sz="4" w:space="0" w:color="auto"/>
              <w:bottom w:val="single" w:sz="4" w:space="0" w:color="auto"/>
              <w:right w:val="single" w:sz="4" w:space="0" w:color="auto"/>
            </w:tcBorders>
            <w:hideMark/>
          </w:tcPr>
          <w:p w14:paraId="5B7D2FE4"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4</w:t>
            </w:r>
          </w:p>
        </w:tc>
      </w:tr>
      <w:tr w:rsidR="00400CAE" w:rsidRPr="00DA67C1" w14:paraId="33289D14"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70695D8"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1</w:t>
            </w:r>
          </w:p>
        </w:tc>
        <w:tc>
          <w:tcPr>
            <w:tcW w:w="5812" w:type="dxa"/>
            <w:tcBorders>
              <w:top w:val="single" w:sz="4" w:space="0" w:color="auto"/>
              <w:left w:val="single" w:sz="4" w:space="0" w:color="auto"/>
              <w:bottom w:val="single" w:sz="4" w:space="0" w:color="auto"/>
              <w:right w:val="single" w:sz="4" w:space="0" w:color="auto"/>
            </w:tcBorders>
            <w:hideMark/>
          </w:tcPr>
          <w:p w14:paraId="62AF6CCA"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hideMark/>
          </w:tcPr>
          <w:p w14:paraId="7EED5BBE" w14:textId="77777777" w:rsidR="00400CAE" w:rsidRPr="00DA67C1" w:rsidRDefault="00400CAE" w:rsidP="00A82A7C">
            <w:pPr>
              <w:pStyle w:val="ConsPlusNormal"/>
              <w:jc w:val="center"/>
              <w:rPr>
                <w:rFonts w:ascii="Times New Roman" w:hAnsi="Times New Roman"/>
                <w:b/>
                <w:color w:val="000000"/>
                <w:sz w:val="12"/>
                <w:szCs w:val="12"/>
              </w:rPr>
            </w:pPr>
            <w:r w:rsidRPr="00DA67C1">
              <w:rPr>
                <w:rFonts w:ascii="Times New Roman" w:hAnsi="Times New Roman"/>
                <w:b/>
                <w:color w:val="000000"/>
                <w:sz w:val="12"/>
                <w:szCs w:val="12"/>
              </w:rPr>
              <w:t>10</w:t>
            </w:r>
          </w:p>
        </w:tc>
        <w:tc>
          <w:tcPr>
            <w:tcW w:w="907" w:type="dxa"/>
            <w:tcBorders>
              <w:top w:val="single" w:sz="4" w:space="0" w:color="auto"/>
              <w:left w:val="single" w:sz="4" w:space="0" w:color="auto"/>
              <w:bottom w:val="single" w:sz="4" w:space="0" w:color="auto"/>
              <w:right w:val="single" w:sz="4" w:space="0" w:color="auto"/>
            </w:tcBorders>
          </w:tcPr>
          <w:p w14:paraId="72E58A79"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AFE26EF" w14:textId="77777777" w:rsidR="00400CAE" w:rsidRPr="00DA67C1" w:rsidRDefault="00400CAE" w:rsidP="00A82A7C">
            <w:pPr>
              <w:pStyle w:val="ConsPlusNormal"/>
              <w:rPr>
                <w:rFonts w:ascii="Times New Roman" w:hAnsi="Times New Roman"/>
                <w:b/>
                <w:color w:val="000000"/>
                <w:sz w:val="12"/>
                <w:szCs w:val="12"/>
              </w:rPr>
            </w:pPr>
          </w:p>
        </w:tc>
      </w:tr>
      <w:tr w:rsidR="00400CAE" w:rsidRPr="00DA67C1" w14:paraId="1436B316"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381EE4A7" w14:textId="77777777" w:rsidR="00400CAE" w:rsidRPr="00DA67C1" w:rsidRDefault="00400CAE" w:rsidP="00A82A7C">
            <w:pPr>
              <w:pStyle w:val="ConsPlusNormal"/>
              <w:ind w:firstLine="709"/>
              <w:rPr>
                <w:rFonts w:ascii="Times New Roman" w:hAnsi="Times New Roman"/>
                <w:color w:val="000000"/>
                <w:sz w:val="12"/>
                <w:szCs w:val="12"/>
              </w:rPr>
            </w:pPr>
            <w:r w:rsidRPr="00DA67C1">
              <w:rPr>
                <w:rFonts w:ascii="Times New Roman" w:hAnsi="Times New Roman"/>
                <w:color w:val="000000"/>
                <w:sz w:val="12"/>
                <w:szCs w:val="12"/>
              </w:rPr>
              <w:t>в том числе</w:t>
            </w:r>
          </w:p>
        </w:tc>
      </w:tr>
      <w:tr w:rsidR="00400CAE" w:rsidRPr="00DA67C1" w14:paraId="54D4060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181135C"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1.1</w:t>
            </w:r>
          </w:p>
        </w:tc>
        <w:tc>
          <w:tcPr>
            <w:tcW w:w="5812" w:type="dxa"/>
            <w:tcBorders>
              <w:top w:val="single" w:sz="4" w:space="0" w:color="auto"/>
              <w:left w:val="single" w:sz="4" w:space="0" w:color="auto"/>
              <w:bottom w:val="single" w:sz="4" w:space="0" w:color="auto"/>
              <w:right w:val="single" w:sz="4" w:space="0" w:color="auto"/>
            </w:tcBorders>
            <w:hideMark/>
          </w:tcPr>
          <w:p w14:paraId="1FD06506"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hideMark/>
          </w:tcPr>
          <w:p w14:paraId="18C05E4A"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20</w:t>
            </w:r>
          </w:p>
        </w:tc>
        <w:tc>
          <w:tcPr>
            <w:tcW w:w="907" w:type="dxa"/>
            <w:tcBorders>
              <w:top w:val="single" w:sz="4" w:space="0" w:color="auto"/>
              <w:left w:val="single" w:sz="4" w:space="0" w:color="auto"/>
              <w:bottom w:val="single" w:sz="4" w:space="0" w:color="auto"/>
              <w:right w:val="single" w:sz="4" w:space="0" w:color="auto"/>
            </w:tcBorders>
          </w:tcPr>
          <w:p w14:paraId="26EDFED2"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3559223"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7D0CEC05"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64F74487" w14:textId="77777777" w:rsidR="00400CAE" w:rsidRPr="00DA67C1" w:rsidRDefault="00400CAE" w:rsidP="00A82A7C">
            <w:pPr>
              <w:pStyle w:val="ConsPlusNormal"/>
              <w:ind w:firstLine="709"/>
              <w:rPr>
                <w:rFonts w:ascii="Times New Roman" w:hAnsi="Times New Roman"/>
                <w:color w:val="000000"/>
                <w:sz w:val="12"/>
                <w:szCs w:val="12"/>
              </w:rPr>
            </w:pPr>
            <w:r w:rsidRPr="00DA67C1">
              <w:rPr>
                <w:rFonts w:ascii="Times New Roman" w:hAnsi="Times New Roman"/>
                <w:color w:val="000000"/>
                <w:sz w:val="12"/>
                <w:szCs w:val="12"/>
              </w:rPr>
              <w:t>из них</w:t>
            </w:r>
          </w:p>
        </w:tc>
      </w:tr>
      <w:tr w:rsidR="00400CAE" w:rsidRPr="00DA67C1" w14:paraId="41AB3612"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3C77B1E"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1.1.1</w:t>
            </w:r>
          </w:p>
        </w:tc>
        <w:tc>
          <w:tcPr>
            <w:tcW w:w="5812" w:type="dxa"/>
            <w:tcBorders>
              <w:top w:val="single" w:sz="4" w:space="0" w:color="auto"/>
              <w:left w:val="single" w:sz="4" w:space="0" w:color="auto"/>
              <w:bottom w:val="single" w:sz="4" w:space="0" w:color="auto"/>
              <w:right w:val="single" w:sz="4" w:space="0" w:color="auto"/>
            </w:tcBorders>
            <w:hideMark/>
          </w:tcPr>
          <w:p w14:paraId="46CB1F1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7975870E"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30</w:t>
            </w:r>
          </w:p>
        </w:tc>
        <w:tc>
          <w:tcPr>
            <w:tcW w:w="907" w:type="dxa"/>
            <w:tcBorders>
              <w:top w:val="single" w:sz="4" w:space="0" w:color="auto"/>
              <w:left w:val="single" w:sz="4" w:space="0" w:color="auto"/>
              <w:bottom w:val="single" w:sz="4" w:space="0" w:color="auto"/>
              <w:right w:val="single" w:sz="4" w:space="0" w:color="auto"/>
            </w:tcBorders>
          </w:tcPr>
          <w:p w14:paraId="2CCB1707"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63F3399"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4052C85B"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04620EF"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1.1.2</w:t>
            </w:r>
          </w:p>
        </w:tc>
        <w:tc>
          <w:tcPr>
            <w:tcW w:w="5812" w:type="dxa"/>
            <w:tcBorders>
              <w:top w:val="single" w:sz="4" w:space="0" w:color="auto"/>
              <w:left w:val="single" w:sz="4" w:space="0" w:color="auto"/>
              <w:bottom w:val="single" w:sz="4" w:space="0" w:color="auto"/>
              <w:right w:val="single" w:sz="4" w:space="0" w:color="auto"/>
            </w:tcBorders>
            <w:hideMark/>
          </w:tcPr>
          <w:p w14:paraId="7D6A6D34"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76EC51CF"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40</w:t>
            </w:r>
          </w:p>
        </w:tc>
        <w:tc>
          <w:tcPr>
            <w:tcW w:w="907" w:type="dxa"/>
            <w:tcBorders>
              <w:top w:val="single" w:sz="4" w:space="0" w:color="auto"/>
              <w:left w:val="single" w:sz="4" w:space="0" w:color="auto"/>
              <w:bottom w:val="single" w:sz="4" w:space="0" w:color="auto"/>
              <w:right w:val="single" w:sz="4" w:space="0" w:color="auto"/>
            </w:tcBorders>
          </w:tcPr>
          <w:p w14:paraId="630B5E05"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622CE57"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07F4E2D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2DD225A"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1.1.3</w:t>
            </w:r>
          </w:p>
        </w:tc>
        <w:tc>
          <w:tcPr>
            <w:tcW w:w="5812" w:type="dxa"/>
            <w:tcBorders>
              <w:top w:val="single" w:sz="4" w:space="0" w:color="auto"/>
              <w:left w:val="single" w:sz="4" w:space="0" w:color="auto"/>
              <w:bottom w:val="single" w:sz="4" w:space="0" w:color="auto"/>
              <w:right w:val="single" w:sz="4" w:space="0" w:color="auto"/>
            </w:tcBorders>
            <w:hideMark/>
          </w:tcPr>
          <w:p w14:paraId="387BA1A0"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79F4432D"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50</w:t>
            </w:r>
          </w:p>
        </w:tc>
        <w:tc>
          <w:tcPr>
            <w:tcW w:w="907" w:type="dxa"/>
            <w:tcBorders>
              <w:top w:val="single" w:sz="4" w:space="0" w:color="auto"/>
              <w:left w:val="single" w:sz="4" w:space="0" w:color="auto"/>
              <w:bottom w:val="single" w:sz="4" w:space="0" w:color="auto"/>
              <w:right w:val="single" w:sz="4" w:space="0" w:color="auto"/>
            </w:tcBorders>
          </w:tcPr>
          <w:p w14:paraId="2AC1FD33"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6F1B5E13"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4C93B74D"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8AFD163"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1.1.4</w:t>
            </w:r>
          </w:p>
        </w:tc>
        <w:tc>
          <w:tcPr>
            <w:tcW w:w="5812" w:type="dxa"/>
            <w:tcBorders>
              <w:top w:val="single" w:sz="4" w:space="0" w:color="auto"/>
              <w:left w:val="single" w:sz="4" w:space="0" w:color="auto"/>
              <w:bottom w:val="single" w:sz="4" w:space="0" w:color="auto"/>
              <w:right w:val="single" w:sz="4" w:space="0" w:color="auto"/>
            </w:tcBorders>
            <w:hideMark/>
          </w:tcPr>
          <w:p w14:paraId="6C009708"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6DAF0677"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60</w:t>
            </w:r>
          </w:p>
        </w:tc>
        <w:tc>
          <w:tcPr>
            <w:tcW w:w="907" w:type="dxa"/>
            <w:tcBorders>
              <w:top w:val="single" w:sz="4" w:space="0" w:color="auto"/>
              <w:left w:val="single" w:sz="4" w:space="0" w:color="auto"/>
              <w:bottom w:val="single" w:sz="4" w:space="0" w:color="auto"/>
              <w:right w:val="single" w:sz="4" w:space="0" w:color="auto"/>
            </w:tcBorders>
          </w:tcPr>
          <w:p w14:paraId="6E97E71B"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489FBF5"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2E1AB2B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9EBE1E2"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1.2</w:t>
            </w:r>
          </w:p>
        </w:tc>
        <w:tc>
          <w:tcPr>
            <w:tcW w:w="5812" w:type="dxa"/>
            <w:tcBorders>
              <w:top w:val="single" w:sz="4" w:space="0" w:color="auto"/>
              <w:left w:val="single" w:sz="4" w:space="0" w:color="auto"/>
              <w:bottom w:val="single" w:sz="4" w:space="0" w:color="auto"/>
              <w:right w:val="single" w:sz="4" w:space="0" w:color="auto"/>
            </w:tcBorders>
            <w:hideMark/>
          </w:tcPr>
          <w:p w14:paraId="49457DEF"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sz w:val="12"/>
                <w:szCs w:val="12"/>
              </w:rPr>
              <w:t>Поступило в избирательный фонд денежных средств, подпадающих под действие частей 7 и 8 ст. 71 Закона Воронежской области от 27 июня 2007 года № 87-ОЗ «Избирательный кодекс Воронежской области»</w:t>
            </w:r>
            <w:hyperlink r:id="rId56" w:anchor="P856" w:history="1">
              <w:r w:rsidRPr="00DA67C1">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09FD03B5"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70</w:t>
            </w:r>
          </w:p>
        </w:tc>
        <w:tc>
          <w:tcPr>
            <w:tcW w:w="907" w:type="dxa"/>
            <w:tcBorders>
              <w:top w:val="single" w:sz="4" w:space="0" w:color="auto"/>
              <w:left w:val="single" w:sz="4" w:space="0" w:color="auto"/>
              <w:bottom w:val="single" w:sz="4" w:space="0" w:color="auto"/>
              <w:right w:val="single" w:sz="4" w:space="0" w:color="auto"/>
            </w:tcBorders>
          </w:tcPr>
          <w:p w14:paraId="4A83EDFA"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24D64A4"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418E5651"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514790E4" w14:textId="77777777" w:rsidR="00400CAE" w:rsidRPr="00DA67C1" w:rsidRDefault="00400CAE" w:rsidP="00A82A7C">
            <w:pPr>
              <w:pStyle w:val="ConsPlusNormal"/>
              <w:ind w:firstLine="709"/>
              <w:rPr>
                <w:rFonts w:ascii="Times New Roman" w:hAnsi="Times New Roman"/>
                <w:color w:val="000000"/>
                <w:sz w:val="12"/>
                <w:szCs w:val="12"/>
              </w:rPr>
            </w:pPr>
            <w:r w:rsidRPr="00DA67C1">
              <w:rPr>
                <w:rFonts w:ascii="Times New Roman" w:hAnsi="Times New Roman"/>
                <w:color w:val="000000"/>
                <w:sz w:val="12"/>
                <w:szCs w:val="12"/>
              </w:rPr>
              <w:t>из них</w:t>
            </w:r>
          </w:p>
        </w:tc>
      </w:tr>
      <w:tr w:rsidR="00400CAE" w:rsidRPr="00DA67C1" w14:paraId="0C23C059"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0C9232F4"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1.2.1</w:t>
            </w:r>
          </w:p>
        </w:tc>
        <w:tc>
          <w:tcPr>
            <w:tcW w:w="5812" w:type="dxa"/>
            <w:tcBorders>
              <w:top w:val="single" w:sz="4" w:space="0" w:color="auto"/>
              <w:left w:val="single" w:sz="4" w:space="0" w:color="auto"/>
              <w:bottom w:val="single" w:sz="4" w:space="0" w:color="auto"/>
              <w:right w:val="single" w:sz="4" w:space="0" w:color="auto"/>
            </w:tcBorders>
            <w:hideMark/>
          </w:tcPr>
          <w:p w14:paraId="5FB95FBB"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659A5F66"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80</w:t>
            </w:r>
          </w:p>
        </w:tc>
        <w:tc>
          <w:tcPr>
            <w:tcW w:w="907" w:type="dxa"/>
            <w:tcBorders>
              <w:top w:val="single" w:sz="4" w:space="0" w:color="auto"/>
              <w:left w:val="single" w:sz="4" w:space="0" w:color="auto"/>
              <w:bottom w:val="single" w:sz="4" w:space="0" w:color="auto"/>
              <w:right w:val="single" w:sz="4" w:space="0" w:color="auto"/>
            </w:tcBorders>
          </w:tcPr>
          <w:p w14:paraId="6E4ABD6B"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451AB41"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10880DD6"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296C0BE"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1.2.2</w:t>
            </w:r>
          </w:p>
        </w:tc>
        <w:tc>
          <w:tcPr>
            <w:tcW w:w="5812" w:type="dxa"/>
            <w:tcBorders>
              <w:top w:val="single" w:sz="4" w:space="0" w:color="auto"/>
              <w:left w:val="single" w:sz="4" w:space="0" w:color="auto"/>
              <w:bottom w:val="single" w:sz="4" w:space="0" w:color="auto"/>
              <w:right w:val="single" w:sz="4" w:space="0" w:color="auto"/>
            </w:tcBorders>
            <w:hideMark/>
          </w:tcPr>
          <w:p w14:paraId="7C6D0B84"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Средства, выделенные кандидату выдвинувшей его политической партией</w:t>
            </w:r>
          </w:p>
        </w:tc>
        <w:tc>
          <w:tcPr>
            <w:tcW w:w="850" w:type="dxa"/>
            <w:tcBorders>
              <w:top w:val="single" w:sz="4" w:space="0" w:color="auto"/>
              <w:left w:val="single" w:sz="4" w:space="0" w:color="auto"/>
              <w:bottom w:val="single" w:sz="4" w:space="0" w:color="auto"/>
              <w:right w:val="single" w:sz="4" w:space="0" w:color="auto"/>
            </w:tcBorders>
            <w:hideMark/>
          </w:tcPr>
          <w:p w14:paraId="7E5FC6A1"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90</w:t>
            </w:r>
          </w:p>
        </w:tc>
        <w:tc>
          <w:tcPr>
            <w:tcW w:w="907" w:type="dxa"/>
            <w:tcBorders>
              <w:top w:val="single" w:sz="4" w:space="0" w:color="auto"/>
              <w:left w:val="single" w:sz="4" w:space="0" w:color="auto"/>
              <w:bottom w:val="single" w:sz="4" w:space="0" w:color="auto"/>
              <w:right w:val="single" w:sz="4" w:space="0" w:color="auto"/>
            </w:tcBorders>
          </w:tcPr>
          <w:p w14:paraId="3B53FC1C"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FFB8E1F"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65E768E0"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E8784A9"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1.2.3</w:t>
            </w:r>
          </w:p>
        </w:tc>
        <w:tc>
          <w:tcPr>
            <w:tcW w:w="5812" w:type="dxa"/>
            <w:tcBorders>
              <w:top w:val="single" w:sz="4" w:space="0" w:color="auto"/>
              <w:left w:val="single" w:sz="4" w:space="0" w:color="auto"/>
              <w:bottom w:val="single" w:sz="4" w:space="0" w:color="auto"/>
              <w:right w:val="single" w:sz="4" w:space="0" w:color="auto"/>
            </w:tcBorders>
            <w:hideMark/>
          </w:tcPr>
          <w:p w14:paraId="3FF930E5"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Средства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55D59170"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100</w:t>
            </w:r>
          </w:p>
        </w:tc>
        <w:tc>
          <w:tcPr>
            <w:tcW w:w="907" w:type="dxa"/>
            <w:tcBorders>
              <w:top w:val="single" w:sz="4" w:space="0" w:color="auto"/>
              <w:left w:val="single" w:sz="4" w:space="0" w:color="auto"/>
              <w:bottom w:val="single" w:sz="4" w:space="0" w:color="auto"/>
              <w:right w:val="single" w:sz="4" w:space="0" w:color="auto"/>
            </w:tcBorders>
          </w:tcPr>
          <w:p w14:paraId="7D396421"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DC33C27"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33505AD4"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9AF48D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1.2.4</w:t>
            </w:r>
          </w:p>
        </w:tc>
        <w:tc>
          <w:tcPr>
            <w:tcW w:w="5812" w:type="dxa"/>
            <w:tcBorders>
              <w:top w:val="single" w:sz="4" w:space="0" w:color="auto"/>
              <w:left w:val="single" w:sz="4" w:space="0" w:color="auto"/>
              <w:bottom w:val="single" w:sz="4" w:space="0" w:color="auto"/>
              <w:right w:val="single" w:sz="4" w:space="0" w:color="auto"/>
            </w:tcBorders>
            <w:hideMark/>
          </w:tcPr>
          <w:p w14:paraId="548B5147"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7FB9E888"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110</w:t>
            </w:r>
          </w:p>
        </w:tc>
        <w:tc>
          <w:tcPr>
            <w:tcW w:w="907" w:type="dxa"/>
            <w:tcBorders>
              <w:top w:val="single" w:sz="4" w:space="0" w:color="auto"/>
              <w:left w:val="single" w:sz="4" w:space="0" w:color="auto"/>
              <w:bottom w:val="single" w:sz="4" w:space="0" w:color="auto"/>
              <w:right w:val="single" w:sz="4" w:space="0" w:color="auto"/>
            </w:tcBorders>
          </w:tcPr>
          <w:p w14:paraId="1A1A9E26"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A31CB49"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39C11250"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CB95068"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2</w:t>
            </w:r>
          </w:p>
        </w:tc>
        <w:tc>
          <w:tcPr>
            <w:tcW w:w="5812" w:type="dxa"/>
            <w:tcBorders>
              <w:top w:val="single" w:sz="4" w:space="0" w:color="auto"/>
              <w:left w:val="single" w:sz="4" w:space="0" w:color="auto"/>
              <w:bottom w:val="single" w:sz="4" w:space="0" w:color="auto"/>
              <w:right w:val="single" w:sz="4" w:space="0" w:color="auto"/>
            </w:tcBorders>
            <w:hideMark/>
          </w:tcPr>
          <w:p w14:paraId="5C4E7401"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hideMark/>
          </w:tcPr>
          <w:p w14:paraId="48C53C7B" w14:textId="77777777" w:rsidR="00400CAE" w:rsidRPr="00DA67C1" w:rsidRDefault="00400CAE" w:rsidP="00A82A7C">
            <w:pPr>
              <w:pStyle w:val="ConsPlusNormal"/>
              <w:jc w:val="center"/>
              <w:rPr>
                <w:rFonts w:ascii="Times New Roman" w:hAnsi="Times New Roman"/>
                <w:b/>
                <w:color w:val="000000"/>
                <w:sz w:val="12"/>
                <w:szCs w:val="12"/>
              </w:rPr>
            </w:pPr>
            <w:r w:rsidRPr="00DA67C1">
              <w:rPr>
                <w:rFonts w:ascii="Times New Roman" w:hAnsi="Times New Roman"/>
                <w:b/>
                <w:color w:val="000000"/>
                <w:sz w:val="12"/>
                <w:szCs w:val="12"/>
              </w:rPr>
              <w:t>120</w:t>
            </w:r>
          </w:p>
        </w:tc>
        <w:tc>
          <w:tcPr>
            <w:tcW w:w="907" w:type="dxa"/>
            <w:tcBorders>
              <w:top w:val="single" w:sz="4" w:space="0" w:color="auto"/>
              <w:left w:val="single" w:sz="4" w:space="0" w:color="auto"/>
              <w:bottom w:val="single" w:sz="4" w:space="0" w:color="auto"/>
              <w:right w:val="single" w:sz="4" w:space="0" w:color="auto"/>
            </w:tcBorders>
          </w:tcPr>
          <w:p w14:paraId="51AE06A9"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C426248" w14:textId="77777777" w:rsidR="00400CAE" w:rsidRPr="00DA67C1" w:rsidRDefault="00400CAE" w:rsidP="00A82A7C">
            <w:pPr>
              <w:pStyle w:val="ConsPlusNormal"/>
              <w:rPr>
                <w:rFonts w:ascii="Times New Roman" w:hAnsi="Times New Roman"/>
                <w:b/>
                <w:color w:val="000000"/>
                <w:sz w:val="12"/>
                <w:szCs w:val="12"/>
              </w:rPr>
            </w:pPr>
          </w:p>
        </w:tc>
      </w:tr>
      <w:tr w:rsidR="00400CAE" w:rsidRPr="00DA67C1" w14:paraId="733956D4"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3EE85CB5" w14:textId="77777777" w:rsidR="00400CAE" w:rsidRPr="00DA67C1" w:rsidRDefault="00400CAE" w:rsidP="00A82A7C">
            <w:pPr>
              <w:pStyle w:val="ConsPlusNormal"/>
              <w:ind w:firstLine="709"/>
              <w:rPr>
                <w:rFonts w:ascii="Times New Roman" w:hAnsi="Times New Roman"/>
                <w:color w:val="000000"/>
                <w:sz w:val="12"/>
                <w:szCs w:val="12"/>
              </w:rPr>
            </w:pPr>
            <w:r w:rsidRPr="00DA67C1">
              <w:rPr>
                <w:rFonts w:ascii="Times New Roman" w:hAnsi="Times New Roman"/>
                <w:color w:val="000000"/>
                <w:sz w:val="12"/>
                <w:szCs w:val="12"/>
              </w:rPr>
              <w:t>в том числе</w:t>
            </w:r>
          </w:p>
        </w:tc>
      </w:tr>
      <w:tr w:rsidR="00400CAE" w:rsidRPr="00DA67C1" w14:paraId="49E6BD3C"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9C5035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2.1</w:t>
            </w:r>
          </w:p>
        </w:tc>
        <w:tc>
          <w:tcPr>
            <w:tcW w:w="5812" w:type="dxa"/>
            <w:tcBorders>
              <w:top w:val="single" w:sz="4" w:space="0" w:color="auto"/>
              <w:left w:val="single" w:sz="4" w:space="0" w:color="auto"/>
              <w:bottom w:val="single" w:sz="4" w:space="0" w:color="auto"/>
              <w:right w:val="single" w:sz="4" w:space="0" w:color="auto"/>
            </w:tcBorders>
            <w:hideMark/>
          </w:tcPr>
          <w:p w14:paraId="161F0CD6"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hideMark/>
          </w:tcPr>
          <w:p w14:paraId="403C1F92"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130</w:t>
            </w:r>
          </w:p>
        </w:tc>
        <w:tc>
          <w:tcPr>
            <w:tcW w:w="907" w:type="dxa"/>
            <w:tcBorders>
              <w:top w:val="single" w:sz="4" w:space="0" w:color="auto"/>
              <w:left w:val="single" w:sz="4" w:space="0" w:color="auto"/>
              <w:bottom w:val="single" w:sz="4" w:space="0" w:color="auto"/>
              <w:right w:val="single" w:sz="4" w:space="0" w:color="auto"/>
            </w:tcBorders>
          </w:tcPr>
          <w:p w14:paraId="5D93F5DC"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104BE040"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79B83A8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3F6734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2.2</w:t>
            </w:r>
          </w:p>
        </w:tc>
        <w:tc>
          <w:tcPr>
            <w:tcW w:w="5812" w:type="dxa"/>
            <w:tcBorders>
              <w:top w:val="single" w:sz="4" w:space="0" w:color="auto"/>
              <w:left w:val="single" w:sz="4" w:space="0" w:color="auto"/>
              <w:bottom w:val="single" w:sz="4" w:space="0" w:color="auto"/>
              <w:right w:val="single" w:sz="4" w:space="0" w:color="auto"/>
            </w:tcBorders>
            <w:hideMark/>
          </w:tcPr>
          <w:p w14:paraId="10B215E9"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Возвращено жертвователям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hideMark/>
          </w:tcPr>
          <w:p w14:paraId="1AFF4352"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140</w:t>
            </w:r>
          </w:p>
        </w:tc>
        <w:tc>
          <w:tcPr>
            <w:tcW w:w="907" w:type="dxa"/>
            <w:tcBorders>
              <w:top w:val="single" w:sz="4" w:space="0" w:color="auto"/>
              <w:left w:val="single" w:sz="4" w:space="0" w:color="auto"/>
              <w:bottom w:val="single" w:sz="4" w:space="0" w:color="auto"/>
              <w:right w:val="single" w:sz="4" w:space="0" w:color="auto"/>
            </w:tcBorders>
          </w:tcPr>
          <w:p w14:paraId="4DC652B1"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C5F2917"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6A74CB8A"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2BAB6CAC" w14:textId="77777777" w:rsidR="00400CAE" w:rsidRPr="00DA67C1" w:rsidRDefault="00400CAE" w:rsidP="00A82A7C">
            <w:pPr>
              <w:pStyle w:val="ConsPlusNormal"/>
              <w:ind w:firstLine="709"/>
              <w:rPr>
                <w:rFonts w:ascii="Times New Roman" w:hAnsi="Times New Roman"/>
                <w:color w:val="000000"/>
                <w:sz w:val="12"/>
                <w:szCs w:val="12"/>
              </w:rPr>
            </w:pPr>
            <w:r w:rsidRPr="00DA67C1">
              <w:rPr>
                <w:rFonts w:ascii="Times New Roman" w:hAnsi="Times New Roman"/>
                <w:color w:val="000000"/>
                <w:sz w:val="12"/>
                <w:szCs w:val="12"/>
              </w:rPr>
              <w:t>из них</w:t>
            </w:r>
          </w:p>
        </w:tc>
      </w:tr>
      <w:tr w:rsidR="00400CAE" w:rsidRPr="00DA67C1" w14:paraId="6D36D9C0"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DB14ACC"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2.2.1</w:t>
            </w:r>
          </w:p>
        </w:tc>
        <w:tc>
          <w:tcPr>
            <w:tcW w:w="5812" w:type="dxa"/>
            <w:tcBorders>
              <w:top w:val="single" w:sz="4" w:space="0" w:color="auto"/>
              <w:left w:val="single" w:sz="4" w:space="0" w:color="auto"/>
              <w:bottom w:val="single" w:sz="4" w:space="0" w:color="auto"/>
              <w:right w:val="single" w:sz="4" w:space="0" w:color="auto"/>
            </w:tcBorders>
            <w:hideMark/>
          </w:tcPr>
          <w:p w14:paraId="358F2989"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503933CD"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150</w:t>
            </w:r>
          </w:p>
        </w:tc>
        <w:tc>
          <w:tcPr>
            <w:tcW w:w="907" w:type="dxa"/>
            <w:tcBorders>
              <w:top w:val="single" w:sz="4" w:space="0" w:color="auto"/>
              <w:left w:val="single" w:sz="4" w:space="0" w:color="auto"/>
              <w:bottom w:val="single" w:sz="4" w:space="0" w:color="auto"/>
              <w:right w:val="single" w:sz="4" w:space="0" w:color="auto"/>
            </w:tcBorders>
          </w:tcPr>
          <w:p w14:paraId="3D8520CE"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74856CD"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708143B8"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6C4C8E70"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2.2.2</w:t>
            </w:r>
          </w:p>
        </w:tc>
        <w:tc>
          <w:tcPr>
            <w:tcW w:w="5812" w:type="dxa"/>
            <w:tcBorders>
              <w:top w:val="single" w:sz="4" w:space="0" w:color="auto"/>
              <w:left w:val="single" w:sz="4" w:space="0" w:color="auto"/>
              <w:bottom w:val="single" w:sz="4" w:space="0" w:color="auto"/>
              <w:right w:val="single" w:sz="4" w:space="0" w:color="auto"/>
            </w:tcBorders>
            <w:hideMark/>
          </w:tcPr>
          <w:p w14:paraId="500149E9"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5C7D46C9"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160</w:t>
            </w:r>
          </w:p>
        </w:tc>
        <w:tc>
          <w:tcPr>
            <w:tcW w:w="907" w:type="dxa"/>
            <w:tcBorders>
              <w:top w:val="single" w:sz="4" w:space="0" w:color="auto"/>
              <w:left w:val="single" w:sz="4" w:space="0" w:color="auto"/>
              <w:bottom w:val="single" w:sz="4" w:space="0" w:color="auto"/>
              <w:right w:val="single" w:sz="4" w:space="0" w:color="auto"/>
            </w:tcBorders>
          </w:tcPr>
          <w:p w14:paraId="4D117060"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110E72C"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17F8EC7B"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2A0FE7A6"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2.2.3</w:t>
            </w:r>
          </w:p>
        </w:tc>
        <w:tc>
          <w:tcPr>
            <w:tcW w:w="5812" w:type="dxa"/>
            <w:tcBorders>
              <w:top w:val="single" w:sz="4" w:space="0" w:color="auto"/>
              <w:left w:val="single" w:sz="4" w:space="0" w:color="auto"/>
              <w:bottom w:val="single" w:sz="4" w:space="0" w:color="auto"/>
              <w:right w:val="single" w:sz="4" w:space="0" w:color="auto"/>
            </w:tcBorders>
            <w:hideMark/>
          </w:tcPr>
          <w:p w14:paraId="3F36A43F"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hideMark/>
          </w:tcPr>
          <w:p w14:paraId="2E47CFAB"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170</w:t>
            </w:r>
          </w:p>
        </w:tc>
        <w:tc>
          <w:tcPr>
            <w:tcW w:w="907" w:type="dxa"/>
            <w:tcBorders>
              <w:top w:val="single" w:sz="4" w:space="0" w:color="auto"/>
              <w:left w:val="single" w:sz="4" w:space="0" w:color="auto"/>
              <w:bottom w:val="single" w:sz="4" w:space="0" w:color="auto"/>
              <w:right w:val="single" w:sz="4" w:space="0" w:color="auto"/>
            </w:tcBorders>
          </w:tcPr>
          <w:p w14:paraId="13F6913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52E9AE3"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1BC53CD9"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394E175"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2.3</w:t>
            </w:r>
          </w:p>
        </w:tc>
        <w:tc>
          <w:tcPr>
            <w:tcW w:w="5812" w:type="dxa"/>
            <w:tcBorders>
              <w:top w:val="single" w:sz="4" w:space="0" w:color="auto"/>
              <w:left w:val="single" w:sz="4" w:space="0" w:color="auto"/>
              <w:bottom w:val="single" w:sz="4" w:space="0" w:color="auto"/>
              <w:right w:val="single" w:sz="4" w:space="0" w:color="auto"/>
            </w:tcBorders>
            <w:hideMark/>
          </w:tcPr>
          <w:p w14:paraId="419A16E0"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hideMark/>
          </w:tcPr>
          <w:p w14:paraId="4F6C7341"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180</w:t>
            </w:r>
          </w:p>
        </w:tc>
        <w:tc>
          <w:tcPr>
            <w:tcW w:w="907" w:type="dxa"/>
            <w:tcBorders>
              <w:top w:val="single" w:sz="4" w:space="0" w:color="auto"/>
              <w:left w:val="single" w:sz="4" w:space="0" w:color="auto"/>
              <w:bottom w:val="single" w:sz="4" w:space="0" w:color="auto"/>
              <w:right w:val="single" w:sz="4" w:space="0" w:color="auto"/>
            </w:tcBorders>
          </w:tcPr>
          <w:p w14:paraId="0E8E6353"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7853169"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473623FA"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8BC110B"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3</w:t>
            </w:r>
          </w:p>
        </w:tc>
        <w:tc>
          <w:tcPr>
            <w:tcW w:w="5812" w:type="dxa"/>
            <w:tcBorders>
              <w:top w:val="single" w:sz="4" w:space="0" w:color="auto"/>
              <w:left w:val="single" w:sz="4" w:space="0" w:color="auto"/>
              <w:bottom w:val="single" w:sz="4" w:space="0" w:color="auto"/>
              <w:right w:val="single" w:sz="4" w:space="0" w:color="auto"/>
            </w:tcBorders>
            <w:hideMark/>
          </w:tcPr>
          <w:p w14:paraId="61E6C662"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hideMark/>
          </w:tcPr>
          <w:p w14:paraId="6D559350" w14:textId="77777777" w:rsidR="00400CAE" w:rsidRPr="00DA67C1" w:rsidRDefault="00400CAE" w:rsidP="00A82A7C">
            <w:pPr>
              <w:pStyle w:val="ConsPlusNormal"/>
              <w:jc w:val="center"/>
              <w:rPr>
                <w:rFonts w:ascii="Times New Roman" w:hAnsi="Times New Roman"/>
                <w:b/>
                <w:color w:val="000000"/>
                <w:sz w:val="12"/>
                <w:szCs w:val="12"/>
              </w:rPr>
            </w:pPr>
            <w:r w:rsidRPr="00DA67C1">
              <w:rPr>
                <w:rFonts w:ascii="Times New Roman" w:hAnsi="Times New Roman"/>
                <w:b/>
                <w:color w:val="000000"/>
                <w:sz w:val="12"/>
                <w:szCs w:val="12"/>
              </w:rPr>
              <w:t>190</w:t>
            </w:r>
          </w:p>
        </w:tc>
        <w:tc>
          <w:tcPr>
            <w:tcW w:w="907" w:type="dxa"/>
            <w:tcBorders>
              <w:top w:val="single" w:sz="4" w:space="0" w:color="auto"/>
              <w:left w:val="single" w:sz="4" w:space="0" w:color="auto"/>
              <w:bottom w:val="single" w:sz="4" w:space="0" w:color="auto"/>
              <w:right w:val="single" w:sz="4" w:space="0" w:color="auto"/>
            </w:tcBorders>
          </w:tcPr>
          <w:p w14:paraId="07014B9E"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7BEA112" w14:textId="77777777" w:rsidR="00400CAE" w:rsidRPr="00DA67C1" w:rsidRDefault="00400CAE" w:rsidP="00A82A7C">
            <w:pPr>
              <w:pStyle w:val="ConsPlusNormal"/>
              <w:rPr>
                <w:rFonts w:ascii="Times New Roman" w:hAnsi="Times New Roman"/>
                <w:b/>
                <w:color w:val="000000"/>
                <w:sz w:val="12"/>
                <w:szCs w:val="12"/>
              </w:rPr>
            </w:pPr>
          </w:p>
        </w:tc>
      </w:tr>
      <w:tr w:rsidR="00400CAE" w:rsidRPr="00DA67C1" w14:paraId="74325E37" w14:textId="77777777" w:rsidTr="00787954">
        <w:tc>
          <w:tcPr>
            <w:tcW w:w="9073" w:type="dxa"/>
            <w:gridSpan w:val="5"/>
            <w:tcBorders>
              <w:top w:val="single" w:sz="4" w:space="0" w:color="auto"/>
              <w:left w:val="single" w:sz="4" w:space="0" w:color="auto"/>
              <w:bottom w:val="single" w:sz="4" w:space="0" w:color="auto"/>
              <w:right w:val="single" w:sz="4" w:space="0" w:color="auto"/>
            </w:tcBorders>
            <w:hideMark/>
          </w:tcPr>
          <w:p w14:paraId="030F1201" w14:textId="77777777" w:rsidR="00400CAE" w:rsidRPr="00DA67C1" w:rsidRDefault="00400CAE" w:rsidP="00A82A7C">
            <w:pPr>
              <w:pStyle w:val="ConsPlusNormal"/>
              <w:ind w:firstLine="709"/>
              <w:rPr>
                <w:rFonts w:ascii="Times New Roman" w:hAnsi="Times New Roman"/>
                <w:color w:val="000000"/>
                <w:sz w:val="12"/>
                <w:szCs w:val="12"/>
              </w:rPr>
            </w:pPr>
            <w:r w:rsidRPr="00DA67C1">
              <w:rPr>
                <w:rFonts w:ascii="Times New Roman" w:hAnsi="Times New Roman"/>
                <w:color w:val="000000"/>
                <w:sz w:val="12"/>
                <w:szCs w:val="12"/>
              </w:rPr>
              <w:t>в том числе</w:t>
            </w:r>
          </w:p>
        </w:tc>
      </w:tr>
      <w:tr w:rsidR="00400CAE" w:rsidRPr="00DA67C1" w14:paraId="0C5E72F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4B556A7B"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3.1</w:t>
            </w:r>
          </w:p>
        </w:tc>
        <w:tc>
          <w:tcPr>
            <w:tcW w:w="5812" w:type="dxa"/>
            <w:tcBorders>
              <w:top w:val="single" w:sz="4" w:space="0" w:color="auto"/>
              <w:left w:val="single" w:sz="4" w:space="0" w:color="auto"/>
              <w:bottom w:val="single" w:sz="4" w:space="0" w:color="auto"/>
              <w:right w:val="single" w:sz="4" w:space="0" w:color="auto"/>
            </w:tcBorders>
            <w:hideMark/>
          </w:tcPr>
          <w:p w14:paraId="26E2BCE3"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 xml:space="preserve">На организацию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63751FE3"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200</w:t>
            </w:r>
          </w:p>
        </w:tc>
        <w:tc>
          <w:tcPr>
            <w:tcW w:w="907" w:type="dxa"/>
            <w:tcBorders>
              <w:top w:val="single" w:sz="4" w:space="0" w:color="auto"/>
              <w:left w:val="single" w:sz="4" w:space="0" w:color="auto"/>
              <w:bottom w:val="single" w:sz="4" w:space="0" w:color="auto"/>
              <w:right w:val="single" w:sz="4" w:space="0" w:color="auto"/>
            </w:tcBorders>
          </w:tcPr>
          <w:p w14:paraId="1F5535F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304DB51"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40F446A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1E6C4A17"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3.1.1</w:t>
            </w:r>
          </w:p>
        </w:tc>
        <w:tc>
          <w:tcPr>
            <w:tcW w:w="5812" w:type="dxa"/>
            <w:tcBorders>
              <w:top w:val="single" w:sz="4" w:space="0" w:color="auto"/>
              <w:left w:val="single" w:sz="4" w:space="0" w:color="auto"/>
              <w:bottom w:val="single" w:sz="4" w:space="0" w:color="auto"/>
              <w:right w:val="single" w:sz="4" w:space="0" w:color="auto"/>
            </w:tcBorders>
            <w:hideMark/>
          </w:tcPr>
          <w:p w14:paraId="3B631339"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 xml:space="preserve">Из них на оплату труда лиц, привлекаемых для сбора подписей </w:t>
            </w:r>
          </w:p>
        </w:tc>
        <w:tc>
          <w:tcPr>
            <w:tcW w:w="850" w:type="dxa"/>
            <w:tcBorders>
              <w:top w:val="single" w:sz="4" w:space="0" w:color="auto"/>
              <w:left w:val="single" w:sz="4" w:space="0" w:color="auto"/>
              <w:bottom w:val="single" w:sz="4" w:space="0" w:color="auto"/>
              <w:right w:val="single" w:sz="4" w:space="0" w:color="auto"/>
            </w:tcBorders>
            <w:hideMark/>
          </w:tcPr>
          <w:p w14:paraId="62E53464"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210</w:t>
            </w:r>
          </w:p>
        </w:tc>
        <w:tc>
          <w:tcPr>
            <w:tcW w:w="907" w:type="dxa"/>
            <w:tcBorders>
              <w:top w:val="single" w:sz="4" w:space="0" w:color="auto"/>
              <w:left w:val="single" w:sz="4" w:space="0" w:color="auto"/>
              <w:bottom w:val="single" w:sz="4" w:space="0" w:color="auto"/>
              <w:right w:val="single" w:sz="4" w:space="0" w:color="auto"/>
            </w:tcBorders>
          </w:tcPr>
          <w:p w14:paraId="0E17D37F"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43196995"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6BF1D955"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6485AF9"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3.2</w:t>
            </w:r>
          </w:p>
        </w:tc>
        <w:tc>
          <w:tcPr>
            <w:tcW w:w="5812" w:type="dxa"/>
            <w:tcBorders>
              <w:top w:val="single" w:sz="4" w:space="0" w:color="auto"/>
              <w:left w:val="single" w:sz="4" w:space="0" w:color="auto"/>
              <w:bottom w:val="single" w:sz="4" w:space="0" w:color="auto"/>
              <w:right w:val="single" w:sz="4" w:space="0" w:color="auto"/>
            </w:tcBorders>
            <w:hideMark/>
          </w:tcPr>
          <w:p w14:paraId="50D6F386"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hideMark/>
          </w:tcPr>
          <w:p w14:paraId="61493943"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220</w:t>
            </w:r>
          </w:p>
        </w:tc>
        <w:tc>
          <w:tcPr>
            <w:tcW w:w="907" w:type="dxa"/>
            <w:tcBorders>
              <w:top w:val="single" w:sz="4" w:space="0" w:color="auto"/>
              <w:left w:val="single" w:sz="4" w:space="0" w:color="auto"/>
              <w:bottom w:val="single" w:sz="4" w:space="0" w:color="auto"/>
              <w:right w:val="single" w:sz="4" w:space="0" w:color="auto"/>
            </w:tcBorders>
          </w:tcPr>
          <w:p w14:paraId="5126BA85"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5CE71D5"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3BAD15A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82B93BB"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3.3</w:t>
            </w:r>
          </w:p>
        </w:tc>
        <w:tc>
          <w:tcPr>
            <w:tcW w:w="5812" w:type="dxa"/>
            <w:tcBorders>
              <w:top w:val="single" w:sz="4" w:space="0" w:color="auto"/>
              <w:left w:val="single" w:sz="4" w:space="0" w:color="auto"/>
              <w:bottom w:val="single" w:sz="4" w:space="0" w:color="auto"/>
              <w:right w:val="single" w:sz="4" w:space="0" w:color="auto"/>
            </w:tcBorders>
            <w:hideMark/>
          </w:tcPr>
          <w:p w14:paraId="7ACF3E87"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hideMark/>
          </w:tcPr>
          <w:p w14:paraId="7B9EB9D3"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230</w:t>
            </w:r>
          </w:p>
        </w:tc>
        <w:tc>
          <w:tcPr>
            <w:tcW w:w="907" w:type="dxa"/>
            <w:tcBorders>
              <w:top w:val="single" w:sz="4" w:space="0" w:color="auto"/>
              <w:left w:val="single" w:sz="4" w:space="0" w:color="auto"/>
              <w:bottom w:val="single" w:sz="4" w:space="0" w:color="auto"/>
              <w:right w:val="single" w:sz="4" w:space="0" w:color="auto"/>
            </w:tcBorders>
          </w:tcPr>
          <w:p w14:paraId="134BCC5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5DEBD73D"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7E64B25E"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A238C7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3.4</w:t>
            </w:r>
          </w:p>
        </w:tc>
        <w:tc>
          <w:tcPr>
            <w:tcW w:w="5812" w:type="dxa"/>
            <w:tcBorders>
              <w:top w:val="single" w:sz="4" w:space="0" w:color="auto"/>
              <w:left w:val="single" w:sz="4" w:space="0" w:color="auto"/>
              <w:bottom w:val="single" w:sz="4" w:space="0" w:color="auto"/>
              <w:right w:val="single" w:sz="4" w:space="0" w:color="auto"/>
            </w:tcBorders>
            <w:hideMark/>
          </w:tcPr>
          <w:p w14:paraId="40D190CB"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hideMark/>
          </w:tcPr>
          <w:p w14:paraId="42AC9F7A"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240</w:t>
            </w:r>
          </w:p>
        </w:tc>
        <w:tc>
          <w:tcPr>
            <w:tcW w:w="907" w:type="dxa"/>
            <w:tcBorders>
              <w:top w:val="single" w:sz="4" w:space="0" w:color="auto"/>
              <w:left w:val="single" w:sz="4" w:space="0" w:color="auto"/>
              <w:bottom w:val="single" w:sz="4" w:space="0" w:color="auto"/>
              <w:right w:val="single" w:sz="4" w:space="0" w:color="auto"/>
            </w:tcBorders>
          </w:tcPr>
          <w:p w14:paraId="736EDC17"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EFE5736"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03E4084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81BB4CF"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3.5</w:t>
            </w:r>
          </w:p>
        </w:tc>
        <w:tc>
          <w:tcPr>
            <w:tcW w:w="5812" w:type="dxa"/>
            <w:tcBorders>
              <w:top w:val="single" w:sz="4" w:space="0" w:color="auto"/>
              <w:left w:val="single" w:sz="4" w:space="0" w:color="auto"/>
              <w:bottom w:val="single" w:sz="4" w:space="0" w:color="auto"/>
              <w:right w:val="single" w:sz="4" w:space="0" w:color="auto"/>
            </w:tcBorders>
            <w:hideMark/>
          </w:tcPr>
          <w:p w14:paraId="59F4625B"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hideMark/>
          </w:tcPr>
          <w:p w14:paraId="0F6E3253"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250</w:t>
            </w:r>
          </w:p>
        </w:tc>
        <w:tc>
          <w:tcPr>
            <w:tcW w:w="907" w:type="dxa"/>
            <w:tcBorders>
              <w:top w:val="single" w:sz="4" w:space="0" w:color="auto"/>
              <w:left w:val="single" w:sz="4" w:space="0" w:color="auto"/>
              <w:bottom w:val="single" w:sz="4" w:space="0" w:color="auto"/>
              <w:right w:val="single" w:sz="4" w:space="0" w:color="auto"/>
            </w:tcBorders>
          </w:tcPr>
          <w:p w14:paraId="118D57E5"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7671B971"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362B58A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E1F73AC"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3.6</w:t>
            </w:r>
          </w:p>
        </w:tc>
        <w:tc>
          <w:tcPr>
            <w:tcW w:w="5812" w:type="dxa"/>
            <w:tcBorders>
              <w:top w:val="single" w:sz="4" w:space="0" w:color="auto"/>
              <w:left w:val="single" w:sz="4" w:space="0" w:color="auto"/>
              <w:bottom w:val="single" w:sz="4" w:space="0" w:color="auto"/>
              <w:right w:val="single" w:sz="4" w:space="0" w:color="auto"/>
            </w:tcBorders>
            <w:hideMark/>
          </w:tcPr>
          <w:p w14:paraId="77A5776E"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21E3B105"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260</w:t>
            </w:r>
          </w:p>
        </w:tc>
        <w:tc>
          <w:tcPr>
            <w:tcW w:w="907" w:type="dxa"/>
            <w:tcBorders>
              <w:top w:val="single" w:sz="4" w:space="0" w:color="auto"/>
              <w:left w:val="single" w:sz="4" w:space="0" w:color="auto"/>
              <w:bottom w:val="single" w:sz="4" w:space="0" w:color="auto"/>
              <w:right w:val="single" w:sz="4" w:space="0" w:color="auto"/>
            </w:tcBorders>
          </w:tcPr>
          <w:p w14:paraId="370AE29C"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7A453B0"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2355FAD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7F611EF"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3.7</w:t>
            </w:r>
          </w:p>
        </w:tc>
        <w:tc>
          <w:tcPr>
            <w:tcW w:w="5812" w:type="dxa"/>
            <w:tcBorders>
              <w:top w:val="single" w:sz="4" w:space="0" w:color="auto"/>
              <w:left w:val="single" w:sz="4" w:space="0" w:color="auto"/>
              <w:bottom w:val="single" w:sz="4" w:space="0" w:color="auto"/>
              <w:right w:val="single" w:sz="4" w:space="0" w:color="auto"/>
            </w:tcBorders>
            <w:hideMark/>
          </w:tcPr>
          <w:p w14:paraId="761AC7E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 xml:space="preserve">На оплату работ (услуг) информационного и консультационного характера </w:t>
            </w:r>
            <w:hyperlink r:id="rId57" w:anchor="P857" w:history="1">
              <w:r w:rsidRPr="00DA67C1">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7C74C196"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270</w:t>
            </w:r>
          </w:p>
        </w:tc>
        <w:tc>
          <w:tcPr>
            <w:tcW w:w="907" w:type="dxa"/>
            <w:tcBorders>
              <w:top w:val="single" w:sz="4" w:space="0" w:color="auto"/>
              <w:left w:val="single" w:sz="4" w:space="0" w:color="auto"/>
              <w:bottom w:val="single" w:sz="4" w:space="0" w:color="auto"/>
              <w:right w:val="single" w:sz="4" w:space="0" w:color="auto"/>
            </w:tcBorders>
          </w:tcPr>
          <w:p w14:paraId="26338650"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21B4776B"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7E3CC731"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3485FCED"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3.8</w:t>
            </w:r>
          </w:p>
        </w:tc>
        <w:tc>
          <w:tcPr>
            <w:tcW w:w="5812" w:type="dxa"/>
            <w:tcBorders>
              <w:top w:val="single" w:sz="4" w:space="0" w:color="auto"/>
              <w:left w:val="single" w:sz="4" w:space="0" w:color="auto"/>
              <w:bottom w:val="single" w:sz="4" w:space="0" w:color="auto"/>
              <w:right w:val="single" w:sz="4" w:space="0" w:color="auto"/>
            </w:tcBorders>
            <w:hideMark/>
          </w:tcPr>
          <w:p w14:paraId="1344E79E"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hideMark/>
          </w:tcPr>
          <w:p w14:paraId="557651DE"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280</w:t>
            </w:r>
          </w:p>
        </w:tc>
        <w:tc>
          <w:tcPr>
            <w:tcW w:w="907" w:type="dxa"/>
            <w:tcBorders>
              <w:top w:val="single" w:sz="4" w:space="0" w:color="auto"/>
              <w:left w:val="single" w:sz="4" w:space="0" w:color="auto"/>
              <w:bottom w:val="single" w:sz="4" w:space="0" w:color="auto"/>
              <w:right w:val="single" w:sz="4" w:space="0" w:color="auto"/>
            </w:tcBorders>
          </w:tcPr>
          <w:p w14:paraId="372F97B4"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7DB9701"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5D71D88B"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CB2AE17"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3.9</w:t>
            </w:r>
          </w:p>
        </w:tc>
        <w:tc>
          <w:tcPr>
            <w:tcW w:w="5812" w:type="dxa"/>
            <w:tcBorders>
              <w:top w:val="single" w:sz="4" w:space="0" w:color="auto"/>
              <w:left w:val="single" w:sz="4" w:space="0" w:color="auto"/>
              <w:bottom w:val="single" w:sz="4" w:space="0" w:color="auto"/>
              <w:right w:val="single" w:sz="4" w:space="0" w:color="auto"/>
            </w:tcBorders>
            <w:hideMark/>
          </w:tcPr>
          <w:p w14:paraId="6DCD9BF8"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hideMark/>
          </w:tcPr>
          <w:p w14:paraId="03E55D6D" w14:textId="77777777" w:rsidR="00400CAE" w:rsidRPr="00DA67C1" w:rsidRDefault="00400CAE" w:rsidP="00A82A7C">
            <w:pPr>
              <w:pStyle w:val="ConsPlusNormal"/>
              <w:jc w:val="center"/>
              <w:rPr>
                <w:rFonts w:ascii="Times New Roman" w:hAnsi="Times New Roman"/>
                <w:color w:val="000000"/>
                <w:sz w:val="12"/>
                <w:szCs w:val="12"/>
              </w:rPr>
            </w:pPr>
            <w:r w:rsidRPr="00DA67C1">
              <w:rPr>
                <w:rFonts w:ascii="Times New Roman" w:hAnsi="Times New Roman"/>
                <w:color w:val="000000"/>
                <w:sz w:val="12"/>
                <w:szCs w:val="12"/>
              </w:rPr>
              <w:t>290</w:t>
            </w:r>
          </w:p>
        </w:tc>
        <w:tc>
          <w:tcPr>
            <w:tcW w:w="907" w:type="dxa"/>
            <w:tcBorders>
              <w:top w:val="single" w:sz="4" w:space="0" w:color="auto"/>
              <w:left w:val="single" w:sz="4" w:space="0" w:color="auto"/>
              <w:bottom w:val="single" w:sz="4" w:space="0" w:color="auto"/>
              <w:right w:val="single" w:sz="4" w:space="0" w:color="auto"/>
            </w:tcBorders>
          </w:tcPr>
          <w:p w14:paraId="113DDA78"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0CF2E618"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70B7DAEF"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738D44AE"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4</w:t>
            </w:r>
          </w:p>
        </w:tc>
        <w:tc>
          <w:tcPr>
            <w:tcW w:w="5812" w:type="dxa"/>
            <w:tcBorders>
              <w:top w:val="single" w:sz="4" w:space="0" w:color="auto"/>
              <w:left w:val="single" w:sz="4" w:space="0" w:color="auto"/>
              <w:bottom w:val="single" w:sz="4" w:space="0" w:color="auto"/>
              <w:right w:val="single" w:sz="4" w:space="0" w:color="auto"/>
            </w:tcBorders>
            <w:hideMark/>
          </w:tcPr>
          <w:p w14:paraId="0D90AE8A"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 xml:space="preserve">Распределено неизрасходованного остатка средств фонда пропорционально перечисленным в избирательный фонд денежным средствам </w:t>
            </w:r>
            <w:hyperlink r:id="rId58" w:anchor="P859" w:history="1">
              <w:r w:rsidRPr="00DA67C1">
                <w:rPr>
                  <w:rStyle w:val="ad"/>
                  <w:rFonts w:ascii="Times New Roman" w:hAnsi="Times New Roman"/>
                  <w:color w:val="000000"/>
                  <w:sz w:val="12"/>
                  <w:szCs w:val="12"/>
                </w:rPr>
                <w:t>&lt;***&gt;</w:t>
              </w:r>
            </w:hyperlink>
          </w:p>
        </w:tc>
        <w:tc>
          <w:tcPr>
            <w:tcW w:w="850" w:type="dxa"/>
            <w:tcBorders>
              <w:top w:val="single" w:sz="4" w:space="0" w:color="auto"/>
              <w:left w:val="single" w:sz="4" w:space="0" w:color="auto"/>
              <w:bottom w:val="single" w:sz="4" w:space="0" w:color="auto"/>
              <w:right w:val="single" w:sz="4" w:space="0" w:color="auto"/>
            </w:tcBorders>
            <w:hideMark/>
          </w:tcPr>
          <w:p w14:paraId="0284AA32" w14:textId="77777777" w:rsidR="00400CAE" w:rsidRPr="00DA67C1" w:rsidRDefault="00400CAE" w:rsidP="00A82A7C">
            <w:pPr>
              <w:pStyle w:val="ConsPlusNormal"/>
              <w:jc w:val="center"/>
              <w:rPr>
                <w:rFonts w:ascii="Times New Roman" w:hAnsi="Times New Roman"/>
                <w:b/>
                <w:color w:val="000000"/>
                <w:sz w:val="12"/>
                <w:szCs w:val="12"/>
              </w:rPr>
            </w:pPr>
            <w:r w:rsidRPr="00DA67C1">
              <w:rPr>
                <w:rFonts w:ascii="Times New Roman" w:hAnsi="Times New Roman"/>
                <w:b/>
                <w:color w:val="000000"/>
                <w:sz w:val="12"/>
                <w:szCs w:val="12"/>
              </w:rPr>
              <w:t>300</w:t>
            </w:r>
          </w:p>
        </w:tc>
        <w:tc>
          <w:tcPr>
            <w:tcW w:w="907" w:type="dxa"/>
            <w:tcBorders>
              <w:top w:val="single" w:sz="4" w:space="0" w:color="auto"/>
              <w:left w:val="single" w:sz="4" w:space="0" w:color="auto"/>
              <w:bottom w:val="single" w:sz="4" w:space="0" w:color="auto"/>
              <w:right w:val="single" w:sz="4" w:space="0" w:color="auto"/>
            </w:tcBorders>
          </w:tcPr>
          <w:p w14:paraId="3681ED46" w14:textId="77777777" w:rsidR="00400CAE" w:rsidRPr="00DA67C1" w:rsidRDefault="00400CAE" w:rsidP="00A82A7C">
            <w:pPr>
              <w:pStyle w:val="ConsPlusNormal"/>
              <w:rPr>
                <w:rFonts w:ascii="Times New Roman" w:hAnsi="Times New Roman"/>
                <w:color w:val="000000"/>
                <w:sz w:val="12"/>
                <w:szCs w:val="12"/>
              </w:rPr>
            </w:pPr>
            <w:r w:rsidRPr="00DA67C1">
              <w:rPr>
                <w:rFonts w:ascii="Times New Roman" w:hAnsi="Times New Roman"/>
                <w:color w:val="000000"/>
                <w:sz w:val="12"/>
                <w:szCs w:val="12"/>
              </w:rPr>
              <w:t>0</w:t>
            </w:r>
          </w:p>
        </w:tc>
        <w:tc>
          <w:tcPr>
            <w:tcW w:w="907" w:type="dxa"/>
            <w:tcBorders>
              <w:top w:val="single" w:sz="4" w:space="0" w:color="auto"/>
              <w:left w:val="single" w:sz="4" w:space="0" w:color="auto"/>
              <w:bottom w:val="single" w:sz="4" w:space="0" w:color="auto"/>
              <w:right w:val="single" w:sz="4" w:space="0" w:color="auto"/>
            </w:tcBorders>
          </w:tcPr>
          <w:p w14:paraId="3178573F" w14:textId="77777777" w:rsidR="00400CAE" w:rsidRPr="00DA67C1" w:rsidRDefault="00400CAE" w:rsidP="00A82A7C">
            <w:pPr>
              <w:pStyle w:val="ConsPlusNormal"/>
              <w:rPr>
                <w:rFonts w:ascii="Times New Roman" w:hAnsi="Times New Roman"/>
                <w:color w:val="000000"/>
                <w:sz w:val="12"/>
                <w:szCs w:val="12"/>
              </w:rPr>
            </w:pPr>
          </w:p>
        </w:tc>
      </w:tr>
      <w:tr w:rsidR="00400CAE" w:rsidRPr="00DA67C1" w14:paraId="57E5ACA0" w14:textId="77777777" w:rsidTr="00787954">
        <w:tc>
          <w:tcPr>
            <w:tcW w:w="597" w:type="dxa"/>
            <w:tcBorders>
              <w:top w:val="single" w:sz="4" w:space="0" w:color="auto"/>
              <w:left w:val="single" w:sz="4" w:space="0" w:color="auto"/>
              <w:bottom w:val="single" w:sz="4" w:space="0" w:color="auto"/>
              <w:right w:val="single" w:sz="4" w:space="0" w:color="auto"/>
            </w:tcBorders>
            <w:hideMark/>
          </w:tcPr>
          <w:p w14:paraId="5856F4DD"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5</w:t>
            </w:r>
          </w:p>
        </w:tc>
        <w:tc>
          <w:tcPr>
            <w:tcW w:w="5812" w:type="dxa"/>
            <w:tcBorders>
              <w:top w:val="single" w:sz="4" w:space="0" w:color="auto"/>
              <w:left w:val="single" w:sz="4" w:space="0" w:color="auto"/>
              <w:bottom w:val="single" w:sz="4" w:space="0" w:color="auto"/>
              <w:right w:val="single" w:sz="4" w:space="0" w:color="auto"/>
            </w:tcBorders>
            <w:hideMark/>
          </w:tcPr>
          <w:p w14:paraId="1AFCADCF"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 xml:space="preserve">Остаток средств фонда на дату сдачи </w:t>
            </w:r>
            <w:r w:rsidRPr="00DA67C1">
              <w:rPr>
                <w:rFonts w:ascii="Times New Roman" w:hAnsi="Times New Roman"/>
                <w:b/>
                <w:color w:val="000000"/>
                <w:sz w:val="12"/>
                <w:szCs w:val="12"/>
              </w:rPr>
              <w:lastRenderedPageBreak/>
              <w:t>отчета (заверяется банковской справкой)</w:t>
            </w:r>
          </w:p>
          <w:p w14:paraId="6AA4AAC6"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t>(</w:t>
            </w:r>
            <w:hyperlink r:id="rId59" w:anchor="P838" w:history="1">
              <w:r w:rsidRPr="00DA67C1">
                <w:rPr>
                  <w:rStyle w:val="ad"/>
                  <w:rFonts w:ascii="Times New Roman" w:hAnsi="Times New Roman"/>
                  <w:color w:val="000000"/>
                  <w:sz w:val="12"/>
                  <w:szCs w:val="12"/>
                </w:rPr>
                <w:t>стр. 310</w:t>
              </w:r>
            </w:hyperlink>
            <w:r w:rsidRPr="00DA67C1">
              <w:rPr>
                <w:rFonts w:ascii="Times New Roman" w:hAnsi="Times New Roman"/>
                <w:b/>
                <w:color w:val="000000"/>
                <w:sz w:val="12"/>
                <w:szCs w:val="12"/>
              </w:rPr>
              <w:t xml:space="preserve"> = </w:t>
            </w:r>
            <w:hyperlink r:id="rId60" w:anchor="P687" w:history="1">
              <w:r w:rsidRPr="00DA67C1">
                <w:rPr>
                  <w:rStyle w:val="ad"/>
                  <w:rFonts w:ascii="Times New Roman" w:hAnsi="Times New Roman"/>
                  <w:color w:val="000000"/>
                  <w:sz w:val="12"/>
                  <w:szCs w:val="12"/>
                </w:rPr>
                <w:t>стр. 10</w:t>
              </w:r>
            </w:hyperlink>
            <w:r w:rsidRPr="00DA67C1">
              <w:rPr>
                <w:rFonts w:ascii="Times New Roman" w:hAnsi="Times New Roman"/>
                <w:b/>
                <w:color w:val="000000"/>
                <w:sz w:val="12"/>
                <w:szCs w:val="12"/>
              </w:rPr>
              <w:t xml:space="preserve"> - </w:t>
            </w:r>
            <w:hyperlink r:id="rId61" w:anchor="P745" w:history="1">
              <w:r w:rsidRPr="00DA67C1">
                <w:rPr>
                  <w:rStyle w:val="ad"/>
                  <w:rFonts w:ascii="Times New Roman" w:hAnsi="Times New Roman"/>
                  <w:color w:val="000000"/>
                  <w:sz w:val="12"/>
                  <w:szCs w:val="12"/>
                </w:rPr>
                <w:t>стр. 120</w:t>
              </w:r>
            </w:hyperlink>
            <w:r w:rsidRPr="00DA67C1">
              <w:rPr>
                <w:rFonts w:ascii="Times New Roman" w:hAnsi="Times New Roman"/>
                <w:b/>
                <w:color w:val="000000"/>
                <w:sz w:val="12"/>
                <w:szCs w:val="12"/>
              </w:rPr>
              <w:t xml:space="preserve"> - </w:t>
            </w:r>
            <w:hyperlink r:id="rId62" w:anchor="P782" w:history="1">
              <w:r w:rsidRPr="00DA67C1">
                <w:rPr>
                  <w:rStyle w:val="ad"/>
                  <w:rFonts w:ascii="Times New Roman" w:hAnsi="Times New Roman"/>
                  <w:color w:val="000000"/>
                  <w:sz w:val="12"/>
                  <w:szCs w:val="12"/>
                </w:rPr>
                <w:t>стр. 190</w:t>
              </w:r>
            </w:hyperlink>
            <w:r w:rsidRPr="00DA67C1">
              <w:rPr>
                <w:rFonts w:ascii="Times New Roman" w:hAnsi="Times New Roman"/>
                <w:b/>
                <w:color w:val="000000"/>
                <w:sz w:val="12"/>
                <w:szCs w:val="12"/>
              </w:rPr>
              <w:t xml:space="preserve"> - </w:t>
            </w:r>
            <w:hyperlink r:id="rId63" w:anchor="P838" w:history="1">
              <w:r w:rsidRPr="00DA67C1">
                <w:rPr>
                  <w:rStyle w:val="ad"/>
                  <w:rFonts w:ascii="Times New Roman" w:hAnsi="Times New Roman"/>
                  <w:color w:val="000000"/>
                  <w:sz w:val="12"/>
                  <w:szCs w:val="12"/>
                </w:rPr>
                <w:t>стр. 300</w:t>
              </w:r>
            </w:hyperlink>
            <w:r w:rsidRPr="00DA67C1">
              <w:rPr>
                <w:rFonts w:ascii="Times New Roman" w:hAnsi="Times New Roman"/>
                <w:b/>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4A386032" w14:textId="77777777" w:rsidR="00400CAE" w:rsidRPr="00DA67C1" w:rsidRDefault="00400CAE" w:rsidP="00A82A7C">
            <w:pPr>
              <w:pStyle w:val="ConsPlusNormal"/>
              <w:jc w:val="center"/>
              <w:rPr>
                <w:rFonts w:ascii="Times New Roman" w:hAnsi="Times New Roman"/>
                <w:b/>
                <w:color w:val="000000"/>
                <w:sz w:val="12"/>
                <w:szCs w:val="12"/>
              </w:rPr>
            </w:pPr>
            <w:r w:rsidRPr="00DA67C1">
              <w:rPr>
                <w:rFonts w:ascii="Times New Roman" w:hAnsi="Times New Roman"/>
                <w:b/>
                <w:color w:val="000000"/>
                <w:sz w:val="12"/>
                <w:szCs w:val="12"/>
              </w:rPr>
              <w:lastRenderedPageBreak/>
              <w:t>3</w:t>
            </w:r>
            <w:r w:rsidRPr="00DA67C1">
              <w:rPr>
                <w:rFonts w:ascii="Times New Roman" w:hAnsi="Times New Roman"/>
                <w:b/>
                <w:color w:val="000000"/>
                <w:sz w:val="12"/>
                <w:szCs w:val="12"/>
              </w:rPr>
              <w:lastRenderedPageBreak/>
              <w:t>10</w:t>
            </w:r>
          </w:p>
        </w:tc>
        <w:tc>
          <w:tcPr>
            <w:tcW w:w="907" w:type="dxa"/>
            <w:tcBorders>
              <w:top w:val="single" w:sz="4" w:space="0" w:color="auto"/>
              <w:left w:val="single" w:sz="4" w:space="0" w:color="auto"/>
              <w:bottom w:val="single" w:sz="4" w:space="0" w:color="auto"/>
              <w:right w:val="single" w:sz="4" w:space="0" w:color="auto"/>
            </w:tcBorders>
          </w:tcPr>
          <w:p w14:paraId="6FCF3813" w14:textId="77777777" w:rsidR="00400CAE" w:rsidRPr="00DA67C1" w:rsidRDefault="00400CAE" w:rsidP="00A82A7C">
            <w:pPr>
              <w:pStyle w:val="ConsPlusNormal"/>
              <w:rPr>
                <w:rFonts w:ascii="Times New Roman" w:hAnsi="Times New Roman"/>
                <w:b/>
                <w:color w:val="000000"/>
                <w:sz w:val="12"/>
                <w:szCs w:val="12"/>
              </w:rPr>
            </w:pPr>
            <w:r w:rsidRPr="00DA67C1">
              <w:rPr>
                <w:rFonts w:ascii="Times New Roman" w:hAnsi="Times New Roman"/>
                <w:b/>
                <w:color w:val="000000"/>
                <w:sz w:val="12"/>
                <w:szCs w:val="12"/>
              </w:rPr>
              <w:lastRenderedPageBreak/>
              <w:t>0</w:t>
            </w:r>
          </w:p>
        </w:tc>
        <w:tc>
          <w:tcPr>
            <w:tcW w:w="907" w:type="dxa"/>
            <w:tcBorders>
              <w:top w:val="single" w:sz="4" w:space="0" w:color="auto"/>
              <w:left w:val="single" w:sz="4" w:space="0" w:color="auto"/>
              <w:bottom w:val="single" w:sz="4" w:space="0" w:color="auto"/>
              <w:right w:val="single" w:sz="4" w:space="0" w:color="auto"/>
            </w:tcBorders>
          </w:tcPr>
          <w:p w14:paraId="7BA72FE7" w14:textId="77777777" w:rsidR="00400CAE" w:rsidRPr="00DA67C1" w:rsidRDefault="00400CAE" w:rsidP="00A82A7C">
            <w:pPr>
              <w:pStyle w:val="ConsPlusNormal"/>
              <w:rPr>
                <w:rFonts w:ascii="Times New Roman" w:hAnsi="Times New Roman"/>
                <w:b/>
                <w:color w:val="000000"/>
                <w:sz w:val="12"/>
                <w:szCs w:val="12"/>
              </w:rPr>
            </w:pPr>
          </w:p>
        </w:tc>
      </w:tr>
    </w:tbl>
    <w:p w14:paraId="211C4BC5" w14:textId="77777777" w:rsidR="00400CAE" w:rsidRDefault="00400CAE" w:rsidP="00A82A7C">
      <w:pPr>
        <w:pStyle w:val="ConsPlusNormal"/>
        <w:ind w:firstLine="540"/>
        <w:jc w:val="both"/>
      </w:pPr>
    </w:p>
    <w:p w14:paraId="55938FA5" w14:textId="77777777" w:rsidR="00400CAE" w:rsidRPr="00DA67C1" w:rsidRDefault="00400CAE" w:rsidP="00A82A7C">
      <w:pPr>
        <w:pStyle w:val="ConsPlusNonformat"/>
        <w:jc w:val="both"/>
        <w:rPr>
          <w:rFonts w:ascii="Times New Roman" w:hAnsi="Times New Roman" w:cs="Times New Roman"/>
          <w:sz w:val="16"/>
          <w:szCs w:val="16"/>
        </w:rPr>
      </w:pPr>
      <w:r w:rsidRPr="00DA67C1">
        <w:rPr>
          <w:rFonts w:ascii="Times New Roman" w:hAnsi="Times New Roman" w:cs="Times New Roman"/>
          <w:sz w:val="16"/>
          <w:szCs w:val="16"/>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18FA86EF" w14:textId="77777777" w:rsidR="00400CAE" w:rsidRPr="00DA67C1" w:rsidRDefault="00400CAE" w:rsidP="00A82A7C">
      <w:pPr>
        <w:pStyle w:val="ConsPlusNonformat"/>
        <w:jc w:val="both"/>
        <w:rPr>
          <w:rFonts w:ascii="Times New Roman" w:hAnsi="Times New Roman" w:cs="Times New Roman"/>
          <w:sz w:val="16"/>
          <w:szCs w:val="16"/>
        </w:rPr>
      </w:pPr>
    </w:p>
    <w:tbl>
      <w:tblPr>
        <w:tblW w:w="5000" w:type="pct"/>
        <w:tblLook w:val="04A0" w:firstRow="1" w:lastRow="0" w:firstColumn="1" w:lastColumn="0" w:noHBand="0" w:noVBand="1"/>
      </w:tblPr>
      <w:tblGrid>
        <w:gridCol w:w="2564"/>
        <w:gridCol w:w="2262"/>
      </w:tblGrid>
      <w:tr w:rsidR="00400CAE" w:rsidRPr="00DA67C1" w14:paraId="05DE3217" w14:textId="77777777" w:rsidTr="00787954">
        <w:tc>
          <w:tcPr>
            <w:tcW w:w="4785" w:type="dxa"/>
            <w:hideMark/>
          </w:tcPr>
          <w:p w14:paraId="5E173811" w14:textId="77777777" w:rsidR="00400CAE" w:rsidRPr="00DA67C1" w:rsidRDefault="00400CAE" w:rsidP="00A82A7C">
            <w:pPr>
              <w:jc w:val="both"/>
              <w:rPr>
                <w:sz w:val="16"/>
                <w:szCs w:val="16"/>
              </w:rPr>
            </w:pPr>
            <w:r w:rsidRPr="00DA67C1">
              <w:rPr>
                <w:sz w:val="16"/>
                <w:szCs w:val="16"/>
              </w:rPr>
              <w:t>Кандидат/</w:t>
            </w:r>
            <w:r w:rsidRPr="00DA67C1">
              <w:rPr>
                <w:color w:val="000000"/>
                <w:sz w:val="16"/>
                <w:szCs w:val="16"/>
              </w:rPr>
              <w:t>уполномоченный представитель по финансовым вопросам избирательного объединения</w:t>
            </w:r>
          </w:p>
        </w:tc>
        <w:tc>
          <w:tcPr>
            <w:tcW w:w="4786" w:type="dxa"/>
            <w:hideMark/>
          </w:tcPr>
          <w:p w14:paraId="3BCEDBB0" w14:textId="77777777" w:rsidR="00400CAE" w:rsidRPr="00DA67C1" w:rsidRDefault="00400CAE" w:rsidP="00A82A7C">
            <w:pPr>
              <w:pStyle w:val="ConsPlusNonformat"/>
              <w:jc w:val="both"/>
              <w:rPr>
                <w:rFonts w:ascii="Times New Roman" w:hAnsi="Times New Roman" w:cs="Times New Roman"/>
                <w:sz w:val="16"/>
                <w:szCs w:val="16"/>
              </w:rPr>
            </w:pPr>
            <w:r w:rsidRPr="00DA67C1">
              <w:rPr>
                <w:rFonts w:ascii="Times New Roman" w:hAnsi="Times New Roman" w:cs="Times New Roman"/>
                <w:sz w:val="16"/>
                <w:szCs w:val="16"/>
              </w:rPr>
              <w:t xml:space="preserve"> </w:t>
            </w:r>
          </w:p>
          <w:p w14:paraId="09CEBDEA" w14:textId="77777777" w:rsidR="00400CAE" w:rsidRPr="00DA67C1" w:rsidRDefault="00400CAE" w:rsidP="00A82A7C">
            <w:pPr>
              <w:pStyle w:val="ConsPlusNonformat"/>
              <w:jc w:val="both"/>
              <w:rPr>
                <w:rFonts w:ascii="Times New Roman" w:hAnsi="Times New Roman" w:cs="Times New Roman"/>
                <w:sz w:val="16"/>
                <w:szCs w:val="16"/>
              </w:rPr>
            </w:pPr>
            <w:r w:rsidRPr="00DA67C1">
              <w:rPr>
                <w:rFonts w:ascii="Times New Roman" w:hAnsi="Times New Roman" w:cs="Times New Roman"/>
                <w:sz w:val="16"/>
                <w:szCs w:val="16"/>
              </w:rPr>
              <w:t xml:space="preserve"> __________18.09.2020 г. Р.А. </w:t>
            </w:r>
            <w:proofErr w:type="spellStart"/>
            <w:r w:rsidRPr="00DA67C1">
              <w:rPr>
                <w:rFonts w:ascii="Times New Roman" w:hAnsi="Times New Roman" w:cs="Times New Roman"/>
                <w:sz w:val="16"/>
                <w:szCs w:val="16"/>
              </w:rPr>
              <w:t>Харцызов</w:t>
            </w:r>
            <w:proofErr w:type="spellEnd"/>
            <w:r w:rsidRPr="00DA67C1">
              <w:rPr>
                <w:rFonts w:ascii="Times New Roman" w:hAnsi="Times New Roman" w:cs="Times New Roman"/>
                <w:sz w:val="16"/>
                <w:szCs w:val="16"/>
              </w:rPr>
              <w:t xml:space="preserve">   </w:t>
            </w:r>
          </w:p>
          <w:p w14:paraId="5B587EB7" w14:textId="77777777" w:rsidR="00400CAE" w:rsidRPr="00DA67C1" w:rsidRDefault="00400CAE" w:rsidP="00A82A7C">
            <w:pPr>
              <w:pStyle w:val="ConsPlusNonformat"/>
              <w:jc w:val="both"/>
              <w:rPr>
                <w:rFonts w:ascii="Times New Roman" w:hAnsi="Times New Roman" w:cs="Times New Roman"/>
                <w:sz w:val="16"/>
                <w:szCs w:val="16"/>
              </w:rPr>
            </w:pPr>
            <w:r w:rsidRPr="00DA67C1">
              <w:rPr>
                <w:rFonts w:ascii="Times New Roman" w:hAnsi="Times New Roman" w:cs="Times New Roman"/>
                <w:sz w:val="16"/>
                <w:szCs w:val="16"/>
              </w:rPr>
              <w:t xml:space="preserve"> </w:t>
            </w:r>
          </w:p>
          <w:p w14:paraId="6D0221F9" w14:textId="77777777" w:rsidR="00400CAE" w:rsidRPr="00DA67C1" w:rsidRDefault="00400CAE" w:rsidP="00A82A7C">
            <w:pPr>
              <w:pStyle w:val="ConsPlusNonformat"/>
              <w:jc w:val="both"/>
              <w:rPr>
                <w:rFonts w:ascii="Times New Roman" w:hAnsi="Times New Roman" w:cs="Times New Roman"/>
                <w:sz w:val="16"/>
                <w:szCs w:val="16"/>
                <w:vertAlign w:val="superscript"/>
              </w:rPr>
            </w:pPr>
            <w:r w:rsidRPr="00DA67C1">
              <w:rPr>
                <w:rFonts w:ascii="Times New Roman" w:hAnsi="Times New Roman" w:cs="Times New Roman"/>
                <w:sz w:val="16"/>
                <w:szCs w:val="16"/>
                <w:vertAlign w:val="superscript"/>
              </w:rPr>
              <w:t xml:space="preserve">               (подпись, дата, инициалы, фамилия)</w:t>
            </w:r>
          </w:p>
        </w:tc>
      </w:tr>
    </w:tbl>
    <w:p w14:paraId="38344DBC" w14:textId="77777777" w:rsidR="00400CAE" w:rsidRPr="00DA67C1" w:rsidRDefault="00400CAE" w:rsidP="00A82A7C">
      <w:pPr>
        <w:pStyle w:val="ConsPlusNormal"/>
        <w:ind w:firstLine="540"/>
        <w:jc w:val="both"/>
        <w:rPr>
          <w:sz w:val="16"/>
          <w:szCs w:val="16"/>
        </w:rPr>
      </w:pPr>
      <w:r w:rsidRPr="00DA67C1">
        <w:rPr>
          <w:sz w:val="16"/>
          <w:szCs w:val="16"/>
        </w:rPr>
        <w:t>--------------------------------</w:t>
      </w:r>
    </w:p>
    <w:p w14:paraId="4996F3AC" w14:textId="77777777" w:rsidR="00400CAE" w:rsidRPr="00DA67C1" w:rsidRDefault="00400CAE" w:rsidP="00A82A7C">
      <w:pPr>
        <w:pStyle w:val="ConsPlusNormal"/>
        <w:ind w:firstLine="539"/>
        <w:jc w:val="both"/>
        <w:rPr>
          <w:rFonts w:ascii="Times New Roman" w:hAnsi="Times New Roman"/>
          <w:sz w:val="16"/>
          <w:szCs w:val="16"/>
        </w:rPr>
      </w:pPr>
      <w:r w:rsidRPr="00DA67C1">
        <w:rPr>
          <w:rFonts w:ascii="Times New Roman" w:hAnsi="Times New Roman"/>
          <w:sz w:val="16"/>
          <w:szCs w:val="16"/>
        </w:rPr>
        <w:t>&lt;*&gt;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14:paraId="3F0EE72D" w14:textId="77777777" w:rsidR="00400CAE" w:rsidRPr="00DA67C1" w:rsidRDefault="00400CAE" w:rsidP="00A82A7C">
      <w:pPr>
        <w:pStyle w:val="ConsPlusNormal"/>
        <w:ind w:firstLine="539"/>
        <w:jc w:val="both"/>
        <w:rPr>
          <w:rFonts w:ascii="Times New Roman" w:hAnsi="Times New Roman"/>
          <w:sz w:val="16"/>
          <w:szCs w:val="16"/>
        </w:rPr>
      </w:pPr>
      <w:r w:rsidRPr="00DA67C1">
        <w:rPr>
          <w:rFonts w:ascii="Times New Roman" w:hAnsi="Times New Roman"/>
          <w:sz w:val="16"/>
          <w:szCs w:val="16"/>
        </w:rPr>
        <w:t>&lt;**&gt;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39C76D15" w14:textId="77777777" w:rsidR="00400CAE" w:rsidRPr="00DA67C1" w:rsidRDefault="00400CAE" w:rsidP="00A82A7C">
      <w:pPr>
        <w:pStyle w:val="ConsPlusNormal"/>
        <w:ind w:firstLine="539"/>
        <w:jc w:val="both"/>
        <w:rPr>
          <w:rFonts w:ascii="Times New Roman" w:hAnsi="Times New Roman"/>
          <w:sz w:val="16"/>
          <w:szCs w:val="16"/>
        </w:rPr>
      </w:pPr>
      <w:r w:rsidRPr="00DA67C1">
        <w:rPr>
          <w:rFonts w:ascii="Times New Roman" w:hAnsi="Times New Roman"/>
          <w:sz w:val="16"/>
          <w:szCs w:val="16"/>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14:paraId="32B0A043" w14:textId="77777777" w:rsidR="00400CAE" w:rsidRPr="00DA67C1" w:rsidRDefault="00400CAE" w:rsidP="00A82A7C">
      <w:pPr>
        <w:pStyle w:val="ConsPlusNormal"/>
        <w:ind w:firstLine="539"/>
        <w:jc w:val="both"/>
        <w:rPr>
          <w:rFonts w:ascii="Times New Roman" w:hAnsi="Times New Roman"/>
          <w:sz w:val="16"/>
          <w:szCs w:val="16"/>
        </w:rPr>
      </w:pPr>
      <w:r w:rsidRPr="00DA67C1">
        <w:rPr>
          <w:rFonts w:ascii="Times New Roman" w:hAnsi="Times New Roman"/>
          <w:sz w:val="16"/>
          <w:szCs w:val="16"/>
        </w:rPr>
        <w:t>&lt;***&gt; Заполняется только в итоговом финансовом отчете</w:t>
      </w:r>
    </w:p>
    <w:p w14:paraId="196EDA5B" w14:textId="77777777" w:rsidR="00457098" w:rsidRDefault="00457098" w:rsidP="00A82A7C">
      <w:pPr>
        <w:rPr>
          <w:sz w:val="16"/>
          <w:szCs w:val="16"/>
        </w:rPr>
      </w:pPr>
    </w:p>
    <w:p w14:paraId="4CBB8EFA" w14:textId="77777777" w:rsidR="00457098" w:rsidRDefault="00457098" w:rsidP="00A82A7C">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1FBE780A" w14:textId="77777777" w:rsidTr="00457098">
        <w:tc>
          <w:tcPr>
            <w:tcW w:w="4826" w:type="dxa"/>
            <w:shd w:val="clear" w:color="auto" w:fill="BFBFBF" w:themeFill="background1" w:themeFillShade="BF"/>
          </w:tcPr>
          <w:p w14:paraId="5268F652" w14:textId="77777777" w:rsidR="00457098" w:rsidRPr="00457098" w:rsidRDefault="00457098" w:rsidP="00A82A7C">
            <w:pPr>
              <w:jc w:val="center"/>
              <w:rPr>
                <w:b/>
              </w:rPr>
            </w:pPr>
            <w:r>
              <w:rPr>
                <w:b/>
              </w:rPr>
              <w:t>Городское поселение город Павловск</w:t>
            </w:r>
          </w:p>
        </w:tc>
      </w:tr>
    </w:tbl>
    <w:p w14:paraId="33146FD6" w14:textId="77777777" w:rsidR="00400CAE" w:rsidRDefault="00400CAE" w:rsidP="00A82A7C">
      <w:pPr>
        <w:pStyle w:val="10"/>
        <w:keepNext w:val="0"/>
        <w:widowControl w:val="0"/>
        <w:spacing w:before="0" w:after="0"/>
        <w:jc w:val="center"/>
        <w:rPr>
          <w:rFonts w:ascii="Times New Roman" w:hAnsi="Times New Roman"/>
          <w:bCs w:val="0"/>
          <w:iCs/>
          <w:sz w:val="16"/>
          <w:szCs w:val="16"/>
        </w:rPr>
      </w:pPr>
    </w:p>
    <w:p w14:paraId="7943B058" w14:textId="187DFC68" w:rsidR="00FE7F98" w:rsidRDefault="00FE7F98" w:rsidP="00FE7F98">
      <w:pPr>
        <w:widowControl w:val="0"/>
        <w:rPr>
          <w:sz w:val="16"/>
          <w:szCs w:val="16"/>
        </w:rPr>
      </w:pPr>
    </w:p>
    <w:p w14:paraId="6C86C7F7" w14:textId="77777777" w:rsidR="00FE7F98" w:rsidRPr="004E418E" w:rsidRDefault="00FE7F98" w:rsidP="00FE7F98">
      <w:pPr>
        <w:jc w:val="center"/>
        <w:rPr>
          <w:b/>
          <w:bCs/>
          <w:sz w:val="16"/>
          <w:szCs w:val="16"/>
        </w:rPr>
      </w:pPr>
    </w:p>
    <w:p w14:paraId="09B24A24" w14:textId="77777777" w:rsidR="00FE7F98" w:rsidRPr="004E418E" w:rsidRDefault="00FE7F98" w:rsidP="00FE7F98">
      <w:pPr>
        <w:jc w:val="center"/>
        <w:rPr>
          <w:b/>
          <w:bCs/>
          <w:sz w:val="16"/>
          <w:szCs w:val="16"/>
        </w:rPr>
      </w:pPr>
    </w:p>
    <w:p w14:paraId="17D300DA" w14:textId="77777777" w:rsidR="00FE7F98" w:rsidRPr="004E418E" w:rsidRDefault="00FE7F98" w:rsidP="00FE7F98">
      <w:pPr>
        <w:jc w:val="center"/>
        <w:rPr>
          <w:b/>
          <w:bCs/>
          <w:sz w:val="16"/>
          <w:szCs w:val="16"/>
        </w:rPr>
      </w:pPr>
      <w:r w:rsidRPr="004E418E">
        <w:rPr>
          <w:b/>
          <w:bCs/>
          <w:sz w:val="16"/>
          <w:szCs w:val="16"/>
        </w:rPr>
        <w:t>ГЛАВА ГОРОДСКОГО ПОСЕЛЕНИЯ -</w:t>
      </w:r>
    </w:p>
    <w:p w14:paraId="14D46066" w14:textId="77777777" w:rsidR="00FE7F98" w:rsidRPr="004E418E" w:rsidRDefault="00FE7F98" w:rsidP="00FE7F98">
      <w:pPr>
        <w:jc w:val="center"/>
        <w:rPr>
          <w:b/>
          <w:bCs/>
          <w:sz w:val="16"/>
          <w:szCs w:val="16"/>
        </w:rPr>
      </w:pPr>
      <w:r w:rsidRPr="004E418E">
        <w:rPr>
          <w:b/>
          <w:bCs/>
          <w:sz w:val="16"/>
          <w:szCs w:val="16"/>
        </w:rPr>
        <w:t>ГОРОД ПАВЛОВСК</w:t>
      </w:r>
    </w:p>
    <w:p w14:paraId="3282DB2F" w14:textId="77777777" w:rsidR="00FE7F98" w:rsidRPr="004E418E" w:rsidRDefault="00FE7F98" w:rsidP="00FE7F98">
      <w:pPr>
        <w:jc w:val="center"/>
        <w:rPr>
          <w:b/>
          <w:bCs/>
          <w:sz w:val="16"/>
          <w:szCs w:val="16"/>
        </w:rPr>
      </w:pPr>
      <w:r w:rsidRPr="004E418E">
        <w:rPr>
          <w:b/>
          <w:bCs/>
          <w:sz w:val="16"/>
          <w:szCs w:val="16"/>
        </w:rPr>
        <w:t>ПАВЛОВСКОГО МУНИЦИПАЛЬНОГО РАЙОНА</w:t>
      </w:r>
    </w:p>
    <w:p w14:paraId="611F6167" w14:textId="77777777" w:rsidR="00FE7F98" w:rsidRPr="004E418E" w:rsidRDefault="00FE7F98" w:rsidP="00FE7F98">
      <w:pPr>
        <w:jc w:val="center"/>
        <w:rPr>
          <w:b/>
          <w:bCs/>
          <w:sz w:val="16"/>
          <w:szCs w:val="16"/>
        </w:rPr>
      </w:pPr>
      <w:r w:rsidRPr="004E418E">
        <w:rPr>
          <w:b/>
          <w:bCs/>
          <w:sz w:val="16"/>
          <w:szCs w:val="16"/>
        </w:rPr>
        <w:t>ВОРОНЕЖСКОЙ ОБЛАСТИ</w:t>
      </w:r>
    </w:p>
    <w:p w14:paraId="0BE8A9A0" w14:textId="77777777" w:rsidR="00FE7F98" w:rsidRPr="004E418E" w:rsidRDefault="00FE7F98" w:rsidP="00FE7F98">
      <w:pPr>
        <w:jc w:val="center"/>
        <w:rPr>
          <w:b/>
          <w:bCs/>
          <w:sz w:val="16"/>
          <w:szCs w:val="16"/>
        </w:rPr>
      </w:pPr>
    </w:p>
    <w:p w14:paraId="77C0269A" w14:textId="77777777" w:rsidR="00FE7F98" w:rsidRPr="004E418E" w:rsidRDefault="00FE7F98" w:rsidP="00FE7F98">
      <w:pPr>
        <w:jc w:val="center"/>
        <w:rPr>
          <w:b/>
          <w:bCs/>
          <w:sz w:val="16"/>
          <w:szCs w:val="16"/>
        </w:rPr>
      </w:pPr>
      <w:r w:rsidRPr="004E418E">
        <w:rPr>
          <w:b/>
          <w:bCs/>
          <w:sz w:val="16"/>
          <w:szCs w:val="16"/>
        </w:rPr>
        <w:t>П О С Т А Н О В Л Е Н И Е</w:t>
      </w:r>
    </w:p>
    <w:p w14:paraId="2195ED17" w14:textId="77777777" w:rsidR="00FE7F98" w:rsidRPr="004E418E" w:rsidRDefault="00FE7F98" w:rsidP="00FE7F98">
      <w:pPr>
        <w:pBdr>
          <w:bottom w:val="thinThickSmallGap" w:sz="24" w:space="1" w:color="auto"/>
        </w:pBdr>
        <w:tabs>
          <w:tab w:val="left" w:pos="0"/>
        </w:tabs>
        <w:rPr>
          <w:sz w:val="16"/>
          <w:szCs w:val="16"/>
        </w:rPr>
      </w:pPr>
    </w:p>
    <w:p w14:paraId="0FB54AAC" w14:textId="77777777" w:rsidR="00FE7F98" w:rsidRPr="004E418E" w:rsidRDefault="00FE7F98" w:rsidP="00FE7F98">
      <w:pPr>
        <w:pBdr>
          <w:bottom w:val="single" w:sz="4" w:space="1" w:color="auto"/>
        </w:pBdr>
        <w:rPr>
          <w:sz w:val="16"/>
          <w:szCs w:val="16"/>
        </w:rPr>
      </w:pPr>
      <w:proofErr w:type="gramStart"/>
      <w:r w:rsidRPr="004E418E">
        <w:rPr>
          <w:sz w:val="16"/>
          <w:szCs w:val="16"/>
        </w:rPr>
        <w:t>от  13.10.2020</w:t>
      </w:r>
      <w:proofErr w:type="gramEnd"/>
      <w:r w:rsidRPr="004E418E">
        <w:rPr>
          <w:sz w:val="16"/>
          <w:szCs w:val="16"/>
        </w:rPr>
        <w:t xml:space="preserve"> г.         </w:t>
      </w:r>
      <w:r w:rsidRPr="004E418E">
        <w:rPr>
          <w:sz w:val="16"/>
          <w:szCs w:val="16"/>
        </w:rPr>
        <w:tab/>
        <w:t xml:space="preserve">                 № 25    </w:t>
      </w:r>
    </w:p>
    <w:p w14:paraId="38FE6E9E" w14:textId="77777777" w:rsidR="00FE7F98" w:rsidRPr="004E418E" w:rsidRDefault="00FE7F98" w:rsidP="00FE7F98">
      <w:pPr>
        <w:shd w:val="clear" w:color="auto" w:fill="FFFFFF"/>
        <w:spacing w:line="274" w:lineRule="exact"/>
        <w:rPr>
          <w:sz w:val="16"/>
          <w:szCs w:val="16"/>
        </w:rPr>
      </w:pPr>
      <w:r w:rsidRPr="004E418E">
        <w:rPr>
          <w:sz w:val="16"/>
          <w:szCs w:val="16"/>
        </w:rPr>
        <w:t>г. Павловск</w:t>
      </w:r>
    </w:p>
    <w:p w14:paraId="13E67DD7" w14:textId="77777777" w:rsidR="00FE7F98" w:rsidRPr="004E418E" w:rsidRDefault="00FE7F98" w:rsidP="00FE7F98">
      <w:pPr>
        <w:jc w:val="both"/>
        <w:rPr>
          <w:sz w:val="16"/>
          <w:szCs w:val="16"/>
        </w:rPr>
      </w:pPr>
      <w:r w:rsidRPr="004E418E">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0C765DCD" w14:textId="77777777" w:rsidR="00FE7F98" w:rsidRPr="004E418E" w:rsidRDefault="00FE7F98" w:rsidP="00FE7F98">
      <w:pPr>
        <w:jc w:val="both"/>
        <w:rPr>
          <w:sz w:val="16"/>
          <w:szCs w:val="16"/>
        </w:rPr>
      </w:pPr>
    </w:p>
    <w:p w14:paraId="33F939E5" w14:textId="77777777" w:rsidR="00FE7F98" w:rsidRPr="004E418E" w:rsidRDefault="00FE7F98" w:rsidP="00FE7F98">
      <w:pPr>
        <w:jc w:val="both"/>
        <w:rPr>
          <w:sz w:val="16"/>
          <w:szCs w:val="16"/>
        </w:rPr>
      </w:pPr>
    </w:p>
    <w:p w14:paraId="7B2ED769" w14:textId="77777777" w:rsidR="00FE7F98" w:rsidRPr="004E418E" w:rsidRDefault="00FE7F98" w:rsidP="00FE7F98">
      <w:pPr>
        <w:jc w:val="both"/>
        <w:rPr>
          <w:sz w:val="16"/>
          <w:szCs w:val="16"/>
        </w:rPr>
      </w:pPr>
      <w:r w:rsidRPr="004E418E">
        <w:rPr>
          <w:sz w:val="16"/>
          <w:szCs w:val="16"/>
        </w:rPr>
        <w:t xml:space="preserve">В соответствии со ст. 40 Градостроительного кодекса Российской Федерации от 29.12.2004 № 190-ФЗ, </w:t>
      </w:r>
      <w:proofErr w:type="spellStart"/>
      <w:r w:rsidRPr="004E418E">
        <w:rPr>
          <w:sz w:val="16"/>
          <w:szCs w:val="16"/>
        </w:rPr>
        <w:t>ст.ст</w:t>
      </w:r>
      <w:proofErr w:type="spellEnd"/>
      <w:r w:rsidRPr="004E418E">
        <w:rPr>
          <w:sz w:val="16"/>
          <w:szCs w:val="16"/>
        </w:rPr>
        <w:t xml:space="preserve">.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4E418E">
        <w:rPr>
          <w:sz w:val="16"/>
          <w:szCs w:val="16"/>
          <w:lang w:eastAsia="en-US"/>
        </w:rPr>
        <w:t>решением Совета народных депутатов городского поселения - город Павловск от 26.12.2014 № 277 «</w:t>
      </w:r>
      <w:r w:rsidRPr="004E418E">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4E418E">
        <w:rPr>
          <w:sz w:val="16"/>
          <w:szCs w:val="16"/>
          <w:lang w:eastAsia="en-US"/>
        </w:rPr>
        <w:t>», рассмотрев письмо департамента архитектуры и градостроительства Воронежской области от 13.10.2020г. №45-11/3120,</w:t>
      </w:r>
      <w:r w:rsidRPr="004E418E">
        <w:rPr>
          <w:sz w:val="16"/>
          <w:szCs w:val="16"/>
        </w:rPr>
        <w:t xml:space="preserve"> руководствуясь Уставом городского поселения город Павловск, глава городского поселения – город Павловск</w:t>
      </w:r>
    </w:p>
    <w:p w14:paraId="4F0AD373" w14:textId="77777777" w:rsidR="00FE7F98" w:rsidRPr="004E418E" w:rsidRDefault="00FE7F98" w:rsidP="00FE7F98">
      <w:pPr>
        <w:jc w:val="center"/>
        <w:rPr>
          <w:sz w:val="16"/>
          <w:szCs w:val="16"/>
        </w:rPr>
      </w:pPr>
    </w:p>
    <w:p w14:paraId="6D5EC9CD" w14:textId="77777777" w:rsidR="00FE7F98" w:rsidRPr="004E418E" w:rsidRDefault="00FE7F98" w:rsidP="00FE7F98">
      <w:pPr>
        <w:jc w:val="center"/>
        <w:rPr>
          <w:sz w:val="16"/>
          <w:szCs w:val="16"/>
        </w:rPr>
      </w:pPr>
      <w:r w:rsidRPr="004E418E">
        <w:rPr>
          <w:sz w:val="16"/>
          <w:szCs w:val="16"/>
        </w:rPr>
        <w:t>ПОСТАНОВЛЯЕТ:</w:t>
      </w:r>
    </w:p>
    <w:p w14:paraId="6870B44F" w14:textId="77777777" w:rsidR="00FE7F98" w:rsidRPr="004E418E" w:rsidRDefault="00FE7F98" w:rsidP="00FE7F98">
      <w:pPr>
        <w:jc w:val="center"/>
        <w:rPr>
          <w:sz w:val="16"/>
          <w:szCs w:val="16"/>
        </w:rPr>
      </w:pPr>
    </w:p>
    <w:p w14:paraId="46C217D6" w14:textId="77777777" w:rsidR="00FE7F98" w:rsidRPr="004E418E" w:rsidRDefault="00FE7F98" w:rsidP="00FE7F98">
      <w:pPr>
        <w:tabs>
          <w:tab w:val="num" w:pos="1140"/>
        </w:tabs>
        <w:jc w:val="both"/>
        <w:rPr>
          <w:bCs/>
          <w:iCs/>
          <w:sz w:val="16"/>
          <w:szCs w:val="16"/>
        </w:rPr>
      </w:pPr>
      <w:r w:rsidRPr="004E418E">
        <w:rPr>
          <w:sz w:val="16"/>
          <w:szCs w:val="16"/>
        </w:rPr>
        <w:t xml:space="preserve">1. Назначить публичные слушания по вопросу предоставления Поплавской Екатерине Пантелеевне разрешения на отклонение от предельных параметров разрешенного строительства, реконструкции объектов капитального строительства </w:t>
      </w:r>
      <w:r w:rsidRPr="004E418E">
        <w:rPr>
          <w:spacing w:val="2"/>
          <w:sz w:val="16"/>
          <w:szCs w:val="16"/>
          <w:shd w:val="clear" w:color="auto" w:fill="FFFFFF"/>
        </w:rPr>
        <w:t xml:space="preserve">на земельном участке с </w:t>
      </w:r>
      <w:r w:rsidRPr="004E418E">
        <w:rPr>
          <w:sz w:val="16"/>
          <w:szCs w:val="16"/>
        </w:rPr>
        <w:t>кадастровым номером 36:20:0100054:61, площадью 1000 кв. м., расположенном по адресу: РФ, Воронежская область, Павловский район, городское поселение – город Павловск, город Павловск, улица Студенческая, 16,</w:t>
      </w:r>
      <w:r w:rsidRPr="004E418E">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w:t>
      </w:r>
      <w:r w:rsidRPr="004E418E">
        <w:rPr>
          <w:sz w:val="16"/>
          <w:szCs w:val="16"/>
        </w:rPr>
        <w:t>36:20:0100054:50</w:t>
      </w:r>
      <w:r w:rsidRPr="004E418E">
        <w:rPr>
          <w:spacing w:val="2"/>
          <w:sz w:val="16"/>
          <w:szCs w:val="16"/>
          <w:shd w:val="clear" w:color="auto" w:fill="FFFFFF"/>
        </w:rPr>
        <w:t xml:space="preserve"> с 3 м до 1,7 м.</w:t>
      </w:r>
    </w:p>
    <w:p w14:paraId="1F193E1E" w14:textId="77777777" w:rsidR="00FE7F98" w:rsidRPr="004E418E" w:rsidRDefault="00FE7F98" w:rsidP="00FE7F98">
      <w:pPr>
        <w:tabs>
          <w:tab w:val="num" w:pos="1140"/>
        </w:tabs>
        <w:jc w:val="both"/>
        <w:rPr>
          <w:sz w:val="16"/>
          <w:szCs w:val="16"/>
        </w:rPr>
      </w:pPr>
      <w:r w:rsidRPr="004E418E">
        <w:rPr>
          <w:sz w:val="16"/>
          <w:szCs w:val="16"/>
        </w:rPr>
        <w:t xml:space="preserve">2. Провести публичные слушания по вопросу, указанному в п. 1 настоящего постановления 12 ноября 2020 года в 17.00 часов. </w:t>
      </w:r>
    </w:p>
    <w:p w14:paraId="2670C26B" w14:textId="77777777" w:rsidR="00FE7F98" w:rsidRPr="004E418E" w:rsidRDefault="00FE7F98" w:rsidP="00FE7F98">
      <w:pPr>
        <w:jc w:val="both"/>
        <w:rPr>
          <w:sz w:val="16"/>
          <w:szCs w:val="16"/>
        </w:rPr>
      </w:pPr>
      <w:r w:rsidRPr="004E418E">
        <w:rPr>
          <w:sz w:val="16"/>
          <w:szCs w:val="16"/>
        </w:rPr>
        <w:t>3. Местом проведения публичных слушаний определить земельный участок по адресу: РФ, Воронежская область, Павловский район, городское поселение – город Павловск, город Павловск, улица Студенческая, 16.</w:t>
      </w:r>
    </w:p>
    <w:p w14:paraId="4EDF3B37" w14:textId="77777777" w:rsidR="00FE7F98" w:rsidRPr="004E418E" w:rsidRDefault="00FE7F98" w:rsidP="00FE7F98">
      <w:pPr>
        <w:autoSpaceDE w:val="0"/>
        <w:autoSpaceDN w:val="0"/>
        <w:adjustRightInd w:val="0"/>
        <w:jc w:val="both"/>
        <w:rPr>
          <w:sz w:val="16"/>
          <w:szCs w:val="16"/>
        </w:rPr>
      </w:pPr>
      <w:r w:rsidRPr="004E418E">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64" w:history="1">
        <w:r w:rsidRPr="004E418E">
          <w:rPr>
            <w:sz w:val="16"/>
            <w:szCs w:val="16"/>
          </w:rPr>
          <w:t xml:space="preserve">зоны </w:t>
        </w:r>
      </w:hyperlink>
      <w:r w:rsidRPr="004E418E">
        <w:rPr>
          <w:sz w:val="16"/>
          <w:szCs w:val="16"/>
        </w:rPr>
        <w:t>Ж1, 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14:paraId="64EF9D99" w14:textId="77777777" w:rsidR="00FE7F98" w:rsidRPr="004E418E" w:rsidRDefault="00FE7F98" w:rsidP="00FE7F98">
      <w:pPr>
        <w:pStyle w:val="ae"/>
        <w:numPr>
          <w:ilvl w:val="0"/>
          <w:numId w:val="40"/>
        </w:numPr>
        <w:suppressAutoHyphens/>
        <w:ind w:left="0" w:firstLine="0"/>
        <w:contextualSpacing w:val="0"/>
        <w:jc w:val="both"/>
        <w:rPr>
          <w:sz w:val="16"/>
          <w:szCs w:val="16"/>
        </w:rPr>
      </w:pPr>
      <w:r w:rsidRPr="004E418E">
        <w:rPr>
          <w:sz w:val="16"/>
          <w:szCs w:val="16"/>
        </w:rPr>
        <w:t xml:space="preserve">Поручить подготовку и проведение публичных слушаний с соблюдением процедуры их проведения комиссии в составе: </w:t>
      </w:r>
    </w:p>
    <w:p w14:paraId="577DD0A5" w14:textId="77777777" w:rsidR="00FE7F98" w:rsidRPr="004E418E" w:rsidRDefault="00FE7F98" w:rsidP="00FE7F98">
      <w:pPr>
        <w:pStyle w:val="text3cl"/>
        <w:spacing w:before="0" w:after="0"/>
        <w:jc w:val="both"/>
        <w:rPr>
          <w:color w:val="000000"/>
          <w:sz w:val="16"/>
          <w:szCs w:val="16"/>
        </w:rPr>
      </w:pPr>
      <w:r w:rsidRPr="004E418E">
        <w:rPr>
          <w:color w:val="000000"/>
          <w:sz w:val="16"/>
          <w:szCs w:val="16"/>
        </w:rPr>
        <w:t xml:space="preserve">председатель комиссии: </w:t>
      </w:r>
    </w:p>
    <w:p w14:paraId="10BA3085" w14:textId="77777777" w:rsidR="00FE7F98" w:rsidRPr="004E418E" w:rsidRDefault="00FE7F98" w:rsidP="00FE7F98">
      <w:pPr>
        <w:pStyle w:val="ConsPlusNormal"/>
        <w:ind w:firstLine="0"/>
        <w:jc w:val="both"/>
        <w:rPr>
          <w:rFonts w:ascii="Times New Roman" w:hAnsi="Times New Roman"/>
          <w:sz w:val="16"/>
          <w:szCs w:val="16"/>
        </w:rPr>
      </w:pPr>
      <w:r w:rsidRPr="004E418E">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14:paraId="51E42B58" w14:textId="77777777" w:rsidR="00FE7F98" w:rsidRPr="004E418E" w:rsidRDefault="00FE7F98" w:rsidP="00FE7F98">
      <w:pPr>
        <w:pStyle w:val="text3cl"/>
        <w:spacing w:before="0" w:after="0"/>
        <w:jc w:val="both"/>
        <w:rPr>
          <w:color w:val="000000"/>
          <w:sz w:val="16"/>
          <w:szCs w:val="16"/>
        </w:rPr>
      </w:pPr>
      <w:r w:rsidRPr="004E418E">
        <w:rPr>
          <w:color w:val="000000"/>
          <w:sz w:val="16"/>
          <w:szCs w:val="16"/>
        </w:rPr>
        <w:t>члены комиссии:</w:t>
      </w:r>
    </w:p>
    <w:p w14:paraId="395F9E52" w14:textId="77777777" w:rsidR="00FE7F98" w:rsidRPr="004E418E" w:rsidRDefault="00FE7F98" w:rsidP="00FE7F98">
      <w:pPr>
        <w:pStyle w:val="ConsPlusNormal"/>
        <w:ind w:firstLine="0"/>
        <w:jc w:val="both"/>
        <w:rPr>
          <w:sz w:val="16"/>
          <w:szCs w:val="16"/>
        </w:rPr>
      </w:pPr>
      <w:proofErr w:type="spellStart"/>
      <w:r w:rsidRPr="004E418E">
        <w:rPr>
          <w:rFonts w:ascii="Times New Roman" w:hAnsi="Times New Roman"/>
          <w:sz w:val="16"/>
          <w:szCs w:val="16"/>
        </w:rPr>
        <w:t>Доротенко</w:t>
      </w:r>
      <w:proofErr w:type="spellEnd"/>
      <w:r w:rsidRPr="004E418E">
        <w:rPr>
          <w:rFonts w:ascii="Times New Roman" w:hAnsi="Times New Roman"/>
          <w:sz w:val="16"/>
          <w:szCs w:val="16"/>
        </w:rPr>
        <w:t xml:space="preserve"> Ксения Владимировна - юрисконсульт организационно - правового сектора администрации городского поселения - город Павловск;</w:t>
      </w:r>
      <w:r w:rsidRPr="004E418E">
        <w:rPr>
          <w:sz w:val="16"/>
          <w:szCs w:val="16"/>
        </w:rPr>
        <w:t xml:space="preserve"> </w:t>
      </w:r>
    </w:p>
    <w:p w14:paraId="244970FB" w14:textId="77777777" w:rsidR="00FE7F98" w:rsidRPr="004E418E" w:rsidRDefault="00FE7F98" w:rsidP="00FE7F98">
      <w:pPr>
        <w:pStyle w:val="ConsPlusNormal"/>
        <w:ind w:firstLine="0"/>
        <w:jc w:val="both"/>
        <w:rPr>
          <w:rFonts w:ascii="Times New Roman" w:hAnsi="Times New Roman"/>
          <w:sz w:val="16"/>
          <w:szCs w:val="16"/>
        </w:rPr>
      </w:pPr>
      <w:r w:rsidRPr="004E418E">
        <w:rPr>
          <w:rFonts w:ascii="Times New Roman" w:hAnsi="Times New Roman"/>
          <w:sz w:val="16"/>
          <w:szCs w:val="16"/>
        </w:rPr>
        <w:t>Шевченко Алена Валерьевна - ведущий специалист сектора по градостроительству, архитектуре и земельным отношениям администрации городского поселения - город Павловск;</w:t>
      </w:r>
    </w:p>
    <w:p w14:paraId="308001B6" w14:textId="77777777" w:rsidR="00FE7F98" w:rsidRPr="004E418E" w:rsidRDefault="00FE7F98" w:rsidP="00FE7F98">
      <w:pPr>
        <w:jc w:val="both"/>
        <w:rPr>
          <w:sz w:val="16"/>
          <w:szCs w:val="16"/>
        </w:rPr>
      </w:pPr>
      <w:r w:rsidRPr="004E418E">
        <w:rPr>
          <w:sz w:val="16"/>
          <w:szCs w:val="16"/>
        </w:rPr>
        <w:t>Субботина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39CE6342" w14:textId="77777777" w:rsidR="00FE7F98" w:rsidRPr="004E418E" w:rsidRDefault="00FE7F98" w:rsidP="00FE7F98">
      <w:pPr>
        <w:jc w:val="both"/>
        <w:rPr>
          <w:sz w:val="16"/>
          <w:szCs w:val="16"/>
        </w:rPr>
      </w:pPr>
      <w:r w:rsidRPr="004E418E">
        <w:rPr>
          <w:sz w:val="16"/>
          <w:szCs w:val="16"/>
        </w:rPr>
        <w:t>Глущенко Елена Александровна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3DC2A109" w14:textId="77777777" w:rsidR="00FE7F98" w:rsidRPr="004E418E" w:rsidRDefault="00FE7F98" w:rsidP="00FE7F98">
      <w:pPr>
        <w:jc w:val="both"/>
        <w:rPr>
          <w:sz w:val="16"/>
          <w:szCs w:val="16"/>
        </w:rPr>
      </w:pPr>
      <w:r w:rsidRPr="004E418E">
        <w:rPr>
          <w:sz w:val="16"/>
          <w:szCs w:val="16"/>
        </w:rPr>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6EA8A9BD" w14:textId="77777777" w:rsidR="00FE7F98" w:rsidRPr="004E418E" w:rsidRDefault="00FE7F98" w:rsidP="00FE7F98">
      <w:pPr>
        <w:jc w:val="both"/>
        <w:rPr>
          <w:sz w:val="16"/>
          <w:szCs w:val="16"/>
        </w:rPr>
      </w:pPr>
      <w:r w:rsidRPr="004E418E">
        <w:rPr>
          <w:sz w:val="16"/>
          <w:szCs w:val="16"/>
        </w:rPr>
        <w:tab/>
        <w:t xml:space="preserve">6. Комиссии по подготовке и проведению публичных слушаний оповестить население городского поселения - город Павловск Павловского муниципального </w:t>
      </w:r>
      <w:proofErr w:type="gramStart"/>
      <w:r w:rsidRPr="004E418E">
        <w:rPr>
          <w:sz w:val="16"/>
          <w:szCs w:val="16"/>
        </w:rPr>
        <w:t>района  Воронежской</w:t>
      </w:r>
      <w:proofErr w:type="gramEnd"/>
      <w:r w:rsidRPr="004E418E">
        <w:rPr>
          <w:sz w:val="16"/>
          <w:szCs w:val="16"/>
        </w:rPr>
        <w:t xml:space="preserve">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14:paraId="57849ED6" w14:textId="77777777" w:rsidR="00FE7F98" w:rsidRPr="004E418E" w:rsidRDefault="00FE7F98" w:rsidP="00FE7F98">
      <w:pPr>
        <w:shd w:val="clear" w:color="auto" w:fill="FFFFFF"/>
        <w:jc w:val="both"/>
        <w:rPr>
          <w:color w:val="000000"/>
          <w:sz w:val="16"/>
          <w:szCs w:val="16"/>
        </w:rPr>
      </w:pPr>
      <w:r w:rsidRPr="004E418E">
        <w:rPr>
          <w:color w:val="000000"/>
          <w:sz w:val="16"/>
          <w:szCs w:val="16"/>
        </w:rPr>
        <w:t xml:space="preserve">7. Определить местонахождение комиссии </w:t>
      </w:r>
      <w:r w:rsidRPr="004E418E">
        <w:rPr>
          <w:sz w:val="16"/>
          <w:szCs w:val="16"/>
        </w:rPr>
        <w:t>по подготовке и проведению публичных слушаний</w:t>
      </w:r>
      <w:r w:rsidRPr="004E418E">
        <w:rPr>
          <w:color w:val="000000"/>
          <w:sz w:val="16"/>
          <w:szCs w:val="16"/>
        </w:rPr>
        <w:t xml:space="preserve">: г. Павловск, </w:t>
      </w:r>
      <w:proofErr w:type="spellStart"/>
      <w:r w:rsidRPr="004E418E">
        <w:rPr>
          <w:color w:val="000000"/>
          <w:sz w:val="16"/>
          <w:szCs w:val="16"/>
        </w:rPr>
        <w:t>мкр</w:t>
      </w:r>
      <w:proofErr w:type="spellEnd"/>
      <w:r w:rsidRPr="004E418E">
        <w:rPr>
          <w:color w:val="000000"/>
          <w:sz w:val="16"/>
          <w:szCs w:val="16"/>
        </w:rPr>
        <w:t>. Северный, д. 23а (администрация городского поселения - город Павловск), приемные часы в рабочие дни – с 8.00 до 12.00.</w:t>
      </w:r>
    </w:p>
    <w:p w14:paraId="15CE563B" w14:textId="77777777" w:rsidR="00FE7F98" w:rsidRPr="004E418E" w:rsidRDefault="00FE7F98" w:rsidP="00FE7F98">
      <w:pPr>
        <w:autoSpaceDE w:val="0"/>
        <w:autoSpaceDN w:val="0"/>
        <w:adjustRightInd w:val="0"/>
        <w:jc w:val="both"/>
        <w:rPr>
          <w:rFonts w:ascii="Arial" w:hAnsi="Arial" w:cs="Arial"/>
          <w:color w:val="2D2D2D"/>
          <w:spacing w:val="2"/>
          <w:sz w:val="16"/>
          <w:szCs w:val="16"/>
          <w:shd w:val="clear" w:color="auto" w:fill="FFFFFF"/>
        </w:rPr>
      </w:pPr>
      <w:r w:rsidRPr="004E418E">
        <w:rPr>
          <w:sz w:val="16"/>
          <w:szCs w:val="16"/>
        </w:rPr>
        <w:t xml:space="preserve">Регистрация жителей городского поселения – город Павловск, желающих выступать на публичных слушаниях, производится по </w:t>
      </w:r>
      <w:r w:rsidRPr="004E418E">
        <w:rPr>
          <w:sz w:val="16"/>
          <w:szCs w:val="16"/>
        </w:rPr>
        <w:lastRenderedPageBreak/>
        <w:t xml:space="preserve">месту нахождения комиссии до 11.11.2020г. включительно, до 12.00 часов.  </w:t>
      </w:r>
    </w:p>
    <w:p w14:paraId="27CECAC9" w14:textId="77777777" w:rsidR="00FE7F98" w:rsidRPr="004E418E" w:rsidRDefault="00FE7F98" w:rsidP="00FE7F98">
      <w:pPr>
        <w:jc w:val="both"/>
        <w:rPr>
          <w:sz w:val="16"/>
          <w:szCs w:val="16"/>
        </w:rPr>
      </w:pPr>
      <w:r w:rsidRPr="004E418E">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14:paraId="43464115" w14:textId="77777777" w:rsidR="00FE7F98" w:rsidRPr="004E418E" w:rsidRDefault="00FE7F98" w:rsidP="00FE7F98">
      <w:pPr>
        <w:jc w:val="both"/>
        <w:rPr>
          <w:sz w:val="16"/>
          <w:szCs w:val="16"/>
        </w:rPr>
      </w:pPr>
      <w:r w:rsidRPr="004E418E">
        <w:rPr>
          <w:sz w:val="16"/>
          <w:szCs w:val="16"/>
        </w:rPr>
        <w:t xml:space="preserve">9. 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proofErr w:type="spellStart"/>
      <w:r w:rsidRPr="004E418E">
        <w:rPr>
          <w:sz w:val="16"/>
          <w:szCs w:val="16"/>
          <w:lang w:val="en-US"/>
        </w:rPr>
        <w:t>pavlovskadmin</w:t>
      </w:r>
      <w:proofErr w:type="spellEnd"/>
      <w:r w:rsidRPr="004E418E">
        <w:rPr>
          <w:sz w:val="16"/>
          <w:szCs w:val="16"/>
        </w:rPr>
        <w:t>.</w:t>
      </w:r>
      <w:proofErr w:type="spellStart"/>
      <w:r w:rsidRPr="004E418E">
        <w:rPr>
          <w:sz w:val="16"/>
          <w:szCs w:val="16"/>
          <w:lang w:val="en-US"/>
        </w:rPr>
        <w:t>ru</w:t>
      </w:r>
      <w:proofErr w:type="spellEnd"/>
      <w:r w:rsidRPr="004E418E">
        <w:rPr>
          <w:sz w:val="16"/>
          <w:szCs w:val="16"/>
        </w:rPr>
        <w:t>.</w:t>
      </w:r>
    </w:p>
    <w:p w14:paraId="793BA814" w14:textId="77777777" w:rsidR="00FE7F98" w:rsidRPr="004E418E" w:rsidRDefault="00FE7F98" w:rsidP="00FE7F98">
      <w:pPr>
        <w:pStyle w:val="4"/>
        <w:jc w:val="both"/>
        <w:rPr>
          <w:sz w:val="16"/>
          <w:szCs w:val="16"/>
        </w:rPr>
      </w:pPr>
      <w:r w:rsidRPr="004E418E">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14:paraId="00AC0539" w14:textId="77777777" w:rsidR="00FE7F98" w:rsidRPr="004E418E" w:rsidRDefault="00FE7F98" w:rsidP="00FE7F98">
      <w:pPr>
        <w:jc w:val="both"/>
        <w:rPr>
          <w:sz w:val="16"/>
          <w:szCs w:val="16"/>
        </w:rPr>
      </w:pPr>
    </w:p>
    <w:p w14:paraId="62511C38" w14:textId="77777777" w:rsidR="00FE7F98" w:rsidRPr="004E418E" w:rsidRDefault="00FE7F98" w:rsidP="00FE7F98">
      <w:pPr>
        <w:jc w:val="both"/>
        <w:rPr>
          <w:sz w:val="16"/>
          <w:szCs w:val="16"/>
        </w:rPr>
      </w:pPr>
    </w:p>
    <w:p w14:paraId="5CB4793E" w14:textId="77777777" w:rsidR="00FE7F98" w:rsidRPr="004E418E" w:rsidRDefault="00FE7F98" w:rsidP="00FE7F98">
      <w:pPr>
        <w:jc w:val="both"/>
        <w:rPr>
          <w:sz w:val="16"/>
          <w:szCs w:val="16"/>
        </w:rPr>
      </w:pPr>
      <w:r w:rsidRPr="004E418E">
        <w:rPr>
          <w:sz w:val="16"/>
          <w:szCs w:val="16"/>
        </w:rPr>
        <w:t xml:space="preserve">Глава городского поселения - </w:t>
      </w:r>
    </w:p>
    <w:p w14:paraId="129C3038" w14:textId="77777777" w:rsidR="00FE7F98" w:rsidRDefault="00FE7F98" w:rsidP="00FE7F98">
      <w:pPr>
        <w:jc w:val="both"/>
        <w:rPr>
          <w:sz w:val="16"/>
          <w:szCs w:val="16"/>
        </w:rPr>
      </w:pPr>
      <w:r w:rsidRPr="004E418E">
        <w:rPr>
          <w:sz w:val="16"/>
          <w:szCs w:val="16"/>
        </w:rPr>
        <w:t xml:space="preserve">город Павловск </w:t>
      </w:r>
      <w:r w:rsidRPr="004E418E">
        <w:rPr>
          <w:sz w:val="16"/>
          <w:szCs w:val="16"/>
        </w:rPr>
        <w:tab/>
      </w:r>
      <w:r w:rsidRPr="004E418E">
        <w:rPr>
          <w:sz w:val="16"/>
          <w:szCs w:val="16"/>
        </w:rPr>
        <w:tab/>
        <w:t xml:space="preserve">                      </w:t>
      </w:r>
      <w:r w:rsidRPr="004E418E">
        <w:rPr>
          <w:sz w:val="16"/>
          <w:szCs w:val="16"/>
        </w:rPr>
        <w:tab/>
      </w:r>
      <w:r w:rsidRPr="004E418E">
        <w:rPr>
          <w:sz w:val="16"/>
          <w:szCs w:val="16"/>
        </w:rPr>
        <w:tab/>
      </w:r>
    </w:p>
    <w:p w14:paraId="0CF28F04" w14:textId="77777777" w:rsidR="00FE7F98" w:rsidRPr="004E418E" w:rsidRDefault="00FE7F98" w:rsidP="00FE7F98">
      <w:pPr>
        <w:jc w:val="right"/>
        <w:rPr>
          <w:sz w:val="16"/>
          <w:szCs w:val="16"/>
        </w:rPr>
      </w:pPr>
      <w:r w:rsidRPr="004E418E">
        <w:rPr>
          <w:sz w:val="16"/>
          <w:szCs w:val="16"/>
        </w:rPr>
        <w:t xml:space="preserve">                                       В.А. Щербаков</w:t>
      </w:r>
    </w:p>
    <w:p w14:paraId="5065488C" w14:textId="77777777" w:rsidR="00FE7F98" w:rsidRPr="004E418E" w:rsidRDefault="00FE7F98" w:rsidP="00FE7F98">
      <w:pPr>
        <w:rPr>
          <w:sz w:val="16"/>
          <w:szCs w:val="16"/>
        </w:rPr>
      </w:pPr>
    </w:p>
    <w:p w14:paraId="589CF042" w14:textId="77777777" w:rsidR="00FE7F98" w:rsidRPr="004E418E" w:rsidRDefault="00FE7F98" w:rsidP="00FE7F98">
      <w:pPr>
        <w:rPr>
          <w:sz w:val="16"/>
          <w:szCs w:val="16"/>
        </w:rPr>
      </w:pPr>
    </w:p>
    <w:p w14:paraId="17BA062C" w14:textId="77777777" w:rsidR="00FE7F98" w:rsidRPr="004E418E" w:rsidRDefault="00FE7F98" w:rsidP="00FE7F98">
      <w:pPr>
        <w:rPr>
          <w:sz w:val="16"/>
          <w:szCs w:val="16"/>
        </w:rPr>
      </w:pPr>
      <w:r w:rsidRPr="004E418E">
        <w:rPr>
          <w:sz w:val="16"/>
          <w:szCs w:val="16"/>
        </w:rPr>
        <w:t xml:space="preserve">Приложение  </w:t>
      </w:r>
    </w:p>
    <w:p w14:paraId="568B7291" w14:textId="77777777" w:rsidR="00FE7F98" w:rsidRPr="004E418E" w:rsidRDefault="00FE7F98" w:rsidP="00FE7F98">
      <w:pPr>
        <w:rPr>
          <w:sz w:val="16"/>
          <w:szCs w:val="16"/>
        </w:rPr>
      </w:pPr>
      <w:r w:rsidRPr="004E418E">
        <w:rPr>
          <w:sz w:val="16"/>
          <w:szCs w:val="16"/>
        </w:rPr>
        <w:t>к постановлению главы городского поселения - город Павловск Павловского муниципального района Воронежской области</w:t>
      </w:r>
    </w:p>
    <w:p w14:paraId="3EB70170" w14:textId="77777777" w:rsidR="00FE7F98" w:rsidRPr="004E418E" w:rsidRDefault="00FE7F98" w:rsidP="00FE7F98">
      <w:pPr>
        <w:pStyle w:val="ConsPlusNormal"/>
        <w:ind w:firstLine="0"/>
        <w:rPr>
          <w:rFonts w:ascii="Times New Roman" w:hAnsi="Times New Roman"/>
          <w:sz w:val="16"/>
          <w:szCs w:val="16"/>
        </w:rPr>
      </w:pPr>
      <w:r w:rsidRPr="004E418E">
        <w:rPr>
          <w:rFonts w:ascii="Times New Roman" w:hAnsi="Times New Roman"/>
          <w:sz w:val="16"/>
          <w:szCs w:val="16"/>
        </w:rPr>
        <w:t>от 13.10.2020 г.   № 25</w:t>
      </w:r>
    </w:p>
    <w:p w14:paraId="0DBEFA96" w14:textId="77777777" w:rsidR="00FE7F98" w:rsidRPr="004E418E" w:rsidRDefault="00FE7F98" w:rsidP="00FE7F98">
      <w:pPr>
        <w:jc w:val="both"/>
        <w:rPr>
          <w:sz w:val="16"/>
          <w:szCs w:val="16"/>
        </w:rPr>
      </w:pPr>
    </w:p>
    <w:p w14:paraId="729FF83F" w14:textId="77777777" w:rsidR="00FE7F98" w:rsidRPr="004E418E" w:rsidRDefault="00FE7F98" w:rsidP="00FE7F98">
      <w:pPr>
        <w:jc w:val="both"/>
        <w:rPr>
          <w:sz w:val="16"/>
          <w:szCs w:val="16"/>
        </w:rPr>
      </w:pPr>
    </w:p>
    <w:p w14:paraId="7E038C15" w14:textId="77777777" w:rsidR="00FE7F98" w:rsidRPr="004E418E" w:rsidRDefault="00FE7F98" w:rsidP="00FE7F98">
      <w:pPr>
        <w:jc w:val="center"/>
        <w:rPr>
          <w:spacing w:val="20"/>
          <w:sz w:val="16"/>
          <w:szCs w:val="16"/>
        </w:rPr>
      </w:pPr>
      <w:r w:rsidRPr="004E418E">
        <w:rPr>
          <w:spacing w:val="20"/>
          <w:sz w:val="16"/>
          <w:szCs w:val="16"/>
        </w:rPr>
        <w:t xml:space="preserve">Проект </w:t>
      </w:r>
      <w:r w:rsidRPr="004E418E">
        <w:rPr>
          <w:sz w:val="16"/>
          <w:szCs w:val="16"/>
        </w:rPr>
        <w:t>приказа департамента архитектуры и градостроительства Воронежской области, подлежащий рассмотрению на публичных слушаниях 12.11.2020 года.</w:t>
      </w:r>
    </w:p>
    <w:p w14:paraId="692203ED" w14:textId="77777777" w:rsidR="00FE7F98" w:rsidRPr="004E418E" w:rsidRDefault="00FE7F98" w:rsidP="00FE7F98">
      <w:pPr>
        <w:spacing w:line="288" w:lineRule="auto"/>
        <w:jc w:val="center"/>
        <w:rPr>
          <w:rFonts w:ascii="Arial Narrow" w:hAnsi="Arial Narrow"/>
          <w:spacing w:val="20"/>
          <w:sz w:val="16"/>
          <w:szCs w:val="16"/>
        </w:rPr>
      </w:pPr>
    </w:p>
    <w:p w14:paraId="58FD9681" w14:textId="77777777" w:rsidR="00FE7F98" w:rsidRPr="004E418E" w:rsidRDefault="00FE7F98" w:rsidP="00FE7F98">
      <w:pPr>
        <w:spacing w:line="288" w:lineRule="auto"/>
        <w:jc w:val="center"/>
        <w:rPr>
          <w:rFonts w:ascii="Arial Narrow" w:hAnsi="Arial Narrow"/>
          <w:spacing w:val="20"/>
          <w:sz w:val="16"/>
          <w:szCs w:val="16"/>
        </w:rPr>
      </w:pPr>
    </w:p>
    <w:p w14:paraId="1383B2ED" w14:textId="77777777" w:rsidR="00FE7F98" w:rsidRPr="004E418E" w:rsidRDefault="00FE7F98" w:rsidP="00FE7F98">
      <w:pPr>
        <w:spacing w:line="288" w:lineRule="auto"/>
        <w:jc w:val="center"/>
        <w:rPr>
          <w:rFonts w:ascii="Arial Narrow" w:hAnsi="Arial Narrow"/>
          <w:spacing w:val="20"/>
          <w:sz w:val="16"/>
          <w:szCs w:val="16"/>
        </w:rPr>
      </w:pPr>
    </w:p>
    <w:p w14:paraId="3E73DC54" w14:textId="4CDA9B28" w:rsidR="00FE7F98" w:rsidRPr="004E418E" w:rsidRDefault="00FE7F98" w:rsidP="00FE7F98">
      <w:pPr>
        <w:jc w:val="center"/>
        <w:rPr>
          <w:b/>
          <w:sz w:val="16"/>
          <w:szCs w:val="16"/>
        </w:rPr>
      </w:pPr>
      <w:r w:rsidRPr="004E418E">
        <w:rPr>
          <w:b/>
          <w:sz w:val="16"/>
          <w:szCs w:val="16"/>
        </w:rPr>
        <w:t>ДЕПАРТАМЕНТ</w:t>
      </w:r>
    </w:p>
    <w:p w14:paraId="7DD85F20" w14:textId="797F300F" w:rsidR="00FE7F98" w:rsidRPr="004E418E" w:rsidRDefault="00FE7F98" w:rsidP="00FE7F98">
      <w:pPr>
        <w:jc w:val="center"/>
        <w:rPr>
          <w:b/>
          <w:sz w:val="16"/>
          <w:szCs w:val="16"/>
        </w:rPr>
      </w:pPr>
      <w:r w:rsidRPr="004E418E">
        <w:rPr>
          <w:b/>
          <w:sz w:val="16"/>
          <w:szCs w:val="16"/>
        </w:rPr>
        <w:t>АРХИТЕКТУРЫ И ГРАДОСТРОИТЕЛЬСТВА</w:t>
      </w:r>
    </w:p>
    <w:p w14:paraId="70C63BF1" w14:textId="77777777" w:rsidR="00FE7F98" w:rsidRPr="004E418E" w:rsidRDefault="00FE7F98" w:rsidP="00FE7F98">
      <w:pPr>
        <w:pStyle w:val="6"/>
        <w:jc w:val="center"/>
        <w:rPr>
          <w:sz w:val="16"/>
          <w:szCs w:val="16"/>
        </w:rPr>
      </w:pPr>
      <w:r w:rsidRPr="004E418E">
        <w:rPr>
          <w:sz w:val="16"/>
          <w:szCs w:val="16"/>
        </w:rPr>
        <w:t>ВОРОНЕЖСКОЙ ОБЛАСТИ</w:t>
      </w:r>
    </w:p>
    <w:p w14:paraId="7FF68D59" w14:textId="77777777" w:rsidR="00FE7F98" w:rsidRPr="004E418E" w:rsidRDefault="00FE7F98" w:rsidP="00FE7F98">
      <w:pPr>
        <w:jc w:val="center"/>
        <w:rPr>
          <w:sz w:val="16"/>
          <w:szCs w:val="16"/>
        </w:rPr>
      </w:pPr>
    </w:p>
    <w:p w14:paraId="309998D4" w14:textId="77777777" w:rsidR="00FE7F98" w:rsidRPr="004E418E" w:rsidRDefault="00FE7F98" w:rsidP="00FE7F98">
      <w:pPr>
        <w:jc w:val="center"/>
        <w:rPr>
          <w:b/>
          <w:sz w:val="16"/>
          <w:szCs w:val="16"/>
        </w:rPr>
      </w:pPr>
      <w:r w:rsidRPr="004E418E">
        <w:rPr>
          <w:b/>
          <w:sz w:val="16"/>
          <w:szCs w:val="16"/>
        </w:rPr>
        <w:t>ПРИКАЗ</w:t>
      </w:r>
    </w:p>
    <w:p w14:paraId="0F88BC7C" w14:textId="77777777" w:rsidR="00FE7F98" w:rsidRPr="004E418E" w:rsidRDefault="00FE7F98" w:rsidP="00FE7F98">
      <w:pPr>
        <w:jc w:val="both"/>
        <w:rPr>
          <w:sz w:val="16"/>
          <w:szCs w:val="16"/>
        </w:rPr>
      </w:pPr>
      <w:r w:rsidRPr="004E418E">
        <w:rPr>
          <w:sz w:val="16"/>
          <w:szCs w:val="16"/>
        </w:rPr>
        <w:t>________________                                                                        №_______________</w:t>
      </w:r>
    </w:p>
    <w:p w14:paraId="0BB38EC2" w14:textId="77777777" w:rsidR="00FE7F98" w:rsidRPr="004E418E" w:rsidRDefault="00FE7F98" w:rsidP="00FE7F98">
      <w:pPr>
        <w:jc w:val="both"/>
        <w:rPr>
          <w:sz w:val="16"/>
          <w:szCs w:val="16"/>
        </w:rPr>
      </w:pPr>
    </w:p>
    <w:p w14:paraId="02785450" w14:textId="77777777" w:rsidR="00FE7F98" w:rsidRPr="004E418E" w:rsidRDefault="00FE7F98" w:rsidP="00FE7F98">
      <w:pPr>
        <w:jc w:val="center"/>
        <w:rPr>
          <w:sz w:val="16"/>
          <w:szCs w:val="16"/>
        </w:rPr>
      </w:pPr>
      <w:r w:rsidRPr="004E418E">
        <w:rPr>
          <w:sz w:val="16"/>
          <w:szCs w:val="16"/>
        </w:rPr>
        <w:t xml:space="preserve">г. Павловск </w:t>
      </w:r>
    </w:p>
    <w:p w14:paraId="5D473E81" w14:textId="77777777" w:rsidR="00FE7F98" w:rsidRPr="004E418E" w:rsidRDefault="00FE7F98" w:rsidP="00FE7F98">
      <w:pPr>
        <w:jc w:val="both"/>
        <w:rPr>
          <w:sz w:val="16"/>
          <w:szCs w:val="16"/>
        </w:rPr>
      </w:pPr>
    </w:p>
    <w:p w14:paraId="1135B29C" w14:textId="77777777" w:rsidR="00FE7F98" w:rsidRPr="004E418E" w:rsidRDefault="00FE7F98" w:rsidP="00FE7F98">
      <w:pPr>
        <w:jc w:val="both"/>
        <w:rPr>
          <w:sz w:val="16"/>
          <w:szCs w:val="16"/>
        </w:rPr>
      </w:pPr>
      <w:r w:rsidRPr="004E418E">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411C9B0" w14:textId="77777777" w:rsidR="00FE7F98" w:rsidRPr="004E418E" w:rsidRDefault="00FE7F98" w:rsidP="00FE7F98">
      <w:pPr>
        <w:jc w:val="both"/>
        <w:rPr>
          <w:sz w:val="16"/>
          <w:szCs w:val="16"/>
        </w:rPr>
      </w:pPr>
    </w:p>
    <w:p w14:paraId="4973358F" w14:textId="77777777" w:rsidR="00FE7F98" w:rsidRPr="004E418E" w:rsidRDefault="00FE7F98" w:rsidP="00FE7F98">
      <w:pPr>
        <w:jc w:val="both"/>
        <w:rPr>
          <w:sz w:val="16"/>
          <w:szCs w:val="16"/>
        </w:rPr>
      </w:pPr>
      <w:r w:rsidRPr="004E418E">
        <w:rPr>
          <w:sz w:val="16"/>
          <w:szCs w:val="16"/>
        </w:rPr>
        <w:t xml:space="preserve">В соответствии со ст. 40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w:t>
      </w:r>
      <w:r w:rsidRPr="004E418E">
        <w:rPr>
          <w:sz w:val="16"/>
          <w:szCs w:val="16"/>
        </w:rPr>
        <w:t xml:space="preserve">архитектуры и градостроительства Воронежской области», приказом департамента архитектуры и градостроительства Воронежской области от 17.03.2020 № 45-01-04/255 «Об утверждении правил </w:t>
      </w:r>
      <w:r w:rsidRPr="004E418E">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4E418E">
        <w:rPr>
          <w:sz w:val="16"/>
          <w:szCs w:val="16"/>
        </w:rPr>
        <w:t xml:space="preserve">, на основании заявления Поплавской Екатерины Пантелеевны, </w:t>
      </w:r>
      <w:r w:rsidRPr="004E418E">
        <w:rPr>
          <w:bCs/>
          <w:sz w:val="16"/>
          <w:szCs w:val="16"/>
        </w:rPr>
        <w:t xml:space="preserve">заключения по результатам публичных слушаний от «___»____________2020г., </w:t>
      </w:r>
      <w:r w:rsidRPr="004E418E">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4E418E">
        <w:rPr>
          <w:bCs/>
          <w:sz w:val="16"/>
          <w:szCs w:val="16"/>
        </w:rPr>
        <w:t>от «___»____________2020г.,</w:t>
      </w:r>
      <w:r w:rsidRPr="004E418E">
        <w:rPr>
          <w:sz w:val="16"/>
          <w:szCs w:val="16"/>
        </w:rPr>
        <w:t xml:space="preserve">  </w:t>
      </w:r>
    </w:p>
    <w:p w14:paraId="63DA99DF" w14:textId="77777777" w:rsidR="00FE7F98" w:rsidRPr="004E418E" w:rsidRDefault="00FE7F98" w:rsidP="00FE7F98">
      <w:pPr>
        <w:jc w:val="both"/>
        <w:rPr>
          <w:b/>
          <w:sz w:val="16"/>
          <w:szCs w:val="16"/>
        </w:rPr>
      </w:pPr>
    </w:p>
    <w:p w14:paraId="544DE191" w14:textId="77777777" w:rsidR="00FE7F98" w:rsidRPr="004E418E" w:rsidRDefault="00FE7F98" w:rsidP="00FE7F98">
      <w:pPr>
        <w:rPr>
          <w:sz w:val="16"/>
          <w:szCs w:val="16"/>
        </w:rPr>
      </w:pPr>
      <w:r w:rsidRPr="004E418E">
        <w:rPr>
          <w:sz w:val="16"/>
          <w:szCs w:val="16"/>
        </w:rPr>
        <w:t>п р и к а з ы в а ю:</w:t>
      </w:r>
    </w:p>
    <w:p w14:paraId="4AD3648C" w14:textId="77777777" w:rsidR="00FE7F98" w:rsidRPr="004E418E" w:rsidRDefault="00FE7F98" w:rsidP="00FE7F98">
      <w:pPr>
        <w:jc w:val="center"/>
        <w:rPr>
          <w:sz w:val="16"/>
          <w:szCs w:val="16"/>
        </w:rPr>
      </w:pPr>
    </w:p>
    <w:p w14:paraId="2AC525C7" w14:textId="77777777" w:rsidR="00FE7F98" w:rsidRPr="004E418E" w:rsidRDefault="00FE7F98" w:rsidP="00FE7F98">
      <w:pPr>
        <w:numPr>
          <w:ilvl w:val="0"/>
          <w:numId w:val="41"/>
        </w:numPr>
        <w:ind w:left="0" w:firstLine="0"/>
        <w:jc w:val="both"/>
        <w:rPr>
          <w:bCs/>
          <w:iCs/>
          <w:sz w:val="16"/>
          <w:szCs w:val="16"/>
        </w:rPr>
      </w:pPr>
      <w:r w:rsidRPr="004E418E">
        <w:rPr>
          <w:sz w:val="16"/>
          <w:szCs w:val="16"/>
        </w:rPr>
        <w:t xml:space="preserve">Предоставить Поплавской Екатерине Пантелеевне разрешение на отклонение от предельных параметров разрешенного строительства, реконструкции объектов капитального строительства </w:t>
      </w:r>
      <w:r w:rsidRPr="004E418E">
        <w:rPr>
          <w:spacing w:val="2"/>
          <w:sz w:val="16"/>
          <w:szCs w:val="16"/>
          <w:shd w:val="clear" w:color="auto" w:fill="FFFFFF"/>
        </w:rPr>
        <w:t xml:space="preserve">на земельном участке с </w:t>
      </w:r>
      <w:r w:rsidRPr="004E418E">
        <w:rPr>
          <w:sz w:val="16"/>
          <w:szCs w:val="16"/>
        </w:rPr>
        <w:t>кадастровым номером 36:20:0100054:61, площадью 1000 кв. м., расположенном по адресу: РФ, Воронежская область, Павловский район, городское поселение – город Павловск, город Павловск, улица Студенческая, 16,</w:t>
      </w:r>
      <w:r w:rsidRPr="004E418E">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w:t>
      </w:r>
      <w:r w:rsidRPr="004E418E">
        <w:rPr>
          <w:sz w:val="16"/>
          <w:szCs w:val="16"/>
        </w:rPr>
        <w:t>36:20:0100054:50</w:t>
      </w:r>
      <w:r w:rsidRPr="004E418E">
        <w:rPr>
          <w:spacing w:val="2"/>
          <w:sz w:val="16"/>
          <w:szCs w:val="16"/>
          <w:shd w:val="clear" w:color="auto" w:fill="FFFFFF"/>
        </w:rPr>
        <w:t xml:space="preserve"> с 3 м до 1,7 м.</w:t>
      </w:r>
    </w:p>
    <w:p w14:paraId="684711BE" w14:textId="77777777" w:rsidR="00FE7F98" w:rsidRPr="004E418E" w:rsidRDefault="00FE7F98" w:rsidP="00FE7F98">
      <w:pPr>
        <w:numPr>
          <w:ilvl w:val="0"/>
          <w:numId w:val="41"/>
        </w:numPr>
        <w:suppressAutoHyphens/>
        <w:ind w:left="0" w:firstLine="0"/>
        <w:jc w:val="both"/>
        <w:rPr>
          <w:sz w:val="16"/>
          <w:szCs w:val="16"/>
        </w:rPr>
      </w:pPr>
      <w:r w:rsidRPr="004E418E">
        <w:rPr>
          <w:sz w:val="16"/>
          <w:szCs w:val="16"/>
        </w:rPr>
        <w:t>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14:paraId="098086AF" w14:textId="77777777" w:rsidR="00FE7F98" w:rsidRPr="004E418E" w:rsidRDefault="00FE7F98" w:rsidP="00FE7F98">
      <w:pPr>
        <w:jc w:val="both"/>
        <w:rPr>
          <w:sz w:val="16"/>
          <w:szCs w:val="16"/>
        </w:rPr>
      </w:pPr>
    </w:p>
    <w:p w14:paraId="22BBA731" w14:textId="77777777" w:rsidR="00FE7F98" w:rsidRDefault="00FE7F98" w:rsidP="00FE7F98">
      <w:pPr>
        <w:jc w:val="both"/>
        <w:rPr>
          <w:sz w:val="16"/>
          <w:szCs w:val="16"/>
        </w:rPr>
      </w:pPr>
    </w:p>
    <w:p w14:paraId="1409BE72" w14:textId="77777777" w:rsidR="00FE7F98" w:rsidRPr="004E418E" w:rsidRDefault="00FE7F98" w:rsidP="00FE7F98">
      <w:pPr>
        <w:jc w:val="both"/>
        <w:rPr>
          <w:sz w:val="16"/>
          <w:szCs w:val="16"/>
        </w:rPr>
      </w:pPr>
      <w:r w:rsidRPr="004E418E">
        <w:rPr>
          <w:sz w:val="16"/>
          <w:szCs w:val="16"/>
        </w:rPr>
        <w:t xml:space="preserve">Руководитель департамента </w:t>
      </w:r>
    </w:p>
    <w:p w14:paraId="54DBE55E" w14:textId="77777777" w:rsidR="00FE7F98" w:rsidRPr="004E418E" w:rsidRDefault="00FE7F98" w:rsidP="00FE7F98">
      <w:pPr>
        <w:jc w:val="both"/>
        <w:rPr>
          <w:sz w:val="16"/>
          <w:szCs w:val="16"/>
        </w:rPr>
      </w:pPr>
      <w:r w:rsidRPr="004E418E">
        <w:rPr>
          <w:sz w:val="16"/>
          <w:szCs w:val="16"/>
        </w:rPr>
        <w:t>архитектуры и градостроительства</w:t>
      </w:r>
    </w:p>
    <w:p w14:paraId="12FB2BB5" w14:textId="77777777" w:rsidR="00FE7F98" w:rsidRDefault="00FE7F98" w:rsidP="00FE7F98">
      <w:pPr>
        <w:jc w:val="both"/>
        <w:rPr>
          <w:sz w:val="16"/>
          <w:szCs w:val="16"/>
        </w:rPr>
      </w:pPr>
      <w:r w:rsidRPr="004E418E">
        <w:rPr>
          <w:sz w:val="16"/>
          <w:szCs w:val="16"/>
        </w:rPr>
        <w:t>Воронежской области</w:t>
      </w:r>
      <w:r w:rsidRPr="004E418E">
        <w:rPr>
          <w:sz w:val="16"/>
          <w:szCs w:val="16"/>
        </w:rPr>
        <w:tab/>
      </w:r>
      <w:r w:rsidRPr="004E418E">
        <w:rPr>
          <w:sz w:val="16"/>
          <w:szCs w:val="16"/>
        </w:rPr>
        <w:tab/>
      </w:r>
    </w:p>
    <w:p w14:paraId="48C86917" w14:textId="77777777" w:rsidR="00FE7F98" w:rsidRPr="004E418E" w:rsidRDefault="00FE7F98" w:rsidP="00FE7F98">
      <w:pPr>
        <w:jc w:val="right"/>
        <w:rPr>
          <w:sz w:val="16"/>
          <w:szCs w:val="16"/>
        </w:rPr>
      </w:pPr>
      <w:r w:rsidRPr="004E418E">
        <w:rPr>
          <w:sz w:val="16"/>
          <w:szCs w:val="16"/>
        </w:rPr>
        <w:t xml:space="preserve">                  А.А. </w:t>
      </w:r>
      <w:proofErr w:type="spellStart"/>
      <w:r w:rsidRPr="004E418E">
        <w:rPr>
          <w:sz w:val="16"/>
          <w:szCs w:val="16"/>
        </w:rPr>
        <w:t>Еренков</w:t>
      </w:r>
      <w:proofErr w:type="spellEnd"/>
      <w:r w:rsidRPr="004E418E">
        <w:rPr>
          <w:sz w:val="16"/>
          <w:szCs w:val="16"/>
        </w:rPr>
        <w:t xml:space="preserve"> </w:t>
      </w:r>
    </w:p>
    <w:p w14:paraId="4B7462E2" w14:textId="77777777" w:rsidR="00FE7F98" w:rsidRPr="004E418E" w:rsidRDefault="00FE7F98" w:rsidP="00FE7F98">
      <w:pPr>
        <w:jc w:val="both"/>
        <w:rPr>
          <w:sz w:val="16"/>
          <w:szCs w:val="16"/>
        </w:rPr>
      </w:pPr>
    </w:p>
    <w:p w14:paraId="3448DCFA" w14:textId="6A522953" w:rsidR="00FE7F98" w:rsidRDefault="00FE7F98" w:rsidP="00FE7F98">
      <w:pPr>
        <w:widowControl w:val="0"/>
        <w:rPr>
          <w:sz w:val="16"/>
          <w:szCs w:val="16"/>
        </w:rPr>
      </w:pPr>
    </w:p>
    <w:p w14:paraId="6D08526E" w14:textId="77777777" w:rsidR="00FE7F98" w:rsidRPr="002B12D4" w:rsidRDefault="00FE7F98" w:rsidP="00FE7F98">
      <w:pPr>
        <w:widowControl w:val="0"/>
        <w:rPr>
          <w:sz w:val="16"/>
          <w:szCs w:val="16"/>
        </w:rPr>
      </w:pPr>
    </w:p>
    <w:p w14:paraId="54FD130B" w14:textId="77777777" w:rsidR="00FE7F98" w:rsidRPr="00FE7F98" w:rsidRDefault="00FE7F98" w:rsidP="00FE7F98">
      <w:pPr>
        <w:jc w:val="center"/>
        <w:rPr>
          <w:b/>
          <w:bCs/>
          <w:sz w:val="16"/>
          <w:szCs w:val="16"/>
        </w:rPr>
      </w:pPr>
      <w:r w:rsidRPr="00FE7F98">
        <w:rPr>
          <w:b/>
          <w:bCs/>
          <w:sz w:val="16"/>
          <w:szCs w:val="16"/>
        </w:rPr>
        <w:t>ГЛАВА ГОРОДСКОГО ПОСЕЛЕНИЯ -</w:t>
      </w:r>
    </w:p>
    <w:p w14:paraId="0BD0632B" w14:textId="77777777" w:rsidR="00FE7F98" w:rsidRPr="00FE7F98" w:rsidRDefault="00FE7F98" w:rsidP="00FE7F98">
      <w:pPr>
        <w:jc w:val="center"/>
        <w:rPr>
          <w:b/>
          <w:bCs/>
          <w:sz w:val="16"/>
          <w:szCs w:val="16"/>
        </w:rPr>
      </w:pPr>
      <w:r w:rsidRPr="00FE7F98">
        <w:rPr>
          <w:b/>
          <w:bCs/>
          <w:sz w:val="16"/>
          <w:szCs w:val="16"/>
        </w:rPr>
        <w:t>ГОРОД ПАВЛОВСК</w:t>
      </w:r>
    </w:p>
    <w:p w14:paraId="547917C0" w14:textId="77777777" w:rsidR="00FE7F98" w:rsidRPr="00FE7F98" w:rsidRDefault="00FE7F98" w:rsidP="00FE7F98">
      <w:pPr>
        <w:jc w:val="center"/>
        <w:rPr>
          <w:b/>
          <w:bCs/>
          <w:sz w:val="16"/>
          <w:szCs w:val="16"/>
        </w:rPr>
      </w:pPr>
      <w:r w:rsidRPr="00FE7F98">
        <w:rPr>
          <w:b/>
          <w:bCs/>
          <w:sz w:val="16"/>
          <w:szCs w:val="16"/>
        </w:rPr>
        <w:t>ПАВЛОВСКОГО МУНИЦИПАЛЬНОГО РАЙОНА</w:t>
      </w:r>
    </w:p>
    <w:p w14:paraId="44910441" w14:textId="77777777" w:rsidR="00FE7F98" w:rsidRPr="00FE7F98" w:rsidRDefault="00FE7F98" w:rsidP="00FE7F98">
      <w:pPr>
        <w:jc w:val="center"/>
        <w:rPr>
          <w:b/>
          <w:bCs/>
          <w:sz w:val="16"/>
          <w:szCs w:val="16"/>
        </w:rPr>
      </w:pPr>
      <w:r w:rsidRPr="00FE7F98">
        <w:rPr>
          <w:b/>
          <w:bCs/>
          <w:sz w:val="16"/>
          <w:szCs w:val="16"/>
        </w:rPr>
        <w:t>ВОРОНЕЖСКОЙ ОБЛАСТИ</w:t>
      </w:r>
    </w:p>
    <w:p w14:paraId="0A5D13D9" w14:textId="77777777" w:rsidR="00FE7F98" w:rsidRPr="00FE7F98" w:rsidRDefault="00FE7F98" w:rsidP="00FE7F98">
      <w:pPr>
        <w:jc w:val="center"/>
        <w:rPr>
          <w:b/>
          <w:bCs/>
          <w:sz w:val="16"/>
          <w:szCs w:val="16"/>
        </w:rPr>
      </w:pPr>
    </w:p>
    <w:p w14:paraId="2FCF2454" w14:textId="34BE2F32" w:rsidR="00FE7F98" w:rsidRPr="00FE7F98" w:rsidRDefault="00FE7F98" w:rsidP="00FE7F98">
      <w:pPr>
        <w:jc w:val="center"/>
        <w:rPr>
          <w:b/>
          <w:bCs/>
          <w:sz w:val="16"/>
          <w:szCs w:val="16"/>
        </w:rPr>
      </w:pPr>
      <w:r w:rsidRPr="00FE7F98">
        <w:rPr>
          <w:b/>
          <w:bCs/>
          <w:sz w:val="16"/>
          <w:szCs w:val="16"/>
        </w:rPr>
        <w:t>П О С Т А Н О В Л Е Н И Е</w:t>
      </w:r>
    </w:p>
    <w:p w14:paraId="38B182B5" w14:textId="77777777" w:rsidR="00FE7F98" w:rsidRPr="002B12D4" w:rsidRDefault="00FE7F98" w:rsidP="00FE7F98">
      <w:pPr>
        <w:widowControl w:val="0"/>
        <w:pBdr>
          <w:bottom w:val="thinThickSmallGap" w:sz="24" w:space="1" w:color="auto"/>
        </w:pBdr>
        <w:tabs>
          <w:tab w:val="left" w:pos="0"/>
        </w:tabs>
        <w:rPr>
          <w:sz w:val="16"/>
          <w:szCs w:val="16"/>
        </w:rPr>
      </w:pPr>
    </w:p>
    <w:p w14:paraId="0CF02B94" w14:textId="77777777" w:rsidR="00FE7F98" w:rsidRPr="002B12D4" w:rsidRDefault="00FE7F98" w:rsidP="00FE7F98">
      <w:pPr>
        <w:widowControl w:val="0"/>
        <w:pBdr>
          <w:bottom w:val="single" w:sz="4" w:space="1" w:color="auto"/>
        </w:pBdr>
        <w:rPr>
          <w:sz w:val="16"/>
          <w:szCs w:val="16"/>
        </w:rPr>
      </w:pPr>
      <w:proofErr w:type="gramStart"/>
      <w:r w:rsidRPr="002B12D4">
        <w:rPr>
          <w:sz w:val="16"/>
          <w:szCs w:val="16"/>
        </w:rPr>
        <w:t>от  12.10.2020</w:t>
      </w:r>
      <w:proofErr w:type="gramEnd"/>
      <w:r w:rsidRPr="002B12D4">
        <w:rPr>
          <w:sz w:val="16"/>
          <w:szCs w:val="16"/>
        </w:rPr>
        <w:t xml:space="preserve"> г.         </w:t>
      </w:r>
      <w:r w:rsidRPr="002B12D4">
        <w:rPr>
          <w:sz w:val="16"/>
          <w:szCs w:val="16"/>
        </w:rPr>
        <w:tab/>
        <w:t xml:space="preserve">                 № 24    </w:t>
      </w:r>
    </w:p>
    <w:p w14:paraId="74C48DBA" w14:textId="77777777" w:rsidR="00FE7F98" w:rsidRPr="002B12D4" w:rsidRDefault="00FE7F98" w:rsidP="00FE7F98">
      <w:pPr>
        <w:widowControl w:val="0"/>
        <w:shd w:val="clear" w:color="auto" w:fill="FFFFFF"/>
        <w:spacing w:line="274" w:lineRule="exact"/>
        <w:rPr>
          <w:sz w:val="16"/>
          <w:szCs w:val="16"/>
        </w:rPr>
      </w:pPr>
      <w:r w:rsidRPr="002B12D4">
        <w:rPr>
          <w:sz w:val="16"/>
          <w:szCs w:val="16"/>
        </w:rPr>
        <w:t>г. Павловск</w:t>
      </w:r>
    </w:p>
    <w:p w14:paraId="337E04EB" w14:textId="77777777" w:rsidR="00FE7F98" w:rsidRPr="002B12D4" w:rsidRDefault="00FE7F98" w:rsidP="00FE7F98">
      <w:pPr>
        <w:widowControl w:val="0"/>
        <w:jc w:val="both"/>
        <w:rPr>
          <w:sz w:val="16"/>
          <w:szCs w:val="16"/>
        </w:rPr>
      </w:pPr>
      <w:r w:rsidRPr="002B12D4">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048F7807" w14:textId="77777777" w:rsidR="00FE7F98" w:rsidRPr="002B12D4" w:rsidRDefault="00FE7F98" w:rsidP="00FE7F98">
      <w:pPr>
        <w:widowControl w:val="0"/>
        <w:jc w:val="both"/>
        <w:rPr>
          <w:sz w:val="16"/>
          <w:szCs w:val="16"/>
        </w:rPr>
      </w:pPr>
    </w:p>
    <w:p w14:paraId="0EFC510E" w14:textId="77777777" w:rsidR="00FE7F98" w:rsidRPr="002B12D4" w:rsidRDefault="00FE7F98" w:rsidP="00FE7F98">
      <w:pPr>
        <w:widowControl w:val="0"/>
        <w:jc w:val="both"/>
        <w:rPr>
          <w:sz w:val="16"/>
          <w:szCs w:val="16"/>
        </w:rPr>
      </w:pPr>
    </w:p>
    <w:p w14:paraId="00BE3585" w14:textId="77777777" w:rsidR="00FE7F98" w:rsidRPr="002B12D4" w:rsidRDefault="00FE7F98" w:rsidP="00FE7F98">
      <w:pPr>
        <w:widowControl w:val="0"/>
        <w:jc w:val="both"/>
        <w:rPr>
          <w:sz w:val="16"/>
          <w:szCs w:val="16"/>
        </w:rPr>
      </w:pPr>
      <w:r w:rsidRPr="002B12D4">
        <w:rPr>
          <w:sz w:val="16"/>
          <w:szCs w:val="16"/>
        </w:rPr>
        <w:t xml:space="preserve">В соответствии со ст. 40 Градостроительного кодекса Российской Федерации от 29.12.2004 № 190-ФЗ, </w:t>
      </w:r>
      <w:proofErr w:type="spellStart"/>
      <w:r w:rsidRPr="002B12D4">
        <w:rPr>
          <w:sz w:val="16"/>
          <w:szCs w:val="16"/>
        </w:rPr>
        <w:t>ст.ст</w:t>
      </w:r>
      <w:proofErr w:type="spellEnd"/>
      <w:r w:rsidRPr="002B12D4">
        <w:rPr>
          <w:sz w:val="16"/>
          <w:szCs w:val="16"/>
        </w:rPr>
        <w:t xml:space="preserve">.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2B12D4">
        <w:rPr>
          <w:sz w:val="16"/>
          <w:szCs w:val="16"/>
          <w:lang w:eastAsia="en-US"/>
        </w:rPr>
        <w:t>решением Совета народных депутатов городского поселения - город Павловск от 26.12.2014 № 277 «</w:t>
      </w:r>
      <w:r w:rsidRPr="002B12D4">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2B12D4">
        <w:rPr>
          <w:sz w:val="16"/>
          <w:szCs w:val="16"/>
          <w:lang w:eastAsia="en-US"/>
        </w:rPr>
        <w:t>», рассмотрев письмо департамента архитектуры и градостроительства Воронежской области от 13.10.2020г. №45-11/3140,</w:t>
      </w:r>
      <w:r w:rsidRPr="002B12D4">
        <w:rPr>
          <w:sz w:val="16"/>
          <w:szCs w:val="16"/>
        </w:rPr>
        <w:t xml:space="preserve"> руководствуясь Уставом городского поселения город Павловск, глава городского поселения – город Павловск</w:t>
      </w:r>
    </w:p>
    <w:p w14:paraId="1C17E1F8" w14:textId="77777777" w:rsidR="00FE7F98" w:rsidRPr="002B12D4" w:rsidRDefault="00FE7F98" w:rsidP="00FE7F98">
      <w:pPr>
        <w:widowControl w:val="0"/>
        <w:jc w:val="center"/>
        <w:rPr>
          <w:sz w:val="16"/>
          <w:szCs w:val="16"/>
        </w:rPr>
      </w:pPr>
    </w:p>
    <w:p w14:paraId="5B44B8D7" w14:textId="77777777" w:rsidR="00FE7F98" w:rsidRPr="002B12D4" w:rsidRDefault="00FE7F98" w:rsidP="00FE7F98">
      <w:pPr>
        <w:widowControl w:val="0"/>
        <w:jc w:val="center"/>
        <w:rPr>
          <w:sz w:val="16"/>
          <w:szCs w:val="16"/>
        </w:rPr>
      </w:pPr>
      <w:r w:rsidRPr="002B12D4">
        <w:rPr>
          <w:sz w:val="16"/>
          <w:szCs w:val="16"/>
        </w:rPr>
        <w:t>ПОСТАНОВЛЯЕТ:</w:t>
      </w:r>
    </w:p>
    <w:p w14:paraId="7673FBF6" w14:textId="77777777" w:rsidR="00FE7F98" w:rsidRPr="002B12D4" w:rsidRDefault="00FE7F98" w:rsidP="00FE7F98">
      <w:pPr>
        <w:widowControl w:val="0"/>
        <w:jc w:val="center"/>
        <w:rPr>
          <w:sz w:val="16"/>
          <w:szCs w:val="16"/>
        </w:rPr>
      </w:pPr>
    </w:p>
    <w:p w14:paraId="5A960B72" w14:textId="77777777" w:rsidR="00FE7F98" w:rsidRPr="002B12D4" w:rsidRDefault="00FE7F98" w:rsidP="00FE7F98">
      <w:pPr>
        <w:widowControl w:val="0"/>
        <w:tabs>
          <w:tab w:val="num" w:pos="1140"/>
        </w:tabs>
        <w:jc w:val="both"/>
        <w:rPr>
          <w:bCs/>
          <w:iCs/>
          <w:sz w:val="16"/>
          <w:szCs w:val="16"/>
        </w:rPr>
      </w:pPr>
      <w:r w:rsidRPr="002B12D4">
        <w:rPr>
          <w:sz w:val="16"/>
          <w:szCs w:val="16"/>
        </w:rPr>
        <w:t xml:space="preserve">1. Назначить публичные слушания по вопросу предоставления </w:t>
      </w:r>
      <w:proofErr w:type="spellStart"/>
      <w:r w:rsidRPr="002B12D4">
        <w:rPr>
          <w:sz w:val="16"/>
          <w:szCs w:val="16"/>
        </w:rPr>
        <w:t>Кульчицкой</w:t>
      </w:r>
      <w:proofErr w:type="spellEnd"/>
      <w:r w:rsidRPr="002B12D4">
        <w:rPr>
          <w:sz w:val="16"/>
          <w:szCs w:val="16"/>
        </w:rPr>
        <w:t xml:space="preserve"> Ларисе Анатольевне разрешения на отклонение от предельных параметров разрешенного строительства, реконструкции объектов капитального строительства </w:t>
      </w:r>
      <w:r w:rsidRPr="002B12D4">
        <w:rPr>
          <w:spacing w:val="2"/>
          <w:sz w:val="16"/>
          <w:szCs w:val="16"/>
          <w:shd w:val="clear" w:color="auto" w:fill="FFFFFF"/>
        </w:rPr>
        <w:t xml:space="preserve">на </w:t>
      </w:r>
      <w:r w:rsidRPr="002B12D4">
        <w:rPr>
          <w:spacing w:val="2"/>
          <w:sz w:val="16"/>
          <w:szCs w:val="16"/>
          <w:shd w:val="clear" w:color="auto" w:fill="FFFFFF"/>
        </w:rPr>
        <w:lastRenderedPageBreak/>
        <w:t xml:space="preserve">земельном участке с </w:t>
      </w:r>
      <w:r w:rsidRPr="002B12D4">
        <w:rPr>
          <w:sz w:val="16"/>
          <w:szCs w:val="16"/>
        </w:rPr>
        <w:t>кадастровым номером 36:20:0100026:125, площадью 402 кв. м., расположенном по адресу: РФ, Воронежская область, Павловский район, городское поселение – город Павловск, город Павловск, улица Пушкина, 2,</w:t>
      </w:r>
      <w:r w:rsidRPr="002B12D4">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w:t>
      </w:r>
      <w:r w:rsidRPr="002B12D4">
        <w:rPr>
          <w:sz w:val="16"/>
          <w:szCs w:val="16"/>
        </w:rPr>
        <w:t>36:20:0100026:334</w:t>
      </w:r>
      <w:r w:rsidRPr="002B12D4">
        <w:rPr>
          <w:spacing w:val="2"/>
          <w:sz w:val="16"/>
          <w:szCs w:val="16"/>
          <w:shd w:val="clear" w:color="auto" w:fill="FFFFFF"/>
        </w:rPr>
        <w:t xml:space="preserve"> с 3 м до 0,8 м; от юго-восточной границы земельного участка с 3 м до 0 м; от границы земельного участка со стороны улицы Пушкина с 3 м до 0 м.</w:t>
      </w:r>
    </w:p>
    <w:p w14:paraId="4941F0A7" w14:textId="77777777" w:rsidR="00FE7F98" w:rsidRPr="002B12D4" w:rsidRDefault="00FE7F98" w:rsidP="00FE7F98">
      <w:pPr>
        <w:widowControl w:val="0"/>
        <w:tabs>
          <w:tab w:val="num" w:pos="1140"/>
        </w:tabs>
        <w:jc w:val="both"/>
        <w:rPr>
          <w:sz w:val="16"/>
          <w:szCs w:val="16"/>
        </w:rPr>
      </w:pPr>
      <w:r w:rsidRPr="002B12D4">
        <w:rPr>
          <w:sz w:val="16"/>
          <w:szCs w:val="16"/>
        </w:rPr>
        <w:t xml:space="preserve">2. Провести публичные слушания по вопросу, указанному в п. 1 настоящего постановления 11 ноября 2020 года в 17.00 часов. </w:t>
      </w:r>
    </w:p>
    <w:p w14:paraId="01BA0127" w14:textId="77777777" w:rsidR="00FE7F98" w:rsidRPr="002B12D4" w:rsidRDefault="00FE7F98" w:rsidP="00FE7F98">
      <w:pPr>
        <w:widowControl w:val="0"/>
        <w:jc w:val="both"/>
        <w:rPr>
          <w:sz w:val="16"/>
          <w:szCs w:val="16"/>
        </w:rPr>
      </w:pPr>
      <w:r w:rsidRPr="002B12D4">
        <w:rPr>
          <w:sz w:val="16"/>
          <w:szCs w:val="16"/>
        </w:rPr>
        <w:t>3. Местом проведения публичных слушаний определить земельный участок по адресу: РФ, Воронежская область, Павловский район, городское поселение – город Павловск, город Павловск, улица Пушкина, 2.</w:t>
      </w:r>
    </w:p>
    <w:p w14:paraId="57CAD769" w14:textId="77777777" w:rsidR="00FE7F98" w:rsidRPr="002B12D4" w:rsidRDefault="00FE7F98" w:rsidP="00FE7F98">
      <w:pPr>
        <w:widowControl w:val="0"/>
        <w:autoSpaceDE w:val="0"/>
        <w:autoSpaceDN w:val="0"/>
        <w:adjustRightInd w:val="0"/>
        <w:jc w:val="both"/>
        <w:rPr>
          <w:sz w:val="16"/>
          <w:szCs w:val="16"/>
        </w:rPr>
      </w:pPr>
      <w:r w:rsidRPr="002B12D4">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65" w:history="1">
        <w:r w:rsidRPr="002B12D4">
          <w:rPr>
            <w:sz w:val="16"/>
            <w:szCs w:val="16"/>
          </w:rPr>
          <w:t xml:space="preserve">зоны </w:t>
        </w:r>
      </w:hyperlink>
      <w:r w:rsidRPr="002B12D4">
        <w:rPr>
          <w:sz w:val="16"/>
          <w:szCs w:val="16"/>
        </w:rPr>
        <w:t>Ж1, 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14:paraId="1BB6B15D" w14:textId="77777777" w:rsidR="00FE7F98" w:rsidRPr="002B12D4" w:rsidRDefault="00FE7F98" w:rsidP="00FE7F98">
      <w:pPr>
        <w:pStyle w:val="ae"/>
        <w:widowControl w:val="0"/>
        <w:numPr>
          <w:ilvl w:val="0"/>
          <w:numId w:val="40"/>
        </w:numPr>
        <w:ind w:left="0" w:firstLine="0"/>
        <w:contextualSpacing w:val="0"/>
        <w:jc w:val="both"/>
        <w:rPr>
          <w:sz w:val="16"/>
          <w:szCs w:val="16"/>
        </w:rPr>
      </w:pPr>
      <w:r w:rsidRPr="002B12D4">
        <w:rPr>
          <w:sz w:val="16"/>
          <w:szCs w:val="16"/>
        </w:rPr>
        <w:t xml:space="preserve">Поручить подготовку и проведение публичных слушаний с соблюдением процедуры их проведения комиссии в составе: </w:t>
      </w:r>
    </w:p>
    <w:p w14:paraId="4ABEFB93" w14:textId="77777777" w:rsidR="00FE7F98" w:rsidRPr="002B12D4" w:rsidRDefault="00FE7F98" w:rsidP="00FE7F98">
      <w:pPr>
        <w:pStyle w:val="text3cl"/>
        <w:widowControl w:val="0"/>
        <w:spacing w:before="0" w:after="0"/>
        <w:jc w:val="both"/>
        <w:rPr>
          <w:color w:val="000000"/>
          <w:sz w:val="16"/>
          <w:szCs w:val="16"/>
        </w:rPr>
      </w:pPr>
      <w:r w:rsidRPr="002B12D4">
        <w:rPr>
          <w:color w:val="000000"/>
          <w:sz w:val="16"/>
          <w:szCs w:val="16"/>
        </w:rPr>
        <w:t xml:space="preserve">председатель комиссии: </w:t>
      </w:r>
    </w:p>
    <w:p w14:paraId="1BC6187C" w14:textId="77777777" w:rsidR="00FE7F98" w:rsidRPr="002B12D4" w:rsidRDefault="00FE7F98" w:rsidP="00FE7F98">
      <w:pPr>
        <w:pStyle w:val="ConsPlusNormal"/>
        <w:suppressAutoHyphens w:val="0"/>
        <w:ind w:firstLine="0"/>
        <w:jc w:val="both"/>
        <w:rPr>
          <w:rFonts w:ascii="Times New Roman" w:hAnsi="Times New Roman"/>
          <w:sz w:val="16"/>
          <w:szCs w:val="16"/>
        </w:rPr>
      </w:pPr>
      <w:r w:rsidRPr="002B12D4">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14:paraId="19A61DF9" w14:textId="77777777" w:rsidR="00FE7F98" w:rsidRPr="002B12D4" w:rsidRDefault="00FE7F98" w:rsidP="00FE7F98">
      <w:pPr>
        <w:pStyle w:val="text3cl"/>
        <w:widowControl w:val="0"/>
        <w:spacing w:before="0" w:after="0"/>
        <w:jc w:val="both"/>
        <w:rPr>
          <w:color w:val="000000"/>
          <w:sz w:val="16"/>
          <w:szCs w:val="16"/>
        </w:rPr>
      </w:pPr>
      <w:r w:rsidRPr="002B12D4">
        <w:rPr>
          <w:color w:val="000000"/>
          <w:sz w:val="16"/>
          <w:szCs w:val="16"/>
        </w:rPr>
        <w:t>члены комиссии:</w:t>
      </w:r>
    </w:p>
    <w:p w14:paraId="14D89388" w14:textId="77777777" w:rsidR="00FE7F98" w:rsidRPr="002B12D4" w:rsidRDefault="00FE7F98" w:rsidP="00FE7F98">
      <w:pPr>
        <w:pStyle w:val="ConsPlusNormal"/>
        <w:suppressAutoHyphens w:val="0"/>
        <w:ind w:firstLine="0"/>
        <w:jc w:val="both"/>
        <w:rPr>
          <w:sz w:val="16"/>
          <w:szCs w:val="16"/>
        </w:rPr>
      </w:pPr>
      <w:proofErr w:type="spellStart"/>
      <w:r w:rsidRPr="002B12D4">
        <w:rPr>
          <w:rFonts w:ascii="Times New Roman" w:hAnsi="Times New Roman"/>
          <w:sz w:val="16"/>
          <w:szCs w:val="16"/>
        </w:rPr>
        <w:t>Доротенко</w:t>
      </w:r>
      <w:proofErr w:type="spellEnd"/>
      <w:r w:rsidRPr="002B12D4">
        <w:rPr>
          <w:rFonts w:ascii="Times New Roman" w:hAnsi="Times New Roman"/>
          <w:sz w:val="16"/>
          <w:szCs w:val="16"/>
        </w:rPr>
        <w:t xml:space="preserve"> Ксения Владимировна - юрисконсульт организационно - правового сектора администрации городского поселения - город Павловск;</w:t>
      </w:r>
      <w:r w:rsidRPr="002B12D4">
        <w:rPr>
          <w:sz w:val="16"/>
          <w:szCs w:val="16"/>
        </w:rPr>
        <w:t xml:space="preserve"> </w:t>
      </w:r>
    </w:p>
    <w:p w14:paraId="53A0731D" w14:textId="77777777" w:rsidR="00FE7F98" w:rsidRPr="002B12D4" w:rsidRDefault="00FE7F98" w:rsidP="00FE7F98">
      <w:pPr>
        <w:pStyle w:val="ConsPlusNormal"/>
        <w:suppressAutoHyphens w:val="0"/>
        <w:ind w:firstLine="0"/>
        <w:jc w:val="both"/>
        <w:rPr>
          <w:rFonts w:ascii="Times New Roman" w:hAnsi="Times New Roman"/>
          <w:sz w:val="16"/>
          <w:szCs w:val="16"/>
        </w:rPr>
      </w:pPr>
      <w:r w:rsidRPr="002B12D4">
        <w:rPr>
          <w:rFonts w:ascii="Times New Roman" w:hAnsi="Times New Roman"/>
          <w:sz w:val="16"/>
          <w:szCs w:val="16"/>
        </w:rPr>
        <w:t>Шевченко Алена Валерьевна - ведущий специалист сектора по градостроительству, архитектуре и земельным отношениям администрации городского поселения - город Павловск;</w:t>
      </w:r>
    </w:p>
    <w:p w14:paraId="4D6D0DE7" w14:textId="77777777" w:rsidR="00FE7F98" w:rsidRPr="002B12D4" w:rsidRDefault="00FE7F98" w:rsidP="00FE7F98">
      <w:pPr>
        <w:widowControl w:val="0"/>
        <w:jc w:val="both"/>
        <w:rPr>
          <w:sz w:val="16"/>
          <w:szCs w:val="16"/>
        </w:rPr>
      </w:pPr>
      <w:r w:rsidRPr="002B12D4">
        <w:rPr>
          <w:sz w:val="16"/>
          <w:szCs w:val="16"/>
        </w:rPr>
        <w:t>Субботина Наталья Станиславовна - директор казенного учреждения городского посел</w:t>
      </w:r>
      <w:bookmarkStart w:id="1" w:name="_GoBack"/>
      <w:bookmarkEnd w:id="1"/>
      <w:r w:rsidRPr="002B12D4">
        <w:rPr>
          <w:sz w:val="16"/>
          <w:szCs w:val="16"/>
        </w:rPr>
        <w:t>ения - город Павловск Павловского муниципального района Воронежской области «Управление городского хозяйства»;</w:t>
      </w:r>
    </w:p>
    <w:p w14:paraId="6BBB461C" w14:textId="77777777" w:rsidR="00FE7F98" w:rsidRPr="002B12D4" w:rsidRDefault="00FE7F98" w:rsidP="00FE7F98">
      <w:pPr>
        <w:widowControl w:val="0"/>
        <w:jc w:val="both"/>
        <w:rPr>
          <w:sz w:val="16"/>
          <w:szCs w:val="16"/>
        </w:rPr>
      </w:pPr>
      <w:r w:rsidRPr="002B12D4">
        <w:rPr>
          <w:sz w:val="16"/>
          <w:szCs w:val="16"/>
        </w:rPr>
        <w:t>Глущенко Елена Александровна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0A7D8F4B" w14:textId="77777777" w:rsidR="00FE7F98" w:rsidRPr="002B12D4" w:rsidRDefault="00FE7F98" w:rsidP="00FE7F98">
      <w:pPr>
        <w:widowControl w:val="0"/>
        <w:jc w:val="both"/>
        <w:rPr>
          <w:sz w:val="16"/>
          <w:szCs w:val="16"/>
        </w:rPr>
      </w:pPr>
      <w:r w:rsidRPr="002B12D4">
        <w:rPr>
          <w:sz w:val="16"/>
          <w:szCs w:val="16"/>
        </w:rPr>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0DEEF21D" w14:textId="77777777" w:rsidR="00FE7F98" w:rsidRPr="002B12D4" w:rsidRDefault="00FE7F98" w:rsidP="00FE7F98">
      <w:pPr>
        <w:widowControl w:val="0"/>
        <w:jc w:val="both"/>
        <w:rPr>
          <w:sz w:val="16"/>
          <w:szCs w:val="16"/>
        </w:rPr>
      </w:pPr>
      <w:r w:rsidRPr="002B12D4">
        <w:rPr>
          <w:sz w:val="16"/>
          <w:szCs w:val="16"/>
        </w:rPr>
        <w:tab/>
        <w:t xml:space="preserve">6. Комиссии по подготовке и проведению публичных слушаний оповестить население городского поселения - город Павловск Павловского муниципального </w:t>
      </w:r>
      <w:proofErr w:type="gramStart"/>
      <w:r w:rsidRPr="002B12D4">
        <w:rPr>
          <w:sz w:val="16"/>
          <w:szCs w:val="16"/>
        </w:rPr>
        <w:t>района  Воронежской</w:t>
      </w:r>
      <w:proofErr w:type="gramEnd"/>
      <w:r w:rsidRPr="002B12D4">
        <w:rPr>
          <w:sz w:val="16"/>
          <w:szCs w:val="16"/>
        </w:rPr>
        <w:t xml:space="preserve">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14:paraId="22CAE90D" w14:textId="77777777" w:rsidR="00FE7F98" w:rsidRPr="002B12D4" w:rsidRDefault="00FE7F98" w:rsidP="00FE7F98">
      <w:pPr>
        <w:widowControl w:val="0"/>
        <w:shd w:val="clear" w:color="auto" w:fill="FFFFFF"/>
        <w:jc w:val="both"/>
        <w:rPr>
          <w:color w:val="000000"/>
          <w:sz w:val="16"/>
          <w:szCs w:val="16"/>
        </w:rPr>
      </w:pPr>
      <w:r w:rsidRPr="002B12D4">
        <w:rPr>
          <w:color w:val="000000"/>
          <w:sz w:val="16"/>
          <w:szCs w:val="16"/>
        </w:rPr>
        <w:t xml:space="preserve">7. Определить местонахождение комиссии </w:t>
      </w:r>
      <w:r w:rsidRPr="002B12D4">
        <w:rPr>
          <w:sz w:val="16"/>
          <w:szCs w:val="16"/>
        </w:rPr>
        <w:t>по подготовке и проведению публичных слушаний</w:t>
      </w:r>
      <w:r w:rsidRPr="002B12D4">
        <w:rPr>
          <w:color w:val="000000"/>
          <w:sz w:val="16"/>
          <w:szCs w:val="16"/>
        </w:rPr>
        <w:t xml:space="preserve">: г. Павловск, </w:t>
      </w:r>
      <w:proofErr w:type="spellStart"/>
      <w:r w:rsidRPr="002B12D4">
        <w:rPr>
          <w:color w:val="000000"/>
          <w:sz w:val="16"/>
          <w:szCs w:val="16"/>
        </w:rPr>
        <w:t>мкр</w:t>
      </w:r>
      <w:proofErr w:type="spellEnd"/>
      <w:r w:rsidRPr="002B12D4">
        <w:rPr>
          <w:color w:val="000000"/>
          <w:sz w:val="16"/>
          <w:szCs w:val="16"/>
        </w:rPr>
        <w:t>. Северный, д. 23а (администрация городского поселения - город Павловск), приемные часы в рабочие дни – с 8.00 до 12.00.</w:t>
      </w:r>
    </w:p>
    <w:p w14:paraId="5D5B5922" w14:textId="77777777" w:rsidR="00FE7F98" w:rsidRPr="002B12D4" w:rsidRDefault="00FE7F98" w:rsidP="00FE7F98">
      <w:pPr>
        <w:widowControl w:val="0"/>
        <w:autoSpaceDE w:val="0"/>
        <w:autoSpaceDN w:val="0"/>
        <w:adjustRightInd w:val="0"/>
        <w:jc w:val="both"/>
        <w:rPr>
          <w:rFonts w:ascii="Arial" w:hAnsi="Arial" w:cs="Arial"/>
          <w:color w:val="2D2D2D"/>
          <w:spacing w:val="2"/>
          <w:sz w:val="16"/>
          <w:szCs w:val="16"/>
          <w:shd w:val="clear" w:color="auto" w:fill="FFFFFF"/>
        </w:rPr>
      </w:pPr>
      <w:r w:rsidRPr="002B12D4">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10.11.2020г. включительно, до 12.00 часов.  </w:t>
      </w:r>
    </w:p>
    <w:p w14:paraId="14775D26" w14:textId="77777777" w:rsidR="00FE7F98" w:rsidRPr="002B12D4" w:rsidRDefault="00FE7F98" w:rsidP="00FE7F98">
      <w:pPr>
        <w:widowControl w:val="0"/>
        <w:jc w:val="both"/>
        <w:rPr>
          <w:sz w:val="16"/>
          <w:szCs w:val="16"/>
        </w:rPr>
      </w:pPr>
      <w:r w:rsidRPr="002B12D4">
        <w:rPr>
          <w:spacing w:val="2"/>
          <w:sz w:val="16"/>
          <w:szCs w:val="16"/>
          <w:shd w:val="clear" w:color="auto" w:fill="FFFFFF"/>
        </w:rPr>
        <w:t xml:space="preserve">8. Предложить гражданам, проживающим в пределах </w:t>
      </w:r>
      <w:r w:rsidRPr="002B12D4">
        <w:rPr>
          <w:spacing w:val="2"/>
          <w:sz w:val="16"/>
          <w:szCs w:val="16"/>
          <w:shd w:val="clear" w:color="auto" w:fill="FFFFFF"/>
        </w:rPr>
        <w:t>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14:paraId="423D2E95" w14:textId="77777777" w:rsidR="00FE7F98" w:rsidRPr="002B12D4" w:rsidRDefault="00FE7F98" w:rsidP="00FE7F98">
      <w:pPr>
        <w:widowControl w:val="0"/>
        <w:jc w:val="both"/>
        <w:rPr>
          <w:sz w:val="16"/>
          <w:szCs w:val="16"/>
        </w:rPr>
      </w:pPr>
      <w:r w:rsidRPr="002B12D4">
        <w:rPr>
          <w:sz w:val="16"/>
          <w:szCs w:val="16"/>
        </w:rPr>
        <w:t xml:space="preserve">9. 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proofErr w:type="spellStart"/>
      <w:r w:rsidRPr="002B12D4">
        <w:rPr>
          <w:sz w:val="16"/>
          <w:szCs w:val="16"/>
          <w:lang w:val="en-US"/>
        </w:rPr>
        <w:t>pavlovskadmin</w:t>
      </w:r>
      <w:proofErr w:type="spellEnd"/>
      <w:r w:rsidRPr="002B12D4">
        <w:rPr>
          <w:sz w:val="16"/>
          <w:szCs w:val="16"/>
        </w:rPr>
        <w:t>.</w:t>
      </w:r>
      <w:proofErr w:type="spellStart"/>
      <w:r w:rsidRPr="002B12D4">
        <w:rPr>
          <w:sz w:val="16"/>
          <w:szCs w:val="16"/>
          <w:lang w:val="en-US"/>
        </w:rPr>
        <w:t>ru</w:t>
      </w:r>
      <w:proofErr w:type="spellEnd"/>
      <w:r w:rsidRPr="002B12D4">
        <w:rPr>
          <w:sz w:val="16"/>
          <w:szCs w:val="16"/>
        </w:rPr>
        <w:t>.</w:t>
      </w:r>
    </w:p>
    <w:p w14:paraId="4030D150" w14:textId="77777777" w:rsidR="00FE7F98" w:rsidRPr="002B12D4" w:rsidRDefault="00FE7F98" w:rsidP="00FE7F98">
      <w:pPr>
        <w:pStyle w:val="4"/>
        <w:keepNext w:val="0"/>
        <w:widowControl w:val="0"/>
        <w:jc w:val="both"/>
        <w:rPr>
          <w:sz w:val="16"/>
          <w:szCs w:val="16"/>
        </w:rPr>
      </w:pPr>
      <w:r w:rsidRPr="002B12D4">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14:paraId="2BDAB2F8" w14:textId="77777777" w:rsidR="00FE7F98" w:rsidRPr="002B12D4" w:rsidRDefault="00FE7F98" w:rsidP="00FE7F98">
      <w:pPr>
        <w:widowControl w:val="0"/>
        <w:jc w:val="both"/>
        <w:rPr>
          <w:sz w:val="16"/>
          <w:szCs w:val="16"/>
        </w:rPr>
      </w:pPr>
    </w:p>
    <w:p w14:paraId="0010A3D2" w14:textId="77777777" w:rsidR="00FE7F98" w:rsidRPr="002B12D4" w:rsidRDefault="00FE7F98" w:rsidP="00FE7F98">
      <w:pPr>
        <w:widowControl w:val="0"/>
        <w:jc w:val="both"/>
        <w:rPr>
          <w:sz w:val="16"/>
          <w:szCs w:val="16"/>
        </w:rPr>
      </w:pPr>
    </w:p>
    <w:p w14:paraId="19696CF5" w14:textId="77777777" w:rsidR="00FE7F98" w:rsidRPr="002B12D4" w:rsidRDefault="00FE7F98" w:rsidP="00FE7F98">
      <w:pPr>
        <w:widowControl w:val="0"/>
        <w:jc w:val="both"/>
        <w:rPr>
          <w:sz w:val="16"/>
          <w:szCs w:val="16"/>
        </w:rPr>
      </w:pPr>
      <w:r w:rsidRPr="002B12D4">
        <w:rPr>
          <w:sz w:val="16"/>
          <w:szCs w:val="16"/>
        </w:rPr>
        <w:t xml:space="preserve">Глава городского поселения - </w:t>
      </w:r>
    </w:p>
    <w:p w14:paraId="7C85B949" w14:textId="77777777" w:rsidR="00FE7F98" w:rsidRDefault="00FE7F98" w:rsidP="00FE7F98">
      <w:pPr>
        <w:widowControl w:val="0"/>
        <w:jc w:val="both"/>
        <w:rPr>
          <w:sz w:val="16"/>
          <w:szCs w:val="16"/>
        </w:rPr>
      </w:pPr>
      <w:r w:rsidRPr="002B12D4">
        <w:rPr>
          <w:sz w:val="16"/>
          <w:szCs w:val="16"/>
        </w:rPr>
        <w:t xml:space="preserve">город Павловск </w:t>
      </w:r>
      <w:r w:rsidRPr="002B12D4">
        <w:rPr>
          <w:sz w:val="16"/>
          <w:szCs w:val="16"/>
        </w:rPr>
        <w:tab/>
      </w:r>
      <w:r w:rsidRPr="002B12D4">
        <w:rPr>
          <w:sz w:val="16"/>
          <w:szCs w:val="16"/>
        </w:rPr>
        <w:tab/>
        <w:t xml:space="preserve">                      </w:t>
      </w:r>
      <w:r w:rsidRPr="002B12D4">
        <w:rPr>
          <w:sz w:val="16"/>
          <w:szCs w:val="16"/>
        </w:rPr>
        <w:tab/>
      </w:r>
      <w:r w:rsidRPr="002B12D4">
        <w:rPr>
          <w:sz w:val="16"/>
          <w:szCs w:val="16"/>
        </w:rPr>
        <w:tab/>
      </w:r>
    </w:p>
    <w:p w14:paraId="31221B8D" w14:textId="77777777" w:rsidR="00FE7F98" w:rsidRPr="002B12D4" w:rsidRDefault="00FE7F98" w:rsidP="00FE7F98">
      <w:pPr>
        <w:widowControl w:val="0"/>
        <w:jc w:val="right"/>
        <w:rPr>
          <w:sz w:val="16"/>
          <w:szCs w:val="16"/>
        </w:rPr>
      </w:pPr>
      <w:r w:rsidRPr="002B12D4">
        <w:rPr>
          <w:sz w:val="16"/>
          <w:szCs w:val="16"/>
        </w:rPr>
        <w:t xml:space="preserve">                                       В.А. Щербаков</w:t>
      </w:r>
    </w:p>
    <w:p w14:paraId="0487C592" w14:textId="77777777" w:rsidR="00FE7F98" w:rsidRPr="002B12D4" w:rsidRDefault="00FE7F98" w:rsidP="00FE7F98">
      <w:pPr>
        <w:widowControl w:val="0"/>
        <w:rPr>
          <w:sz w:val="16"/>
          <w:szCs w:val="16"/>
        </w:rPr>
      </w:pPr>
    </w:p>
    <w:p w14:paraId="67B3213E" w14:textId="77777777" w:rsidR="00FE7F98" w:rsidRPr="002B12D4" w:rsidRDefault="00FE7F98" w:rsidP="00FE7F98">
      <w:pPr>
        <w:widowControl w:val="0"/>
        <w:rPr>
          <w:sz w:val="16"/>
          <w:szCs w:val="16"/>
        </w:rPr>
      </w:pPr>
    </w:p>
    <w:p w14:paraId="5E0F31FF" w14:textId="77777777" w:rsidR="00FE7F98" w:rsidRPr="002B12D4" w:rsidRDefault="00FE7F98" w:rsidP="00FE7F98">
      <w:pPr>
        <w:widowControl w:val="0"/>
        <w:rPr>
          <w:sz w:val="16"/>
          <w:szCs w:val="16"/>
        </w:rPr>
      </w:pPr>
      <w:r w:rsidRPr="002B12D4">
        <w:rPr>
          <w:sz w:val="16"/>
          <w:szCs w:val="16"/>
        </w:rPr>
        <w:t xml:space="preserve">Приложение  </w:t>
      </w:r>
    </w:p>
    <w:p w14:paraId="07FDE1C0" w14:textId="77777777" w:rsidR="00FE7F98" w:rsidRPr="002B12D4" w:rsidRDefault="00FE7F98" w:rsidP="00FE7F98">
      <w:pPr>
        <w:widowControl w:val="0"/>
        <w:rPr>
          <w:sz w:val="16"/>
          <w:szCs w:val="16"/>
        </w:rPr>
      </w:pPr>
      <w:r w:rsidRPr="002B12D4">
        <w:rPr>
          <w:sz w:val="16"/>
          <w:szCs w:val="16"/>
        </w:rPr>
        <w:t>к постановлению главы городского поселения - город Павловск Павловского муниципального района Воронежской области</w:t>
      </w:r>
    </w:p>
    <w:p w14:paraId="31CA3B9F" w14:textId="77777777" w:rsidR="00FE7F98" w:rsidRPr="002B12D4" w:rsidRDefault="00FE7F98" w:rsidP="00FE7F98">
      <w:pPr>
        <w:pStyle w:val="ConsPlusNormal"/>
        <w:suppressAutoHyphens w:val="0"/>
        <w:ind w:firstLine="0"/>
        <w:rPr>
          <w:rFonts w:ascii="Times New Roman" w:hAnsi="Times New Roman"/>
          <w:sz w:val="16"/>
          <w:szCs w:val="16"/>
        </w:rPr>
      </w:pPr>
      <w:r w:rsidRPr="002B12D4">
        <w:rPr>
          <w:rFonts w:ascii="Times New Roman" w:hAnsi="Times New Roman"/>
          <w:sz w:val="16"/>
          <w:szCs w:val="16"/>
        </w:rPr>
        <w:t>от 12.10.2020 г.   № 24</w:t>
      </w:r>
    </w:p>
    <w:p w14:paraId="365E176E" w14:textId="77777777" w:rsidR="00FE7F98" w:rsidRPr="002B12D4" w:rsidRDefault="00FE7F98" w:rsidP="00FE7F98">
      <w:pPr>
        <w:widowControl w:val="0"/>
        <w:jc w:val="both"/>
        <w:rPr>
          <w:sz w:val="16"/>
          <w:szCs w:val="16"/>
        </w:rPr>
      </w:pPr>
    </w:p>
    <w:p w14:paraId="52B5BA8A" w14:textId="77777777" w:rsidR="00FE7F98" w:rsidRPr="002B12D4" w:rsidRDefault="00FE7F98" w:rsidP="00FE7F98">
      <w:pPr>
        <w:widowControl w:val="0"/>
        <w:jc w:val="both"/>
        <w:rPr>
          <w:sz w:val="16"/>
          <w:szCs w:val="16"/>
        </w:rPr>
      </w:pPr>
    </w:p>
    <w:p w14:paraId="20C22956" w14:textId="77777777" w:rsidR="00FE7F98" w:rsidRPr="002B12D4" w:rsidRDefault="00FE7F98" w:rsidP="00FE7F98">
      <w:pPr>
        <w:widowControl w:val="0"/>
        <w:jc w:val="center"/>
        <w:rPr>
          <w:spacing w:val="20"/>
          <w:sz w:val="16"/>
          <w:szCs w:val="16"/>
        </w:rPr>
      </w:pPr>
      <w:r w:rsidRPr="002B12D4">
        <w:rPr>
          <w:spacing w:val="20"/>
          <w:sz w:val="16"/>
          <w:szCs w:val="16"/>
        </w:rPr>
        <w:t xml:space="preserve">Проект </w:t>
      </w:r>
      <w:r w:rsidRPr="002B12D4">
        <w:rPr>
          <w:sz w:val="16"/>
          <w:szCs w:val="16"/>
        </w:rPr>
        <w:t>приказа департамента архитектуры и градостроительства Воронежской области, подлежащий рассмотрению на публичных слушаниях 11.11.2020 года.</w:t>
      </w:r>
    </w:p>
    <w:p w14:paraId="53B87C9E" w14:textId="77777777" w:rsidR="00FE7F98" w:rsidRPr="002B12D4" w:rsidRDefault="00FE7F98" w:rsidP="00FE7F98">
      <w:pPr>
        <w:widowControl w:val="0"/>
        <w:spacing w:line="288" w:lineRule="auto"/>
        <w:jc w:val="center"/>
        <w:rPr>
          <w:rFonts w:ascii="Arial Narrow" w:hAnsi="Arial Narrow"/>
          <w:spacing w:val="20"/>
          <w:sz w:val="16"/>
          <w:szCs w:val="16"/>
        </w:rPr>
      </w:pPr>
    </w:p>
    <w:p w14:paraId="679191F6" w14:textId="77777777" w:rsidR="00FE7F98" w:rsidRPr="002B12D4" w:rsidRDefault="00FE7F98" w:rsidP="00FE7F98">
      <w:pPr>
        <w:widowControl w:val="0"/>
        <w:spacing w:line="288" w:lineRule="auto"/>
        <w:jc w:val="center"/>
        <w:rPr>
          <w:rFonts w:ascii="Arial Narrow" w:hAnsi="Arial Narrow"/>
          <w:spacing w:val="20"/>
          <w:sz w:val="16"/>
          <w:szCs w:val="16"/>
        </w:rPr>
      </w:pPr>
    </w:p>
    <w:p w14:paraId="56997F08" w14:textId="77777777" w:rsidR="00FE7F98" w:rsidRPr="002B12D4" w:rsidRDefault="00FE7F98" w:rsidP="00FE7F98">
      <w:pPr>
        <w:widowControl w:val="0"/>
        <w:spacing w:line="288" w:lineRule="auto"/>
        <w:jc w:val="center"/>
        <w:rPr>
          <w:rFonts w:ascii="Arial Narrow" w:hAnsi="Arial Narrow"/>
          <w:spacing w:val="20"/>
          <w:sz w:val="16"/>
          <w:szCs w:val="16"/>
        </w:rPr>
      </w:pPr>
    </w:p>
    <w:p w14:paraId="59AB28A0" w14:textId="1F63AA2F" w:rsidR="00FE7F98" w:rsidRPr="002B12D4" w:rsidRDefault="00FE7F98" w:rsidP="00FE7F98">
      <w:pPr>
        <w:widowControl w:val="0"/>
        <w:jc w:val="center"/>
        <w:rPr>
          <w:b/>
          <w:sz w:val="16"/>
          <w:szCs w:val="16"/>
        </w:rPr>
      </w:pPr>
      <w:r w:rsidRPr="002B12D4">
        <w:rPr>
          <w:b/>
          <w:sz w:val="16"/>
          <w:szCs w:val="16"/>
        </w:rPr>
        <w:t>ДЕПАРТАМЕНТ</w:t>
      </w:r>
    </w:p>
    <w:p w14:paraId="16427059" w14:textId="4D8494EE" w:rsidR="00FE7F98" w:rsidRPr="002B12D4" w:rsidRDefault="00FE7F98" w:rsidP="00FE7F98">
      <w:pPr>
        <w:widowControl w:val="0"/>
        <w:jc w:val="center"/>
        <w:rPr>
          <w:b/>
          <w:sz w:val="16"/>
          <w:szCs w:val="16"/>
        </w:rPr>
      </w:pPr>
      <w:r w:rsidRPr="002B12D4">
        <w:rPr>
          <w:b/>
          <w:sz w:val="16"/>
          <w:szCs w:val="16"/>
        </w:rPr>
        <w:t>АРХИТЕКТУРЫ И ГРАДОСТРОИТЕЛЬСТВА</w:t>
      </w:r>
    </w:p>
    <w:p w14:paraId="0DDCC13B" w14:textId="77777777" w:rsidR="00FE7F98" w:rsidRPr="002B12D4" w:rsidRDefault="00FE7F98" w:rsidP="00FE7F98">
      <w:pPr>
        <w:pStyle w:val="6"/>
        <w:widowControl w:val="0"/>
        <w:jc w:val="center"/>
        <w:rPr>
          <w:sz w:val="16"/>
          <w:szCs w:val="16"/>
        </w:rPr>
      </w:pPr>
      <w:r w:rsidRPr="002B12D4">
        <w:rPr>
          <w:sz w:val="16"/>
          <w:szCs w:val="16"/>
        </w:rPr>
        <w:t>ВОРОНЕЖСКОЙ ОБЛАСТИ</w:t>
      </w:r>
    </w:p>
    <w:p w14:paraId="68ED9F11" w14:textId="77777777" w:rsidR="00FE7F98" w:rsidRPr="002B12D4" w:rsidRDefault="00FE7F98" w:rsidP="00FE7F98">
      <w:pPr>
        <w:widowControl w:val="0"/>
        <w:jc w:val="center"/>
        <w:rPr>
          <w:sz w:val="16"/>
          <w:szCs w:val="16"/>
        </w:rPr>
      </w:pPr>
    </w:p>
    <w:p w14:paraId="7EFC3693" w14:textId="77777777" w:rsidR="00FE7F98" w:rsidRPr="002B12D4" w:rsidRDefault="00FE7F98" w:rsidP="00FE7F98">
      <w:pPr>
        <w:widowControl w:val="0"/>
        <w:jc w:val="center"/>
        <w:rPr>
          <w:b/>
          <w:sz w:val="16"/>
          <w:szCs w:val="16"/>
        </w:rPr>
      </w:pPr>
      <w:r w:rsidRPr="002B12D4">
        <w:rPr>
          <w:b/>
          <w:sz w:val="16"/>
          <w:szCs w:val="16"/>
        </w:rPr>
        <w:t>ПРИКАЗ</w:t>
      </w:r>
    </w:p>
    <w:p w14:paraId="2CC698B8" w14:textId="77777777" w:rsidR="00FE7F98" w:rsidRPr="002B12D4" w:rsidRDefault="00FE7F98" w:rsidP="00FE7F98">
      <w:pPr>
        <w:widowControl w:val="0"/>
        <w:jc w:val="both"/>
        <w:rPr>
          <w:sz w:val="16"/>
          <w:szCs w:val="16"/>
        </w:rPr>
      </w:pPr>
      <w:r w:rsidRPr="002B12D4">
        <w:rPr>
          <w:sz w:val="16"/>
          <w:szCs w:val="16"/>
        </w:rPr>
        <w:t>________________                                                                        №_______________</w:t>
      </w:r>
    </w:p>
    <w:p w14:paraId="59DD934C" w14:textId="77777777" w:rsidR="00FE7F98" w:rsidRPr="002B12D4" w:rsidRDefault="00FE7F98" w:rsidP="00FE7F98">
      <w:pPr>
        <w:widowControl w:val="0"/>
        <w:jc w:val="both"/>
        <w:rPr>
          <w:sz w:val="16"/>
          <w:szCs w:val="16"/>
        </w:rPr>
      </w:pPr>
    </w:p>
    <w:p w14:paraId="2468BD40" w14:textId="77777777" w:rsidR="00FE7F98" w:rsidRPr="002B12D4" w:rsidRDefault="00FE7F98" w:rsidP="00FE7F98">
      <w:pPr>
        <w:widowControl w:val="0"/>
        <w:jc w:val="center"/>
        <w:rPr>
          <w:sz w:val="16"/>
          <w:szCs w:val="16"/>
        </w:rPr>
      </w:pPr>
      <w:r w:rsidRPr="002B12D4">
        <w:rPr>
          <w:sz w:val="16"/>
          <w:szCs w:val="16"/>
        </w:rPr>
        <w:t xml:space="preserve">г. Павловск </w:t>
      </w:r>
    </w:p>
    <w:p w14:paraId="613116A4" w14:textId="77777777" w:rsidR="00FE7F98" w:rsidRPr="002B12D4" w:rsidRDefault="00FE7F98" w:rsidP="00FE7F98">
      <w:pPr>
        <w:widowControl w:val="0"/>
        <w:jc w:val="both"/>
        <w:rPr>
          <w:sz w:val="16"/>
          <w:szCs w:val="16"/>
        </w:rPr>
      </w:pPr>
    </w:p>
    <w:p w14:paraId="333E7BFA" w14:textId="77777777" w:rsidR="00FE7F98" w:rsidRPr="002B12D4" w:rsidRDefault="00FE7F98" w:rsidP="00FE7F98">
      <w:pPr>
        <w:widowControl w:val="0"/>
        <w:jc w:val="both"/>
        <w:rPr>
          <w:sz w:val="16"/>
          <w:szCs w:val="16"/>
        </w:rPr>
      </w:pPr>
      <w:r w:rsidRPr="002B12D4">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F26FCF5" w14:textId="77777777" w:rsidR="00FE7F98" w:rsidRPr="002B12D4" w:rsidRDefault="00FE7F98" w:rsidP="00FE7F98">
      <w:pPr>
        <w:widowControl w:val="0"/>
        <w:jc w:val="both"/>
        <w:rPr>
          <w:sz w:val="16"/>
          <w:szCs w:val="16"/>
        </w:rPr>
      </w:pPr>
    </w:p>
    <w:p w14:paraId="15C34CBA" w14:textId="77777777" w:rsidR="00FE7F98" w:rsidRPr="002B12D4" w:rsidRDefault="00FE7F98" w:rsidP="00FE7F98">
      <w:pPr>
        <w:widowControl w:val="0"/>
        <w:jc w:val="both"/>
        <w:rPr>
          <w:sz w:val="16"/>
          <w:szCs w:val="16"/>
        </w:rPr>
      </w:pPr>
      <w:r w:rsidRPr="002B12D4">
        <w:rPr>
          <w:sz w:val="16"/>
          <w:szCs w:val="16"/>
        </w:rPr>
        <w:t xml:space="preserve">В соответствии со ст. 40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17.03.2020 № 45-01-04/255 «Об </w:t>
      </w:r>
      <w:r w:rsidRPr="002B12D4">
        <w:rPr>
          <w:sz w:val="16"/>
          <w:szCs w:val="16"/>
        </w:rPr>
        <w:lastRenderedPageBreak/>
        <w:t xml:space="preserve">утверждении правил </w:t>
      </w:r>
      <w:r w:rsidRPr="002B12D4">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2B12D4">
        <w:rPr>
          <w:sz w:val="16"/>
          <w:szCs w:val="16"/>
        </w:rPr>
        <w:t xml:space="preserve">, на основании заявления </w:t>
      </w:r>
      <w:proofErr w:type="spellStart"/>
      <w:r w:rsidRPr="002B12D4">
        <w:rPr>
          <w:sz w:val="16"/>
          <w:szCs w:val="16"/>
        </w:rPr>
        <w:t>Кульчицкой</w:t>
      </w:r>
      <w:proofErr w:type="spellEnd"/>
      <w:r w:rsidRPr="002B12D4">
        <w:rPr>
          <w:sz w:val="16"/>
          <w:szCs w:val="16"/>
        </w:rPr>
        <w:t xml:space="preserve"> Ларисы Анатольевны, </w:t>
      </w:r>
      <w:r w:rsidRPr="002B12D4">
        <w:rPr>
          <w:bCs/>
          <w:sz w:val="16"/>
          <w:szCs w:val="16"/>
        </w:rPr>
        <w:t xml:space="preserve">заключения по результатам публичных слушаний от «___»____________2020г., </w:t>
      </w:r>
      <w:r w:rsidRPr="002B12D4">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2B12D4">
        <w:rPr>
          <w:bCs/>
          <w:sz w:val="16"/>
          <w:szCs w:val="16"/>
        </w:rPr>
        <w:t>от «___»____________2020г.,</w:t>
      </w:r>
      <w:r w:rsidRPr="002B12D4">
        <w:rPr>
          <w:sz w:val="16"/>
          <w:szCs w:val="16"/>
        </w:rPr>
        <w:t xml:space="preserve">  </w:t>
      </w:r>
    </w:p>
    <w:p w14:paraId="006329A8" w14:textId="77777777" w:rsidR="00FE7F98" w:rsidRPr="002B12D4" w:rsidRDefault="00FE7F98" w:rsidP="00FE7F98">
      <w:pPr>
        <w:widowControl w:val="0"/>
        <w:jc w:val="both"/>
        <w:rPr>
          <w:b/>
          <w:sz w:val="16"/>
          <w:szCs w:val="16"/>
        </w:rPr>
      </w:pPr>
    </w:p>
    <w:p w14:paraId="7741BA57" w14:textId="77777777" w:rsidR="00FE7F98" w:rsidRPr="002B12D4" w:rsidRDefault="00FE7F98" w:rsidP="00FE7F98">
      <w:pPr>
        <w:widowControl w:val="0"/>
        <w:rPr>
          <w:sz w:val="16"/>
          <w:szCs w:val="16"/>
        </w:rPr>
      </w:pPr>
      <w:r w:rsidRPr="002B12D4">
        <w:rPr>
          <w:sz w:val="16"/>
          <w:szCs w:val="16"/>
        </w:rPr>
        <w:t>п р и к а з ы в а ю:</w:t>
      </w:r>
    </w:p>
    <w:p w14:paraId="2F96912C" w14:textId="77777777" w:rsidR="00FE7F98" w:rsidRPr="002B12D4" w:rsidRDefault="00FE7F98" w:rsidP="00FE7F98">
      <w:pPr>
        <w:widowControl w:val="0"/>
        <w:jc w:val="center"/>
        <w:rPr>
          <w:sz w:val="16"/>
          <w:szCs w:val="16"/>
        </w:rPr>
      </w:pPr>
    </w:p>
    <w:p w14:paraId="3E4C06B2" w14:textId="77777777" w:rsidR="00FE7F98" w:rsidRPr="002B12D4" w:rsidRDefault="00FE7F98" w:rsidP="00FE7F98">
      <w:pPr>
        <w:widowControl w:val="0"/>
        <w:numPr>
          <w:ilvl w:val="0"/>
          <w:numId w:val="41"/>
        </w:numPr>
        <w:ind w:left="0" w:firstLine="0"/>
        <w:jc w:val="both"/>
        <w:rPr>
          <w:bCs/>
          <w:iCs/>
          <w:sz w:val="16"/>
          <w:szCs w:val="16"/>
        </w:rPr>
      </w:pPr>
      <w:r w:rsidRPr="002B12D4">
        <w:rPr>
          <w:sz w:val="16"/>
          <w:szCs w:val="16"/>
        </w:rPr>
        <w:t xml:space="preserve">Предоставить </w:t>
      </w:r>
      <w:proofErr w:type="spellStart"/>
      <w:r w:rsidRPr="002B12D4">
        <w:rPr>
          <w:sz w:val="16"/>
          <w:szCs w:val="16"/>
        </w:rPr>
        <w:t>Кульчицкой</w:t>
      </w:r>
      <w:proofErr w:type="spellEnd"/>
      <w:r w:rsidRPr="002B12D4">
        <w:rPr>
          <w:sz w:val="16"/>
          <w:szCs w:val="16"/>
        </w:rPr>
        <w:t xml:space="preserve"> Ларисе Анатольевне разрешение на отклонение от предельных параметров разрешенного строительства, реконструкции объектов капитального строительства </w:t>
      </w:r>
      <w:r w:rsidRPr="002B12D4">
        <w:rPr>
          <w:spacing w:val="2"/>
          <w:sz w:val="16"/>
          <w:szCs w:val="16"/>
          <w:shd w:val="clear" w:color="auto" w:fill="FFFFFF"/>
        </w:rPr>
        <w:t xml:space="preserve">на земельном участке с </w:t>
      </w:r>
      <w:r w:rsidRPr="002B12D4">
        <w:rPr>
          <w:sz w:val="16"/>
          <w:szCs w:val="16"/>
        </w:rPr>
        <w:t>кадастровым номером 36:20:0100026:125, площадью 402 кв. м., расположенном по адресу: РФ, Воронежская область, Павловский район, городское поселение – город Павловск, город Павловск, улица Пушкина, 2,</w:t>
      </w:r>
      <w:r w:rsidRPr="002B12D4">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w:t>
      </w:r>
      <w:r w:rsidRPr="002B12D4">
        <w:rPr>
          <w:sz w:val="16"/>
          <w:szCs w:val="16"/>
        </w:rPr>
        <w:t>36:20:0100026:334</w:t>
      </w:r>
      <w:r w:rsidRPr="002B12D4">
        <w:rPr>
          <w:spacing w:val="2"/>
          <w:sz w:val="16"/>
          <w:szCs w:val="16"/>
          <w:shd w:val="clear" w:color="auto" w:fill="FFFFFF"/>
        </w:rPr>
        <w:t xml:space="preserve"> с 3 м до 0,8 м; от юго-восточной границы земельного участка с 3 м до 0 м; от границы земельного участка со стороны улицы Пушкина с 3 м до 0 м.</w:t>
      </w:r>
    </w:p>
    <w:p w14:paraId="05A9BFF9" w14:textId="77777777" w:rsidR="00FE7F98" w:rsidRPr="002B12D4" w:rsidRDefault="00FE7F98" w:rsidP="00FE7F98">
      <w:pPr>
        <w:widowControl w:val="0"/>
        <w:numPr>
          <w:ilvl w:val="0"/>
          <w:numId w:val="41"/>
        </w:numPr>
        <w:ind w:left="0" w:firstLine="0"/>
        <w:jc w:val="both"/>
        <w:rPr>
          <w:sz w:val="16"/>
          <w:szCs w:val="16"/>
        </w:rPr>
      </w:pPr>
      <w:r w:rsidRPr="002B12D4">
        <w:rPr>
          <w:sz w:val="16"/>
          <w:szCs w:val="16"/>
        </w:rPr>
        <w:t>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14:paraId="5C3656BF" w14:textId="77777777" w:rsidR="00FE7F98" w:rsidRPr="002B12D4" w:rsidRDefault="00FE7F98" w:rsidP="00FE7F98">
      <w:pPr>
        <w:widowControl w:val="0"/>
        <w:jc w:val="both"/>
        <w:rPr>
          <w:sz w:val="16"/>
          <w:szCs w:val="16"/>
        </w:rPr>
      </w:pPr>
    </w:p>
    <w:p w14:paraId="2BAACC6F" w14:textId="77777777" w:rsidR="00FE7F98" w:rsidRPr="002B12D4" w:rsidRDefault="00FE7F98" w:rsidP="00FE7F98">
      <w:pPr>
        <w:widowControl w:val="0"/>
        <w:jc w:val="both"/>
        <w:rPr>
          <w:sz w:val="16"/>
          <w:szCs w:val="16"/>
        </w:rPr>
      </w:pPr>
    </w:p>
    <w:p w14:paraId="52717924" w14:textId="77777777" w:rsidR="00FE7F98" w:rsidRPr="002B12D4" w:rsidRDefault="00FE7F98" w:rsidP="00FE7F98">
      <w:pPr>
        <w:widowControl w:val="0"/>
        <w:jc w:val="both"/>
        <w:rPr>
          <w:sz w:val="16"/>
          <w:szCs w:val="16"/>
        </w:rPr>
      </w:pPr>
      <w:r w:rsidRPr="002B12D4">
        <w:rPr>
          <w:sz w:val="16"/>
          <w:szCs w:val="16"/>
        </w:rPr>
        <w:tab/>
      </w:r>
    </w:p>
    <w:p w14:paraId="66414A78" w14:textId="77777777" w:rsidR="00FE7F98" w:rsidRPr="002B12D4" w:rsidRDefault="00FE7F98" w:rsidP="00FE7F98">
      <w:pPr>
        <w:widowControl w:val="0"/>
        <w:jc w:val="both"/>
        <w:rPr>
          <w:sz w:val="16"/>
          <w:szCs w:val="16"/>
        </w:rPr>
      </w:pPr>
      <w:r w:rsidRPr="002B12D4">
        <w:rPr>
          <w:sz w:val="16"/>
          <w:szCs w:val="16"/>
        </w:rPr>
        <w:t xml:space="preserve">Руководитель департамента </w:t>
      </w:r>
    </w:p>
    <w:p w14:paraId="71D2C91D" w14:textId="77777777" w:rsidR="00FE7F98" w:rsidRPr="002B12D4" w:rsidRDefault="00FE7F98" w:rsidP="00FE7F98">
      <w:pPr>
        <w:widowControl w:val="0"/>
        <w:jc w:val="both"/>
        <w:rPr>
          <w:sz w:val="16"/>
          <w:szCs w:val="16"/>
        </w:rPr>
      </w:pPr>
      <w:r w:rsidRPr="002B12D4">
        <w:rPr>
          <w:sz w:val="16"/>
          <w:szCs w:val="16"/>
        </w:rPr>
        <w:t>архитектуры и градостроительства</w:t>
      </w:r>
    </w:p>
    <w:p w14:paraId="3E7A507A" w14:textId="77777777" w:rsidR="00FE7F98" w:rsidRDefault="00FE7F98" w:rsidP="00FE7F98">
      <w:pPr>
        <w:widowControl w:val="0"/>
        <w:jc w:val="both"/>
        <w:rPr>
          <w:sz w:val="16"/>
          <w:szCs w:val="16"/>
        </w:rPr>
      </w:pPr>
      <w:r w:rsidRPr="002B12D4">
        <w:rPr>
          <w:sz w:val="16"/>
          <w:szCs w:val="16"/>
        </w:rPr>
        <w:t>Воронежской области</w:t>
      </w:r>
      <w:r w:rsidRPr="002B12D4">
        <w:rPr>
          <w:sz w:val="16"/>
          <w:szCs w:val="16"/>
        </w:rPr>
        <w:tab/>
      </w:r>
      <w:r w:rsidRPr="002B12D4">
        <w:rPr>
          <w:sz w:val="16"/>
          <w:szCs w:val="16"/>
        </w:rPr>
        <w:tab/>
      </w:r>
    </w:p>
    <w:p w14:paraId="756E245F" w14:textId="77777777" w:rsidR="00FE7F98" w:rsidRPr="002B12D4" w:rsidRDefault="00FE7F98" w:rsidP="00FE7F98">
      <w:pPr>
        <w:widowControl w:val="0"/>
        <w:jc w:val="right"/>
        <w:rPr>
          <w:sz w:val="16"/>
          <w:szCs w:val="16"/>
        </w:rPr>
      </w:pPr>
      <w:r w:rsidRPr="002B12D4">
        <w:rPr>
          <w:sz w:val="16"/>
          <w:szCs w:val="16"/>
        </w:rPr>
        <w:t xml:space="preserve">                  А.А. </w:t>
      </w:r>
      <w:proofErr w:type="spellStart"/>
      <w:r w:rsidRPr="002B12D4">
        <w:rPr>
          <w:sz w:val="16"/>
          <w:szCs w:val="16"/>
        </w:rPr>
        <w:t>Еренков</w:t>
      </w:r>
      <w:proofErr w:type="spellEnd"/>
      <w:r w:rsidRPr="002B12D4">
        <w:rPr>
          <w:sz w:val="16"/>
          <w:szCs w:val="16"/>
        </w:rPr>
        <w:t xml:space="preserve"> </w:t>
      </w:r>
    </w:p>
    <w:p w14:paraId="1D76385D" w14:textId="77777777" w:rsidR="00FE7F98" w:rsidRPr="002B12D4" w:rsidRDefault="00FE7F98" w:rsidP="00FE7F98">
      <w:pPr>
        <w:widowControl w:val="0"/>
        <w:jc w:val="both"/>
        <w:rPr>
          <w:sz w:val="16"/>
          <w:szCs w:val="16"/>
        </w:rPr>
      </w:pPr>
    </w:p>
    <w:p w14:paraId="2566420C" w14:textId="77777777" w:rsidR="00400CAE" w:rsidRDefault="00400CAE" w:rsidP="00A82A7C">
      <w:pPr>
        <w:pStyle w:val="10"/>
        <w:keepNext w:val="0"/>
        <w:widowControl w:val="0"/>
        <w:spacing w:before="0" w:after="0"/>
        <w:jc w:val="center"/>
        <w:rPr>
          <w:rFonts w:ascii="Times New Roman" w:hAnsi="Times New Roman"/>
          <w:bCs w:val="0"/>
          <w:iCs/>
          <w:sz w:val="16"/>
          <w:szCs w:val="16"/>
        </w:rPr>
      </w:pPr>
    </w:p>
    <w:p w14:paraId="32FAF9A3" w14:textId="77777777" w:rsidR="00400CAE" w:rsidRDefault="00400CAE" w:rsidP="00A82A7C">
      <w:pPr>
        <w:pStyle w:val="10"/>
        <w:keepNext w:val="0"/>
        <w:widowControl w:val="0"/>
        <w:spacing w:before="0" w:after="0"/>
        <w:jc w:val="center"/>
        <w:rPr>
          <w:rFonts w:ascii="Times New Roman" w:hAnsi="Times New Roman"/>
          <w:bCs w:val="0"/>
          <w:iCs/>
          <w:sz w:val="16"/>
          <w:szCs w:val="16"/>
        </w:rPr>
      </w:pPr>
    </w:p>
    <w:p w14:paraId="73F88BE4" w14:textId="5F008BAB" w:rsidR="00400CAE" w:rsidRPr="00400CAE" w:rsidRDefault="00400CAE" w:rsidP="00A82A7C">
      <w:pPr>
        <w:pStyle w:val="10"/>
        <w:keepNext w:val="0"/>
        <w:widowControl w:val="0"/>
        <w:spacing w:before="0" w:after="0"/>
        <w:jc w:val="center"/>
        <w:rPr>
          <w:rFonts w:ascii="Times New Roman" w:hAnsi="Times New Roman"/>
          <w:bCs w:val="0"/>
          <w:iCs/>
          <w:sz w:val="16"/>
          <w:szCs w:val="16"/>
        </w:rPr>
      </w:pPr>
      <w:r w:rsidRPr="00400CAE">
        <w:rPr>
          <w:rFonts w:ascii="Times New Roman" w:hAnsi="Times New Roman"/>
          <w:bCs w:val="0"/>
          <w:iCs/>
          <w:sz w:val="16"/>
          <w:szCs w:val="16"/>
        </w:rPr>
        <w:t>АДМИНИСТРАЦИЯ ГОРОДСКОГО ПОСЕЛЕНИЯ -</w:t>
      </w:r>
    </w:p>
    <w:p w14:paraId="211B8C70" w14:textId="77777777" w:rsidR="00400CAE" w:rsidRPr="00400CAE" w:rsidRDefault="00400CAE" w:rsidP="00A82A7C">
      <w:pPr>
        <w:pStyle w:val="10"/>
        <w:keepNext w:val="0"/>
        <w:widowControl w:val="0"/>
        <w:spacing w:before="0" w:after="0"/>
        <w:jc w:val="center"/>
        <w:rPr>
          <w:rFonts w:ascii="Times New Roman" w:hAnsi="Times New Roman"/>
          <w:bCs w:val="0"/>
          <w:iCs/>
          <w:sz w:val="16"/>
          <w:szCs w:val="16"/>
        </w:rPr>
      </w:pPr>
      <w:r w:rsidRPr="00400CAE">
        <w:rPr>
          <w:rFonts w:ascii="Times New Roman" w:hAnsi="Times New Roman"/>
          <w:bCs w:val="0"/>
          <w:iCs/>
          <w:sz w:val="16"/>
          <w:szCs w:val="16"/>
        </w:rPr>
        <w:t>ГОРОД ПАВЛОВСК</w:t>
      </w:r>
    </w:p>
    <w:p w14:paraId="38E759AA" w14:textId="77777777" w:rsidR="00400CAE" w:rsidRPr="00400CAE" w:rsidRDefault="00400CAE" w:rsidP="00A82A7C">
      <w:pPr>
        <w:pStyle w:val="8"/>
        <w:widowControl w:val="0"/>
        <w:spacing w:before="0" w:after="0"/>
        <w:jc w:val="center"/>
        <w:rPr>
          <w:b/>
          <w:i w:val="0"/>
          <w:sz w:val="16"/>
          <w:szCs w:val="16"/>
        </w:rPr>
      </w:pPr>
      <w:r w:rsidRPr="00400CAE">
        <w:rPr>
          <w:b/>
          <w:i w:val="0"/>
          <w:sz w:val="16"/>
          <w:szCs w:val="16"/>
        </w:rPr>
        <w:t>ПАВЛОВСКОГО МУНИЦИПАЛЬНОГО РАЙОНА</w:t>
      </w:r>
    </w:p>
    <w:p w14:paraId="1E679258" w14:textId="77777777" w:rsidR="00400CAE" w:rsidRPr="00400CAE" w:rsidRDefault="00400CAE" w:rsidP="00A82A7C">
      <w:pPr>
        <w:pStyle w:val="8"/>
        <w:widowControl w:val="0"/>
        <w:spacing w:before="0" w:after="0"/>
        <w:jc w:val="center"/>
        <w:rPr>
          <w:b/>
          <w:i w:val="0"/>
          <w:sz w:val="16"/>
          <w:szCs w:val="16"/>
        </w:rPr>
      </w:pPr>
      <w:r w:rsidRPr="00400CAE">
        <w:rPr>
          <w:b/>
          <w:i w:val="0"/>
          <w:sz w:val="16"/>
          <w:szCs w:val="16"/>
        </w:rPr>
        <w:t>ВОРОНЕЖСКОЙ ОБЛАСТИ</w:t>
      </w:r>
    </w:p>
    <w:p w14:paraId="06660DAB" w14:textId="77777777" w:rsidR="00400CAE" w:rsidRPr="002C7DDF" w:rsidRDefault="00400CAE" w:rsidP="00A82A7C">
      <w:pPr>
        <w:widowControl w:val="0"/>
        <w:pBdr>
          <w:bottom w:val="thinThickSmallGap" w:sz="24" w:space="1" w:color="auto"/>
        </w:pBdr>
        <w:rPr>
          <w:sz w:val="16"/>
          <w:szCs w:val="16"/>
        </w:rPr>
      </w:pPr>
    </w:p>
    <w:p w14:paraId="1427087B" w14:textId="77777777" w:rsidR="00400CAE" w:rsidRPr="002C7DDF" w:rsidRDefault="00400CAE" w:rsidP="00A82A7C">
      <w:pPr>
        <w:widowControl w:val="0"/>
        <w:jc w:val="center"/>
        <w:rPr>
          <w:b/>
          <w:sz w:val="16"/>
          <w:szCs w:val="16"/>
        </w:rPr>
      </w:pPr>
    </w:p>
    <w:p w14:paraId="387D025E" w14:textId="77777777" w:rsidR="00400CAE" w:rsidRPr="002C7DDF" w:rsidRDefault="00400CAE" w:rsidP="00A82A7C">
      <w:pPr>
        <w:widowControl w:val="0"/>
        <w:jc w:val="center"/>
        <w:rPr>
          <w:b/>
          <w:sz w:val="16"/>
          <w:szCs w:val="16"/>
        </w:rPr>
      </w:pPr>
      <w:r w:rsidRPr="002C7DDF">
        <w:rPr>
          <w:b/>
          <w:sz w:val="16"/>
          <w:szCs w:val="16"/>
        </w:rPr>
        <w:t xml:space="preserve">З А К Л Ю Ч Е Н И Е </w:t>
      </w:r>
    </w:p>
    <w:p w14:paraId="2ED0A605" w14:textId="77777777" w:rsidR="00400CAE" w:rsidRPr="002C7DDF" w:rsidRDefault="00400CAE" w:rsidP="00A82A7C">
      <w:pPr>
        <w:widowControl w:val="0"/>
        <w:jc w:val="center"/>
        <w:rPr>
          <w:b/>
          <w:sz w:val="16"/>
          <w:szCs w:val="16"/>
        </w:rPr>
      </w:pPr>
      <w:r w:rsidRPr="002C7DDF">
        <w:rPr>
          <w:b/>
          <w:sz w:val="16"/>
          <w:szCs w:val="16"/>
        </w:rPr>
        <w:t>о результатах публичных слушаний по проекту внесения изменений в решение Совета народных депутатов городского поселения - город Павловск Павловского муниципального района Воронежской области от  08.11.2017г. № 103 «Об утверждении Правил благоустройства территории городского поселения – город Павловск Павловского муниципального района Воронежской области.</w:t>
      </w:r>
    </w:p>
    <w:p w14:paraId="157DC770" w14:textId="77777777" w:rsidR="00400CAE" w:rsidRPr="002C7DDF" w:rsidRDefault="00400CAE" w:rsidP="00A82A7C">
      <w:pPr>
        <w:widowControl w:val="0"/>
        <w:jc w:val="both"/>
        <w:rPr>
          <w:sz w:val="16"/>
          <w:szCs w:val="16"/>
        </w:rPr>
      </w:pPr>
    </w:p>
    <w:p w14:paraId="1558E151" w14:textId="77777777" w:rsidR="00400CAE" w:rsidRPr="002C7DDF" w:rsidRDefault="00400CAE" w:rsidP="00A82A7C">
      <w:pPr>
        <w:widowControl w:val="0"/>
        <w:jc w:val="both"/>
        <w:rPr>
          <w:sz w:val="16"/>
          <w:szCs w:val="16"/>
        </w:rPr>
      </w:pPr>
      <w:r w:rsidRPr="002C7DDF">
        <w:rPr>
          <w:sz w:val="16"/>
          <w:szCs w:val="16"/>
        </w:rPr>
        <w:t xml:space="preserve">от 20.10.2020г.                                                                                                      г. Павловск </w:t>
      </w:r>
    </w:p>
    <w:p w14:paraId="0DC89ACC" w14:textId="77777777" w:rsidR="00400CAE" w:rsidRPr="002C7DDF" w:rsidRDefault="00400CAE" w:rsidP="00A82A7C">
      <w:pPr>
        <w:widowControl w:val="0"/>
        <w:jc w:val="both"/>
        <w:rPr>
          <w:bCs/>
          <w:sz w:val="16"/>
          <w:szCs w:val="16"/>
        </w:rPr>
      </w:pPr>
    </w:p>
    <w:p w14:paraId="63E74AB1" w14:textId="77777777" w:rsidR="00400CAE" w:rsidRPr="002C7DDF" w:rsidRDefault="00400CAE" w:rsidP="00A82A7C">
      <w:pPr>
        <w:widowControl w:val="0"/>
        <w:jc w:val="both"/>
        <w:rPr>
          <w:sz w:val="16"/>
          <w:szCs w:val="16"/>
        </w:rPr>
      </w:pPr>
      <w:r w:rsidRPr="002C7DDF">
        <w:rPr>
          <w:sz w:val="16"/>
          <w:szCs w:val="16"/>
        </w:rPr>
        <w:t xml:space="preserve">Участники публичных слушаний по проекту внесения изменений в решение Совета народных депутатов городского поселения - город Павловск Павловского муниципального района Воронежской области от  08.11.2017г. № 103 «Об утверждении Правил благоустройства территории городского поселения – город Павловск Павловского муниципального района Воронежской области,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приняли решение: принять предложенный проект о внесении изменений в Правила благоустройства территории городского поселения – город Павловск Павловского муниципального района Воронежской области и рекомендовать главе городского поселения – город Павловск  В.А. Щербакову направить проект решения Совета народных депутатов  городского поселения - город Павловск «О внесении изменений в решение Совета народных депутатов городского поселения – город Павловск от 08.11.2017г. № р-103 «Об утверждении Правил благоустройства территории городского поселения – город Павловск Павловского муниципального района Воронежской области» в Совет народных </w:t>
      </w:r>
      <w:r w:rsidRPr="002C7DDF">
        <w:rPr>
          <w:sz w:val="16"/>
          <w:szCs w:val="16"/>
        </w:rPr>
        <w:t>депутатов  городского поселения - город Павловск, для  его утверждения.</w:t>
      </w:r>
    </w:p>
    <w:p w14:paraId="3B294630" w14:textId="77777777" w:rsidR="00400CAE" w:rsidRPr="002C7DDF" w:rsidRDefault="00400CAE" w:rsidP="00A82A7C">
      <w:pPr>
        <w:widowControl w:val="0"/>
        <w:jc w:val="both"/>
        <w:rPr>
          <w:sz w:val="16"/>
          <w:szCs w:val="16"/>
        </w:rPr>
      </w:pPr>
    </w:p>
    <w:p w14:paraId="397669C4" w14:textId="77777777" w:rsidR="00400CAE" w:rsidRPr="002C7DDF" w:rsidRDefault="00400CAE" w:rsidP="00A82A7C">
      <w:pPr>
        <w:widowControl w:val="0"/>
        <w:jc w:val="both"/>
        <w:rPr>
          <w:sz w:val="16"/>
          <w:szCs w:val="16"/>
        </w:rPr>
      </w:pPr>
    </w:p>
    <w:p w14:paraId="0EC4653D" w14:textId="77777777" w:rsidR="00400CAE" w:rsidRDefault="00400CAE" w:rsidP="00A82A7C">
      <w:pPr>
        <w:pStyle w:val="af4"/>
        <w:widowControl w:val="0"/>
        <w:jc w:val="both"/>
        <w:rPr>
          <w:rFonts w:ascii="Times New Roman" w:hAnsi="Times New Roman" w:cs="Times New Roman"/>
          <w:sz w:val="16"/>
          <w:szCs w:val="16"/>
        </w:rPr>
      </w:pPr>
      <w:r w:rsidRPr="002C7DDF">
        <w:rPr>
          <w:rFonts w:ascii="Times New Roman" w:hAnsi="Times New Roman" w:cs="Times New Roman"/>
          <w:sz w:val="16"/>
          <w:szCs w:val="16"/>
        </w:rPr>
        <w:t xml:space="preserve">Председатель комиссии: </w:t>
      </w:r>
      <w:r w:rsidRPr="002C7DDF">
        <w:rPr>
          <w:rFonts w:ascii="Times New Roman" w:hAnsi="Times New Roman" w:cs="Times New Roman"/>
          <w:sz w:val="16"/>
          <w:szCs w:val="16"/>
        </w:rPr>
        <w:tab/>
        <w:t xml:space="preserve">                  </w:t>
      </w:r>
    </w:p>
    <w:p w14:paraId="1F6C9141" w14:textId="77777777" w:rsidR="00400CAE" w:rsidRPr="002C7DDF" w:rsidRDefault="00400CAE" w:rsidP="00A82A7C">
      <w:pPr>
        <w:pStyle w:val="af4"/>
        <w:widowControl w:val="0"/>
        <w:jc w:val="right"/>
        <w:rPr>
          <w:sz w:val="16"/>
          <w:szCs w:val="16"/>
        </w:rPr>
      </w:pPr>
      <w:r w:rsidRPr="002C7DDF">
        <w:rPr>
          <w:rFonts w:ascii="Times New Roman" w:hAnsi="Times New Roman" w:cs="Times New Roman"/>
          <w:sz w:val="16"/>
          <w:szCs w:val="16"/>
        </w:rPr>
        <w:t xml:space="preserve">                                                Н.В. Колесник  </w:t>
      </w:r>
    </w:p>
    <w:p w14:paraId="61F82C44" w14:textId="08C720FF" w:rsidR="00400CAE" w:rsidRDefault="00400CAE" w:rsidP="00A82A7C">
      <w:pPr>
        <w:rPr>
          <w:sz w:val="16"/>
          <w:szCs w:val="16"/>
        </w:rPr>
      </w:pPr>
    </w:p>
    <w:p w14:paraId="5A498684" w14:textId="77777777" w:rsidR="00400CAE" w:rsidRDefault="00400CAE" w:rsidP="00A82A7C">
      <w:pPr>
        <w:rPr>
          <w:sz w:val="16"/>
          <w:szCs w:val="16"/>
        </w:rPr>
      </w:pPr>
    </w:p>
    <w:p w14:paraId="22EA46FD" w14:textId="77777777" w:rsidR="00DA535A" w:rsidRPr="008475C5" w:rsidRDefault="00DA535A" w:rsidP="00A82A7C">
      <w:pPr>
        <w:jc w:val="center"/>
        <w:rPr>
          <w:b/>
          <w:sz w:val="16"/>
          <w:szCs w:val="16"/>
        </w:rPr>
      </w:pPr>
      <w:r w:rsidRPr="008475C5">
        <w:rPr>
          <w:b/>
          <w:sz w:val="16"/>
          <w:szCs w:val="16"/>
        </w:rPr>
        <w:t xml:space="preserve">ЗАКЛЮЧЕНИЕ </w:t>
      </w:r>
    </w:p>
    <w:p w14:paraId="10B20E63" w14:textId="77777777" w:rsidR="00DA535A" w:rsidRPr="008475C5" w:rsidRDefault="00DA535A" w:rsidP="00A82A7C">
      <w:pPr>
        <w:jc w:val="center"/>
        <w:rPr>
          <w:b/>
          <w:sz w:val="16"/>
          <w:szCs w:val="16"/>
        </w:rPr>
      </w:pPr>
      <w:r w:rsidRPr="008475C5">
        <w:rPr>
          <w:b/>
          <w:sz w:val="16"/>
          <w:szCs w:val="16"/>
        </w:rPr>
        <w:t>о результатах публичных слушаний</w:t>
      </w:r>
    </w:p>
    <w:p w14:paraId="19DEA177" w14:textId="77777777" w:rsidR="00DA535A" w:rsidRPr="008475C5" w:rsidRDefault="00DA535A" w:rsidP="00A82A7C">
      <w:pPr>
        <w:jc w:val="both"/>
        <w:rPr>
          <w:sz w:val="16"/>
          <w:szCs w:val="16"/>
        </w:rPr>
      </w:pPr>
    </w:p>
    <w:p w14:paraId="5E53512B" w14:textId="77777777" w:rsidR="00400CAE" w:rsidRDefault="00DA535A" w:rsidP="00A82A7C">
      <w:pPr>
        <w:jc w:val="both"/>
        <w:rPr>
          <w:sz w:val="16"/>
          <w:szCs w:val="16"/>
        </w:rPr>
      </w:pPr>
      <w:r w:rsidRPr="008475C5">
        <w:rPr>
          <w:sz w:val="16"/>
          <w:szCs w:val="16"/>
        </w:rPr>
        <w:t>16.10.2020г.</w:t>
      </w:r>
    </w:p>
    <w:p w14:paraId="0CE5203C" w14:textId="1BF698DF" w:rsidR="00DA535A" w:rsidRPr="008475C5" w:rsidRDefault="00DA535A" w:rsidP="00A82A7C">
      <w:pPr>
        <w:jc w:val="both"/>
        <w:rPr>
          <w:sz w:val="16"/>
          <w:szCs w:val="16"/>
        </w:rPr>
      </w:pPr>
      <w:r w:rsidRPr="008475C5">
        <w:rPr>
          <w:sz w:val="16"/>
          <w:szCs w:val="16"/>
        </w:rPr>
        <w:t xml:space="preserve"> г. Павловск </w:t>
      </w:r>
    </w:p>
    <w:p w14:paraId="4D1254A5" w14:textId="77777777" w:rsidR="00DA535A" w:rsidRPr="008475C5" w:rsidRDefault="00DA535A" w:rsidP="00A82A7C">
      <w:pPr>
        <w:jc w:val="center"/>
        <w:rPr>
          <w:b/>
          <w:sz w:val="16"/>
          <w:szCs w:val="16"/>
        </w:rPr>
      </w:pPr>
    </w:p>
    <w:p w14:paraId="53461648" w14:textId="77777777" w:rsidR="00DA535A" w:rsidRPr="008475C5" w:rsidRDefault="00DA535A" w:rsidP="00A82A7C">
      <w:pPr>
        <w:tabs>
          <w:tab w:val="num" w:pos="1140"/>
        </w:tabs>
        <w:jc w:val="both"/>
        <w:rPr>
          <w:sz w:val="16"/>
          <w:szCs w:val="16"/>
        </w:rPr>
      </w:pPr>
      <w:r w:rsidRPr="008475C5">
        <w:rPr>
          <w:sz w:val="16"/>
          <w:szCs w:val="16"/>
        </w:rPr>
        <w:t>Комиссией 13.10.2020г. проведены публичные слушания (протокол</w:t>
      </w:r>
      <w:r w:rsidRPr="008475C5">
        <w:rPr>
          <w:b/>
          <w:sz w:val="16"/>
          <w:szCs w:val="16"/>
        </w:rPr>
        <w:t xml:space="preserve"> </w:t>
      </w:r>
      <w:r w:rsidRPr="008475C5">
        <w:rPr>
          <w:sz w:val="16"/>
          <w:szCs w:val="16"/>
        </w:rPr>
        <w:t xml:space="preserve">публичных слушаний от 13.10.2020г. №17 по вопросу предоставления администрации городского поселения - город Павловск Павловского муниципального района Воронежской области разрешения на условно разрешенный вид использования земельного участка или объекта капитального строительства «Объекты дорожного сервиса (4.9.1)» в отношении </w:t>
      </w:r>
      <w:r w:rsidRPr="008475C5">
        <w:rPr>
          <w:spacing w:val="2"/>
          <w:sz w:val="16"/>
          <w:szCs w:val="16"/>
          <w:shd w:val="clear" w:color="auto" w:fill="FFFFFF"/>
        </w:rPr>
        <w:t xml:space="preserve">земельного участка с </w:t>
      </w:r>
      <w:r w:rsidRPr="008475C5">
        <w:rPr>
          <w:sz w:val="16"/>
          <w:szCs w:val="16"/>
        </w:rPr>
        <w:t xml:space="preserve">кадастровым номером 36:20:6000019:426, площадью 285 </w:t>
      </w:r>
      <w:proofErr w:type="spellStart"/>
      <w:r w:rsidRPr="008475C5">
        <w:rPr>
          <w:sz w:val="16"/>
          <w:szCs w:val="16"/>
        </w:rPr>
        <w:t>кв.м</w:t>
      </w:r>
      <w:proofErr w:type="spellEnd"/>
      <w:r w:rsidRPr="008475C5">
        <w:rPr>
          <w:sz w:val="16"/>
          <w:szCs w:val="16"/>
        </w:rPr>
        <w:t xml:space="preserve">., расположенного по адресу: </w:t>
      </w:r>
      <w:r w:rsidRPr="008475C5">
        <w:rPr>
          <w:color w:val="000000"/>
          <w:sz w:val="16"/>
          <w:szCs w:val="16"/>
          <w:shd w:val="clear" w:color="auto" w:fill="FFFFFF"/>
        </w:rPr>
        <w:t>РФ, Воронежская область, Павловский муниципальный район, городское поселение - город Павловск, прилегающий к южной стороны к земельному участку, расположенному по адресу: Воронежская область, Павловский район, в границах землепользования ОАО "</w:t>
      </w:r>
      <w:proofErr w:type="spellStart"/>
      <w:r w:rsidRPr="008475C5">
        <w:rPr>
          <w:color w:val="000000"/>
          <w:sz w:val="16"/>
          <w:szCs w:val="16"/>
          <w:shd w:val="clear" w:color="auto" w:fill="FFFFFF"/>
        </w:rPr>
        <w:t>Елизаветовское</w:t>
      </w:r>
      <w:proofErr w:type="spellEnd"/>
      <w:r w:rsidRPr="008475C5">
        <w:rPr>
          <w:color w:val="000000"/>
          <w:sz w:val="16"/>
          <w:szCs w:val="16"/>
          <w:shd w:val="clear" w:color="auto" w:fill="FFFFFF"/>
        </w:rPr>
        <w:t>", примерно в 0,3 км от г. Павловска по направлению на юго-восток</w:t>
      </w:r>
      <w:r w:rsidRPr="008475C5">
        <w:rPr>
          <w:sz w:val="16"/>
          <w:szCs w:val="16"/>
        </w:rPr>
        <w:t>, в территориальной зоне «Зона улиц, дорог, инженерной и транспортной инфраструктуры - ИТ1», на которых присутствовало 9</w:t>
      </w:r>
      <w:r w:rsidRPr="008475C5">
        <w:rPr>
          <w:color w:val="FF0000"/>
          <w:sz w:val="16"/>
          <w:szCs w:val="16"/>
        </w:rPr>
        <w:t xml:space="preserve"> </w:t>
      </w:r>
      <w:r w:rsidRPr="008475C5">
        <w:rPr>
          <w:sz w:val="16"/>
          <w:szCs w:val="16"/>
        </w:rPr>
        <w:t>человек.</w:t>
      </w:r>
    </w:p>
    <w:p w14:paraId="42D1A7EA" w14:textId="77777777" w:rsidR="00DA535A" w:rsidRPr="008475C5" w:rsidRDefault="00DA535A" w:rsidP="00A82A7C">
      <w:pPr>
        <w:jc w:val="both"/>
        <w:rPr>
          <w:sz w:val="16"/>
          <w:szCs w:val="16"/>
        </w:rPr>
      </w:pPr>
      <w:r w:rsidRPr="008475C5">
        <w:rPr>
          <w:sz w:val="16"/>
          <w:szCs w:val="16"/>
        </w:rPr>
        <w:t>Участники публичных слушаний,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выразили согласие с предоставлением на условно разрешенный вид использования земельного участка или объекта капитального строительства «Объекты дорожного сервиса (4.9.1)» администрации городского поселения - город Павловск Павловского муниципального района Воронежской области.</w:t>
      </w:r>
    </w:p>
    <w:p w14:paraId="00239B19" w14:textId="77777777" w:rsidR="00DA535A" w:rsidRPr="008475C5" w:rsidRDefault="00DA535A" w:rsidP="00A82A7C">
      <w:pPr>
        <w:jc w:val="both"/>
        <w:rPr>
          <w:rFonts w:eastAsia="Calibri"/>
          <w:sz w:val="16"/>
          <w:szCs w:val="16"/>
        </w:rPr>
      </w:pPr>
      <w:r w:rsidRPr="008475C5">
        <w:rPr>
          <w:rFonts w:eastAsia="Calibri"/>
          <w:sz w:val="16"/>
          <w:szCs w:val="16"/>
        </w:rPr>
        <w:t xml:space="preserve">Решили: </w:t>
      </w:r>
    </w:p>
    <w:p w14:paraId="7101AE73" w14:textId="77777777" w:rsidR="00DA535A" w:rsidRPr="008475C5" w:rsidRDefault="00DA535A" w:rsidP="00A82A7C">
      <w:pPr>
        <w:tabs>
          <w:tab w:val="num" w:pos="1140"/>
        </w:tabs>
        <w:jc w:val="both"/>
        <w:rPr>
          <w:spacing w:val="2"/>
          <w:sz w:val="16"/>
          <w:szCs w:val="16"/>
          <w:shd w:val="clear" w:color="auto" w:fill="FFFFFF"/>
        </w:rPr>
      </w:pPr>
      <w:r w:rsidRPr="008475C5">
        <w:rPr>
          <w:rFonts w:eastAsia="Calibri"/>
          <w:sz w:val="16"/>
          <w:szCs w:val="16"/>
        </w:rPr>
        <w:t xml:space="preserve">1. Считать возможным </w:t>
      </w:r>
      <w:r w:rsidRPr="008475C5">
        <w:rPr>
          <w:sz w:val="16"/>
          <w:szCs w:val="16"/>
        </w:rPr>
        <w:t xml:space="preserve">предоставление администрации городского поселения - город Павловск Павловского муниципального района Воронежской области разрешения на условно разрешенный вид использования земельного участка или объекта капитального строительства «Объекты дорожного сервиса (4.9.1)» в отношении </w:t>
      </w:r>
      <w:r w:rsidRPr="008475C5">
        <w:rPr>
          <w:spacing w:val="2"/>
          <w:sz w:val="16"/>
          <w:szCs w:val="16"/>
          <w:shd w:val="clear" w:color="auto" w:fill="FFFFFF"/>
        </w:rPr>
        <w:t xml:space="preserve">земельного участка с </w:t>
      </w:r>
      <w:r w:rsidRPr="008475C5">
        <w:rPr>
          <w:sz w:val="16"/>
          <w:szCs w:val="16"/>
        </w:rPr>
        <w:t xml:space="preserve">кадастровым номером 36:20:6000019:426, площадью 285 </w:t>
      </w:r>
      <w:proofErr w:type="spellStart"/>
      <w:r w:rsidRPr="008475C5">
        <w:rPr>
          <w:sz w:val="16"/>
          <w:szCs w:val="16"/>
        </w:rPr>
        <w:t>кв.м</w:t>
      </w:r>
      <w:proofErr w:type="spellEnd"/>
      <w:r w:rsidRPr="008475C5">
        <w:rPr>
          <w:sz w:val="16"/>
          <w:szCs w:val="16"/>
        </w:rPr>
        <w:t xml:space="preserve">., расположенного по адресу: </w:t>
      </w:r>
      <w:r w:rsidRPr="008475C5">
        <w:rPr>
          <w:color w:val="000000"/>
          <w:sz w:val="16"/>
          <w:szCs w:val="16"/>
          <w:shd w:val="clear" w:color="auto" w:fill="FFFFFF"/>
        </w:rPr>
        <w:t>РФ, Воронежская область, Павловский муниципальный район, городское поселение - город Павловск, прилегающий к южной стороны к земельному участку, расположенному по адресу: Воронежская область, Павловский район, в границах землепользования ОАО "</w:t>
      </w:r>
      <w:proofErr w:type="spellStart"/>
      <w:r w:rsidRPr="008475C5">
        <w:rPr>
          <w:color w:val="000000"/>
          <w:sz w:val="16"/>
          <w:szCs w:val="16"/>
          <w:shd w:val="clear" w:color="auto" w:fill="FFFFFF"/>
        </w:rPr>
        <w:t>Елизаветовское</w:t>
      </w:r>
      <w:proofErr w:type="spellEnd"/>
      <w:r w:rsidRPr="008475C5">
        <w:rPr>
          <w:color w:val="000000"/>
          <w:sz w:val="16"/>
          <w:szCs w:val="16"/>
          <w:shd w:val="clear" w:color="auto" w:fill="FFFFFF"/>
        </w:rPr>
        <w:t>", примерно в 0,3 км от г. Павловска по направлению на юго-восток</w:t>
      </w:r>
      <w:r w:rsidRPr="008475C5">
        <w:rPr>
          <w:sz w:val="16"/>
          <w:szCs w:val="16"/>
        </w:rPr>
        <w:t>, в территориальной зоне «Зона улиц, дорог, инженерной и транспортной инфраструктуры - ИТ1</w:t>
      </w:r>
      <w:r w:rsidRPr="008475C5">
        <w:rPr>
          <w:spacing w:val="2"/>
          <w:sz w:val="16"/>
          <w:szCs w:val="16"/>
          <w:shd w:val="clear" w:color="auto" w:fill="FFFFFF"/>
        </w:rPr>
        <w:t>.</w:t>
      </w:r>
    </w:p>
    <w:p w14:paraId="688E5D99" w14:textId="77777777" w:rsidR="00DA535A" w:rsidRPr="008475C5" w:rsidRDefault="00DA535A" w:rsidP="00A82A7C">
      <w:pPr>
        <w:jc w:val="both"/>
        <w:rPr>
          <w:sz w:val="16"/>
          <w:szCs w:val="16"/>
        </w:rPr>
      </w:pPr>
      <w:r w:rsidRPr="008475C5">
        <w:rPr>
          <w:rFonts w:eastAsia="Calibri"/>
          <w:sz w:val="16"/>
          <w:szCs w:val="16"/>
        </w:rPr>
        <w:t xml:space="preserve">2. Рекомендовать комиссии </w:t>
      </w:r>
      <w:r w:rsidRPr="008475C5">
        <w:rPr>
          <w:sz w:val="16"/>
          <w:szCs w:val="16"/>
        </w:rPr>
        <w:t xml:space="preserve">по подготовке проектов правил землепользования и застройки поселений Воронежской области, городского округа город Нововоронеж, Борисоглебского городского округа </w:t>
      </w:r>
      <w:r w:rsidRPr="008475C5">
        <w:rPr>
          <w:rFonts w:eastAsia="Calibri"/>
          <w:sz w:val="16"/>
          <w:szCs w:val="16"/>
        </w:rPr>
        <w:t xml:space="preserve">предоставить </w:t>
      </w:r>
      <w:r w:rsidRPr="008475C5">
        <w:rPr>
          <w:sz w:val="16"/>
          <w:szCs w:val="16"/>
        </w:rPr>
        <w:t xml:space="preserve">разрешение на условно разрешенный вид использования земельного участка или объекта капитального строительства «Объекты дорожного сервиса (4.9.1)» в отношении </w:t>
      </w:r>
      <w:r w:rsidRPr="008475C5">
        <w:rPr>
          <w:spacing w:val="2"/>
          <w:sz w:val="16"/>
          <w:szCs w:val="16"/>
          <w:shd w:val="clear" w:color="auto" w:fill="FFFFFF"/>
        </w:rPr>
        <w:t xml:space="preserve">земельного участка с </w:t>
      </w:r>
      <w:r w:rsidRPr="008475C5">
        <w:rPr>
          <w:sz w:val="16"/>
          <w:szCs w:val="16"/>
        </w:rPr>
        <w:t xml:space="preserve">кадастровым номером 36:20:6000019:426, площадью 285 </w:t>
      </w:r>
      <w:proofErr w:type="spellStart"/>
      <w:r w:rsidRPr="008475C5">
        <w:rPr>
          <w:sz w:val="16"/>
          <w:szCs w:val="16"/>
        </w:rPr>
        <w:t>кв.м</w:t>
      </w:r>
      <w:proofErr w:type="spellEnd"/>
      <w:r w:rsidRPr="008475C5">
        <w:rPr>
          <w:sz w:val="16"/>
          <w:szCs w:val="16"/>
        </w:rPr>
        <w:t xml:space="preserve">., расположенного по адресу: </w:t>
      </w:r>
      <w:r w:rsidRPr="008475C5">
        <w:rPr>
          <w:color w:val="000000"/>
          <w:sz w:val="16"/>
          <w:szCs w:val="16"/>
          <w:shd w:val="clear" w:color="auto" w:fill="FFFFFF"/>
        </w:rPr>
        <w:t>РФ, Воронежская область, Павловский муниципальный район, городское поселение - город Павловск, прилегающий к южной стороны к земельному участку, расположенному по адресу: Воронежская область, Павловский район, в границах землепользования ОАО "</w:t>
      </w:r>
      <w:proofErr w:type="spellStart"/>
      <w:r w:rsidRPr="008475C5">
        <w:rPr>
          <w:color w:val="000000"/>
          <w:sz w:val="16"/>
          <w:szCs w:val="16"/>
          <w:shd w:val="clear" w:color="auto" w:fill="FFFFFF"/>
        </w:rPr>
        <w:t>Елизаветовское</w:t>
      </w:r>
      <w:proofErr w:type="spellEnd"/>
      <w:r w:rsidRPr="008475C5">
        <w:rPr>
          <w:color w:val="000000"/>
          <w:sz w:val="16"/>
          <w:szCs w:val="16"/>
          <w:shd w:val="clear" w:color="auto" w:fill="FFFFFF"/>
        </w:rPr>
        <w:t>", примерно в 0,3 км от г. Павловска по направлению на юго-восток</w:t>
      </w:r>
      <w:r w:rsidRPr="008475C5">
        <w:rPr>
          <w:sz w:val="16"/>
          <w:szCs w:val="16"/>
        </w:rPr>
        <w:t>, в территориальной зоне «Зона улиц, дорог, инженерной и транспортной инфраструктуры - ИТ1».</w:t>
      </w:r>
    </w:p>
    <w:p w14:paraId="38A9AD7E" w14:textId="77777777" w:rsidR="00DA535A" w:rsidRPr="008475C5" w:rsidRDefault="00DA535A" w:rsidP="00A82A7C">
      <w:pPr>
        <w:pStyle w:val="af4"/>
        <w:jc w:val="both"/>
        <w:rPr>
          <w:rFonts w:ascii="Times New Roman" w:hAnsi="Times New Roman" w:cs="Times New Roman"/>
          <w:spacing w:val="2"/>
          <w:sz w:val="16"/>
          <w:szCs w:val="16"/>
          <w:shd w:val="clear" w:color="auto" w:fill="FFFFFF"/>
        </w:rPr>
      </w:pPr>
    </w:p>
    <w:p w14:paraId="60719EBA" w14:textId="77777777" w:rsidR="00DA535A" w:rsidRPr="008475C5" w:rsidRDefault="00DA535A" w:rsidP="00A82A7C">
      <w:pPr>
        <w:pStyle w:val="af4"/>
        <w:jc w:val="both"/>
        <w:rPr>
          <w:rFonts w:ascii="Times New Roman" w:hAnsi="Times New Roman" w:cs="Times New Roman"/>
          <w:sz w:val="16"/>
          <w:szCs w:val="16"/>
        </w:rPr>
      </w:pPr>
    </w:p>
    <w:p w14:paraId="01E32B41" w14:textId="77777777" w:rsidR="00DA535A" w:rsidRDefault="00DA535A" w:rsidP="00A82A7C">
      <w:pPr>
        <w:pStyle w:val="af4"/>
        <w:jc w:val="both"/>
        <w:rPr>
          <w:rFonts w:ascii="Times New Roman" w:hAnsi="Times New Roman" w:cs="Times New Roman"/>
          <w:sz w:val="16"/>
          <w:szCs w:val="16"/>
        </w:rPr>
      </w:pPr>
      <w:r w:rsidRPr="008475C5">
        <w:rPr>
          <w:rFonts w:ascii="Times New Roman" w:hAnsi="Times New Roman" w:cs="Times New Roman"/>
          <w:sz w:val="16"/>
          <w:szCs w:val="16"/>
        </w:rPr>
        <w:t>Председатель комиссии:</w:t>
      </w:r>
      <w:r w:rsidRPr="008475C5">
        <w:rPr>
          <w:rFonts w:ascii="Times New Roman" w:hAnsi="Times New Roman" w:cs="Times New Roman"/>
          <w:sz w:val="16"/>
          <w:szCs w:val="16"/>
        </w:rPr>
        <w:tab/>
      </w:r>
      <w:r w:rsidRPr="008475C5">
        <w:rPr>
          <w:rFonts w:ascii="Times New Roman" w:hAnsi="Times New Roman" w:cs="Times New Roman"/>
          <w:sz w:val="16"/>
          <w:szCs w:val="16"/>
        </w:rPr>
        <w:tab/>
      </w:r>
      <w:r w:rsidRPr="008475C5">
        <w:rPr>
          <w:rFonts w:ascii="Times New Roman" w:hAnsi="Times New Roman" w:cs="Times New Roman"/>
          <w:sz w:val="16"/>
          <w:szCs w:val="16"/>
        </w:rPr>
        <w:tab/>
        <w:t xml:space="preserve">   </w:t>
      </w:r>
    </w:p>
    <w:p w14:paraId="02FEFC63" w14:textId="77777777" w:rsidR="00DA535A" w:rsidRPr="008475C5" w:rsidRDefault="00DA535A" w:rsidP="00A82A7C">
      <w:pPr>
        <w:pStyle w:val="af4"/>
        <w:jc w:val="right"/>
        <w:rPr>
          <w:rFonts w:ascii="Times New Roman" w:hAnsi="Times New Roman" w:cs="Times New Roman"/>
          <w:sz w:val="16"/>
          <w:szCs w:val="16"/>
        </w:rPr>
      </w:pPr>
      <w:r w:rsidRPr="008475C5">
        <w:rPr>
          <w:rFonts w:ascii="Times New Roman" w:hAnsi="Times New Roman" w:cs="Times New Roman"/>
          <w:sz w:val="16"/>
          <w:szCs w:val="16"/>
        </w:rPr>
        <w:t xml:space="preserve">              </w:t>
      </w:r>
      <w:r w:rsidRPr="008475C5">
        <w:rPr>
          <w:rFonts w:ascii="Times New Roman" w:hAnsi="Times New Roman" w:cs="Times New Roman"/>
          <w:sz w:val="16"/>
          <w:szCs w:val="16"/>
        </w:rPr>
        <w:tab/>
        <w:t xml:space="preserve">                             Н.В. Колесник </w:t>
      </w:r>
    </w:p>
    <w:p w14:paraId="5DBEC0C4" w14:textId="79F609E6" w:rsidR="00DA535A" w:rsidRDefault="00DA535A" w:rsidP="00A82A7C">
      <w:pPr>
        <w:rPr>
          <w:sz w:val="16"/>
          <w:szCs w:val="16"/>
        </w:rPr>
      </w:pPr>
    </w:p>
    <w:p w14:paraId="6EE6AF91" w14:textId="77777777" w:rsidR="00DA535A" w:rsidRDefault="00DA535A" w:rsidP="00A82A7C">
      <w:pPr>
        <w:rPr>
          <w:sz w:val="16"/>
          <w:szCs w:val="16"/>
        </w:rPr>
      </w:pPr>
    </w:p>
    <w:p w14:paraId="7B7C07B2" w14:textId="77777777" w:rsidR="00DA535A" w:rsidRPr="00452426" w:rsidRDefault="00DA535A" w:rsidP="00A82A7C">
      <w:pPr>
        <w:jc w:val="center"/>
        <w:rPr>
          <w:b/>
          <w:sz w:val="16"/>
          <w:szCs w:val="16"/>
        </w:rPr>
      </w:pPr>
    </w:p>
    <w:p w14:paraId="60402B6D" w14:textId="77777777" w:rsidR="00DA535A" w:rsidRPr="00452426" w:rsidRDefault="00DA535A" w:rsidP="00A82A7C">
      <w:pPr>
        <w:jc w:val="center"/>
        <w:rPr>
          <w:b/>
          <w:sz w:val="16"/>
          <w:szCs w:val="16"/>
        </w:rPr>
      </w:pPr>
      <w:r w:rsidRPr="00452426">
        <w:rPr>
          <w:b/>
          <w:sz w:val="16"/>
          <w:szCs w:val="16"/>
        </w:rPr>
        <w:lastRenderedPageBreak/>
        <w:t xml:space="preserve">З А К Л Ю Ч Е Н И Е </w:t>
      </w:r>
    </w:p>
    <w:p w14:paraId="18CEE6DE" w14:textId="77777777" w:rsidR="00DA535A" w:rsidRPr="00452426" w:rsidRDefault="00DA535A" w:rsidP="00A82A7C">
      <w:pPr>
        <w:ind w:right="-55"/>
        <w:jc w:val="both"/>
        <w:rPr>
          <w:b/>
          <w:sz w:val="16"/>
          <w:szCs w:val="16"/>
        </w:rPr>
      </w:pPr>
      <w:r w:rsidRPr="00452426">
        <w:rPr>
          <w:b/>
          <w:sz w:val="16"/>
          <w:szCs w:val="16"/>
        </w:rPr>
        <w:t xml:space="preserve">о результатах публичных слушаний по проектам межевания территорий, занятых многоквартирными жилыми домами, расположенными по адресам: Воронежская область, Павловский муниципальный район, городское поселение - город Павловск,  г. Павловск, пр. Революции, д. 20, пр. Революции, д. 36, ул. 40 лет Октября, д. 3, ул. Гагарина, д. 51, ул. Гагарина, д. 45, </w:t>
      </w:r>
      <w:proofErr w:type="spellStart"/>
      <w:r w:rsidRPr="00452426">
        <w:rPr>
          <w:b/>
          <w:sz w:val="16"/>
          <w:szCs w:val="16"/>
        </w:rPr>
        <w:t>мкр</w:t>
      </w:r>
      <w:proofErr w:type="spellEnd"/>
      <w:r w:rsidRPr="00452426">
        <w:rPr>
          <w:b/>
          <w:sz w:val="16"/>
          <w:szCs w:val="16"/>
        </w:rPr>
        <w:t xml:space="preserve">. Гранитный, д. 20, </w:t>
      </w:r>
      <w:proofErr w:type="spellStart"/>
      <w:r w:rsidRPr="00452426">
        <w:rPr>
          <w:b/>
          <w:sz w:val="16"/>
          <w:szCs w:val="16"/>
        </w:rPr>
        <w:t>мкр</w:t>
      </w:r>
      <w:proofErr w:type="spellEnd"/>
      <w:r w:rsidRPr="00452426">
        <w:rPr>
          <w:b/>
          <w:sz w:val="16"/>
          <w:szCs w:val="16"/>
        </w:rPr>
        <w:t>. Гранитный, д. 31, ул. Космонавтов, д. 39, ул. Покровская, д. 27, ул. Свободы, д. 21, ул. Юлиуса Фучика, д. 7, ул. Сосновка, д. 6, ул. Сосновка, д. 8, ул. Сосновка, д. 12, ул. Победа, 5б, ул. Набережная, 33а, ул. Восточная, д. 11, ул. Восточная, д. 13, ул. Восточная, д. 7.</w:t>
      </w:r>
    </w:p>
    <w:p w14:paraId="547B8633" w14:textId="77777777" w:rsidR="00DA535A" w:rsidRPr="00452426" w:rsidRDefault="00DA535A" w:rsidP="00A82A7C">
      <w:pPr>
        <w:ind w:right="-55"/>
        <w:jc w:val="both"/>
        <w:rPr>
          <w:b/>
          <w:sz w:val="16"/>
          <w:szCs w:val="16"/>
        </w:rPr>
      </w:pPr>
    </w:p>
    <w:p w14:paraId="21D82B2B" w14:textId="77777777" w:rsidR="00DA535A" w:rsidRPr="00452426" w:rsidRDefault="00DA535A" w:rsidP="00A82A7C">
      <w:pPr>
        <w:ind w:right="-55"/>
        <w:jc w:val="both"/>
        <w:rPr>
          <w:sz w:val="16"/>
          <w:szCs w:val="16"/>
        </w:rPr>
      </w:pPr>
    </w:p>
    <w:p w14:paraId="7CFCE5E3" w14:textId="77777777" w:rsidR="00DA535A" w:rsidRPr="00452426" w:rsidRDefault="00DA535A" w:rsidP="00A82A7C">
      <w:pPr>
        <w:jc w:val="both"/>
        <w:rPr>
          <w:sz w:val="16"/>
          <w:szCs w:val="16"/>
        </w:rPr>
      </w:pPr>
      <w:r w:rsidRPr="00452426">
        <w:rPr>
          <w:sz w:val="16"/>
          <w:szCs w:val="16"/>
        </w:rPr>
        <w:t xml:space="preserve">от 16.10.2020г.                                                                                                        г. Павловск </w:t>
      </w:r>
    </w:p>
    <w:p w14:paraId="0D0C2A6E" w14:textId="77777777" w:rsidR="00DA535A" w:rsidRPr="00452426" w:rsidRDefault="00DA535A" w:rsidP="00A82A7C">
      <w:pPr>
        <w:ind w:firstLine="720"/>
        <w:jc w:val="both"/>
        <w:rPr>
          <w:bCs/>
          <w:sz w:val="16"/>
          <w:szCs w:val="16"/>
        </w:rPr>
      </w:pPr>
    </w:p>
    <w:p w14:paraId="26C48645" w14:textId="77777777" w:rsidR="00DA535A" w:rsidRPr="00452426" w:rsidRDefault="00DA535A" w:rsidP="00A82A7C">
      <w:pPr>
        <w:ind w:firstLine="720"/>
        <w:jc w:val="both"/>
        <w:rPr>
          <w:bCs/>
          <w:sz w:val="16"/>
          <w:szCs w:val="16"/>
        </w:rPr>
      </w:pPr>
      <w:r w:rsidRPr="00452426">
        <w:rPr>
          <w:sz w:val="16"/>
          <w:szCs w:val="16"/>
        </w:rPr>
        <w:t xml:space="preserve">Комиссия по проведению публичных слушаний по проектам межевания территорий, занятых многоквартирными жилыми домами, расположенными по адресам: РФ, Воронежская область, Павловский муниципальный район, городское поселение - город Павловск,  г. Павловск, пр. Революции, д. 20, пр. Революции, д. 36, ул. 40 лет Октября, д. 3, ул. Гагарина, д. 51, ул. Гагарина, д. 45, </w:t>
      </w:r>
      <w:proofErr w:type="spellStart"/>
      <w:r w:rsidRPr="00452426">
        <w:rPr>
          <w:sz w:val="16"/>
          <w:szCs w:val="16"/>
        </w:rPr>
        <w:t>мкр</w:t>
      </w:r>
      <w:proofErr w:type="spellEnd"/>
      <w:r w:rsidRPr="00452426">
        <w:rPr>
          <w:sz w:val="16"/>
          <w:szCs w:val="16"/>
        </w:rPr>
        <w:t xml:space="preserve">. Гранитный, д. 20, </w:t>
      </w:r>
      <w:proofErr w:type="spellStart"/>
      <w:r w:rsidRPr="00452426">
        <w:rPr>
          <w:sz w:val="16"/>
          <w:szCs w:val="16"/>
        </w:rPr>
        <w:t>мкр</w:t>
      </w:r>
      <w:proofErr w:type="spellEnd"/>
      <w:r w:rsidRPr="00452426">
        <w:rPr>
          <w:sz w:val="16"/>
          <w:szCs w:val="16"/>
        </w:rPr>
        <w:t>. Гранитный, д. 31, ул. Космонавтов, д. 39, ул. Покровская, д. 27, ул. Свободы, д. 21, ул. Юлиуса Фучика, д. 7, ул. Сосновка, д. 6, ул. Сосновка, д. 8, ул. Сосновка, д. 12, ул. Победа, 5б, ул. Набережная, 33а, ул. Восточная, д. 11, ул. Восточная, д. 13, ул. Восточная, д. 7, информирует, что проведены публичные слушания, назначенные на 14.10.2020г.  постановлением администрации городского поселения - город Павловск от 16.09.2020г. №193 «О проведении публичных слушаний по проектам межевания территорий, занятых многоквартирными жилыми домами», присутствовало 10 человек.</w:t>
      </w:r>
    </w:p>
    <w:p w14:paraId="5C5FC368" w14:textId="77777777" w:rsidR="00DA535A" w:rsidRPr="00452426" w:rsidRDefault="00DA535A" w:rsidP="00A82A7C">
      <w:pPr>
        <w:pStyle w:val="af4"/>
        <w:jc w:val="both"/>
        <w:rPr>
          <w:rFonts w:ascii="Times New Roman" w:hAnsi="Times New Roman" w:cs="Times New Roman"/>
          <w:sz w:val="16"/>
          <w:szCs w:val="16"/>
        </w:rPr>
      </w:pPr>
      <w:r w:rsidRPr="00452426">
        <w:rPr>
          <w:rFonts w:ascii="Times New Roman" w:hAnsi="Times New Roman" w:cs="Times New Roman"/>
          <w:sz w:val="16"/>
          <w:szCs w:val="16"/>
        </w:rPr>
        <w:t xml:space="preserve">Участники публичных слушаний по теме «О проектах межевания территорий, занятых многоквартирными жилыми домами»,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приняли решение рекомендовать главе городского поселения - город Павловск принять решение об утверждении проектов межевания территорий, занятых многоквартирными жилыми домами, по адресу: РФ, Воронежская область, Павловский муниципальный район, городское поселение - город Павловск,  г. Павловск, пр. Революции, д. 20, пр. Революции, д. 36, ул. 40 лет Октября, д. 3, ул. Гагарина, д. 51, ул. Гагарина, д. 45, </w:t>
      </w:r>
      <w:proofErr w:type="spellStart"/>
      <w:r w:rsidRPr="00452426">
        <w:rPr>
          <w:rFonts w:ascii="Times New Roman" w:hAnsi="Times New Roman" w:cs="Times New Roman"/>
          <w:sz w:val="16"/>
          <w:szCs w:val="16"/>
        </w:rPr>
        <w:t>мкр</w:t>
      </w:r>
      <w:proofErr w:type="spellEnd"/>
      <w:r w:rsidRPr="00452426">
        <w:rPr>
          <w:rFonts w:ascii="Times New Roman" w:hAnsi="Times New Roman" w:cs="Times New Roman"/>
          <w:sz w:val="16"/>
          <w:szCs w:val="16"/>
        </w:rPr>
        <w:t xml:space="preserve">. Гранитный, д. 20, </w:t>
      </w:r>
      <w:proofErr w:type="spellStart"/>
      <w:r w:rsidRPr="00452426">
        <w:rPr>
          <w:rFonts w:ascii="Times New Roman" w:hAnsi="Times New Roman" w:cs="Times New Roman"/>
          <w:sz w:val="16"/>
          <w:szCs w:val="16"/>
        </w:rPr>
        <w:t>мкр</w:t>
      </w:r>
      <w:proofErr w:type="spellEnd"/>
      <w:r w:rsidRPr="00452426">
        <w:rPr>
          <w:rFonts w:ascii="Times New Roman" w:hAnsi="Times New Roman" w:cs="Times New Roman"/>
          <w:sz w:val="16"/>
          <w:szCs w:val="16"/>
        </w:rPr>
        <w:t>. Гранитный, д. 31, ул. Космонавтов, д. 39, ул. Покровская, д. 27, ул. Свободы, д. 21, ул. Юлиуса Фучика, д. 7, ул. Сосновка, д. 6, ул. Сосновка, д. 8, ул. Сосновка, д. 12, ул. Победа, 5б, ул. Набережная, 33а, ул. Восточная, д. 11, ул. Восточная, д. 13, ул. Восточная, д. 7</w:t>
      </w:r>
    </w:p>
    <w:p w14:paraId="60D84B6A" w14:textId="77777777" w:rsidR="00DA535A" w:rsidRPr="00452426" w:rsidRDefault="00DA535A" w:rsidP="00A82A7C">
      <w:pPr>
        <w:pStyle w:val="af4"/>
        <w:jc w:val="both"/>
        <w:rPr>
          <w:rFonts w:ascii="Times New Roman" w:hAnsi="Times New Roman" w:cs="Times New Roman"/>
          <w:sz w:val="16"/>
          <w:szCs w:val="16"/>
        </w:rPr>
      </w:pPr>
    </w:p>
    <w:p w14:paraId="64D20B28" w14:textId="77777777" w:rsidR="00DA535A" w:rsidRPr="00452426" w:rsidRDefault="00DA535A" w:rsidP="00A82A7C">
      <w:pPr>
        <w:pStyle w:val="af4"/>
        <w:jc w:val="both"/>
        <w:rPr>
          <w:rFonts w:ascii="Times New Roman" w:hAnsi="Times New Roman" w:cs="Times New Roman"/>
          <w:sz w:val="16"/>
          <w:szCs w:val="16"/>
        </w:rPr>
      </w:pPr>
    </w:p>
    <w:p w14:paraId="6902DBB7" w14:textId="77777777" w:rsidR="00DA535A" w:rsidRDefault="00DA535A" w:rsidP="00A82A7C">
      <w:pPr>
        <w:pStyle w:val="af4"/>
        <w:jc w:val="both"/>
        <w:rPr>
          <w:rFonts w:ascii="Times New Roman" w:hAnsi="Times New Roman" w:cs="Times New Roman"/>
          <w:sz w:val="16"/>
          <w:szCs w:val="16"/>
        </w:rPr>
      </w:pPr>
      <w:r w:rsidRPr="00452426">
        <w:rPr>
          <w:rFonts w:ascii="Times New Roman" w:hAnsi="Times New Roman" w:cs="Times New Roman"/>
          <w:sz w:val="16"/>
          <w:szCs w:val="16"/>
        </w:rPr>
        <w:t>Председатель публичных слушаний:</w:t>
      </w:r>
      <w:r w:rsidRPr="00452426">
        <w:rPr>
          <w:rFonts w:ascii="Times New Roman" w:hAnsi="Times New Roman" w:cs="Times New Roman"/>
          <w:sz w:val="16"/>
          <w:szCs w:val="16"/>
        </w:rPr>
        <w:tab/>
      </w:r>
      <w:r w:rsidRPr="00452426">
        <w:rPr>
          <w:rFonts w:ascii="Times New Roman" w:hAnsi="Times New Roman" w:cs="Times New Roman"/>
          <w:sz w:val="16"/>
          <w:szCs w:val="16"/>
        </w:rPr>
        <w:tab/>
        <w:t xml:space="preserve">                 </w:t>
      </w:r>
    </w:p>
    <w:p w14:paraId="2DB3E1AF" w14:textId="77777777" w:rsidR="00DA535A" w:rsidRPr="00452426" w:rsidRDefault="00DA535A" w:rsidP="00A82A7C">
      <w:pPr>
        <w:pStyle w:val="af4"/>
        <w:jc w:val="right"/>
        <w:rPr>
          <w:rFonts w:ascii="Times New Roman" w:hAnsi="Times New Roman" w:cs="Times New Roman"/>
          <w:sz w:val="16"/>
          <w:szCs w:val="16"/>
        </w:rPr>
      </w:pPr>
      <w:r w:rsidRPr="00452426">
        <w:rPr>
          <w:rFonts w:ascii="Times New Roman" w:hAnsi="Times New Roman" w:cs="Times New Roman"/>
          <w:sz w:val="16"/>
          <w:szCs w:val="16"/>
        </w:rPr>
        <w:tab/>
        <w:t xml:space="preserve">                Н.В. Колесник</w:t>
      </w:r>
    </w:p>
    <w:p w14:paraId="13032A57" w14:textId="77777777" w:rsidR="00DA535A" w:rsidRDefault="00DA535A" w:rsidP="00A82A7C">
      <w:pPr>
        <w:rPr>
          <w:sz w:val="16"/>
          <w:szCs w:val="16"/>
        </w:rPr>
      </w:pPr>
    </w:p>
    <w:p w14:paraId="18AB4454" w14:textId="77777777" w:rsidR="00FE12F6" w:rsidRPr="00E2599D" w:rsidRDefault="00FE12F6" w:rsidP="00A82A7C">
      <w:pPr>
        <w:jc w:val="center"/>
        <w:rPr>
          <w:sz w:val="16"/>
          <w:szCs w:val="16"/>
        </w:rPr>
      </w:pPr>
      <w:r w:rsidRPr="00E2599D">
        <w:rPr>
          <w:sz w:val="16"/>
          <w:szCs w:val="16"/>
        </w:rPr>
        <w:t>Уважаемые жители городского поселения - город Павловск!</w:t>
      </w:r>
    </w:p>
    <w:p w14:paraId="7D68FAFE" w14:textId="77777777" w:rsidR="00FE12F6" w:rsidRPr="00E2599D" w:rsidRDefault="00FE12F6" w:rsidP="00A82A7C">
      <w:pPr>
        <w:tabs>
          <w:tab w:val="num" w:pos="1140"/>
        </w:tabs>
        <w:ind w:right="-1" w:firstLine="709"/>
        <w:jc w:val="both"/>
        <w:rPr>
          <w:bCs/>
          <w:iCs/>
          <w:sz w:val="16"/>
          <w:szCs w:val="16"/>
        </w:rPr>
      </w:pPr>
      <w:r w:rsidRPr="00E2599D">
        <w:rPr>
          <w:sz w:val="16"/>
          <w:szCs w:val="16"/>
        </w:rPr>
        <w:t xml:space="preserve">11 ноября 2020 года в 17.00 часов по адресу: РФ, Воронежская область, Павловский район, городское поселение – город Павловск, город Павловск, улица Пушкина, 2, состоятся публичные слушания по вопросу предоставления </w:t>
      </w:r>
      <w:proofErr w:type="spellStart"/>
      <w:r w:rsidRPr="00E2599D">
        <w:rPr>
          <w:sz w:val="16"/>
          <w:szCs w:val="16"/>
        </w:rPr>
        <w:t>Кульчицкой</w:t>
      </w:r>
      <w:proofErr w:type="spellEnd"/>
      <w:r w:rsidRPr="00E2599D">
        <w:rPr>
          <w:sz w:val="16"/>
          <w:szCs w:val="16"/>
        </w:rPr>
        <w:t xml:space="preserve"> Ларисе Анатольевне разрешения на отклонение от предельных параметров разрешенного строительства, реконструкции объектов капитального строительства </w:t>
      </w:r>
      <w:r w:rsidRPr="00E2599D">
        <w:rPr>
          <w:spacing w:val="2"/>
          <w:sz w:val="16"/>
          <w:szCs w:val="16"/>
          <w:shd w:val="clear" w:color="auto" w:fill="FFFFFF"/>
        </w:rPr>
        <w:t xml:space="preserve">на земельном участке с </w:t>
      </w:r>
      <w:r w:rsidRPr="00E2599D">
        <w:rPr>
          <w:sz w:val="16"/>
          <w:szCs w:val="16"/>
        </w:rPr>
        <w:t>кадастровым номером 36:20:0100026:125, площадью 402 кв. м., расположенном по адресу: РФ, Воронежская область, Павловский район, городское поселение – город Павловск, город Павловск, улица Пушкина, 2,</w:t>
      </w:r>
      <w:r w:rsidRPr="00E2599D">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w:t>
      </w:r>
      <w:r w:rsidRPr="00E2599D">
        <w:rPr>
          <w:sz w:val="16"/>
          <w:szCs w:val="16"/>
        </w:rPr>
        <w:t>36:20:0100026:334</w:t>
      </w:r>
      <w:r w:rsidRPr="00E2599D">
        <w:rPr>
          <w:spacing w:val="2"/>
          <w:sz w:val="16"/>
          <w:szCs w:val="16"/>
          <w:shd w:val="clear" w:color="auto" w:fill="FFFFFF"/>
        </w:rPr>
        <w:t xml:space="preserve"> с 3 м до 0,8 м; от юго-восточной границы земельного участка с 3 м до 0 м; от границы земельного участка со стороны улицы Пушкина с 3 м до 0 м.</w:t>
      </w:r>
    </w:p>
    <w:p w14:paraId="3F71D01E" w14:textId="77777777" w:rsidR="00FE12F6" w:rsidRPr="00E2599D" w:rsidRDefault="00FE12F6" w:rsidP="00A82A7C">
      <w:pPr>
        <w:tabs>
          <w:tab w:val="num" w:pos="1140"/>
        </w:tabs>
        <w:ind w:right="-1" w:firstLine="709"/>
        <w:jc w:val="both"/>
        <w:rPr>
          <w:color w:val="000000"/>
          <w:sz w:val="16"/>
          <w:szCs w:val="16"/>
        </w:rPr>
      </w:pPr>
      <w:r w:rsidRPr="00E2599D">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w:t>
      </w:r>
      <w:r w:rsidRPr="00E2599D">
        <w:rPr>
          <w:spacing w:val="2"/>
          <w:sz w:val="16"/>
          <w:szCs w:val="16"/>
          <w:shd w:val="clear" w:color="auto" w:fill="FFFFFF"/>
        </w:rPr>
        <w:t xml:space="preserve">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14:paraId="0C49F3D5" w14:textId="77777777" w:rsidR="00FE12F6" w:rsidRPr="00E2599D" w:rsidRDefault="00FE12F6" w:rsidP="00A82A7C">
      <w:pPr>
        <w:ind w:firstLine="709"/>
        <w:jc w:val="both"/>
        <w:rPr>
          <w:sz w:val="16"/>
          <w:szCs w:val="16"/>
        </w:rPr>
      </w:pPr>
      <w:r w:rsidRPr="00E2599D">
        <w:rPr>
          <w:color w:val="000000"/>
          <w:sz w:val="16"/>
          <w:szCs w:val="16"/>
        </w:rPr>
        <w:t xml:space="preserve"> </w:t>
      </w:r>
      <w:r w:rsidRPr="00E2599D">
        <w:rPr>
          <w:sz w:val="16"/>
          <w:szCs w:val="16"/>
        </w:rPr>
        <w:t>Со дня опубликования сообщения заинтересованные лица вправе направить свои предложения в комиссию.</w:t>
      </w:r>
      <w:r w:rsidRPr="00E2599D">
        <w:rPr>
          <w:color w:val="000000"/>
          <w:sz w:val="16"/>
          <w:szCs w:val="16"/>
        </w:rPr>
        <w:t xml:space="preserve"> Предложения принимаются комиссией до 10.11.2020г. включительно, до 16 часов.</w:t>
      </w:r>
      <w:r w:rsidRPr="00E2599D">
        <w:rPr>
          <w:sz w:val="16"/>
          <w:szCs w:val="16"/>
        </w:rPr>
        <w:t xml:space="preserve"> Предложения могут быть представлены в письменном виде по почте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8.00 до 12.00.</w:t>
      </w:r>
    </w:p>
    <w:p w14:paraId="0C1BD932" w14:textId="77777777" w:rsidR="00FE12F6" w:rsidRPr="00E2599D" w:rsidRDefault="00FE12F6" w:rsidP="00A82A7C">
      <w:pPr>
        <w:jc w:val="both"/>
        <w:rPr>
          <w:sz w:val="16"/>
          <w:szCs w:val="16"/>
        </w:rPr>
      </w:pPr>
      <w:r w:rsidRPr="00E2599D">
        <w:rPr>
          <w:sz w:val="16"/>
          <w:szCs w:val="16"/>
        </w:rPr>
        <w:t xml:space="preserve">Почтовый адрес: 396420, Россия, Воронежская область, Павловский район, г. Павловск, </w:t>
      </w:r>
      <w:proofErr w:type="spellStart"/>
      <w:r w:rsidRPr="00E2599D">
        <w:rPr>
          <w:sz w:val="16"/>
          <w:szCs w:val="16"/>
        </w:rPr>
        <w:t>мкр</w:t>
      </w:r>
      <w:proofErr w:type="spellEnd"/>
      <w:r w:rsidRPr="00E2599D">
        <w:rPr>
          <w:sz w:val="16"/>
          <w:szCs w:val="16"/>
        </w:rPr>
        <w:t>. Северный, д. 23а.</w:t>
      </w:r>
    </w:p>
    <w:p w14:paraId="23680A17" w14:textId="77777777" w:rsidR="00FE12F6" w:rsidRPr="00E2599D" w:rsidRDefault="00FE12F6" w:rsidP="00A82A7C">
      <w:pPr>
        <w:rPr>
          <w:sz w:val="16"/>
          <w:szCs w:val="16"/>
        </w:rPr>
      </w:pPr>
      <w:r w:rsidRPr="00E2599D">
        <w:rPr>
          <w:sz w:val="16"/>
          <w:szCs w:val="16"/>
        </w:rPr>
        <w:t xml:space="preserve">Адрес электронной почты администрации города Павловска:  </w:t>
      </w:r>
      <w:hyperlink r:id="rId66" w:history="1">
        <w:r w:rsidRPr="00E2599D">
          <w:rPr>
            <w:rStyle w:val="ad"/>
            <w:sz w:val="16"/>
            <w:szCs w:val="16"/>
            <w:lang w:val="en-US"/>
          </w:rPr>
          <w:t>pavlg</w:t>
        </w:r>
        <w:r w:rsidRPr="00E2599D">
          <w:rPr>
            <w:rStyle w:val="ad"/>
            <w:sz w:val="16"/>
            <w:szCs w:val="16"/>
          </w:rPr>
          <w:t>.</w:t>
        </w:r>
        <w:r w:rsidRPr="00E2599D">
          <w:rPr>
            <w:rStyle w:val="ad"/>
            <w:sz w:val="16"/>
            <w:szCs w:val="16"/>
            <w:lang w:val="en-US"/>
          </w:rPr>
          <w:t>pavl</w:t>
        </w:r>
        <w:r w:rsidRPr="00E2599D">
          <w:rPr>
            <w:rStyle w:val="ad"/>
            <w:sz w:val="16"/>
            <w:szCs w:val="16"/>
          </w:rPr>
          <w:t>@</w:t>
        </w:r>
        <w:r w:rsidRPr="00E2599D">
          <w:rPr>
            <w:rStyle w:val="ad"/>
            <w:sz w:val="16"/>
            <w:szCs w:val="16"/>
            <w:lang w:val="en-US"/>
          </w:rPr>
          <w:t>govvrn</w:t>
        </w:r>
        <w:r w:rsidRPr="00E2599D">
          <w:rPr>
            <w:rStyle w:val="ad"/>
            <w:sz w:val="16"/>
            <w:szCs w:val="16"/>
          </w:rPr>
          <w:t>.</w:t>
        </w:r>
        <w:proofErr w:type="spellStart"/>
        <w:r w:rsidRPr="00E2599D">
          <w:rPr>
            <w:rStyle w:val="ad"/>
            <w:sz w:val="16"/>
            <w:szCs w:val="16"/>
            <w:lang w:val="en-US"/>
          </w:rPr>
          <w:t>ru</w:t>
        </w:r>
        <w:proofErr w:type="spellEnd"/>
      </w:hyperlink>
      <w:r w:rsidRPr="00E2599D">
        <w:rPr>
          <w:sz w:val="16"/>
          <w:szCs w:val="16"/>
        </w:rPr>
        <w:t>.</w:t>
      </w:r>
    </w:p>
    <w:p w14:paraId="6957CD4C" w14:textId="77777777" w:rsidR="00FE12F6" w:rsidRPr="00E2599D" w:rsidRDefault="00FE12F6" w:rsidP="00A82A7C">
      <w:pPr>
        <w:jc w:val="both"/>
        <w:rPr>
          <w:sz w:val="16"/>
          <w:szCs w:val="16"/>
        </w:rPr>
      </w:pPr>
      <w:r w:rsidRPr="00E2599D">
        <w:rPr>
          <w:sz w:val="16"/>
          <w:szCs w:val="16"/>
        </w:rPr>
        <w:t>Направленные материалы возврату не подлежат.</w:t>
      </w:r>
    </w:p>
    <w:p w14:paraId="686BDE9C" w14:textId="77777777" w:rsidR="00FE12F6" w:rsidRPr="00E2599D" w:rsidRDefault="00FE12F6" w:rsidP="00A82A7C">
      <w:pPr>
        <w:shd w:val="clear" w:color="auto" w:fill="FFFFFF"/>
        <w:ind w:firstLine="709"/>
        <w:jc w:val="both"/>
        <w:rPr>
          <w:color w:val="000000"/>
          <w:sz w:val="16"/>
          <w:szCs w:val="16"/>
        </w:rPr>
      </w:pPr>
      <w:r w:rsidRPr="00E2599D">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proofErr w:type="spellStart"/>
      <w:r w:rsidRPr="00E2599D">
        <w:rPr>
          <w:sz w:val="16"/>
          <w:szCs w:val="16"/>
        </w:rPr>
        <w:t>мкр</w:t>
      </w:r>
      <w:proofErr w:type="spellEnd"/>
      <w:r w:rsidRPr="00E2599D">
        <w:rPr>
          <w:sz w:val="16"/>
          <w:szCs w:val="16"/>
        </w:rPr>
        <w:t>. Северный, д. 23а.</w:t>
      </w:r>
      <w:r w:rsidRPr="00E2599D">
        <w:rPr>
          <w:color w:val="000000"/>
          <w:sz w:val="16"/>
          <w:szCs w:val="16"/>
        </w:rPr>
        <w:t xml:space="preserve"> (администрации городского поселения - город Павловск),  приемные часы в рабочие дни – с 8.00 до 12.00 и прекращается 10.11.2020г.</w:t>
      </w:r>
    </w:p>
    <w:p w14:paraId="0D47E622" w14:textId="77777777" w:rsidR="00FE12F6" w:rsidRPr="00E2599D" w:rsidRDefault="00FE12F6" w:rsidP="00A82A7C">
      <w:pPr>
        <w:ind w:right="-55" w:firstLine="709"/>
        <w:jc w:val="both"/>
        <w:rPr>
          <w:color w:val="000000"/>
          <w:sz w:val="16"/>
          <w:szCs w:val="16"/>
        </w:rPr>
      </w:pPr>
      <w:r w:rsidRPr="00E2599D">
        <w:rPr>
          <w:sz w:val="16"/>
          <w:szCs w:val="16"/>
        </w:rPr>
        <w:t xml:space="preserve">Экспозиция проводится с 01.11.2020г. по 10.11.2020г. в здании </w:t>
      </w:r>
      <w:r w:rsidRPr="00E2599D">
        <w:rPr>
          <w:color w:val="000000"/>
          <w:sz w:val="16"/>
          <w:szCs w:val="16"/>
        </w:rPr>
        <w:t>администрации городского поселения - город Павловск</w:t>
      </w:r>
      <w:r w:rsidRPr="00E2599D">
        <w:rPr>
          <w:sz w:val="16"/>
          <w:szCs w:val="16"/>
        </w:rPr>
        <w:t xml:space="preserve"> по адресу: </w:t>
      </w:r>
      <w:r w:rsidRPr="00E2599D">
        <w:rPr>
          <w:color w:val="000000"/>
          <w:sz w:val="16"/>
          <w:szCs w:val="16"/>
        </w:rPr>
        <w:t xml:space="preserve">г. Павловск, </w:t>
      </w:r>
      <w:proofErr w:type="spellStart"/>
      <w:r w:rsidRPr="00E2599D">
        <w:rPr>
          <w:sz w:val="16"/>
          <w:szCs w:val="16"/>
        </w:rPr>
        <w:t>мкр</w:t>
      </w:r>
      <w:proofErr w:type="spellEnd"/>
      <w:r w:rsidRPr="00E2599D">
        <w:rPr>
          <w:sz w:val="16"/>
          <w:szCs w:val="16"/>
        </w:rPr>
        <w:t>. Северный, д. 23а.</w:t>
      </w:r>
      <w:r w:rsidRPr="00E2599D">
        <w:rPr>
          <w:color w:val="000000"/>
          <w:sz w:val="16"/>
          <w:szCs w:val="16"/>
        </w:rPr>
        <w:t xml:space="preserve">, 3 этаж, в рабочие дни – с 8.00 до 12.00ч.  </w:t>
      </w:r>
    </w:p>
    <w:p w14:paraId="1A546991" w14:textId="77777777" w:rsidR="00FE12F6" w:rsidRPr="00E2599D" w:rsidRDefault="00FE12F6" w:rsidP="00A82A7C">
      <w:pPr>
        <w:ind w:firstLine="709"/>
        <w:jc w:val="both"/>
        <w:rPr>
          <w:sz w:val="16"/>
          <w:szCs w:val="16"/>
        </w:rPr>
      </w:pPr>
      <w:r w:rsidRPr="00E2599D">
        <w:rPr>
          <w:color w:val="000000"/>
          <w:sz w:val="16"/>
          <w:szCs w:val="16"/>
        </w:rPr>
        <w:t xml:space="preserve">Также с проектом решения </w:t>
      </w:r>
      <w:r w:rsidRPr="00E2599D">
        <w:rPr>
          <w:sz w:val="16"/>
          <w:szCs w:val="16"/>
        </w:rPr>
        <w:t>можно ознакомиться до 10</w:t>
      </w:r>
      <w:r w:rsidRPr="00E2599D">
        <w:rPr>
          <w:color w:val="000000"/>
          <w:sz w:val="16"/>
          <w:szCs w:val="16"/>
        </w:rPr>
        <w:t>.11.2020г</w:t>
      </w:r>
      <w:r w:rsidRPr="00E2599D">
        <w:rPr>
          <w:sz w:val="16"/>
          <w:szCs w:val="16"/>
        </w:rPr>
        <w:t xml:space="preserve">. по адресу: </w:t>
      </w:r>
      <w:r w:rsidRPr="00E2599D">
        <w:rPr>
          <w:color w:val="000000"/>
          <w:sz w:val="16"/>
          <w:szCs w:val="16"/>
        </w:rPr>
        <w:t xml:space="preserve">г. Павловск, </w:t>
      </w:r>
      <w:proofErr w:type="spellStart"/>
      <w:r w:rsidRPr="00E2599D">
        <w:rPr>
          <w:sz w:val="16"/>
          <w:szCs w:val="16"/>
        </w:rPr>
        <w:t>мкр</w:t>
      </w:r>
      <w:proofErr w:type="spellEnd"/>
      <w:r w:rsidRPr="00E2599D">
        <w:rPr>
          <w:sz w:val="16"/>
          <w:szCs w:val="16"/>
        </w:rPr>
        <w:t xml:space="preserve">. Северный, д. 23а </w:t>
      </w:r>
      <w:r w:rsidRPr="00E2599D">
        <w:rPr>
          <w:color w:val="000000"/>
          <w:sz w:val="16"/>
          <w:szCs w:val="16"/>
        </w:rPr>
        <w:t xml:space="preserve">(администрации городского поселения - город Павловск), приемные часы в рабочие дни – с 8.00 до 12.00, и </w:t>
      </w:r>
      <w:r w:rsidRPr="00E2599D">
        <w:rPr>
          <w:sz w:val="16"/>
          <w:szCs w:val="16"/>
        </w:rPr>
        <w:t>на официальном сайте администрации городского поселения - город Павловск в информационно-телекоммуникационной сети «Интернет». Приглашаем жителей города принять участие в публичных слушаниях.</w:t>
      </w:r>
    </w:p>
    <w:p w14:paraId="21063F48" w14:textId="33629088" w:rsidR="00457098" w:rsidRDefault="00FE12F6" w:rsidP="00A82A7C">
      <w:pPr>
        <w:rPr>
          <w:sz w:val="16"/>
          <w:szCs w:val="16"/>
        </w:rPr>
      </w:pPr>
      <w:r w:rsidRPr="00E2599D">
        <w:rPr>
          <w:sz w:val="16"/>
          <w:szCs w:val="16"/>
        </w:rPr>
        <w:tab/>
        <w:t>Комиссия по проведению публичных слушаний.</w:t>
      </w:r>
    </w:p>
    <w:p w14:paraId="07B671CB" w14:textId="77777777" w:rsidR="00457098" w:rsidRDefault="00457098" w:rsidP="00A82A7C">
      <w:pPr>
        <w:rPr>
          <w:sz w:val="16"/>
          <w:szCs w:val="16"/>
        </w:rPr>
      </w:pPr>
    </w:p>
    <w:p w14:paraId="2F9122BD" w14:textId="77777777" w:rsidR="00FE12F6" w:rsidRPr="00E560F6" w:rsidRDefault="00FE12F6" w:rsidP="00A82A7C">
      <w:pPr>
        <w:jc w:val="center"/>
        <w:rPr>
          <w:sz w:val="16"/>
          <w:szCs w:val="16"/>
        </w:rPr>
      </w:pPr>
      <w:r w:rsidRPr="00E560F6">
        <w:rPr>
          <w:sz w:val="16"/>
          <w:szCs w:val="16"/>
        </w:rPr>
        <w:t>Уважаемые жители городского поселения - город Павловск!</w:t>
      </w:r>
    </w:p>
    <w:p w14:paraId="6DEE6B26" w14:textId="77777777" w:rsidR="00FE12F6" w:rsidRPr="00E560F6" w:rsidRDefault="00FE12F6" w:rsidP="00A82A7C">
      <w:pPr>
        <w:tabs>
          <w:tab w:val="num" w:pos="1140"/>
        </w:tabs>
        <w:ind w:right="-1" w:firstLine="709"/>
        <w:jc w:val="both"/>
        <w:rPr>
          <w:bCs/>
          <w:iCs/>
          <w:sz w:val="16"/>
          <w:szCs w:val="16"/>
        </w:rPr>
      </w:pPr>
      <w:r w:rsidRPr="00E560F6">
        <w:rPr>
          <w:sz w:val="16"/>
          <w:szCs w:val="16"/>
        </w:rPr>
        <w:t xml:space="preserve">12 ноября 2020 года в 17.00 часов по адресу: РФ, Воронежская область, Павловский район, городское поселение – город Павловск, город Павловск, улица Студенческая, 16, состоятся публичные слушания по вопросу предоставления Поплавской Екатерине Пантелеевне разрешения на отклонение от предельных параметров разрешенного строительства, реконструкции объектов капитального строительства </w:t>
      </w:r>
      <w:r w:rsidRPr="00E560F6">
        <w:rPr>
          <w:spacing w:val="2"/>
          <w:sz w:val="16"/>
          <w:szCs w:val="16"/>
          <w:shd w:val="clear" w:color="auto" w:fill="FFFFFF"/>
        </w:rPr>
        <w:t xml:space="preserve">на земельном участке с </w:t>
      </w:r>
      <w:r w:rsidRPr="00E560F6">
        <w:rPr>
          <w:sz w:val="16"/>
          <w:szCs w:val="16"/>
        </w:rPr>
        <w:t>кадастровым номером 36:20:0100054:61, площадью 1000 кв. м., расположенном по адресу: РФ, Воронежская область, Павловский район, городское поселение – город Павловск, город Павловск, улица Студенческая, 16,</w:t>
      </w:r>
      <w:r w:rsidRPr="00E560F6">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w:t>
      </w:r>
      <w:r w:rsidRPr="00E560F6">
        <w:rPr>
          <w:sz w:val="16"/>
          <w:szCs w:val="16"/>
        </w:rPr>
        <w:t>36:20:0100054:50</w:t>
      </w:r>
      <w:r w:rsidRPr="00E560F6">
        <w:rPr>
          <w:spacing w:val="2"/>
          <w:sz w:val="16"/>
          <w:szCs w:val="16"/>
          <w:shd w:val="clear" w:color="auto" w:fill="FFFFFF"/>
        </w:rPr>
        <w:t xml:space="preserve"> с 3 м до 1,7 м.</w:t>
      </w:r>
    </w:p>
    <w:p w14:paraId="6E917D60" w14:textId="77777777" w:rsidR="00FE12F6" w:rsidRPr="00E560F6" w:rsidRDefault="00FE12F6" w:rsidP="00A82A7C">
      <w:pPr>
        <w:tabs>
          <w:tab w:val="num" w:pos="1140"/>
        </w:tabs>
        <w:ind w:right="-1" w:firstLine="709"/>
        <w:jc w:val="both"/>
        <w:rPr>
          <w:color w:val="000000"/>
          <w:sz w:val="16"/>
          <w:szCs w:val="16"/>
        </w:rPr>
      </w:pPr>
      <w:r w:rsidRPr="00E560F6">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14:paraId="5E83AD5B" w14:textId="77777777" w:rsidR="00FE12F6" w:rsidRPr="00E560F6" w:rsidRDefault="00FE12F6" w:rsidP="00A82A7C">
      <w:pPr>
        <w:ind w:firstLine="709"/>
        <w:jc w:val="both"/>
        <w:rPr>
          <w:sz w:val="16"/>
          <w:szCs w:val="16"/>
        </w:rPr>
      </w:pPr>
      <w:r w:rsidRPr="00E560F6">
        <w:rPr>
          <w:color w:val="000000"/>
          <w:sz w:val="16"/>
          <w:szCs w:val="16"/>
        </w:rPr>
        <w:t xml:space="preserve"> </w:t>
      </w:r>
      <w:r w:rsidRPr="00E560F6">
        <w:rPr>
          <w:sz w:val="16"/>
          <w:szCs w:val="16"/>
        </w:rPr>
        <w:t>Со дня опубликования сообщения заинтересованные лица вправе направить свои предложения в комиссию.</w:t>
      </w:r>
      <w:r w:rsidRPr="00E560F6">
        <w:rPr>
          <w:color w:val="000000"/>
          <w:sz w:val="16"/>
          <w:szCs w:val="16"/>
        </w:rPr>
        <w:t xml:space="preserve"> Предложения принимаются комиссией до 11.11.2020г. включительно, до 16 часов.</w:t>
      </w:r>
      <w:r w:rsidRPr="00E560F6">
        <w:rPr>
          <w:sz w:val="16"/>
          <w:szCs w:val="16"/>
        </w:rPr>
        <w:t xml:space="preserve"> Предложения могут быть представлены в письменном виде по почте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w:t>
      </w:r>
      <w:r w:rsidRPr="00E560F6">
        <w:rPr>
          <w:sz w:val="16"/>
          <w:szCs w:val="16"/>
        </w:rPr>
        <w:lastRenderedPageBreak/>
        <w:t>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8.00 до 12.00.</w:t>
      </w:r>
    </w:p>
    <w:p w14:paraId="7C9E6208" w14:textId="77777777" w:rsidR="00FE12F6" w:rsidRPr="00E560F6" w:rsidRDefault="00FE12F6" w:rsidP="00A82A7C">
      <w:pPr>
        <w:jc w:val="both"/>
        <w:rPr>
          <w:sz w:val="16"/>
          <w:szCs w:val="16"/>
        </w:rPr>
      </w:pPr>
      <w:r w:rsidRPr="00E560F6">
        <w:rPr>
          <w:sz w:val="16"/>
          <w:szCs w:val="16"/>
        </w:rPr>
        <w:t xml:space="preserve">Почтовый адрес: 396420, Россия, Воронежская область, Павловский район, г. Павловск, </w:t>
      </w:r>
      <w:proofErr w:type="spellStart"/>
      <w:r w:rsidRPr="00E560F6">
        <w:rPr>
          <w:sz w:val="16"/>
          <w:szCs w:val="16"/>
        </w:rPr>
        <w:t>мкр</w:t>
      </w:r>
      <w:proofErr w:type="spellEnd"/>
      <w:r w:rsidRPr="00E560F6">
        <w:rPr>
          <w:sz w:val="16"/>
          <w:szCs w:val="16"/>
        </w:rPr>
        <w:t>. Северный, д. 23а.</w:t>
      </w:r>
    </w:p>
    <w:p w14:paraId="6323D546" w14:textId="77777777" w:rsidR="00FE12F6" w:rsidRPr="00E560F6" w:rsidRDefault="00FE12F6" w:rsidP="00A82A7C">
      <w:pPr>
        <w:rPr>
          <w:sz w:val="16"/>
          <w:szCs w:val="16"/>
        </w:rPr>
      </w:pPr>
      <w:r w:rsidRPr="00E560F6">
        <w:rPr>
          <w:sz w:val="16"/>
          <w:szCs w:val="16"/>
        </w:rPr>
        <w:t xml:space="preserve">Адрес электронной почты администрации города Павловска:  </w:t>
      </w:r>
      <w:hyperlink r:id="rId67" w:history="1">
        <w:r w:rsidRPr="00E560F6">
          <w:rPr>
            <w:rStyle w:val="ad"/>
            <w:sz w:val="16"/>
            <w:szCs w:val="16"/>
            <w:lang w:val="en-US"/>
          </w:rPr>
          <w:t>pavlg</w:t>
        </w:r>
        <w:r w:rsidRPr="00E560F6">
          <w:rPr>
            <w:rStyle w:val="ad"/>
            <w:sz w:val="16"/>
            <w:szCs w:val="16"/>
          </w:rPr>
          <w:t>.</w:t>
        </w:r>
        <w:r w:rsidRPr="00E560F6">
          <w:rPr>
            <w:rStyle w:val="ad"/>
            <w:sz w:val="16"/>
            <w:szCs w:val="16"/>
            <w:lang w:val="en-US"/>
          </w:rPr>
          <w:t>pavl</w:t>
        </w:r>
        <w:r w:rsidRPr="00E560F6">
          <w:rPr>
            <w:rStyle w:val="ad"/>
            <w:sz w:val="16"/>
            <w:szCs w:val="16"/>
          </w:rPr>
          <w:t>@</w:t>
        </w:r>
        <w:r w:rsidRPr="00E560F6">
          <w:rPr>
            <w:rStyle w:val="ad"/>
            <w:sz w:val="16"/>
            <w:szCs w:val="16"/>
            <w:lang w:val="en-US"/>
          </w:rPr>
          <w:t>govvrn</w:t>
        </w:r>
        <w:r w:rsidRPr="00E560F6">
          <w:rPr>
            <w:rStyle w:val="ad"/>
            <w:sz w:val="16"/>
            <w:szCs w:val="16"/>
          </w:rPr>
          <w:t>.</w:t>
        </w:r>
        <w:proofErr w:type="spellStart"/>
        <w:r w:rsidRPr="00E560F6">
          <w:rPr>
            <w:rStyle w:val="ad"/>
            <w:sz w:val="16"/>
            <w:szCs w:val="16"/>
            <w:lang w:val="en-US"/>
          </w:rPr>
          <w:t>ru</w:t>
        </w:r>
        <w:proofErr w:type="spellEnd"/>
      </w:hyperlink>
      <w:r w:rsidRPr="00E560F6">
        <w:rPr>
          <w:sz w:val="16"/>
          <w:szCs w:val="16"/>
        </w:rPr>
        <w:t>.</w:t>
      </w:r>
    </w:p>
    <w:p w14:paraId="70B9CEBF" w14:textId="77777777" w:rsidR="00FE12F6" w:rsidRPr="00E560F6" w:rsidRDefault="00FE12F6" w:rsidP="00A82A7C">
      <w:pPr>
        <w:jc w:val="both"/>
        <w:rPr>
          <w:sz w:val="16"/>
          <w:szCs w:val="16"/>
        </w:rPr>
      </w:pPr>
      <w:r w:rsidRPr="00E560F6">
        <w:rPr>
          <w:sz w:val="16"/>
          <w:szCs w:val="16"/>
        </w:rPr>
        <w:t>Направленные материалы возврату не подлежат.</w:t>
      </w:r>
    </w:p>
    <w:p w14:paraId="233D59F1" w14:textId="77777777" w:rsidR="00FE12F6" w:rsidRPr="00E560F6" w:rsidRDefault="00FE12F6" w:rsidP="00A82A7C">
      <w:pPr>
        <w:shd w:val="clear" w:color="auto" w:fill="FFFFFF"/>
        <w:ind w:firstLine="709"/>
        <w:jc w:val="both"/>
        <w:rPr>
          <w:color w:val="000000"/>
          <w:sz w:val="16"/>
          <w:szCs w:val="16"/>
        </w:rPr>
      </w:pPr>
      <w:r w:rsidRPr="00E560F6">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proofErr w:type="spellStart"/>
      <w:r w:rsidRPr="00E560F6">
        <w:rPr>
          <w:sz w:val="16"/>
          <w:szCs w:val="16"/>
        </w:rPr>
        <w:t>мкр</w:t>
      </w:r>
      <w:proofErr w:type="spellEnd"/>
      <w:r w:rsidRPr="00E560F6">
        <w:rPr>
          <w:sz w:val="16"/>
          <w:szCs w:val="16"/>
        </w:rPr>
        <w:t>. Северный, д. 23а.</w:t>
      </w:r>
      <w:r w:rsidRPr="00E560F6">
        <w:rPr>
          <w:color w:val="000000"/>
          <w:sz w:val="16"/>
          <w:szCs w:val="16"/>
        </w:rPr>
        <w:t xml:space="preserve"> (администрации городского поселения - город Павловск), тел. 2-48-38, 2-55-07, приемные часы в рабочие дни – с 8.00 до 12.00 и прекращается 11.11.2020г.</w:t>
      </w:r>
    </w:p>
    <w:p w14:paraId="03B04367" w14:textId="77777777" w:rsidR="00FE12F6" w:rsidRPr="00E560F6" w:rsidRDefault="00FE12F6" w:rsidP="00A82A7C">
      <w:pPr>
        <w:ind w:right="-55" w:firstLine="709"/>
        <w:jc w:val="both"/>
        <w:rPr>
          <w:color w:val="000000"/>
          <w:sz w:val="16"/>
          <w:szCs w:val="16"/>
        </w:rPr>
      </w:pPr>
      <w:r w:rsidRPr="00E560F6">
        <w:rPr>
          <w:sz w:val="16"/>
          <w:szCs w:val="16"/>
        </w:rPr>
        <w:t xml:space="preserve">Экспозиция проводится с 01.11.2020г. по 11.11.2020г. в здании </w:t>
      </w:r>
      <w:r w:rsidRPr="00E560F6">
        <w:rPr>
          <w:color w:val="000000"/>
          <w:sz w:val="16"/>
          <w:szCs w:val="16"/>
        </w:rPr>
        <w:t>администрации городского поселения - город Павловск</w:t>
      </w:r>
      <w:r w:rsidRPr="00E560F6">
        <w:rPr>
          <w:sz w:val="16"/>
          <w:szCs w:val="16"/>
        </w:rPr>
        <w:t xml:space="preserve"> по адресу: </w:t>
      </w:r>
      <w:r w:rsidRPr="00E560F6">
        <w:rPr>
          <w:color w:val="000000"/>
          <w:sz w:val="16"/>
          <w:szCs w:val="16"/>
        </w:rPr>
        <w:t xml:space="preserve">г. Павловск, </w:t>
      </w:r>
      <w:proofErr w:type="spellStart"/>
      <w:r w:rsidRPr="00E560F6">
        <w:rPr>
          <w:sz w:val="16"/>
          <w:szCs w:val="16"/>
        </w:rPr>
        <w:t>мкр</w:t>
      </w:r>
      <w:proofErr w:type="spellEnd"/>
      <w:r w:rsidRPr="00E560F6">
        <w:rPr>
          <w:sz w:val="16"/>
          <w:szCs w:val="16"/>
        </w:rPr>
        <w:t>. Северный, д. 23а.</w:t>
      </w:r>
      <w:r w:rsidRPr="00E560F6">
        <w:rPr>
          <w:color w:val="000000"/>
          <w:sz w:val="16"/>
          <w:szCs w:val="16"/>
        </w:rPr>
        <w:t xml:space="preserve">, 3 этаж, в рабочие дни – с 8.00 до 12.00ч.  </w:t>
      </w:r>
    </w:p>
    <w:p w14:paraId="1C167986" w14:textId="77777777" w:rsidR="00FE12F6" w:rsidRPr="00E560F6" w:rsidRDefault="00FE12F6" w:rsidP="00A82A7C">
      <w:pPr>
        <w:ind w:firstLine="709"/>
        <w:jc w:val="both"/>
        <w:rPr>
          <w:sz w:val="16"/>
          <w:szCs w:val="16"/>
        </w:rPr>
      </w:pPr>
      <w:r w:rsidRPr="00E560F6">
        <w:rPr>
          <w:color w:val="000000"/>
          <w:sz w:val="16"/>
          <w:szCs w:val="16"/>
        </w:rPr>
        <w:t xml:space="preserve">Также с проектом решения </w:t>
      </w:r>
      <w:r w:rsidRPr="00E560F6">
        <w:rPr>
          <w:sz w:val="16"/>
          <w:szCs w:val="16"/>
        </w:rPr>
        <w:t>можно ознакомиться до 11</w:t>
      </w:r>
      <w:r w:rsidRPr="00E560F6">
        <w:rPr>
          <w:color w:val="000000"/>
          <w:sz w:val="16"/>
          <w:szCs w:val="16"/>
        </w:rPr>
        <w:t>.11.2020г</w:t>
      </w:r>
      <w:r w:rsidRPr="00E560F6">
        <w:rPr>
          <w:sz w:val="16"/>
          <w:szCs w:val="16"/>
        </w:rPr>
        <w:t xml:space="preserve">. по адресу: </w:t>
      </w:r>
      <w:r w:rsidRPr="00E560F6">
        <w:rPr>
          <w:color w:val="000000"/>
          <w:sz w:val="16"/>
          <w:szCs w:val="16"/>
        </w:rPr>
        <w:t xml:space="preserve">г. Павловск, </w:t>
      </w:r>
      <w:proofErr w:type="spellStart"/>
      <w:r w:rsidRPr="00E560F6">
        <w:rPr>
          <w:sz w:val="16"/>
          <w:szCs w:val="16"/>
        </w:rPr>
        <w:t>мкр</w:t>
      </w:r>
      <w:proofErr w:type="spellEnd"/>
      <w:r w:rsidRPr="00E560F6">
        <w:rPr>
          <w:sz w:val="16"/>
          <w:szCs w:val="16"/>
        </w:rPr>
        <w:t xml:space="preserve">. Северный, д. 23а </w:t>
      </w:r>
      <w:r w:rsidRPr="00E560F6">
        <w:rPr>
          <w:color w:val="000000"/>
          <w:sz w:val="16"/>
          <w:szCs w:val="16"/>
        </w:rPr>
        <w:t xml:space="preserve">(администрации городского поселения - город Павловск), приемные часы в рабочие дни – с 8.00 до 12.00, и </w:t>
      </w:r>
      <w:r w:rsidRPr="00E560F6">
        <w:rPr>
          <w:sz w:val="16"/>
          <w:szCs w:val="16"/>
        </w:rPr>
        <w:t>на официальном сайте администрации городского поселения - город Павловск в информационно-телекоммуникационной сети «Интернет». Приглашаем жителей города принять участие в публичных слушаниях.</w:t>
      </w:r>
    </w:p>
    <w:p w14:paraId="7D383AE8" w14:textId="2540B883" w:rsidR="00457098" w:rsidRDefault="00FE12F6" w:rsidP="00A82A7C">
      <w:pPr>
        <w:rPr>
          <w:sz w:val="16"/>
          <w:szCs w:val="16"/>
        </w:rPr>
      </w:pPr>
      <w:r w:rsidRPr="00E560F6">
        <w:rPr>
          <w:sz w:val="16"/>
          <w:szCs w:val="16"/>
        </w:rPr>
        <w:tab/>
        <w:t>Комиссия по проведению публичных слушаний.</w:t>
      </w:r>
    </w:p>
    <w:p w14:paraId="7138BF07" w14:textId="229F8C8A" w:rsidR="00457098" w:rsidRDefault="00457098" w:rsidP="00A82A7C">
      <w:pPr>
        <w:rPr>
          <w:sz w:val="16"/>
          <w:szCs w:val="16"/>
        </w:rPr>
      </w:pPr>
    </w:p>
    <w:p w14:paraId="5DDF44CD" w14:textId="595F4EED" w:rsidR="00DA535A" w:rsidRDefault="00DA535A" w:rsidP="00A82A7C">
      <w:pPr>
        <w:rPr>
          <w:sz w:val="16"/>
          <w:szCs w:val="16"/>
        </w:rPr>
      </w:pPr>
    </w:p>
    <w:p w14:paraId="3863CDDD" w14:textId="77777777" w:rsidR="00DA535A" w:rsidRDefault="00DA535A" w:rsidP="00A82A7C">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75BF05BB" w14:textId="77777777" w:rsidTr="00457098">
        <w:tc>
          <w:tcPr>
            <w:tcW w:w="4826" w:type="dxa"/>
            <w:shd w:val="clear" w:color="auto" w:fill="BFBFBF" w:themeFill="background1" w:themeFillShade="BF"/>
          </w:tcPr>
          <w:p w14:paraId="604FF035" w14:textId="77777777" w:rsidR="00457098" w:rsidRPr="00457098" w:rsidRDefault="00457098" w:rsidP="00A82A7C">
            <w:pPr>
              <w:jc w:val="center"/>
              <w:rPr>
                <w:b/>
              </w:rPr>
            </w:pPr>
            <w:r>
              <w:rPr>
                <w:b/>
              </w:rPr>
              <w:t>Александровское сельское поселение</w:t>
            </w:r>
          </w:p>
        </w:tc>
      </w:tr>
    </w:tbl>
    <w:p w14:paraId="3C4BC707" w14:textId="77777777" w:rsidR="00457098" w:rsidRDefault="00457098" w:rsidP="00A82A7C">
      <w:pPr>
        <w:rPr>
          <w:sz w:val="16"/>
          <w:szCs w:val="16"/>
        </w:rPr>
      </w:pPr>
    </w:p>
    <w:p w14:paraId="421F2731" w14:textId="77777777" w:rsidR="00457098" w:rsidRDefault="00457098" w:rsidP="00A82A7C">
      <w:pPr>
        <w:rPr>
          <w:sz w:val="16"/>
          <w:szCs w:val="16"/>
        </w:rPr>
      </w:pPr>
    </w:p>
    <w:p w14:paraId="402F5FDD" w14:textId="77777777" w:rsidR="00457098" w:rsidRDefault="00457098" w:rsidP="00A82A7C">
      <w:pPr>
        <w:rPr>
          <w:sz w:val="16"/>
          <w:szCs w:val="16"/>
        </w:rPr>
      </w:pPr>
    </w:p>
    <w:p w14:paraId="747D6BB0" w14:textId="77777777" w:rsidR="00457098" w:rsidRDefault="00457098" w:rsidP="00A82A7C">
      <w:pPr>
        <w:rPr>
          <w:sz w:val="16"/>
          <w:szCs w:val="16"/>
        </w:rPr>
      </w:pPr>
    </w:p>
    <w:p w14:paraId="0A9926F1" w14:textId="77777777" w:rsidR="00457098" w:rsidRDefault="00457098" w:rsidP="00A82A7C">
      <w:pPr>
        <w:rPr>
          <w:sz w:val="16"/>
          <w:szCs w:val="16"/>
        </w:rPr>
      </w:pPr>
    </w:p>
    <w:p w14:paraId="3077A386" w14:textId="77777777" w:rsidR="00457098" w:rsidRDefault="00457098" w:rsidP="00A82A7C">
      <w:pPr>
        <w:rPr>
          <w:sz w:val="16"/>
          <w:szCs w:val="16"/>
        </w:rPr>
      </w:pPr>
    </w:p>
    <w:p w14:paraId="78C91974" w14:textId="77777777" w:rsidR="00457098" w:rsidRDefault="00457098" w:rsidP="00A82A7C">
      <w:pPr>
        <w:rPr>
          <w:sz w:val="16"/>
          <w:szCs w:val="16"/>
        </w:rPr>
      </w:pPr>
    </w:p>
    <w:p w14:paraId="55E265CF" w14:textId="77777777" w:rsidR="00457098" w:rsidRDefault="00457098" w:rsidP="00A82A7C">
      <w:pPr>
        <w:rPr>
          <w:sz w:val="16"/>
          <w:szCs w:val="16"/>
        </w:rPr>
      </w:pPr>
    </w:p>
    <w:p w14:paraId="69689AFA" w14:textId="77777777" w:rsidR="00457098" w:rsidRDefault="00457098" w:rsidP="00A82A7C">
      <w:pPr>
        <w:rPr>
          <w:sz w:val="16"/>
          <w:szCs w:val="16"/>
        </w:rPr>
      </w:pPr>
    </w:p>
    <w:p w14:paraId="6D0E4E6C" w14:textId="77777777" w:rsidR="00457098" w:rsidRDefault="00457098" w:rsidP="00A82A7C">
      <w:pPr>
        <w:rPr>
          <w:sz w:val="16"/>
          <w:szCs w:val="16"/>
        </w:rPr>
      </w:pPr>
    </w:p>
    <w:p w14:paraId="58E36AC3" w14:textId="77777777" w:rsidR="00457098" w:rsidRDefault="00457098" w:rsidP="00A82A7C">
      <w:pPr>
        <w:rPr>
          <w:sz w:val="16"/>
          <w:szCs w:val="16"/>
        </w:rPr>
      </w:pPr>
    </w:p>
    <w:p w14:paraId="2783997A" w14:textId="77777777" w:rsidR="00457098" w:rsidRDefault="00457098" w:rsidP="00A82A7C">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6655387E" w14:textId="77777777" w:rsidTr="00457098">
        <w:tc>
          <w:tcPr>
            <w:tcW w:w="4826" w:type="dxa"/>
            <w:shd w:val="clear" w:color="auto" w:fill="BFBFBF" w:themeFill="background1" w:themeFillShade="BF"/>
          </w:tcPr>
          <w:p w14:paraId="7EA3A09A" w14:textId="77777777" w:rsidR="00457098" w:rsidRPr="00457098" w:rsidRDefault="00457098" w:rsidP="00A82A7C">
            <w:pPr>
              <w:jc w:val="center"/>
              <w:rPr>
                <w:b/>
              </w:rPr>
            </w:pPr>
            <w:r>
              <w:rPr>
                <w:b/>
              </w:rPr>
              <w:t>Александро-Донское сельское поселение</w:t>
            </w:r>
          </w:p>
        </w:tc>
      </w:tr>
    </w:tbl>
    <w:p w14:paraId="6E65200C" w14:textId="77777777" w:rsidR="00457098" w:rsidRDefault="00457098" w:rsidP="00A82A7C">
      <w:pPr>
        <w:rPr>
          <w:sz w:val="16"/>
          <w:szCs w:val="16"/>
        </w:rPr>
      </w:pPr>
    </w:p>
    <w:p w14:paraId="388B6A3D" w14:textId="77777777" w:rsidR="00457098" w:rsidRDefault="00457098" w:rsidP="00A82A7C">
      <w:pPr>
        <w:rPr>
          <w:sz w:val="16"/>
          <w:szCs w:val="16"/>
        </w:rPr>
      </w:pPr>
    </w:p>
    <w:p w14:paraId="577785FE" w14:textId="77777777" w:rsidR="00457098" w:rsidRDefault="00457098" w:rsidP="00A82A7C">
      <w:pPr>
        <w:rPr>
          <w:sz w:val="16"/>
          <w:szCs w:val="16"/>
        </w:rPr>
      </w:pPr>
    </w:p>
    <w:p w14:paraId="1F5C4754" w14:textId="77777777" w:rsidR="00457098" w:rsidRDefault="00457098" w:rsidP="00A82A7C">
      <w:pPr>
        <w:rPr>
          <w:sz w:val="16"/>
          <w:szCs w:val="16"/>
        </w:rPr>
      </w:pPr>
    </w:p>
    <w:p w14:paraId="32292421" w14:textId="77777777" w:rsidR="00457098" w:rsidRDefault="00457098" w:rsidP="00A82A7C">
      <w:pPr>
        <w:rPr>
          <w:sz w:val="16"/>
          <w:szCs w:val="16"/>
        </w:rPr>
      </w:pPr>
    </w:p>
    <w:p w14:paraId="6F5BCBD2" w14:textId="77777777" w:rsidR="00457098" w:rsidRDefault="00457098" w:rsidP="00A82A7C">
      <w:pPr>
        <w:rPr>
          <w:sz w:val="16"/>
          <w:szCs w:val="16"/>
        </w:rPr>
      </w:pPr>
    </w:p>
    <w:p w14:paraId="2FA71C38" w14:textId="77777777" w:rsidR="00457098" w:rsidRDefault="00457098" w:rsidP="00A82A7C">
      <w:pPr>
        <w:rPr>
          <w:sz w:val="16"/>
          <w:szCs w:val="16"/>
        </w:rPr>
      </w:pPr>
    </w:p>
    <w:p w14:paraId="38F25D98" w14:textId="77777777" w:rsidR="00457098" w:rsidRDefault="00457098" w:rsidP="00A82A7C">
      <w:pPr>
        <w:rPr>
          <w:sz w:val="16"/>
          <w:szCs w:val="16"/>
        </w:rPr>
      </w:pPr>
    </w:p>
    <w:p w14:paraId="44FD7479" w14:textId="77777777" w:rsidR="00457098" w:rsidRDefault="00457098" w:rsidP="00A82A7C">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64866474" w14:textId="77777777" w:rsidTr="00457098">
        <w:tc>
          <w:tcPr>
            <w:tcW w:w="4826" w:type="dxa"/>
            <w:shd w:val="clear" w:color="auto" w:fill="BFBFBF" w:themeFill="background1" w:themeFillShade="BF"/>
          </w:tcPr>
          <w:p w14:paraId="4A6A2125" w14:textId="77777777" w:rsidR="00457098" w:rsidRPr="00457098" w:rsidRDefault="00457098" w:rsidP="00A82A7C">
            <w:pPr>
              <w:jc w:val="center"/>
              <w:rPr>
                <w:b/>
              </w:rPr>
            </w:pPr>
            <w:proofErr w:type="spellStart"/>
            <w:r>
              <w:rPr>
                <w:b/>
              </w:rPr>
              <w:t>Воронцовское</w:t>
            </w:r>
            <w:proofErr w:type="spellEnd"/>
            <w:r>
              <w:rPr>
                <w:b/>
              </w:rPr>
              <w:t xml:space="preserve"> сельское поселение</w:t>
            </w:r>
          </w:p>
        </w:tc>
      </w:tr>
    </w:tbl>
    <w:p w14:paraId="12C89215" w14:textId="77777777" w:rsidR="00457098" w:rsidRDefault="00457098" w:rsidP="00A82A7C">
      <w:pPr>
        <w:rPr>
          <w:sz w:val="16"/>
          <w:szCs w:val="16"/>
        </w:rPr>
      </w:pPr>
    </w:p>
    <w:p w14:paraId="3398DE3C" w14:textId="77777777" w:rsidR="00457098" w:rsidRDefault="00457098" w:rsidP="00A82A7C">
      <w:pPr>
        <w:rPr>
          <w:sz w:val="16"/>
          <w:szCs w:val="16"/>
        </w:rPr>
      </w:pPr>
    </w:p>
    <w:p w14:paraId="0A927CE4" w14:textId="77777777" w:rsidR="00457098" w:rsidRDefault="00457098" w:rsidP="00A82A7C">
      <w:pPr>
        <w:rPr>
          <w:sz w:val="16"/>
          <w:szCs w:val="16"/>
        </w:rPr>
      </w:pPr>
    </w:p>
    <w:p w14:paraId="30CDE92E" w14:textId="77777777" w:rsidR="00457098" w:rsidRDefault="00457098" w:rsidP="00A82A7C">
      <w:pPr>
        <w:rPr>
          <w:sz w:val="16"/>
          <w:szCs w:val="16"/>
        </w:rPr>
      </w:pPr>
    </w:p>
    <w:p w14:paraId="667765F2" w14:textId="77777777" w:rsidR="00457098" w:rsidRDefault="00457098" w:rsidP="00A82A7C">
      <w:pPr>
        <w:rPr>
          <w:sz w:val="16"/>
          <w:szCs w:val="16"/>
        </w:rPr>
      </w:pPr>
    </w:p>
    <w:p w14:paraId="0D8EE5C2" w14:textId="77777777" w:rsidR="00457098" w:rsidRDefault="00457098" w:rsidP="00A82A7C">
      <w:pPr>
        <w:rPr>
          <w:sz w:val="16"/>
          <w:szCs w:val="16"/>
        </w:rPr>
      </w:pPr>
    </w:p>
    <w:p w14:paraId="3E110C15" w14:textId="77777777" w:rsidR="00457098" w:rsidRDefault="00457098" w:rsidP="00A82A7C">
      <w:pPr>
        <w:rPr>
          <w:sz w:val="16"/>
          <w:szCs w:val="16"/>
        </w:rPr>
      </w:pPr>
    </w:p>
    <w:p w14:paraId="2F095BD8" w14:textId="77777777" w:rsidR="00457098" w:rsidRDefault="00457098" w:rsidP="00A82A7C">
      <w:pPr>
        <w:rPr>
          <w:sz w:val="16"/>
          <w:szCs w:val="16"/>
        </w:rPr>
      </w:pPr>
    </w:p>
    <w:p w14:paraId="15153B9F" w14:textId="77777777" w:rsidR="00457098" w:rsidRDefault="00457098" w:rsidP="00A82A7C">
      <w:pPr>
        <w:rPr>
          <w:sz w:val="16"/>
          <w:szCs w:val="16"/>
        </w:rPr>
      </w:pPr>
    </w:p>
    <w:p w14:paraId="6A9D078B" w14:textId="77777777" w:rsidR="00457098" w:rsidRDefault="00457098" w:rsidP="00A82A7C">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56E97883" w14:textId="77777777" w:rsidTr="00457098">
        <w:tc>
          <w:tcPr>
            <w:tcW w:w="4826" w:type="dxa"/>
            <w:shd w:val="clear" w:color="auto" w:fill="BFBFBF" w:themeFill="background1" w:themeFillShade="BF"/>
          </w:tcPr>
          <w:p w14:paraId="253755F6" w14:textId="77777777" w:rsidR="00457098" w:rsidRPr="00457098" w:rsidRDefault="00457098" w:rsidP="00A82A7C">
            <w:pPr>
              <w:jc w:val="center"/>
              <w:rPr>
                <w:b/>
              </w:rPr>
            </w:pPr>
            <w:proofErr w:type="spellStart"/>
            <w:r>
              <w:rPr>
                <w:b/>
              </w:rPr>
              <w:t>Гаврильское</w:t>
            </w:r>
            <w:proofErr w:type="spellEnd"/>
            <w:r>
              <w:rPr>
                <w:b/>
              </w:rPr>
              <w:t xml:space="preserve"> сельское поселение</w:t>
            </w:r>
          </w:p>
        </w:tc>
      </w:tr>
    </w:tbl>
    <w:p w14:paraId="55C111A1" w14:textId="77777777" w:rsidR="00457098" w:rsidRPr="00F61A4E" w:rsidRDefault="00457098" w:rsidP="00A82A7C">
      <w:pPr>
        <w:rPr>
          <w:sz w:val="16"/>
          <w:szCs w:val="16"/>
        </w:rPr>
      </w:pPr>
    </w:p>
    <w:p w14:paraId="6ACE37BC" w14:textId="77777777" w:rsidR="00F61A4E" w:rsidRDefault="00F61A4E" w:rsidP="00A82A7C">
      <w:pPr>
        <w:rPr>
          <w:sz w:val="16"/>
          <w:szCs w:val="16"/>
        </w:rPr>
      </w:pPr>
    </w:p>
    <w:p w14:paraId="043D16DE" w14:textId="77777777" w:rsidR="00457098" w:rsidRDefault="00457098" w:rsidP="00A82A7C">
      <w:pPr>
        <w:rPr>
          <w:sz w:val="16"/>
          <w:szCs w:val="16"/>
        </w:rPr>
      </w:pPr>
    </w:p>
    <w:p w14:paraId="36A307F5" w14:textId="77777777" w:rsidR="00457098" w:rsidRDefault="00457098" w:rsidP="00A82A7C">
      <w:pPr>
        <w:rPr>
          <w:sz w:val="16"/>
          <w:szCs w:val="16"/>
        </w:rPr>
      </w:pPr>
    </w:p>
    <w:p w14:paraId="27751C85" w14:textId="77777777" w:rsidR="00457098" w:rsidRDefault="00457098" w:rsidP="00A82A7C">
      <w:pPr>
        <w:rPr>
          <w:sz w:val="16"/>
          <w:szCs w:val="16"/>
        </w:rPr>
      </w:pPr>
    </w:p>
    <w:p w14:paraId="52D3DDFA" w14:textId="77777777" w:rsidR="00457098" w:rsidRDefault="00457098" w:rsidP="00A82A7C">
      <w:pPr>
        <w:rPr>
          <w:sz w:val="16"/>
          <w:szCs w:val="16"/>
        </w:rPr>
      </w:pPr>
    </w:p>
    <w:p w14:paraId="24F79A7C" w14:textId="77777777" w:rsidR="00457098" w:rsidRDefault="00457098" w:rsidP="00A82A7C">
      <w:pPr>
        <w:rPr>
          <w:sz w:val="16"/>
          <w:szCs w:val="16"/>
        </w:rPr>
      </w:pPr>
    </w:p>
    <w:p w14:paraId="49EE58A5" w14:textId="77777777" w:rsidR="00457098" w:rsidRDefault="00457098" w:rsidP="00A82A7C">
      <w:pPr>
        <w:rPr>
          <w:sz w:val="16"/>
          <w:szCs w:val="16"/>
        </w:rPr>
      </w:pPr>
    </w:p>
    <w:p w14:paraId="57CB845D" w14:textId="77777777" w:rsidR="00457098" w:rsidRDefault="00457098" w:rsidP="00A82A7C">
      <w:pPr>
        <w:rPr>
          <w:sz w:val="16"/>
          <w:szCs w:val="16"/>
        </w:rPr>
      </w:pPr>
    </w:p>
    <w:p w14:paraId="35A1B622" w14:textId="77777777" w:rsidR="00457098" w:rsidRDefault="00457098" w:rsidP="00A82A7C">
      <w:pPr>
        <w:rPr>
          <w:sz w:val="16"/>
          <w:szCs w:val="16"/>
        </w:rPr>
      </w:pPr>
    </w:p>
    <w:p w14:paraId="17D501BB" w14:textId="77777777" w:rsidR="00457098" w:rsidRDefault="00457098" w:rsidP="00A82A7C">
      <w:pPr>
        <w:rPr>
          <w:sz w:val="16"/>
          <w:szCs w:val="16"/>
        </w:rPr>
      </w:pPr>
    </w:p>
    <w:p w14:paraId="61B0326E" w14:textId="77777777" w:rsidR="00457098" w:rsidRDefault="00457098" w:rsidP="00A82A7C">
      <w:pPr>
        <w:rPr>
          <w:sz w:val="16"/>
          <w:szCs w:val="16"/>
        </w:rPr>
      </w:pPr>
    </w:p>
    <w:p w14:paraId="3F8B9B73" w14:textId="77777777" w:rsidR="00457098" w:rsidRDefault="00457098" w:rsidP="00A82A7C">
      <w:pPr>
        <w:rPr>
          <w:sz w:val="16"/>
          <w:szCs w:val="16"/>
        </w:rPr>
      </w:pPr>
    </w:p>
    <w:p w14:paraId="69D75D6C" w14:textId="77777777" w:rsidR="00457098" w:rsidRPr="00F61A4E" w:rsidRDefault="00457098" w:rsidP="00A82A7C">
      <w:pPr>
        <w:rPr>
          <w:sz w:val="16"/>
          <w:szCs w:val="16"/>
        </w:rPr>
      </w:pPr>
    </w:p>
    <w:p w14:paraId="0627DF7D" w14:textId="77777777" w:rsidR="00F61A4E" w:rsidRPr="00F61A4E" w:rsidRDefault="00F61A4E" w:rsidP="00A82A7C">
      <w:pPr>
        <w:rPr>
          <w:sz w:val="16"/>
          <w:szCs w:val="16"/>
        </w:rPr>
      </w:pPr>
    </w:p>
    <w:p w14:paraId="42B57D6D" w14:textId="77777777" w:rsidR="00F61A4E" w:rsidRPr="00F61A4E" w:rsidRDefault="00F61A4E" w:rsidP="00A82A7C">
      <w:pPr>
        <w:rPr>
          <w:sz w:val="16"/>
          <w:szCs w:val="16"/>
        </w:rPr>
      </w:pPr>
    </w:p>
    <w:tbl>
      <w:tblPr>
        <w:tblStyle w:val="af3"/>
        <w:tblW w:w="5000" w:type="pct"/>
        <w:shd w:val="clear" w:color="auto" w:fill="BFBFBF" w:themeFill="background1" w:themeFillShade="BF"/>
        <w:tblCellMar>
          <w:left w:w="28" w:type="dxa"/>
          <w:right w:w="28" w:type="dxa"/>
        </w:tblCellMar>
        <w:tblLook w:val="04A0" w:firstRow="1" w:lastRow="0" w:firstColumn="1" w:lastColumn="0" w:noHBand="0" w:noVBand="1"/>
      </w:tblPr>
      <w:tblGrid>
        <w:gridCol w:w="4666"/>
      </w:tblGrid>
      <w:tr w:rsidR="00F61A4E" w:rsidRPr="00F61A4E" w14:paraId="69184244" w14:textId="77777777" w:rsidTr="00E010C1">
        <w:tc>
          <w:tcPr>
            <w:tcW w:w="0" w:type="auto"/>
            <w:shd w:val="clear" w:color="auto" w:fill="BFBFBF" w:themeFill="background1" w:themeFillShade="BF"/>
            <w:vAlign w:val="center"/>
          </w:tcPr>
          <w:p w14:paraId="47998F38" w14:textId="77777777" w:rsidR="00F61A4E" w:rsidRPr="00F61A4E" w:rsidRDefault="00F61A4E" w:rsidP="00A82A7C">
            <w:pPr>
              <w:jc w:val="center"/>
              <w:rPr>
                <w:b/>
              </w:rPr>
            </w:pPr>
            <w:proofErr w:type="spellStart"/>
            <w:r w:rsidRPr="00F61A4E">
              <w:rPr>
                <w:b/>
              </w:rPr>
              <w:t>Елизаветовское</w:t>
            </w:r>
            <w:proofErr w:type="spellEnd"/>
            <w:r w:rsidRPr="00F61A4E">
              <w:rPr>
                <w:b/>
              </w:rPr>
              <w:t xml:space="preserve"> сельское поселение</w:t>
            </w:r>
          </w:p>
        </w:tc>
      </w:tr>
    </w:tbl>
    <w:p w14:paraId="62B30C42" w14:textId="77777777" w:rsidR="00F61A4E" w:rsidRDefault="00F61A4E" w:rsidP="00A82A7C">
      <w:pPr>
        <w:jc w:val="both"/>
        <w:rPr>
          <w:sz w:val="16"/>
          <w:szCs w:val="16"/>
        </w:rPr>
      </w:pPr>
    </w:p>
    <w:p w14:paraId="09EA2CDA" w14:textId="77777777" w:rsidR="00457098" w:rsidRDefault="00457098" w:rsidP="00A82A7C">
      <w:pPr>
        <w:jc w:val="both"/>
        <w:rPr>
          <w:sz w:val="16"/>
          <w:szCs w:val="16"/>
        </w:rPr>
      </w:pPr>
    </w:p>
    <w:p w14:paraId="77C757BF" w14:textId="77777777" w:rsidR="00457098" w:rsidRDefault="00457098" w:rsidP="00A82A7C">
      <w:pPr>
        <w:jc w:val="both"/>
        <w:rPr>
          <w:sz w:val="16"/>
          <w:szCs w:val="16"/>
        </w:rPr>
      </w:pPr>
    </w:p>
    <w:p w14:paraId="357E2F33" w14:textId="77777777" w:rsidR="00457098" w:rsidRDefault="00457098" w:rsidP="00A82A7C">
      <w:pPr>
        <w:jc w:val="both"/>
        <w:rPr>
          <w:sz w:val="16"/>
          <w:szCs w:val="16"/>
        </w:rPr>
      </w:pPr>
    </w:p>
    <w:p w14:paraId="44E59843" w14:textId="77777777" w:rsidR="00457098" w:rsidRDefault="00457098" w:rsidP="00A82A7C">
      <w:pPr>
        <w:jc w:val="both"/>
        <w:rPr>
          <w:sz w:val="16"/>
          <w:szCs w:val="16"/>
        </w:rPr>
      </w:pPr>
    </w:p>
    <w:p w14:paraId="370F08EC" w14:textId="77777777" w:rsidR="00457098" w:rsidRDefault="00457098" w:rsidP="00A82A7C">
      <w:pPr>
        <w:jc w:val="both"/>
        <w:rPr>
          <w:sz w:val="16"/>
          <w:szCs w:val="16"/>
        </w:rPr>
      </w:pPr>
    </w:p>
    <w:p w14:paraId="56D6239E" w14:textId="77777777" w:rsidR="00457098" w:rsidRDefault="00457098" w:rsidP="00A82A7C">
      <w:pPr>
        <w:jc w:val="both"/>
        <w:rPr>
          <w:sz w:val="16"/>
          <w:szCs w:val="16"/>
        </w:rPr>
      </w:pPr>
    </w:p>
    <w:p w14:paraId="70215517" w14:textId="77777777" w:rsidR="00457098" w:rsidRDefault="00457098" w:rsidP="00A82A7C">
      <w:pPr>
        <w:jc w:val="both"/>
        <w:rPr>
          <w:sz w:val="16"/>
          <w:szCs w:val="16"/>
        </w:rPr>
      </w:pPr>
    </w:p>
    <w:p w14:paraId="49CA3463" w14:textId="77777777" w:rsidR="00457098" w:rsidRDefault="00457098" w:rsidP="00A82A7C">
      <w:pPr>
        <w:jc w:val="both"/>
        <w:rPr>
          <w:sz w:val="16"/>
          <w:szCs w:val="16"/>
        </w:rPr>
      </w:pPr>
    </w:p>
    <w:p w14:paraId="6D489C7E" w14:textId="77777777" w:rsidR="00457098" w:rsidRDefault="00457098" w:rsidP="00A82A7C">
      <w:pPr>
        <w:jc w:val="both"/>
        <w:rPr>
          <w:sz w:val="16"/>
          <w:szCs w:val="16"/>
        </w:rPr>
      </w:pPr>
    </w:p>
    <w:p w14:paraId="15A88882" w14:textId="77777777" w:rsidR="00457098" w:rsidRDefault="00457098" w:rsidP="00A82A7C">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257525E3" w14:textId="77777777" w:rsidTr="00457098">
        <w:tc>
          <w:tcPr>
            <w:tcW w:w="4826" w:type="dxa"/>
            <w:shd w:val="clear" w:color="auto" w:fill="BFBFBF" w:themeFill="background1" w:themeFillShade="BF"/>
          </w:tcPr>
          <w:p w14:paraId="7D89AB14" w14:textId="77777777" w:rsidR="00457098" w:rsidRPr="00457098" w:rsidRDefault="00457098" w:rsidP="00A82A7C">
            <w:pPr>
              <w:jc w:val="center"/>
              <w:rPr>
                <w:b/>
              </w:rPr>
            </w:pPr>
            <w:proofErr w:type="spellStart"/>
            <w:r>
              <w:rPr>
                <w:b/>
              </w:rPr>
              <w:t>Ерышевское</w:t>
            </w:r>
            <w:proofErr w:type="spellEnd"/>
            <w:r>
              <w:rPr>
                <w:b/>
              </w:rPr>
              <w:t xml:space="preserve"> сельское поселение</w:t>
            </w:r>
          </w:p>
        </w:tc>
      </w:tr>
    </w:tbl>
    <w:p w14:paraId="1A3B469D" w14:textId="77777777" w:rsidR="00457098" w:rsidRDefault="00457098" w:rsidP="00A82A7C">
      <w:pPr>
        <w:jc w:val="both"/>
        <w:rPr>
          <w:sz w:val="16"/>
          <w:szCs w:val="16"/>
        </w:rPr>
      </w:pPr>
    </w:p>
    <w:p w14:paraId="6F10C402" w14:textId="77777777" w:rsidR="00457098" w:rsidRDefault="00457098" w:rsidP="00A82A7C">
      <w:pPr>
        <w:jc w:val="both"/>
        <w:rPr>
          <w:sz w:val="16"/>
          <w:szCs w:val="16"/>
        </w:rPr>
      </w:pPr>
    </w:p>
    <w:p w14:paraId="713C6BCC" w14:textId="77777777" w:rsidR="00457098" w:rsidRDefault="00457098" w:rsidP="00A82A7C">
      <w:pPr>
        <w:jc w:val="both"/>
        <w:rPr>
          <w:sz w:val="16"/>
          <w:szCs w:val="16"/>
        </w:rPr>
      </w:pPr>
    </w:p>
    <w:p w14:paraId="360060AE" w14:textId="77777777" w:rsidR="00457098" w:rsidRDefault="00457098" w:rsidP="00A82A7C">
      <w:pPr>
        <w:jc w:val="both"/>
        <w:rPr>
          <w:sz w:val="16"/>
          <w:szCs w:val="16"/>
        </w:rPr>
      </w:pPr>
    </w:p>
    <w:p w14:paraId="4789B885" w14:textId="77777777" w:rsidR="00457098" w:rsidRDefault="00457098" w:rsidP="00A82A7C">
      <w:pPr>
        <w:jc w:val="both"/>
        <w:rPr>
          <w:sz w:val="16"/>
          <w:szCs w:val="16"/>
        </w:rPr>
      </w:pPr>
    </w:p>
    <w:p w14:paraId="0978A0D5" w14:textId="77777777" w:rsidR="00457098" w:rsidRDefault="00457098" w:rsidP="00A82A7C">
      <w:pPr>
        <w:jc w:val="both"/>
        <w:rPr>
          <w:sz w:val="16"/>
          <w:szCs w:val="16"/>
        </w:rPr>
      </w:pPr>
    </w:p>
    <w:p w14:paraId="73BECF09" w14:textId="77777777" w:rsidR="00457098" w:rsidRDefault="00457098" w:rsidP="00A82A7C">
      <w:pPr>
        <w:jc w:val="both"/>
        <w:rPr>
          <w:sz w:val="16"/>
          <w:szCs w:val="16"/>
        </w:rPr>
      </w:pPr>
    </w:p>
    <w:p w14:paraId="7A198D4B" w14:textId="77777777" w:rsidR="00457098" w:rsidRDefault="00457098" w:rsidP="00A82A7C">
      <w:pPr>
        <w:jc w:val="both"/>
        <w:rPr>
          <w:sz w:val="16"/>
          <w:szCs w:val="16"/>
        </w:rPr>
      </w:pPr>
    </w:p>
    <w:p w14:paraId="414E6E5B" w14:textId="77777777" w:rsidR="00457098" w:rsidRDefault="00457098" w:rsidP="00A82A7C">
      <w:pPr>
        <w:jc w:val="both"/>
        <w:rPr>
          <w:sz w:val="16"/>
          <w:szCs w:val="16"/>
        </w:rPr>
      </w:pPr>
    </w:p>
    <w:p w14:paraId="78EC797D" w14:textId="77777777" w:rsidR="00457098" w:rsidRDefault="00457098" w:rsidP="00A82A7C">
      <w:pPr>
        <w:jc w:val="both"/>
        <w:rPr>
          <w:sz w:val="16"/>
          <w:szCs w:val="16"/>
        </w:rPr>
      </w:pPr>
    </w:p>
    <w:p w14:paraId="22FDA7D9" w14:textId="77777777" w:rsidR="00457098" w:rsidRDefault="00457098" w:rsidP="00A82A7C">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0A627BAE" w14:textId="77777777" w:rsidTr="00457098">
        <w:tc>
          <w:tcPr>
            <w:tcW w:w="4826" w:type="dxa"/>
            <w:shd w:val="clear" w:color="auto" w:fill="BFBFBF" w:themeFill="background1" w:themeFillShade="BF"/>
          </w:tcPr>
          <w:p w14:paraId="781CF7FC" w14:textId="77777777" w:rsidR="00457098" w:rsidRPr="00457098" w:rsidRDefault="00457098" w:rsidP="00A82A7C">
            <w:pPr>
              <w:jc w:val="center"/>
              <w:rPr>
                <w:b/>
              </w:rPr>
            </w:pPr>
            <w:proofErr w:type="spellStart"/>
            <w:r>
              <w:rPr>
                <w:b/>
              </w:rPr>
              <w:t>Казинское</w:t>
            </w:r>
            <w:proofErr w:type="spellEnd"/>
            <w:r>
              <w:rPr>
                <w:b/>
              </w:rPr>
              <w:t xml:space="preserve"> сельское поселение</w:t>
            </w:r>
          </w:p>
        </w:tc>
      </w:tr>
    </w:tbl>
    <w:p w14:paraId="7F2F82DF" w14:textId="77777777" w:rsidR="00457098" w:rsidRDefault="00457098" w:rsidP="00A82A7C">
      <w:pPr>
        <w:jc w:val="both"/>
        <w:rPr>
          <w:sz w:val="16"/>
          <w:szCs w:val="16"/>
        </w:rPr>
      </w:pPr>
    </w:p>
    <w:p w14:paraId="5CBC9BD9" w14:textId="77777777" w:rsidR="00457098" w:rsidRDefault="00457098" w:rsidP="00A82A7C">
      <w:pPr>
        <w:jc w:val="both"/>
        <w:rPr>
          <w:sz w:val="16"/>
          <w:szCs w:val="16"/>
        </w:rPr>
      </w:pPr>
    </w:p>
    <w:p w14:paraId="4AB3B0F8" w14:textId="77777777" w:rsidR="00457098" w:rsidRDefault="00457098" w:rsidP="00A82A7C">
      <w:pPr>
        <w:jc w:val="both"/>
        <w:rPr>
          <w:sz w:val="16"/>
          <w:szCs w:val="16"/>
        </w:rPr>
      </w:pPr>
    </w:p>
    <w:p w14:paraId="6A98EB77" w14:textId="77777777" w:rsidR="00457098" w:rsidRDefault="00457098" w:rsidP="00A82A7C">
      <w:pPr>
        <w:jc w:val="both"/>
        <w:rPr>
          <w:sz w:val="16"/>
          <w:szCs w:val="16"/>
        </w:rPr>
      </w:pPr>
    </w:p>
    <w:p w14:paraId="078E181D" w14:textId="77777777" w:rsidR="00457098" w:rsidRDefault="00457098" w:rsidP="00A82A7C">
      <w:pPr>
        <w:jc w:val="both"/>
        <w:rPr>
          <w:sz w:val="16"/>
          <w:szCs w:val="16"/>
        </w:rPr>
      </w:pPr>
    </w:p>
    <w:p w14:paraId="713FC8E1" w14:textId="77777777" w:rsidR="00457098" w:rsidRDefault="00457098" w:rsidP="00A82A7C">
      <w:pPr>
        <w:jc w:val="both"/>
        <w:rPr>
          <w:sz w:val="16"/>
          <w:szCs w:val="16"/>
        </w:rPr>
      </w:pPr>
    </w:p>
    <w:p w14:paraId="370A505B" w14:textId="77777777" w:rsidR="00457098" w:rsidRDefault="00457098" w:rsidP="00A82A7C">
      <w:pPr>
        <w:jc w:val="both"/>
        <w:rPr>
          <w:sz w:val="16"/>
          <w:szCs w:val="16"/>
        </w:rPr>
      </w:pPr>
    </w:p>
    <w:p w14:paraId="21B98D33" w14:textId="77777777" w:rsidR="00457098" w:rsidRDefault="00457098" w:rsidP="00A82A7C">
      <w:pPr>
        <w:jc w:val="both"/>
        <w:rPr>
          <w:sz w:val="16"/>
          <w:szCs w:val="16"/>
        </w:rPr>
      </w:pPr>
    </w:p>
    <w:p w14:paraId="666AA4B5" w14:textId="77777777" w:rsidR="00457098" w:rsidRDefault="00457098" w:rsidP="00A82A7C">
      <w:pPr>
        <w:jc w:val="both"/>
        <w:rPr>
          <w:sz w:val="16"/>
          <w:szCs w:val="16"/>
        </w:rPr>
      </w:pPr>
    </w:p>
    <w:p w14:paraId="243DA306" w14:textId="77777777" w:rsidR="00457098" w:rsidRDefault="00457098" w:rsidP="00A82A7C">
      <w:pPr>
        <w:jc w:val="both"/>
        <w:rPr>
          <w:sz w:val="16"/>
          <w:szCs w:val="16"/>
        </w:rPr>
      </w:pPr>
    </w:p>
    <w:p w14:paraId="6BA3ECE7" w14:textId="77777777" w:rsidR="00457098" w:rsidRDefault="00457098" w:rsidP="00A82A7C">
      <w:pPr>
        <w:jc w:val="both"/>
        <w:rPr>
          <w:sz w:val="16"/>
          <w:szCs w:val="16"/>
        </w:rPr>
      </w:pPr>
    </w:p>
    <w:p w14:paraId="0AC43DF3" w14:textId="77777777" w:rsidR="00457098" w:rsidRDefault="00457098" w:rsidP="00A82A7C">
      <w:pPr>
        <w:jc w:val="both"/>
        <w:rPr>
          <w:sz w:val="16"/>
          <w:szCs w:val="16"/>
        </w:rPr>
      </w:pPr>
    </w:p>
    <w:p w14:paraId="258959A3" w14:textId="77777777" w:rsidR="00457098" w:rsidRDefault="00457098" w:rsidP="00A82A7C">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4428D3DB" w14:textId="77777777" w:rsidTr="00457098">
        <w:tc>
          <w:tcPr>
            <w:tcW w:w="4826" w:type="dxa"/>
            <w:shd w:val="clear" w:color="auto" w:fill="BFBFBF" w:themeFill="background1" w:themeFillShade="BF"/>
          </w:tcPr>
          <w:p w14:paraId="21408B32" w14:textId="77777777" w:rsidR="00457098" w:rsidRPr="00457098" w:rsidRDefault="00457098" w:rsidP="00A82A7C">
            <w:pPr>
              <w:jc w:val="center"/>
              <w:rPr>
                <w:b/>
              </w:rPr>
            </w:pPr>
            <w:r>
              <w:rPr>
                <w:b/>
              </w:rPr>
              <w:t>Красное сельское поселение</w:t>
            </w:r>
          </w:p>
        </w:tc>
      </w:tr>
    </w:tbl>
    <w:p w14:paraId="6D545877" w14:textId="77777777" w:rsidR="00457098" w:rsidRDefault="00457098" w:rsidP="00A82A7C">
      <w:pPr>
        <w:jc w:val="both"/>
        <w:rPr>
          <w:sz w:val="16"/>
          <w:szCs w:val="16"/>
        </w:rPr>
      </w:pPr>
    </w:p>
    <w:p w14:paraId="57D2BA40" w14:textId="77777777" w:rsidR="00457098" w:rsidRDefault="00457098" w:rsidP="00A82A7C">
      <w:pPr>
        <w:jc w:val="both"/>
        <w:rPr>
          <w:sz w:val="16"/>
          <w:szCs w:val="16"/>
        </w:rPr>
      </w:pPr>
    </w:p>
    <w:p w14:paraId="4A400E2E" w14:textId="77777777" w:rsidR="00457098" w:rsidRDefault="00457098" w:rsidP="00A82A7C">
      <w:pPr>
        <w:jc w:val="both"/>
        <w:rPr>
          <w:sz w:val="16"/>
          <w:szCs w:val="16"/>
        </w:rPr>
      </w:pPr>
    </w:p>
    <w:p w14:paraId="166CC7E4" w14:textId="77777777" w:rsidR="00457098" w:rsidRDefault="00457098" w:rsidP="00A82A7C">
      <w:pPr>
        <w:jc w:val="both"/>
        <w:rPr>
          <w:sz w:val="16"/>
          <w:szCs w:val="16"/>
        </w:rPr>
      </w:pPr>
    </w:p>
    <w:p w14:paraId="663D2CC0" w14:textId="77777777" w:rsidR="00457098" w:rsidRDefault="00457098" w:rsidP="00A82A7C">
      <w:pPr>
        <w:jc w:val="both"/>
        <w:rPr>
          <w:sz w:val="16"/>
          <w:szCs w:val="16"/>
        </w:rPr>
      </w:pPr>
    </w:p>
    <w:p w14:paraId="53EAA10F" w14:textId="77777777" w:rsidR="00457098" w:rsidRDefault="00457098" w:rsidP="00A82A7C">
      <w:pPr>
        <w:jc w:val="both"/>
        <w:rPr>
          <w:sz w:val="16"/>
          <w:szCs w:val="16"/>
        </w:rPr>
      </w:pPr>
    </w:p>
    <w:p w14:paraId="6B319816" w14:textId="77777777" w:rsidR="00457098" w:rsidRDefault="00457098" w:rsidP="00A82A7C">
      <w:pPr>
        <w:jc w:val="both"/>
        <w:rPr>
          <w:sz w:val="16"/>
          <w:szCs w:val="16"/>
        </w:rPr>
      </w:pPr>
    </w:p>
    <w:p w14:paraId="68A46373" w14:textId="77777777" w:rsidR="00457098" w:rsidRDefault="00457098" w:rsidP="00A82A7C">
      <w:pPr>
        <w:jc w:val="both"/>
        <w:rPr>
          <w:sz w:val="16"/>
          <w:szCs w:val="16"/>
        </w:rPr>
      </w:pPr>
    </w:p>
    <w:p w14:paraId="05881C81" w14:textId="77777777" w:rsidR="00457098" w:rsidRDefault="00457098" w:rsidP="00A82A7C">
      <w:pPr>
        <w:jc w:val="both"/>
        <w:rPr>
          <w:sz w:val="16"/>
          <w:szCs w:val="16"/>
        </w:rPr>
      </w:pPr>
    </w:p>
    <w:p w14:paraId="51BA3FA7" w14:textId="77777777" w:rsidR="00457098" w:rsidRDefault="00457098" w:rsidP="00A82A7C">
      <w:pPr>
        <w:jc w:val="both"/>
        <w:rPr>
          <w:sz w:val="16"/>
          <w:szCs w:val="16"/>
        </w:rPr>
      </w:pPr>
    </w:p>
    <w:p w14:paraId="7128CBBF" w14:textId="77777777" w:rsidR="00457098" w:rsidRDefault="00457098" w:rsidP="00A82A7C">
      <w:pPr>
        <w:jc w:val="both"/>
        <w:rPr>
          <w:sz w:val="16"/>
          <w:szCs w:val="16"/>
        </w:rPr>
      </w:pPr>
    </w:p>
    <w:p w14:paraId="451D55AC" w14:textId="77777777" w:rsidR="00457098" w:rsidRDefault="00457098" w:rsidP="00A82A7C">
      <w:pPr>
        <w:jc w:val="both"/>
        <w:rPr>
          <w:sz w:val="16"/>
          <w:szCs w:val="16"/>
        </w:rPr>
      </w:pPr>
    </w:p>
    <w:p w14:paraId="116C87EC" w14:textId="77777777" w:rsidR="00457098" w:rsidRDefault="00457098" w:rsidP="00A82A7C">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23A1C46C" w14:textId="77777777" w:rsidTr="00457098">
        <w:tc>
          <w:tcPr>
            <w:tcW w:w="4826" w:type="dxa"/>
            <w:shd w:val="clear" w:color="auto" w:fill="BFBFBF" w:themeFill="background1" w:themeFillShade="BF"/>
          </w:tcPr>
          <w:p w14:paraId="0BA71372" w14:textId="77777777" w:rsidR="00457098" w:rsidRPr="00457098" w:rsidRDefault="00457098" w:rsidP="00A82A7C">
            <w:pPr>
              <w:jc w:val="center"/>
              <w:rPr>
                <w:b/>
              </w:rPr>
            </w:pPr>
            <w:proofErr w:type="spellStart"/>
            <w:r>
              <w:rPr>
                <w:b/>
              </w:rPr>
              <w:t>Ливенское</w:t>
            </w:r>
            <w:proofErr w:type="spellEnd"/>
            <w:r>
              <w:rPr>
                <w:b/>
              </w:rPr>
              <w:t xml:space="preserve"> сельское поселение</w:t>
            </w:r>
          </w:p>
        </w:tc>
      </w:tr>
    </w:tbl>
    <w:p w14:paraId="0FF92C11" w14:textId="77777777" w:rsidR="00457098" w:rsidRDefault="00457098" w:rsidP="00A82A7C">
      <w:pPr>
        <w:jc w:val="both"/>
        <w:rPr>
          <w:sz w:val="16"/>
          <w:szCs w:val="16"/>
        </w:rPr>
      </w:pPr>
    </w:p>
    <w:p w14:paraId="651C50EE" w14:textId="77777777" w:rsidR="00457098" w:rsidRDefault="00457098" w:rsidP="00A82A7C">
      <w:pPr>
        <w:jc w:val="both"/>
        <w:rPr>
          <w:sz w:val="16"/>
          <w:szCs w:val="16"/>
        </w:rPr>
      </w:pPr>
    </w:p>
    <w:p w14:paraId="0A59A29D" w14:textId="77777777" w:rsidR="00457098" w:rsidRDefault="00457098" w:rsidP="00A82A7C">
      <w:pPr>
        <w:jc w:val="both"/>
        <w:rPr>
          <w:sz w:val="16"/>
          <w:szCs w:val="16"/>
        </w:rPr>
      </w:pPr>
    </w:p>
    <w:p w14:paraId="2BC026F2" w14:textId="77777777" w:rsidR="00457098" w:rsidRDefault="00457098" w:rsidP="00A82A7C">
      <w:pPr>
        <w:jc w:val="both"/>
        <w:rPr>
          <w:sz w:val="16"/>
          <w:szCs w:val="16"/>
        </w:rPr>
      </w:pPr>
    </w:p>
    <w:p w14:paraId="05A2D774" w14:textId="77777777" w:rsidR="00457098" w:rsidRDefault="00457098" w:rsidP="00A82A7C">
      <w:pPr>
        <w:jc w:val="both"/>
        <w:rPr>
          <w:sz w:val="16"/>
          <w:szCs w:val="16"/>
        </w:rPr>
      </w:pPr>
    </w:p>
    <w:p w14:paraId="53301FD5" w14:textId="77777777" w:rsidR="00457098" w:rsidRDefault="00457098" w:rsidP="00A82A7C">
      <w:pPr>
        <w:jc w:val="both"/>
        <w:rPr>
          <w:sz w:val="16"/>
          <w:szCs w:val="16"/>
        </w:rPr>
      </w:pPr>
    </w:p>
    <w:p w14:paraId="78420C09" w14:textId="77777777" w:rsidR="00457098" w:rsidRDefault="00457098" w:rsidP="00A82A7C">
      <w:pPr>
        <w:jc w:val="both"/>
        <w:rPr>
          <w:sz w:val="16"/>
          <w:szCs w:val="16"/>
        </w:rPr>
      </w:pPr>
    </w:p>
    <w:p w14:paraId="18D4B76C" w14:textId="77777777" w:rsidR="00457098" w:rsidRDefault="00457098" w:rsidP="00A82A7C">
      <w:pPr>
        <w:jc w:val="both"/>
        <w:rPr>
          <w:sz w:val="16"/>
          <w:szCs w:val="16"/>
        </w:rPr>
      </w:pPr>
    </w:p>
    <w:p w14:paraId="338D7158" w14:textId="77777777" w:rsidR="00457098" w:rsidRDefault="00457098" w:rsidP="00A82A7C">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02DCDE21" w14:textId="77777777" w:rsidTr="00457098">
        <w:tc>
          <w:tcPr>
            <w:tcW w:w="4826" w:type="dxa"/>
            <w:shd w:val="clear" w:color="auto" w:fill="BFBFBF" w:themeFill="background1" w:themeFillShade="BF"/>
          </w:tcPr>
          <w:p w14:paraId="5441FEE8" w14:textId="77777777" w:rsidR="00457098" w:rsidRPr="00457098" w:rsidRDefault="00457098" w:rsidP="00A82A7C">
            <w:pPr>
              <w:jc w:val="center"/>
              <w:rPr>
                <w:b/>
              </w:rPr>
            </w:pPr>
            <w:proofErr w:type="spellStart"/>
            <w:r>
              <w:rPr>
                <w:b/>
              </w:rPr>
              <w:t>Лосевское</w:t>
            </w:r>
            <w:proofErr w:type="spellEnd"/>
            <w:r>
              <w:rPr>
                <w:b/>
              </w:rPr>
              <w:t xml:space="preserve"> сельское поселение</w:t>
            </w:r>
          </w:p>
        </w:tc>
      </w:tr>
    </w:tbl>
    <w:p w14:paraId="6E425547" w14:textId="77777777" w:rsidR="00457098" w:rsidRDefault="00457098" w:rsidP="00A82A7C">
      <w:pPr>
        <w:jc w:val="both"/>
        <w:rPr>
          <w:sz w:val="16"/>
          <w:szCs w:val="16"/>
        </w:rPr>
      </w:pPr>
    </w:p>
    <w:p w14:paraId="01CE74F8" w14:textId="77777777" w:rsidR="00457098" w:rsidRDefault="00457098" w:rsidP="00A82A7C">
      <w:pPr>
        <w:jc w:val="both"/>
        <w:rPr>
          <w:sz w:val="16"/>
          <w:szCs w:val="16"/>
        </w:rPr>
      </w:pPr>
    </w:p>
    <w:p w14:paraId="6869EEFC" w14:textId="77777777" w:rsidR="00457098" w:rsidRDefault="00457098" w:rsidP="00A82A7C">
      <w:pPr>
        <w:jc w:val="both"/>
        <w:rPr>
          <w:sz w:val="16"/>
          <w:szCs w:val="16"/>
        </w:rPr>
      </w:pPr>
    </w:p>
    <w:p w14:paraId="43022FC9" w14:textId="77777777" w:rsidR="00457098" w:rsidRDefault="00457098" w:rsidP="00A82A7C">
      <w:pPr>
        <w:jc w:val="both"/>
        <w:rPr>
          <w:sz w:val="16"/>
          <w:szCs w:val="16"/>
        </w:rPr>
      </w:pPr>
    </w:p>
    <w:p w14:paraId="45F014A0" w14:textId="77777777" w:rsidR="00457098" w:rsidRDefault="00457098" w:rsidP="00A82A7C">
      <w:pPr>
        <w:jc w:val="both"/>
        <w:rPr>
          <w:sz w:val="16"/>
          <w:szCs w:val="16"/>
        </w:rPr>
      </w:pPr>
    </w:p>
    <w:p w14:paraId="26541977" w14:textId="77777777" w:rsidR="00457098" w:rsidRDefault="00457098" w:rsidP="00A82A7C">
      <w:pPr>
        <w:jc w:val="both"/>
        <w:rPr>
          <w:sz w:val="16"/>
          <w:szCs w:val="16"/>
        </w:rPr>
      </w:pPr>
    </w:p>
    <w:p w14:paraId="0361ADD2" w14:textId="77777777" w:rsidR="00457098" w:rsidRDefault="00457098" w:rsidP="00A82A7C">
      <w:pPr>
        <w:jc w:val="both"/>
        <w:rPr>
          <w:sz w:val="16"/>
          <w:szCs w:val="16"/>
        </w:rPr>
      </w:pPr>
    </w:p>
    <w:p w14:paraId="5555FE9F" w14:textId="77777777" w:rsidR="00457098" w:rsidRDefault="00457098" w:rsidP="00A82A7C">
      <w:pPr>
        <w:jc w:val="both"/>
        <w:rPr>
          <w:sz w:val="16"/>
          <w:szCs w:val="16"/>
        </w:rPr>
      </w:pPr>
    </w:p>
    <w:p w14:paraId="5F15EF7A" w14:textId="77777777" w:rsidR="00457098" w:rsidRDefault="00457098" w:rsidP="00A82A7C">
      <w:pPr>
        <w:jc w:val="both"/>
        <w:rPr>
          <w:sz w:val="16"/>
          <w:szCs w:val="16"/>
        </w:rPr>
      </w:pPr>
    </w:p>
    <w:p w14:paraId="679113BA" w14:textId="77777777" w:rsidR="00457098" w:rsidRDefault="00457098" w:rsidP="00A82A7C">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22741275" w14:textId="77777777" w:rsidTr="00457098">
        <w:tc>
          <w:tcPr>
            <w:tcW w:w="4826" w:type="dxa"/>
            <w:shd w:val="clear" w:color="auto" w:fill="BFBFBF" w:themeFill="background1" w:themeFillShade="BF"/>
          </w:tcPr>
          <w:p w14:paraId="43AEC2CD" w14:textId="77777777" w:rsidR="00457098" w:rsidRPr="00457098" w:rsidRDefault="00457098" w:rsidP="00A82A7C">
            <w:pPr>
              <w:jc w:val="center"/>
              <w:rPr>
                <w:b/>
              </w:rPr>
            </w:pPr>
            <w:proofErr w:type="spellStart"/>
            <w:r>
              <w:rPr>
                <w:b/>
              </w:rPr>
              <w:t>Песковское</w:t>
            </w:r>
            <w:proofErr w:type="spellEnd"/>
            <w:r>
              <w:rPr>
                <w:b/>
              </w:rPr>
              <w:t xml:space="preserve"> сельское поселение</w:t>
            </w:r>
          </w:p>
        </w:tc>
      </w:tr>
    </w:tbl>
    <w:p w14:paraId="59F4E021" w14:textId="77777777" w:rsidR="00457098" w:rsidRDefault="00457098" w:rsidP="00A82A7C">
      <w:pPr>
        <w:jc w:val="both"/>
        <w:rPr>
          <w:sz w:val="16"/>
          <w:szCs w:val="16"/>
        </w:rPr>
      </w:pPr>
    </w:p>
    <w:p w14:paraId="224732B9" w14:textId="77777777" w:rsidR="00457098" w:rsidRDefault="00457098" w:rsidP="00A82A7C">
      <w:pPr>
        <w:jc w:val="both"/>
        <w:rPr>
          <w:sz w:val="16"/>
          <w:szCs w:val="16"/>
        </w:rPr>
      </w:pPr>
    </w:p>
    <w:p w14:paraId="2071A9CB" w14:textId="77777777" w:rsidR="00457098" w:rsidRDefault="00457098" w:rsidP="00A82A7C">
      <w:pPr>
        <w:jc w:val="both"/>
        <w:rPr>
          <w:sz w:val="16"/>
          <w:szCs w:val="16"/>
        </w:rPr>
      </w:pPr>
    </w:p>
    <w:p w14:paraId="438B8845" w14:textId="77777777" w:rsidR="00457098" w:rsidRDefault="00457098" w:rsidP="00A82A7C">
      <w:pPr>
        <w:jc w:val="both"/>
        <w:rPr>
          <w:sz w:val="16"/>
          <w:szCs w:val="16"/>
        </w:rPr>
      </w:pPr>
    </w:p>
    <w:p w14:paraId="5AF78965" w14:textId="77777777" w:rsidR="00457098" w:rsidRDefault="00457098" w:rsidP="00A82A7C">
      <w:pPr>
        <w:jc w:val="both"/>
        <w:rPr>
          <w:sz w:val="16"/>
          <w:szCs w:val="16"/>
        </w:rPr>
      </w:pPr>
    </w:p>
    <w:p w14:paraId="655EC8B9" w14:textId="77777777" w:rsidR="00457098" w:rsidRDefault="00457098" w:rsidP="00A82A7C">
      <w:pPr>
        <w:jc w:val="both"/>
        <w:rPr>
          <w:sz w:val="16"/>
          <w:szCs w:val="16"/>
        </w:rPr>
      </w:pPr>
    </w:p>
    <w:p w14:paraId="004743AB" w14:textId="77777777" w:rsidR="00457098" w:rsidRDefault="00457098" w:rsidP="00A82A7C">
      <w:pPr>
        <w:jc w:val="both"/>
        <w:rPr>
          <w:sz w:val="16"/>
          <w:szCs w:val="16"/>
        </w:rPr>
      </w:pPr>
    </w:p>
    <w:p w14:paraId="48FB9E29" w14:textId="77777777" w:rsidR="00457098" w:rsidRDefault="00457098" w:rsidP="00A82A7C">
      <w:pPr>
        <w:jc w:val="both"/>
        <w:rPr>
          <w:sz w:val="16"/>
          <w:szCs w:val="16"/>
        </w:rPr>
      </w:pPr>
    </w:p>
    <w:p w14:paraId="77EF56B8" w14:textId="77777777" w:rsidR="00457098" w:rsidRDefault="00457098" w:rsidP="00A82A7C">
      <w:pPr>
        <w:jc w:val="both"/>
        <w:rPr>
          <w:sz w:val="16"/>
          <w:szCs w:val="16"/>
        </w:rPr>
      </w:pPr>
    </w:p>
    <w:p w14:paraId="33DED88A" w14:textId="77777777" w:rsidR="00457098" w:rsidRDefault="00457098" w:rsidP="00A82A7C">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5794C83B" w14:textId="77777777" w:rsidTr="00457098">
        <w:tc>
          <w:tcPr>
            <w:tcW w:w="4826" w:type="dxa"/>
            <w:shd w:val="clear" w:color="auto" w:fill="BFBFBF" w:themeFill="background1" w:themeFillShade="BF"/>
          </w:tcPr>
          <w:p w14:paraId="0725FE2D" w14:textId="77777777" w:rsidR="00457098" w:rsidRPr="00457098" w:rsidRDefault="00457098" w:rsidP="00A82A7C">
            <w:pPr>
              <w:jc w:val="center"/>
              <w:rPr>
                <w:b/>
              </w:rPr>
            </w:pPr>
            <w:r>
              <w:rPr>
                <w:b/>
              </w:rPr>
              <w:t>Русско-</w:t>
            </w:r>
            <w:proofErr w:type="spellStart"/>
            <w:r>
              <w:rPr>
                <w:b/>
              </w:rPr>
              <w:t>Буйловское</w:t>
            </w:r>
            <w:proofErr w:type="spellEnd"/>
            <w:r>
              <w:rPr>
                <w:b/>
              </w:rPr>
              <w:t xml:space="preserve"> сельское поселение</w:t>
            </w:r>
          </w:p>
        </w:tc>
      </w:tr>
    </w:tbl>
    <w:p w14:paraId="01D26F02" w14:textId="77777777" w:rsidR="00457098" w:rsidRDefault="00457098" w:rsidP="00A82A7C">
      <w:pPr>
        <w:jc w:val="both"/>
        <w:rPr>
          <w:sz w:val="16"/>
          <w:szCs w:val="16"/>
        </w:rPr>
      </w:pPr>
    </w:p>
    <w:p w14:paraId="67DD631C" w14:textId="77777777" w:rsidR="00DA535A" w:rsidRPr="008E269D" w:rsidRDefault="00DA535A" w:rsidP="00A82A7C">
      <w:pPr>
        <w:widowControl w:val="0"/>
        <w:jc w:val="center"/>
        <w:rPr>
          <w:b/>
          <w:sz w:val="16"/>
          <w:szCs w:val="16"/>
        </w:rPr>
      </w:pPr>
      <w:r w:rsidRPr="008E269D">
        <w:rPr>
          <w:b/>
          <w:sz w:val="16"/>
          <w:szCs w:val="16"/>
        </w:rPr>
        <w:t>АДМИНИСТРАЦИЯ   РУССКО-БУЙЛОВСКОГО  СЕЛЬСКОГО  ПОСЕЛЕНИЯ</w:t>
      </w:r>
    </w:p>
    <w:p w14:paraId="3330227B" w14:textId="518CC92A" w:rsidR="00DA535A" w:rsidRPr="008E269D" w:rsidRDefault="00DA535A" w:rsidP="00A82A7C">
      <w:pPr>
        <w:widowControl w:val="0"/>
        <w:jc w:val="center"/>
        <w:rPr>
          <w:b/>
          <w:sz w:val="16"/>
          <w:szCs w:val="16"/>
        </w:rPr>
      </w:pPr>
      <w:r w:rsidRPr="008E269D">
        <w:rPr>
          <w:b/>
          <w:sz w:val="16"/>
          <w:szCs w:val="16"/>
        </w:rPr>
        <w:t>ПАВЛОВСКОГО МУНИЦИПАЛЬНОГО РАЙОНА</w:t>
      </w:r>
    </w:p>
    <w:p w14:paraId="58A7A572" w14:textId="77777777" w:rsidR="00DA535A" w:rsidRPr="008E269D" w:rsidRDefault="00DA535A" w:rsidP="00A82A7C">
      <w:pPr>
        <w:pStyle w:val="8"/>
        <w:widowControl w:val="0"/>
        <w:spacing w:before="0" w:after="0"/>
        <w:jc w:val="center"/>
        <w:rPr>
          <w:sz w:val="16"/>
          <w:szCs w:val="16"/>
        </w:rPr>
      </w:pPr>
      <w:r w:rsidRPr="008E269D">
        <w:rPr>
          <w:sz w:val="16"/>
          <w:szCs w:val="16"/>
        </w:rPr>
        <w:t>ВОРОНЕЖСКОЙ ОБЛАСТИ</w:t>
      </w:r>
    </w:p>
    <w:p w14:paraId="3282DB4F" w14:textId="77777777" w:rsidR="00DA535A" w:rsidRPr="008E269D" w:rsidRDefault="00DA535A" w:rsidP="00A82A7C">
      <w:pPr>
        <w:pStyle w:val="8"/>
        <w:widowControl w:val="0"/>
        <w:spacing w:before="0" w:after="0"/>
        <w:rPr>
          <w:sz w:val="16"/>
          <w:szCs w:val="16"/>
        </w:rPr>
      </w:pPr>
    </w:p>
    <w:p w14:paraId="612437D2" w14:textId="77777777" w:rsidR="00DA535A" w:rsidRPr="008E269D" w:rsidRDefault="00DA535A" w:rsidP="00A82A7C">
      <w:pPr>
        <w:pStyle w:val="2"/>
        <w:keepNext w:val="0"/>
        <w:widowControl w:val="0"/>
        <w:rPr>
          <w:b w:val="0"/>
        </w:rPr>
      </w:pPr>
      <w:r w:rsidRPr="008E269D">
        <w:rPr>
          <w:b w:val="0"/>
        </w:rPr>
        <w:t>ПОСТАНОВЛЕНИЕ</w:t>
      </w:r>
    </w:p>
    <w:p w14:paraId="457E5020" w14:textId="77777777" w:rsidR="00DA535A" w:rsidRPr="008E269D" w:rsidRDefault="00DA535A" w:rsidP="00A82A7C">
      <w:pPr>
        <w:widowControl w:val="0"/>
        <w:pBdr>
          <w:bottom w:val="thinThickSmallGap" w:sz="24" w:space="1" w:color="auto"/>
        </w:pBdr>
        <w:rPr>
          <w:sz w:val="16"/>
          <w:szCs w:val="16"/>
        </w:rPr>
      </w:pPr>
    </w:p>
    <w:p w14:paraId="19D4B77D" w14:textId="77777777" w:rsidR="00DA535A" w:rsidRPr="008E269D" w:rsidRDefault="00DA535A" w:rsidP="00A82A7C">
      <w:pPr>
        <w:widowControl w:val="0"/>
        <w:jc w:val="both"/>
        <w:rPr>
          <w:sz w:val="16"/>
          <w:szCs w:val="16"/>
        </w:rPr>
      </w:pPr>
    </w:p>
    <w:p w14:paraId="1090046A" w14:textId="77777777" w:rsidR="00DA535A" w:rsidRPr="008E269D" w:rsidRDefault="00DA535A" w:rsidP="00A82A7C">
      <w:pPr>
        <w:widowControl w:val="0"/>
        <w:jc w:val="both"/>
        <w:rPr>
          <w:sz w:val="16"/>
          <w:szCs w:val="16"/>
          <w:u w:val="single"/>
        </w:rPr>
      </w:pPr>
      <w:r w:rsidRPr="008E269D">
        <w:rPr>
          <w:sz w:val="16"/>
          <w:szCs w:val="16"/>
          <w:u w:val="single"/>
        </w:rPr>
        <w:t xml:space="preserve">От 05.10.2020 года  № 43 </w:t>
      </w:r>
    </w:p>
    <w:p w14:paraId="00060D5C" w14:textId="77777777" w:rsidR="00DA535A" w:rsidRPr="008E269D" w:rsidRDefault="00DA535A" w:rsidP="00A82A7C">
      <w:pPr>
        <w:widowControl w:val="0"/>
        <w:rPr>
          <w:sz w:val="16"/>
          <w:szCs w:val="16"/>
        </w:rPr>
      </w:pPr>
      <w:r w:rsidRPr="008E269D">
        <w:rPr>
          <w:sz w:val="16"/>
          <w:szCs w:val="16"/>
        </w:rPr>
        <w:t xml:space="preserve">с. Русская </w:t>
      </w:r>
      <w:proofErr w:type="spellStart"/>
      <w:r w:rsidRPr="008E269D">
        <w:rPr>
          <w:sz w:val="16"/>
          <w:szCs w:val="16"/>
        </w:rPr>
        <w:t>Буйловка</w:t>
      </w:r>
      <w:proofErr w:type="spellEnd"/>
    </w:p>
    <w:p w14:paraId="033B3467" w14:textId="77777777" w:rsidR="00DA535A" w:rsidRPr="008E269D" w:rsidRDefault="00DA535A" w:rsidP="00A82A7C">
      <w:pPr>
        <w:widowControl w:val="0"/>
        <w:rPr>
          <w:sz w:val="16"/>
          <w:szCs w:val="16"/>
        </w:rPr>
      </w:pPr>
    </w:p>
    <w:p w14:paraId="11560CD1" w14:textId="77777777" w:rsidR="00DA535A" w:rsidRPr="008E269D" w:rsidRDefault="00DA535A" w:rsidP="00A82A7C">
      <w:pPr>
        <w:widowControl w:val="0"/>
        <w:rPr>
          <w:sz w:val="16"/>
          <w:szCs w:val="16"/>
        </w:rPr>
      </w:pPr>
    </w:p>
    <w:p w14:paraId="2D36744E" w14:textId="77777777" w:rsidR="00DA535A" w:rsidRPr="008E269D" w:rsidRDefault="00DA535A" w:rsidP="00A82A7C">
      <w:pPr>
        <w:pStyle w:val="ConsPlusTitle"/>
        <w:rPr>
          <w:b w:val="0"/>
          <w:sz w:val="16"/>
          <w:szCs w:val="16"/>
        </w:rPr>
      </w:pPr>
      <w:r w:rsidRPr="008E269D">
        <w:rPr>
          <w:b w:val="0"/>
          <w:sz w:val="16"/>
          <w:szCs w:val="16"/>
        </w:rPr>
        <w:t>О повышении оплаты труда работников</w:t>
      </w:r>
    </w:p>
    <w:p w14:paraId="1D189578" w14:textId="77777777" w:rsidR="00DA535A" w:rsidRPr="008E269D" w:rsidRDefault="00DA535A" w:rsidP="00A82A7C">
      <w:pPr>
        <w:pStyle w:val="ConsPlusTitle"/>
        <w:rPr>
          <w:b w:val="0"/>
          <w:sz w:val="16"/>
          <w:szCs w:val="16"/>
        </w:rPr>
      </w:pPr>
      <w:r w:rsidRPr="008E269D">
        <w:rPr>
          <w:b w:val="0"/>
          <w:sz w:val="16"/>
          <w:szCs w:val="16"/>
        </w:rPr>
        <w:t xml:space="preserve"> муниципальных учреждений</w:t>
      </w:r>
    </w:p>
    <w:p w14:paraId="532AE8A5" w14:textId="77777777" w:rsidR="00DA535A" w:rsidRPr="008E269D" w:rsidRDefault="00DA535A" w:rsidP="00A82A7C">
      <w:pPr>
        <w:widowControl w:val="0"/>
        <w:jc w:val="center"/>
        <w:rPr>
          <w:sz w:val="16"/>
          <w:szCs w:val="16"/>
        </w:rPr>
      </w:pPr>
    </w:p>
    <w:p w14:paraId="302BE9CB" w14:textId="77777777" w:rsidR="00DA535A" w:rsidRPr="008E269D" w:rsidRDefault="00DA535A" w:rsidP="00A82A7C">
      <w:pPr>
        <w:widowControl w:val="0"/>
        <w:rPr>
          <w:sz w:val="16"/>
          <w:szCs w:val="16"/>
        </w:rPr>
      </w:pPr>
    </w:p>
    <w:p w14:paraId="1FB4E125" w14:textId="77777777" w:rsidR="00DA535A" w:rsidRPr="008E269D" w:rsidRDefault="00DA535A" w:rsidP="00A82A7C">
      <w:pPr>
        <w:widowControl w:val="0"/>
        <w:ind w:firstLine="540"/>
        <w:jc w:val="both"/>
        <w:rPr>
          <w:sz w:val="16"/>
          <w:szCs w:val="16"/>
        </w:rPr>
      </w:pPr>
      <w:r w:rsidRPr="008E269D">
        <w:rPr>
          <w:sz w:val="16"/>
          <w:szCs w:val="16"/>
        </w:rPr>
        <w:t>В соответствии со ст. 134 Трудового кодекса Российской Федерации, принимая во внимание распоряжение правительства Воронежской области от 15.09.2020 г. № 1166-р «О повышении (индексации) оплаты труда», постановлением администрации Павловского муниципального района от 25.09.2020 года №632</w:t>
      </w:r>
    </w:p>
    <w:p w14:paraId="792E1E75" w14:textId="77777777" w:rsidR="00DA535A" w:rsidRPr="008E269D" w:rsidRDefault="00DA535A" w:rsidP="00A82A7C">
      <w:pPr>
        <w:widowControl w:val="0"/>
        <w:ind w:firstLine="540"/>
        <w:jc w:val="both"/>
        <w:rPr>
          <w:sz w:val="16"/>
          <w:szCs w:val="16"/>
        </w:rPr>
      </w:pPr>
    </w:p>
    <w:p w14:paraId="79535C6C" w14:textId="77777777" w:rsidR="00DA535A" w:rsidRPr="008E269D" w:rsidRDefault="00DA535A" w:rsidP="00A82A7C">
      <w:pPr>
        <w:widowControl w:val="0"/>
        <w:jc w:val="center"/>
        <w:rPr>
          <w:sz w:val="16"/>
          <w:szCs w:val="16"/>
        </w:rPr>
      </w:pPr>
      <w:r w:rsidRPr="008E269D">
        <w:rPr>
          <w:sz w:val="16"/>
          <w:szCs w:val="16"/>
        </w:rPr>
        <w:t>ПОСТАНОВЛЯЕТ:</w:t>
      </w:r>
    </w:p>
    <w:p w14:paraId="0E0D870F" w14:textId="77777777" w:rsidR="00DA535A" w:rsidRPr="008E269D" w:rsidRDefault="00DA535A" w:rsidP="00A82A7C">
      <w:pPr>
        <w:widowControl w:val="0"/>
        <w:ind w:firstLine="540"/>
        <w:jc w:val="center"/>
        <w:rPr>
          <w:sz w:val="16"/>
          <w:szCs w:val="16"/>
        </w:rPr>
      </w:pPr>
    </w:p>
    <w:p w14:paraId="38030C9D" w14:textId="77777777" w:rsidR="00DA535A" w:rsidRPr="008E269D" w:rsidRDefault="00DA535A" w:rsidP="00A82A7C">
      <w:pPr>
        <w:widowControl w:val="0"/>
        <w:ind w:firstLine="540"/>
        <w:jc w:val="both"/>
        <w:rPr>
          <w:sz w:val="16"/>
          <w:szCs w:val="16"/>
        </w:rPr>
      </w:pPr>
      <w:r w:rsidRPr="008E269D">
        <w:rPr>
          <w:sz w:val="16"/>
          <w:szCs w:val="16"/>
        </w:rPr>
        <w:t>1. Увеличить с  1 октября 2020 года оплату труда работникам муниципальных учреждений на 3,0 процента, за исключением отдельных категорий работников, повышение оплаты труда которых осуществляется на основании нормативных правовых актов органов местного самоуправления Павловского муниципального района, во исполнение Указов Президента Российской Федерации от 07.05.2012 г. №597 «О мероприятиях по реализации государственной социальной политики».</w:t>
      </w:r>
    </w:p>
    <w:p w14:paraId="6807A56B" w14:textId="77777777" w:rsidR="00DA535A" w:rsidRPr="008E269D" w:rsidRDefault="00DA535A" w:rsidP="00A82A7C">
      <w:pPr>
        <w:widowControl w:val="0"/>
        <w:ind w:firstLine="540"/>
        <w:jc w:val="both"/>
        <w:rPr>
          <w:sz w:val="16"/>
          <w:szCs w:val="16"/>
        </w:rPr>
      </w:pPr>
      <w:r w:rsidRPr="008E269D">
        <w:rPr>
          <w:sz w:val="16"/>
          <w:szCs w:val="16"/>
        </w:rPr>
        <w:t>2. Повышение оплаты труда произвести в пределах средств, предусмотренных муниципальным бюджетом на 2020 год.</w:t>
      </w:r>
    </w:p>
    <w:p w14:paraId="0861F788" w14:textId="77777777" w:rsidR="00DA535A" w:rsidRPr="008E269D" w:rsidRDefault="00DA535A" w:rsidP="00A82A7C">
      <w:pPr>
        <w:widowControl w:val="0"/>
        <w:ind w:firstLine="540"/>
        <w:jc w:val="both"/>
        <w:rPr>
          <w:sz w:val="16"/>
          <w:szCs w:val="16"/>
        </w:rPr>
      </w:pPr>
      <w:r w:rsidRPr="008E269D">
        <w:rPr>
          <w:sz w:val="16"/>
          <w:szCs w:val="16"/>
        </w:rPr>
        <w:t>3. Опубликовать настоящее постановление в муниципальной газете «Павловский муниципальный вестник».</w:t>
      </w:r>
    </w:p>
    <w:p w14:paraId="3161C0F9" w14:textId="77777777" w:rsidR="00DA535A" w:rsidRPr="008E269D" w:rsidRDefault="00DA535A" w:rsidP="00A82A7C">
      <w:pPr>
        <w:widowControl w:val="0"/>
        <w:ind w:firstLine="540"/>
        <w:jc w:val="both"/>
        <w:rPr>
          <w:sz w:val="16"/>
          <w:szCs w:val="16"/>
        </w:rPr>
      </w:pPr>
      <w:r w:rsidRPr="008E269D">
        <w:rPr>
          <w:sz w:val="16"/>
          <w:szCs w:val="16"/>
        </w:rPr>
        <w:t>4. Настоящее постановление вступает в силу с 1 октября 2020 года.</w:t>
      </w:r>
    </w:p>
    <w:p w14:paraId="0E34DC83" w14:textId="77777777" w:rsidR="00DA535A" w:rsidRPr="008E269D" w:rsidRDefault="00DA535A" w:rsidP="00A82A7C">
      <w:pPr>
        <w:widowControl w:val="0"/>
        <w:ind w:firstLine="540"/>
        <w:jc w:val="both"/>
        <w:rPr>
          <w:sz w:val="16"/>
          <w:szCs w:val="16"/>
        </w:rPr>
      </w:pPr>
      <w:r w:rsidRPr="008E269D">
        <w:rPr>
          <w:sz w:val="16"/>
          <w:szCs w:val="16"/>
        </w:rPr>
        <w:t>5. Контроль за исполнением настоящего постановления оставляю за собой.</w:t>
      </w:r>
    </w:p>
    <w:p w14:paraId="420B89C7" w14:textId="77777777" w:rsidR="00DA535A" w:rsidRPr="008E269D" w:rsidRDefault="00DA535A" w:rsidP="00A82A7C">
      <w:pPr>
        <w:widowControl w:val="0"/>
        <w:rPr>
          <w:sz w:val="16"/>
          <w:szCs w:val="16"/>
        </w:rPr>
      </w:pPr>
    </w:p>
    <w:p w14:paraId="4FB15ED9" w14:textId="77777777" w:rsidR="00DA535A" w:rsidRPr="008E269D" w:rsidRDefault="00DA535A" w:rsidP="00A82A7C">
      <w:pPr>
        <w:widowControl w:val="0"/>
        <w:rPr>
          <w:sz w:val="16"/>
          <w:szCs w:val="16"/>
        </w:rPr>
      </w:pPr>
      <w:r w:rsidRPr="008E269D">
        <w:rPr>
          <w:sz w:val="16"/>
          <w:szCs w:val="16"/>
        </w:rPr>
        <w:t>Глава Русско-</w:t>
      </w:r>
      <w:proofErr w:type="spellStart"/>
      <w:r w:rsidRPr="008E269D">
        <w:rPr>
          <w:sz w:val="16"/>
          <w:szCs w:val="16"/>
        </w:rPr>
        <w:t>Буйловского</w:t>
      </w:r>
      <w:proofErr w:type="spellEnd"/>
    </w:p>
    <w:p w14:paraId="62909694" w14:textId="77777777" w:rsidR="00DA535A" w:rsidRPr="008E269D" w:rsidRDefault="00DA535A" w:rsidP="00A82A7C">
      <w:pPr>
        <w:widowControl w:val="0"/>
        <w:rPr>
          <w:sz w:val="16"/>
          <w:szCs w:val="16"/>
        </w:rPr>
      </w:pPr>
      <w:r w:rsidRPr="008E269D">
        <w:rPr>
          <w:sz w:val="16"/>
          <w:szCs w:val="16"/>
        </w:rPr>
        <w:t xml:space="preserve">сельского поселения                                         </w:t>
      </w:r>
    </w:p>
    <w:p w14:paraId="5FED8D3F" w14:textId="77777777" w:rsidR="00DA535A" w:rsidRPr="008E269D" w:rsidRDefault="00DA535A" w:rsidP="00A82A7C">
      <w:pPr>
        <w:widowControl w:val="0"/>
        <w:jc w:val="right"/>
        <w:rPr>
          <w:sz w:val="16"/>
          <w:szCs w:val="16"/>
        </w:rPr>
      </w:pPr>
      <w:r w:rsidRPr="008E269D">
        <w:rPr>
          <w:sz w:val="16"/>
          <w:szCs w:val="16"/>
        </w:rPr>
        <w:t xml:space="preserve">                                </w:t>
      </w:r>
      <w:proofErr w:type="spellStart"/>
      <w:r w:rsidRPr="008E269D">
        <w:rPr>
          <w:sz w:val="16"/>
          <w:szCs w:val="16"/>
        </w:rPr>
        <w:t>В.В.Ворфоломеева</w:t>
      </w:r>
      <w:proofErr w:type="spellEnd"/>
    </w:p>
    <w:p w14:paraId="74E34720" w14:textId="77777777" w:rsidR="00457098" w:rsidRDefault="00457098" w:rsidP="00A82A7C">
      <w:pPr>
        <w:jc w:val="both"/>
        <w:rPr>
          <w:sz w:val="16"/>
          <w:szCs w:val="16"/>
        </w:rPr>
      </w:pPr>
    </w:p>
    <w:tbl>
      <w:tblPr>
        <w:tblW w:w="5000" w:type="pct"/>
        <w:tblLook w:val="04A0" w:firstRow="1" w:lastRow="0" w:firstColumn="1" w:lastColumn="0" w:noHBand="0" w:noVBand="1"/>
      </w:tblPr>
      <w:tblGrid>
        <w:gridCol w:w="1825"/>
        <w:gridCol w:w="929"/>
        <w:gridCol w:w="1233"/>
        <w:gridCol w:w="839"/>
      </w:tblGrid>
      <w:tr w:rsidR="00DA535A" w14:paraId="0E5FCD4E" w14:textId="77777777" w:rsidTr="00DA535A">
        <w:tc>
          <w:tcPr>
            <w:tcW w:w="0" w:type="auto"/>
            <w:gridSpan w:val="4"/>
            <w:tcBorders>
              <w:top w:val="nil"/>
              <w:left w:val="nil"/>
              <w:bottom w:val="nil"/>
              <w:right w:val="nil"/>
            </w:tcBorders>
            <w:shd w:val="clear" w:color="auto" w:fill="auto"/>
            <w:noWrap/>
            <w:vAlign w:val="bottom"/>
            <w:hideMark/>
          </w:tcPr>
          <w:p w14:paraId="2BB308A8" w14:textId="77777777" w:rsidR="00DA535A" w:rsidRDefault="00DA535A" w:rsidP="00A82A7C">
            <w:pPr>
              <w:jc w:val="center"/>
              <w:rPr>
                <w:b/>
                <w:bCs/>
                <w:color w:val="000000"/>
                <w:sz w:val="12"/>
                <w:szCs w:val="12"/>
              </w:rPr>
            </w:pPr>
            <w:r>
              <w:rPr>
                <w:b/>
                <w:bCs/>
                <w:color w:val="000000"/>
                <w:sz w:val="12"/>
                <w:szCs w:val="12"/>
              </w:rPr>
              <w:t xml:space="preserve">СВЕДЕНИЯ О ХОДЕ ИСПОЛНЕНИЯ БЮДЖЕТА </w:t>
            </w:r>
          </w:p>
        </w:tc>
      </w:tr>
      <w:tr w:rsidR="00DA535A" w14:paraId="0AA96DF3" w14:textId="77777777" w:rsidTr="00DA535A">
        <w:tc>
          <w:tcPr>
            <w:tcW w:w="0" w:type="auto"/>
            <w:gridSpan w:val="4"/>
            <w:tcBorders>
              <w:top w:val="nil"/>
              <w:left w:val="nil"/>
              <w:bottom w:val="nil"/>
              <w:right w:val="nil"/>
            </w:tcBorders>
            <w:shd w:val="clear" w:color="auto" w:fill="auto"/>
            <w:vAlign w:val="bottom"/>
            <w:hideMark/>
          </w:tcPr>
          <w:p w14:paraId="0C53ECA0" w14:textId="77777777" w:rsidR="00DA535A" w:rsidRDefault="00DA535A" w:rsidP="00A82A7C">
            <w:pPr>
              <w:jc w:val="center"/>
              <w:rPr>
                <w:b/>
                <w:bCs/>
                <w:color w:val="000000"/>
                <w:sz w:val="12"/>
                <w:szCs w:val="12"/>
              </w:rPr>
            </w:pPr>
            <w:r>
              <w:rPr>
                <w:b/>
                <w:bCs/>
                <w:color w:val="000000"/>
                <w:sz w:val="12"/>
                <w:szCs w:val="12"/>
              </w:rPr>
              <w:t>РУССКО-БУЙЛОВСКОГО СЕЛЬСКОГО ПОСЕЛЕНИЯ ПАЛОВСКОГО МУНИЦИПАЛЬНОГО РАЙОНА ВОРОНЕЖСКОЙ ОБЛАСТИ ЗА 2 КВАРТАЛ 2020 ГОДА.</w:t>
            </w:r>
          </w:p>
        </w:tc>
      </w:tr>
      <w:tr w:rsidR="00DA535A" w14:paraId="6D96F925" w14:textId="77777777" w:rsidTr="00DA535A">
        <w:tc>
          <w:tcPr>
            <w:tcW w:w="0" w:type="auto"/>
            <w:tcBorders>
              <w:top w:val="nil"/>
              <w:left w:val="nil"/>
              <w:bottom w:val="nil"/>
              <w:right w:val="nil"/>
            </w:tcBorders>
            <w:shd w:val="clear" w:color="auto" w:fill="auto"/>
            <w:noWrap/>
            <w:vAlign w:val="bottom"/>
            <w:hideMark/>
          </w:tcPr>
          <w:p w14:paraId="20EBC31E" w14:textId="77777777" w:rsidR="00DA535A" w:rsidRDefault="00DA535A" w:rsidP="00A82A7C">
            <w:pPr>
              <w:jc w:val="center"/>
              <w:rPr>
                <w:b/>
                <w:bCs/>
                <w:color w:val="000000"/>
                <w:sz w:val="12"/>
                <w:szCs w:val="12"/>
              </w:rPr>
            </w:pPr>
          </w:p>
        </w:tc>
        <w:tc>
          <w:tcPr>
            <w:tcW w:w="0" w:type="auto"/>
            <w:tcBorders>
              <w:top w:val="nil"/>
              <w:left w:val="nil"/>
              <w:bottom w:val="nil"/>
              <w:right w:val="nil"/>
            </w:tcBorders>
            <w:shd w:val="clear" w:color="auto" w:fill="auto"/>
            <w:noWrap/>
            <w:vAlign w:val="bottom"/>
            <w:hideMark/>
          </w:tcPr>
          <w:p w14:paraId="0FA92673" w14:textId="77777777" w:rsidR="00DA535A" w:rsidRDefault="00DA535A" w:rsidP="00A82A7C">
            <w:pPr>
              <w:jc w:val="center"/>
              <w:rPr>
                <w:sz w:val="20"/>
                <w:szCs w:val="20"/>
              </w:rPr>
            </w:pPr>
          </w:p>
        </w:tc>
        <w:tc>
          <w:tcPr>
            <w:tcW w:w="0" w:type="auto"/>
            <w:tcBorders>
              <w:top w:val="nil"/>
              <w:left w:val="nil"/>
              <w:bottom w:val="nil"/>
              <w:right w:val="nil"/>
            </w:tcBorders>
            <w:shd w:val="clear" w:color="auto" w:fill="auto"/>
            <w:noWrap/>
            <w:vAlign w:val="bottom"/>
            <w:hideMark/>
          </w:tcPr>
          <w:p w14:paraId="6734C75E" w14:textId="77777777" w:rsidR="00DA535A" w:rsidRDefault="00DA535A" w:rsidP="00A82A7C">
            <w:pPr>
              <w:rPr>
                <w:sz w:val="20"/>
                <w:szCs w:val="20"/>
              </w:rPr>
            </w:pPr>
          </w:p>
        </w:tc>
        <w:tc>
          <w:tcPr>
            <w:tcW w:w="0" w:type="auto"/>
            <w:tcBorders>
              <w:top w:val="nil"/>
              <w:left w:val="nil"/>
              <w:bottom w:val="nil"/>
              <w:right w:val="nil"/>
            </w:tcBorders>
            <w:shd w:val="clear" w:color="auto" w:fill="auto"/>
            <w:noWrap/>
            <w:vAlign w:val="bottom"/>
            <w:hideMark/>
          </w:tcPr>
          <w:p w14:paraId="6ED146D3" w14:textId="77777777" w:rsidR="00DA535A" w:rsidRDefault="00DA535A" w:rsidP="00A82A7C">
            <w:pPr>
              <w:rPr>
                <w:sz w:val="20"/>
                <w:szCs w:val="20"/>
              </w:rPr>
            </w:pPr>
          </w:p>
        </w:tc>
      </w:tr>
      <w:tr w:rsidR="00DA535A" w14:paraId="39C10360" w14:textId="77777777" w:rsidTr="00DA535A">
        <w:tc>
          <w:tcPr>
            <w:tcW w:w="0" w:type="auto"/>
            <w:tcBorders>
              <w:top w:val="single" w:sz="8" w:space="0" w:color="auto"/>
              <w:left w:val="single" w:sz="8" w:space="0" w:color="auto"/>
              <w:bottom w:val="single" w:sz="8" w:space="0" w:color="auto"/>
              <w:right w:val="single" w:sz="8" w:space="0" w:color="auto"/>
            </w:tcBorders>
            <w:shd w:val="clear" w:color="auto" w:fill="auto"/>
            <w:hideMark/>
          </w:tcPr>
          <w:p w14:paraId="53E1013E" w14:textId="77777777" w:rsidR="00DA535A" w:rsidRDefault="00DA535A" w:rsidP="00A82A7C">
            <w:pPr>
              <w:jc w:val="center"/>
              <w:rPr>
                <w:color w:val="000000"/>
                <w:sz w:val="12"/>
                <w:szCs w:val="12"/>
              </w:rPr>
            </w:pPr>
            <w:r>
              <w:rPr>
                <w:color w:val="000000"/>
                <w:sz w:val="12"/>
                <w:szCs w:val="12"/>
              </w:rPr>
              <w:t>Наименование показателя</w:t>
            </w:r>
          </w:p>
        </w:tc>
        <w:tc>
          <w:tcPr>
            <w:tcW w:w="0" w:type="auto"/>
            <w:tcBorders>
              <w:top w:val="single" w:sz="8" w:space="0" w:color="auto"/>
              <w:left w:val="nil"/>
              <w:bottom w:val="single" w:sz="8" w:space="0" w:color="auto"/>
              <w:right w:val="single" w:sz="8" w:space="0" w:color="auto"/>
            </w:tcBorders>
            <w:shd w:val="clear" w:color="auto" w:fill="auto"/>
            <w:hideMark/>
          </w:tcPr>
          <w:p w14:paraId="79F98AA6" w14:textId="77777777" w:rsidR="00DA535A" w:rsidRDefault="00DA535A" w:rsidP="00A82A7C">
            <w:pPr>
              <w:jc w:val="center"/>
              <w:rPr>
                <w:color w:val="000000"/>
                <w:sz w:val="12"/>
                <w:szCs w:val="12"/>
              </w:rPr>
            </w:pPr>
            <w:r>
              <w:rPr>
                <w:color w:val="000000"/>
                <w:sz w:val="12"/>
                <w:szCs w:val="12"/>
              </w:rPr>
              <w:t>Уточненный план на год</w:t>
            </w:r>
          </w:p>
        </w:tc>
        <w:tc>
          <w:tcPr>
            <w:tcW w:w="0" w:type="auto"/>
            <w:tcBorders>
              <w:top w:val="single" w:sz="8" w:space="0" w:color="auto"/>
              <w:left w:val="nil"/>
              <w:bottom w:val="single" w:sz="8" w:space="0" w:color="auto"/>
              <w:right w:val="single" w:sz="8" w:space="0" w:color="auto"/>
            </w:tcBorders>
            <w:shd w:val="clear" w:color="auto" w:fill="auto"/>
            <w:hideMark/>
          </w:tcPr>
          <w:p w14:paraId="75490E6B" w14:textId="77777777" w:rsidR="00DA535A" w:rsidRDefault="00DA535A" w:rsidP="00A82A7C">
            <w:pPr>
              <w:jc w:val="center"/>
              <w:rPr>
                <w:color w:val="000000"/>
                <w:sz w:val="12"/>
                <w:szCs w:val="12"/>
              </w:rPr>
            </w:pPr>
            <w:r>
              <w:rPr>
                <w:color w:val="000000"/>
                <w:sz w:val="12"/>
                <w:szCs w:val="12"/>
              </w:rPr>
              <w:t>Исполнено за 2 кв. 2020 г.</w:t>
            </w:r>
          </w:p>
        </w:tc>
        <w:tc>
          <w:tcPr>
            <w:tcW w:w="0" w:type="auto"/>
            <w:tcBorders>
              <w:top w:val="single" w:sz="8" w:space="0" w:color="auto"/>
              <w:left w:val="nil"/>
              <w:bottom w:val="single" w:sz="8" w:space="0" w:color="auto"/>
              <w:right w:val="single" w:sz="8" w:space="0" w:color="auto"/>
            </w:tcBorders>
            <w:shd w:val="clear" w:color="auto" w:fill="auto"/>
            <w:hideMark/>
          </w:tcPr>
          <w:p w14:paraId="0EBB127D" w14:textId="77777777" w:rsidR="00DA535A" w:rsidRDefault="00DA535A" w:rsidP="00A82A7C">
            <w:pPr>
              <w:jc w:val="center"/>
              <w:rPr>
                <w:color w:val="000000"/>
                <w:sz w:val="12"/>
                <w:szCs w:val="12"/>
              </w:rPr>
            </w:pPr>
            <w:r>
              <w:rPr>
                <w:color w:val="000000"/>
                <w:sz w:val="12"/>
                <w:szCs w:val="12"/>
              </w:rPr>
              <w:t>% исполнения</w:t>
            </w:r>
          </w:p>
        </w:tc>
      </w:tr>
      <w:tr w:rsidR="00DA535A" w14:paraId="70FFAA0E"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3CAB5C08" w14:textId="77777777" w:rsidR="00DA535A" w:rsidRDefault="00DA535A" w:rsidP="00A82A7C">
            <w:pPr>
              <w:jc w:val="center"/>
              <w:rPr>
                <w:b/>
                <w:bCs/>
                <w:color w:val="000000"/>
                <w:sz w:val="12"/>
                <w:szCs w:val="12"/>
              </w:rPr>
            </w:pPr>
            <w:r>
              <w:rPr>
                <w:b/>
                <w:bCs/>
                <w:color w:val="000000"/>
                <w:sz w:val="12"/>
                <w:szCs w:val="12"/>
              </w:rPr>
              <w:t>ИТОГО ДОХОДОВ</w:t>
            </w:r>
          </w:p>
        </w:tc>
        <w:tc>
          <w:tcPr>
            <w:tcW w:w="0" w:type="auto"/>
            <w:tcBorders>
              <w:top w:val="nil"/>
              <w:left w:val="nil"/>
              <w:bottom w:val="single" w:sz="8" w:space="0" w:color="auto"/>
              <w:right w:val="single" w:sz="8" w:space="0" w:color="auto"/>
            </w:tcBorders>
            <w:shd w:val="clear" w:color="auto" w:fill="auto"/>
            <w:hideMark/>
          </w:tcPr>
          <w:p w14:paraId="14F676CD" w14:textId="77777777" w:rsidR="00DA535A" w:rsidRDefault="00DA535A" w:rsidP="00A82A7C">
            <w:pPr>
              <w:jc w:val="center"/>
              <w:rPr>
                <w:b/>
                <w:bCs/>
                <w:color w:val="000000"/>
                <w:sz w:val="12"/>
                <w:szCs w:val="12"/>
              </w:rPr>
            </w:pPr>
            <w:r>
              <w:rPr>
                <w:b/>
                <w:bCs/>
                <w:color w:val="000000"/>
                <w:sz w:val="12"/>
                <w:szCs w:val="12"/>
              </w:rPr>
              <w:t>14918,001</w:t>
            </w:r>
          </w:p>
        </w:tc>
        <w:tc>
          <w:tcPr>
            <w:tcW w:w="0" w:type="auto"/>
            <w:tcBorders>
              <w:top w:val="nil"/>
              <w:left w:val="nil"/>
              <w:bottom w:val="single" w:sz="8" w:space="0" w:color="auto"/>
              <w:right w:val="single" w:sz="8" w:space="0" w:color="auto"/>
            </w:tcBorders>
            <w:shd w:val="clear" w:color="auto" w:fill="auto"/>
            <w:hideMark/>
          </w:tcPr>
          <w:p w14:paraId="4E384C6C" w14:textId="77777777" w:rsidR="00DA535A" w:rsidRDefault="00DA535A" w:rsidP="00A82A7C">
            <w:pPr>
              <w:jc w:val="center"/>
              <w:rPr>
                <w:b/>
                <w:bCs/>
                <w:color w:val="000000"/>
                <w:sz w:val="12"/>
                <w:szCs w:val="12"/>
              </w:rPr>
            </w:pPr>
            <w:r>
              <w:rPr>
                <w:b/>
                <w:bCs/>
                <w:color w:val="000000"/>
                <w:sz w:val="12"/>
                <w:szCs w:val="12"/>
              </w:rPr>
              <w:t>7301,389</w:t>
            </w:r>
          </w:p>
        </w:tc>
        <w:tc>
          <w:tcPr>
            <w:tcW w:w="0" w:type="auto"/>
            <w:tcBorders>
              <w:top w:val="nil"/>
              <w:left w:val="nil"/>
              <w:bottom w:val="single" w:sz="8" w:space="0" w:color="auto"/>
              <w:right w:val="single" w:sz="8" w:space="0" w:color="auto"/>
            </w:tcBorders>
            <w:shd w:val="clear" w:color="auto" w:fill="auto"/>
            <w:hideMark/>
          </w:tcPr>
          <w:p w14:paraId="60D89CAE" w14:textId="77777777" w:rsidR="00DA535A" w:rsidRDefault="00DA535A" w:rsidP="00A82A7C">
            <w:pPr>
              <w:jc w:val="center"/>
              <w:rPr>
                <w:b/>
                <w:bCs/>
                <w:color w:val="000000"/>
                <w:sz w:val="12"/>
                <w:szCs w:val="12"/>
              </w:rPr>
            </w:pPr>
            <w:r>
              <w:rPr>
                <w:b/>
                <w:bCs/>
                <w:color w:val="000000"/>
                <w:sz w:val="12"/>
                <w:szCs w:val="12"/>
              </w:rPr>
              <w:t>48,9</w:t>
            </w:r>
          </w:p>
        </w:tc>
      </w:tr>
      <w:tr w:rsidR="00DA535A" w14:paraId="3831D601"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1B2BDC0A" w14:textId="77777777" w:rsidR="00DA535A" w:rsidRDefault="00DA535A" w:rsidP="00A82A7C">
            <w:pPr>
              <w:rPr>
                <w:color w:val="000000"/>
                <w:sz w:val="12"/>
                <w:szCs w:val="12"/>
              </w:rPr>
            </w:pPr>
            <w:r>
              <w:rPr>
                <w:color w:val="000000"/>
                <w:sz w:val="12"/>
                <w:szCs w:val="12"/>
              </w:rPr>
              <w:t>Доходы налоговые и неналоговые</w:t>
            </w:r>
          </w:p>
        </w:tc>
        <w:tc>
          <w:tcPr>
            <w:tcW w:w="0" w:type="auto"/>
            <w:tcBorders>
              <w:top w:val="nil"/>
              <w:left w:val="nil"/>
              <w:bottom w:val="single" w:sz="8" w:space="0" w:color="auto"/>
              <w:right w:val="single" w:sz="8" w:space="0" w:color="auto"/>
            </w:tcBorders>
            <w:shd w:val="clear" w:color="auto" w:fill="auto"/>
            <w:hideMark/>
          </w:tcPr>
          <w:p w14:paraId="7CA53655" w14:textId="77777777" w:rsidR="00DA535A" w:rsidRDefault="00DA535A" w:rsidP="00A82A7C">
            <w:pPr>
              <w:jc w:val="center"/>
              <w:rPr>
                <w:color w:val="000000"/>
                <w:sz w:val="12"/>
                <w:szCs w:val="12"/>
              </w:rPr>
            </w:pPr>
            <w:r>
              <w:rPr>
                <w:color w:val="000000"/>
                <w:sz w:val="12"/>
                <w:szCs w:val="12"/>
              </w:rPr>
              <w:t>12290,7</w:t>
            </w:r>
          </w:p>
        </w:tc>
        <w:tc>
          <w:tcPr>
            <w:tcW w:w="0" w:type="auto"/>
            <w:tcBorders>
              <w:top w:val="nil"/>
              <w:left w:val="nil"/>
              <w:bottom w:val="single" w:sz="8" w:space="0" w:color="auto"/>
              <w:right w:val="single" w:sz="8" w:space="0" w:color="auto"/>
            </w:tcBorders>
            <w:shd w:val="clear" w:color="auto" w:fill="auto"/>
            <w:hideMark/>
          </w:tcPr>
          <w:p w14:paraId="69225EC0" w14:textId="77777777" w:rsidR="00DA535A" w:rsidRDefault="00DA535A" w:rsidP="00A82A7C">
            <w:pPr>
              <w:jc w:val="center"/>
              <w:rPr>
                <w:color w:val="000000"/>
                <w:sz w:val="12"/>
                <w:szCs w:val="12"/>
              </w:rPr>
            </w:pPr>
            <w:r>
              <w:rPr>
                <w:color w:val="000000"/>
                <w:sz w:val="12"/>
                <w:szCs w:val="12"/>
              </w:rPr>
              <w:t>5403,189</w:t>
            </w:r>
          </w:p>
        </w:tc>
        <w:tc>
          <w:tcPr>
            <w:tcW w:w="0" w:type="auto"/>
            <w:tcBorders>
              <w:top w:val="nil"/>
              <w:left w:val="nil"/>
              <w:bottom w:val="single" w:sz="8" w:space="0" w:color="auto"/>
              <w:right w:val="single" w:sz="8" w:space="0" w:color="auto"/>
            </w:tcBorders>
            <w:shd w:val="clear" w:color="auto" w:fill="auto"/>
            <w:hideMark/>
          </w:tcPr>
          <w:p w14:paraId="6699DFF6" w14:textId="77777777" w:rsidR="00DA535A" w:rsidRDefault="00DA535A" w:rsidP="00A82A7C">
            <w:pPr>
              <w:jc w:val="center"/>
              <w:rPr>
                <w:b/>
                <w:bCs/>
                <w:color w:val="000000"/>
                <w:sz w:val="12"/>
                <w:szCs w:val="12"/>
              </w:rPr>
            </w:pPr>
            <w:r>
              <w:rPr>
                <w:b/>
                <w:bCs/>
                <w:color w:val="000000"/>
                <w:sz w:val="12"/>
                <w:szCs w:val="12"/>
              </w:rPr>
              <w:t>44,0</w:t>
            </w:r>
          </w:p>
        </w:tc>
      </w:tr>
      <w:tr w:rsidR="00DA535A" w14:paraId="59601A3B"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6AEBC4F2" w14:textId="77777777" w:rsidR="00DA535A" w:rsidRDefault="00DA535A" w:rsidP="00A82A7C">
            <w:pPr>
              <w:rPr>
                <w:color w:val="000000"/>
                <w:sz w:val="12"/>
                <w:szCs w:val="12"/>
              </w:rPr>
            </w:pPr>
            <w:r>
              <w:rPr>
                <w:color w:val="000000"/>
                <w:sz w:val="12"/>
                <w:szCs w:val="12"/>
              </w:rPr>
              <w:t>Безвозмездные поступления</w:t>
            </w:r>
          </w:p>
        </w:tc>
        <w:tc>
          <w:tcPr>
            <w:tcW w:w="0" w:type="auto"/>
            <w:tcBorders>
              <w:top w:val="nil"/>
              <w:left w:val="nil"/>
              <w:bottom w:val="single" w:sz="8" w:space="0" w:color="auto"/>
              <w:right w:val="single" w:sz="8" w:space="0" w:color="auto"/>
            </w:tcBorders>
            <w:shd w:val="clear" w:color="auto" w:fill="auto"/>
            <w:hideMark/>
          </w:tcPr>
          <w:p w14:paraId="71EF56EC" w14:textId="77777777" w:rsidR="00DA535A" w:rsidRDefault="00DA535A" w:rsidP="00A82A7C">
            <w:pPr>
              <w:jc w:val="center"/>
              <w:rPr>
                <w:color w:val="000000"/>
                <w:sz w:val="12"/>
                <w:szCs w:val="12"/>
              </w:rPr>
            </w:pPr>
            <w:r>
              <w:rPr>
                <w:color w:val="000000"/>
                <w:sz w:val="12"/>
                <w:szCs w:val="12"/>
              </w:rPr>
              <w:t>2627,301</w:t>
            </w:r>
          </w:p>
        </w:tc>
        <w:tc>
          <w:tcPr>
            <w:tcW w:w="0" w:type="auto"/>
            <w:tcBorders>
              <w:top w:val="nil"/>
              <w:left w:val="nil"/>
              <w:bottom w:val="single" w:sz="8" w:space="0" w:color="auto"/>
              <w:right w:val="single" w:sz="8" w:space="0" w:color="auto"/>
            </w:tcBorders>
            <w:shd w:val="clear" w:color="auto" w:fill="auto"/>
            <w:hideMark/>
          </w:tcPr>
          <w:p w14:paraId="05E681DE" w14:textId="77777777" w:rsidR="00DA535A" w:rsidRDefault="00DA535A" w:rsidP="00A82A7C">
            <w:pPr>
              <w:jc w:val="center"/>
              <w:rPr>
                <w:color w:val="000000"/>
                <w:sz w:val="12"/>
                <w:szCs w:val="12"/>
              </w:rPr>
            </w:pPr>
            <w:r>
              <w:rPr>
                <w:color w:val="000000"/>
                <w:sz w:val="12"/>
                <w:szCs w:val="12"/>
              </w:rPr>
              <w:t>1898,2</w:t>
            </w:r>
          </w:p>
        </w:tc>
        <w:tc>
          <w:tcPr>
            <w:tcW w:w="0" w:type="auto"/>
            <w:tcBorders>
              <w:top w:val="nil"/>
              <w:left w:val="nil"/>
              <w:bottom w:val="single" w:sz="8" w:space="0" w:color="auto"/>
              <w:right w:val="single" w:sz="8" w:space="0" w:color="auto"/>
            </w:tcBorders>
            <w:shd w:val="clear" w:color="auto" w:fill="auto"/>
            <w:hideMark/>
          </w:tcPr>
          <w:p w14:paraId="7710C4F0" w14:textId="77777777" w:rsidR="00DA535A" w:rsidRDefault="00DA535A" w:rsidP="00A82A7C">
            <w:pPr>
              <w:jc w:val="center"/>
              <w:rPr>
                <w:b/>
                <w:bCs/>
                <w:color w:val="000000"/>
                <w:sz w:val="12"/>
                <w:szCs w:val="12"/>
              </w:rPr>
            </w:pPr>
            <w:r>
              <w:rPr>
                <w:b/>
                <w:bCs/>
                <w:color w:val="000000"/>
                <w:sz w:val="12"/>
                <w:szCs w:val="12"/>
              </w:rPr>
              <w:t>72,2</w:t>
            </w:r>
          </w:p>
        </w:tc>
      </w:tr>
      <w:tr w:rsidR="00DA535A" w14:paraId="670165BE"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56DB2AC4" w14:textId="77777777" w:rsidR="00DA535A" w:rsidRDefault="00DA535A" w:rsidP="00A82A7C">
            <w:pPr>
              <w:jc w:val="center"/>
              <w:rPr>
                <w:b/>
                <w:bCs/>
                <w:color w:val="000000"/>
                <w:sz w:val="12"/>
                <w:szCs w:val="12"/>
              </w:rPr>
            </w:pPr>
            <w:r>
              <w:rPr>
                <w:b/>
                <w:bCs/>
                <w:color w:val="000000"/>
                <w:sz w:val="12"/>
                <w:szCs w:val="12"/>
              </w:rPr>
              <w:t>ИТОГО РАСХОДОВ</w:t>
            </w:r>
          </w:p>
        </w:tc>
        <w:tc>
          <w:tcPr>
            <w:tcW w:w="0" w:type="auto"/>
            <w:tcBorders>
              <w:top w:val="nil"/>
              <w:left w:val="nil"/>
              <w:bottom w:val="single" w:sz="8" w:space="0" w:color="auto"/>
              <w:right w:val="single" w:sz="8" w:space="0" w:color="auto"/>
            </w:tcBorders>
            <w:shd w:val="clear" w:color="auto" w:fill="auto"/>
            <w:hideMark/>
          </w:tcPr>
          <w:p w14:paraId="3104792C" w14:textId="77777777" w:rsidR="00DA535A" w:rsidRDefault="00DA535A" w:rsidP="00A82A7C">
            <w:pPr>
              <w:jc w:val="center"/>
              <w:rPr>
                <w:b/>
                <w:bCs/>
                <w:color w:val="000000"/>
                <w:sz w:val="12"/>
                <w:szCs w:val="12"/>
              </w:rPr>
            </w:pPr>
            <w:r>
              <w:rPr>
                <w:b/>
                <w:bCs/>
                <w:color w:val="000000"/>
                <w:sz w:val="12"/>
                <w:szCs w:val="12"/>
              </w:rPr>
              <w:t>15825,5</w:t>
            </w:r>
          </w:p>
        </w:tc>
        <w:tc>
          <w:tcPr>
            <w:tcW w:w="0" w:type="auto"/>
            <w:tcBorders>
              <w:top w:val="nil"/>
              <w:left w:val="nil"/>
              <w:bottom w:val="single" w:sz="8" w:space="0" w:color="auto"/>
              <w:right w:val="single" w:sz="8" w:space="0" w:color="auto"/>
            </w:tcBorders>
            <w:shd w:val="clear" w:color="auto" w:fill="auto"/>
            <w:hideMark/>
          </w:tcPr>
          <w:p w14:paraId="13A949E7" w14:textId="77777777" w:rsidR="00DA535A" w:rsidRDefault="00DA535A" w:rsidP="00A82A7C">
            <w:pPr>
              <w:jc w:val="center"/>
              <w:rPr>
                <w:b/>
                <w:bCs/>
                <w:color w:val="000000"/>
                <w:sz w:val="12"/>
                <w:szCs w:val="12"/>
              </w:rPr>
            </w:pPr>
            <w:r>
              <w:rPr>
                <w:b/>
                <w:bCs/>
                <w:color w:val="000000"/>
                <w:sz w:val="12"/>
                <w:szCs w:val="12"/>
              </w:rPr>
              <w:t>8189,4</w:t>
            </w:r>
          </w:p>
        </w:tc>
        <w:tc>
          <w:tcPr>
            <w:tcW w:w="0" w:type="auto"/>
            <w:tcBorders>
              <w:top w:val="nil"/>
              <w:left w:val="nil"/>
              <w:bottom w:val="single" w:sz="8" w:space="0" w:color="auto"/>
              <w:right w:val="single" w:sz="8" w:space="0" w:color="auto"/>
            </w:tcBorders>
            <w:shd w:val="clear" w:color="auto" w:fill="auto"/>
            <w:hideMark/>
          </w:tcPr>
          <w:p w14:paraId="6084F03E" w14:textId="77777777" w:rsidR="00DA535A" w:rsidRDefault="00DA535A" w:rsidP="00A82A7C">
            <w:pPr>
              <w:jc w:val="center"/>
              <w:rPr>
                <w:b/>
                <w:bCs/>
                <w:color w:val="000000"/>
                <w:sz w:val="12"/>
                <w:szCs w:val="12"/>
              </w:rPr>
            </w:pPr>
            <w:r>
              <w:rPr>
                <w:b/>
                <w:bCs/>
                <w:color w:val="000000"/>
                <w:sz w:val="12"/>
                <w:szCs w:val="12"/>
              </w:rPr>
              <w:t>51,7</w:t>
            </w:r>
          </w:p>
        </w:tc>
      </w:tr>
      <w:tr w:rsidR="00DA535A" w14:paraId="446DFD66"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3BA92774" w14:textId="77777777" w:rsidR="00DA535A" w:rsidRDefault="00DA535A" w:rsidP="00A82A7C">
            <w:pPr>
              <w:rPr>
                <w:b/>
                <w:bCs/>
                <w:color w:val="000000"/>
                <w:sz w:val="12"/>
                <w:szCs w:val="12"/>
              </w:rPr>
            </w:pPr>
            <w:r>
              <w:rPr>
                <w:b/>
                <w:bCs/>
                <w:color w:val="000000"/>
                <w:sz w:val="12"/>
                <w:szCs w:val="12"/>
              </w:rPr>
              <w:t>Общегосударственные вопросы</w:t>
            </w:r>
          </w:p>
        </w:tc>
        <w:tc>
          <w:tcPr>
            <w:tcW w:w="0" w:type="auto"/>
            <w:tcBorders>
              <w:top w:val="nil"/>
              <w:left w:val="nil"/>
              <w:bottom w:val="single" w:sz="8" w:space="0" w:color="auto"/>
              <w:right w:val="single" w:sz="8" w:space="0" w:color="auto"/>
            </w:tcBorders>
            <w:shd w:val="clear" w:color="auto" w:fill="auto"/>
            <w:hideMark/>
          </w:tcPr>
          <w:p w14:paraId="635B6986" w14:textId="77777777" w:rsidR="00DA535A" w:rsidRDefault="00DA535A" w:rsidP="00A82A7C">
            <w:pPr>
              <w:jc w:val="center"/>
              <w:rPr>
                <w:b/>
                <w:bCs/>
                <w:color w:val="000000"/>
                <w:sz w:val="12"/>
                <w:szCs w:val="12"/>
              </w:rPr>
            </w:pPr>
            <w:r>
              <w:rPr>
                <w:b/>
                <w:bCs/>
                <w:color w:val="000000"/>
                <w:sz w:val="12"/>
                <w:szCs w:val="12"/>
              </w:rPr>
              <w:t>4849,6</w:t>
            </w:r>
          </w:p>
        </w:tc>
        <w:tc>
          <w:tcPr>
            <w:tcW w:w="0" w:type="auto"/>
            <w:tcBorders>
              <w:top w:val="nil"/>
              <w:left w:val="nil"/>
              <w:bottom w:val="single" w:sz="8" w:space="0" w:color="auto"/>
              <w:right w:val="single" w:sz="8" w:space="0" w:color="auto"/>
            </w:tcBorders>
            <w:shd w:val="clear" w:color="auto" w:fill="auto"/>
            <w:hideMark/>
          </w:tcPr>
          <w:p w14:paraId="44EC3875" w14:textId="77777777" w:rsidR="00DA535A" w:rsidRDefault="00DA535A" w:rsidP="00A82A7C">
            <w:pPr>
              <w:jc w:val="center"/>
              <w:rPr>
                <w:b/>
                <w:bCs/>
                <w:color w:val="000000"/>
                <w:sz w:val="12"/>
                <w:szCs w:val="12"/>
              </w:rPr>
            </w:pPr>
            <w:r>
              <w:rPr>
                <w:b/>
                <w:bCs/>
                <w:color w:val="000000"/>
                <w:sz w:val="12"/>
                <w:szCs w:val="12"/>
              </w:rPr>
              <w:t>2221,9</w:t>
            </w:r>
          </w:p>
        </w:tc>
        <w:tc>
          <w:tcPr>
            <w:tcW w:w="0" w:type="auto"/>
            <w:tcBorders>
              <w:top w:val="nil"/>
              <w:left w:val="nil"/>
              <w:bottom w:val="single" w:sz="8" w:space="0" w:color="auto"/>
              <w:right w:val="single" w:sz="8" w:space="0" w:color="auto"/>
            </w:tcBorders>
            <w:shd w:val="clear" w:color="auto" w:fill="auto"/>
            <w:hideMark/>
          </w:tcPr>
          <w:p w14:paraId="353EC73B" w14:textId="77777777" w:rsidR="00DA535A" w:rsidRDefault="00DA535A" w:rsidP="00A82A7C">
            <w:pPr>
              <w:jc w:val="center"/>
              <w:rPr>
                <w:b/>
                <w:bCs/>
                <w:color w:val="000000"/>
                <w:sz w:val="12"/>
                <w:szCs w:val="12"/>
              </w:rPr>
            </w:pPr>
            <w:r>
              <w:rPr>
                <w:b/>
                <w:bCs/>
                <w:color w:val="000000"/>
                <w:sz w:val="12"/>
                <w:szCs w:val="12"/>
              </w:rPr>
              <w:t>45,8</w:t>
            </w:r>
          </w:p>
        </w:tc>
      </w:tr>
      <w:tr w:rsidR="00DA535A" w14:paraId="7803D567"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4A9EF929" w14:textId="77777777" w:rsidR="00DA535A" w:rsidRDefault="00DA535A" w:rsidP="00A82A7C">
            <w:pPr>
              <w:rPr>
                <w:color w:val="000000"/>
                <w:sz w:val="12"/>
                <w:szCs w:val="12"/>
              </w:rPr>
            </w:pPr>
            <w:r>
              <w:rPr>
                <w:color w:val="000000"/>
                <w:sz w:val="12"/>
                <w:szCs w:val="12"/>
              </w:rPr>
              <w:t>в т.ч. оплата труда и начисления на оплату труда</w:t>
            </w:r>
          </w:p>
        </w:tc>
        <w:tc>
          <w:tcPr>
            <w:tcW w:w="0" w:type="auto"/>
            <w:tcBorders>
              <w:top w:val="nil"/>
              <w:left w:val="nil"/>
              <w:bottom w:val="single" w:sz="8" w:space="0" w:color="auto"/>
              <w:right w:val="single" w:sz="8" w:space="0" w:color="auto"/>
            </w:tcBorders>
            <w:shd w:val="clear" w:color="auto" w:fill="auto"/>
            <w:hideMark/>
          </w:tcPr>
          <w:p w14:paraId="4FC98232" w14:textId="77777777" w:rsidR="00DA535A" w:rsidRDefault="00DA535A" w:rsidP="00A82A7C">
            <w:pPr>
              <w:jc w:val="center"/>
              <w:rPr>
                <w:color w:val="000000"/>
                <w:sz w:val="12"/>
                <w:szCs w:val="12"/>
              </w:rPr>
            </w:pPr>
            <w:r>
              <w:rPr>
                <w:color w:val="000000"/>
                <w:sz w:val="12"/>
                <w:szCs w:val="12"/>
              </w:rPr>
              <w:t>3529,8</w:t>
            </w:r>
          </w:p>
        </w:tc>
        <w:tc>
          <w:tcPr>
            <w:tcW w:w="0" w:type="auto"/>
            <w:tcBorders>
              <w:top w:val="nil"/>
              <w:left w:val="nil"/>
              <w:bottom w:val="single" w:sz="8" w:space="0" w:color="auto"/>
              <w:right w:val="single" w:sz="8" w:space="0" w:color="auto"/>
            </w:tcBorders>
            <w:shd w:val="clear" w:color="auto" w:fill="auto"/>
            <w:hideMark/>
          </w:tcPr>
          <w:p w14:paraId="00948C03" w14:textId="77777777" w:rsidR="00DA535A" w:rsidRDefault="00DA535A" w:rsidP="00A82A7C">
            <w:pPr>
              <w:jc w:val="center"/>
              <w:rPr>
                <w:color w:val="000000"/>
                <w:sz w:val="12"/>
                <w:szCs w:val="12"/>
              </w:rPr>
            </w:pPr>
            <w:r>
              <w:rPr>
                <w:color w:val="000000"/>
                <w:sz w:val="12"/>
                <w:szCs w:val="12"/>
              </w:rPr>
              <w:t>1568,2</w:t>
            </w:r>
          </w:p>
        </w:tc>
        <w:tc>
          <w:tcPr>
            <w:tcW w:w="0" w:type="auto"/>
            <w:tcBorders>
              <w:top w:val="nil"/>
              <w:left w:val="nil"/>
              <w:bottom w:val="single" w:sz="8" w:space="0" w:color="auto"/>
              <w:right w:val="single" w:sz="8" w:space="0" w:color="auto"/>
            </w:tcBorders>
            <w:shd w:val="clear" w:color="auto" w:fill="auto"/>
            <w:hideMark/>
          </w:tcPr>
          <w:p w14:paraId="5DCC0C61" w14:textId="77777777" w:rsidR="00DA535A" w:rsidRDefault="00DA535A" w:rsidP="00A82A7C">
            <w:pPr>
              <w:jc w:val="center"/>
              <w:rPr>
                <w:b/>
                <w:bCs/>
                <w:color w:val="000000"/>
                <w:sz w:val="12"/>
                <w:szCs w:val="12"/>
              </w:rPr>
            </w:pPr>
            <w:r>
              <w:rPr>
                <w:b/>
                <w:bCs/>
                <w:color w:val="000000"/>
                <w:sz w:val="12"/>
                <w:szCs w:val="12"/>
              </w:rPr>
              <w:t>44,4</w:t>
            </w:r>
          </w:p>
        </w:tc>
      </w:tr>
      <w:tr w:rsidR="00DA535A" w14:paraId="6D35744C"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461ED8DD" w14:textId="77777777" w:rsidR="00DA535A" w:rsidRDefault="00DA535A" w:rsidP="00A82A7C">
            <w:pPr>
              <w:rPr>
                <w:b/>
                <w:bCs/>
                <w:color w:val="000000"/>
                <w:sz w:val="12"/>
                <w:szCs w:val="12"/>
              </w:rPr>
            </w:pPr>
            <w:r>
              <w:rPr>
                <w:b/>
                <w:bCs/>
                <w:color w:val="000000"/>
                <w:sz w:val="12"/>
                <w:szCs w:val="12"/>
              </w:rPr>
              <w:t>Национальная оборона</w:t>
            </w:r>
          </w:p>
        </w:tc>
        <w:tc>
          <w:tcPr>
            <w:tcW w:w="0" w:type="auto"/>
            <w:tcBorders>
              <w:top w:val="nil"/>
              <w:left w:val="nil"/>
              <w:bottom w:val="single" w:sz="8" w:space="0" w:color="auto"/>
              <w:right w:val="single" w:sz="8" w:space="0" w:color="auto"/>
            </w:tcBorders>
            <w:shd w:val="clear" w:color="auto" w:fill="auto"/>
            <w:hideMark/>
          </w:tcPr>
          <w:p w14:paraId="28726749" w14:textId="77777777" w:rsidR="00DA535A" w:rsidRDefault="00DA535A" w:rsidP="00A82A7C">
            <w:pPr>
              <w:jc w:val="center"/>
              <w:rPr>
                <w:b/>
                <w:bCs/>
                <w:color w:val="000000"/>
                <w:sz w:val="12"/>
                <w:szCs w:val="12"/>
              </w:rPr>
            </w:pPr>
            <w:r>
              <w:rPr>
                <w:b/>
                <w:bCs/>
                <w:color w:val="000000"/>
                <w:sz w:val="12"/>
                <w:szCs w:val="12"/>
              </w:rPr>
              <w:t>202</w:t>
            </w:r>
          </w:p>
        </w:tc>
        <w:tc>
          <w:tcPr>
            <w:tcW w:w="0" w:type="auto"/>
            <w:tcBorders>
              <w:top w:val="nil"/>
              <w:left w:val="nil"/>
              <w:bottom w:val="single" w:sz="8" w:space="0" w:color="auto"/>
              <w:right w:val="single" w:sz="8" w:space="0" w:color="auto"/>
            </w:tcBorders>
            <w:shd w:val="clear" w:color="auto" w:fill="auto"/>
            <w:hideMark/>
          </w:tcPr>
          <w:p w14:paraId="47F11C8F" w14:textId="77777777" w:rsidR="00DA535A" w:rsidRDefault="00DA535A" w:rsidP="00A82A7C">
            <w:pPr>
              <w:jc w:val="center"/>
              <w:rPr>
                <w:b/>
                <w:bCs/>
                <w:color w:val="000000"/>
                <w:sz w:val="12"/>
                <w:szCs w:val="12"/>
              </w:rPr>
            </w:pPr>
            <w:r>
              <w:rPr>
                <w:b/>
                <w:bCs/>
                <w:color w:val="000000"/>
                <w:sz w:val="12"/>
                <w:szCs w:val="12"/>
              </w:rPr>
              <w:t>101</w:t>
            </w:r>
          </w:p>
        </w:tc>
        <w:tc>
          <w:tcPr>
            <w:tcW w:w="0" w:type="auto"/>
            <w:tcBorders>
              <w:top w:val="nil"/>
              <w:left w:val="nil"/>
              <w:bottom w:val="single" w:sz="8" w:space="0" w:color="auto"/>
              <w:right w:val="single" w:sz="8" w:space="0" w:color="auto"/>
            </w:tcBorders>
            <w:shd w:val="clear" w:color="auto" w:fill="auto"/>
            <w:hideMark/>
          </w:tcPr>
          <w:p w14:paraId="07E166E8" w14:textId="77777777" w:rsidR="00DA535A" w:rsidRDefault="00DA535A" w:rsidP="00A82A7C">
            <w:pPr>
              <w:jc w:val="center"/>
              <w:rPr>
                <w:b/>
                <w:bCs/>
                <w:color w:val="000000"/>
                <w:sz w:val="12"/>
                <w:szCs w:val="12"/>
              </w:rPr>
            </w:pPr>
            <w:r>
              <w:rPr>
                <w:b/>
                <w:bCs/>
                <w:color w:val="000000"/>
                <w:sz w:val="12"/>
                <w:szCs w:val="12"/>
              </w:rPr>
              <w:t>50,0</w:t>
            </w:r>
          </w:p>
        </w:tc>
      </w:tr>
      <w:tr w:rsidR="00DA535A" w14:paraId="1038AC9D"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36BB7348" w14:textId="77777777" w:rsidR="00DA535A" w:rsidRDefault="00DA535A" w:rsidP="00A82A7C">
            <w:pPr>
              <w:rPr>
                <w:color w:val="000000"/>
                <w:sz w:val="12"/>
                <w:szCs w:val="12"/>
              </w:rPr>
            </w:pPr>
            <w:r>
              <w:rPr>
                <w:color w:val="000000"/>
                <w:sz w:val="12"/>
                <w:szCs w:val="12"/>
              </w:rPr>
              <w:t>в т.ч. оплата труда и начисления на оплату труда</w:t>
            </w:r>
          </w:p>
        </w:tc>
        <w:tc>
          <w:tcPr>
            <w:tcW w:w="0" w:type="auto"/>
            <w:tcBorders>
              <w:top w:val="nil"/>
              <w:left w:val="nil"/>
              <w:bottom w:val="single" w:sz="8" w:space="0" w:color="auto"/>
              <w:right w:val="single" w:sz="8" w:space="0" w:color="auto"/>
            </w:tcBorders>
            <w:shd w:val="clear" w:color="auto" w:fill="auto"/>
            <w:hideMark/>
          </w:tcPr>
          <w:p w14:paraId="50426BBE" w14:textId="77777777" w:rsidR="00DA535A" w:rsidRDefault="00DA535A" w:rsidP="00A82A7C">
            <w:pPr>
              <w:jc w:val="center"/>
              <w:rPr>
                <w:color w:val="000000"/>
                <w:sz w:val="12"/>
                <w:szCs w:val="12"/>
              </w:rPr>
            </w:pPr>
            <w:r>
              <w:rPr>
                <w:color w:val="000000"/>
                <w:sz w:val="12"/>
                <w:szCs w:val="12"/>
              </w:rPr>
              <w:t>186</w:t>
            </w:r>
          </w:p>
        </w:tc>
        <w:tc>
          <w:tcPr>
            <w:tcW w:w="0" w:type="auto"/>
            <w:tcBorders>
              <w:top w:val="nil"/>
              <w:left w:val="nil"/>
              <w:bottom w:val="single" w:sz="8" w:space="0" w:color="auto"/>
              <w:right w:val="single" w:sz="8" w:space="0" w:color="auto"/>
            </w:tcBorders>
            <w:shd w:val="clear" w:color="auto" w:fill="auto"/>
            <w:hideMark/>
          </w:tcPr>
          <w:p w14:paraId="1F2C4905" w14:textId="77777777" w:rsidR="00DA535A" w:rsidRDefault="00DA535A" w:rsidP="00A82A7C">
            <w:pPr>
              <w:jc w:val="center"/>
              <w:rPr>
                <w:color w:val="000000"/>
                <w:sz w:val="12"/>
                <w:szCs w:val="12"/>
              </w:rPr>
            </w:pPr>
            <w:r>
              <w:rPr>
                <w:color w:val="000000"/>
                <w:sz w:val="12"/>
                <w:szCs w:val="12"/>
              </w:rPr>
              <w:t>94,8</w:t>
            </w:r>
          </w:p>
        </w:tc>
        <w:tc>
          <w:tcPr>
            <w:tcW w:w="0" w:type="auto"/>
            <w:tcBorders>
              <w:top w:val="nil"/>
              <w:left w:val="nil"/>
              <w:bottom w:val="single" w:sz="8" w:space="0" w:color="auto"/>
              <w:right w:val="single" w:sz="8" w:space="0" w:color="auto"/>
            </w:tcBorders>
            <w:shd w:val="clear" w:color="auto" w:fill="auto"/>
            <w:hideMark/>
          </w:tcPr>
          <w:p w14:paraId="00F9F500" w14:textId="77777777" w:rsidR="00DA535A" w:rsidRDefault="00DA535A" w:rsidP="00A82A7C">
            <w:pPr>
              <w:jc w:val="center"/>
              <w:rPr>
                <w:b/>
                <w:bCs/>
                <w:color w:val="000000"/>
                <w:sz w:val="12"/>
                <w:szCs w:val="12"/>
              </w:rPr>
            </w:pPr>
            <w:r>
              <w:rPr>
                <w:b/>
                <w:bCs/>
                <w:color w:val="000000"/>
                <w:sz w:val="12"/>
                <w:szCs w:val="12"/>
              </w:rPr>
              <w:t>51,0</w:t>
            </w:r>
          </w:p>
        </w:tc>
      </w:tr>
      <w:tr w:rsidR="00DA535A" w14:paraId="7C7E12F3"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6942AB92" w14:textId="77777777" w:rsidR="00DA535A" w:rsidRDefault="00DA535A" w:rsidP="00A82A7C">
            <w:pPr>
              <w:rPr>
                <w:b/>
                <w:bCs/>
                <w:color w:val="000000"/>
                <w:sz w:val="12"/>
                <w:szCs w:val="12"/>
              </w:rPr>
            </w:pPr>
            <w:r>
              <w:rPr>
                <w:b/>
                <w:bCs/>
                <w:color w:val="000000"/>
                <w:sz w:val="12"/>
                <w:szCs w:val="12"/>
              </w:rPr>
              <w:t>Национальная безопасность и правоохранительная деятельность</w:t>
            </w:r>
          </w:p>
        </w:tc>
        <w:tc>
          <w:tcPr>
            <w:tcW w:w="0" w:type="auto"/>
            <w:tcBorders>
              <w:top w:val="nil"/>
              <w:left w:val="nil"/>
              <w:bottom w:val="single" w:sz="8" w:space="0" w:color="auto"/>
              <w:right w:val="single" w:sz="8" w:space="0" w:color="auto"/>
            </w:tcBorders>
            <w:shd w:val="clear" w:color="auto" w:fill="auto"/>
            <w:hideMark/>
          </w:tcPr>
          <w:p w14:paraId="3DBCEFA5" w14:textId="77777777" w:rsidR="00DA535A" w:rsidRDefault="00DA535A" w:rsidP="00A82A7C">
            <w:pPr>
              <w:jc w:val="center"/>
              <w:rPr>
                <w:b/>
                <w:bCs/>
                <w:color w:val="000000"/>
                <w:sz w:val="12"/>
                <w:szCs w:val="12"/>
              </w:rPr>
            </w:pPr>
            <w:r>
              <w:rPr>
                <w:b/>
                <w:bCs/>
                <w:color w:val="000000"/>
                <w:sz w:val="12"/>
                <w:szCs w:val="12"/>
              </w:rPr>
              <w:t>60</w:t>
            </w:r>
          </w:p>
        </w:tc>
        <w:tc>
          <w:tcPr>
            <w:tcW w:w="0" w:type="auto"/>
            <w:tcBorders>
              <w:top w:val="nil"/>
              <w:left w:val="nil"/>
              <w:bottom w:val="single" w:sz="8" w:space="0" w:color="auto"/>
              <w:right w:val="single" w:sz="8" w:space="0" w:color="auto"/>
            </w:tcBorders>
            <w:shd w:val="clear" w:color="auto" w:fill="auto"/>
            <w:hideMark/>
          </w:tcPr>
          <w:p w14:paraId="144268CE" w14:textId="77777777" w:rsidR="00DA535A" w:rsidRDefault="00DA535A" w:rsidP="00A82A7C">
            <w:pPr>
              <w:jc w:val="center"/>
              <w:rPr>
                <w:b/>
                <w:bCs/>
                <w:color w:val="000000"/>
                <w:sz w:val="12"/>
                <w:szCs w:val="12"/>
              </w:rPr>
            </w:pPr>
            <w:r>
              <w:rPr>
                <w:b/>
                <w:bCs/>
                <w:color w:val="000000"/>
                <w:sz w:val="12"/>
                <w:szCs w:val="12"/>
              </w:rPr>
              <w:t>50</w:t>
            </w:r>
          </w:p>
        </w:tc>
        <w:tc>
          <w:tcPr>
            <w:tcW w:w="0" w:type="auto"/>
            <w:tcBorders>
              <w:top w:val="nil"/>
              <w:left w:val="nil"/>
              <w:bottom w:val="single" w:sz="8" w:space="0" w:color="auto"/>
              <w:right w:val="single" w:sz="8" w:space="0" w:color="auto"/>
            </w:tcBorders>
            <w:shd w:val="clear" w:color="auto" w:fill="auto"/>
            <w:hideMark/>
          </w:tcPr>
          <w:p w14:paraId="52BB74D6" w14:textId="77777777" w:rsidR="00DA535A" w:rsidRDefault="00DA535A" w:rsidP="00A82A7C">
            <w:pPr>
              <w:jc w:val="center"/>
              <w:rPr>
                <w:b/>
                <w:bCs/>
                <w:color w:val="000000"/>
                <w:sz w:val="12"/>
                <w:szCs w:val="12"/>
              </w:rPr>
            </w:pPr>
            <w:r>
              <w:rPr>
                <w:b/>
                <w:bCs/>
                <w:color w:val="000000"/>
                <w:sz w:val="12"/>
                <w:szCs w:val="12"/>
              </w:rPr>
              <w:t>83,3</w:t>
            </w:r>
          </w:p>
        </w:tc>
      </w:tr>
      <w:tr w:rsidR="00DA535A" w14:paraId="5B0DE0F0"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0BA9F2FC" w14:textId="77777777" w:rsidR="00DA535A" w:rsidRDefault="00DA535A" w:rsidP="00A82A7C">
            <w:pPr>
              <w:rPr>
                <w:b/>
                <w:bCs/>
                <w:color w:val="000000"/>
                <w:sz w:val="12"/>
                <w:szCs w:val="12"/>
              </w:rPr>
            </w:pPr>
            <w:r>
              <w:rPr>
                <w:b/>
                <w:bCs/>
                <w:color w:val="000000"/>
                <w:sz w:val="12"/>
                <w:szCs w:val="12"/>
              </w:rPr>
              <w:t>Национальная экономика</w:t>
            </w:r>
          </w:p>
        </w:tc>
        <w:tc>
          <w:tcPr>
            <w:tcW w:w="0" w:type="auto"/>
            <w:tcBorders>
              <w:top w:val="nil"/>
              <w:left w:val="nil"/>
              <w:bottom w:val="single" w:sz="8" w:space="0" w:color="auto"/>
              <w:right w:val="single" w:sz="8" w:space="0" w:color="auto"/>
            </w:tcBorders>
            <w:shd w:val="clear" w:color="auto" w:fill="auto"/>
            <w:hideMark/>
          </w:tcPr>
          <w:p w14:paraId="11DB6705" w14:textId="77777777" w:rsidR="00DA535A" w:rsidRDefault="00DA535A" w:rsidP="00A82A7C">
            <w:pPr>
              <w:jc w:val="center"/>
              <w:rPr>
                <w:b/>
                <w:bCs/>
                <w:color w:val="000000"/>
                <w:sz w:val="12"/>
                <w:szCs w:val="12"/>
              </w:rPr>
            </w:pPr>
            <w:r>
              <w:rPr>
                <w:b/>
                <w:bCs/>
                <w:color w:val="000000"/>
                <w:sz w:val="12"/>
                <w:szCs w:val="12"/>
              </w:rPr>
              <w:t>507,2</w:t>
            </w:r>
          </w:p>
        </w:tc>
        <w:tc>
          <w:tcPr>
            <w:tcW w:w="0" w:type="auto"/>
            <w:tcBorders>
              <w:top w:val="nil"/>
              <w:left w:val="nil"/>
              <w:bottom w:val="single" w:sz="8" w:space="0" w:color="auto"/>
              <w:right w:val="single" w:sz="8" w:space="0" w:color="auto"/>
            </w:tcBorders>
            <w:shd w:val="clear" w:color="auto" w:fill="auto"/>
            <w:hideMark/>
          </w:tcPr>
          <w:p w14:paraId="290BEA82" w14:textId="77777777" w:rsidR="00DA535A" w:rsidRDefault="00DA535A" w:rsidP="00A82A7C">
            <w:pPr>
              <w:jc w:val="center"/>
              <w:rPr>
                <w:b/>
                <w:bCs/>
                <w:color w:val="000000"/>
                <w:sz w:val="12"/>
                <w:szCs w:val="12"/>
              </w:rPr>
            </w:pPr>
            <w:r>
              <w:rPr>
                <w:b/>
                <w:bCs/>
                <w:color w:val="000000"/>
                <w:sz w:val="12"/>
                <w:szCs w:val="12"/>
              </w:rPr>
              <w:t>179,4</w:t>
            </w:r>
          </w:p>
        </w:tc>
        <w:tc>
          <w:tcPr>
            <w:tcW w:w="0" w:type="auto"/>
            <w:tcBorders>
              <w:top w:val="nil"/>
              <w:left w:val="nil"/>
              <w:bottom w:val="single" w:sz="8" w:space="0" w:color="auto"/>
              <w:right w:val="single" w:sz="8" w:space="0" w:color="auto"/>
            </w:tcBorders>
            <w:shd w:val="clear" w:color="auto" w:fill="auto"/>
            <w:hideMark/>
          </w:tcPr>
          <w:p w14:paraId="49303FD6" w14:textId="77777777" w:rsidR="00DA535A" w:rsidRDefault="00DA535A" w:rsidP="00A82A7C">
            <w:pPr>
              <w:jc w:val="center"/>
              <w:rPr>
                <w:b/>
                <w:bCs/>
                <w:color w:val="000000"/>
                <w:sz w:val="12"/>
                <w:szCs w:val="12"/>
              </w:rPr>
            </w:pPr>
            <w:r>
              <w:rPr>
                <w:b/>
                <w:bCs/>
                <w:color w:val="000000"/>
                <w:sz w:val="12"/>
                <w:szCs w:val="12"/>
              </w:rPr>
              <w:t>35,4</w:t>
            </w:r>
          </w:p>
        </w:tc>
      </w:tr>
      <w:tr w:rsidR="00DA535A" w14:paraId="54FDA906"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3E7B3C1E" w14:textId="77777777" w:rsidR="00DA535A" w:rsidRDefault="00DA535A" w:rsidP="00A82A7C">
            <w:pPr>
              <w:rPr>
                <w:b/>
                <w:bCs/>
                <w:color w:val="000000"/>
                <w:sz w:val="12"/>
                <w:szCs w:val="12"/>
              </w:rPr>
            </w:pPr>
            <w:r>
              <w:rPr>
                <w:b/>
                <w:bCs/>
                <w:color w:val="000000"/>
                <w:sz w:val="12"/>
                <w:szCs w:val="12"/>
              </w:rPr>
              <w:t>Жилищно-коммунальное хозяйство</w:t>
            </w:r>
          </w:p>
        </w:tc>
        <w:tc>
          <w:tcPr>
            <w:tcW w:w="0" w:type="auto"/>
            <w:tcBorders>
              <w:top w:val="nil"/>
              <w:left w:val="nil"/>
              <w:bottom w:val="single" w:sz="8" w:space="0" w:color="auto"/>
              <w:right w:val="single" w:sz="8" w:space="0" w:color="auto"/>
            </w:tcBorders>
            <w:shd w:val="clear" w:color="auto" w:fill="auto"/>
            <w:hideMark/>
          </w:tcPr>
          <w:p w14:paraId="18BE1814" w14:textId="77777777" w:rsidR="00DA535A" w:rsidRDefault="00DA535A" w:rsidP="00A82A7C">
            <w:pPr>
              <w:jc w:val="center"/>
              <w:rPr>
                <w:b/>
                <w:bCs/>
                <w:color w:val="000000"/>
                <w:sz w:val="12"/>
                <w:szCs w:val="12"/>
              </w:rPr>
            </w:pPr>
            <w:r>
              <w:rPr>
                <w:b/>
                <w:bCs/>
                <w:color w:val="000000"/>
                <w:sz w:val="12"/>
                <w:szCs w:val="12"/>
              </w:rPr>
              <w:t>6016,6</w:t>
            </w:r>
          </w:p>
        </w:tc>
        <w:tc>
          <w:tcPr>
            <w:tcW w:w="0" w:type="auto"/>
            <w:tcBorders>
              <w:top w:val="nil"/>
              <w:left w:val="nil"/>
              <w:bottom w:val="single" w:sz="8" w:space="0" w:color="auto"/>
              <w:right w:val="single" w:sz="8" w:space="0" w:color="auto"/>
            </w:tcBorders>
            <w:shd w:val="clear" w:color="auto" w:fill="auto"/>
            <w:hideMark/>
          </w:tcPr>
          <w:p w14:paraId="4FAE6E30" w14:textId="77777777" w:rsidR="00DA535A" w:rsidRDefault="00DA535A" w:rsidP="00A82A7C">
            <w:pPr>
              <w:jc w:val="center"/>
              <w:rPr>
                <w:b/>
                <w:bCs/>
                <w:color w:val="000000"/>
                <w:sz w:val="12"/>
                <w:szCs w:val="12"/>
              </w:rPr>
            </w:pPr>
            <w:r>
              <w:rPr>
                <w:b/>
                <w:bCs/>
                <w:color w:val="000000"/>
                <w:sz w:val="12"/>
                <w:szCs w:val="12"/>
              </w:rPr>
              <w:t>3017,5</w:t>
            </w:r>
          </w:p>
        </w:tc>
        <w:tc>
          <w:tcPr>
            <w:tcW w:w="0" w:type="auto"/>
            <w:tcBorders>
              <w:top w:val="nil"/>
              <w:left w:val="nil"/>
              <w:bottom w:val="single" w:sz="8" w:space="0" w:color="auto"/>
              <w:right w:val="single" w:sz="8" w:space="0" w:color="auto"/>
            </w:tcBorders>
            <w:shd w:val="clear" w:color="auto" w:fill="auto"/>
            <w:hideMark/>
          </w:tcPr>
          <w:p w14:paraId="71C606BE" w14:textId="77777777" w:rsidR="00DA535A" w:rsidRDefault="00DA535A" w:rsidP="00A82A7C">
            <w:pPr>
              <w:jc w:val="center"/>
              <w:rPr>
                <w:b/>
                <w:bCs/>
                <w:color w:val="000000"/>
                <w:sz w:val="12"/>
                <w:szCs w:val="12"/>
              </w:rPr>
            </w:pPr>
            <w:r>
              <w:rPr>
                <w:b/>
                <w:bCs/>
                <w:color w:val="000000"/>
                <w:sz w:val="12"/>
                <w:szCs w:val="12"/>
              </w:rPr>
              <w:t>50,2</w:t>
            </w:r>
          </w:p>
        </w:tc>
      </w:tr>
      <w:tr w:rsidR="00DA535A" w14:paraId="06A17AD4"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224A2AB7" w14:textId="77777777" w:rsidR="00DA535A" w:rsidRDefault="00DA535A" w:rsidP="00A82A7C">
            <w:pPr>
              <w:rPr>
                <w:color w:val="000000"/>
                <w:sz w:val="12"/>
                <w:szCs w:val="12"/>
              </w:rPr>
            </w:pPr>
            <w:r>
              <w:rPr>
                <w:color w:val="000000"/>
                <w:sz w:val="12"/>
                <w:szCs w:val="12"/>
              </w:rPr>
              <w:t>в т.ч. оплата труда и начисления на оплату труда</w:t>
            </w:r>
          </w:p>
        </w:tc>
        <w:tc>
          <w:tcPr>
            <w:tcW w:w="0" w:type="auto"/>
            <w:tcBorders>
              <w:top w:val="nil"/>
              <w:left w:val="nil"/>
              <w:bottom w:val="single" w:sz="8" w:space="0" w:color="auto"/>
              <w:right w:val="single" w:sz="8" w:space="0" w:color="auto"/>
            </w:tcBorders>
            <w:shd w:val="clear" w:color="auto" w:fill="auto"/>
            <w:hideMark/>
          </w:tcPr>
          <w:p w14:paraId="125578AA" w14:textId="77777777" w:rsidR="00DA535A" w:rsidRDefault="00DA535A" w:rsidP="00A82A7C">
            <w:pPr>
              <w:jc w:val="center"/>
              <w:rPr>
                <w:color w:val="000000"/>
                <w:sz w:val="12"/>
                <w:szCs w:val="12"/>
              </w:rPr>
            </w:pPr>
            <w:r>
              <w:rPr>
                <w:color w:val="000000"/>
                <w:sz w:val="12"/>
                <w:szCs w:val="12"/>
              </w:rPr>
              <w:t>2072,1</w:t>
            </w:r>
          </w:p>
        </w:tc>
        <w:tc>
          <w:tcPr>
            <w:tcW w:w="0" w:type="auto"/>
            <w:tcBorders>
              <w:top w:val="nil"/>
              <w:left w:val="nil"/>
              <w:bottom w:val="single" w:sz="8" w:space="0" w:color="auto"/>
              <w:right w:val="single" w:sz="8" w:space="0" w:color="auto"/>
            </w:tcBorders>
            <w:shd w:val="clear" w:color="auto" w:fill="auto"/>
            <w:hideMark/>
          </w:tcPr>
          <w:p w14:paraId="7402BE7D" w14:textId="77777777" w:rsidR="00DA535A" w:rsidRDefault="00DA535A" w:rsidP="00A82A7C">
            <w:pPr>
              <w:jc w:val="center"/>
              <w:rPr>
                <w:color w:val="000000"/>
                <w:sz w:val="12"/>
                <w:szCs w:val="12"/>
              </w:rPr>
            </w:pPr>
            <w:r>
              <w:rPr>
                <w:color w:val="000000"/>
                <w:sz w:val="12"/>
                <w:szCs w:val="12"/>
              </w:rPr>
              <w:t>1011,7</w:t>
            </w:r>
          </w:p>
        </w:tc>
        <w:tc>
          <w:tcPr>
            <w:tcW w:w="0" w:type="auto"/>
            <w:tcBorders>
              <w:top w:val="nil"/>
              <w:left w:val="nil"/>
              <w:bottom w:val="single" w:sz="8" w:space="0" w:color="auto"/>
              <w:right w:val="single" w:sz="8" w:space="0" w:color="auto"/>
            </w:tcBorders>
            <w:shd w:val="clear" w:color="auto" w:fill="auto"/>
            <w:hideMark/>
          </w:tcPr>
          <w:p w14:paraId="2852AC1C" w14:textId="77777777" w:rsidR="00DA535A" w:rsidRDefault="00DA535A" w:rsidP="00A82A7C">
            <w:pPr>
              <w:jc w:val="center"/>
              <w:rPr>
                <w:b/>
                <w:bCs/>
                <w:color w:val="000000"/>
                <w:sz w:val="12"/>
                <w:szCs w:val="12"/>
              </w:rPr>
            </w:pPr>
            <w:r>
              <w:rPr>
                <w:b/>
                <w:bCs/>
                <w:color w:val="000000"/>
                <w:sz w:val="12"/>
                <w:szCs w:val="12"/>
              </w:rPr>
              <w:t>48,8</w:t>
            </w:r>
          </w:p>
        </w:tc>
      </w:tr>
      <w:tr w:rsidR="00DA535A" w14:paraId="7DCB7E23"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7BF1C385" w14:textId="77777777" w:rsidR="00DA535A" w:rsidRDefault="00DA535A" w:rsidP="00A82A7C">
            <w:pPr>
              <w:rPr>
                <w:b/>
                <w:bCs/>
                <w:color w:val="000000"/>
                <w:sz w:val="12"/>
                <w:szCs w:val="12"/>
              </w:rPr>
            </w:pPr>
            <w:r>
              <w:rPr>
                <w:b/>
                <w:bCs/>
                <w:color w:val="000000"/>
                <w:sz w:val="12"/>
                <w:szCs w:val="12"/>
              </w:rPr>
              <w:t>Культура, кинематография и средства массовой информации</w:t>
            </w:r>
          </w:p>
        </w:tc>
        <w:tc>
          <w:tcPr>
            <w:tcW w:w="0" w:type="auto"/>
            <w:tcBorders>
              <w:top w:val="nil"/>
              <w:left w:val="nil"/>
              <w:bottom w:val="single" w:sz="8" w:space="0" w:color="auto"/>
              <w:right w:val="single" w:sz="8" w:space="0" w:color="auto"/>
            </w:tcBorders>
            <w:shd w:val="clear" w:color="auto" w:fill="auto"/>
            <w:hideMark/>
          </w:tcPr>
          <w:p w14:paraId="04E6C17A" w14:textId="77777777" w:rsidR="00DA535A" w:rsidRDefault="00DA535A" w:rsidP="00A82A7C">
            <w:pPr>
              <w:jc w:val="center"/>
              <w:rPr>
                <w:b/>
                <w:bCs/>
                <w:color w:val="000000"/>
                <w:sz w:val="12"/>
                <w:szCs w:val="12"/>
              </w:rPr>
            </w:pPr>
            <w:r>
              <w:rPr>
                <w:b/>
                <w:bCs/>
                <w:color w:val="000000"/>
                <w:sz w:val="12"/>
                <w:szCs w:val="12"/>
              </w:rPr>
              <w:t>4106,1</w:t>
            </w:r>
          </w:p>
        </w:tc>
        <w:tc>
          <w:tcPr>
            <w:tcW w:w="0" w:type="auto"/>
            <w:tcBorders>
              <w:top w:val="nil"/>
              <w:left w:val="nil"/>
              <w:bottom w:val="single" w:sz="8" w:space="0" w:color="auto"/>
              <w:right w:val="single" w:sz="8" w:space="0" w:color="auto"/>
            </w:tcBorders>
            <w:shd w:val="clear" w:color="auto" w:fill="auto"/>
            <w:hideMark/>
          </w:tcPr>
          <w:p w14:paraId="2399180D" w14:textId="77777777" w:rsidR="00DA535A" w:rsidRDefault="00DA535A" w:rsidP="00A82A7C">
            <w:pPr>
              <w:jc w:val="center"/>
              <w:rPr>
                <w:b/>
                <w:bCs/>
                <w:color w:val="000000"/>
                <w:sz w:val="12"/>
                <w:szCs w:val="12"/>
              </w:rPr>
            </w:pPr>
            <w:r>
              <w:rPr>
                <w:b/>
                <w:bCs/>
                <w:color w:val="000000"/>
                <w:sz w:val="12"/>
                <w:szCs w:val="12"/>
              </w:rPr>
              <w:t>2574,5</w:t>
            </w:r>
          </w:p>
        </w:tc>
        <w:tc>
          <w:tcPr>
            <w:tcW w:w="0" w:type="auto"/>
            <w:tcBorders>
              <w:top w:val="nil"/>
              <w:left w:val="nil"/>
              <w:bottom w:val="single" w:sz="8" w:space="0" w:color="auto"/>
              <w:right w:val="single" w:sz="8" w:space="0" w:color="auto"/>
            </w:tcBorders>
            <w:shd w:val="clear" w:color="auto" w:fill="auto"/>
            <w:hideMark/>
          </w:tcPr>
          <w:p w14:paraId="433C5D13" w14:textId="77777777" w:rsidR="00DA535A" w:rsidRDefault="00DA535A" w:rsidP="00A82A7C">
            <w:pPr>
              <w:jc w:val="center"/>
              <w:rPr>
                <w:b/>
                <w:bCs/>
                <w:color w:val="000000"/>
                <w:sz w:val="12"/>
                <w:szCs w:val="12"/>
              </w:rPr>
            </w:pPr>
            <w:r>
              <w:rPr>
                <w:b/>
                <w:bCs/>
                <w:color w:val="000000"/>
                <w:sz w:val="12"/>
                <w:szCs w:val="12"/>
              </w:rPr>
              <w:t>62,7</w:t>
            </w:r>
          </w:p>
        </w:tc>
      </w:tr>
      <w:tr w:rsidR="00DA535A" w14:paraId="3194819D"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02B2F590" w14:textId="77777777" w:rsidR="00DA535A" w:rsidRDefault="00DA535A" w:rsidP="00A82A7C">
            <w:pPr>
              <w:rPr>
                <w:color w:val="000000"/>
                <w:sz w:val="12"/>
                <w:szCs w:val="12"/>
              </w:rPr>
            </w:pPr>
            <w:r>
              <w:rPr>
                <w:color w:val="000000"/>
                <w:sz w:val="12"/>
                <w:szCs w:val="12"/>
              </w:rPr>
              <w:t>в т.ч. оплата труда и начисления на оплату труда</w:t>
            </w:r>
          </w:p>
        </w:tc>
        <w:tc>
          <w:tcPr>
            <w:tcW w:w="0" w:type="auto"/>
            <w:tcBorders>
              <w:top w:val="nil"/>
              <w:left w:val="nil"/>
              <w:bottom w:val="single" w:sz="8" w:space="0" w:color="auto"/>
              <w:right w:val="single" w:sz="8" w:space="0" w:color="auto"/>
            </w:tcBorders>
            <w:shd w:val="clear" w:color="auto" w:fill="auto"/>
            <w:hideMark/>
          </w:tcPr>
          <w:p w14:paraId="268337B5" w14:textId="77777777" w:rsidR="00DA535A" w:rsidRDefault="00DA535A" w:rsidP="00A82A7C">
            <w:pPr>
              <w:jc w:val="center"/>
              <w:rPr>
                <w:color w:val="000000"/>
                <w:sz w:val="12"/>
                <w:szCs w:val="12"/>
              </w:rPr>
            </w:pPr>
            <w:r>
              <w:rPr>
                <w:color w:val="000000"/>
                <w:sz w:val="12"/>
                <w:szCs w:val="12"/>
              </w:rPr>
              <w:t>2646,4</w:t>
            </w:r>
          </w:p>
        </w:tc>
        <w:tc>
          <w:tcPr>
            <w:tcW w:w="0" w:type="auto"/>
            <w:tcBorders>
              <w:top w:val="nil"/>
              <w:left w:val="nil"/>
              <w:bottom w:val="single" w:sz="8" w:space="0" w:color="auto"/>
              <w:right w:val="single" w:sz="8" w:space="0" w:color="auto"/>
            </w:tcBorders>
            <w:shd w:val="clear" w:color="auto" w:fill="auto"/>
            <w:hideMark/>
          </w:tcPr>
          <w:p w14:paraId="12FCDC8C" w14:textId="77777777" w:rsidR="00DA535A" w:rsidRDefault="00DA535A" w:rsidP="00A82A7C">
            <w:pPr>
              <w:jc w:val="center"/>
              <w:rPr>
                <w:color w:val="000000"/>
                <w:sz w:val="12"/>
                <w:szCs w:val="12"/>
              </w:rPr>
            </w:pPr>
            <w:r>
              <w:rPr>
                <w:color w:val="000000"/>
                <w:sz w:val="12"/>
                <w:szCs w:val="12"/>
              </w:rPr>
              <w:t>1416</w:t>
            </w:r>
          </w:p>
        </w:tc>
        <w:tc>
          <w:tcPr>
            <w:tcW w:w="0" w:type="auto"/>
            <w:tcBorders>
              <w:top w:val="nil"/>
              <w:left w:val="nil"/>
              <w:bottom w:val="single" w:sz="8" w:space="0" w:color="auto"/>
              <w:right w:val="single" w:sz="8" w:space="0" w:color="auto"/>
            </w:tcBorders>
            <w:shd w:val="clear" w:color="auto" w:fill="auto"/>
            <w:hideMark/>
          </w:tcPr>
          <w:p w14:paraId="09A59D69" w14:textId="77777777" w:rsidR="00DA535A" w:rsidRDefault="00DA535A" w:rsidP="00A82A7C">
            <w:pPr>
              <w:jc w:val="center"/>
              <w:rPr>
                <w:b/>
                <w:bCs/>
                <w:color w:val="000000"/>
                <w:sz w:val="12"/>
                <w:szCs w:val="12"/>
              </w:rPr>
            </w:pPr>
            <w:r>
              <w:rPr>
                <w:b/>
                <w:bCs/>
                <w:color w:val="000000"/>
                <w:sz w:val="12"/>
                <w:szCs w:val="12"/>
              </w:rPr>
              <w:t>53,5</w:t>
            </w:r>
          </w:p>
        </w:tc>
      </w:tr>
      <w:tr w:rsidR="00DA535A" w14:paraId="1765C0FB"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293D2DEB" w14:textId="77777777" w:rsidR="00DA535A" w:rsidRDefault="00DA535A" w:rsidP="00A82A7C">
            <w:pPr>
              <w:rPr>
                <w:b/>
                <w:bCs/>
                <w:color w:val="000000"/>
                <w:sz w:val="12"/>
                <w:szCs w:val="12"/>
              </w:rPr>
            </w:pPr>
            <w:r>
              <w:rPr>
                <w:b/>
                <w:bCs/>
                <w:color w:val="000000"/>
                <w:sz w:val="12"/>
                <w:szCs w:val="12"/>
              </w:rPr>
              <w:t>Социальная политика</w:t>
            </w:r>
          </w:p>
        </w:tc>
        <w:tc>
          <w:tcPr>
            <w:tcW w:w="0" w:type="auto"/>
            <w:tcBorders>
              <w:top w:val="nil"/>
              <w:left w:val="nil"/>
              <w:bottom w:val="single" w:sz="8" w:space="0" w:color="auto"/>
              <w:right w:val="single" w:sz="8" w:space="0" w:color="auto"/>
            </w:tcBorders>
            <w:shd w:val="clear" w:color="auto" w:fill="auto"/>
            <w:hideMark/>
          </w:tcPr>
          <w:p w14:paraId="2B174798" w14:textId="77777777" w:rsidR="00DA535A" w:rsidRDefault="00DA535A" w:rsidP="00A82A7C">
            <w:pPr>
              <w:jc w:val="center"/>
              <w:rPr>
                <w:b/>
                <w:bCs/>
                <w:color w:val="000000"/>
                <w:sz w:val="12"/>
                <w:szCs w:val="12"/>
              </w:rPr>
            </w:pPr>
            <w:r>
              <w:rPr>
                <w:b/>
                <w:bCs/>
                <w:color w:val="000000"/>
                <w:sz w:val="12"/>
                <w:szCs w:val="12"/>
              </w:rPr>
              <w:t>83</w:t>
            </w:r>
          </w:p>
        </w:tc>
        <w:tc>
          <w:tcPr>
            <w:tcW w:w="0" w:type="auto"/>
            <w:tcBorders>
              <w:top w:val="nil"/>
              <w:left w:val="nil"/>
              <w:bottom w:val="single" w:sz="8" w:space="0" w:color="auto"/>
              <w:right w:val="single" w:sz="8" w:space="0" w:color="auto"/>
            </w:tcBorders>
            <w:shd w:val="clear" w:color="auto" w:fill="auto"/>
            <w:hideMark/>
          </w:tcPr>
          <w:p w14:paraId="3722670A" w14:textId="77777777" w:rsidR="00DA535A" w:rsidRDefault="00DA535A" w:rsidP="00A82A7C">
            <w:pPr>
              <w:jc w:val="center"/>
              <w:rPr>
                <w:b/>
                <w:bCs/>
                <w:color w:val="000000"/>
                <w:sz w:val="12"/>
                <w:szCs w:val="12"/>
              </w:rPr>
            </w:pPr>
            <w:r>
              <w:rPr>
                <w:b/>
                <w:bCs/>
                <w:color w:val="000000"/>
                <w:sz w:val="12"/>
                <w:szCs w:val="12"/>
              </w:rPr>
              <w:t>45,1</w:t>
            </w:r>
          </w:p>
        </w:tc>
        <w:tc>
          <w:tcPr>
            <w:tcW w:w="0" w:type="auto"/>
            <w:tcBorders>
              <w:top w:val="nil"/>
              <w:left w:val="nil"/>
              <w:bottom w:val="single" w:sz="8" w:space="0" w:color="auto"/>
              <w:right w:val="single" w:sz="8" w:space="0" w:color="auto"/>
            </w:tcBorders>
            <w:shd w:val="clear" w:color="auto" w:fill="auto"/>
            <w:hideMark/>
          </w:tcPr>
          <w:p w14:paraId="3DD7B5C9" w14:textId="77777777" w:rsidR="00DA535A" w:rsidRDefault="00DA535A" w:rsidP="00A82A7C">
            <w:pPr>
              <w:jc w:val="center"/>
              <w:rPr>
                <w:b/>
                <w:bCs/>
                <w:color w:val="000000"/>
                <w:sz w:val="12"/>
                <w:szCs w:val="12"/>
              </w:rPr>
            </w:pPr>
            <w:r>
              <w:rPr>
                <w:b/>
                <w:bCs/>
                <w:color w:val="000000"/>
                <w:sz w:val="12"/>
                <w:szCs w:val="12"/>
              </w:rPr>
              <w:t>54,3</w:t>
            </w:r>
          </w:p>
        </w:tc>
      </w:tr>
      <w:tr w:rsidR="00DA535A" w14:paraId="488169F0"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35A9124F" w14:textId="77777777" w:rsidR="00DA535A" w:rsidRDefault="00DA535A" w:rsidP="00A82A7C">
            <w:pPr>
              <w:rPr>
                <w:b/>
                <w:bCs/>
                <w:color w:val="000000"/>
                <w:sz w:val="12"/>
                <w:szCs w:val="12"/>
              </w:rPr>
            </w:pPr>
            <w:r>
              <w:rPr>
                <w:b/>
                <w:bCs/>
                <w:color w:val="000000"/>
                <w:sz w:val="12"/>
                <w:szCs w:val="12"/>
              </w:rPr>
              <w:t>Физическая культура и спорт</w:t>
            </w:r>
          </w:p>
        </w:tc>
        <w:tc>
          <w:tcPr>
            <w:tcW w:w="0" w:type="auto"/>
            <w:tcBorders>
              <w:top w:val="nil"/>
              <w:left w:val="nil"/>
              <w:bottom w:val="single" w:sz="8" w:space="0" w:color="auto"/>
              <w:right w:val="single" w:sz="8" w:space="0" w:color="auto"/>
            </w:tcBorders>
            <w:shd w:val="clear" w:color="auto" w:fill="auto"/>
            <w:hideMark/>
          </w:tcPr>
          <w:p w14:paraId="32303239" w14:textId="77777777" w:rsidR="00DA535A" w:rsidRDefault="00DA535A" w:rsidP="00A82A7C">
            <w:pPr>
              <w:jc w:val="center"/>
              <w:rPr>
                <w:b/>
                <w:bCs/>
                <w:color w:val="000000"/>
                <w:sz w:val="12"/>
                <w:szCs w:val="12"/>
              </w:rPr>
            </w:pPr>
            <w:r>
              <w:rPr>
                <w:b/>
                <w:bCs/>
                <w:color w:val="000000"/>
                <w:sz w:val="12"/>
                <w:szCs w:val="12"/>
              </w:rPr>
              <w:t>0</w:t>
            </w:r>
          </w:p>
        </w:tc>
        <w:tc>
          <w:tcPr>
            <w:tcW w:w="0" w:type="auto"/>
            <w:tcBorders>
              <w:top w:val="nil"/>
              <w:left w:val="nil"/>
              <w:bottom w:val="single" w:sz="8" w:space="0" w:color="auto"/>
              <w:right w:val="single" w:sz="8" w:space="0" w:color="auto"/>
            </w:tcBorders>
            <w:shd w:val="clear" w:color="auto" w:fill="auto"/>
            <w:hideMark/>
          </w:tcPr>
          <w:p w14:paraId="7E038028" w14:textId="77777777" w:rsidR="00DA535A" w:rsidRDefault="00DA535A" w:rsidP="00A82A7C">
            <w:pPr>
              <w:jc w:val="center"/>
              <w:rPr>
                <w:b/>
                <w:bCs/>
                <w:color w:val="000000"/>
                <w:sz w:val="12"/>
                <w:szCs w:val="12"/>
              </w:rPr>
            </w:pPr>
            <w:r>
              <w:rPr>
                <w:b/>
                <w:bCs/>
                <w:color w:val="000000"/>
                <w:sz w:val="12"/>
                <w:szCs w:val="12"/>
              </w:rPr>
              <w:t>0</w:t>
            </w:r>
          </w:p>
        </w:tc>
        <w:tc>
          <w:tcPr>
            <w:tcW w:w="0" w:type="auto"/>
            <w:tcBorders>
              <w:top w:val="nil"/>
              <w:left w:val="nil"/>
              <w:bottom w:val="single" w:sz="8" w:space="0" w:color="auto"/>
              <w:right w:val="single" w:sz="8" w:space="0" w:color="auto"/>
            </w:tcBorders>
            <w:shd w:val="clear" w:color="auto" w:fill="auto"/>
            <w:hideMark/>
          </w:tcPr>
          <w:p w14:paraId="67587B5C" w14:textId="77777777" w:rsidR="00DA535A" w:rsidRDefault="00DA535A" w:rsidP="00A82A7C">
            <w:pPr>
              <w:jc w:val="center"/>
              <w:rPr>
                <w:b/>
                <w:bCs/>
                <w:color w:val="000000"/>
                <w:sz w:val="12"/>
                <w:szCs w:val="12"/>
              </w:rPr>
            </w:pPr>
            <w:r>
              <w:rPr>
                <w:b/>
                <w:bCs/>
                <w:color w:val="000000"/>
                <w:sz w:val="12"/>
                <w:szCs w:val="12"/>
              </w:rPr>
              <w:t>#ДЕЛ/0!</w:t>
            </w:r>
          </w:p>
        </w:tc>
      </w:tr>
      <w:tr w:rsidR="00DA535A" w14:paraId="4042E778"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27C9FD26" w14:textId="77777777" w:rsidR="00DA535A" w:rsidRDefault="00DA535A" w:rsidP="00A82A7C">
            <w:pPr>
              <w:rPr>
                <w:b/>
                <w:bCs/>
                <w:color w:val="000000"/>
                <w:sz w:val="12"/>
                <w:szCs w:val="12"/>
              </w:rPr>
            </w:pPr>
            <w:proofErr w:type="spellStart"/>
            <w:r>
              <w:rPr>
                <w:b/>
                <w:bCs/>
                <w:color w:val="000000"/>
                <w:sz w:val="12"/>
                <w:szCs w:val="12"/>
              </w:rPr>
              <w:t>Обслущивание</w:t>
            </w:r>
            <w:proofErr w:type="spellEnd"/>
            <w:r>
              <w:rPr>
                <w:b/>
                <w:bCs/>
                <w:color w:val="000000"/>
                <w:sz w:val="12"/>
                <w:szCs w:val="12"/>
              </w:rPr>
              <w:t xml:space="preserve"> государственного и муниципального долга</w:t>
            </w:r>
          </w:p>
        </w:tc>
        <w:tc>
          <w:tcPr>
            <w:tcW w:w="0" w:type="auto"/>
            <w:tcBorders>
              <w:top w:val="nil"/>
              <w:left w:val="nil"/>
              <w:bottom w:val="single" w:sz="8" w:space="0" w:color="auto"/>
              <w:right w:val="single" w:sz="8" w:space="0" w:color="auto"/>
            </w:tcBorders>
            <w:shd w:val="clear" w:color="auto" w:fill="auto"/>
            <w:hideMark/>
          </w:tcPr>
          <w:p w14:paraId="0B014FEF" w14:textId="77777777" w:rsidR="00DA535A" w:rsidRDefault="00DA535A" w:rsidP="00A82A7C">
            <w:pPr>
              <w:jc w:val="center"/>
              <w:rPr>
                <w:b/>
                <w:bCs/>
                <w:color w:val="000000"/>
                <w:sz w:val="12"/>
                <w:szCs w:val="12"/>
              </w:rPr>
            </w:pPr>
            <w:r>
              <w:rPr>
                <w:b/>
                <w:bCs/>
                <w:color w:val="000000"/>
                <w:sz w:val="12"/>
                <w:szCs w:val="12"/>
              </w:rPr>
              <w:t>1</w:t>
            </w:r>
          </w:p>
        </w:tc>
        <w:tc>
          <w:tcPr>
            <w:tcW w:w="0" w:type="auto"/>
            <w:tcBorders>
              <w:top w:val="nil"/>
              <w:left w:val="nil"/>
              <w:bottom w:val="single" w:sz="8" w:space="0" w:color="auto"/>
              <w:right w:val="single" w:sz="8" w:space="0" w:color="auto"/>
            </w:tcBorders>
            <w:shd w:val="clear" w:color="auto" w:fill="auto"/>
            <w:hideMark/>
          </w:tcPr>
          <w:p w14:paraId="4C642EFC" w14:textId="77777777" w:rsidR="00DA535A" w:rsidRDefault="00DA535A" w:rsidP="00A82A7C">
            <w:pPr>
              <w:jc w:val="center"/>
              <w:rPr>
                <w:b/>
                <w:bCs/>
                <w:color w:val="000000"/>
                <w:sz w:val="12"/>
                <w:szCs w:val="12"/>
              </w:rPr>
            </w:pPr>
            <w:r>
              <w:rPr>
                <w:b/>
                <w:bCs/>
                <w:color w:val="000000"/>
                <w:sz w:val="12"/>
                <w:szCs w:val="12"/>
              </w:rPr>
              <w:t>0</w:t>
            </w:r>
          </w:p>
        </w:tc>
        <w:tc>
          <w:tcPr>
            <w:tcW w:w="0" w:type="auto"/>
            <w:tcBorders>
              <w:top w:val="nil"/>
              <w:left w:val="nil"/>
              <w:bottom w:val="single" w:sz="8" w:space="0" w:color="auto"/>
              <w:right w:val="single" w:sz="8" w:space="0" w:color="auto"/>
            </w:tcBorders>
            <w:shd w:val="clear" w:color="auto" w:fill="auto"/>
            <w:hideMark/>
          </w:tcPr>
          <w:p w14:paraId="3A6B4500" w14:textId="77777777" w:rsidR="00DA535A" w:rsidRDefault="00DA535A" w:rsidP="00A82A7C">
            <w:pPr>
              <w:jc w:val="center"/>
              <w:rPr>
                <w:b/>
                <w:bCs/>
                <w:color w:val="000000"/>
                <w:sz w:val="12"/>
                <w:szCs w:val="12"/>
              </w:rPr>
            </w:pPr>
            <w:r>
              <w:rPr>
                <w:b/>
                <w:bCs/>
                <w:color w:val="000000"/>
                <w:sz w:val="12"/>
                <w:szCs w:val="12"/>
              </w:rPr>
              <w:t>0,0</w:t>
            </w:r>
          </w:p>
        </w:tc>
      </w:tr>
      <w:tr w:rsidR="00DA535A" w14:paraId="7AED7F68"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61B6B198" w14:textId="77777777" w:rsidR="00DA535A" w:rsidRDefault="00DA535A" w:rsidP="00A82A7C">
            <w:pPr>
              <w:rPr>
                <w:b/>
                <w:bCs/>
                <w:color w:val="000000"/>
                <w:sz w:val="12"/>
                <w:szCs w:val="12"/>
              </w:rPr>
            </w:pPr>
            <w:r>
              <w:rPr>
                <w:b/>
                <w:bCs/>
                <w:color w:val="000000"/>
                <w:sz w:val="12"/>
                <w:szCs w:val="12"/>
              </w:rPr>
              <w:t>Профицит (+), дефицит (-)</w:t>
            </w:r>
          </w:p>
        </w:tc>
        <w:tc>
          <w:tcPr>
            <w:tcW w:w="0" w:type="auto"/>
            <w:tcBorders>
              <w:top w:val="nil"/>
              <w:left w:val="nil"/>
              <w:bottom w:val="single" w:sz="8" w:space="0" w:color="auto"/>
              <w:right w:val="single" w:sz="8" w:space="0" w:color="auto"/>
            </w:tcBorders>
            <w:shd w:val="clear" w:color="auto" w:fill="auto"/>
            <w:hideMark/>
          </w:tcPr>
          <w:p w14:paraId="38C80D9A" w14:textId="77777777" w:rsidR="00DA535A" w:rsidRDefault="00DA535A" w:rsidP="00A82A7C">
            <w:pPr>
              <w:jc w:val="center"/>
              <w:rPr>
                <w:b/>
                <w:bCs/>
                <w:color w:val="000000"/>
                <w:sz w:val="12"/>
                <w:szCs w:val="12"/>
              </w:rPr>
            </w:pPr>
            <w:r>
              <w:rPr>
                <w:b/>
                <w:bCs/>
                <w:color w:val="000000"/>
                <w:sz w:val="12"/>
                <w:szCs w:val="12"/>
              </w:rPr>
              <w:t>-907,499</w:t>
            </w:r>
          </w:p>
        </w:tc>
        <w:tc>
          <w:tcPr>
            <w:tcW w:w="0" w:type="auto"/>
            <w:tcBorders>
              <w:top w:val="nil"/>
              <w:left w:val="nil"/>
              <w:bottom w:val="single" w:sz="8" w:space="0" w:color="auto"/>
              <w:right w:val="single" w:sz="8" w:space="0" w:color="auto"/>
            </w:tcBorders>
            <w:shd w:val="clear" w:color="auto" w:fill="auto"/>
            <w:hideMark/>
          </w:tcPr>
          <w:p w14:paraId="6DBEB0AC" w14:textId="77777777" w:rsidR="00DA535A" w:rsidRDefault="00DA535A" w:rsidP="00A82A7C">
            <w:pPr>
              <w:jc w:val="center"/>
              <w:rPr>
                <w:b/>
                <w:bCs/>
                <w:color w:val="000000"/>
                <w:sz w:val="12"/>
                <w:szCs w:val="12"/>
              </w:rPr>
            </w:pPr>
            <w:r>
              <w:rPr>
                <w:b/>
                <w:bCs/>
                <w:color w:val="000000"/>
                <w:sz w:val="12"/>
                <w:szCs w:val="12"/>
              </w:rPr>
              <w:t>-888,011</w:t>
            </w:r>
          </w:p>
        </w:tc>
        <w:tc>
          <w:tcPr>
            <w:tcW w:w="0" w:type="auto"/>
            <w:tcBorders>
              <w:top w:val="nil"/>
              <w:left w:val="nil"/>
              <w:bottom w:val="single" w:sz="8" w:space="0" w:color="auto"/>
              <w:right w:val="single" w:sz="8" w:space="0" w:color="auto"/>
            </w:tcBorders>
            <w:shd w:val="clear" w:color="auto" w:fill="auto"/>
            <w:hideMark/>
          </w:tcPr>
          <w:p w14:paraId="478CAD9F" w14:textId="77777777" w:rsidR="00DA535A" w:rsidRDefault="00DA535A" w:rsidP="00A82A7C">
            <w:pPr>
              <w:jc w:val="center"/>
              <w:rPr>
                <w:b/>
                <w:bCs/>
                <w:color w:val="000000"/>
                <w:sz w:val="12"/>
                <w:szCs w:val="12"/>
              </w:rPr>
            </w:pPr>
            <w:r>
              <w:rPr>
                <w:b/>
                <w:bCs/>
                <w:color w:val="000000"/>
                <w:sz w:val="12"/>
                <w:szCs w:val="12"/>
              </w:rPr>
              <w:t> </w:t>
            </w:r>
          </w:p>
        </w:tc>
      </w:tr>
      <w:tr w:rsidR="00DA535A" w14:paraId="110632F7"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043DA009" w14:textId="77777777" w:rsidR="00DA535A" w:rsidRDefault="00DA535A" w:rsidP="00A82A7C">
            <w:pPr>
              <w:rPr>
                <w:color w:val="000000"/>
                <w:sz w:val="12"/>
                <w:szCs w:val="12"/>
              </w:rPr>
            </w:pPr>
            <w:r>
              <w:rPr>
                <w:color w:val="000000"/>
                <w:sz w:val="12"/>
                <w:szCs w:val="12"/>
              </w:rPr>
              <w:t>Численность муниципальных служащих за 2 квартал 2020 года</w:t>
            </w:r>
          </w:p>
        </w:tc>
        <w:tc>
          <w:tcPr>
            <w:tcW w:w="0" w:type="auto"/>
            <w:tcBorders>
              <w:top w:val="nil"/>
              <w:left w:val="nil"/>
              <w:bottom w:val="single" w:sz="8" w:space="0" w:color="auto"/>
              <w:right w:val="single" w:sz="8" w:space="0" w:color="auto"/>
            </w:tcBorders>
            <w:shd w:val="clear" w:color="auto" w:fill="auto"/>
            <w:hideMark/>
          </w:tcPr>
          <w:p w14:paraId="4B31386F" w14:textId="77777777" w:rsidR="00DA535A" w:rsidRDefault="00DA535A" w:rsidP="00A82A7C">
            <w:pPr>
              <w:jc w:val="center"/>
              <w:rPr>
                <w:color w:val="000000"/>
                <w:sz w:val="12"/>
                <w:szCs w:val="12"/>
              </w:rPr>
            </w:pPr>
            <w:r>
              <w:rPr>
                <w:color w:val="000000"/>
                <w:sz w:val="12"/>
                <w:szCs w:val="12"/>
              </w:rPr>
              <w:t>3</w:t>
            </w:r>
          </w:p>
        </w:tc>
        <w:tc>
          <w:tcPr>
            <w:tcW w:w="0" w:type="auto"/>
            <w:tcBorders>
              <w:top w:val="nil"/>
              <w:left w:val="nil"/>
              <w:bottom w:val="single" w:sz="8" w:space="0" w:color="auto"/>
              <w:right w:val="single" w:sz="8" w:space="0" w:color="auto"/>
            </w:tcBorders>
            <w:shd w:val="clear" w:color="auto" w:fill="auto"/>
            <w:hideMark/>
          </w:tcPr>
          <w:p w14:paraId="3A4ED8E2" w14:textId="77777777" w:rsidR="00DA535A" w:rsidRDefault="00DA535A" w:rsidP="00A82A7C">
            <w:pPr>
              <w:jc w:val="center"/>
              <w:rPr>
                <w:color w:val="000000"/>
                <w:sz w:val="12"/>
                <w:szCs w:val="12"/>
              </w:rPr>
            </w:pPr>
            <w:r>
              <w:rPr>
                <w:color w:val="000000"/>
                <w:sz w:val="12"/>
                <w:szCs w:val="12"/>
              </w:rPr>
              <w:t>3</w:t>
            </w:r>
          </w:p>
        </w:tc>
        <w:tc>
          <w:tcPr>
            <w:tcW w:w="0" w:type="auto"/>
            <w:tcBorders>
              <w:top w:val="nil"/>
              <w:left w:val="nil"/>
              <w:bottom w:val="single" w:sz="8" w:space="0" w:color="auto"/>
              <w:right w:val="single" w:sz="8" w:space="0" w:color="auto"/>
            </w:tcBorders>
            <w:shd w:val="clear" w:color="auto" w:fill="auto"/>
            <w:hideMark/>
          </w:tcPr>
          <w:p w14:paraId="7DE338C7" w14:textId="77777777" w:rsidR="00DA535A" w:rsidRDefault="00DA535A" w:rsidP="00A82A7C">
            <w:pPr>
              <w:jc w:val="center"/>
              <w:rPr>
                <w:b/>
                <w:bCs/>
                <w:color w:val="000000"/>
                <w:sz w:val="12"/>
                <w:szCs w:val="12"/>
              </w:rPr>
            </w:pPr>
            <w:r>
              <w:rPr>
                <w:b/>
                <w:bCs/>
                <w:color w:val="000000"/>
                <w:sz w:val="12"/>
                <w:szCs w:val="12"/>
              </w:rPr>
              <w:t>100,0</w:t>
            </w:r>
          </w:p>
        </w:tc>
      </w:tr>
      <w:tr w:rsidR="00DA535A" w14:paraId="3DBC1902"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35DDED32" w14:textId="77777777" w:rsidR="00DA535A" w:rsidRDefault="00DA535A" w:rsidP="00A82A7C">
            <w:pPr>
              <w:rPr>
                <w:color w:val="000000"/>
                <w:sz w:val="12"/>
                <w:szCs w:val="12"/>
              </w:rPr>
            </w:pPr>
            <w:r>
              <w:rPr>
                <w:color w:val="000000"/>
                <w:sz w:val="12"/>
                <w:szCs w:val="12"/>
              </w:rPr>
              <w:t>в т.ч. оплата труда и начисления на оплату труда</w:t>
            </w:r>
          </w:p>
        </w:tc>
        <w:tc>
          <w:tcPr>
            <w:tcW w:w="0" w:type="auto"/>
            <w:tcBorders>
              <w:top w:val="nil"/>
              <w:left w:val="nil"/>
              <w:bottom w:val="single" w:sz="8" w:space="0" w:color="auto"/>
              <w:right w:val="single" w:sz="8" w:space="0" w:color="auto"/>
            </w:tcBorders>
            <w:shd w:val="clear" w:color="auto" w:fill="auto"/>
            <w:hideMark/>
          </w:tcPr>
          <w:p w14:paraId="1DE16B3C" w14:textId="77777777" w:rsidR="00DA535A" w:rsidRDefault="00DA535A" w:rsidP="00A82A7C">
            <w:pPr>
              <w:jc w:val="center"/>
              <w:rPr>
                <w:color w:val="000000"/>
                <w:sz w:val="12"/>
                <w:szCs w:val="12"/>
              </w:rPr>
            </w:pPr>
            <w:r>
              <w:rPr>
                <w:color w:val="000000"/>
                <w:sz w:val="12"/>
                <w:szCs w:val="12"/>
              </w:rPr>
              <w:t>1607</w:t>
            </w:r>
          </w:p>
        </w:tc>
        <w:tc>
          <w:tcPr>
            <w:tcW w:w="0" w:type="auto"/>
            <w:tcBorders>
              <w:top w:val="nil"/>
              <w:left w:val="nil"/>
              <w:bottom w:val="single" w:sz="8" w:space="0" w:color="auto"/>
              <w:right w:val="single" w:sz="8" w:space="0" w:color="auto"/>
            </w:tcBorders>
            <w:shd w:val="clear" w:color="auto" w:fill="auto"/>
            <w:hideMark/>
          </w:tcPr>
          <w:p w14:paraId="6BDBAEFE" w14:textId="77777777" w:rsidR="00DA535A" w:rsidRDefault="00DA535A" w:rsidP="00A82A7C">
            <w:pPr>
              <w:jc w:val="center"/>
              <w:rPr>
                <w:color w:val="000000"/>
                <w:sz w:val="12"/>
                <w:szCs w:val="12"/>
              </w:rPr>
            </w:pPr>
            <w:r>
              <w:rPr>
                <w:color w:val="000000"/>
                <w:sz w:val="12"/>
                <w:szCs w:val="12"/>
              </w:rPr>
              <w:t>733,7</w:t>
            </w:r>
          </w:p>
        </w:tc>
        <w:tc>
          <w:tcPr>
            <w:tcW w:w="0" w:type="auto"/>
            <w:tcBorders>
              <w:top w:val="nil"/>
              <w:left w:val="nil"/>
              <w:bottom w:val="single" w:sz="8" w:space="0" w:color="auto"/>
              <w:right w:val="single" w:sz="8" w:space="0" w:color="auto"/>
            </w:tcBorders>
            <w:shd w:val="clear" w:color="auto" w:fill="auto"/>
            <w:hideMark/>
          </w:tcPr>
          <w:p w14:paraId="65D52A13" w14:textId="77777777" w:rsidR="00DA535A" w:rsidRDefault="00DA535A" w:rsidP="00A82A7C">
            <w:pPr>
              <w:jc w:val="center"/>
              <w:rPr>
                <w:b/>
                <w:bCs/>
                <w:color w:val="000000"/>
                <w:sz w:val="12"/>
                <w:szCs w:val="12"/>
              </w:rPr>
            </w:pPr>
            <w:r>
              <w:rPr>
                <w:b/>
                <w:bCs/>
                <w:color w:val="000000"/>
                <w:sz w:val="12"/>
                <w:szCs w:val="12"/>
              </w:rPr>
              <w:t>45,7</w:t>
            </w:r>
          </w:p>
        </w:tc>
      </w:tr>
      <w:tr w:rsidR="00DA535A" w14:paraId="72D9F982" w14:textId="77777777" w:rsidTr="00DA535A">
        <w:tc>
          <w:tcPr>
            <w:tcW w:w="0" w:type="auto"/>
            <w:tcBorders>
              <w:top w:val="nil"/>
              <w:left w:val="single" w:sz="8" w:space="0" w:color="auto"/>
              <w:bottom w:val="single" w:sz="8" w:space="0" w:color="auto"/>
              <w:right w:val="single" w:sz="8" w:space="0" w:color="auto"/>
            </w:tcBorders>
            <w:shd w:val="clear" w:color="auto" w:fill="auto"/>
            <w:hideMark/>
          </w:tcPr>
          <w:p w14:paraId="74183019" w14:textId="77777777" w:rsidR="00DA535A" w:rsidRDefault="00DA535A" w:rsidP="00A82A7C">
            <w:pPr>
              <w:rPr>
                <w:color w:val="000000"/>
                <w:sz w:val="12"/>
                <w:szCs w:val="12"/>
              </w:rPr>
            </w:pPr>
            <w:r>
              <w:rPr>
                <w:color w:val="000000"/>
                <w:sz w:val="12"/>
                <w:szCs w:val="12"/>
              </w:rPr>
              <w:t>Численность работников муниципальных учреждений за 2 квартал 2020 года</w:t>
            </w:r>
          </w:p>
        </w:tc>
        <w:tc>
          <w:tcPr>
            <w:tcW w:w="0" w:type="auto"/>
            <w:tcBorders>
              <w:top w:val="nil"/>
              <w:left w:val="nil"/>
              <w:bottom w:val="single" w:sz="8" w:space="0" w:color="auto"/>
              <w:right w:val="single" w:sz="8" w:space="0" w:color="auto"/>
            </w:tcBorders>
            <w:shd w:val="clear" w:color="auto" w:fill="auto"/>
            <w:hideMark/>
          </w:tcPr>
          <w:p w14:paraId="5EFA2F22" w14:textId="77777777" w:rsidR="00DA535A" w:rsidRDefault="00DA535A" w:rsidP="00A82A7C">
            <w:pPr>
              <w:jc w:val="center"/>
              <w:rPr>
                <w:color w:val="000000"/>
                <w:sz w:val="12"/>
                <w:szCs w:val="12"/>
              </w:rPr>
            </w:pPr>
            <w:r>
              <w:rPr>
                <w:color w:val="000000"/>
                <w:sz w:val="12"/>
                <w:szCs w:val="12"/>
              </w:rPr>
              <w:t> </w:t>
            </w:r>
          </w:p>
        </w:tc>
        <w:tc>
          <w:tcPr>
            <w:tcW w:w="0" w:type="auto"/>
            <w:tcBorders>
              <w:top w:val="nil"/>
              <w:left w:val="nil"/>
              <w:bottom w:val="single" w:sz="8" w:space="0" w:color="auto"/>
              <w:right w:val="single" w:sz="8" w:space="0" w:color="auto"/>
            </w:tcBorders>
            <w:shd w:val="clear" w:color="auto" w:fill="auto"/>
            <w:hideMark/>
          </w:tcPr>
          <w:p w14:paraId="3EEF1586" w14:textId="77777777" w:rsidR="00DA535A" w:rsidRDefault="00DA535A" w:rsidP="00A82A7C">
            <w:pPr>
              <w:jc w:val="center"/>
              <w:rPr>
                <w:color w:val="000000"/>
                <w:sz w:val="12"/>
                <w:szCs w:val="12"/>
              </w:rPr>
            </w:pPr>
            <w:r>
              <w:rPr>
                <w:color w:val="000000"/>
                <w:sz w:val="12"/>
                <w:szCs w:val="12"/>
              </w:rPr>
              <w:t>25</w:t>
            </w:r>
          </w:p>
        </w:tc>
        <w:tc>
          <w:tcPr>
            <w:tcW w:w="0" w:type="auto"/>
            <w:tcBorders>
              <w:top w:val="nil"/>
              <w:left w:val="nil"/>
              <w:bottom w:val="single" w:sz="8" w:space="0" w:color="auto"/>
              <w:right w:val="single" w:sz="8" w:space="0" w:color="auto"/>
            </w:tcBorders>
            <w:shd w:val="clear" w:color="auto" w:fill="auto"/>
            <w:hideMark/>
          </w:tcPr>
          <w:p w14:paraId="75199E47" w14:textId="77777777" w:rsidR="00DA535A" w:rsidRDefault="00DA535A" w:rsidP="00A82A7C">
            <w:pPr>
              <w:jc w:val="center"/>
              <w:rPr>
                <w:b/>
                <w:bCs/>
                <w:color w:val="000000"/>
                <w:sz w:val="12"/>
                <w:szCs w:val="12"/>
              </w:rPr>
            </w:pPr>
            <w:r>
              <w:rPr>
                <w:b/>
                <w:bCs/>
                <w:color w:val="000000"/>
                <w:sz w:val="12"/>
                <w:szCs w:val="12"/>
              </w:rPr>
              <w:t> </w:t>
            </w:r>
          </w:p>
        </w:tc>
      </w:tr>
      <w:tr w:rsidR="00DA535A" w14:paraId="2CEC223C" w14:textId="77777777" w:rsidTr="00DA535A">
        <w:tc>
          <w:tcPr>
            <w:tcW w:w="0" w:type="auto"/>
            <w:tcBorders>
              <w:top w:val="nil"/>
              <w:left w:val="nil"/>
              <w:bottom w:val="nil"/>
              <w:right w:val="nil"/>
            </w:tcBorders>
            <w:shd w:val="clear" w:color="auto" w:fill="auto"/>
            <w:noWrap/>
            <w:vAlign w:val="bottom"/>
            <w:hideMark/>
          </w:tcPr>
          <w:p w14:paraId="2F45E9D6" w14:textId="77777777" w:rsidR="00DA535A" w:rsidRDefault="00DA535A" w:rsidP="00A82A7C">
            <w:pPr>
              <w:jc w:val="center"/>
              <w:rPr>
                <w:b/>
                <w:bCs/>
                <w:color w:val="000000"/>
                <w:sz w:val="12"/>
                <w:szCs w:val="12"/>
              </w:rPr>
            </w:pPr>
          </w:p>
        </w:tc>
        <w:tc>
          <w:tcPr>
            <w:tcW w:w="0" w:type="auto"/>
            <w:tcBorders>
              <w:top w:val="nil"/>
              <w:left w:val="nil"/>
              <w:bottom w:val="nil"/>
              <w:right w:val="nil"/>
            </w:tcBorders>
            <w:shd w:val="clear" w:color="auto" w:fill="auto"/>
            <w:noWrap/>
            <w:vAlign w:val="bottom"/>
            <w:hideMark/>
          </w:tcPr>
          <w:p w14:paraId="28288917" w14:textId="77777777" w:rsidR="00DA535A" w:rsidRDefault="00DA535A" w:rsidP="00A82A7C">
            <w:pPr>
              <w:jc w:val="center"/>
              <w:rPr>
                <w:sz w:val="20"/>
                <w:szCs w:val="20"/>
              </w:rPr>
            </w:pPr>
          </w:p>
        </w:tc>
        <w:tc>
          <w:tcPr>
            <w:tcW w:w="0" w:type="auto"/>
            <w:tcBorders>
              <w:top w:val="nil"/>
              <w:left w:val="nil"/>
              <w:bottom w:val="nil"/>
              <w:right w:val="nil"/>
            </w:tcBorders>
            <w:shd w:val="clear" w:color="auto" w:fill="auto"/>
            <w:noWrap/>
            <w:vAlign w:val="bottom"/>
            <w:hideMark/>
          </w:tcPr>
          <w:p w14:paraId="362002BC" w14:textId="77777777" w:rsidR="00DA535A" w:rsidRDefault="00DA535A" w:rsidP="00A82A7C">
            <w:pPr>
              <w:rPr>
                <w:sz w:val="20"/>
                <w:szCs w:val="20"/>
              </w:rPr>
            </w:pPr>
          </w:p>
        </w:tc>
        <w:tc>
          <w:tcPr>
            <w:tcW w:w="0" w:type="auto"/>
            <w:tcBorders>
              <w:top w:val="nil"/>
              <w:left w:val="nil"/>
              <w:bottom w:val="nil"/>
              <w:right w:val="nil"/>
            </w:tcBorders>
            <w:shd w:val="clear" w:color="auto" w:fill="auto"/>
            <w:noWrap/>
            <w:vAlign w:val="bottom"/>
            <w:hideMark/>
          </w:tcPr>
          <w:p w14:paraId="0515B5CD" w14:textId="77777777" w:rsidR="00DA535A" w:rsidRDefault="00DA535A" w:rsidP="00A82A7C">
            <w:pPr>
              <w:rPr>
                <w:sz w:val="20"/>
                <w:szCs w:val="20"/>
              </w:rPr>
            </w:pPr>
          </w:p>
        </w:tc>
      </w:tr>
      <w:tr w:rsidR="00DA535A" w14:paraId="109B7A22" w14:textId="77777777" w:rsidTr="00DA535A">
        <w:tc>
          <w:tcPr>
            <w:tcW w:w="0" w:type="auto"/>
            <w:tcBorders>
              <w:top w:val="nil"/>
              <w:left w:val="nil"/>
              <w:bottom w:val="nil"/>
              <w:right w:val="nil"/>
            </w:tcBorders>
            <w:shd w:val="clear" w:color="auto" w:fill="auto"/>
            <w:noWrap/>
            <w:vAlign w:val="bottom"/>
            <w:hideMark/>
          </w:tcPr>
          <w:p w14:paraId="79EA2A71" w14:textId="77777777" w:rsidR="00DA535A" w:rsidRDefault="00DA535A" w:rsidP="00A82A7C">
            <w:pPr>
              <w:rPr>
                <w:sz w:val="20"/>
                <w:szCs w:val="20"/>
              </w:rPr>
            </w:pPr>
          </w:p>
        </w:tc>
        <w:tc>
          <w:tcPr>
            <w:tcW w:w="0" w:type="auto"/>
            <w:tcBorders>
              <w:top w:val="nil"/>
              <w:left w:val="nil"/>
              <w:bottom w:val="nil"/>
              <w:right w:val="nil"/>
            </w:tcBorders>
            <w:shd w:val="clear" w:color="auto" w:fill="auto"/>
            <w:noWrap/>
            <w:vAlign w:val="bottom"/>
            <w:hideMark/>
          </w:tcPr>
          <w:p w14:paraId="276B184E" w14:textId="77777777" w:rsidR="00DA535A" w:rsidRDefault="00DA535A" w:rsidP="00A82A7C">
            <w:pPr>
              <w:jc w:val="center"/>
              <w:rPr>
                <w:sz w:val="20"/>
                <w:szCs w:val="20"/>
              </w:rPr>
            </w:pPr>
          </w:p>
        </w:tc>
        <w:tc>
          <w:tcPr>
            <w:tcW w:w="0" w:type="auto"/>
            <w:tcBorders>
              <w:top w:val="nil"/>
              <w:left w:val="nil"/>
              <w:bottom w:val="nil"/>
              <w:right w:val="nil"/>
            </w:tcBorders>
            <w:shd w:val="clear" w:color="auto" w:fill="auto"/>
            <w:noWrap/>
            <w:vAlign w:val="bottom"/>
            <w:hideMark/>
          </w:tcPr>
          <w:p w14:paraId="52902780" w14:textId="77777777" w:rsidR="00DA535A" w:rsidRDefault="00DA535A" w:rsidP="00A82A7C">
            <w:pPr>
              <w:rPr>
                <w:sz w:val="20"/>
                <w:szCs w:val="20"/>
              </w:rPr>
            </w:pPr>
          </w:p>
        </w:tc>
        <w:tc>
          <w:tcPr>
            <w:tcW w:w="0" w:type="auto"/>
            <w:tcBorders>
              <w:top w:val="nil"/>
              <w:left w:val="nil"/>
              <w:bottom w:val="nil"/>
              <w:right w:val="nil"/>
            </w:tcBorders>
            <w:shd w:val="clear" w:color="auto" w:fill="auto"/>
            <w:noWrap/>
            <w:vAlign w:val="bottom"/>
            <w:hideMark/>
          </w:tcPr>
          <w:p w14:paraId="7F48380E" w14:textId="77777777" w:rsidR="00DA535A" w:rsidRDefault="00DA535A" w:rsidP="00A82A7C">
            <w:pPr>
              <w:rPr>
                <w:sz w:val="20"/>
                <w:szCs w:val="20"/>
              </w:rPr>
            </w:pPr>
          </w:p>
        </w:tc>
      </w:tr>
      <w:tr w:rsidR="00DA535A" w14:paraId="1488BCB7" w14:textId="77777777" w:rsidTr="00DA535A">
        <w:tc>
          <w:tcPr>
            <w:tcW w:w="0" w:type="auto"/>
            <w:tcBorders>
              <w:top w:val="nil"/>
              <w:left w:val="nil"/>
              <w:bottom w:val="nil"/>
              <w:right w:val="nil"/>
            </w:tcBorders>
            <w:shd w:val="clear" w:color="auto" w:fill="auto"/>
            <w:noWrap/>
            <w:vAlign w:val="bottom"/>
            <w:hideMark/>
          </w:tcPr>
          <w:p w14:paraId="37A9265F" w14:textId="77777777" w:rsidR="00DA535A" w:rsidRDefault="00DA535A" w:rsidP="00A82A7C">
            <w:pPr>
              <w:jc w:val="both"/>
              <w:rPr>
                <w:color w:val="000000"/>
                <w:sz w:val="12"/>
                <w:szCs w:val="12"/>
              </w:rPr>
            </w:pPr>
            <w:r>
              <w:rPr>
                <w:color w:val="000000"/>
                <w:sz w:val="12"/>
                <w:szCs w:val="12"/>
              </w:rPr>
              <w:t>Глава Русско-</w:t>
            </w:r>
            <w:proofErr w:type="spellStart"/>
            <w:r>
              <w:rPr>
                <w:color w:val="000000"/>
                <w:sz w:val="12"/>
                <w:szCs w:val="12"/>
              </w:rPr>
              <w:t>Буйловского</w:t>
            </w:r>
            <w:proofErr w:type="spellEnd"/>
          </w:p>
        </w:tc>
        <w:tc>
          <w:tcPr>
            <w:tcW w:w="0" w:type="auto"/>
            <w:tcBorders>
              <w:top w:val="nil"/>
              <w:left w:val="nil"/>
              <w:bottom w:val="nil"/>
              <w:right w:val="nil"/>
            </w:tcBorders>
            <w:shd w:val="clear" w:color="auto" w:fill="auto"/>
            <w:noWrap/>
            <w:vAlign w:val="bottom"/>
            <w:hideMark/>
          </w:tcPr>
          <w:p w14:paraId="6F31D0F1" w14:textId="77777777" w:rsidR="00DA535A" w:rsidRDefault="00DA535A" w:rsidP="00A82A7C">
            <w:pPr>
              <w:jc w:val="both"/>
              <w:rPr>
                <w:color w:val="000000"/>
                <w:sz w:val="12"/>
                <w:szCs w:val="12"/>
              </w:rPr>
            </w:pPr>
          </w:p>
        </w:tc>
        <w:tc>
          <w:tcPr>
            <w:tcW w:w="0" w:type="auto"/>
            <w:tcBorders>
              <w:top w:val="nil"/>
              <w:left w:val="nil"/>
              <w:bottom w:val="nil"/>
              <w:right w:val="nil"/>
            </w:tcBorders>
            <w:shd w:val="clear" w:color="auto" w:fill="auto"/>
            <w:noWrap/>
            <w:vAlign w:val="bottom"/>
            <w:hideMark/>
          </w:tcPr>
          <w:p w14:paraId="6529A3DC" w14:textId="77777777" w:rsidR="00DA535A" w:rsidRDefault="00DA535A" w:rsidP="00A82A7C">
            <w:pPr>
              <w:rPr>
                <w:sz w:val="20"/>
                <w:szCs w:val="20"/>
              </w:rPr>
            </w:pPr>
          </w:p>
        </w:tc>
        <w:tc>
          <w:tcPr>
            <w:tcW w:w="0" w:type="auto"/>
            <w:tcBorders>
              <w:top w:val="nil"/>
              <w:left w:val="nil"/>
              <w:bottom w:val="nil"/>
              <w:right w:val="nil"/>
            </w:tcBorders>
            <w:shd w:val="clear" w:color="auto" w:fill="auto"/>
            <w:noWrap/>
            <w:vAlign w:val="bottom"/>
            <w:hideMark/>
          </w:tcPr>
          <w:p w14:paraId="098027EF" w14:textId="77777777" w:rsidR="00DA535A" w:rsidRDefault="00DA535A" w:rsidP="00A82A7C">
            <w:pPr>
              <w:rPr>
                <w:sz w:val="20"/>
                <w:szCs w:val="20"/>
              </w:rPr>
            </w:pPr>
          </w:p>
        </w:tc>
      </w:tr>
      <w:tr w:rsidR="00DA535A" w14:paraId="137993B2" w14:textId="77777777" w:rsidTr="00DA535A">
        <w:tc>
          <w:tcPr>
            <w:tcW w:w="0" w:type="auto"/>
            <w:tcBorders>
              <w:top w:val="nil"/>
              <w:left w:val="nil"/>
              <w:bottom w:val="nil"/>
              <w:right w:val="nil"/>
            </w:tcBorders>
            <w:shd w:val="clear" w:color="auto" w:fill="auto"/>
            <w:noWrap/>
            <w:vAlign w:val="bottom"/>
            <w:hideMark/>
          </w:tcPr>
          <w:p w14:paraId="5CBC777E" w14:textId="77777777" w:rsidR="00DA535A" w:rsidRDefault="00DA535A" w:rsidP="00A82A7C">
            <w:pPr>
              <w:jc w:val="both"/>
              <w:rPr>
                <w:color w:val="000000"/>
                <w:sz w:val="12"/>
                <w:szCs w:val="12"/>
              </w:rPr>
            </w:pPr>
            <w:r>
              <w:rPr>
                <w:color w:val="000000"/>
                <w:sz w:val="12"/>
                <w:szCs w:val="12"/>
              </w:rPr>
              <w:t>сельского поселения</w:t>
            </w:r>
          </w:p>
        </w:tc>
        <w:tc>
          <w:tcPr>
            <w:tcW w:w="0" w:type="auto"/>
            <w:tcBorders>
              <w:top w:val="nil"/>
              <w:left w:val="nil"/>
              <w:bottom w:val="nil"/>
              <w:right w:val="nil"/>
            </w:tcBorders>
            <w:shd w:val="clear" w:color="auto" w:fill="auto"/>
            <w:noWrap/>
            <w:vAlign w:val="bottom"/>
            <w:hideMark/>
          </w:tcPr>
          <w:p w14:paraId="454113C2" w14:textId="77777777" w:rsidR="00DA535A" w:rsidRDefault="00DA535A" w:rsidP="00A82A7C">
            <w:pPr>
              <w:jc w:val="both"/>
              <w:rPr>
                <w:color w:val="000000"/>
                <w:sz w:val="12"/>
                <w:szCs w:val="12"/>
              </w:rPr>
            </w:pPr>
          </w:p>
        </w:tc>
        <w:tc>
          <w:tcPr>
            <w:tcW w:w="0" w:type="auto"/>
            <w:tcBorders>
              <w:top w:val="nil"/>
              <w:left w:val="nil"/>
              <w:bottom w:val="nil"/>
              <w:right w:val="nil"/>
            </w:tcBorders>
            <w:shd w:val="clear" w:color="auto" w:fill="auto"/>
            <w:noWrap/>
            <w:vAlign w:val="bottom"/>
            <w:hideMark/>
          </w:tcPr>
          <w:p w14:paraId="6C9FE466" w14:textId="77777777" w:rsidR="00DA535A" w:rsidRDefault="00DA535A" w:rsidP="00A82A7C">
            <w:pPr>
              <w:jc w:val="right"/>
              <w:rPr>
                <w:color w:val="000000"/>
                <w:sz w:val="12"/>
                <w:szCs w:val="12"/>
              </w:rPr>
            </w:pPr>
            <w:proofErr w:type="spellStart"/>
            <w:r>
              <w:rPr>
                <w:color w:val="000000"/>
                <w:sz w:val="12"/>
                <w:szCs w:val="12"/>
              </w:rPr>
              <w:t>В.В.Ворфоломеева</w:t>
            </w:r>
            <w:proofErr w:type="spellEnd"/>
          </w:p>
        </w:tc>
        <w:tc>
          <w:tcPr>
            <w:tcW w:w="0" w:type="auto"/>
            <w:tcBorders>
              <w:top w:val="nil"/>
              <w:left w:val="nil"/>
              <w:bottom w:val="nil"/>
              <w:right w:val="nil"/>
            </w:tcBorders>
            <w:shd w:val="clear" w:color="auto" w:fill="auto"/>
            <w:noWrap/>
            <w:vAlign w:val="bottom"/>
            <w:hideMark/>
          </w:tcPr>
          <w:p w14:paraId="4D09FE9C" w14:textId="77777777" w:rsidR="00DA535A" w:rsidRDefault="00DA535A" w:rsidP="00A82A7C">
            <w:pPr>
              <w:jc w:val="right"/>
              <w:rPr>
                <w:color w:val="000000"/>
                <w:sz w:val="12"/>
                <w:szCs w:val="12"/>
              </w:rPr>
            </w:pPr>
          </w:p>
        </w:tc>
      </w:tr>
    </w:tbl>
    <w:p w14:paraId="4E2C9BC4" w14:textId="77777777" w:rsidR="00457098" w:rsidRDefault="00457098" w:rsidP="00A82A7C">
      <w:pPr>
        <w:jc w:val="both"/>
        <w:rPr>
          <w:sz w:val="16"/>
          <w:szCs w:val="16"/>
        </w:rPr>
      </w:pPr>
    </w:p>
    <w:p w14:paraId="206092AF" w14:textId="77777777" w:rsidR="00457098" w:rsidRDefault="00457098" w:rsidP="00A82A7C">
      <w:pPr>
        <w:jc w:val="both"/>
        <w:rPr>
          <w:sz w:val="16"/>
          <w:szCs w:val="16"/>
        </w:rPr>
      </w:pPr>
    </w:p>
    <w:p w14:paraId="33E80D4E" w14:textId="77777777" w:rsidR="00457098" w:rsidRDefault="00457098" w:rsidP="00A82A7C">
      <w:pPr>
        <w:jc w:val="both"/>
        <w:rPr>
          <w:sz w:val="16"/>
          <w:szCs w:val="16"/>
        </w:rPr>
      </w:pPr>
    </w:p>
    <w:p w14:paraId="685338FC" w14:textId="77777777" w:rsidR="00457098" w:rsidRDefault="00457098" w:rsidP="00A82A7C">
      <w:pPr>
        <w:jc w:val="both"/>
        <w:rPr>
          <w:sz w:val="16"/>
          <w:szCs w:val="16"/>
        </w:rPr>
      </w:pPr>
    </w:p>
    <w:p w14:paraId="5BBDF89B" w14:textId="77777777" w:rsidR="00457098" w:rsidRDefault="00457098" w:rsidP="00A82A7C">
      <w:pPr>
        <w:jc w:val="both"/>
        <w:rPr>
          <w:sz w:val="16"/>
          <w:szCs w:val="16"/>
        </w:rPr>
      </w:pPr>
    </w:p>
    <w:p w14:paraId="21F74314" w14:textId="77777777" w:rsidR="00457098" w:rsidRDefault="00457098" w:rsidP="00A82A7C">
      <w:pPr>
        <w:jc w:val="both"/>
        <w:rPr>
          <w:sz w:val="16"/>
          <w:szCs w:val="16"/>
        </w:rPr>
      </w:pPr>
    </w:p>
    <w:p w14:paraId="25D517E8" w14:textId="77777777" w:rsidR="00457098" w:rsidRDefault="00457098" w:rsidP="00A82A7C">
      <w:pPr>
        <w:jc w:val="both"/>
        <w:rPr>
          <w:sz w:val="16"/>
          <w:szCs w:val="16"/>
        </w:rPr>
      </w:pPr>
    </w:p>
    <w:p w14:paraId="7B02D740" w14:textId="77777777" w:rsidR="00457098" w:rsidRDefault="00457098" w:rsidP="00A82A7C">
      <w:pPr>
        <w:jc w:val="both"/>
        <w:rPr>
          <w:sz w:val="16"/>
          <w:szCs w:val="16"/>
        </w:rPr>
      </w:pPr>
    </w:p>
    <w:p w14:paraId="3708A664" w14:textId="77777777" w:rsidR="006C40D8" w:rsidRDefault="006C40D8" w:rsidP="00A82A7C">
      <w:pPr>
        <w:rPr>
          <w:sz w:val="16"/>
          <w:szCs w:val="16"/>
        </w:rPr>
      </w:pPr>
      <w:r>
        <w:rPr>
          <w:sz w:val="16"/>
          <w:szCs w:val="16"/>
        </w:rPr>
        <w:br w:type="page"/>
      </w:r>
    </w:p>
    <w:p w14:paraId="61E412C8" w14:textId="77777777" w:rsidR="00457098" w:rsidRDefault="00457098" w:rsidP="00A82A7C">
      <w:pPr>
        <w:jc w:val="both"/>
        <w:rPr>
          <w:sz w:val="16"/>
          <w:szCs w:val="16"/>
        </w:rPr>
      </w:pPr>
    </w:p>
    <w:p w14:paraId="05B1754D" w14:textId="77777777" w:rsidR="00457098" w:rsidRPr="00F61A4E" w:rsidRDefault="00457098" w:rsidP="00A82A7C">
      <w:pPr>
        <w:jc w:val="both"/>
        <w:rPr>
          <w:sz w:val="16"/>
          <w:szCs w:val="16"/>
        </w:rPr>
      </w:pPr>
    </w:p>
    <w:p w14:paraId="03EDBB01" w14:textId="6CBE6626" w:rsidR="000D2CD3" w:rsidRPr="00F61A4E" w:rsidRDefault="001D04F0" w:rsidP="00A82A7C">
      <w:pPr>
        <w:tabs>
          <w:tab w:val="left" w:pos="3402"/>
          <w:tab w:val="left" w:pos="4395"/>
        </w:tabs>
        <w:jc w:val="both"/>
        <w:rPr>
          <w:sz w:val="16"/>
          <w:szCs w:val="16"/>
        </w:rPr>
      </w:pPr>
      <w:r>
        <w:rPr>
          <w:noProof/>
          <w:sz w:val="16"/>
          <w:szCs w:val="16"/>
        </w:rPr>
        <w:pict w14:anchorId="521846FD">
          <v:roundrect id="AutoShape 769" o:spid="_x0000_s1073" style="position:absolute;left:0;text-align:left;margin-left:-37.95pt;margin-top:641.1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14:paraId="45E5A8CA" w14:textId="77777777" w:rsidR="00E010C1" w:rsidRPr="00A169AD" w:rsidRDefault="00E010C1" w:rsidP="008A59FA">
                  <w:pPr>
                    <w:rPr>
                      <w:i/>
                      <w:iCs/>
                      <w:sz w:val="18"/>
                      <w:szCs w:val="18"/>
                    </w:rPr>
                  </w:pPr>
                  <w:proofErr w:type="gramStart"/>
                  <w:r w:rsidRPr="00A169AD">
                    <w:rPr>
                      <w:b/>
                      <w:bCs/>
                      <w:sz w:val="18"/>
                      <w:szCs w:val="18"/>
                    </w:rPr>
                    <w:t>Учредитель:</w:t>
                  </w:r>
                  <w:r w:rsidRPr="00A169AD">
                    <w:rPr>
                      <w:i/>
                      <w:iCs/>
                      <w:sz w:val="18"/>
                      <w:szCs w:val="18"/>
                    </w:rPr>
                    <w:t>Совет</w:t>
                  </w:r>
                  <w:proofErr w:type="gramEnd"/>
                  <w:r w:rsidRPr="00A169AD">
                    <w:rPr>
                      <w:i/>
                      <w:iCs/>
                      <w:sz w:val="18"/>
                      <w:szCs w:val="18"/>
                    </w:rPr>
                    <w:t xml:space="preserve"> народных депутатов Павловского муниципального района Воронежской области</w:t>
                  </w:r>
                </w:p>
                <w:p w14:paraId="16892D12" w14:textId="77777777" w:rsidR="00E010C1" w:rsidRPr="00A169AD" w:rsidRDefault="00E010C1" w:rsidP="008A59FA">
                  <w:pPr>
                    <w:rPr>
                      <w:b/>
                      <w:iCs/>
                      <w:sz w:val="18"/>
                      <w:szCs w:val="18"/>
                    </w:rPr>
                  </w:pPr>
                  <w:r w:rsidRPr="00A169AD">
                    <w:rPr>
                      <w:b/>
                      <w:iCs/>
                      <w:sz w:val="18"/>
                      <w:szCs w:val="18"/>
                    </w:rPr>
                    <w:t xml:space="preserve">Гл. редактор: </w:t>
                  </w:r>
                  <w:r w:rsidRPr="00A169AD">
                    <w:rPr>
                      <w:i/>
                      <w:iCs/>
                      <w:sz w:val="18"/>
                      <w:szCs w:val="18"/>
                    </w:rPr>
                    <w:t>Бабаян Г.Г.</w:t>
                  </w:r>
                </w:p>
                <w:p w14:paraId="2792BD4B" w14:textId="77777777" w:rsidR="00E010C1" w:rsidRPr="00A169AD" w:rsidRDefault="00E010C1"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14:paraId="4374B119" w14:textId="77777777" w:rsidR="00E010C1" w:rsidRPr="00A169AD" w:rsidRDefault="00E010C1" w:rsidP="008A59FA">
                  <w:pPr>
                    <w:rPr>
                      <w:sz w:val="18"/>
                      <w:szCs w:val="18"/>
                    </w:rPr>
                  </w:pPr>
                  <w:r>
                    <w:rPr>
                      <w:sz w:val="18"/>
                      <w:szCs w:val="18"/>
                    </w:rPr>
                    <w:t xml:space="preserve">Тираж </w:t>
                  </w:r>
                  <w:r w:rsidR="00477987">
                    <w:rPr>
                      <w:sz w:val="18"/>
                      <w:szCs w:val="18"/>
                    </w:rPr>
                    <w:t>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F61A4E" w:rsidSect="000211C2">
      <w:headerReference w:type="default" r:id="rId68"/>
      <w:type w:val="continuous"/>
      <w:pgSz w:w="11906" w:h="16838" w:code="9"/>
      <w:pgMar w:top="1134" w:right="805" w:bottom="1089" w:left="1202" w:header="510" w:footer="0" w:gutter="0"/>
      <w:cols w:num="2" w:space="67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920BB" w14:textId="77777777" w:rsidR="001D04F0" w:rsidRDefault="001D04F0">
      <w:r>
        <w:separator/>
      </w:r>
    </w:p>
  </w:endnote>
  <w:endnote w:type="continuationSeparator" w:id="0">
    <w:p w14:paraId="49080E54" w14:textId="77777777" w:rsidR="001D04F0" w:rsidRDefault="001D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A129" w14:textId="77777777" w:rsidR="00E010C1" w:rsidRDefault="00E010C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104B" w14:textId="5483B388" w:rsidR="00E010C1" w:rsidRDefault="00E010C1" w:rsidP="001566A4">
    <w:pPr>
      <w:pStyle w:val="af"/>
      <w:rPr>
        <w:i/>
        <w:iCs/>
        <w:sz w:val="20"/>
      </w:rPr>
    </w:pPr>
    <w:r>
      <w:rPr>
        <w:i/>
        <w:iCs/>
        <w:sz w:val="20"/>
      </w:rPr>
      <w:t xml:space="preserve">«Павловский муниципальный </w:t>
    </w:r>
    <w:proofErr w:type="gramStart"/>
    <w:r>
      <w:rPr>
        <w:i/>
        <w:iCs/>
        <w:sz w:val="20"/>
      </w:rPr>
      <w:t xml:space="preserve">вестник»   </w:t>
    </w:r>
    <w:proofErr w:type="gramEnd"/>
    <w:r>
      <w:rPr>
        <w:i/>
        <w:iCs/>
        <w:sz w:val="20"/>
      </w:rPr>
      <w:t xml:space="preserve">                               стр.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sidR="00B108C0">
      <w:rPr>
        <w:i/>
        <w:iCs/>
        <w:sz w:val="20"/>
      </w:rPr>
      <w:t>28</w:t>
    </w:r>
    <w:r>
      <w:rPr>
        <w:i/>
        <w:iCs/>
        <w:sz w:val="20"/>
      </w:rPr>
      <w:t xml:space="preserve"> </w:t>
    </w:r>
    <w:r w:rsidR="00B108C0">
      <w:rPr>
        <w:i/>
        <w:iCs/>
        <w:sz w:val="20"/>
      </w:rPr>
      <w:t>сентября</w:t>
    </w:r>
    <w:r>
      <w:rPr>
        <w:i/>
        <w:iCs/>
        <w:sz w:val="20"/>
      </w:rPr>
      <w:t xml:space="preserve">  20</w:t>
    </w:r>
    <w:r w:rsidR="00B108C0">
      <w:rPr>
        <w:i/>
        <w:iCs/>
        <w:sz w:val="20"/>
      </w:rPr>
      <w:t>20</w:t>
    </w:r>
    <w:r>
      <w:rPr>
        <w:i/>
        <w:iCs/>
        <w:sz w:val="20"/>
      </w:rPr>
      <w:t xml:space="preserve"> года № </w:t>
    </w:r>
    <w:r w:rsidR="00B108C0">
      <w:rPr>
        <w:i/>
        <w:iCs/>
        <w:sz w:val="20"/>
      </w:rPr>
      <w:t>16</w:t>
    </w:r>
  </w:p>
  <w:p w14:paraId="0075DEFF" w14:textId="77777777" w:rsidR="00E010C1" w:rsidRDefault="00E010C1">
    <w:pPr>
      <w:pStyle w:val="af"/>
    </w:pPr>
  </w:p>
  <w:p w14:paraId="44F896A2" w14:textId="77777777" w:rsidR="00E010C1" w:rsidRDefault="00E010C1">
    <w:pPr>
      <w:pStyle w:val="af"/>
    </w:pPr>
  </w:p>
  <w:p w14:paraId="0FB78EF6" w14:textId="77777777" w:rsidR="00E010C1" w:rsidRDefault="00E010C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57BD" w14:textId="77777777" w:rsidR="00E010C1" w:rsidRDefault="00E010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0991" w14:textId="77777777" w:rsidR="001D04F0" w:rsidRDefault="001D04F0">
      <w:r>
        <w:separator/>
      </w:r>
    </w:p>
  </w:footnote>
  <w:footnote w:type="continuationSeparator" w:id="0">
    <w:p w14:paraId="0AD55286" w14:textId="77777777" w:rsidR="001D04F0" w:rsidRDefault="001D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9788" w14:textId="77777777" w:rsidR="00E010C1" w:rsidRDefault="00E010C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9F214AD" w14:textId="77777777" w:rsidR="00E010C1" w:rsidRDefault="00E010C1">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D7A3" w14:textId="77777777" w:rsidR="00E010C1" w:rsidRDefault="00E010C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2DF34E93" w14:textId="77777777" w:rsidR="00E010C1" w:rsidRDefault="00E010C1" w:rsidP="006E2BF8">
    <w:pPr>
      <w:pStyle w:val="a9"/>
      <w:ind w:right="360"/>
      <w:jc w:val="both"/>
      <w:rPr>
        <w:i/>
        <w:iCs/>
        <w:sz w:val="20"/>
      </w:rPr>
    </w:pPr>
    <w:r>
      <w:rPr>
        <w:i/>
        <w:iCs/>
        <w:sz w:val="20"/>
      </w:rPr>
      <w:t xml:space="preserve">«Павловский муниципальный вестник» ---------------------------------- 28 января   </w:t>
    </w:r>
    <w:proofErr w:type="gramStart"/>
    <w:r>
      <w:rPr>
        <w:i/>
        <w:iCs/>
        <w:sz w:val="20"/>
      </w:rPr>
      <w:t>2013  года</w:t>
    </w:r>
    <w:proofErr w:type="gramEnd"/>
    <w:r>
      <w:rPr>
        <w:i/>
        <w:iCs/>
        <w:sz w:val="20"/>
      </w:rPr>
      <w:t xml:space="preserve">   №</w:t>
    </w:r>
    <w:r>
      <w:rPr>
        <w:b/>
        <w:bCs/>
        <w:i/>
        <w:iCs/>
        <w:sz w:val="20"/>
      </w:rPr>
      <w:t xml:space="preserve">  1                     </w:t>
    </w:r>
    <w:r>
      <w:rPr>
        <w:i/>
        <w:iCs/>
        <w:sz w:val="20"/>
      </w:rPr>
      <w:t>стр.</w:t>
    </w:r>
  </w:p>
  <w:p w14:paraId="6A1A2661" w14:textId="77777777" w:rsidR="00E010C1" w:rsidRPr="002B0828" w:rsidRDefault="00E010C1" w:rsidP="006E2BF8">
    <w:pPr>
      <w:pStyle w:val="a9"/>
      <w:ind w:right="360"/>
      <w:jc w:val="both"/>
      <w:rPr>
        <w:b/>
        <w:bCs/>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C206" w14:textId="77777777" w:rsidR="00E010C1" w:rsidRPr="00AF1784" w:rsidRDefault="00E010C1" w:rsidP="006E2BF8">
    <w:pPr>
      <w:pStyle w:val="a9"/>
      <w:ind w:right="360"/>
      <w:jc w:val="both"/>
      <w:rPr>
        <w:b/>
        <w:bCs/>
        <w:i/>
        <w:i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B3C8" w14:textId="77777777" w:rsidR="00E010C1" w:rsidRDefault="00E010C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C03CEB4" w14:textId="77777777" w:rsidR="00E010C1" w:rsidRDefault="00E010C1">
    <w:pPr>
      <w:pStyle w:val="a9"/>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847C" w14:textId="77777777" w:rsidR="00E010C1" w:rsidRPr="002B0828" w:rsidRDefault="00E010C1" w:rsidP="006E2BF8">
    <w:pPr>
      <w:pStyle w:val="a9"/>
      <w:ind w:right="360"/>
      <w:jc w:val="both"/>
      <w:rPr>
        <w:b/>
        <w:bCs/>
        <w:i/>
        <w:iCs/>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A707" w14:textId="77777777" w:rsidR="00E010C1" w:rsidRDefault="00E010C1">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14:paraId="610A9175" w14:textId="77777777" w:rsidR="00E010C1" w:rsidRPr="00AF1784" w:rsidRDefault="00E010C1" w:rsidP="006E2BF8">
    <w:pPr>
      <w:pStyle w:val="a9"/>
      <w:ind w:right="360"/>
      <w:jc w:val="both"/>
      <w:rPr>
        <w:b/>
        <w:bCs/>
        <w:i/>
        <w:iCs/>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76B6" w14:textId="77777777" w:rsidR="00E010C1" w:rsidRDefault="00E010C1" w:rsidP="00CF29D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B2173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w14:anchorId="0D5C3E07" id="_x0000_i1035" type="#_x0000_t75" style="width:3in;height:3in" o:bullet="t"/>
    </w:pict>
  </w:numPicBullet>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15:restartNumberingAfterBreak="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15:restartNumberingAfterBreak="0">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15:restartNumberingAfterBreak="0">
    <w:nsid w:val="11B8049A"/>
    <w:multiLevelType w:val="multilevel"/>
    <w:tmpl w:val="6608A1FE"/>
    <w:lvl w:ilvl="0">
      <w:start w:val="1"/>
      <w:numFmt w:val="decimal"/>
      <w:lvlText w:val="%1."/>
      <w:lvlJc w:val="left"/>
      <w:pPr>
        <w:tabs>
          <w:tab w:val="num" w:pos="360"/>
        </w:tabs>
        <w:ind w:left="360" w:hanging="360"/>
      </w:pPr>
      <w:rPr>
        <w:rFonts w:ascii="Times New Roman" w:hAnsi="Times New Roman" w:cs="Times New Roman" w:hint="default"/>
        <w:sz w:val="16"/>
        <w:szCs w:val="16"/>
      </w:rPr>
    </w:lvl>
    <w:lvl w:ilvl="1">
      <w:start w:val="1"/>
      <w:numFmt w:val="decimal"/>
      <w:lvlText w:val="%1.%2."/>
      <w:lvlJc w:val="left"/>
      <w:pPr>
        <w:tabs>
          <w:tab w:val="num" w:pos="1425"/>
        </w:tabs>
        <w:ind w:left="1425"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14011A23"/>
    <w:multiLevelType w:val="hybridMultilevel"/>
    <w:tmpl w:val="FE1861DC"/>
    <w:lvl w:ilvl="0" w:tplc="116E30F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6" w15:restartNumberingAfterBreak="0">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0" w15:restartNumberingAfterBreak="0">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1" w15:restartNumberingAfterBreak="0">
    <w:nsid w:val="40A258FF"/>
    <w:multiLevelType w:val="hybridMultilevel"/>
    <w:tmpl w:val="ADCCE9C0"/>
    <w:lvl w:ilvl="0" w:tplc="0C22C29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3"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5" w15:restartNumberingAfterBreak="0">
    <w:nsid w:val="54B277C3"/>
    <w:multiLevelType w:val="hybridMultilevel"/>
    <w:tmpl w:val="0750EF82"/>
    <w:lvl w:ilvl="0" w:tplc="24FA107E">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66" w15:restartNumberingAfterBreak="0">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15:restartNumberingAfterBreak="0">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8" w15:restartNumberingAfterBreak="0">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0" w15:restartNumberingAfterBreak="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1" w15:restartNumberingAfterBreak="0">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3" w15:restartNumberingAfterBreak="0">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7"/>
  </w:num>
  <w:num w:numId="4">
    <w:abstractNumId w:val="74"/>
  </w:num>
  <w:num w:numId="5">
    <w:abstractNumId w:val="63"/>
  </w:num>
  <w:num w:numId="6">
    <w:abstractNumId w:val="48"/>
  </w:num>
  <w:num w:numId="7">
    <w:abstractNumId w:val="64"/>
  </w:num>
  <w:num w:numId="8">
    <w:abstractNumId w:val="15"/>
  </w:num>
  <w:num w:numId="9">
    <w:abstractNumId w:val="62"/>
  </w:num>
  <w:num w:numId="10">
    <w:abstractNumId w:val="67"/>
  </w:num>
  <w:num w:numId="11">
    <w:abstractNumId w:val="70"/>
  </w:num>
  <w:num w:numId="12">
    <w:abstractNumId w:val="50"/>
  </w:num>
  <w:num w:numId="13">
    <w:abstractNumId w:val="49"/>
  </w:num>
  <w:num w:numId="14">
    <w:abstractNumId w:val="72"/>
  </w:num>
  <w:num w:numId="15">
    <w:abstractNumId w:val="60"/>
  </w:num>
  <w:num w:numId="16">
    <w:abstractNumId w:val="71"/>
  </w:num>
  <w:num w:numId="17">
    <w:abstractNumId w:val="73"/>
  </w:num>
  <w:num w:numId="18">
    <w:abstractNumId w:val="55"/>
  </w:num>
  <w:num w:numId="19">
    <w:abstractNumId w:val="66"/>
  </w:num>
  <w:num w:numId="20">
    <w:abstractNumId w:val="58"/>
  </w:num>
  <w:num w:numId="21">
    <w:abstractNumId w:val="54"/>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6"/>
  </w:num>
  <w:num w:numId="35">
    <w:abstractNumId w:val="51"/>
  </w:num>
  <w:num w:numId="36">
    <w:abstractNumId w:val="68"/>
  </w:num>
  <w:num w:numId="37">
    <w:abstractNumId w:val="69"/>
  </w:num>
  <w:num w:numId="38">
    <w:abstractNumId w:val="52"/>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num>
  <w:num w:numId="41">
    <w:abstractNumId w:val="5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32A"/>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27AE7"/>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4F0"/>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CAE"/>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987"/>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5FDF"/>
    <w:rsid w:val="004B60C6"/>
    <w:rsid w:val="004B639B"/>
    <w:rsid w:val="004B6BB7"/>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1E0F"/>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EC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7DB"/>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87B"/>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0B9"/>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A7C"/>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5F2"/>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8C0"/>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55C"/>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35A"/>
    <w:rsid w:val="00DA55E6"/>
    <w:rsid w:val="00DA5A02"/>
    <w:rsid w:val="00DA5B21"/>
    <w:rsid w:val="00DA5D88"/>
    <w:rsid w:val="00DA5EC1"/>
    <w:rsid w:val="00DA691F"/>
    <w:rsid w:val="00DA6949"/>
    <w:rsid w:val="00DA69A1"/>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3A9E"/>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0C1"/>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167"/>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2F6"/>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E7F98"/>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4:docId w14:val="1C0898BC"/>
  <w15:docId w15:val="{30040A3A-EC99-4E93-9B43-88486ADB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rsid w:val="004C0E0C"/>
    <w:rPr>
      <w:b/>
      <w:bCs/>
      <w:iCs/>
      <w:spacing w:val="120"/>
      <w:sz w:val="16"/>
      <w:szCs w:val="16"/>
    </w:rPr>
  </w:style>
  <w:style w:type="character" w:customStyle="1" w:styleId="30">
    <w:name w:val="Заголовок 3 Знак"/>
    <w:aliases w:val="!Главы документа Знак"/>
    <w:link w:val="3"/>
    <w:uiPriority w:val="9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uiPriority w:val="99"/>
    <w:rsid w:val="0017376C"/>
  </w:style>
  <w:style w:type="paragraph" w:styleId="ac">
    <w:name w:val="Block Text"/>
    <w:basedOn w:val="a4"/>
    <w:rsid w:val="0017376C"/>
    <w:pPr>
      <w:ind w:left="113" w:right="113"/>
      <w:jc w:val="center"/>
    </w:pPr>
    <w:rPr>
      <w:sz w:val="22"/>
    </w:rPr>
  </w:style>
  <w:style w:type="character" w:styleId="ad">
    <w:name w:val="Hyperlink"/>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body text"/>
    <w:basedOn w:val="a4"/>
    <w:link w:val="af2"/>
    <w:uiPriority w:val="99"/>
    <w:qFormat/>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body text Знак"/>
    <w:link w:val="af1"/>
    <w:uiPriority w:val="99"/>
    <w:rsid w:val="00460E9B"/>
    <w:rPr>
      <w:sz w:val="24"/>
      <w:szCs w:val="24"/>
    </w:rPr>
  </w:style>
  <w:style w:type="table" w:styleId="af3">
    <w:name w:val="Table Grid"/>
    <w:basedOn w:val="a6"/>
    <w:uiPriority w:val="59"/>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Заголовок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qFormat/>
    <w:rsid w:val="00FA070C"/>
    <w:rPr>
      <w:rFonts w:ascii="SchoolBook" w:hAnsi="SchoolBook"/>
      <w:sz w:val="28"/>
    </w:rPr>
  </w:style>
  <w:style w:type="paragraph" w:styleId="afd">
    <w:name w:val="annotation text"/>
    <w:aliases w:val="!Равноширинный текст документа"/>
    <w:basedOn w:val="a4"/>
    <w:link w:val="afe"/>
    <w:qFormat/>
    <w:rsid w:val="00FA070C"/>
    <w:rPr>
      <w:sz w:val="20"/>
      <w:szCs w:val="20"/>
    </w:rPr>
  </w:style>
  <w:style w:type="character" w:customStyle="1" w:styleId="afe">
    <w:name w:val="Текст примечания Знак"/>
    <w:aliases w:val="!Равноширинный текст документа Знак"/>
    <w:link w:val="afd"/>
    <w:uiPriority w:val="99"/>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aliases w:val=" Знак,Текст сноски Знак Знак,Текст сноски НИВ, Знак Знак Знак Знак,Footnote Text Char,fn, Знак Знак Знак,Текст сноски Знак1 Знак,Текст сноски Знак Знак1 Знак, Знак Знак Знак1 Знак"/>
    <w:basedOn w:val="a4"/>
    <w:link w:val="aff2"/>
    <w:uiPriority w:val="99"/>
    <w:qFormat/>
    <w:rsid w:val="00FA070C"/>
    <w:rPr>
      <w:sz w:val="20"/>
      <w:szCs w:val="20"/>
    </w:rPr>
  </w:style>
  <w:style w:type="character" w:customStyle="1" w:styleId="aff2">
    <w:name w:val="Текст сноски Знак"/>
    <w:aliases w:val=" Знак Знак,Текст сноски Знак Знак Знак,Текст сноски НИВ Знак, Знак Знак Знак Знак Знак,Footnote Text Char Знак,fn Знак, Знак Знак Знак Знак1,Текст сноски Знак1 Знак Знак,Текст сноски Знак Знак1 Знак Знак, Знак Знак Знак1 Знак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uiPriority w:val="99"/>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99"/>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16">
    <w:name w:val="Заголовок1"/>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7">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8">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9">
    <w:name w:val="Основной"/>
    <w:basedOn w:val="afa"/>
    <w:rsid w:val="004D020B"/>
    <w:pPr>
      <w:ind w:firstLine="680"/>
    </w:pPr>
    <w:rPr>
      <w:kern w:val="1"/>
      <w:szCs w:val="24"/>
      <w:lang w:eastAsia="ar-SA"/>
    </w:rPr>
  </w:style>
  <w:style w:type="paragraph" w:customStyle="1" w:styleId="ConsPlusNonformat">
    <w:name w:val="ConsPlusNonformat"/>
    <w:uiPriority w:val="99"/>
    <w:qFormat/>
    <w:rsid w:val="004D020B"/>
    <w:pPr>
      <w:widowControl w:val="0"/>
      <w:suppressAutoHyphens/>
      <w:autoSpaceDE w:val="0"/>
    </w:pPr>
    <w:rPr>
      <w:rFonts w:ascii="Courier New" w:eastAsia="Arial" w:hAnsi="Courier New" w:cs="Courier New"/>
      <w:lang w:eastAsia="ar-SA"/>
    </w:rPr>
  </w:style>
  <w:style w:type="paragraph" w:customStyle="1" w:styleId="19">
    <w:name w:val="Знак1 Знак Знак"/>
    <w:basedOn w:val="a4"/>
    <w:rsid w:val="004D020B"/>
    <w:pPr>
      <w:spacing w:after="160" w:line="240" w:lineRule="exact"/>
    </w:pPr>
    <w:rPr>
      <w:rFonts w:cs="Verdana"/>
      <w:kern w:val="1"/>
      <w:szCs w:val="20"/>
      <w:lang w:val="en-US" w:eastAsia="ar-SA"/>
    </w:rPr>
  </w:style>
  <w:style w:type="paragraph" w:customStyle="1" w:styleId="affa">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qFormat/>
    <w:rsid w:val="004D020B"/>
    <w:pPr>
      <w:widowControl w:val="0"/>
      <w:suppressAutoHyphens/>
      <w:autoSpaceDE w:val="0"/>
    </w:pPr>
    <w:rPr>
      <w:rFonts w:ascii="Arial" w:eastAsia="Arial" w:hAnsi="Arial" w:cs="Arial"/>
      <w:b/>
      <w:bCs/>
      <w:lang w:eastAsia="ar-SA"/>
    </w:rPr>
  </w:style>
  <w:style w:type="paragraph" w:customStyle="1" w:styleId="affb">
    <w:name w:val="Содержимое врезки"/>
    <w:basedOn w:val="af1"/>
    <w:rsid w:val="004D020B"/>
    <w:pPr>
      <w:widowControl w:val="0"/>
      <w:suppressAutoHyphens/>
    </w:pPr>
    <w:rPr>
      <w:rFonts w:eastAsia="Lucida Sans Unicode"/>
      <w:kern w:val="1"/>
      <w:lang w:eastAsia="ar-SA"/>
    </w:rPr>
  </w:style>
  <w:style w:type="paragraph" w:customStyle="1" w:styleId="affc">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d">
    <w:name w:val="No Spacing"/>
    <w:link w:val="affe"/>
    <w:uiPriority w:val="1"/>
    <w:qFormat/>
    <w:rsid w:val="00435C98"/>
    <w:rPr>
      <w:sz w:val="28"/>
    </w:rPr>
  </w:style>
  <w:style w:type="paragraph" w:styleId="afff">
    <w:name w:val="Document Map"/>
    <w:basedOn w:val="a4"/>
    <w:link w:val="afff0"/>
    <w:uiPriority w:val="99"/>
    <w:rsid w:val="006F284D"/>
    <w:pPr>
      <w:shd w:val="clear" w:color="auto" w:fill="000080"/>
    </w:pPr>
    <w:rPr>
      <w:rFonts w:ascii="Tahoma" w:hAnsi="Tahoma"/>
      <w:sz w:val="20"/>
      <w:szCs w:val="20"/>
    </w:rPr>
  </w:style>
  <w:style w:type="character" w:customStyle="1" w:styleId="afff0">
    <w:name w:val="Схема документа Знак"/>
    <w:link w:val="afff"/>
    <w:uiPriority w:val="99"/>
    <w:locked/>
    <w:rsid w:val="004273C9"/>
    <w:rPr>
      <w:rFonts w:ascii="Tahoma" w:hAnsi="Tahoma" w:cs="Tahoma"/>
      <w:shd w:val="clear" w:color="auto" w:fill="000080"/>
    </w:rPr>
  </w:style>
  <w:style w:type="paragraph" w:customStyle="1" w:styleId="ConsPlusCell">
    <w:name w:val="ConsPlusCell"/>
    <w:uiPriority w:val="99"/>
    <w:qFormat/>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uiPriority w:val="99"/>
    <w:qFormat/>
    <w:rsid w:val="00C61495"/>
    <w:pPr>
      <w:spacing w:after="160" w:line="240" w:lineRule="exact"/>
    </w:pPr>
    <w:rPr>
      <w:rFonts w:ascii="Verdana" w:hAnsi="Verdana"/>
      <w:kern w:val="1"/>
      <w:lang w:val="en-US" w:eastAsia="ar-SA"/>
    </w:rPr>
  </w:style>
  <w:style w:type="paragraph" w:styleId="afff1">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2">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3">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4">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5">
    <w:name w:val="Раздел"/>
    <w:basedOn w:val="a4"/>
    <w:rsid w:val="00B70331"/>
    <w:pPr>
      <w:suppressAutoHyphens/>
      <w:jc w:val="center"/>
    </w:pPr>
    <w:rPr>
      <w:b/>
      <w:sz w:val="28"/>
      <w:szCs w:val="28"/>
    </w:rPr>
  </w:style>
  <w:style w:type="paragraph" w:customStyle="1" w:styleId="afff6">
    <w:name w:val="Знак Знак Знак Знак Знак Знак Знак Знак Знак Знак"/>
    <w:basedOn w:val="a4"/>
    <w:uiPriority w:val="99"/>
    <w:qFormat/>
    <w:rsid w:val="0053579B"/>
    <w:pPr>
      <w:spacing w:after="160" w:line="240" w:lineRule="exact"/>
    </w:pPr>
    <w:rPr>
      <w:rFonts w:ascii="Verdana" w:hAnsi="Verdana" w:cs="Verdana"/>
      <w:lang w:val="en-US" w:eastAsia="en-US"/>
    </w:rPr>
  </w:style>
  <w:style w:type="paragraph" w:customStyle="1" w:styleId="afff7">
    <w:name w:val="Стиль по ширине"/>
    <w:basedOn w:val="a4"/>
    <w:rsid w:val="00006188"/>
    <w:pPr>
      <w:jc w:val="both"/>
    </w:pPr>
  </w:style>
  <w:style w:type="paragraph" w:customStyle="1" w:styleId="ConsNormal">
    <w:name w:val="ConsNormal"/>
    <w:uiPriority w:val="99"/>
    <w:qFormat/>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uiPriority w:val="99"/>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8">
    <w:name w:val="Emphasis"/>
    <w:uiPriority w:val="99"/>
    <w:qFormat/>
    <w:rsid w:val="00006188"/>
    <w:rPr>
      <w:i/>
      <w:iCs/>
    </w:rPr>
  </w:style>
  <w:style w:type="character" w:styleId="afff9">
    <w:name w:val="footnote reference"/>
    <w:aliases w:val="Знак сноски-FN,текст сноски,анкета сноска,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66718C"/>
    <w:rPr>
      <w:rFonts w:cs="Times New Roman"/>
      <w:vertAlign w:val="superscript"/>
    </w:rPr>
  </w:style>
  <w:style w:type="paragraph" w:customStyle="1" w:styleId="formattexttopleveltext">
    <w:name w:val="formattext topleveltext"/>
    <w:basedOn w:val="a4"/>
    <w:uiPriority w:val="99"/>
    <w:qFormat/>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a">
    <w:name w:val="FollowedHyperlink"/>
    <w:uiPriority w:val="99"/>
    <w:unhideWhenUsed/>
    <w:rsid w:val="00575D4F"/>
    <w:rPr>
      <w:color w:val="800080"/>
      <w:u w:val="single"/>
    </w:rPr>
  </w:style>
  <w:style w:type="paragraph" w:customStyle="1" w:styleId="xl65">
    <w:name w:val="xl65"/>
    <w:basedOn w:val="a4"/>
    <w:uiPriority w:val="99"/>
    <w:qFormat/>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uiPriority w:val="99"/>
    <w:qFormat/>
    <w:rsid w:val="00575D4F"/>
    <w:pPr>
      <w:spacing w:before="100" w:beforeAutospacing="1" w:after="100" w:afterAutospacing="1"/>
    </w:pPr>
    <w:rPr>
      <w:sz w:val="17"/>
      <w:szCs w:val="17"/>
    </w:rPr>
  </w:style>
  <w:style w:type="paragraph" w:customStyle="1" w:styleId="xl68">
    <w:name w:val="xl68"/>
    <w:basedOn w:val="a4"/>
    <w:uiPriority w:val="99"/>
    <w:qFormat/>
    <w:rsid w:val="00575D4F"/>
    <w:pPr>
      <w:spacing w:before="100" w:beforeAutospacing="1" w:after="100" w:afterAutospacing="1"/>
      <w:jc w:val="center"/>
    </w:pPr>
  </w:style>
  <w:style w:type="paragraph" w:customStyle="1" w:styleId="xl69">
    <w:name w:val="xl69"/>
    <w:basedOn w:val="a4"/>
    <w:uiPriority w:val="99"/>
    <w:qFormat/>
    <w:rsid w:val="00575D4F"/>
    <w:pPr>
      <w:spacing w:before="100" w:beforeAutospacing="1" w:after="100" w:afterAutospacing="1"/>
    </w:pPr>
  </w:style>
  <w:style w:type="paragraph" w:customStyle="1" w:styleId="xl70">
    <w:name w:val="xl70"/>
    <w:basedOn w:val="a4"/>
    <w:uiPriority w:val="99"/>
    <w:qFormat/>
    <w:rsid w:val="00575D4F"/>
    <w:pPr>
      <w:spacing w:before="100" w:beforeAutospacing="1" w:after="100" w:afterAutospacing="1"/>
      <w:jc w:val="center"/>
    </w:pPr>
    <w:rPr>
      <w:sz w:val="22"/>
      <w:szCs w:val="22"/>
    </w:rPr>
  </w:style>
  <w:style w:type="paragraph" w:customStyle="1" w:styleId="xl71">
    <w:name w:val="xl71"/>
    <w:basedOn w:val="a4"/>
    <w:uiPriority w:val="99"/>
    <w:qFormat/>
    <w:rsid w:val="00575D4F"/>
    <w:pPr>
      <w:spacing w:before="100" w:beforeAutospacing="1" w:after="100" w:afterAutospacing="1"/>
      <w:jc w:val="center"/>
    </w:pPr>
    <w:rPr>
      <w:sz w:val="22"/>
      <w:szCs w:val="22"/>
    </w:rPr>
  </w:style>
  <w:style w:type="paragraph" w:customStyle="1" w:styleId="xl72">
    <w:name w:val="xl72"/>
    <w:basedOn w:val="a4"/>
    <w:uiPriority w:val="99"/>
    <w:qFormat/>
    <w:rsid w:val="00575D4F"/>
    <w:pPr>
      <w:spacing w:before="100" w:beforeAutospacing="1" w:after="100" w:afterAutospacing="1"/>
    </w:pPr>
  </w:style>
  <w:style w:type="paragraph" w:customStyle="1" w:styleId="xl73">
    <w:name w:val="xl73"/>
    <w:basedOn w:val="a4"/>
    <w:uiPriority w:val="99"/>
    <w:qFormat/>
    <w:rsid w:val="00575D4F"/>
    <w:pPr>
      <w:spacing w:before="100" w:beforeAutospacing="1" w:after="100" w:afterAutospacing="1"/>
      <w:jc w:val="center"/>
    </w:pPr>
  </w:style>
  <w:style w:type="paragraph" w:customStyle="1" w:styleId="xl74">
    <w:name w:val="xl74"/>
    <w:basedOn w:val="a4"/>
    <w:uiPriority w:val="99"/>
    <w:qFormat/>
    <w:rsid w:val="00575D4F"/>
    <w:pPr>
      <w:spacing w:before="100" w:beforeAutospacing="1" w:after="100" w:afterAutospacing="1"/>
      <w:jc w:val="center"/>
    </w:pPr>
    <w:rPr>
      <w:sz w:val="17"/>
      <w:szCs w:val="17"/>
    </w:rPr>
  </w:style>
  <w:style w:type="paragraph" w:customStyle="1" w:styleId="xl75">
    <w:name w:val="xl75"/>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uiPriority w:val="99"/>
    <w:qFormat/>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uiPriority w:val="99"/>
    <w:qFormat/>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uiPriority w:val="99"/>
    <w:qFormat/>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uiPriority w:val="99"/>
    <w:qFormat/>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uiPriority w:val="99"/>
    <w:qFormat/>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uiPriority w:val="99"/>
    <w:qFormat/>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uiPriority w:val="99"/>
    <w:qFormat/>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uiPriority w:val="99"/>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a">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b">
    <w:name w:val="Подпись к картинке_"/>
    <w:link w:val="afffc"/>
    <w:uiPriority w:val="99"/>
    <w:locked/>
    <w:rsid w:val="003E6C41"/>
    <w:rPr>
      <w:sz w:val="24"/>
      <w:szCs w:val="24"/>
      <w:shd w:val="clear" w:color="auto" w:fill="FFFFFF"/>
    </w:rPr>
  </w:style>
  <w:style w:type="paragraph" w:customStyle="1" w:styleId="afffc">
    <w:name w:val="Подпись к картинке"/>
    <w:basedOn w:val="a4"/>
    <w:link w:val="afffb"/>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d">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e">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b">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c">
    <w:name w:val="Без интервала1"/>
    <w:uiPriority w:val="99"/>
    <w:rsid w:val="004273C9"/>
    <w:rPr>
      <w:rFonts w:ascii="Calibri" w:hAnsi="Calibri" w:cs="Calibri"/>
      <w:sz w:val="22"/>
      <w:szCs w:val="22"/>
      <w:lang w:eastAsia="en-US"/>
    </w:rPr>
  </w:style>
  <w:style w:type="character" w:customStyle="1" w:styleId="affff0">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0"/>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d">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e">
    <w:name w:val="Знак1"/>
    <w:basedOn w:val="a4"/>
    <w:uiPriority w:val="99"/>
    <w:qFormat/>
    <w:rsid w:val="004273C9"/>
    <w:rPr>
      <w:rFonts w:ascii="Verdana" w:hAnsi="Verdana" w:cs="Verdana"/>
      <w:sz w:val="20"/>
      <w:szCs w:val="20"/>
      <w:lang w:val="en-US" w:eastAsia="en-US"/>
    </w:rPr>
  </w:style>
  <w:style w:type="paragraph" w:customStyle="1" w:styleId="1f">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qFormat/>
    <w:rsid w:val="004273C9"/>
    <w:rPr>
      <w:rFonts w:ascii="Calibri" w:hAnsi="Calibri" w:cs="Calibri"/>
      <w:sz w:val="22"/>
      <w:szCs w:val="22"/>
      <w:lang w:eastAsia="en-US"/>
    </w:rPr>
  </w:style>
  <w:style w:type="paragraph" w:customStyle="1" w:styleId="xl111">
    <w:name w:val="xl111"/>
    <w:basedOn w:val="a4"/>
    <w:uiPriority w:val="99"/>
    <w:qFormat/>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uiPriority w:val="99"/>
    <w:qFormat/>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uiPriority w:val="99"/>
    <w:qFormat/>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uiPriority w:val="99"/>
    <w:qFormat/>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1">
    <w:name w:val="ЧАСТЬ"/>
    <w:basedOn w:val="a4"/>
    <w:rsid w:val="00707E52"/>
    <w:pPr>
      <w:spacing w:before="120" w:after="120"/>
      <w:jc w:val="center"/>
    </w:pPr>
    <w:rPr>
      <w:b/>
      <w:sz w:val="28"/>
      <w:szCs w:val="28"/>
    </w:rPr>
  </w:style>
  <w:style w:type="paragraph" w:customStyle="1" w:styleId="affff2">
    <w:name w:val="РегистрОтр"/>
    <w:basedOn w:val="affff3"/>
    <w:rsid w:val="00A11A26"/>
    <w:pPr>
      <w:jc w:val="left"/>
    </w:pPr>
    <w:rPr>
      <w:sz w:val="28"/>
      <w:szCs w:val="24"/>
    </w:rPr>
  </w:style>
  <w:style w:type="paragraph" w:customStyle="1" w:styleId="affff3">
    <w:name w:val="Регистр"/>
    <w:basedOn w:val="121"/>
    <w:rsid w:val="00A11A26"/>
  </w:style>
  <w:style w:type="paragraph" w:customStyle="1" w:styleId="121">
    <w:name w:val="12пт влево"/>
    <w:basedOn w:val="122"/>
    <w:next w:val="affff4"/>
    <w:rsid w:val="00A11A26"/>
    <w:pPr>
      <w:ind w:firstLine="0"/>
      <w:jc w:val="right"/>
    </w:pPr>
    <w:rPr>
      <w:b w:val="0"/>
      <w:sz w:val="24"/>
    </w:rPr>
  </w:style>
  <w:style w:type="paragraph" w:customStyle="1" w:styleId="122">
    <w:name w:val="12пт вправо"/>
    <w:basedOn w:val="affff4"/>
    <w:rsid w:val="00A11A26"/>
  </w:style>
  <w:style w:type="paragraph" w:customStyle="1" w:styleId="affff4">
    <w:name w:val="обычныйЖир"/>
    <w:basedOn w:val="a4"/>
    <w:rsid w:val="00A11A26"/>
    <w:pPr>
      <w:ind w:firstLine="709"/>
      <w:jc w:val="both"/>
    </w:pPr>
    <w:rPr>
      <w:b/>
      <w:sz w:val="28"/>
      <w:szCs w:val="28"/>
    </w:rPr>
  </w:style>
  <w:style w:type="paragraph" w:customStyle="1" w:styleId="1f0">
    <w:name w:val="Статья1"/>
    <w:basedOn w:val="affff4"/>
    <w:next w:val="a4"/>
    <w:rsid w:val="00A11A26"/>
  </w:style>
  <w:style w:type="paragraph" w:customStyle="1" w:styleId="affff5">
    <w:name w:val="ЗАК_ПОСТ_РЕШ"/>
    <w:basedOn w:val="affff6"/>
    <w:next w:val="affff4"/>
    <w:rsid w:val="00A11A26"/>
  </w:style>
  <w:style w:type="paragraph" w:styleId="affff6">
    <w:name w:val="Subtitle"/>
    <w:basedOn w:val="a4"/>
    <w:next w:val="a4"/>
    <w:link w:val="affff7"/>
    <w:uiPriority w:val="99"/>
    <w:qFormat/>
    <w:rsid w:val="00A11A26"/>
    <w:pPr>
      <w:spacing w:before="120" w:after="120"/>
      <w:jc w:val="center"/>
      <w:outlineLvl w:val="1"/>
    </w:pPr>
    <w:rPr>
      <w:sz w:val="28"/>
    </w:rPr>
  </w:style>
  <w:style w:type="character" w:customStyle="1" w:styleId="affff7">
    <w:name w:val="Подзаголовок Знак"/>
    <w:link w:val="affff6"/>
    <w:uiPriority w:val="99"/>
    <w:rsid w:val="00A11A26"/>
    <w:rPr>
      <w:rFonts w:cs="Arial"/>
      <w:sz w:val="28"/>
      <w:szCs w:val="24"/>
    </w:rPr>
  </w:style>
  <w:style w:type="paragraph" w:customStyle="1" w:styleId="affff8">
    <w:name w:val="ВорОблДума"/>
    <w:basedOn w:val="a4"/>
    <w:next w:val="a4"/>
    <w:rsid w:val="00A11A26"/>
    <w:pPr>
      <w:spacing w:before="240"/>
      <w:jc w:val="center"/>
    </w:pPr>
    <w:rPr>
      <w:rFonts w:ascii="Arial" w:hAnsi="Arial"/>
      <w:b/>
      <w:sz w:val="48"/>
      <w:szCs w:val="20"/>
    </w:rPr>
  </w:style>
  <w:style w:type="paragraph" w:customStyle="1" w:styleId="affff9">
    <w:name w:val="Глава"/>
    <w:basedOn w:val="afff5"/>
    <w:next w:val="affff4"/>
    <w:rsid w:val="00A11A26"/>
  </w:style>
  <w:style w:type="paragraph" w:customStyle="1" w:styleId="112">
    <w:name w:val="Статья11"/>
    <w:basedOn w:val="1f0"/>
    <w:next w:val="a4"/>
    <w:rsid w:val="00A11A26"/>
    <w:pPr>
      <w:keepNext/>
      <w:suppressAutoHyphens/>
      <w:spacing w:before="120" w:after="120"/>
      <w:ind w:left="2013" w:hanging="1304"/>
      <w:jc w:val="left"/>
    </w:pPr>
    <w:rPr>
      <w:bCs/>
      <w:szCs w:val="20"/>
    </w:rPr>
  </w:style>
  <w:style w:type="paragraph" w:customStyle="1" w:styleId="affffa">
    <w:name w:val="ПредГлава"/>
    <w:basedOn w:val="affff4"/>
    <w:next w:val="affff4"/>
    <w:rsid w:val="00A11A26"/>
    <w:pPr>
      <w:keepNext/>
      <w:tabs>
        <w:tab w:val="right" w:pos="9072"/>
      </w:tabs>
      <w:spacing w:before="960" w:after="720"/>
      <w:ind w:firstLine="0"/>
    </w:pPr>
    <w:rPr>
      <w:bCs/>
    </w:rPr>
  </w:style>
  <w:style w:type="paragraph" w:customStyle="1" w:styleId="affffb">
    <w:name w:val="НазвПостЗак"/>
    <w:basedOn w:val="affff4"/>
    <w:next w:val="affff4"/>
    <w:rsid w:val="00A11A26"/>
    <w:pPr>
      <w:suppressAutoHyphens/>
      <w:spacing w:before="600" w:after="600"/>
      <w:ind w:left="1134" w:right="1134" w:firstLine="0"/>
      <w:jc w:val="center"/>
    </w:pPr>
  </w:style>
  <w:style w:type="paragraph" w:customStyle="1" w:styleId="affffc">
    <w:name w:val="название"/>
    <w:basedOn w:val="a4"/>
    <w:next w:val="a4"/>
    <w:rsid w:val="00A11A26"/>
    <w:pPr>
      <w:suppressAutoHyphens/>
      <w:spacing w:before="240"/>
      <w:ind w:left="1134" w:right="1134"/>
      <w:jc w:val="center"/>
    </w:pPr>
    <w:rPr>
      <w:b/>
      <w:sz w:val="28"/>
      <w:szCs w:val="20"/>
    </w:rPr>
  </w:style>
  <w:style w:type="paragraph" w:customStyle="1" w:styleId="affffd">
    <w:name w:val="Приложение"/>
    <w:basedOn w:val="a4"/>
    <w:rsid w:val="00A11A26"/>
    <w:pPr>
      <w:ind w:left="4536"/>
      <w:jc w:val="right"/>
    </w:pPr>
    <w:rPr>
      <w:i/>
      <w:noProof/>
      <w:szCs w:val="20"/>
    </w:rPr>
  </w:style>
  <w:style w:type="paragraph" w:customStyle="1" w:styleId="affffe">
    <w:name w:val="ЯчТабл_лев"/>
    <w:basedOn w:val="a4"/>
    <w:rsid w:val="00A11A26"/>
    <w:rPr>
      <w:sz w:val="28"/>
      <w:szCs w:val="20"/>
    </w:rPr>
  </w:style>
  <w:style w:type="paragraph" w:customStyle="1" w:styleId="afffff">
    <w:name w:val="ЯчТаб_центр"/>
    <w:basedOn w:val="a4"/>
    <w:next w:val="affffe"/>
    <w:rsid w:val="00A11A26"/>
    <w:pPr>
      <w:jc w:val="center"/>
    </w:pPr>
    <w:rPr>
      <w:sz w:val="28"/>
      <w:szCs w:val="20"/>
    </w:rPr>
  </w:style>
  <w:style w:type="paragraph" w:customStyle="1" w:styleId="afffff0">
    <w:name w:val="ПРОЕКТ"/>
    <w:basedOn w:val="122"/>
    <w:rsid w:val="00A11A26"/>
    <w:pPr>
      <w:ind w:left="4536" w:firstLine="0"/>
      <w:jc w:val="center"/>
    </w:pPr>
    <w:rPr>
      <w:b w:val="0"/>
      <w:sz w:val="24"/>
    </w:rPr>
  </w:style>
  <w:style w:type="paragraph" w:customStyle="1" w:styleId="afffff1">
    <w:name w:val="Вопрос"/>
    <w:basedOn w:val="a4"/>
    <w:rsid w:val="00A11A26"/>
    <w:pPr>
      <w:spacing w:after="240"/>
      <w:ind w:left="567" w:hanging="567"/>
      <w:jc w:val="both"/>
    </w:pPr>
    <w:rPr>
      <w:b/>
      <w:sz w:val="32"/>
      <w:szCs w:val="20"/>
    </w:rPr>
  </w:style>
  <w:style w:type="paragraph" w:customStyle="1" w:styleId="123">
    <w:name w:val="12ЯчТаб_цетн"/>
    <w:basedOn w:val="afffff"/>
    <w:rsid w:val="00A11A26"/>
  </w:style>
  <w:style w:type="paragraph" w:customStyle="1" w:styleId="124">
    <w:name w:val="12ЯчТабл_лев"/>
    <w:basedOn w:val="affffe"/>
    <w:rsid w:val="00A11A26"/>
  </w:style>
  <w:style w:type="paragraph" w:customStyle="1" w:styleId="afffff2">
    <w:name w:val="Принят"/>
    <w:basedOn w:val="a4"/>
    <w:rsid w:val="00A11A26"/>
    <w:pPr>
      <w:tabs>
        <w:tab w:val="right" w:pos="-2166"/>
        <w:tab w:val="right" w:pos="9063"/>
      </w:tabs>
      <w:spacing w:after="600"/>
      <w:ind w:firstLine="709"/>
      <w:jc w:val="both"/>
    </w:pPr>
    <w:rPr>
      <w:sz w:val="28"/>
      <w:szCs w:val="20"/>
    </w:rPr>
  </w:style>
  <w:style w:type="character" w:styleId="afffff3">
    <w:name w:val="line number"/>
    <w:basedOn w:val="a5"/>
    <w:rsid w:val="00A11A26"/>
  </w:style>
  <w:style w:type="paragraph" w:styleId="1f1">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4">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5">
    <w:name w:val="заголовок схема"/>
    <w:basedOn w:val="a4"/>
    <w:rsid w:val="00C00A2E"/>
    <w:pPr>
      <w:spacing w:before="60" w:after="60" w:line="288" w:lineRule="auto"/>
      <w:jc w:val="both"/>
    </w:pPr>
    <w:rPr>
      <w:b/>
      <w:szCs w:val="22"/>
      <w:lang w:eastAsia="en-US"/>
    </w:rPr>
  </w:style>
  <w:style w:type="paragraph" w:styleId="afffff6">
    <w:name w:val="endnote text"/>
    <w:basedOn w:val="a4"/>
    <w:link w:val="afffff7"/>
    <w:uiPriority w:val="99"/>
    <w:unhideWhenUsed/>
    <w:rsid w:val="00C00A2E"/>
    <w:pPr>
      <w:widowControl w:val="0"/>
      <w:suppressAutoHyphens/>
    </w:pPr>
    <w:rPr>
      <w:rFonts w:eastAsia="Lucida Sans Unicode"/>
      <w:kern w:val="2"/>
      <w:sz w:val="20"/>
      <w:szCs w:val="20"/>
      <w:lang w:eastAsia="ar-SA"/>
    </w:rPr>
  </w:style>
  <w:style w:type="character" w:customStyle="1" w:styleId="afffff7">
    <w:name w:val="Текст концевой сноски Знак"/>
    <w:link w:val="afffff6"/>
    <w:uiPriority w:val="99"/>
    <w:rsid w:val="00C00A2E"/>
    <w:rPr>
      <w:rFonts w:eastAsia="Lucida Sans Unicode"/>
      <w:kern w:val="2"/>
      <w:lang w:eastAsia="ar-SA"/>
    </w:rPr>
  </w:style>
  <w:style w:type="character" w:styleId="afffff8">
    <w:name w:val="endnote reference"/>
    <w:uiPriority w:val="99"/>
    <w:unhideWhenUsed/>
    <w:rsid w:val="00C00A2E"/>
    <w:rPr>
      <w:vertAlign w:val="superscript"/>
    </w:rPr>
  </w:style>
  <w:style w:type="paragraph" w:customStyle="1" w:styleId="1f2">
    <w:name w:val="1Орган_ПР"/>
    <w:basedOn w:val="a4"/>
    <w:link w:val="1f3"/>
    <w:qFormat/>
    <w:rsid w:val="008E7ABE"/>
    <w:pPr>
      <w:snapToGrid w:val="0"/>
      <w:jc w:val="center"/>
    </w:pPr>
    <w:rPr>
      <w:rFonts w:ascii="Arial" w:hAnsi="Arial"/>
      <w:b/>
      <w:caps/>
      <w:sz w:val="28"/>
      <w:szCs w:val="28"/>
      <w:lang w:eastAsia="ar-SA"/>
    </w:rPr>
  </w:style>
  <w:style w:type="character" w:customStyle="1" w:styleId="1f3">
    <w:name w:val="1Орган_ПР Знак"/>
    <w:link w:val="1f2"/>
    <w:rsid w:val="008E7ABE"/>
    <w:rPr>
      <w:rFonts w:ascii="Arial" w:hAnsi="Arial" w:cs="Arial"/>
      <w:b/>
      <w:caps/>
      <w:sz w:val="28"/>
      <w:szCs w:val="28"/>
      <w:lang w:eastAsia="ar-SA"/>
    </w:rPr>
  </w:style>
  <w:style w:type="paragraph" w:customStyle="1" w:styleId="afffff9">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qFormat/>
    <w:rsid w:val="008E7ABE"/>
    <w:pPr>
      <w:spacing w:before="240" w:after="60"/>
      <w:ind w:firstLine="567"/>
      <w:jc w:val="center"/>
      <w:outlineLvl w:val="0"/>
    </w:pPr>
    <w:rPr>
      <w:rFonts w:ascii="Arial" w:hAnsi="Arial" w:cs="Arial"/>
      <w:b/>
      <w:bCs/>
      <w:kern w:val="28"/>
      <w:sz w:val="32"/>
      <w:szCs w:val="32"/>
    </w:rPr>
  </w:style>
  <w:style w:type="paragraph" w:styleId="afffffa">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4">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b">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5">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c">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d">
    <w:name w:val="Стиль"/>
    <w:uiPriority w:val="99"/>
    <w:qFormat/>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e">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uiPriority w:val="99"/>
    <w:qFormat/>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6">
    <w:name w:val="Обычный текст1"/>
    <w:basedOn w:val="a4"/>
    <w:rsid w:val="00DB1AAB"/>
    <w:pPr>
      <w:ind w:firstLine="567"/>
      <w:jc w:val="both"/>
    </w:pPr>
    <w:rPr>
      <w:sz w:val="28"/>
    </w:rPr>
  </w:style>
  <w:style w:type="paragraph" w:customStyle="1" w:styleId="xl115">
    <w:name w:val="xl115"/>
    <w:basedOn w:val="a4"/>
    <w:uiPriority w:val="99"/>
    <w:qFormat/>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uiPriority w:val="99"/>
    <w:qFormat/>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uiPriority w:val="99"/>
    <w:qFormat/>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uiPriority w:val="99"/>
    <w:qFormat/>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uiPriority w:val="99"/>
    <w:qFormat/>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uiPriority w:val="99"/>
    <w:qFormat/>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uiPriority w:val="99"/>
    <w:qFormat/>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uiPriority w:val="99"/>
    <w:qFormat/>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qFormat/>
    <w:rsid w:val="00702093"/>
    <w:pPr>
      <w:spacing w:before="100" w:beforeAutospacing="1" w:after="100" w:afterAutospacing="1"/>
    </w:pPr>
    <w:rPr>
      <w:rFonts w:eastAsia="Calibri"/>
    </w:rPr>
  </w:style>
  <w:style w:type="paragraph" w:customStyle="1" w:styleId="48">
    <w:name w:val="4"/>
    <w:basedOn w:val="a4"/>
    <w:uiPriority w:val="99"/>
    <w:qFormat/>
    <w:rsid w:val="00702093"/>
    <w:pPr>
      <w:spacing w:before="100" w:beforeAutospacing="1" w:after="100" w:afterAutospacing="1"/>
    </w:pPr>
    <w:rPr>
      <w:rFonts w:eastAsia="Calibri"/>
    </w:rPr>
  </w:style>
  <w:style w:type="character" w:customStyle="1" w:styleId="1f7">
    <w:name w:val="Заголовок №1_"/>
    <w:link w:val="1f8"/>
    <w:uiPriority w:val="99"/>
    <w:locked/>
    <w:rsid w:val="00702093"/>
    <w:rPr>
      <w:b/>
      <w:bCs/>
      <w:sz w:val="27"/>
      <w:szCs w:val="27"/>
      <w:shd w:val="clear" w:color="auto" w:fill="FFFFFF"/>
    </w:rPr>
  </w:style>
  <w:style w:type="paragraph" w:customStyle="1" w:styleId="1f8">
    <w:name w:val="Заголовок №1"/>
    <w:basedOn w:val="a4"/>
    <w:link w:val="1f7"/>
    <w:uiPriority w:val="99"/>
    <w:qFormat/>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qFormat/>
    <w:rsid w:val="00702093"/>
    <w:pPr>
      <w:spacing w:before="100" w:beforeAutospacing="1" w:after="100" w:afterAutospacing="1"/>
    </w:pPr>
    <w:rPr>
      <w:rFonts w:eastAsia="Calibri"/>
    </w:rPr>
  </w:style>
  <w:style w:type="paragraph" w:customStyle="1" w:styleId="conspluscell0">
    <w:name w:val="conspluscell"/>
    <w:basedOn w:val="a4"/>
    <w:uiPriority w:val="99"/>
    <w:qFormat/>
    <w:rsid w:val="00702093"/>
    <w:pPr>
      <w:spacing w:before="100" w:beforeAutospacing="1" w:after="100" w:afterAutospacing="1"/>
    </w:pPr>
    <w:rPr>
      <w:rFonts w:eastAsia="Calibri"/>
    </w:rPr>
  </w:style>
  <w:style w:type="paragraph" w:customStyle="1" w:styleId="western">
    <w:name w:val="western"/>
    <w:basedOn w:val="a4"/>
    <w:uiPriority w:val="99"/>
    <w:qFormat/>
    <w:rsid w:val="00702093"/>
    <w:pPr>
      <w:spacing w:before="100" w:beforeAutospacing="1" w:after="100" w:afterAutospacing="1"/>
    </w:pPr>
    <w:rPr>
      <w:rFonts w:eastAsia="Calibri"/>
    </w:rPr>
  </w:style>
  <w:style w:type="paragraph" w:customStyle="1" w:styleId="affffff">
    <w:name w:val="Знак Знак Знак Знак Знак Знак Знак"/>
    <w:basedOn w:val="a4"/>
    <w:next w:val="2"/>
    <w:autoRedefine/>
    <w:uiPriority w:val="99"/>
    <w:qFormat/>
    <w:rsid w:val="00702093"/>
    <w:pPr>
      <w:spacing w:after="160" w:line="240" w:lineRule="exact"/>
    </w:pPr>
    <w:rPr>
      <w:rFonts w:eastAsia="Calibri"/>
      <w:szCs w:val="20"/>
      <w:lang w:val="en-US" w:eastAsia="en-US"/>
    </w:rPr>
  </w:style>
  <w:style w:type="character" w:customStyle="1" w:styleId="1f9">
    <w:name w:val="Название Знак1"/>
    <w:uiPriority w:val="99"/>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a">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0">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1">
    <w:name w:val="МОН основной"/>
    <w:basedOn w:val="a4"/>
    <w:link w:val="affffff2"/>
    <w:rsid w:val="008201A3"/>
    <w:pPr>
      <w:widowControl w:val="0"/>
      <w:autoSpaceDE w:val="0"/>
      <w:autoSpaceDN w:val="0"/>
      <w:adjustRightInd w:val="0"/>
      <w:spacing w:line="360" w:lineRule="auto"/>
      <w:ind w:firstLine="709"/>
      <w:jc w:val="both"/>
    </w:pPr>
    <w:rPr>
      <w:sz w:val="28"/>
      <w:szCs w:val="20"/>
    </w:rPr>
  </w:style>
  <w:style w:type="character" w:customStyle="1" w:styleId="affffff2">
    <w:name w:val="МОН основной Знак"/>
    <w:link w:val="affffff1"/>
    <w:rsid w:val="008201A3"/>
    <w:rPr>
      <w:sz w:val="28"/>
    </w:rPr>
  </w:style>
  <w:style w:type="paragraph" w:customStyle="1" w:styleId="affffff3">
    <w:name w:val="МОН"/>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Знак"/>
    <w:link w:val="affffff3"/>
    <w:rsid w:val="008201A3"/>
    <w:rPr>
      <w:sz w:val="28"/>
    </w:rPr>
  </w:style>
  <w:style w:type="paragraph" w:styleId="affffff5">
    <w:name w:val="Body Text First Indent"/>
    <w:basedOn w:val="af1"/>
    <w:link w:val="affffff6"/>
    <w:rsid w:val="008201A3"/>
    <w:pPr>
      <w:ind w:firstLine="210"/>
    </w:pPr>
  </w:style>
  <w:style w:type="character" w:customStyle="1" w:styleId="affffff6">
    <w:name w:val="Красная строка Знак"/>
    <w:link w:val="affffff5"/>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7">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8">
    <w:name w:val="Примечание"/>
    <w:basedOn w:val="a4"/>
    <w:qFormat/>
    <w:rsid w:val="003C6498"/>
    <w:pPr>
      <w:ind w:firstLine="567"/>
      <w:jc w:val="both"/>
    </w:pPr>
    <w:rPr>
      <w:rFonts w:eastAsia="Calibri"/>
      <w:sz w:val="20"/>
      <w:lang w:eastAsia="en-US"/>
    </w:rPr>
  </w:style>
  <w:style w:type="paragraph" w:customStyle="1" w:styleId="affffff9">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e">
    <w:name w:val="Без интервала Знак"/>
    <w:link w:val="affd"/>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qFormat/>
    <w:rsid w:val="00587670"/>
    <w:pPr>
      <w:ind w:firstLine="709"/>
      <w:jc w:val="both"/>
    </w:pPr>
    <w:rPr>
      <w:rFonts w:ascii="Arial" w:hAnsi="Arial"/>
      <w:sz w:val="28"/>
      <w:szCs w:val="28"/>
    </w:rPr>
  </w:style>
  <w:style w:type="paragraph" w:customStyle="1" w:styleId="a2">
    <w:name w:val="Внимание"/>
    <w:basedOn w:val="af1"/>
    <w:autoRedefine/>
    <w:uiPriority w:val="99"/>
    <w:qFormat/>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b">
    <w:name w:val="Знак Знак1"/>
    <w:uiPriority w:val="99"/>
    <w:locked/>
    <w:rsid w:val="00587670"/>
    <w:rPr>
      <w:b/>
      <w:sz w:val="28"/>
      <w:lang w:val="ru-RU" w:eastAsia="ru-RU"/>
    </w:rPr>
  </w:style>
  <w:style w:type="paragraph" w:customStyle="1" w:styleId="113">
    <w:name w:val="Абзац списка11"/>
    <w:basedOn w:val="a4"/>
    <w:uiPriority w:val="99"/>
    <w:qFormat/>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a">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uiPriority w:val="99"/>
    <w:qFormat/>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b">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c">
    <w:name w:val="Движение"/>
    <w:rsid w:val="001058E1"/>
    <w:pPr>
      <w:ind w:firstLine="567"/>
      <w:jc w:val="both"/>
    </w:pPr>
    <w:rPr>
      <w:sz w:val="28"/>
    </w:rPr>
  </w:style>
  <w:style w:type="character" w:customStyle="1" w:styleId="affffffd">
    <w:name w:val="_основной текст Знак Знак"/>
    <w:link w:val="affffffe"/>
    <w:locked/>
    <w:rsid w:val="001058E1"/>
    <w:rPr>
      <w:sz w:val="28"/>
      <w:szCs w:val="28"/>
    </w:rPr>
  </w:style>
  <w:style w:type="paragraph" w:customStyle="1" w:styleId="affffffe">
    <w:name w:val="_основной текст Знак"/>
    <w:basedOn w:val="a4"/>
    <w:link w:val="affffffd"/>
    <w:rsid w:val="001058E1"/>
    <w:pPr>
      <w:ind w:firstLine="540"/>
      <w:jc w:val="both"/>
    </w:pPr>
    <w:rPr>
      <w:sz w:val="28"/>
      <w:szCs w:val="28"/>
    </w:rPr>
  </w:style>
  <w:style w:type="paragraph" w:customStyle="1" w:styleId="afffffff">
    <w:name w:val="Абзац"/>
    <w:basedOn w:val="37"/>
    <w:rsid w:val="001058E1"/>
    <w:pPr>
      <w:suppressAutoHyphens w:val="0"/>
      <w:spacing w:after="0"/>
      <w:ind w:left="0" w:firstLine="720"/>
      <w:jc w:val="both"/>
    </w:pPr>
    <w:rPr>
      <w:sz w:val="28"/>
      <w:szCs w:val="24"/>
    </w:rPr>
  </w:style>
  <w:style w:type="paragraph" w:customStyle="1" w:styleId="1fc">
    <w:name w:val="Основной текст1"/>
    <w:basedOn w:val="13"/>
    <w:uiPriority w:val="99"/>
    <w:rsid w:val="001058E1"/>
    <w:pPr>
      <w:widowControl/>
      <w:snapToGrid w:val="0"/>
      <w:spacing w:line="240" w:lineRule="auto"/>
      <w:ind w:firstLine="0"/>
    </w:pPr>
    <w:rPr>
      <w:snapToGrid/>
      <w:sz w:val="28"/>
    </w:rPr>
  </w:style>
  <w:style w:type="paragraph" w:customStyle="1" w:styleId="afffffff0">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1">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2">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d">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3">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4">
    <w:name w:val="Подпись к таблице_"/>
    <w:link w:val="afffffff5"/>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5">
    <w:name w:val="Подпись к таблице"/>
    <w:basedOn w:val="a4"/>
    <w:link w:val="afffffff4"/>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6">
    <w:name w:val="Н пункта"/>
    <w:basedOn w:val="a4"/>
    <w:rsid w:val="00457D7E"/>
    <w:pPr>
      <w:tabs>
        <w:tab w:val="num" w:pos="2471"/>
      </w:tabs>
      <w:ind w:firstLine="709"/>
      <w:jc w:val="both"/>
    </w:pPr>
  </w:style>
  <w:style w:type="paragraph" w:customStyle="1" w:styleId="afffffff7">
    <w:name w:val="Н подпункт"/>
    <w:basedOn w:val="afffffff6"/>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8">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9">
    <w:name w:val="номер страницы"/>
    <w:rsid w:val="001A0D13"/>
  </w:style>
  <w:style w:type="paragraph" w:customStyle="1" w:styleId="afffffffa">
    <w:name w:val="Постановление"/>
    <w:basedOn w:val="a4"/>
    <w:rsid w:val="00892553"/>
    <w:pPr>
      <w:spacing w:line="360" w:lineRule="atLeast"/>
      <w:jc w:val="center"/>
    </w:pPr>
    <w:rPr>
      <w:spacing w:val="6"/>
      <w:sz w:val="32"/>
      <w:szCs w:val="32"/>
    </w:rPr>
  </w:style>
  <w:style w:type="paragraph" w:customStyle="1" w:styleId="afffffffb">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c">
    <w:name w:val="Closing"/>
    <w:basedOn w:val="a4"/>
    <w:link w:val="afffffffd"/>
    <w:uiPriority w:val="99"/>
    <w:unhideWhenUsed/>
    <w:rsid w:val="00072F2F"/>
    <w:pPr>
      <w:ind w:left="4252"/>
    </w:pPr>
  </w:style>
  <w:style w:type="character" w:customStyle="1" w:styleId="afffffffd">
    <w:name w:val="Прощание Знак"/>
    <w:link w:val="afffffffc"/>
    <w:uiPriority w:val="99"/>
    <w:rsid w:val="00072F2F"/>
    <w:rPr>
      <w:sz w:val="24"/>
      <w:szCs w:val="24"/>
    </w:rPr>
  </w:style>
  <w:style w:type="paragraph" w:styleId="afffffffe">
    <w:name w:val="Signature"/>
    <w:basedOn w:val="a4"/>
    <w:link w:val="affffffff"/>
    <w:uiPriority w:val="99"/>
    <w:unhideWhenUsed/>
    <w:rsid w:val="00072F2F"/>
    <w:pPr>
      <w:ind w:left="4252"/>
    </w:pPr>
  </w:style>
  <w:style w:type="character" w:customStyle="1" w:styleId="affffffff">
    <w:name w:val="Подпись Знак"/>
    <w:link w:val="afffffffe"/>
    <w:uiPriority w:val="99"/>
    <w:rsid w:val="00072F2F"/>
    <w:rPr>
      <w:sz w:val="24"/>
      <w:szCs w:val="24"/>
    </w:rPr>
  </w:style>
  <w:style w:type="character" w:customStyle="1" w:styleId="WW8Num1z4">
    <w:name w:val="WW8Num1z4"/>
    <w:rsid w:val="00DD67C2"/>
  </w:style>
  <w:style w:type="paragraph" w:customStyle="1" w:styleId="font5">
    <w:name w:val="font5"/>
    <w:basedOn w:val="a4"/>
    <w:uiPriority w:val="99"/>
    <w:qFormat/>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e">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uiPriority w:val="99"/>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0">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1">
    <w:name w:val="Символ сноски"/>
    <w:rsid w:val="00096DCB"/>
    <w:rPr>
      <w:vertAlign w:val="superscript"/>
    </w:rPr>
  </w:style>
  <w:style w:type="character" w:customStyle="1" w:styleId="1ff0">
    <w:name w:val="Знак примечания1"/>
    <w:rsid w:val="00096DCB"/>
    <w:rPr>
      <w:sz w:val="16"/>
      <w:szCs w:val="16"/>
    </w:rPr>
  </w:style>
  <w:style w:type="character" w:customStyle="1" w:styleId="affffffff2">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1">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3">
    <w:name w:val="Знак"/>
    <w:basedOn w:val="a4"/>
    <w:uiPriority w:val="99"/>
    <w:qFormat/>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2">
    <w:name w:val="Знак Знак1"/>
    <w:uiPriority w:val="99"/>
    <w:rsid w:val="0062163B"/>
    <w:rPr>
      <w:rFonts w:ascii="Times New Roman" w:hAnsi="Times New Roman" w:cs="Times New Roman"/>
      <w:sz w:val="20"/>
      <w:szCs w:val="20"/>
    </w:rPr>
  </w:style>
  <w:style w:type="character" w:customStyle="1" w:styleId="affffffff4">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uiPriority w:val="99"/>
    <w:qFormat/>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5">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6">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3">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4">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8"/>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5">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7">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8">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9">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6">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a">
    <w:name w:val="ВЕСТНИК"/>
    <w:basedOn w:val="84"/>
    <w:link w:val="affffffffb"/>
    <w:qFormat/>
    <w:rsid w:val="00C4533E"/>
    <w:pPr>
      <w:ind w:left="0"/>
      <w:jc w:val="center"/>
    </w:pPr>
    <w:rPr>
      <w:b/>
      <w:sz w:val="16"/>
      <w:szCs w:val="16"/>
    </w:rPr>
  </w:style>
  <w:style w:type="paragraph" w:customStyle="1" w:styleId="affffffffc">
    <w:name w:val="ЗАГОЛОВОК ! Знак"/>
    <w:basedOn w:val="10"/>
    <w:link w:val="affffffffd"/>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b">
    <w:name w:val="ВЕСТНИК Знак"/>
    <w:basedOn w:val="85"/>
    <w:link w:val="affffffffa"/>
    <w:rsid w:val="00C4533E"/>
  </w:style>
  <w:style w:type="character" w:customStyle="1" w:styleId="affffffffd">
    <w:name w:val="ЗАГОЛОВОК ! Знак Знак"/>
    <w:link w:val="affffffffc"/>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7">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e">
    <w:name w:val="Ос"/>
    <w:basedOn w:val="b0"/>
    <w:rsid w:val="004F0046"/>
    <w:pPr>
      <w:ind w:firstLine="567"/>
      <w:jc w:val="both"/>
    </w:pPr>
    <w:rPr>
      <w:sz w:val="24"/>
      <w:szCs w:val="24"/>
    </w:rPr>
  </w:style>
  <w:style w:type="paragraph" w:customStyle="1" w:styleId="1ff8">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
    <w:name w:val="Intense Quote"/>
    <w:basedOn w:val="a4"/>
    <w:next w:val="a4"/>
    <w:link w:val="afffffffff0"/>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0">
    <w:name w:val="Выделенная цитата Знак"/>
    <w:basedOn w:val="a5"/>
    <w:link w:val="afffffffff"/>
    <w:uiPriority w:val="30"/>
    <w:rsid w:val="004F0046"/>
    <w:rPr>
      <w:rFonts w:ascii="Calibri" w:hAnsi="Calibri"/>
      <w:b/>
      <w:bCs/>
      <w:i/>
      <w:iCs/>
      <w:color w:val="4F81BD"/>
      <w:sz w:val="22"/>
      <w:szCs w:val="22"/>
      <w:lang w:val="en-US" w:eastAsia="en-US" w:bidi="en-US"/>
    </w:rPr>
  </w:style>
  <w:style w:type="character" w:styleId="afffffffff1">
    <w:name w:val="Subtle Emphasis"/>
    <w:basedOn w:val="a5"/>
    <w:uiPriority w:val="19"/>
    <w:qFormat/>
    <w:rsid w:val="004F0046"/>
    <w:rPr>
      <w:i/>
      <w:iCs/>
      <w:color w:val="808080"/>
    </w:rPr>
  </w:style>
  <w:style w:type="character" w:styleId="afffffffff2">
    <w:name w:val="Intense Emphasis"/>
    <w:basedOn w:val="a5"/>
    <w:uiPriority w:val="21"/>
    <w:qFormat/>
    <w:rsid w:val="004F0046"/>
    <w:rPr>
      <w:b/>
      <w:bCs/>
      <w:i/>
      <w:iCs/>
      <w:color w:val="4F81BD"/>
    </w:rPr>
  </w:style>
  <w:style w:type="character" w:styleId="afffffffff3">
    <w:name w:val="Subtle Reference"/>
    <w:basedOn w:val="a5"/>
    <w:uiPriority w:val="31"/>
    <w:qFormat/>
    <w:rsid w:val="004F0046"/>
    <w:rPr>
      <w:smallCaps/>
      <w:color w:val="C0504D"/>
      <w:u w:val="single"/>
    </w:rPr>
  </w:style>
  <w:style w:type="character" w:styleId="afffffffff4">
    <w:name w:val="Intense Reference"/>
    <w:basedOn w:val="a5"/>
    <w:uiPriority w:val="32"/>
    <w:qFormat/>
    <w:rsid w:val="004F0046"/>
    <w:rPr>
      <w:b/>
      <w:bCs/>
      <w:smallCaps/>
      <w:color w:val="C0504D"/>
      <w:spacing w:val="5"/>
      <w:u w:val="single"/>
    </w:rPr>
  </w:style>
  <w:style w:type="character" w:styleId="afffffffff5">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fontstyle210">
    <w:name w:val="fontstyle21"/>
    <w:rsid w:val="004B6BB7"/>
    <w:rPr>
      <w:rFonts w:ascii="Times New Roman" w:hAnsi="Times New Roman" w:cs="Times New Roman" w:hint="default"/>
      <w:b w:val="0"/>
      <w:bCs w:val="0"/>
      <w:i w:val="0"/>
      <w:iCs w:val="0"/>
      <w:color w:val="000000"/>
      <w:sz w:val="28"/>
      <w:szCs w:val="28"/>
    </w:rPr>
  </w:style>
  <w:style w:type="character" w:customStyle="1" w:styleId="afffffffff6">
    <w:name w:val="Название Знак"/>
    <w:link w:val="afffffffff7"/>
    <w:locked/>
    <w:rsid w:val="00A82A7C"/>
    <w:rPr>
      <w:b/>
      <w:sz w:val="28"/>
    </w:rPr>
  </w:style>
  <w:style w:type="paragraph" w:customStyle="1" w:styleId="afffffffff7">
    <w:basedOn w:val="a4"/>
    <w:next w:val="afff1"/>
    <w:link w:val="afffffffff6"/>
    <w:qFormat/>
    <w:rsid w:val="00A82A7C"/>
    <w:pPr>
      <w:spacing w:before="100" w:beforeAutospacing="1" w:after="100" w:afterAutospacing="1"/>
      <w:ind w:firstLine="567"/>
      <w:jc w:val="both"/>
    </w:pPr>
    <w:rPr>
      <w:b/>
      <w:sz w:val="28"/>
      <w:szCs w:val="20"/>
    </w:rPr>
  </w:style>
  <w:style w:type="character" w:customStyle="1" w:styleId="2ff4">
    <w:name w:val="Основной текст Знак2"/>
    <w:aliases w:val="Основной текст Знак1 Знак1,Основной текст Знак Знак Знак1,Основной текст отчета Знак1"/>
    <w:uiPriority w:val="99"/>
    <w:semiHidden/>
    <w:rsid w:val="00A82A7C"/>
    <w:rPr>
      <w:rFonts w:ascii="Arial" w:hAnsi="Arial"/>
      <w:sz w:val="24"/>
      <w:szCs w:val="24"/>
    </w:rPr>
  </w:style>
  <w:style w:type="character" w:customStyle="1" w:styleId="1ff9">
    <w:name w:val="Текст выноски Знак1"/>
    <w:uiPriority w:val="99"/>
    <w:semiHidden/>
    <w:rsid w:val="00A82A7C"/>
    <w:rPr>
      <w:rFonts w:ascii="Segoe UI" w:hAnsi="Segoe UI" w:cs="Segoe UI"/>
      <w:sz w:val="18"/>
      <w:szCs w:val="18"/>
    </w:rPr>
  </w:style>
  <w:style w:type="character" w:customStyle="1" w:styleId="1ffa">
    <w:name w:val="Схема документа Знак1"/>
    <w:uiPriority w:val="99"/>
    <w:semiHidden/>
    <w:rsid w:val="00A82A7C"/>
    <w:rPr>
      <w:rFonts w:ascii="Segoe UI" w:hAnsi="Segoe UI" w:cs="Segoe UI"/>
      <w:sz w:val="16"/>
      <w:szCs w:val="16"/>
    </w:rPr>
  </w:style>
  <w:style w:type="character" w:customStyle="1" w:styleId="1ffb">
    <w:name w:val="Верхний колонтитул Знак1"/>
    <w:uiPriority w:val="99"/>
    <w:semiHidden/>
    <w:rsid w:val="00A82A7C"/>
    <w:rPr>
      <w:rFonts w:ascii="Arial" w:hAnsi="Arial"/>
      <w:sz w:val="24"/>
      <w:szCs w:val="24"/>
    </w:rPr>
  </w:style>
  <w:style w:type="character" w:customStyle="1" w:styleId="1ffc">
    <w:name w:val="Нижний колонтитул Знак1"/>
    <w:uiPriority w:val="99"/>
    <w:semiHidden/>
    <w:rsid w:val="00A82A7C"/>
    <w:rPr>
      <w:rFonts w:ascii="Arial" w:hAnsi="Arial"/>
      <w:sz w:val="24"/>
      <w:szCs w:val="24"/>
    </w:rPr>
  </w:style>
  <w:style w:type="character" w:customStyle="1" w:styleId="218">
    <w:name w:val="Основной текст 2 Знак1"/>
    <w:uiPriority w:val="99"/>
    <w:semiHidden/>
    <w:rsid w:val="00A82A7C"/>
    <w:rPr>
      <w:rFonts w:ascii="Arial" w:hAnsi="Arial"/>
      <w:sz w:val="24"/>
      <w:szCs w:val="24"/>
    </w:rPr>
  </w:style>
  <w:style w:type="character" w:customStyle="1" w:styleId="1ffd">
    <w:name w:val="Текст Знак1"/>
    <w:uiPriority w:val="99"/>
    <w:semiHidden/>
    <w:rsid w:val="00A82A7C"/>
    <w:rPr>
      <w:rFonts w:ascii="Consolas" w:hAnsi="Consolas"/>
      <w:sz w:val="21"/>
      <w:szCs w:val="21"/>
    </w:rPr>
  </w:style>
  <w:style w:type="character" w:customStyle="1" w:styleId="1ffe">
    <w:name w:val="Подзаголовок Знак1"/>
    <w:uiPriority w:val="99"/>
    <w:rsid w:val="00A82A7C"/>
    <w:rPr>
      <w:rFonts w:ascii="Calibri" w:eastAsia="Times New Roman" w:hAnsi="Calibri" w:cs="Times New Roman"/>
      <w:color w:val="5A5A5A"/>
      <w:spacing w:val="15"/>
      <w:sz w:val="22"/>
      <w:szCs w:val="22"/>
    </w:rPr>
  </w:style>
  <w:style w:type="character" w:customStyle="1" w:styleId="312">
    <w:name w:val="Основной текст 3 Знак1"/>
    <w:uiPriority w:val="99"/>
    <w:semiHidden/>
    <w:rsid w:val="00A82A7C"/>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312994">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4669435">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21" Type="http://schemas.openxmlformats.org/officeDocument/2006/relationships/hyperlink" Target="consultantplus://offline/ref=6AAC80EF9714B6A991CF9B7AFFB2560D27FC8DA3BB7D1CCF75B1B01940F7864CFE6146B3A18E27A68D141237B2B1056011B9C7A1A114I8sAI" TargetMode="External"/><Relationship Id="rId42"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47"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63"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68"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11" Type="http://schemas.openxmlformats.org/officeDocument/2006/relationships/footer" Target="footer1.xml"/><Relationship Id="rId24"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32"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37"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40"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45"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53"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58"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66" Type="http://schemas.openxmlformats.org/officeDocument/2006/relationships/hyperlink" Target="mailto:pavlg.pavl@govvrn.ru" TargetMode="External"/><Relationship Id="rId5" Type="http://schemas.openxmlformats.org/officeDocument/2006/relationships/webSettings" Target="webSettings.xml"/><Relationship Id="rId61"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19" Type="http://schemas.openxmlformats.org/officeDocument/2006/relationships/hyperlink" Target="consultantplus://offline/ref=6AAC80EF9714B6A991CF9B7AFFB2560D27FC8DA3BB7D1CCF75B1B01940F7864CFE6146B1A68A28F98801036FBDBA127E18AEDBA3A3I1s6I" TargetMode="External"/><Relationship Id="rId14" Type="http://schemas.openxmlformats.org/officeDocument/2006/relationships/footer" Target="footer3.xml"/><Relationship Id="rId22" Type="http://schemas.openxmlformats.org/officeDocument/2006/relationships/hyperlink" Target="consultantplus://offline/ref=6AAC80EF9714B6A991CF9B7AFFB2560D27FC8DA3BB7D1CCF75B1B01940F7864CFE6146B3A18D23A68D141237B2B1056011B9C7A1A114I8sAI" TargetMode="External"/><Relationship Id="rId27"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30"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35"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43"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48"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56"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64" Type="http://schemas.openxmlformats.org/officeDocument/2006/relationships/hyperlink" Target="consultantplus://offline/ref=69021DAA5DE02919E1A7BB20F99641EA92AAF327499E7A6763EA642D41AA7427CCE538FAA2F76FAA7C088A3BAC4E83378D633651576CEC2547C5BEO3CEJ"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33"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38"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46"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59"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67" Type="http://schemas.openxmlformats.org/officeDocument/2006/relationships/hyperlink" Target="mailto:pavlg.pavl@govvrn.ru" TargetMode="External"/><Relationship Id="rId20" Type="http://schemas.openxmlformats.org/officeDocument/2006/relationships/hyperlink" Target="consultantplus://offline/ref=6AAC80EF9714B6A991CF9B7AFFB2560D27FC8DA3BB7D1CCF75B1B01940F7864CFE6146B2A88A23A68D141237B2B1056011B9C7A1A114I8sAI" TargetMode="External"/><Relationship Id="rId41"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54"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62"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consultantplus://offline/ref=6AAC80EF9714B6A991CF9B7AFFB2560D27FC8DA3BB7D1CCF75B1B01940F7864CFE6146B4A28828F98801036FBDBA127E18AEDBA3A3I1s6I" TargetMode="External"/><Relationship Id="rId28"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36"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49"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57"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10" Type="http://schemas.openxmlformats.org/officeDocument/2006/relationships/header" Target="header2.xml"/><Relationship Id="rId31"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44"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52"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60"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65" Type="http://schemas.openxmlformats.org/officeDocument/2006/relationships/hyperlink" Target="consultantplus://offline/ref=69021DAA5DE02919E1A7BB20F99641EA92AAF327499E7A6763EA642D41AA7427CCE538FAA2F76FAA7C088A3BAC4E83378D633651576CEC2547C5BEO3CEJ"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FB8AD1B1ACA134CF3588DE635D30574132B152B474C8B96674F553BC4DE8549518F7A9C5D2A2413DFCF150C6BD7D5FEA76C24A99454DK1fBI" TargetMode="External"/><Relationship Id="rId39"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34"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50"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 Id="rId55" Type="http://schemas.openxmlformats.org/officeDocument/2006/relationships/hyperlink" Target="file:///C:\Users\user\Desktop\&#1056;&#1077;&#1096;&#1077;&#1085;&#1080;&#1077;%2071-481-6%20&#1086;&#1090;%2009.06.2018%20&#1075;.%20&#1048;&#1085;&#1089;&#1090;&#1088;&#1091;&#1082;&#1094;&#1080;&#1103;%20&#1087;&#1086;%20&#1092;&#1086;&#1088;&#1084;&#1072;&#1084;%20&#1091;&#1095;&#1077;&#1090;&#1072;%20&#1080;%20&#1086;&#1090;&#1095;&#1077;&#1090;&#1085;&#1086;&#1089;&#1090;&#1080;%20&#1087;&#1088;&#1080;&#1087;&#1088;&#1086;&#1074;&#1077;&#1076;&#1077;&#1085;&#1080;&#1080;%20&#1074;&#1099;&#1073;&#1086;&#1088;&#1086;&#1074;%20&#1075;&#1091;&#1073;&#1077;&#1088;&#1085;&#1072;&#1090;&#1086;&#1088;&#1072;%20&#1042;&#1086;&#1088;&#1086;&#1085;&#1077;&#1078;&#1089;&#1082;&#1086;&#1081;%20&#1086;&#1073;&#1083;&#1072;&#1089;&#1090;&#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EB0BF-C076-4830-9208-E2FDFE01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36</Pages>
  <Words>21657</Words>
  <Characters>123446</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144814</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26</cp:revision>
  <cp:lastPrinted>2013-01-29T09:08:00Z</cp:lastPrinted>
  <dcterms:created xsi:type="dcterms:W3CDTF">2018-04-10T07:40:00Z</dcterms:created>
  <dcterms:modified xsi:type="dcterms:W3CDTF">2020-11-10T07:18:00Z</dcterms:modified>
</cp:coreProperties>
</file>