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76C" w:rsidRPr="005B0F30" w:rsidRDefault="005B0F30" w:rsidP="00C86021">
      <w:pPr>
        <w:pStyle w:val="a8"/>
        <w:widowControl/>
        <w:overflowPunct/>
        <w:autoSpaceDE/>
        <w:autoSpaceDN/>
        <w:adjustRightInd/>
        <w:rPr>
          <w:noProof/>
          <w:sz w:val="16"/>
          <w:szCs w:val="16"/>
          <w:lang w:val="ru-RU"/>
        </w:rPr>
      </w:pPr>
      <w:r w:rsidRPr="005B0F30">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4E65F1" w:rsidRDefault="004E65F1" w:rsidP="00EA77C2">
                  <w:pPr>
                    <w:pStyle w:val="afff2"/>
                    <w:spacing w:before="0" w:after="0"/>
                    <w:jc w:val="center"/>
                    <w:rPr>
                      <w:sz w:val="24"/>
                      <w:szCs w:val="24"/>
                    </w:rPr>
                  </w:pPr>
                  <w:r>
                    <w:rPr>
                      <w:rFonts w:ascii="Impact" w:hAnsi="Impact"/>
                      <w:sz w:val="72"/>
                      <w:szCs w:val="72"/>
                    </w:rPr>
                    <w:t>Павловский</w:t>
                  </w:r>
                </w:p>
                <w:p w:rsidR="004E65F1" w:rsidRDefault="004E65F1" w:rsidP="00EA77C2">
                  <w:pPr>
                    <w:pStyle w:val="afff2"/>
                    <w:spacing w:before="0" w:after="0"/>
                    <w:jc w:val="center"/>
                  </w:pPr>
                  <w:r>
                    <w:rPr>
                      <w:rFonts w:ascii="Impact" w:hAnsi="Impact"/>
                      <w:sz w:val="72"/>
                      <w:szCs w:val="72"/>
                    </w:rPr>
                    <w:t xml:space="preserve">муниципальный </w:t>
                  </w:r>
                </w:p>
                <w:p w:rsidR="004E65F1" w:rsidRDefault="004E65F1" w:rsidP="00EA77C2">
                  <w:pPr>
                    <w:pStyle w:val="afff2"/>
                    <w:spacing w:before="0" w:after="0"/>
                    <w:jc w:val="center"/>
                  </w:pPr>
                  <w:r>
                    <w:rPr>
                      <w:rFonts w:ascii="Impact" w:hAnsi="Impact"/>
                      <w:sz w:val="72"/>
                      <w:szCs w:val="72"/>
                    </w:rPr>
                    <w:t>ВЕСТНИК</w:t>
                  </w:r>
                </w:p>
              </w:txbxContent>
            </v:textbox>
          </v:shape>
        </w:pict>
      </w:r>
      <w:r w:rsidR="00A04C3C" w:rsidRPr="005B0F30">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sidRPr="005B0F30">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4E65F1" w:rsidRPr="00522432" w:rsidRDefault="004E65F1" w:rsidP="0017376C">
                  <w:pPr>
                    <w:pStyle w:val="31"/>
                    <w:rPr>
                      <w:sz w:val="36"/>
                      <w:szCs w:val="36"/>
                    </w:rPr>
                  </w:pPr>
                </w:p>
                <w:p w:rsidR="004E65F1" w:rsidRDefault="004E65F1" w:rsidP="0017376C">
                  <w:pPr>
                    <w:pStyle w:val="31"/>
                    <w:rPr>
                      <w:sz w:val="36"/>
                      <w:szCs w:val="36"/>
                    </w:rPr>
                  </w:pPr>
                  <w:r>
                    <w:rPr>
                      <w:sz w:val="36"/>
                      <w:szCs w:val="36"/>
                    </w:rPr>
                    <w:t xml:space="preserve">от 26 </w:t>
                  </w:r>
                </w:p>
                <w:p w:rsidR="004E65F1" w:rsidRPr="005C7413" w:rsidRDefault="004E65F1" w:rsidP="0017376C">
                  <w:pPr>
                    <w:pStyle w:val="31"/>
                    <w:rPr>
                      <w:sz w:val="36"/>
                      <w:szCs w:val="36"/>
                    </w:rPr>
                  </w:pPr>
                  <w:r>
                    <w:rPr>
                      <w:sz w:val="36"/>
                      <w:szCs w:val="36"/>
                    </w:rPr>
                    <w:t xml:space="preserve">октября </w:t>
                  </w:r>
                </w:p>
                <w:p w:rsidR="004E65F1" w:rsidRPr="00F644E3" w:rsidRDefault="004E65F1" w:rsidP="0017376C">
                  <w:pPr>
                    <w:pStyle w:val="31"/>
                    <w:rPr>
                      <w:sz w:val="36"/>
                      <w:szCs w:val="36"/>
                    </w:rPr>
                  </w:pPr>
                  <w:r>
                    <w:rPr>
                      <w:sz w:val="36"/>
                      <w:szCs w:val="36"/>
                    </w:rPr>
                    <w:t>2018</w:t>
                  </w:r>
                  <w:r w:rsidRPr="00F644E3">
                    <w:rPr>
                      <w:sz w:val="36"/>
                      <w:szCs w:val="36"/>
                    </w:rPr>
                    <w:t xml:space="preserve"> год</w:t>
                  </w:r>
                  <w:r>
                    <w:rPr>
                      <w:sz w:val="36"/>
                      <w:szCs w:val="36"/>
                    </w:rPr>
                    <w:t>а</w:t>
                  </w:r>
                </w:p>
                <w:p w:rsidR="004E65F1" w:rsidRDefault="004E65F1" w:rsidP="0017376C">
                  <w:pPr>
                    <w:jc w:val="center"/>
                  </w:pPr>
                  <w:r>
                    <w:rPr>
                      <w:b/>
                      <w:bCs/>
                      <w:sz w:val="52"/>
                    </w:rPr>
                    <w:t>№ 20</w:t>
                  </w:r>
                </w:p>
              </w:txbxContent>
            </v:textbox>
          </v:rect>
        </w:pict>
      </w:r>
      <w:r w:rsidRPr="005B0F30">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sidRPr="005B0F30">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5B0F30">
        <w:rPr>
          <w:noProof/>
          <w:sz w:val="16"/>
          <w:szCs w:val="16"/>
          <w:lang w:val="ru-RU"/>
        </w:rPr>
        <w:t>24</w:t>
      </w:r>
    </w:p>
    <w:p w:rsidR="0017376C" w:rsidRPr="005B0F30" w:rsidRDefault="0017376C" w:rsidP="00C86021">
      <w:pPr>
        <w:rPr>
          <w:sz w:val="16"/>
          <w:szCs w:val="16"/>
        </w:rPr>
      </w:pPr>
    </w:p>
    <w:p w:rsidR="0017376C" w:rsidRPr="005B0F30" w:rsidRDefault="0017376C" w:rsidP="00C86021">
      <w:pPr>
        <w:rPr>
          <w:sz w:val="16"/>
          <w:szCs w:val="16"/>
        </w:rPr>
      </w:pPr>
    </w:p>
    <w:p w:rsidR="0017376C" w:rsidRPr="005B0F30" w:rsidRDefault="0017376C" w:rsidP="00C86021">
      <w:pPr>
        <w:rPr>
          <w:sz w:val="16"/>
          <w:szCs w:val="16"/>
        </w:rPr>
      </w:pPr>
    </w:p>
    <w:p w:rsidR="00E4312F" w:rsidRPr="005B0F30" w:rsidRDefault="00E4312F" w:rsidP="00C86021">
      <w:pPr>
        <w:rPr>
          <w:sz w:val="16"/>
          <w:szCs w:val="16"/>
        </w:rPr>
      </w:pPr>
    </w:p>
    <w:p w:rsidR="0017376C" w:rsidRPr="005B0F30" w:rsidRDefault="0017376C" w:rsidP="00C86021">
      <w:pPr>
        <w:tabs>
          <w:tab w:val="left" w:pos="7455"/>
        </w:tabs>
        <w:rPr>
          <w:sz w:val="16"/>
          <w:szCs w:val="16"/>
        </w:rPr>
      </w:pPr>
      <w:r w:rsidRPr="005B0F30">
        <w:rPr>
          <w:sz w:val="16"/>
          <w:szCs w:val="16"/>
        </w:rPr>
        <w:tab/>
      </w:r>
    </w:p>
    <w:p w:rsidR="0017376C" w:rsidRPr="005B0F30" w:rsidRDefault="0017376C" w:rsidP="00C86021">
      <w:pPr>
        <w:rPr>
          <w:sz w:val="16"/>
          <w:szCs w:val="16"/>
        </w:rPr>
      </w:pPr>
    </w:p>
    <w:p w:rsidR="00414312" w:rsidRPr="005B0F30" w:rsidRDefault="00414312" w:rsidP="00C86021">
      <w:pPr>
        <w:pStyle w:val="12"/>
        <w:spacing w:before="0" w:after="0"/>
        <w:rPr>
          <w:sz w:val="16"/>
          <w:szCs w:val="16"/>
        </w:rPr>
      </w:pPr>
      <w:bookmarkStart w:id="0" w:name="OLE_LINK38" w:colFirst="0" w:colLast="0"/>
    </w:p>
    <w:p w:rsidR="00317495" w:rsidRPr="005B0F30" w:rsidRDefault="00317495" w:rsidP="00C86021">
      <w:pPr>
        <w:pStyle w:val="12"/>
        <w:spacing w:before="0" w:after="0"/>
        <w:rPr>
          <w:sz w:val="16"/>
          <w:szCs w:val="16"/>
        </w:rPr>
      </w:pPr>
    </w:p>
    <w:p w:rsidR="00317495" w:rsidRPr="005B0F30" w:rsidRDefault="00317495" w:rsidP="00C86021">
      <w:pPr>
        <w:pStyle w:val="12"/>
        <w:spacing w:before="0" w:after="0"/>
        <w:rPr>
          <w:sz w:val="16"/>
          <w:szCs w:val="16"/>
        </w:rPr>
      </w:pPr>
    </w:p>
    <w:p w:rsidR="00317495" w:rsidRPr="005B0F30" w:rsidRDefault="00317495" w:rsidP="00C86021">
      <w:pPr>
        <w:pStyle w:val="12"/>
        <w:spacing w:before="0" w:after="0"/>
        <w:rPr>
          <w:sz w:val="16"/>
          <w:szCs w:val="16"/>
        </w:rPr>
        <w:sectPr w:rsidR="00317495" w:rsidRPr="005B0F30"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5B0F30" w:rsidRDefault="00A26412" w:rsidP="00C86021">
      <w:pPr>
        <w:jc w:val="both"/>
        <w:rPr>
          <w:b/>
          <w:sz w:val="16"/>
          <w:szCs w:val="16"/>
        </w:rPr>
      </w:pPr>
    </w:p>
    <w:p w:rsidR="00F644E3" w:rsidRPr="005B0F30" w:rsidRDefault="00F644E3" w:rsidP="00C86021">
      <w:pPr>
        <w:jc w:val="both"/>
        <w:rPr>
          <w:b/>
          <w:sz w:val="16"/>
          <w:szCs w:val="16"/>
        </w:rPr>
      </w:pPr>
    </w:p>
    <w:p w:rsidR="00A04C3C" w:rsidRPr="005B0F30" w:rsidRDefault="005B0F30" w:rsidP="00C86021">
      <w:pPr>
        <w:jc w:val="both"/>
        <w:rPr>
          <w:b/>
          <w:sz w:val="16"/>
          <w:szCs w:val="16"/>
        </w:rPr>
      </w:pPr>
      <w:r w:rsidRPr="005B0F30">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5B0F30" w:rsidRDefault="00A04C3C" w:rsidP="00C86021">
      <w:pPr>
        <w:jc w:val="both"/>
        <w:rPr>
          <w:b/>
          <w:sz w:val="16"/>
          <w:szCs w:val="16"/>
        </w:rPr>
        <w:sectPr w:rsidR="00A04C3C" w:rsidRPr="005B0F30"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firstRow="1" w:lastRow="0" w:firstColumn="1" w:lastColumn="0" w:noHBand="0" w:noVBand="1"/>
      </w:tblPr>
      <w:tblGrid>
        <w:gridCol w:w="4938"/>
      </w:tblGrid>
      <w:tr w:rsidR="005B0F30" w:rsidRPr="005B0F30" w:rsidTr="00D83741">
        <w:tc>
          <w:tcPr>
            <w:tcW w:w="5000" w:type="pct"/>
            <w:shd w:val="clear" w:color="auto" w:fill="BFBFBF" w:themeFill="background1" w:themeFillShade="BF"/>
            <w:vAlign w:val="center"/>
          </w:tcPr>
          <w:bookmarkEnd w:id="0"/>
          <w:p w:rsidR="00F61A4E" w:rsidRPr="005B0F30" w:rsidRDefault="00F61A4E" w:rsidP="00C86021">
            <w:pPr>
              <w:jc w:val="center"/>
              <w:rPr>
                <w:b/>
              </w:rPr>
            </w:pPr>
            <w:r w:rsidRPr="005B0F30">
              <w:rPr>
                <w:b/>
              </w:rPr>
              <w:t>Документы администрации Павловского муниципального района</w:t>
            </w:r>
          </w:p>
        </w:tc>
      </w:tr>
    </w:tbl>
    <w:p w:rsidR="00F61A4E" w:rsidRPr="005B0F30" w:rsidRDefault="00F61A4E" w:rsidP="00C86021">
      <w:pPr>
        <w:jc w:val="center"/>
        <w:rPr>
          <w:sz w:val="16"/>
          <w:szCs w:val="16"/>
        </w:rPr>
      </w:pPr>
    </w:p>
    <w:p w:rsidR="00F143D8" w:rsidRPr="005B0F30" w:rsidRDefault="00F143D8" w:rsidP="00C86021">
      <w:pPr>
        <w:pStyle w:val="affe"/>
        <w:jc w:val="center"/>
        <w:rPr>
          <w:b/>
          <w:sz w:val="16"/>
          <w:szCs w:val="16"/>
        </w:rPr>
      </w:pPr>
      <w:r w:rsidRPr="005B0F30">
        <w:rPr>
          <w:b/>
          <w:sz w:val="16"/>
          <w:szCs w:val="16"/>
        </w:rPr>
        <w:t>УВАЖАЕМЫЕ ЖИТЕЛИ ПАВЛОВСКОГО МУНИЦИПАЛЬНОГО РАЙОНА!</w:t>
      </w:r>
    </w:p>
    <w:p w:rsidR="00F143D8" w:rsidRPr="005B0F30" w:rsidRDefault="00F143D8" w:rsidP="00C86021">
      <w:pPr>
        <w:pStyle w:val="affe"/>
        <w:jc w:val="center"/>
        <w:rPr>
          <w:sz w:val="16"/>
          <w:szCs w:val="16"/>
        </w:rPr>
      </w:pPr>
    </w:p>
    <w:p w:rsidR="00F143D8" w:rsidRPr="005B0F30" w:rsidRDefault="00F143D8" w:rsidP="00C86021">
      <w:pPr>
        <w:pStyle w:val="affe"/>
        <w:jc w:val="both"/>
        <w:rPr>
          <w:rFonts w:cstheme="minorBidi"/>
          <w:sz w:val="16"/>
          <w:szCs w:val="16"/>
        </w:rPr>
      </w:pPr>
      <w:r w:rsidRPr="005B0F30">
        <w:rPr>
          <w:sz w:val="16"/>
          <w:szCs w:val="16"/>
        </w:rPr>
        <w:t xml:space="preserve">В соответствии со ст.28 Федерального закона от 06.10.2003 г. № 131-ФЗ «Об общих принципах организации местного самоуправления в Российской Федерации»; ст.21 Устава Павловского муниципального района, постановлением главы Павловского муниципального района № 005 от 25.10.2018г. </w:t>
      </w:r>
    </w:p>
    <w:p w:rsidR="00F143D8" w:rsidRPr="005B0F30" w:rsidRDefault="00F143D8" w:rsidP="00C86021">
      <w:pPr>
        <w:pStyle w:val="affe"/>
        <w:jc w:val="both"/>
        <w:rPr>
          <w:sz w:val="16"/>
          <w:szCs w:val="16"/>
        </w:rPr>
      </w:pPr>
      <w:r w:rsidRPr="005B0F30">
        <w:rPr>
          <w:sz w:val="16"/>
          <w:szCs w:val="16"/>
        </w:rPr>
        <w:t>7 ноября 2018 года в 15.00 часов в зале заседаний администрации Павловского муниципального района  состоятся публичные слушания по утверждению Стратегии социально-экономического развития Павловского муниципального района Воронежской области на период до 2035 года.</w:t>
      </w:r>
    </w:p>
    <w:p w:rsidR="00F143D8" w:rsidRPr="005B0F30" w:rsidRDefault="00F143D8" w:rsidP="00C86021">
      <w:pPr>
        <w:pStyle w:val="affe"/>
        <w:jc w:val="both"/>
        <w:rPr>
          <w:sz w:val="16"/>
          <w:szCs w:val="16"/>
        </w:rPr>
      </w:pPr>
      <w:r w:rsidRPr="005B0F30">
        <w:rPr>
          <w:sz w:val="16"/>
          <w:szCs w:val="16"/>
        </w:rPr>
        <w:t>С материалами публичных слушаний и проектом Стратегии социально-экономического развития Павловского муниципального района Воронежской области на период до 2035 года можно ознакомиться на официальном сайте администрации Павловского муниципального района в информационно-телекоммуникационной сети «Интернет», а также данные материалы представлены на экспозиции в отделе социально-экономического развития, муниципального контроля и поддержки предпринимательства администрации Павловского муниципального района, находящемуся в здании администрации по адресу: г. Павловск, Павловского муниципального района. Революции, д. 8 (каб. 304) в рабочие дни с 09.00 до 18.00 час., телефоны для справок 2-55-03, 2-48-41. Экспозиция открыта с 26.10.2018года  (включительно). Часы работы экспозиции с понедельника по пятницу с 10.00 до 17.00 час. (кроме выходных дней). На выставке проводятся консультации по темам публичных слушаний.</w:t>
      </w:r>
    </w:p>
    <w:p w:rsidR="00F143D8" w:rsidRPr="005B0F30" w:rsidRDefault="00F143D8" w:rsidP="00C86021">
      <w:pPr>
        <w:pStyle w:val="affe"/>
        <w:jc w:val="both"/>
        <w:rPr>
          <w:sz w:val="16"/>
          <w:szCs w:val="16"/>
        </w:rPr>
      </w:pPr>
      <w:r w:rsidRPr="005B0F30">
        <w:rPr>
          <w:sz w:val="16"/>
          <w:szCs w:val="16"/>
        </w:rPr>
        <w:t>Приглашаем жителей города и района принять участие в публичных слушаниях.</w:t>
      </w:r>
    </w:p>
    <w:p w:rsidR="00F143D8" w:rsidRPr="005B0F30" w:rsidRDefault="00F143D8" w:rsidP="00C86021">
      <w:pPr>
        <w:pStyle w:val="affe"/>
        <w:jc w:val="both"/>
        <w:rPr>
          <w:sz w:val="16"/>
          <w:szCs w:val="16"/>
        </w:rPr>
      </w:pPr>
    </w:p>
    <w:p w:rsidR="00F143D8" w:rsidRPr="005B0F30" w:rsidRDefault="00F143D8" w:rsidP="00C86021">
      <w:pPr>
        <w:pStyle w:val="affe"/>
        <w:jc w:val="both"/>
        <w:rPr>
          <w:sz w:val="16"/>
          <w:szCs w:val="16"/>
        </w:rPr>
      </w:pPr>
      <w:r w:rsidRPr="005B0F30">
        <w:rPr>
          <w:sz w:val="16"/>
          <w:szCs w:val="16"/>
        </w:rPr>
        <w:t>Комиссия по проведению публичных слушаний.</w:t>
      </w:r>
    </w:p>
    <w:p w:rsidR="00F143D8" w:rsidRPr="005B0F30" w:rsidRDefault="00F143D8" w:rsidP="00C86021">
      <w:pPr>
        <w:jc w:val="center"/>
        <w:rPr>
          <w:sz w:val="16"/>
          <w:szCs w:val="16"/>
        </w:rPr>
      </w:pPr>
    </w:p>
    <w:p w:rsidR="00D67C69" w:rsidRPr="005B0F30" w:rsidRDefault="00D67C69" w:rsidP="00C86021">
      <w:pPr>
        <w:jc w:val="center"/>
        <w:rPr>
          <w:b/>
          <w:sz w:val="16"/>
          <w:szCs w:val="16"/>
        </w:rPr>
      </w:pPr>
      <w:r w:rsidRPr="005B0F30">
        <w:rPr>
          <w:b/>
          <w:sz w:val="16"/>
          <w:szCs w:val="16"/>
        </w:rPr>
        <w:t>АДМИНИСТРАЦИЯ ПАВЛОВСКОГО МУНИЦИПАЛЬНОГО РАЙОНА ВОРОНЕЖСКОЙ ОБЛАСТИ</w:t>
      </w:r>
    </w:p>
    <w:p w:rsidR="00D67C69" w:rsidRPr="005B0F30" w:rsidRDefault="00D67C69" w:rsidP="00C86021">
      <w:pPr>
        <w:jc w:val="center"/>
        <w:rPr>
          <w:b/>
          <w:sz w:val="16"/>
          <w:szCs w:val="16"/>
        </w:rPr>
      </w:pPr>
    </w:p>
    <w:p w:rsidR="00D67C69" w:rsidRPr="005B0F30" w:rsidRDefault="00D67C69" w:rsidP="00C86021">
      <w:pPr>
        <w:jc w:val="center"/>
        <w:rPr>
          <w:b/>
          <w:sz w:val="16"/>
          <w:szCs w:val="16"/>
        </w:rPr>
      </w:pPr>
      <w:r w:rsidRPr="005B0F30">
        <w:rPr>
          <w:b/>
          <w:sz w:val="16"/>
          <w:szCs w:val="16"/>
        </w:rPr>
        <w:t>ПОСТАНОВЛЕНИЕ</w:t>
      </w:r>
    </w:p>
    <w:p w:rsidR="00D67C69" w:rsidRPr="005B0F30" w:rsidRDefault="00D67C69" w:rsidP="00C86021">
      <w:pPr>
        <w:rPr>
          <w:sz w:val="16"/>
          <w:szCs w:val="16"/>
          <w:u w:val="single"/>
        </w:rPr>
      </w:pPr>
      <w:r w:rsidRPr="005B0F30">
        <w:rPr>
          <w:sz w:val="16"/>
          <w:szCs w:val="16"/>
          <w:u w:val="single"/>
        </w:rPr>
        <w:t>от 02.10.2018 г. №638</w:t>
      </w:r>
    </w:p>
    <w:p w:rsidR="00D67C69" w:rsidRPr="005B0F30" w:rsidRDefault="00D67C69" w:rsidP="00C86021">
      <w:pPr>
        <w:rPr>
          <w:sz w:val="16"/>
          <w:szCs w:val="16"/>
        </w:rPr>
      </w:pPr>
      <w:r w:rsidRPr="005B0F30">
        <w:rPr>
          <w:sz w:val="16"/>
          <w:szCs w:val="16"/>
        </w:rPr>
        <w:t>г. Павловск</w:t>
      </w:r>
    </w:p>
    <w:p w:rsidR="00D67C69" w:rsidRPr="005B0F30" w:rsidRDefault="00D67C69" w:rsidP="00C86021">
      <w:pPr>
        <w:rPr>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firstRow="1" w:lastRow="1" w:firstColumn="1" w:lastColumn="1" w:noHBand="0" w:noVBand="0"/>
      </w:tblPr>
      <w:tblGrid>
        <w:gridCol w:w="2556"/>
        <w:gridCol w:w="2110"/>
      </w:tblGrid>
      <w:tr w:rsidR="005B0F30" w:rsidRPr="005B0F30" w:rsidTr="00D67C69">
        <w:tc>
          <w:tcPr>
            <w:tcW w:w="2556" w:type="dxa"/>
            <w:vAlign w:val="center"/>
            <w:hideMark/>
          </w:tcPr>
          <w:p w:rsidR="00D67C69" w:rsidRPr="005B0F30" w:rsidRDefault="00D67C69" w:rsidP="00C86021">
            <w:pPr>
              <w:rPr>
                <w:sz w:val="16"/>
                <w:szCs w:val="16"/>
              </w:rPr>
            </w:pPr>
            <w:r w:rsidRPr="005B0F30">
              <w:rPr>
                <w:sz w:val="16"/>
                <w:szCs w:val="16"/>
              </w:rPr>
              <w:t xml:space="preserve">О внесении изменений </w:t>
            </w:r>
          </w:p>
          <w:p w:rsidR="00D67C69" w:rsidRPr="005B0F30" w:rsidRDefault="00D67C69" w:rsidP="00C86021">
            <w:pPr>
              <w:rPr>
                <w:sz w:val="16"/>
                <w:szCs w:val="16"/>
              </w:rPr>
            </w:pPr>
            <w:r w:rsidRPr="005B0F30">
              <w:rPr>
                <w:sz w:val="16"/>
                <w:szCs w:val="16"/>
              </w:rPr>
              <w:t xml:space="preserve">в постановление администрации </w:t>
            </w:r>
          </w:p>
          <w:p w:rsidR="00D67C69" w:rsidRPr="005B0F30" w:rsidRDefault="00D67C69" w:rsidP="00C86021">
            <w:pPr>
              <w:rPr>
                <w:sz w:val="16"/>
                <w:szCs w:val="16"/>
              </w:rPr>
            </w:pPr>
            <w:r w:rsidRPr="005B0F30">
              <w:rPr>
                <w:sz w:val="16"/>
                <w:szCs w:val="16"/>
              </w:rPr>
              <w:t xml:space="preserve">Павловского муниципального района </w:t>
            </w:r>
          </w:p>
          <w:p w:rsidR="00D67C69" w:rsidRPr="005B0F30" w:rsidRDefault="00D67C69" w:rsidP="00C86021">
            <w:pPr>
              <w:rPr>
                <w:sz w:val="16"/>
                <w:szCs w:val="16"/>
              </w:rPr>
            </w:pPr>
            <w:r w:rsidRPr="005B0F30">
              <w:rPr>
                <w:sz w:val="16"/>
                <w:szCs w:val="16"/>
              </w:rPr>
              <w:t xml:space="preserve">от 13.02.2017 № 75 </w:t>
            </w:r>
          </w:p>
          <w:p w:rsidR="00D67C69" w:rsidRPr="005B0F30" w:rsidRDefault="00D67C69" w:rsidP="00C86021">
            <w:pPr>
              <w:rPr>
                <w:sz w:val="16"/>
                <w:szCs w:val="16"/>
              </w:rPr>
            </w:pPr>
            <w:r w:rsidRPr="005B0F30">
              <w:rPr>
                <w:sz w:val="16"/>
                <w:szCs w:val="16"/>
              </w:rPr>
              <w:t xml:space="preserve">«Об утверждении </w:t>
            </w:r>
          </w:p>
          <w:p w:rsidR="00D67C69" w:rsidRPr="005B0F30" w:rsidRDefault="00D67C69" w:rsidP="00C86021">
            <w:pPr>
              <w:rPr>
                <w:sz w:val="16"/>
                <w:szCs w:val="16"/>
              </w:rPr>
            </w:pPr>
            <w:r w:rsidRPr="005B0F30">
              <w:rPr>
                <w:sz w:val="16"/>
                <w:szCs w:val="16"/>
              </w:rPr>
              <w:t xml:space="preserve">административного регламента администрации </w:t>
            </w:r>
          </w:p>
          <w:p w:rsidR="00D67C69" w:rsidRPr="005B0F30" w:rsidRDefault="00D67C69" w:rsidP="00C86021">
            <w:pPr>
              <w:rPr>
                <w:sz w:val="16"/>
                <w:szCs w:val="16"/>
              </w:rPr>
            </w:pPr>
            <w:r w:rsidRPr="005B0F30">
              <w:rPr>
                <w:sz w:val="16"/>
                <w:szCs w:val="16"/>
              </w:rPr>
              <w:t xml:space="preserve">Павловского муниципального района </w:t>
            </w:r>
          </w:p>
          <w:p w:rsidR="00D67C69" w:rsidRPr="005B0F30" w:rsidRDefault="00D67C69" w:rsidP="00C86021">
            <w:pPr>
              <w:rPr>
                <w:sz w:val="16"/>
                <w:szCs w:val="16"/>
              </w:rPr>
            </w:pPr>
            <w:r w:rsidRPr="005B0F30">
              <w:rPr>
                <w:sz w:val="16"/>
                <w:szCs w:val="16"/>
              </w:rPr>
              <w:t xml:space="preserve">Воронежской области </w:t>
            </w:r>
          </w:p>
          <w:p w:rsidR="00D67C69" w:rsidRPr="005B0F30" w:rsidRDefault="00D67C69" w:rsidP="00C86021">
            <w:pPr>
              <w:rPr>
                <w:sz w:val="16"/>
                <w:szCs w:val="16"/>
              </w:rPr>
            </w:pPr>
            <w:r w:rsidRPr="005B0F30">
              <w:rPr>
                <w:sz w:val="16"/>
                <w:szCs w:val="16"/>
              </w:rPr>
              <w:t xml:space="preserve">по предоставлению </w:t>
            </w:r>
          </w:p>
          <w:p w:rsidR="00D67C69" w:rsidRPr="005B0F30" w:rsidRDefault="00D67C69" w:rsidP="00C86021">
            <w:pPr>
              <w:rPr>
                <w:sz w:val="16"/>
                <w:szCs w:val="16"/>
              </w:rPr>
            </w:pPr>
            <w:r w:rsidRPr="005B0F30">
              <w:rPr>
                <w:sz w:val="16"/>
                <w:szCs w:val="16"/>
              </w:rPr>
              <w:t xml:space="preserve">муниципальной услуги </w:t>
            </w:r>
          </w:p>
          <w:p w:rsidR="00D67C69" w:rsidRPr="005B0F30" w:rsidRDefault="00D67C69" w:rsidP="00C86021">
            <w:pPr>
              <w:rPr>
                <w:sz w:val="16"/>
                <w:szCs w:val="16"/>
              </w:rPr>
            </w:pPr>
            <w:r w:rsidRPr="005B0F30">
              <w:rPr>
                <w:sz w:val="16"/>
                <w:szCs w:val="16"/>
              </w:rPr>
              <w:t xml:space="preserve">«Включение в реестр многодетных граждан, </w:t>
            </w:r>
          </w:p>
          <w:p w:rsidR="00D67C69" w:rsidRPr="005B0F30" w:rsidRDefault="00D67C69" w:rsidP="00C86021">
            <w:pPr>
              <w:rPr>
                <w:sz w:val="16"/>
                <w:szCs w:val="16"/>
              </w:rPr>
            </w:pPr>
            <w:r w:rsidRPr="005B0F30">
              <w:rPr>
                <w:sz w:val="16"/>
                <w:szCs w:val="16"/>
              </w:rPr>
              <w:t xml:space="preserve">имеющих право на бесплатное предоставление </w:t>
            </w:r>
          </w:p>
          <w:p w:rsidR="00D67C69" w:rsidRPr="005B0F30" w:rsidRDefault="00D67C69" w:rsidP="00C86021">
            <w:pPr>
              <w:rPr>
                <w:sz w:val="16"/>
                <w:szCs w:val="16"/>
              </w:rPr>
            </w:pPr>
            <w:r w:rsidRPr="005B0F30">
              <w:rPr>
                <w:sz w:val="16"/>
                <w:szCs w:val="16"/>
              </w:rPr>
              <w:t xml:space="preserve">земельных участков» </w:t>
            </w:r>
          </w:p>
          <w:p w:rsidR="00D67C69" w:rsidRPr="005B0F30" w:rsidRDefault="00D67C69" w:rsidP="00C86021">
            <w:pPr>
              <w:rPr>
                <w:sz w:val="16"/>
                <w:szCs w:val="16"/>
              </w:rPr>
            </w:pPr>
          </w:p>
        </w:tc>
        <w:tc>
          <w:tcPr>
            <w:tcW w:w="2110" w:type="dxa"/>
            <w:vAlign w:val="center"/>
          </w:tcPr>
          <w:p w:rsidR="00D67C69" w:rsidRPr="005B0F30" w:rsidRDefault="00D67C69" w:rsidP="00C86021">
            <w:pPr>
              <w:rPr>
                <w:sz w:val="16"/>
                <w:szCs w:val="16"/>
              </w:rPr>
            </w:pPr>
          </w:p>
        </w:tc>
      </w:tr>
    </w:tbl>
    <w:p w:rsidR="00D67C69" w:rsidRPr="005B0F30" w:rsidRDefault="00D67C69" w:rsidP="00C86021">
      <w:pPr>
        <w:jc w:val="both"/>
        <w:rPr>
          <w:sz w:val="16"/>
          <w:szCs w:val="16"/>
        </w:rPr>
      </w:pPr>
      <w:r w:rsidRPr="005B0F30">
        <w:rPr>
          <w:sz w:val="16"/>
          <w:szCs w:val="16"/>
        </w:rPr>
        <w:t>В соответствии с Законом Воронежской области от 13.05.2008 № 25-ОЗ «О регулировании земельных отношений на территории Воронежской области», постановлением администрации Павловского муниципального района от 19.12.2017 № 1142 «О порядке разработки и утверждения административных регламентов предоставления муниципальных услуг», приказом департамента имущественных и земельных отношений Воронежской области от 06.03.2018 № 434 «Об утверждении формы заявления о предоставлении земельного участка в собственность многодетным гражданам», в целях реализации прав многодетных граждан на бесплатное предоставление земельных участков, администрация Павловского муниципального района</w:t>
      </w:r>
    </w:p>
    <w:p w:rsidR="00D67C69" w:rsidRPr="005B0F30" w:rsidRDefault="00D67C69" w:rsidP="00C86021">
      <w:pPr>
        <w:jc w:val="center"/>
        <w:rPr>
          <w:sz w:val="16"/>
          <w:szCs w:val="16"/>
        </w:rPr>
      </w:pPr>
    </w:p>
    <w:p w:rsidR="00D67C69" w:rsidRPr="005B0F30" w:rsidRDefault="00D67C69" w:rsidP="00C86021">
      <w:pPr>
        <w:jc w:val="center"/>
        <w:rPr>
          <w:sz w:val="16"/>
          <w:szCs w:val="16"/>
        </w:rPr>
      </w:pPr>
      <w:r w:rsidRPr="005B0F30">
        <w:rPr>
          <w:sz w:val="16"/>
          <w:szCs w:val="16"/>
        </w:rPr>
        <w:t>ПОСТАНОВЛЯЕТ:</w:t>
      </w:r>
    </w:p>
    <w:p w:rsidR="00D67C69" w:rsidRPr="005B0F30" w:rsidRDefault="00D67C69" w:rsidP="00C86021">
      <w:pPr>
        <w:jc w:val="center"/>
        <w:rPr>
          <w:sz w:val="16"/>
          <w:szCs w:val="16"/>
        </w:rPr>
      </w:pPr>
    </w:p>
    <w:p w:rsidR="00D67C69" w:rsidRPr="005B0F30" w:rsidRDefault="00D67C69" w:rsidP="00C86021">
      <w:pPr>
        <w:jc w:val="both"/>
        <w:rPr>
          <w:sz w:val="16"/>
          <w:szCs w:val="16"/>
        </w:rPr>
      </w:pPr>
      <w:r w:rsidRPr="005B0F30">
        <w:rPr>
          <w:sz w:val="16"/>
          <w:szCs w:val="16"/>
        </w:rPr>
        <w:t xml:space="preserve">1. Внести в административный регламент, утвержденный постановлением  администрации Павловского муниципального района от 13.02.2017 № 75 «Об утверждении административного регламента администрации Павловского муниципального района Воронежской области по предоставлению муниципальной услуги «Включение в реестр многодетных граждан, имеющих право на бесплатное предоставление земельных участков» следующие изменения:  </w:t>
      </w:r>
    </w:p>
    <w:p w:rsidR="00D67C69" w:rsidRPr="005B0F30" w:rsidRDefault="00D67C69" w:rsidP="00C86021">
      <w:pPr>
        <w:jc w:val="both"/>
        <w:rPr>
          <w:sz w:val="16"/>
          <w:szCs w:val="16"/>
        </w:rPr>
      </w:pPr>
      <w:r w:rsidRPr="005B0F30">
        <w:rPr>
          <w:sz w:val="16"/>
          <w:szCs w:val="16"/>
        </w:rPr>
        <w:t>1.1. Подраздел 2.6.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предоставлению заявителем» раздела II «Стандарт предоставления муниципальной услуги» изложить в следующей редакции:</w:t>
      </w:r>
    </w:p>
    <w:p w:rsidR="00D67C69" w:rsidRPr="005B0F30" w:rsidRDefault="00D67C69" w:rsidP="00C86021">
      <w:pPr>
        <w:widowControl w:val="0"/>
        <w:autoSpaceDE w:val="0"/>
        <w:autoSpaceDN w:val="0"/>
        <w:adjustRightInd w:val="0"/>
        <w:jc w:val="center"/>
        <w:rPr>
          <w:rFonts w:eastAsiaTheme="minorHAnsi"/>
          <w:sz w:val="16"/>
          <w:szCs w:val="16"/>
          <w:lang w:eastAsia="en-US"/>
        </w:rPr>
      </w:pPr>
      <w:r w:rsidRPr="005B0F30">
        <w:rPr>
          <w:sz w:val="16"/>
          <w:szCs w:val="16"/>
        </w:rPr>
        <w:t xml:space="preserve">« 2.6. </w:t>
      </w:r>
      <w:r w:rsidRPr="005B0F30">
        <w:rPr>
          <w:rFonts w:eastAsiaTheme="minorHAnsi"/>
          <w:sz w:val="16"/>
          <w:szCs w:val="16"/>
          <w:lang w:eastAsia="en-US"/>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предоставлению  заявителем</w:t>
      </w:r>
    </w:p>
    <w:p w:rsidR="00D67C69" w:rsidRPr="005B0F30" w:rsidRDefault="00D67C69" w:rsidP="00C86021">
      <w:pPr>
        <w:pStyle w:val="ConsPlusNormal"/>
        <w:ind w:firstLine="0"/>
        <w:jc w:val="both"/>
        <w:rPr>
          <w:rFonts w:ascii="Times New Roman" w:eastAsia="Times New Roman" w:hAnsi="Times New Roman"/>
          <w:sz w:val="16"/>
          <w:szCs w:val="16"/>
          <w:lang w:eastAsia="ru-RU"/>
        </w:rPr>
      </w:pPr>
      <w:r w:rsidRPr="005B0F30">
        <w:rPr>
          <w:rFonts w:ascii="Times New Roman" w:hAnsi="Times New Roman"/>
          <w:sz w:val="16"/>
          <w:szCs w:val="16"/>
        </w:rPr>
        <w:t>Муниципальная услуга предоставляется на основании поступившего заявления о предоставлении земельного участка (далее - заявление), которое подается заявителем в Администрацию или в МФЦ по месту постоянного проживания заявителя.</w:t>
      </w:r>
    </w:p>
    <w:p w:rsidR="00D67C69" w:rsidRPr="005B0F30" w:rsidRDefault="00D67C69" w:rsidP="00C86021">
      <w:pPr>
        <w:pStyle w:val="ConsPlusNormal"/>
        <w:ind w:firstLine="0"/>
        <w:jc w:val="both"/>
        <w:rPr>
          <w:rFonts w:ascii="Times New Roman" w:hAnsi="Times New Roman"/>
          <w:sz w:val="16"/>
          <w:szCs w:val="16"/>
        </w:rPr>
      </w:pPr>
      <w:r w:rsidRPr="005B0F30">
        <w:rPr>
          <w:rFonts w:ascii="Times New Roman" w:hAnsi="Times New Roman"/>
          <w:sz w:val="16"/>
          <w:szCs w:val="16"/>
        </w:rPr>
        <w:t>Заявление представляется заявителем лично в Администрацию или МФЦ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В заявлении указывается цель использования земельного участка, а также сведения о ранее предоставленных заявителю бесплатно земельных участках в соответствии с  Законом Воронежской области 13.05.2008 № 25-ОЗ «О регулировании земельных отношений на территории Воронежской области».</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xml:space="preserve"> Форма заявления приведена в приложении № 1 к настоящему Административному регламенту.  </w:t>
      </w:r>
    </w:p>
    <w:p w:rsidR="00D67C69" w:rsidRPr="005B0F30" w:rsidRDefault="00D67C69" w:rsidP="00C86021">
      <w:pPr>
        <w:pStyle w:val="ConsPlusNormal"/>
        <w:ind w:firstLine="0"/>
        <w:jc w:val="both"/>
        <w:rPr>
          <w:rFonts w:ascii="Times New Roman" w:eastAsia="Times New Roman" w:hAnsi="Times New Roman"/>
          <w:sz w:val="16"/>
          <w:szCs w:val="16"/>
          <w:lang w:eastAsia="ru-RU"/>
        </w:rPr>
      </w:pPr>
      <w:r w:rsidRPr="005B0F30">
        <w:rPr>
          <w:rFonts w:ascii="Times New Roman" w:hAnsi="Times New Roman"/>
          <w:sz w:val="16"/>
          <w:szCs w:val="16"/>
        </w:rPr>
        <w:t>К заявлению прилагаются следующие документы:</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1)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2) копию акта органа опеки и попечительства о назначении опекуна или попечителя при предъявлении оригинала;</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3) справка о составе семьи;</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xml:space="preserve">4) справка образовательной организации в отношении детей, обучающихся в очной форме. </w:t>
      </w:r>
    </w:p>
    <w:p w:rsidR="00D67C69" w:rsidRPr="005B0F30" w:rsidRDefault="00D67C69" w:rsidP="00C86021">
      <w:pPr>
        <w:pStyle w:val="ConsPlusNormal"/>
        <w:ind w:firstLine="0"/>
        <w:jc w:val="both"/>
        <w:rPr>
          <w:rFonts w:ascii="Times New Roman" w:eastAsia="Times New Roman" w:hAnsi="Times New Roman"/>
          <w:sz w:val="16"/>
          <w:szCs w:val="16"/>
          <w:lang w:eastAsia="ru-RU"/>
        </w:rPr>
      </w:pPr>
      <w:r w:rsidRPr="005B0F30">
        <w:rPr>
          <w:rFonts w:ascii="Times New Roman" w:hAnsi="Times New Roman"/>
          <w:sz w:val="16"/>
          <w:szCs w:val="16"/>
        </w:rPr>
        <w:t>В электронной форме заявление представляется путем заполнения формы, размещенной на Едином портале государственных и муниципальных услуг (функций) и (или) Портале государственных и муниципальных услуг Воронежской области.</w:t>
      </w:r>
    </w:p>
    <w:p w:rsidR="00D67C69" w:rsidRPr="005B0F30" w:rsidRDefault="00D67C69"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Заявление, представляемое в электронной форме, должно быть </w:t>
      </w:r>
      <w:r w:rsidRPr="005B0F30">
        <w:rPr>
          <w:rFonts w:ascii="Times New Roman" w:hAnsi="Times New Roman"/>
          <w:sz w:val="16"/>
          <w:szCs w:val="16"/>
        </w:rPr>
        <w:lastRenderedPageBreak/>
        <w:t>подписано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D67C69" w:rsidRPr="005B0F30" w:rsidRDefault="00D67C69" w:rsidP="00C86021">
      <w:pPr>
        <w:autoSpaceDE w:val="0"/>
        <w:autoSpaceDN w:val="0"/>
        <w:adjustRightInd w:val="0"/>
        <w:jc w:val="both"/>
        <w:rPr>
          <w:sz w:val="16"/>
          <w:szCs w:val="16"/>
        </w:rPr>
      </w:pPr>
      <w:r w:rsidRPr="005B0F30">
        <w:rPr>
          <w:sz w:val="16"/>
          <w:szCs w:val="16"/>
        </w:rPr>
        <w:t>Электронные документы (электронные образы документов), прилагаемые к заявлению, направляются в виде файлов в форматах PDF, TIF.</w:t>
      </w:r>
    </w:p>
    <w:p w:rsidR="00D67C69" w:rsidRPr="005B0F30" w:rsidRDefault="00D67C69" w:rsidP="00C86021">
      <w:pPr>
        <w:autoSpaceDE w:val="0"/>
        <w:autoSpaceDN w:val="0"/>
        <w:adjustRightInd w:val="0"/>
        <w:jc w:val="both"/>
        <w:rPr>
          <w:sz w:val="16"/>
          <w:szCs w:val="16"/>
        </w:rPr>
      </w:pPr>
      <w:r w:rsidRPr="005B0F30">
        <w:rPr>
          <w:sz w:val="16"/>
          <w:szCs w:val="1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xml:space="preserve">1.2. Подраздел 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изложить в следующей редакции: </w:t>
      </w:r>
    </w:p>
    <w:p w:rsidR="00D67C69" w:rsidRPr="005B0F30" w:rsidRDefault="00D67C69" w:rsidP="00C86021">
      <w:pPr>
        <w:autoSpaceDE w:val="0"/>
        <w:autoSpaceDN w:val="0"/>
        <w:adjustRightInd w:val="0"/>
        <w:jc w:val="center"/>
        <w:rPr>
          <w:rFonts w:eastAsiaTheme="minorHAnsi"/>
          <w:sz w:val="16"/>
          <w:szCs w:val="16"/>
          <w:lang w:eastAsia="en-US"/>
        </w:rPr>
      </w:pPr>
      <w:r w:rsidRPr="005B0F30">
        <w:rPr>
          <w:rFonts w:eastAsiaTheme="minorHAnsi"/>
          <w:sz w:val="16"/>
          <w:szCs w:val="16"/>
          <w:lang w:eastAsia="en-US"/>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Заявитель вправе приложить к заявлению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подтверждающий (подтверждающие) наличие (отсутствие) у него права собственности на земельный участок (земельные участки), а также копии свидетельств о рождении детей и копии документов, подтверждающих перемену фамилии, имени, отчества родителей (одинокого родителя), при предъявлении оригиналов.</w:t>
      </w:r>
    </w:p>
    <w:p w:rsidR="00D67C69" w:rsidRPr="005B0F30" w:rsidRDefault="00D67C69" w:rsidP="00C86021">
      <w:pPr>
        <w:autoSpaceDE w:val="0"/>
        <w:autoSpaceDN w:val="0"/>
        <w:adjustRightInd w:val="0"/>
        <w:jc w:val="both"/>
        <w:rPr>
          <w:sz w:val="16"/>
          <w:szCs w:val="16"/>
        </w:rPr>
      </w:pPr>
      <w:r w:rsidRPr="005B0F30">
        <w:rPr>
          <w:sz w:val="16"/>
          <w:szCs w:val="16"/>
        </w:rPr>
        <w:t>Запрещается требовать от заявителя:</w:t>
      </w:r>
    </w:p>
    <w:p w:rsidR="00D67C69" w:rsidRPr="005B0F30" w:rsidRDefault="00D67C69" w:rsidP="00C86021">
      <w:pPr>
        <w:pStyle w:val="ConsPlusNormal"/>
        <w:ind w:firstLine="0"/>
        <w:jc w:val="both"/>
        <w:rPr>
          <w:rFonts w:ascii="Times New Roman" w:hAnsi="Times New Roman"/>
          <w:sz w:val="16"/>
          <w:szCs w:val="16"/>
        </w:rPr>
      </w:pPr>
      <w:r w:rsidRPr="005B0F30">
        <w:rPr>
          <w:rFonts w:ascii="Times New Roman" w:hAnsi="Times New Roman"/>
          <w:sz w:val="16"/>
          <w:szCs w:val="16"/>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67C69" w:rsidRPr="005B0F30" w:rsidRDefault="00D67C69" w:rsidP="00C86021">
      <w:pPr>
        <w:autoSpaceDE w:val="0"/>
        <w:autoSpaceDN w:val="0"/>
        <w:adjustRightInd w:val="0"/>
        <w:jc w:val="both"/>
        <w:rPr>
          <w:sz w:val="16"/>
          <w:szCs w:val="16"/>
        </w:rPr>
      </w:pPr>
      <w:r w:rsidRPr="005B0F30">
        <w:rPr>
          <w:sz w:val="16"/>
          <w:szCs w:val="16"/>
        </w:rPr>
        <w:t>б)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Павловского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D67C69" w:rsidRPr="005B0F30" w:rsidRDefault="00D67C69" w:rsidP="00C86021">
      <w:pPr>
        <w:autoSpaceDE w:val="0"/>
        <w:autoSpaceDN w:val="0"/>
        <w:adjustRightInd w:val="0"/>
        <w:jc w:val="both"/>
        <w:rPr>
          <w:sz w:val="16"/>
          <w:szCs w:val="16"/>
        </w:rPr>
      </w:pPr>
      <w:r w:rsidRPr="005B0F30">
        <w:rPr>
          <w:sz w:val="16"/>
          <w:szCs w:val="16"/>
        </w:rPr>
        <w:t>1.3. Подраздел 2.10. «Исчерпывающий перечень оснований для отказа в приеме документов, необходимых для предоставления муниципальной услуги» изложить в новой редакции:</w:t>
      </w:r>
    </w:p>
    <w:p w:rsidR="00D67C69" w:rsidRPr="005B0F30" w:rsidRDefault="00D67C69" w:rsidP="00C86021">
      <w:pPr>
        <w:tabs>
          <w:tab w:val="left" w:pos="1440"/>
          <w:tab w:val="left" w:pos="1560"/>
        </w:tabs>
        <w:jc w:val="center"/>
        <w:rPr>
          <w:sz w:val="16"/>
          <w:szCs w:val="16"/>
        </w:rPr>
      </w:pPr>
      <w:r w:rsidRPr="005B0F30">
        <w:rPr>
          <w:sz w:val="16"/>
          <w:szCs w:val="16"/>
        </w:rPr>
        <w:t>«2.10. Исчерпывающий перечень оснований для отказа в предоставлении муниципальной услуги</w:t>
      </w:r>
    </w:p>
    <w:p w:rsidR="00D67C69" w:rsidRPr="005B0F30" w:rsidRDefault="00D67C69" w:rsidP="00C86021">
      <w:pPr>
        <w:autoSpaceDE w:val="0"/>
        <w:autoSpaceDN w:val="0"/>
        <w:adjustRightInd w:val="0"/>
        <w:jc w:val="both"/>
        <w:rPr>
          <w:sz w:val="16"/>
          <w:szCs w:val="16"/>
        </w:rPr>
      </w:pPr>
      <w:r w:rsidRPr="005B0F30">
        <w:rPr>
          <w:sz w:val="16"/>
          <w:szCs w:val="16"/>
        </w:rPr>
        <w:t>2.10.1. Основанием для отказа в предоставлении муниципальной услуги является:</w:t>
      </w:r>
    </w:p>
    <w:p w:rsidR="00D67C69" w:rsidRPr="005B0F30" w:rsidRDefault="00D67C69" w:rsidP="00C86021">
      <w:pPr>
        <w:autoSpaceDE w:val="0"/>
        <w:autoSpaceDN w:val="0"/>
        <w:adjustRightInd w:val="0"/>
        <w:jc w:val="both"/>
        <w:rPr>
          <w:sz w:val="16"/>
          <w:szCs w:val="16"/>
        </w:rPr>
      </w:pPr>
      <w:r w:rsidRPr="005B0F30">
        <w:rPr>
          <w:sz w:val="16"/>
          <w:szCs w:val="16"/>
        </w:rPr>
        <w:t xml:space="preserve">1) сведения, представленные заявителем, не соответствуют требованиям, предусмотренным статьями 12 и 13 Закона Воронежской области </w:t>
      </w:r>
      <w:r w:rsidRPr="005B0F30">
        <w:rPr>
          <w:rFonts w:eastAsiaTheme="minorHAnsi"/>
          <w:sz w:val="16"/>
          <w:szCs w:val="16"/>
          <w:lang w:eastAsia="en-US"/>
        </w:rPr>
        <w:t xml:space="preserve">13.05.2008 № 25-ОЗ «О регулировании земельных отношений на территории Воронежской области»; </w:t>
      </w:r>
    </w:p>
    <w:p w:rsidR="00D67C69" w:rsidRPr="005B0F30" w:rsidRDefault="00D67C69" w:rsidP="00C86021">
      <w:pPr>
        <w:autoSpaceDE w:val="0"/>
        <w:autoSpaceDN w:val="0"/>
        <w:adjustRightInd w:val="0"/>
        <w:jc w:val="both"/>
        <w:rPr>
          <w:sz w:val="16"/>
          <w:szCs w:val="16"/>
        </w:rPr>
      </w:pPr>
      <w:r w:rsidRPr="005B0F30">
        <w:rPr>
          <w:sz w:val="16"/>
          <w:szCs w:val="16"/>
        </w:rPr>
        <w:t xml:space="preserve">2) представление неполного комплекта документов, указанных </w:t>
      </w:r>
      <w:r w:rsidRPr="005B0F30">
        <w:rPr>
          <w:sz w:val="16"/>
          <w:szCs w:val="16"/>
          <w:lang w:eastAsia="en-US"/>
        </w:rPr>
        <w:t>в</w:t>
      </w:r>
      <w:r w:rsidRPr="005B0F30">
        <w:rPr>
          <w:iCs/>
          <w:sz w:val="16"/>
          <w:szCs w:val="16"/>
        </w:rPr>
        <w:t xml:space="preserve"> подразделе 2.6. раздела </w:t>
      </w:r>
      <w:r w:rsidRPr="005B0F30">
        <w:rPr>
          <w:iCs/>
          <w:sz w:val="16"/>
          <w:szCs w:val="16"/>
          <w:lang w:val="en-US"/>
        </w:rPr>
        <w:t>II</w:t>
      </w:r>
      <w:r w:rsidRPr="005B0F30">
        <w:rPr>
          <w:iCs/>
          <w:sz w:val="16"/>
          <w:szCs w:val="16"/>
        </w:rPr>
        <w:t xml:space="preserve"> настоящего </w:t>
      </w:r>
      <w:r w:rsidRPr="005B0F30">
        <w:rPr>
          <w:sz w:val="16"/>
          <w:szCs w:val="16"/>
          <w:lang w:eastAsia="en-US"/>
        </w:rPr>
        <w:t xml:space="preserve"> Административного регламента; </w:t>
      </w:r>
    </w:p>
    <w:p w:rsidR="00D67C69" w:rsidRPr="005B0F30" w:rsidRDefault="00D67C69" w:rsidP="00C86021">
      <w:pPr>
        <w:autoSpaceDE w:val="0"/>
        <w:autoSpaceDN w:val="0"/>
        <w:adjustRightInd w:val="0"/>
        <w:jc w:val="both"/>
        <w:rPr>
          <w:sz w:val="16"/>
          <w:szCs w:val="16"/>
        </w:rPr>
      </w:pPr>
      <w:r w:rsidRPr="005B0F30">
        <w:rPr>
          <w:sz w:val="16"/>
          <w:szCs w:val="16"/>
        </w:rPr>
        <w:t>3) представление документов с недостоверными или неполными сведениями.».</w:t>
      </w:r>
    </w:p>
    <w:p w:rsidR="00D67C69" w:rsidRPr="005B0F30" w:rsidRDefault="00D67C69" w:rsidP="00C86021">
      <w:pPr>
        <w:autoSpaceDE w:val="0"/>
        <w:autoSpaceDN w:val="0"/>
        <w:adjustRightInd w:val="0"/>
        <w:jc w:val="both"/>
        <w:rPr>
          <w:sz w:val="16"/>
          <w:szCs w:val="16"/>
        </w:rPr>
      </w:pPr>
      <w:r w:rsidRPr="005B0F30">
        <w:rPr>
          <w:sz w:val="16"/>
          <w:szCs w:val="16"/>
        </w:rPr>
        <w:t xml:space="preserve">1.4. В разделе </w:t>
      </w:r>
      <w:r w:rsidRPr="005B0F30">
        <w:rPr>
          <w:sz w:val="16"/>
          <w:szCs w:val="16"/>
          <w:lang w:val="en-US"/>
        </w:rPr>
        <w:t>III</w:t>
      </w:r>
      <w:r w:rsidRPr="005B0F30">
        <w:rPr>
          <w:sz w:val="16"/>
          <w:szCs w:val="16"/>
        </w:rPr>
        <w:t>«Cостав,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D67C69" w:rsidRPr="005B0F30" w:rsidRDefault="00D67C69" w:rsidP="00C86021">
      <w:pPr>
        <w:autoSpaceDE w:val="0"/>
        <w:autoSpaceDN w:val="0"/>
        <w:adjustRightInd w:val="0"/>
        <w:jc w:val="both"/>
        <w:rPr>
          <w:sz w:val="16"/>
          <w:szCs w:val="16"/>
        </w:rPr>
      </w:pPr>
      <w:r w:rsidRPr="005B0F30">
        <w:rPr>
          <w:sz w:val="16"/>
          <w:szCs w:val="16"/>
        </w:rPr>
        <w:t xml:space="preserve">1) подпункт 2 пункта 3.3.2. подраздела 3.3. «Рассмотрение представленных документов, направление запросов о </w:t>
      </w:r>
      <w:r w:rsidRPr="005B0F30">
        <w:rPr>
          <w:sz w:val="16"/>
          <w:szCs w:val="16"/>
        </w:rPr>
        <w:t xml:space="preserve">предоставлении документов (сведений), указанных в подразделе 2.7. </w:t>
      </w:r>
      <w:r w:rsidRPr="005B0F30">
        <w:rPr>
          <w:iCs/>
          <w:sz w:val="16"/>
          <w:szCs w:val="16"/>
        </w:rPr>
        <w:t xml:space="preserve">раздела </w:t>
      </w:r>
      <w:r w:rsidRPr="005B0F30">
        <w:rPr>
          <w:iCs/>
          <w:sz w:val="16"/>
          <w:szCs w:val="16"/>
          <w:lang w:val="en-US"/>
        </w:rPr>
        <w:t>II</w:t>
      </w:r>
      <w:r w:rsidRPr="005B0F30">
        <w:rPr>
          <w:sz w:val="16"/>
          <w:szCs w:val="16"/>
        </w:rPr>
        <w:t xml:space="preserve">настоящего Административного регламента, в рамках межведомственного взаимодействия» дополнить предложением следующего содержания: «В случае непредставления заявителем документов о государственной регистрации актов гражданского состояния, необходимые сведения запрашиваются в органе ЗАГС в порядке межведомственного информационного взаимодействия в соответствии с требованиями Федерального закона от 27.07.2010 № 210-ФЗ «Об организации предоставления государственных и муниципальных услуг.». </w:t>
      </w:r>
    </w:p>
    <w:p w:rsidR="00D67C69" w:rsidRPr="005B0F30" w:rsidRDefault="00D67C69" w:rsidP="00C86021">
      <w:pPr>
        <w:autoSpaceDE w:val="0"/>
        <w:autoSpaceDN w:val="0"/>
        <w:adjustRightInd w:val="0"/>
        <w:jc w:val="both"/>
        <w:rPr>
          <w:sz w:val="16"/>
          <w:szCs w:val="16"/>
        </w:rPr>
      </w:pPr>
      <w:r w:rsidRPr="005B0F30">
        <w:rPr>
          <w:sz w:val="16"/>
          <w:szCs w:val="16"/>
        </w:rPr>
        <w:t xml:space="preserve">2) абзац 1 подраздела 3.7.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 дополнить предложением следующего содержания: «В случае непредставления заявителем документов о государственной регистрации актов гражданского состояния, необходимые сведения запрашиваются в органе ЗАГС в порядке межведомственного информационного взаимодействия в соответствии с требованиями Федерального закона от 27.07.2010 № 210-ФЗ «Об организации предоставления государственных и муниципальных слуг».  </w:t>
      </w:r>
    </w:p>
    <w:p w:rsidR="00D67C69" w:rsidRPr="005B0F30" w:rsidRDefault="00D67C69" w:rsidP="00C86021">
      <w:pPr>
        <w:autoSpaceDE w:val="0"/>
        <w:autoSpaceDN w:val="0"/>
        <w:adjustRightInd w:val="0"/>
        <w:jc w:val="both"/>
        <w:rPr>
          <w:sz w:val="16"/>
          <w:szCs w:val="16"/>
        </w:rPr>
      </w:pPr>
      <w:r w:rsidRPr="005B0F30">
        <w:rPr>
          <w:sz w:val="16"/>
          <w:szCs w:val="16"/>
        </w:rPr>
        <w:t xml:space="preserve">1.5. Приложение № 1 к административному регламенту администрации Павловского муниципального района Воронежской области по предоставлению муниципальной услуги «Включение в реестр многодетных граждан, имеющих право на бесплатное предоставление земельных участков» изложить в редакции согласно приложению к настоящему постановлению. </w:t>
      </w:r>
    </w:p>
    <w:p w:rsidR="00D67C69" w:rsidRPr="005B0F30" w:rsidRDefault="00D67C69" w:rsidP="00C86021">
      <w:pPr>
        <w:autoSpaceDE w:val="0"/>
        <w:autoSpaceDN w:val="0"/>
        <w:adjustRightInd w:val="0"/>
        <w:jc w:val="both"/>
        <w:rPr>
          <w:sz w:val="16"/>
          <w:szCs w:val="16"/>
        </w:rPr>
      </w:pPr>
      <w:r w:rsidRPr="005B0F30">
        <w:rPr>
          <w:sz w:val="16"/>
          <w:szCs w:val="16"/>
        </w:rPr>
        <w:t>2. Опубликовать настоящее постановление в муниципальной газете «Павловский муниципальный вестник».</w:t>
      </w:r>
    </w:p>
    <w:p w:rsidR="00D67C69" w:rsidRPr="005B0F30" w:rsidRDefault="00D67C69" w:rsidP="00C86021">
      <w:pPr>
        <w:jc w:val="both"/>
        <w:rPr>
          <w:sz w:val="16"/>
          <w:szCs w:val="16"/>
        </w:rPr>
      </w:pPr>
    </w:p>
    <w:p w:rsidR="00D67C69" w:rsidRPr="005B0F30" w:rsidRDefault="00D67C69" w:rsidP="00C86021">
      <w:pPr>
        <w:autoSpaceDE w:val="0"/>
        <w:autoSpaceDN w:val="0"/>
        <w:adjustRightInd w:val="0"/>
        <w:jc w:val="both"/>
        <w:rPr>
          <w:sz w:val="16"/>
          <w:szCs w:val="16"/>
        </w:rPr>
      </w:pPr>
      <w:r w:rsidRPr="005B0F30">
        <w:rPr>
          <w:sz w:val="16"/>
          <w:szCs w:val="16"/>
        </w:rPr>
        <w:t xml:space="preserve">И.о. главы администрации </w:t>
      </w:r>
    </w:p>
    <w:p w:rsidR="00D67C69" w:rsidRPr="005B0F30" w:rsidRDefault="00D67C69"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D67C69" w:rsidRPr="005B0F30" w:rsidRDefault="00D67C69" w:rsidP="00C86021">
      <w:pPr>
        <w:autoSpaceDE w:val="0"/>
        <w:autoSpaceDN w:val="0"/>
        <w:adjustRightInd w:val="0"/>
        <w:jc w:val="both"/>
        <w:rPr>
          <w:sz w:val="16"/>
          <w:szCs w:val="16"/>
        </w:rPr>
      </w:pPr>
      <w:r w:rsidRPr="005B0F30">
        <w:rPr>
          <w:sz w:val="16"/>
          <w:szCs w:val="16"/>
        </w:rPr>
        <w:t xml:space="preserve">Воронежской области </w:t>
      </w:r>
    </w:p>
    <w:p w:rsidR="00D67C69" w:rsidRPr="005B0F30" w:rsidRDefault="00D67C69" w:rsidP="00C86021">
      <w:pPr>
        <w:autoSpaceDE w:val="0"/>
        <w:autoSpaceDN w:val="0"/>
        <w:adjustRightInd w:val="0"/>
        <w:jc w:val="right"/>
        <w:rPr>
          <w:sz w:val="16"/>
          <w:szCs w:val="16"/>
        </w:rPr>
      </w:pPr>
      <w:r w:rsidRPr="005B0F30">
        <w:rPr>
          <w:sz w:val="16"/>
          <w:szCs w:val="16"/>
        </w:rPr>
        <w:t>Г.М. Майстренко</w:t>
      </w:r>
    </w:p>
    <w:p w:rsidR="00D67C69" w:rsidRPr="005B0F30" w:rsidRDefault="00D67C69" w:rsidP="00C86021">
      <w:pPr>
        <w:jc w:val="right"/>
        <w:rPr>
          <w:sz w:val="16"/>
          <w:szCs w:val="16"/>
        </w:rPr>
      </w:pPr>
    </w:p>
    <w:p w:rsidR="00D67C69" w:rsidRPr="005B0F30" w:rsidRDefault="00D67C69" w:rsidP="00C86021">
      <w:pPr>
        <w:widowControl w:val="0"/>
        <w:autoSpaceDE w:val="0"/>
        <w:autoSpaceDN w:val="0"/>
        <w:adjustRightInd w:val="0"/>
        <w:jc w:val="right"/>
        <w:rPr>
          <w:rFonts w:eastAsiaTheme="minorHAnsi"/>
          <w:sz w:val="16"/>
          <w:szCs w:val="16"/>
          <w:lang w:eastAsia="en-US"/>
        </w:rPr>
      </w:pPr>
      <w:r w:rsidRPr="005B0F30">
        <w:rPr>
          <w:rFonts w:eastAsiaTheme="minorHAnsi"/>
          <w:sz w:val="16"/>
          <w:szCs w:val="16"/>
          <w:lang w:eastAsia="en-US"/>
        </w:rPr>
        <w:t>Приложение</w:t>
      </w:r>
    </w:p>
    <w:p w:rsidR="00D67C69" w:rsidRPr="005B0F30" w:rsidRDefault="00D67C69" w:rsidP="00C86021">
      <w:pPr>
        <w:widowControl w:val="0"/>
        <w:autoSpaceDE w:val="0"/>
        <w:autoSpaceDN w:val="0"/>
        <w:adjustRightInd w:val="0"/>
        <w:jc w:val="right"/>
        <w:rPr>
          <w:rFonts w:eastAsiaTheme="minorHAnsi"/>
          <w:sz w:val="16"/>
          <w:szCs w:val="16"/>
          <w:lang w:eastAsia="en-US"/>
        </w:rPr>
      </w:pPr>
      <w:r w:rsidRPr="005B0F30">
        <w:rPr>
          <w:rFonts w:eastAsiaTheme="minorHAnsi"/>
          <w:sz w:val="16"/>
          <w:szCs w:val="16"/>
          <w:lang w:eastAsia="en-US"/>
        </w:rPr>
        <w:t>к постановлению администрации</w:t>
      </w:r>
    </w:p>
    <w:p w:rsidR="00D67C69" w:rsidRPr="005B0F30" w:rsidRDefault="00D67C69" w:rsidP="00C86021">
      <w:pPr>
        <w:widowControl w:val="0"/>
        <w:autoSpaceDE w:val="0"/>
        <w:autoSpaceDN w:val="0"/>
        <w:adjustRightInd w:val="0"/>
        <w:jc w:val="right"/>
        <w:rPr>
          <w:rFonts w:eastAsiaTheme="minorHAnsi"/>
          <w:sz w:val="16"/>
          <w:szCs w:val="16"/>
          <w:lang w:eastAsia="en-US"/>
        </w:rPr>
      </w:pPr>
      <w:r w:rsidRPr="005B0F30">
        <w:rPr>
          <w:rFonts w:eastAsiaTheme="minorHAnsi"/>
          <w:sz w:val="16"/>
          <w:szCs w:val="16"/>
          <w:lang w:eastAsia="en-US"/>
        </w:rPr>
        <w:t xml:space="preserve"> Павловского муниципального района </w:t>
      </w:r>
    </w:p>
    <w:p w:rsidR="00D67C69" w:rsidRPr="005B0F30" w:rsidRDefault="00D67C69" w:rsidP="00C86021">
      <w:pPr>
        <w:jc w:val="right"/>
        <w:rPr>
          <w:sz w:val="16"/>
          <w:szCs w:val="16"/>
        </w:rPr>
      </w:pPr>
      <w:r w:rsidRPr="005B0F30">
        <w:rPr>
          <w:sz w:val="16"/>
          <w:szCs w:val="16"/>
        </w:rPr>
        <w:t>от 02.10.2018 г. №638</w:t>
      </w:r>
    </w:p>
    <w:p w:rsidR="00D67C69" w:rsidRPr="005B0F30" w:rsidRDefault="00D67C69" w:rsidP="00C86021">
      <w:pPr>
        <w:autoSpaceDE w:val="0"/>
        <w:autoSpaceDN w:val="0"/>
        <w:adjustRightInd w:val="0"/>
        <w:jc w:val="right"/>
        <w:rPr>
          <w:rFonts w:eastAsiaTheme="minorHAnsi"/>
          <w:sz w:val="16"/>
          <w:szCs w:val="16"/>
          <w:lang w:eastAsia="en-US"/>
        </w:rPr>
      </w:pPr>
    </w:p>
    <w:p w:rsidR="00D67C69" w:rsidRPr="005B0F30" w:rsidRDefault="00D67C69" w:rsidP="00C86021">
      <w:pPr>
        <w:autoSpaceDE w:val="0"/>
        <w:autoSpaceDN w:val="0"/>
        <w:adjustRightInd w:val="0"/>
        <w:jc w:val="right"/>
        <w:rPr>
          <w:rFonts w:eastAsiaTheme="minorHAnsi"/>
          <w:sz w:val="16"/>
          <w:szCs w:val="16"/>
          <w:lang w:eastAsia="en-US"/>
        </w:rPr>
      </w:pPr>
      <w:r w:rsidRPr="005B0F30">
        <w:rPr>
          <w:rFonts w:eastAsiaTheme="minorHAnsi"/>
          <w:sz w:val="16"/>
          <w:szCs w:val="16"/>
          <w:lang w:eastAsia="en-US"/>
        </w:rPr>
        <w:t xml:space="preserve">Форма заявления </w:t>
      </w:r>
    </w:p>
    <w:p w:rsidR="00D67C69" w:rsidRPr="005B0F30" w:rsidRDefault="00D67C69" w:rsidP="00C86021">
      <w:pPr>
        <w:autoSpaceDE w:val="0"/>
        <w:autoSpaceDN w:val="0"/>
        <w:adjustRightInd w:val="0"/>
        <w:jc w:val="right"/>
        <w:rPr>
          <w:rFonts w:eastAsiaTheme="minorHAnsi"/>
          <w:sz w:val="16"/>
          <w:szCs w:val="16"/>
          <w:lang w:eastAsia="en-US"/>
        </w:rPr>
      </w:pPr>
    </w:p>
    <w:p w:rsidR="00B53D30" w:rsidRPr="005B0F30" w:rsidRDefault="00D67C69" w:rsidP="00C86021">
      <w:pPr>
        <w:tabs>
          <w:tab w:val="left" w:pos="4678"/>
        </w:tabs>
        <w:autoSpaceDE w:val="0"/>
        <w:autoSpaceDN w:val="0"/>
        <w:adjustRightInd w:val="0"/>
        <w:jc w:val="right"/>
        <w:rPr>
          <w:rFonts w:eastAsiaTheme="minorHAnsi"/>
          <w:sz w:val="16"/>
          <w:szCs w:val="16"/>
          <w:lang w:eastAsia="en-US"/>
        </w:rPr>
      </w:pPr>
      <w:r w:rsidRPr="005B0F30">
        <w:rPr>
          <w:rFonts w:eastAsiaTheme="minorHAnsi"/>
          <w:sz w:val="16"/>
          <w:szCs w:val="16"/>
          <w:lang w:eastAsia="en-US"/>
        </w:rPr>
        <w:t>Главе администрации</w:t>
      </w:r>
    </w:p>
    <w:p w:rsidR="00D67C69" w:rsidRPr="005B0F30" w:rsidRDefault="00D67C69" w:rsidP="00C86021">
      <w:pPr>
        <w:tabs>
          <w:tab w:val="left" w:pos="4678"/>
        </w:tabs>
        <w:autoSpaceDE w:val="0"/>
        <w:autoSpaceDN w:val="0"/>
        <w:adjustRightInd w:val="0"/>
        <w:jc w:val="right"/>
        <w:rPr>
          <w:rFonts w:eastAsiaTheme="minorHAnsi"/>
          <w:sz w:val="16"/>
          <w:szCs w:val="16"/>
          <w:lang w:eastAsia="en-US"/>
        </w:rPr>
      </w:pPr>
      <w:r w:rsidRPr="005B0F30">
        <w:rPr>
          <w:rFonts w:eastAsiaTheme="minorHAnsi"/>
          <w:sz w:val="16"/>
          <w:szCs w:val="16"/>
          <w:lang w:eastAsia="en-US"/>
        </w:rPr>
        <w:t xml:space="preserve"> Павловского муниципального района </w:t>
      </w:r>
    </w:p>
    <w:p w:rsidR="00D67C69" w:rsidRPr="005B0F30" w:rsidRDefault="00D67C69" w:rsidP="00C86021">
      <w:pPr>
        <w:tabs>
          <w:tab w:val="left" w:pos="4678"/>
        </w:tabs>
        <w:autoSpaceDE w:val="0"/>
        <w:autoSpaceDN w:val="0"/>
        <w:adjustRightInd w:val="0"/>
        <w:jc w:val="right"/>
        <w:rPr>
          <w:rFonts w:eastAsiaTheme="minorHAnsi"/>
          <w:sz w:val="16"/>
          <w:szCs w:val="16"/>
          <w:lang w:eastAsia="en-US"/>
        </w:rPr>
      </w:pPr>
      <w:r w:rsidRPr="005B0F30">
        <w:rPr>
          <w:rFonts w:eastAsiaTheme="minorHAnsi"/>
          <w:sz w:val="16"/>
          <w:szCs w:val="16"/>
          <w:lang w:eastAsia="en-US"/>
        </w:rPr>
        <w:t>____________________________________</w:t>
      </w:r>
    </w:p>
    <w:p w:rsidR="00D67C69" w:rsidRPr="005B0F30" w:rsidRDefault="00D67C69" w:rsidP="00C86021">
      <w:pPr>
        <w:tabs>
          <w:tab w:val="left" w:pos="4678"/>
        </w:tabs>
        <w:autoSpaceDE w:val="0"/>
        <w:autoSpaceDN w:val="0"/>
        <w:adjustRightInd w:val="0"/>
        <w:jc w:val="right"/>
        <w:rPr>
          <w:rFonts w:eastAsiaTheme="minorHAnsi"/>
          <w:sz w:val="16"/>
          <w:szCs w:val="16"/>
          <w:lang w:eastAsia="en-US"/>
        </w:rPr>
      </w:pPr>
      <w:r w:rsidRPr="005B0F30">
        <w:rPr>
          <w:rFonts w:eastAsiaTheme="minorHAnsi"/>
          <w:sz w:val="16"/>
          <w:szCs w:val="16"/>
          <w:lang w:eastAsia="en-US"/>
        </w:rPr>
        <w:t>от гражданина</w:t>
      </w:r>
    </w:p>
    <w:p w:rsidR="00D67C69" w:rsidRPr="005B0F30" w:rsidRDefault="00D67C69" w:rsidP="00C86021">
      <w:pPr>
        <w:tabs>
          <w:tab w:val="left" w:pos="4962"/>
        </w:tabs>
        <w:autoSpaceDE w:val="0"/>
        <w:autoSpaceDN w:val="0"/>
        <w:adjustRightInd w:val="0"/>
        <w:jc w:val="right"/>
        <w:rPr>
          <w:rFonts w:eastAsiaTheme="minorHAnsi"/>
          <w:sz w:val="16"/>
          <w:szCs w:val="16"/>
          <w:lang w:eastAsia="en-US"/>
        </w:rPr>
      </w:pPr>
      <w:r w:rsidRPr="005B0F30">
        <w:rPr>
          <w:rFonts w:eastAsiaTheme="minorHAnsi"/>
          <w:sz w:val="16"/>
          <w:szCs w:val="16"/>
          <w:lang w:eastAsia="en-US"/>
        </w:rPr>
        <w:t>_____________________________________</w:t>
      </w:r>
    </w:p>
    <w:p w:rsidR="00D67C69" w:rsidRPr="005B0F30" w:rsidRDefault="00D67C69" w:rsidP="00C86021">
      <w:pPr>
        <w:autoSpaceDE w:val="0"/>
        <w:autoSpaceDN w:val="0"/>
        <w:adjustRightInd w:val="0"/>
        <w:jc w:val="right"/>
        <w:rPr>
          <w:rFonts w:eastAsiaTheme="minorHAnsi"/>
          <w:sz w:val="16"/>
          <w:szCs w:val="16"/>
          <w:lang w:eastAsia="en-US"/>
        </w:rPr>
      </w:pPr>
      <w:r w:rsidRPr="005B0F30">
        <w:rPr>
          <w:rFonts w:eastAsiaTheme="minorHAnsi"/>
          <w:sz w:val="16"/>
          <w:szCs w:val="16"/>
          <w:lang w:eastAsia="en-US"/>
        </w:rPr>
        <w:t>_____________________________________</w:t>
      </w:r>
    </w:p>
    <w:p w:rsidR="00D67C69" w:rsidRPr="005B0F30" w:rsidRDefault="00D67C69" w:rsidP="00C86021">
      <w:pPr>
        <w:autoSpaceDE w:val="0"/>
        <w:autoSpaceDN w:val="0"/>
        <w:adjustRightInd w:val="0"/>
        <w:jc w:val="right"/>
        <w:rPr>
          <w:rFonts w:eastAsiaTheme="minorHAnsi"/>
          <w:sz w:val="16"/>
          <w:szCs w:val="16"/>
          <w:lang w:eastAsia="en-US"/>
        </w:rPr>
      </w:pPr>
      <w:r w:rsidRPr="005B0F30">
        <w:rPr>
          <w:rFonts w:eastAsiaTheme="minorHAnsi"/>
          <w:sz w:val="16"/>
          <w:szCs w:val="16"/>
          <w:lang w:eastAsia="en-US"/>
        </w:rPr>
        <w:t>_____________________________________</w:t>
      </w:r>
    </w:p>
    <w:p w:rsidR="00D67C69" w:rsidRPr="005B0F30" w:rsidRDefault="00D67C69" w:rsidP="00C86021">
      <w:pPr>
        <w:autoSpaceDE w:val="0"/>
        <w:autoSpaceDN w:val="0"/>
        <w:adjustRightInd w:val="0"/>
        <w:jc w:val="right"/>
        <w:rPr>
          <w:rFonts w:eastAsiaTheme="minorHAnsi"/>
          <w:sz w:val="16"/>
          <w:szCs w:val="16"/>
          <w:lang w:eastAsia="en-US"/>
        </w:rPr>
      </w:pPr>
      <w:r w:rsidRPr="005B0F30">
        <w:rPr>
          <w:rFonts w:eastAsiaTheme="minorHAnsi"/>
          <w:sz w:val="16"/>
          <w:szCs w:val="16"/>
          <w:lang w:eastAsia="en-US"/>
        </w:rPr>
        <w:t>_____________________________________</w:t>
      </w:r>
    </w:p>
    <w:p w:rsidR="00D67C69" w:rsidRPr="005B0F30" w:rsidRDefault="00D67C69" w:rsidP="00C86021">
      <w:pPr>
        <w:autoSpaceDE w:val="0"/>
        <w:autoSpaceDN w:val="0"/>
        <w:adjustRightInd w:val="0"/>
        <w:jc w:val="right"/>
        <w:rPr>
          <w:rFonts w:eastAsiaTheme="minorHAnsi"/>
          <w:sz w:val="16"/>
          <w:szCs w:val="16"/>
          <w:lang w:eastAsia="en-US"/>
        </w:rPr>
      </w:pPr>
      <w:r w:rsidRPr="005B0F30">
        <w:rPr>
          <w:rFonts w:eastAsiaTheme="minorHAnsi"/>
          <w:sz w:val="16"/>
          <w:szCs w:val="16"/>
          <w:lang w:eastAsia="en-US"/>
        </w:rPr>
        <w:t>_____________________________________</w:t>
      </w:r>
    </w:p>
    <w:p w:rsidR="00D67C69" w:rsidRPr="005B0F30" w:rsidRDefault="00D67C69" w:rsidP="00C86021">
      <w:pPr>
        <w:autoSpaceDE w:val="0"/>
        <w:autoSpaceDN w:val="0"/>
        <w:adjustRightInd w:val="0"/>
        <w:jc w:val="right"/>
        <w:rPr>
          <w:rFonts w:eastAsiaTheme="minorHAnsi"/>
          <w:sz w:val="16"/>
          <w:szCs w:val="16"/>
          <w:lang w:eastAsia="en-US"/>
        </w:rPr>
      </w:pPr>
      <w:r w:rsidRPr="005B0F30">
        <w:rPr>
          <w:rFonts w:eastAsiaTheme="minorHAnsi"/>
          <w:sz w:val="16"/>
          <w:szCs w:val="16"/>
          <w:lang w:eastAsia="en-US"/>
        </w:rPr>
        <w:t>(фамилия, имя, отчество (при наличии),</w:t>
      </w:r>
    </w:p>
    <w:p w:rsidR="00D67C69" w:rsidRPr="005B0F30" w:rsidRDefault="00D67C69" w:rsidP="00C86021">
      <w:pPr>
        <w:autoSpaceDE w:val="0"/>
        <w:autoSpaceDN w:val="0"/>
        <w:adjustRightInd w:val="0"/>
        <w:jc w:val="right"/>
        <w:rPr>
          <w:rFonts w:eastAsiaTheme="minorHAnsi"/>
          <w:sz w:val="16"/>
          <w:szCs w:val="16"/>
          <w:lang w:eastAsia="en-US"/>
        </w:rPr>
      </w:pPr>
      <w:r w:rsidRPr="005B0F30">
        <w:rPr>
          <w:rFonts w:eastAsiaTheme="minorHAnsi"/>
          <w:sz w:val="16"/>
          <w:szCs w:val="16"/>
          <w:lang w:eastAsia="en-US"/>
        </w:rPr>
        <w:t>место жительства, почтовый адрес,</w:t>
      </w:r>
    </w:p>
    <w:p w:rsidR="00D67C69" w:rsidRPr="005B0F30" w:rsidRDefault="00D67C69" w:rsidP="00C86021">
      <w:pPr>
        <w:autoSpaceDE w:val="0"/>
        <w:autoSpaceDN w:val="0"/>
        <w:adjustRightInd w:val="0"/>
        <w:jc w:val="right"/>
        <w:rPr>
          <w:rFonts w:eastAsiaTheme="minorHAnsi"/>
          <w:sz w:val="16"/>
          <w:szCs w:val="16"/>
          <w:lang w:eastAsia="en-US"/>
        </w:rPr>
      </w:pPr>
      <w:r w:rsidRPr="005B0F30">
        <w:rPr>
          <w:rFonts w:eastAsiaTheme="minorHAnsi"/>
          <w:sz w:val="16"/>
          <w:szCs w:val="16"/>
          <w:lang w:eastAsia="en-US"/>
        </w:rPr>
        <w:t>телефон заявителя и реквизиты документа,</w:t>
      </w:r>
    </w:p>
    <w:p w:rsidR="00D67C69" w:rsidRPr="005B0F30" w:rsidRDefault="00D67C69" w:rsidP="00C86021">
      <w:pPr>
        <w:autoSpaceDE w:val="0"/>
        <w:autoSpaceDN w:val="0"/>
        <w:adjustRightInd w:val="0"/>
        <w:jc w:val="right"/>
        <w:rPr>
          <w:rFonts w:eastAsiaTheme="minorHAnsi"/>
          <w:sz w:val="16"/>
          <w:szCs w:val="16"/>
          <w:lang w:eastAsia="en-US"/>
        </w:rPr>
      </w:pPr>
      <w:r w:rsidRPr="005B0F30">
        <w:rPr>
          <w:rFonts w:eastAsiaTheme="minorHAnsi"/>
          <w:sz w:val="16"/>
          <w:szCs w:val="16"/>
          <w:lang w:eastAsia="en-US"/>
        </w:rPr>
        <w:t>удостоверяющего личность заявителя)</w:t>
      </w:r>
    </w:p>
    <w:p w:rsidR="00D67C69" w:rsidRPr="005B0F30" w:rsidRDefault="00D67C69" w:rsidP="00C86021">
      <w:pPr>
        <w:autoSpaceDE w:val="0"/>
        <w:autoSpaceDN w:val="0"/>
        <w:adjustRightInd w:val="0"/>
        <w:jc w:val="right"/>
        <w:rPr>
          <w:rFonts w:eastAsiaTheme="minorHAnsi"/>
          <w:sz w:val="16"/>
          <w:szCs w:val="16"/>
          <w:lang w:eastAsia="en-US"/>
        </w:rPr>
      </w:pPr>
    </w:p>
    <w:p w:rsidR="00D67C69" w:rsidRPr="005B0F30" w:rsidRDefault="00D67C69" w:rsidP="00C86021">
      <w:pPr>
        <w:autoSpaceDE w:val="0"/>
        <w:autoSpaceDN w:val="0"/>
        <w:adjustRightInd w:val="0"/>
        <w:jc w:val="center"/>
        <w:rPr>
          <w:rFonts w:eastAsiaTheme="minorHAnsi"/>
          <w:sz w:val="16"/>
          <w:szCs w:val="16"/>
          <w:lang w:eastAsia="en-US"/>
        </w:rPr>
      </w:pPr>
      <w:r w:rsidRPr="005B0F30">
        <w:rPr>
          <w:rFonts w:eastAsiaTheme="minorHAnsi"/>
          <w:sz w:val="16"/>
          <w:szCs w:val="16"/>
          <w:lang w:eastAsia="en-US"/>
        </w:rPr>
        <w:t>заявление о предоставлении земельного участка</w:t>
      </w:r>
    </w:p>
    <w:p w:rsidR="00D67C69" w:rsidRPr="005B0F30" w:rsidRDefault="00D67C69" w:rsidP="00C86021">
      <w:pPr>
        <w:autoSpaceDE w:val="0"/>
        <w:autoSpaceDN w:val="0"/>
        <w:adjustRightInd w:val="0"/>
        <w:jc w:val="center"/>
        <w:rPr>
          <w:rFonts w:eastAsiaTheme="minorHAnsi"/>
          <w:sz w:val="16"/>
          <w:szCs w:val="16"/>
          <w:lang w:eastAsia="en-US"/>
        </w:rPr>
      </w:pP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xml:space="preserve">Прошу предоставить в собственность бесплатно земельный участок как многодетному гражданину в соответствии с </w:t>
      </w:r>
      <w:hyperlink r:id="rId16" w:history="1">
        <w:r w:rsidRPr="005B0F30">
          <w:rPr>
            <w:rStyle w:val="ad"/>
            <w:rFonts w:eastAsiaTheme="minorHAnsi"/>
            <w:color w:val="auto"/>
            <w:sz w:val="16"/>
            <w:szCs w:val="16"/>
            <w:u w:val="none"/>
            <w:lang w:eastAsia="en-US"/>
          </w:rPr>
          <w:t>Законом</w:t>
        </w:r>
      </w:hyperlink>
      <w:r w:rsidRPr="005B0F30">
        <w:rPr>
          <w:rFonts w:eastAsiaTheme="minorHAnsi"/>
          <w:sz w:val="16"/>
          <w:szCs w:val="16"/>
          <w:lang w:eastAsia="en-US"/>
        </w:rPr>
        <w:t xml:space="preserve"> Воронежской области от 13.05.2008 № 25-ОЗ «О регулировании земельных отношений на территории Воронежской области» для:</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1) индивидуального жилищного строительства;</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2) ведения садоводства;</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3) ведения огородничества;</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4) ведения личного подсобного хозяйства.</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_________________________________________</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xml:space="preserve">                             (нужное подчеркнуть)</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К заявлению прилагаю:</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1)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2) копию акта органа опеки и попечительства о назначении опекуна или попечителя при предъявлении оригинала;</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3) справку о составе семьи;</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lastRenderedPageBreak/>
        <w:t>4) справку образовательной организации в отношении детей, обучающихся в очной форме;</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xml:space="preserve">Дополнительно прилагаю в соответствии с </w:t>
      </w:r>
      <w:hyperlink r:id="rId17" w:history="1">
        <w:r w:rsidRPr="005B0F30">
          <w:rPr>
            <w:rStyle w:val="ad"/>
            <w:rFonts w:eastAsiaTheme="minorHAnsi"/>
            <w:color w:val="auto"/>
            <w:sz w:val="16"/>
            <w:szCs w:val="16"/>
            <w:u w:val="none"/>
            <w:lang w:eastAsia="en-US"/>
          </w:rPr>
          <w:t>частью 3 статьи 13.1</w:t>
        </w:r>
      </w:hyperlink>
      <w:r w:rsidRPr="005B0F30">
        <w:rPr>
          <w:rFonts w:eastAsiaTheme="minorHAnsi"/>
          <w:sz w:val="16"/>
          <w:szCs w:val="16"/>
          <w:lang w:eastAsia="en-US"/>
        </w:rPr>
        <w:t xml:space="preserve"> Закона Воронежской области от 13.05.2008 № 25-ОЗ «О регулировании земельных отношений на территории Воронежской области»:</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копии свидетельств о рождении детей при предъявлении оригиналов,</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копии документов, подтверждающих перемену фамилии, имени, отчества родителей (одинокого родителя), при предъявлении оригиналов.</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xml:space="preserve">Сообщаю сведения о государственной регистрации актов гражданского состояния: </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Примечание: Указанный раздел заполняется в случае, если к заявлению не приложены копии сведений о государственной регистрации актов гражданского состояния.</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1) о рождении детей</w:t>
      </w:r>
    </w:p>
    <w:tbl>
      <w:tblPr>
        <w:tblW w:w="5000" w:type="pct"/>
        <w:tblLayout w:type="fixed"/>
        <w:tblCellMar>
          <w:left w:w="28" w:type="dxa"/>
          <w:right w:w="28" w:type="dxa"/>
        </w:tblCellMar>
        <w:tblLook w:val="04A0" w:firstRow="1" w:lastRow="0" w:firstColumn="1" w:lastColumn="0" w:noHBand="0" w:noVBand="1"/>
      </w:tblPr>
      <w:tblGrid>
        <w:gridCol w:w="1384"/>
        <w:gridCol w:w="887"/>
        <w:gridCol w:w="1011"/>
        <w:gridCol w:w="1384"/>
      </w:tblGrid>
      <w:tr w:rsidR="005B0F30" w:rsidRPr="005B0F30" w:rsidTr="00B53D30">
        <w:tc>
          <w:tcPr>
            <w:tcW w:w="1404" w:type="dxa"/>
            <w:tcBorders>
              <w:top w:val="single" w:sz="4" w:space="0" w:color="auto"/>
              <w:left w:val="single" w:sz="4" w:space="0" w:color="auto"/>
              <w:bottom w:val="single" w:sz="4" w:space="0" w:color="auto"/>
              <w:right w:val="single" w:sz="4" w:space="0" w:color="auto"/>
            </w:tcBorders>
            <w:vAlign w:val="center"/>
            <w:hideMark/>
          </w:tcPr>
          <w:p w:rsidR="00D67C69" w:rsidRPr="005B0F30" w:rsidRDefault="00D67C69" w:rsidP="00C86021">
            <w:pPr>
              <w:autoSpaceDE w:val="0"/>
              <w:autoSpaceDN w:val="0"/>
              <w:adjustRightInd w:val="0"/>
              <w:jc w:val="center"/>
              <w:rPr>
                <w:rFonts w:eastAsiaTheme="minorHAnsi"/>
                <w:sz w:val="12"/>
                <w:szCs w:val="12"/>
                <w:lang w:eastAsia="en-US"/>
              </w:rPr>
            </w:pPr>
            <w:r w:rsidRPr="005B0F30">
              <w:rPr>
                <w:rFonts w:eastAsiaTheme="minorHAnsi"/>
                <w:sz w:val="12"/>
                <w:szCs w:val="12"/>
                <w:lang w:eastAsia="en-US"/>
              </w:rPr>
              <w:t>ФИО ребенка</w:t>
            </w:r>
          </w:p>
        </w:tc>
        <w:tc>
          <w:tcPr>
            <w:tcW w:w="900" w:type="dxa"/>
            <w:tcBorders>
              <w:top w:val="single" w:sz="4" w:space="0" w:color="auto"/>
              <w:left w:val="single" w:sz="4" w:space="0" w:color="auto"/>
              <w:bottom w:val="single" w:sz="4" w:space="0" w:color="auto"/>
              <w:right w:val="single" w:sz="4" w:space="0" w:color="auto"/>
            </w:tcBorders>
            <w:vAlign w:val="center"/>
            <w:hideMark/>
          </w:tcPr>
          <w:p w:rsidR="00D67C69" w:rsidRPr="005B0F30" w:rsidRDefault="00D67C69" w:rsidP="00C86021">
            <w:pPr>
              <w:autoSpaceDE w:val="0"/>
              <w:autoSpaceDN w:val="0"/>
              <w:adjustRightInd w:val="0"/>
              <w:jc w:val="center"/>
              <w:rPr>
                <w:rFonts w:eastAsiaTheme="minorHAnsi"/>
                <w:sz w:val="12"/>
                <w:szCs w:val="12"/>
                <w:lang w:eastAsia="en-US"/>
              </w:rPr>
            </w:pPr>
            <w:r w:rsidRPr="005B0F30">
              <w:rPr>
                <w:rFonts w:eastAsiaTheme="minorHAnsi"/>
                <w:sz w:val="12"/>
                <w:szCs w:val="12"/>
                <w:lang w:eastAsia="en-US"/>
              </w:rPr>
              <w:t>Дата рождения ребенка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D67C69" w:rsidRPr="005B0F30" w:rsidRDefault="00D67C69" w:rsidP="00C86021">
            <w:pPr>
              <w:autoSpaceDE w:val="0"/>
              <w:autoSpaceDN w:val="0"/>
              <w:adjustRightInd w:val="0"/>
              <w:jc w:val="center"/>
              <w:rPr>
                <w:rFonts w:eastAsiaTheme="minorHAnsi"/>
                <w:sz w:val="12"/>
                <w:szCs w:val="12"/>
                <w:lang w:eastAsia="en-US"/>
              </w:rPr>
            </w:pPr>
            <w:r w:rsidRPr="005B0F30">
              <w:rPr>
                <w:rFonts w:eastAsiaTheme="minorHAnsi"/>
                <w:sz w:val="12"/>
                <w:szCs w:val="12"/>
                <w:lang w:eastAsia="en-US"/>
              </w:rPr>
              <w:t>Место рождения ребенка</w:t>
            </w:r>
          </w:p>
        </w:tc>
        <w:tc>
          <w:tcPr>
            <w:tcW w:w="1404" w:type="dxa"/>
            <w:tcBorders>
              <w:top w:val="single" w:sz="4" w:space="0" w:color="auto"/>
              <w:left w:val="single" w:sz="4" w:space="0" w:color="auto"/>
              <w:bottom w:val="single" w:sz="4" w:space="0" w:color="auto"/>
              <w:right w:val="single" w:sz="4" w:space="0" w:color="auto"/>
            </w:tcBorders>
            <w:vAlign w:val="center"/>
            <w:hideMark/>
          </w:tcPr>
          <w:p w:rsidR="00D67C69" w:rsidRPr="005B0F30" w:rsidRDefault="00D67C69" w:rsidP="00C86021">
            <w:pPr>
              <w:autoSpaceDE w:val="0"/>
              <w:autoSpaceDN w:val="0"/>
              <w:adjustRightInd w:val="0"/>
              <w:jc w:val="center"/>
              <w:rPr>
                <w:rFonts w:eastAsiaTheme="minorHAnsi"/>
                <w:sz w:val="12"/>
                <w:szCs w:val="12"/>
                <w:lang w:eastAsia="en-US"/>
              </w:rPr>
            </w:pPr>
            <w:r w:rsidRPr="005B0F30">
              <w:rPr>
                <w:rFonts w:eastAsiaTheme="minorHAnsi"/>
                <w:sz w:val="12"/>
                <w:szCs w:val="12"/>
                <w:lang w:eastAsia="en-US"/>
              </w:rPr>
              <w:t>Место и дата регистрации акта гражданского состояния о рождении</w:t>
            </w:r>
          </w:p>
        </w:tc>
      </w:tr>
      <w:tr w:rsidR="005B0F30" w:rsidRPr="005B0F30" w:rsidTr="00B53D30">
        <w:tc>
          <w:tcPr>
            <w:tcW w:w="140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900"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026"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40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r>
      <w:tr w:rsidR="005B0F30" w:rsidRPr="005B0F30" w:rsidTr="00B53D30">
        <w:tc>
          <w:tcPr>
            <w:tcW w:w="140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900"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026"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40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r>
      <w:tr w:rsidR="005B0F30" w:rsidRPr="005B0F30" w:rsidTr="00B53D30">
        <w:tc>
          <w:tcPr>
            <w:tcW w:w="140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900"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026"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40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r>
    </w:tbl>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2) о перемене (при наличии) фамилии, имени, отчества родителей (одинокого родителя)</w:t>
      </w:r>
    </w:p>
    <w:tbl>
      <w:tblPr>
        <w:tblW w:w="5000" w:type="pct"/>
        <w:tblLayout w:type="fixed"/>
        <w:tblCellMar>
          <w:left w:w="28" w:type="dxa"/>
          <w:right w:w="28" w:type="dxa"/>
        </w:tblCellMar>
        <w:tblLook w:val="04A0" w:firstRow="1" w:lastRow="0" w:firstColumn="1" w:lastColumn="0" w:noHBand="0" w:noVBand="1"/>
      </w:tblPr>
      <w:tblGrid>
        <w:gridCol w:w="1344"/>
        <w:gridCol w:w="1788"/>
        <w:gridCol w:w="1534"/>
      </w:tblGrid>
      <w:tr w:rsidR="005B0F30" w:rsidRPr="005B0F30" w:rsidTr="00B53D30">
        <w:tc>
          <w:tcPr>
            <w:tcW w:w="1364" w:type="dxa"/>
            <w:tcBorders>
              <w:top w:val="single" w:sz="4" w:space="0" w:color="auto"/>
              <w:left w:val="single" w:sz="4" w:space="0" w:color="auto"/>
              <w:bottom w:val="single" w:sz="4" w:space="0" w:color="auto"/>
              <w:right w:val="single" w:sz="4" w:space="0" w:color="auto"/>
            </w:tcBorders>
            <w:vAlign w:val="center"/>
            <w:hideMark/>
          </w:tcPr>
          <w:p w:rsidR="00D67C69" w:rsidRPr="005B0F30" w:rsidRDefault="00D67C69" w:rsidP="00C86021">
            <w:pPr>
              <w:autoSpaceDE w:val="0"/>
              <w:autoSpaceDN w:val="0"/>
              <w:adjustRightInd w:val="0"/>
              <w:jc w:val="center"/>
              <w:rPr>
                <w:rFonts w:eastAsiaTheme="minorHAnsi"/>
                <w:sz w:val="12"/>
                <w:szCs w:val="12"/>
                <w:lang w:eastAsia="en-US"/>
              </w:rPr>
            </w:pPr>
            <w:r w:rsidRPr="005B0F30">
              <w:rPr>
                <w:rFonts w:eastAsiaTheme="minorHAnsi"/>
                <w:sz w:val="12"/>
                <w:szCs w:val="12"/>
                <w:lang w:eastAsia="en-US"/>
              </w:rPr>
              <w:t>ФИО на дату рождения</w:t>
            </w:r>
          </w:p>
        </w:tc>
        <w:tc>
          <w:tcPr>
            <w:tcW w:w="1814" w:type="dxa"/>
            <w:tcBorders>
              <w:top w:val="single" w:sz="4" w:space="0" w:color="auto"/>
              <w:left w:val="single" w:sz="4" w:space="0" w:color="auto"/>
              <w:bottom w:val="single" w:sz="4" w:space="0" w:color="auto"/>
              <w:right w:val="single" w:sz="4" w:space="0" w:color="auto"/>
            </w:tcBorders>
            <w:vAlign w:val="center"/>
            <w:hideMark/>
          </w:tcPr>
          <w:p w:rsidR="00D67C69" w:rsidRPr="005B0F30" w:rsidRDefault="00D67C69" w:rsidP="00C86021">
            <w:pPr>
              <w:autoSpaceDE w:val="0"/>
              <w:autoSpaceDN w:val="0"/>
              <w:adjustRightInd w:val="0"/>
              <w:jc w:val="center"/>
              <w:rPr>
                <w:rFonts w:eastAsiaTheme="minorHAnsi"/>
                <w:sz w:val="12"/>
                <w:szCs w:val="12"/>
                <w:lang w:eastAsia="en-US"/>
              </w:rPr>
            </w:pPr>
            <w:r w:rsidRPr="005B0F30">
              <w:rPr>
                <w:rFonts w:eastAsiaTheme="minorHAnsi"/>
                <w:sz w:val="12"/>
                <w:szCs w:val="12"/>
                <w:lang w:eastAsia="en-US"/>
              </w:rPr>
              <w:t>Место и дата регистрации акта гражданского состояния о рождении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D67C69" w:rsidRPr="005B0F30" w:rsidRDefault="00D67C69" w:rsidP="00C86021">
            <w:pPr>
              <w:autoSpaceDE w:val="0"/>
              <w:autoSpaceDN w:val="0"/>
              <w:adjustRightInd w:val="0"/>
              <w:jc w:val="center"/>
              <w:rPr>
                <w:rFonts w:eastAsiaTheme="minorHAnsi"/>
                <w:sz w:val="12"/>
                <w:szCs w:val="12"/>
                <w:lang w:eastAsia="en-US"/>
              </w:rPr>
            </w:pPr>
            <w:r w:rsidRPr="005B0F30">
              <w:rPr>
                <w:rFonts w:eastAsiaTheme="minorHAnsi"/>
                <w:sz w:val="12"/>
                <w:szCs w:val="12"/>
                <w:lang w:eastAsia="en-US"/>
              </w:rPr>
              <w:t>ФИО после изменения, причины изменения, дата, место изменения</w:t>
            </w:r>
          </w:p>
        </w:tc>
      </w:tr>
      <w:tr w:rsidR="005B0F30" w:rsidRPr="005B0F30" w:rsidTr="00B53D30">
        <w:tc>
          <w:tcPr>
            <w:tcW w:w="136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81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556"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r>
      <w:tr w:rsidR="005B0F30" w:rsidRPr="005B0F30" w:rsidTr="00B53D30">
        <w:tc>
          <w:tcPr>
            <w:tcW w:w="136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81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556"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r>
      <w:tr w:rsidR="005B0F30" w:rsidRPr="005B0F30" w:rsidTr="00B53D30">
        <w:tc>
          <w:tcPr>
            <w:tcW w:w="136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814"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556"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r>
    </w:tbl>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xml:space="preserve">Сведения о ранее предоставленных заявителю бесплатно земельных участках, в соответствии с </w:t>
      </w:r>
      <w:hyperlink r:id="rId18" w:history="1">
        <w:r w:rsidRPr="005B0F30">
          <w:rPr>
            <w:rStyle w:val="ad"/>
            <w:rFonts w:eastAsiaTheme="minorHAnsi"/>
            <w:color w:val="auto"/>
            <w:sz w:val="16"/>
            <w:szCs w:val="16"/>
            <w:u w:val="none"/>
            <w:lang w:eastAsia="en-US"/>
          </w:rPr>
          <w:t>Законом</w:t>
        </w:r>
      </w:hyperlink>
      <w:r w:rsidRPr="005B0F30">
        <w:rPr>
          <w:rFonts w:eastAsiaTheme="minorHAnsi"/>
          <w:sz w:val="16"/>
          <w:szCs w:val="16"/>
          <w:lang w:eastAsia="en-US"/>
        </w:rPr>
        <w:t xml:space="preserve"> Воронежской области от 13.05.2008 № 25-ОЗ «О регулировании земельных отношений на территории Воронежской области»</w:t>
      </w:r>
    </w:p>
    <w:tbl>
      <w:tblPr>
        <w:tblW w:w="5000" w:type="pct"/>
        <w:tblLayout w:type="fixed"/>
        <w:tblCellMar>
          <w:left w:w="28" w:type="dxa"/>
          <w:right w:w="28" w:type="dxa"/>
        </w:tblCellMar>
        <w:tblLook w:val="04A0" w:firstRow="1" w:lastRow="0" w:firstColumn="1" w:lastColumn="0" w:noHBand="0" w:noVBand="1"/>
      </w:tblPr>
      <w:tblGrid>
        <w:gridCol w:w="1724"/>
        <w:gridCol w:w="1534"/>
        <w:gridCol w:w="1408"/>
      </w:tblGrid>
      <w:tr w:rsidR="005B0F30" w:rsidRPr="005B0F30" w:rsidTr="00B53D30">
        <w:tc>
          <w:tcPr>
            <w:tcW w:w="1750" w:type="dxa"/>
            <w:tcBorders>
              <w:top w:val="single" w:sz="4" w:space="0" w:color="auto"/>
              <w:left w:val="single" w:sz="4" w:space="0" w:color="auto"/>
              <w:bottom w:val="single" w:sz="4" w:space="0" w:color="auto"/>
              <w:right w:val="single" w:sz="4" w:space="0" w:color="auto"/>
            </w:tcBorders>
            <w:vAlign w:val="center"/>
            <w:hideMark/>
          </w:tcPr>
          <w:p w:rsidR="00D67C69" w:rsidRPr="005B0F30" w:rsidRDefault="00D67C69" w:rsidP="00C86021">
            <w:pPr>
              <w:autoSpaceDE w:val="0"/>
              <w:autoSpaceDN w:val="0"/>
              <w:adjustRightInd w:val="0"/>
              <w:jc w:val="center"/>
              <w:rPr>
                <w:rFonts w:eastAsiaTheme="minorHAnsi"/>
                <w:sz w:val="12"/>
                <w:szCs w:val="12"/>
                <w:lang w:eastAsia="en-US"/>
              </w:rPr>
            </w:pPr>
            <w:r w:rsidRPr="005B0F30">
              <w:rPr>
                <w:rFonts w:eastAsiaTheme="minorHAnsi"/>
                <w:sz w:val="12"/>
                <w:szCs w:val="12"/>
                <w:lang w:eastAsia="en-US"/>
              </w:rPr>
              <w:t>Адрес расположения земельного участка</w:t>
            </w:r>
          </w:p>
        </w:tc>
        <w:tc>
          <w:tcPr>
            <w:tcW w:w="1556" w:type="dxa"/>
            <w:tcBorders>
              <w:top w:val="single" w:sz="4" w:space="0" w:color="auto"/>
              <w:left w:val="single" w:sz="4" w:space="0" w:color="auto"/>
              <w:bottom w:val="single" w:sz="4" w:space="0" w:color="auto"/>
              <w:right w:val="single" w:sz="4" w:space="0" w:color="auto"/>
            </w:tcBorders>
            <w:vAlign w:val="center"/>
            <w:hideMark/>
          </w:tcPr>
          <w:p w:rsidR="00D67C69" w:rsidRPr="005B0F30" w:rsidRDefault="00D67C69" w:rsidP="00C86021">
            <w:pPr>
              <w:autoSpaceDE w:val="0"/>
              <w:autoSpaceDN w:val="0"/>
              <w:adjustRightInd w:val="0"/>
              <w:jc w:val="center"/>
              <w:rPr>
                <w:rFonts w:eastAsiaTheme="minorHAnsi"/>
                <w:sz w:val="12"/>
                <w:szCs w:val="12"/>
                <w:lang w:eastAsia="en-US"/>
              </w:rPr>
            </w:pPr>
            <w:r w:rsidRPr="005B0F30">
              <w:rPr>
                <w:rFonts w:eastAsiaTheme="minorHAnsi"/>
                <w:sz w:val="12"/>
                <w:szCs w:val="12"/>
                <w:lang w:eastAsia="en-US"/>
              </w:rPr>
              <w:t>Дата и номер решения о предоставлении земельного участка</w:t>
            </w:r>
          </w:p>
        </w:tc>
        <w:tc>
          <w:tcPr>
            <w:tcW w:w="1428" w:type="dxa"/>
            <w:tcBorders>
              <w:top w:val="single" w:sz="4" w:space="0" w:color="auto"/>
              <w:left w:val="single" w:sz="4" w:space="0" w:color="auto"/>
              <w:bottom w:val="single" w:sz="4" w:space="0" w:color="auto"/>
              <w:right w:val="single" w:sz="4" w:space="0" w:color="auto"/>
            </w:tcBorders>
            <w:vAlign w:val="center"/>
            <w:hideMark/>
          </w:tcPr>
          <w:p w:rsidR="00D67C69" w:rsidRPr="005B0F30" w:rsidRDefault="00D67C69" w:rsidP="00C86021">
            <w:pPr>
              <w:autoSpaceDE w:val="0"/>
              <w:autoSpaceDN w:val="0"/>
              <w:adjustRightInd w:val="0"/>
              <w:jc w:val="center"/>
              <w:rPr>
                <w:rFonts w:eastAsiaTheme="minorHAnsi"/>
                <w:sz w:val="12"/>
                <w:szCs w:val="12"/>
                <w:lang w:eastAsia="en-US"/>
              </w:rPr>
            </w:pPr>
            <w:r w:rsidRPr="005B0F30">
              <w:rPr>
                <w:rFonts w:eastAsiaTheme="minorHAnsi"/>
                <w:sz w:val="12"/>
                <w:szCs w:val="12"/>
                <w:lang w:eastAsia="en-US"/>
              </w:rPr>
              <w:t>Орган, принявший решение о предоставлении</w:t>
            </w:r>
          </w:p>
        </w:tc>
      </w:tr>
      <w:tr w:rsidR="005B0F30" w:rsidRPr="005B0F30" w:rsidTr="00B53D30">
        <w:tc>
          <w:tcPr>
            <w:tcW w:w="1750"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556"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428"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r>
      <w:tr w:rsidR="005B0F30" w:rsidRPr="005B0F30" w:rsidTr="00B53D30">
        <w:tc>
          <w:tcPr>
            <w:tcW w:w="1750"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556"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c>
          <w:tcPr>
            <w:tcW w:w="1428" w:type="dxa"/>
            <w:tcBorders>
              <w:top w:val="single" w:sz="4" w:space="0" w:color="auto"/>
              <w:left w:val="single" w:sz="4" w:space="0" w:color="auto"/>
              <w:bottom w:val="single" w:sz="4" w:space="0" w:color="auto"/>
              <w:right w:val="single" w:sz="4" w:space="0" w:color="auto"/>
            </w:tcBorders>
            <w:vAlign w:val="center"/>
          </w:tcPr>
          <w:p w:rsidR="00D67C69" w:rsidRPr="005B0F30" w:rsidRDefault="00D67C69" w:rsidP="00C86021">
            <w:pPr>
              <w:autoSpaceDE w:val="0"/>
              <w:autoSpaceDN w:val="0"/>
              <w:adjustRightInd w:val="0"/>
              <w:rPr>
                <w:rFonts w:eastAsiaTheme="minorHAnsi"/>
                <w:sz w:val="12"/>
                <w:szCs w:val="12"/>
                <w:lang w:eastAsia="en-US"/>
              </w:rPr>
            </w:pPr>
          </w:p>
        </w:tc>
      </w:tr>
    </w:tbl>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xml:space="preserve">                        ______________ ________________________</w:t>
      </w:r>
    </w:p>
    <w:p w:rsidR="00D67C69" w:rsidRPr="005B0F30" w:rsidRDefault="00D67C69" w:rsidP="00C86021">
      <w:pPr>
        <w:autoSpaceDE w:val="0"/>
        <w:autoSpaceDN w:val="0"/>
        <w:adjustRightInd w:val="0"/>
        <w:jc w:val="both"/>
        <w:rPr>
          <w:rFonts w:eastAsiaTheme="minorHAnsi"/>
          <w:sz w:val="16"/>
          <w:szCs w:val="16"/>
          <w:lang w:eastAsia="en-US"/>
        </w:rPr>
      </w:pPr>
      <w:r w:rsidRPr="005B0F30">
        <w:rPr>
          <w:rFonts w:eastAsiaTheme="minorHAnsi"/>
          <w:sz w:val="16"/>
          <w:szCs w:val="16"/>
          <w:lang w:eastAsia="en-US"/>
        </w:rPr>
        <w:t xml:space="preserve">                                (дата)                 (подпись заявителя)</w:t>
      </w:r>
    </w:p>
    <w:p w:rsidR="00D67C69" w:rsidRPr="005B0F30" w:rsidRDefault="00D67C69" w:rsidP="00C86021">
      <w:pPr>
        <w:autoSpaceDE w:val="0"/>
        <w:autoSpaceDN w:val="0"/>
        <w:adjustRightInd w:val="0"/>
        <w:jc w:val="both"/>
        <w:rPr>
          <w:sz w:val="16"/>
          <w:szCs w:val="16"/>
        </w:rPr>
      </w:pPr>
      <w:r w:rsidRPr="005B0F30">
        <w:rPr>
          <w:sz w:val="16"/>
          <w:szCs w:val="16"/>
        </w:rPr>
        <w:t xml:space="preserve">В соответствии с требованиями Федерального </w:t>
      </w:r>
      <w:hyperlink r:id="rId19" w:history="1">
        <w:r w:rsidRPr="005B0F30">
          <w:rPr>
            <w:rStyle w:val="ad"/>
            <w:color w:val="auto"/>
            <w:sz w:val="16"/>
            <w:szCs w:val="16"/>
            <w:u w:val="none"/>
          </w:rPr>
          <w:t>закона</w:t>
        </w:r>
      </w:hyperlink>
      <w:r w:rsidRPr="005B0F30">
        <w:rPr>
          <w:sz w:val="16"/>
          <w:szCs w:val="16"/>
        </w:rPr>
        <w:t xml:space="preserve">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D67C69" w:rsidRPr="005B0F30" w:rsidRDefault="00D67C69" w:rsidP="00C86021">
      <w:pPr>
        <w:pStyle w:val="ConsPlusNonformat"/>
        <w:jc w:val="both"/>
        <w:rPr>
          <w:rFonts w:ascii="Times New Roman" w:hAnsi="Times New Roman" w:cs="Times New Roman"/>
          <w:sz w:val="16"/>
          <w:szCs w:val="16"/>
        </w:rPr>
      </w:pPr>
      <w:r w:rsidRPr="005B0F30">
        <w:rPr>
          <w:rFonts w:ascii="Times New Roman" w:hAnsi="Times New Roman" w:cs="Times New Roman"/>
          <w:sz w:val="16"/>
          <w:szCs w:val="16"/>
        </w:rPr>
        <w:t>_____________________________ ____________________________</w:t>
      </w:r>
    </w:p>
    <w:p w:rsidR="00D67C69" w:rsidRPr="005B0F30" w:rsidRDefault="00D67C69" w:rsidP="00C86021">
      <w:pPr>
        <w:pStyle w:val="ConsPlusNonformat"/>
        <w:jc w:val="both"/>
        <w:rPr>
          <w:rFonts w:ascii="Times New Roman" w:hAnsi="Times New Roman" w:cs="Times New Roman"/>
          <w:sz w:val="16"/>
          <w:szCs w:val="16"/>
        </w:rPr>
      </w:pPr>
      <w:r w:rsidRPr="005B0F30">
        <w:rPr>
          <w:rFonts w:ascii="Times New Roman" w:hAnsi="Times New Roman" w:cs="Times New Roman"/>
          <w:sz w:val="16"/>
          <w:szCs w:val="16"/>
        </w:rPr>
        <w:t xml:space="preserve">              (подпись)                                (фамилия, тмя, отчество) </w:t>
      </w:r>
    </w:p>
    <w:p w:rsidR="00D67C69" w:rsidRPr="005B0F30" w:rsidRDefault="00D67C69" w:rsidP="00C86021">
      <w:pPr>
        <w:jc w:val="both"/>
        <w:rPr>
          <w:sz w:val="16"/>
          <w:szCs w:val="16"/>
        </w:rPr>
      </w:pPr>
    </w:p>
    <w:p w:rsidR="00B53D30" w:rsidRPr="005B0F30" w:rsidRDefault="00B53D30" w:rsidP="00C86021">
      <w:pPr>
        <w:autoSpaceDE w:val="0"/>
        <w:autoSpaceDN w:val="0"/>
        <w:adjustRightInd w:val="0"/>
        <w:jc w:val="both"/>
        <w:rPr>
          <w:sz w:val="16"/>
          <w:szCs w:val="16"/>
        </w:rPr>
      </w:pPr>
      <w:r w:rsidRPr="005B0F30">
        <w:rPr>
          <w:sz w:val="16"/>
          <w:szCs w:val="16"/>
        </w:rPr>
        <w:t xml:space="preserve">И.о. главы администрации </w:t>
      </w:r>
    </w:p>
    <w:p w:rsidR="00B53D30" w:rsidRPr="005B0F30" w:rsidRDefault="00B53D30"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B53D30" w:rsidRPr="005B0F30" w:rsidRDefault="00B53D30" w:rsidP="00C86021">
      <w:pPr>
        <w:autoSpaceDE w:val="0"/>
        <w:autoSpaceDN w:val="0"/>
        <w:adjustRightInd w:val="0"/>
        <w:jc w:val="both"/>
        <w:rPr>
          <w:sz w:val="16"/>
          <w:szCs w:val="16"/>
        </w:rPr>
      </w:pPr>
      <w:r w:rsidRPr="005B0F30">
        <w:rPr>
          <w:sz w:val="16"/>
          <w:szCs w:val="16"/>
        </w:rPr>
        <w:t xml:space="preserve">Воронежской области </w:t>
      </w:r>
    </w:p>
    <w:p w:rsidR="00B53D30" w:rsidRPr="005B0F30" w:rsidRDefault="00B53D30" w:rsidP="00C86021">
      <w:pPr>
        <w:autoSpaceDE w:val="0"/>
        <w:autoSpaceDN w:val="0"/>
        <w:adjustRightInd w:val="0"/>
        <w:jc w:val="right"/>
        <w:rPr>
          <w:sz w:val="16"/>
          <w:szCs w:val="16"/>
        </w:rPr>
      </w:pPr>
      <w:r w:rsidRPr="005B0F30">
        <w:rPr>
          <w:sz w:val="16"/>
          <w:szCs w:val="16"/>
        </w:rPr>
        <w:t>Г.М. Майстренко</w:t>
      </w:r>
    </w:p>
    <w:p w:rsidR="00D67C69" w:rsidRPr="005B0F30" w:rsidRDefault="00D67C69" w:rsidP="00C86021">
      <w:pPr>
        <w:jc w:val="center"/>
        <w:rPr>
          <w:sz w:val="16"/>
          <w:szCs w:val="16"/>
        </w:rPr>
      </w:pPr>
    </w:p>
    <w:p w:rsidR="00915BD4" w:rsidRPr="005B0F30" w:rsidRDefault="00915BD4" w:rsidP="00C86021">
      <w:pPr>
        <w:jc w:val="center"/>
        <w:rPr>
          <w:b/>
          <w:sz w:val="16"/>
          <w:szCs w:val="16"/>
        </w:rPr>
      </w:pPr>
      <w:r w:rsidRPr="005B0F30">
        <w:rPr>
          <w:b/>
          <w:sz w:val="16"/>
          <w:szCs w:val="16"/>
        </w:rPr>
        <w:t>АДМИНИСТРАЦИЯ ПАВЛОВСКОГО МУНИЦИПАЛЬНОГО РАЙОНА ВОРОНЕЖСКОЙ ОБЛАСТИ</w:t>
      </w:r>
    </w:p>
    <w:p w:rsidR="00915BD4" w:rsidRPr="005B0F30" w:rsidRDefault="00915BD4" w:rsidP="00C86021">
      <w:pPr>
        <w:jc w:val="center"/>
        <w:rPr>
          <w:b/>
          <w:sz w:val="16"/>
          <w:szCs w:val="16"/>
        </w:rPr>
      </w:pPr>
    </w:p>
    <w:p w:rsidR="00915BD4" w:rsidRPr="005B0F30" w:rsidRDefault="00915BD4" w:rsidP="00C86021">
      <w:pPr>
        <w:jc w:val="center"/>
        <w:rPr>
          <w:b/>
          <w:sz w:val="16"/>
          <w:szCs w:val="16"/>
        </w:rPr>
      </w:pPr>
      <w:r w:rsidRPr="005B0F30">
        <w:rPr>
          <w:b/>
          <w:sz w:val="16"/>
          <w:szCs w:val="16"/>
        </w:rPr>
        <w:t>ПОСТАНОВЛЕНИЕ</w:t>
      </w:r>
    </w:p>
    <w:p w:rsidR="00915BD4" w:rsidRPr="005B0F30" w:rsidRDefault="00915BD4" w:rsidP="00C86021">
      <w:pPr>
        <w:rPr>
          <w:sz w:val="16"/>
          <w:szCs w:val="16"/>
          <w:u w:val="single"/>
        </w:rPr>
      </w:pPr>
      <w:r w:rsidRPr="005B0F30">
        <w:rPr>
          <w:sz w:val="16"/>
          <w:szCs w:val="16"/>
          <w:u w:val="single"/>
        </w:rPr>
        <w:t>от 05.10.2018 г. №643</w:t>
      </w:r>
    </w:p>
    <w:p w:rsidR="00915BD4" w:rsidRPr="005B0F30" w:rsidRDefault="00915BD4" w:rsidP="00C86021">
      <w:pPr>
        <w:rPr>
          <w:sz w:val="16"/>
          <w:szCs w:val="16"/>
        </w:rPr>
      </w:pPr>
      <w:r w:rsidRPr="005B0F30">
        <w:rPr>
          <w:sz w:val="16"/>
          <w:szCs w:val="16"/>
        </w:rPr>
        <w:t>г. Павловск</w:t>
      </w:r>
    </w:p>
    <w:p w:rsidR="00915BD4" w:rsidRPr="005B0F30" w:rsidRDefault="00915BD4" w:rsidP="00C86021">
      <w:pPr>
        <w:rPr>
          <w:sz w:val="16"/>
          <w:szCs w:val="16"/>
        </w:rPr>
      </w:pPr>
    </w:p>
    <w:p w:rsidR="00915BD4" w:rsidRPr="005B0F30" w:rsidRDefault="00915BD4" w:rsidP="00C86021">
      <w:pPr>
        <w:rPr>
          <w:sz w:val="16"/>
          <w:szCs w:val="16"/>
        </w:rPr>
      </w:pPr>
      <w:r w:rsidRPr="005B0F30">
        <w:rPr>
          <w:sz w:val="16"/>
          <w:szCs w:val="16"/>
        </w:rPr>
        <w:t>Об утверждении Правил проверки</w:t>
      </w:r>
    </w:p>
    <w:p w:rsidR="00915BD4" w:rsidRPr="005B0F30" w:rsidRDefault="00915BD4" w:rsidP="00C86021">
      <w:pPr>
        <w:rPr>
          <w:sz w:val="16"/>
          <w:szCs w:val="16"/>
        </w:rPr>
      </w:pPr>
      <w:r w:rsidRPr="005B0F30">
        <w:rPr>
          <w:sz w:val="16"/>
          <w:szCs w:val="16"/>
        </w:rPr>
        <w:t xml:space="preserve">достоверности и полноты сведений о доходах, </w:t>
      </w:r>
    </w:p>
    <w:p w:rsidR="00915BD4" w:rsidRPr="005B0F30" w:rsidRDefault="00915BD4" w:rsidP="00C86021">
      <w:pPr>
        <w:rPr>
          <w:sz w:val="16"/>
          <w:szCs w:val="16"/>
        </w:rPr>
      </w:pPr>
      <w:r w:rsidRPr="005B0F30">
        <w:rPr>
          <w:sz w:val="16"/>
          <w:szCs w:val="16"/>
        </w:rPr>
        <w:t>об имуществе и обязательствах имущественного характера,</w:t>
      </w:r>
    </w:p>
    <w:p w:rsidR="00915BD4" w:rsidRPr="005B0F30" w:rsidRDefault="00915BD4" w:rsidP="00C86021">
      <w:pPr>
        <w:rPr>
          <w:sz w:val="16"/>
          <w:szCs w:val="16"/>
        </w:rPr>
      </w:pPr>
      <w:r w:rsidRPr="005B0F30">
        <w:rPr>
          <w:sz w:val="16"/>
          <w:szCs w:val="16"/>
        </w:rPr>
        <w:t>представляемых гражданами, претендующими на замещение</w:t>
      </w:r>
    </w:p>
    <w:p w:rsidR="00915BD4" w:rsidRPr="005B0F30" w:rsidRDefault="00915BD4" w:rsidP="00C86021">
      <w:pPr>
        <w:rPr>
          <w:sz w:val="16"/>
          <w:szCs w:val="16"/>
        </w:rPr>
      </w:pPr>
      <w:r w:rsidRPr="005B0F30">
        <w:rPr>
          <w:sz w:val="16"/>
          <w:szCs w:val="16"/>
        </w:rPr>
        <w:t>должностей руководителей муниципальных учреждений,</w:t>
      </w:r>
    </w:p>
    <w:p w:rsidR="00915BD4" w:rsidRPr="005B0F30" w:rsidRDefault="00915BD4" w:rsidP="00C86021">
      <w:pPr>
        <w:rPr>
          <w:sz w:val="16"/>
          <w:szCs w:val="16"/>
        </w:rPr>
      </w:pPr>
      <w:r w:rsidRPr="005B0F30">
        <w:rPr>
          <w:sz w:val="16"/>
          <w:szCs w:val="16"/>
        </w:rPr>
        <w:t>и лицами, замещающими эти должности</w:t>
      </w:r>
    </w:p>
    <w:p w:rsidR="00915BD4" w:rsidRPr="005B0F30" w:rsidRDefault="00915BD4" w:rsidP="00C86021">
      <w:pPr>
        <w:pStyle w:val="ConsPlusNormal"/>
        <w:widowControl/>
        <w:ind w:firstLine="0"/>
        <w:rPr>
          <w:rFonts w:ascii="Times New Roman" w:hAnsi="Times New Roman"/>
          <w:sz w:val="16"/>
          <w:szCs w:val="16"/>
        </w:rPr>
      </w:pPr>
    </w:p>
    <w:p w:rsidR="00915BD4" w:rsidRPr="005B0F30" w:rsidRDefault="00915BD4" w:rsidP="00C86021">
      <w:pPr>
        <w:tabs>
          <w:tab w:val="left" w:pos="720"/>
        </w:tabs>
        <w:jc w:val="both"/>
        <w:rPr>
          <w:sz w:val="16"/>
          <w:szCs w:val="16"/>
        </w:rPr>
      </w:pPr>
      <w:r w:rsidRPr="005B0F30">
        <w:rPr>
          <w:sz w:val="16"/>
          <w:szCs w:val="16"/>
        </w:rPr>
        <w:t xml:space="preserve">В соответствии с </w:t>
      </w:r>
      <w:hyperlink r:id="rId20" w:history="1">
        <w:r w:rsidRPr="005B0F30">
          <w:rPr>
            <w:rStyle w:val="ad"/>
            <w:color w:val="auto"/>
            <w:sz w:val="16"/>
            <w:szCs w:val="16"/>
            <w:u w:val="none"/>
          </w:rPr>
          <w:t>частью 7.1 статьи 8</w:t>
        </w:r>
      </w:hyperlink>
      <w:r w:rsidRPr="005B0F30">
        <w:rPr>
          <w:sz w:val="16"/>
          <w:szCs w:val="16"/>
        </w:rPr>
        <w:t xml:space="preserve"> Федерального закона «О противодействии коррупции», постановлением Правительства Российской Федерации от 13.03.2013 № 207 «Об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 лицами, замещающими эти должности» администрация Павловского муниципального района</w:t>
      </w:r>
    </w:p>
    <w:p w:rsidR="00915BD4" w:rsidRPr="005B0F30" w:rsidRDefault="00915BD4" w:rsidP="00C86021">
      <w:pPr>
        <w:tabs>
          <w:tab w:val="left" w:pos="720"/>
        </w:tabs>
        <w:jc w:val="center"/>
        <w:rPr>
          <w:sz w:val="16"/>
          <w:szCs w:val="16"/>
        </w:rPr>
      </w:pPr>
    </w:p>
    <w:p w:rsidR="00915BD4" w:rsidRPr="005B0F30" w:rsidRDefault="00915BD4" w:rsidP="00C86021">
      <w:pPr>
        <w:tabs>
          <w:tab w:val="left" w:pos="720"/>
        </w:tabs>
        <w:jc w:val="center"/>
        <w:rPr>
          <w:sz w:val="16"/>
          <w:szCs w:val="16"/>
        </w:rPr>
      </w:pPr>
      <w:r w:rsidRPr="005B0F30">
        <w:rPr>
          <w:sz w:val="16"/>
          <w:szCs w:val="16"/>
        </w:rPr>
        <w:t>ПОСТАНОВЛЯЕТ:</w:t>
      </w:r>
    </w:p>
    <w:p w:rsidR="00915BD4" w:rsidRPr="005B0F30" w:rsidRDefault="00915BD4" w:rsidP="00C86021">
      <w:pPr>
        <w:tabs>
          <w:tab w:val="left" w:pos="720"/>
        </w:tabs>
        <w:jc w:val="center"/>
        <w:rPr>
          <w:sz w:val="16"/>
          <w:szCs w:val="16"/>
        </w:rPr>
      </w:pPr>
    </w:p>
    <w:p w:rsidR="00915BD4" w:rsidRPr="005B0F30" w:rsidRDefault="00915BD4" w:rsidP="00C86021">
      <w:pPr>
        <w:jc w:val="both"/>
        <w:rPr>
          <w:sz w:val="16"/>
          <w:szCs w:val="16"/>
        </w:rPr>
      </w:pPr>
      <w:r w:rsidRPr="005B0F30">
        <w:rPr>
          <w:sz w:val="16"/>
          <w:szCs w:val="16"/>
        </w:rPr>
        <w:t>1. Утвердить Правила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эти должности согласно приложению к настоящему постановлению.</w:t>
      </w:r>
    </w:p>
    <w:p w:rsidR="00915BD4" w:rsidRPr="005B0F30" w:rsidRDefault="00915BD4" w:rsidP="00C86021">
      <w:pPr>
        <w:jc w:val="both"/>
        <w:rPr>
          <w:sz w:val="16"/>
          <w:szCs w:val="16"/>
        </w:rPr>
      </w:pPr>
      <w:r w:rsidRPr="005B0F30">
        <w:rPr>
          <w:sz w:val="16"/>
          <w:szCs w:val="16"/>
        </w:rPr>
        <w:t>2. Опубликовать настоящее постановление в муниципальной газете «Павловский муниципальный вестник».</w:t>
      </w:r>
    </w:p>
    <w:p w:rsidR="00915BD4" w:rsidRPr="005B0F30" w:rsidRDefault="00915BD4" w:rsidP="00C86021">
      <w:pPr>
        <w:jc w:val="both"/>
        <w:rPr>
          <w:sz w:val="16"/>
          <w:szCs w:val="16"/>
        </w:rPr>
      </w:pPr>
      <w:r w:rsidRPr="005B0F30">
        <w:rPr>
          <w:sz w:val="16"/>
          <w:szCs w:val="16"/>
        </w:rPr>
        <w:t>3. Контроль за исполнением настоящего постановления возложить на управляющего делами администрации Павловского муниципального района Бабаян Г.Г.</w:t>
      </w:r>
    </w:p>
    <w:p w:rsidR="00915BD4" w:rsidRPr="005B0F30" w:rsidRDefault="00915BD4" w:rsidP="00C86021">
      <w:pPr>
        <w:jc w:val="both"/>
        <w:rPr>
          <w:sz w:val="16"/>
          <w:szCs w:val="16"/>
        </w:rPr>
      </w:pPr>
    </w:p>
    <w:p w:rsidR="005D5CCB" w:rsidRPr="005B0F30" w:rsidRDefault="005D5CCB" w:rsidP="00C86021">
      <w:pPr>
        <w:autoSpaceDE w:val="0"/>
        <w:autoSpaceDN w:val="0"/>
        <w:adjustRightInd w:val="0"/>
        <w:jc w:val="both"/>
        <w:rPr>
          <w:sz w:val="16"/>
          <w:szCs w:val="16"/>
        </w:rPr>
      </w:pPr>
      <w:r w:rsidRPr="005B0F30">
        <w:rPr>
          <w:sz w:val="16"/>
          <w:szCs w:val="16"/>
        </w:rPr>
        <w:t xml:space="preserve">И.о. главы администрации </w:t>
      </w:r>
    </w:p>
    <w:p w:rsidR="005D5CCB" w:rsidRPr="005B0F30" w:rsidRDefault="005D5CCB"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5D5CCB" w:rsidRPr="005B0F30" w:rsidRDefault="005D5CCB" w:rsidP="00C86021">
      <w:pPr>
        <w:autoSpaceDE w:val="0"/>
        <w:autoSpaceDN w:val="0"/>
        <w:adjustRightInd w:val="0"/>
        <w:jc w:val="both"/>
        <w:rPr>
          <w:sz w:val="16"/>
          <w:szCs w:val="16"/>
        </w:rPr>
      </w:pPr>
      <w:r w:rsidRPr="005B0F30">
        <w:rPr>
          <w:sz w:val="16"/>
          <w:szCs w:val="16"/>
        </w:rPr>
        <w:t xml:space="preserve">Воронежской области </w:t>
      </w:r>
    </w:p>
    <w:p w:rsidR="005D5CCB" w:rsidRPr="005B0F30" w:rsidRDefault="005D5CCB" w:rsidP="00C86021">
      <w:pPr>
        <w:autoSpaceDE w:val="0"/>
        <w:autoSpaceDN w:val="0"/>
        <w:adjustRightInd w:val="0"/>
        <w:jc w:val="right"/>
        <w:rPr>
          <w:sz w:val="16"/>
          <w:szCs w:val="16"/>
        </w:rPr>
      </w:pPr>
      <w:r w:rsidRPr="005B0F30">
        <w:rPr>
          <w:sz w:val="16"/>
          <w:szCs w:val="16"/>
        </w:rPr>
        <w:t>Г.М. Майстренко</w:t>
      </w:r>
    </w:p>
    <w:p w:rsidR="00915BD4" w:rsidRPr="005B0F30" w:rsidRDefault="00915BD4" w:rsidP="00C86021">
      <w:pPr>
        <w:jc w:val="right"/>
        <w:rPr>
          <w:sz w:val="16"/>
          <w:szCs w:val="16"/>
        </w:rPr>
      </w:pPr>
    </w:p>
    <w:p w:rsidR="005D5CCB" w:rsidRPr="005B0F30" w:rsidRDefault="005D5CCB" w:rsidP="00C86021">
      <w:pPr>
        <w:jc w:val="right"/>
        <w:rPr>
          <w:sz w:val="16"/>
          <w:szCs w:val="16"/>
        </w:rPr>
      </w:pPr>
      <w:r w:rsidRPr="005B0F30">
        <w:rPr>
          <w:sz w:val="16"/>
          <w:szCs w:val="16"/>
        </w:rPr>
        <w:t xml:space="preserve">Приложение </w:t>
      </w:r>
    </w:p>
    <w:p w:rsidR="005D5CCB" w:rsidRPr="005B0F30" w:rsidRDefault="005D5CCB" w:rsidP="00C86021">
      <w:pPr>
        <w:jc w:val="right"/>
        <w:rPr>
          <w:sz w:val="16"/>
          <w:szCs w:val="16"/>
        </w:rPr>
      </w:pPr>
      <w:r w:rsidRPr="005B0F30">
        <w:rPr>
          <w:sz w:val="16"/>
          <w:szCs w:val="16"/>
        </w:rPr>
        <w:t>к постановлению администрации</w:t>
      </w:r>
    </w:p>
    <w:p w:rsidR="005D5CCB" w:rsidRPr="005B0F30" w:rsidRDefault="005D5CCB" w:rsidP="00C86021">
      <w:pPr>
        <w:jc w:val="right"/>
        <w:rPr>
          <w:sz w:val="16"/>
          <w:szCs w:val="16"/>
        </w:rPr>
      </w:pPr>
      <w:r w:rsidRPr="005B0F30">
        <w:rPr>
          <w:sz w:val="16"/>
          <w:szCs w:val="16"/>
        </w:rPr>
        <w:t>Павловского муниципального района</w:t>
      </w:r>
    </w:p>
    <w:p w:rsidR="005D5CCB" w:rsidRPr="005B0F30" w:rsidRDefault="005D5CCB" w:rsidP="00C86021">
      <w:pPr>
        <w:jc w:val="right"/>
        <w:rPr>
          <w:sz w:val="16"/>
          <w:szCs w:val="16"/>
        </w:rPr>
      </w:pPr>
      <w:r w:rsidRPr="005B0F30">
        <w:rPr>
          <w:sz w:val="16"/>
          <w:szCs w:val="16"/>
        </w:rPr>
        <w:t xml:space="preserve"> от 05.10.2018 г. №643</w:t>
      </w:r>
    </w:p>
    <w:p w:rsidR="005D5CCB" w:rsidRPr="005B0F30" w:rsidRDefault="005D5CCB" w:rsidP="00C86021">
      <w:pPr>
        <w:pStyle w:val="ConsPlusTitle"/>
        <w:tabs>
          <w:tab w:val="left" w:pos="4680"/>
        </w:tabs>
        <w:jc w:val="right"/>
        <w:rPr>
          <w:rFonts w:ascii="Times New Roman" w:hAnsi="Times New Roman" w:cs="Times New Roman"/>
          <w:b w:val="0"/>
          <w:sz w:val="16"/>
          <w:szCs w:val="16"/>
        </w:rPr>
      </w:pPr>
    </w:p>
    <w:p w:rsidR="005D5CCB" w:rsidRPr="005B0F30" w:rsidRDefault="005D5CCB" w:rsidP="00C86021">
      <w:pPr>
        <w:pStyle w:val="ConsPlusTitle"/>
        <w:jc w:val="center"/>
        <w:rPr>
          <w:rFonts w:ascii="Times New Roman" w:hAnsi="Times New Roman" w:cs="Times New Roman"/>
          <w:b w:val="0"/>
          <w:sz w:val="16"/>
          <w:szCs w:val="16"/>
        </w:rPr>
      </w:pPr>
      <w:bookmarkStart w:id="1" w:name="P32"/>
      <w:bookmarkEnd w:id="1"/>
      <w:r w:rsidRPr="005B0F30">
        <w:rPr>
          <w:rFonts w:ascii="Times New Roman" w:hAnsi="Times New Roman" w:cs="Times New Roman"/>
          <w:b w:val="0"/>
          <w:sz w:val="16"/>
          <w:szCs w:val="16"/>
        </w:rPr>
        <w:t>ПРАВИЛА</w:t>
      </w:r>
    </w:p>
    <w:p w:rsidR="005D5CCB" w:rsidRPr="005B0F30" w:rsidRDefault="005D5CCB" w:rsidP="00C86021">
      <w:pPr>
        <w:jc w:val="center"/>
        <w:rPr>
          <w:sz w:val="16"/>
          <w:szCs w:val="16"/>
        </w:rPr>
      </w:pPr>
      <w:r w:rsidRPr="005B0F30">
        <w:rPr>
          <w:sz w:val="16"/>
          <w:szCs w:val="16"/>
        </w:rPr>
        <w:t>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эти должности</w:t>
      </w:r>
    </w:p>
    <w:p w:rsidR="005D5CCB" w:rsidRPr="005B0F30" w:rsidRDefault="005D5CCB" w:rsidP="00C86021">
      <w:pPr>
        <w:pStyle w:val="ConsPlusNormal"/>
        <w:ind w:firstLine="0"/>
        <w:jc w:val="center"/>
        <w:rPr>
          <w:rFonts w:ascii="Times New Roman" w:hAnsi="Times New Roman"/>
          <w:sz w:val="16"/>
          <w:szCs w:val="16"/>
        </w:rPr>
      </w:pPr>
    </w:p>
    <w:p w:rsidR="005D5CCB" w:rsidRPr="005B0F30" w:rsidRDefault="005D5CCB" w:rsidP="00C86021">
      <w:pPr>
        <w:pStyle w:val="ConsPlusNormal"/>
        <w:ind w:firstLine="0"/>
        <w:jc w:val="both"/>
        <w:rPr>
          <w:rFonts w:ascii="Times New Roman" w:hAnsi="Times New Roman"/>
          <w:sz w:val="16"/>
          <w:szCs w:val="16"/>
        </w:rPr>
      </w:pPr>
      <w:bookmarkStart w:id="2" w:name="P41"/>
      <w:bookmarkEnd w:id="2"/>
      <w:r w:rsidRPr="005B0F30">
        <w:rPr>
          <w:rFonts w:ascii="Times New Roman" w:hAnsi="Times New Roman"/>
          <w:sz w:val="16"/>
          <w:szCs w:val="16"/>
        </w:rPr>
        <w:t>1. Настоящими Правилами устанавливается порядок осуществления проверки достоверности и полноты представленных гражданами, претендующими на замещение должностей руководителеймуниципальных учреждений, и лицами, замещающими эти должности,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(далее - проверка).</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2. Проверка осуществляется по решению учредителя муниципального учреждения или лица, которому такие полномочия предоставлены учредителем.</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3. Проверку осуществляет отдел организационно – информационной и кадровой работы администрации Павловского муниципального района (далее -  уполномоченное структурное подразделение).</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4. Основанием для осуществления проверки является информация, представленная в письменном виде в установленном порядке:</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а) правоохранительными органами, иными государственными органами, органами местного самоуправления и их должностными лицами;</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б) постоянно действующими руководящими органами политических партий и 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г) Общественной палатой Павловского района;</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д) средствами массовой информации.</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5. Информация анонимного характера не может служить основанием для проверки.</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6. Проверка осуществляется в срок, не превышающий 60 дней со дня принятия решения о ее проведении. Срок проверки может быть продлен до 90 дней учредителем муниципального учреждения или лицом, которому такие полномочия предоставлены учредителем.</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7. При осуществлении проверки уполномоченное структурное подразделение вправе:</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а) проводить беседу с гражданином, претендующим на замещение должности руководителя муниципального учреждения, а также с лицом, замещающим должность руководителя муниципального учреждения;</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б) изучать представленные гражданином, претендующим на замещение должности руководителя муниципального учреждения, а также лицом, замещающим должность руководителя муниципального учреждения, сведения о доходах, об имуществе и обязательствах имущественного характера и дополнительные материалы;</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в) получать от гражданина, претендующего на замещение </w:t>
      </w:r>
      <w:r w:rsidRPr="005B0F30">
        <w:rPr>
          <w:rFonts w:ascii="Times New Roman" w:hAnsi="Times New Roman"/>
          <w:sz w:val="16"/>
          <w:szCs w:val="16"/>
        </w:rPr>
        <w:lastRenderedPageBreak/>
        <w:t>должности руководителя муниципального учреждения, а также от лица, замещающего должность руководителя муниципального учреждения, пояснения по представленным им сведениям о доходах, об имуществе и обязательствах имущественного характера и материалам.</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8. Учредитель муниципального учреждения или лицо, которому такие полномочия предоставлены учредителем, обеспечивает:</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а) уведомление в письменной форме лица, замещающего должность руководителя муниципального учреждения, о начале в отношении его проверки - в течение 2 рабочих дней со дня принятия решения о начале проверки;</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б) информирование лица, замещающего должность руководителя муниципального учреждения, в случае его обращения о том, какие представленные им сведения, указанные в </w:t>
      </w:r>
      <w:hyperlink r:id="rId21" w:anchor="P41" w:history="1">
        <w:r w:rsidRPr="005B0F30">
          <w:rPr>
            <w:rStyle w:val="ad"/>
            <w:rFonts w:ascii="Times New Roman" w:hAnsi="Times New Roman"/>
            <w:color w:val="auto"/>
            <w:sz w:val="16"/>
            <w:szCs w:val="16"/>
            <w:u w:val="none"/>
          </w:rPr>
          <w:t>пункте 1</w:t>
        </w:r>
      </w:hyperlink>
      <w:r w:rsidRPr="005B0F30">
        <w:rPr>
          <w:rFonts w:ascii="Times New Roman" w:hAnsi="Times New Roman"/>
          <w:sz w:val="16"/>
          <w:szCs w:val="16"/>
        </w:rPr>
        <w:t>настоящих Правил, подлежат проверке, - в течение 7 рабочих дней со дня обращения, а при наличии уважительной причины - в срок, согласованный с указанным лицом.</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9. По окончании проверки учредитель муниципального  учреждения или лицо, которому такие полномочия предоставлены учредителем, обязаны ознакомить лицо, замещающее должность руководителя муниципального учреждения, с результатами проверки.</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10. Лицо, замещающее должность руководителя муниципального учреждения, вправе:</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а) давать пояснения в письменной форме в ходе проверки, а также по результатам проверки;</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б) представлять дополнительные материалы и давать по ним пояснения в письменной форме.</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11. По результатам проверки учредитель муниципального учреждения или лицо, которому такие полномочия предоставлены учредителем, принимают одно из следующих решений:</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а) назначение гражданина, претендующего на замещение должности руководителя муниципального учреждения, на должность руководителя муниципального учреждения;</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б) отказ гражданину, претендующему на замещение должности руководителя муниципального учреждения, в назначении на должность руководителя муниципального учреждения;</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в) применение к лицу, замещающему должность руководителя муниципального учреждения, мер дисциплинарной ответственности.</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12.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соответствующие государственные органы.</w:t>
      </w:r>
    </w:p>
    <w:p w:rsidR="005D5CCB" w:rsidRPr="005B0F30" w:rsidRDefault="005D5CCB" w:rsidP="00C86021">
      <w:pPr>
        <w:pStyle w:val="ConsPlusNormal"/>
        <w:ind w:firstLine="0"/>
        <w:jc w:val="both"/>
        <w:rPr>
          <w:rFonts w:ascii="Times New Roman" w:hAnsi="Times New Roman"/>
          <w:sz w:val="16"/>
          <w:szCs w:val="16"/>
        </w:rPr>
      </w:pPr>
      <w:r w:rsidRPr="005B0F30">
        <w:rPr>
          <w:rFonts w:ascii="Times New Roman" w:hAnsi="Times New Roman"/>
          <w:sz w:val="16"/>
          <w:szCs w:val="16"/>
        </w:rPr>
        <w:t>13. Подлинники справок о доходах, об имуществе и обязательствах имущественного характера, а также материалы проверки, поступившие к учредителю муниципального учреждения или лицу, которому такие полномочия предоставлены учредителем, хранятся ими в соответствии с законодательством Российской Федерации об архивном деле.</w:t>
      </w:r>
    </w:p>
    <w:p w:rsidR="00915BD4" w:rsidRPr="005B0F30" w:rsidRDefault="00915BD4" w:rsidP="00C86021">
      <w:pPr>
        <w:jc w:val="both"/>
        <w:rPr>
          <w:sz w:val="16"/>
          <w:szCs w:val="16"/>
        </w:rPr>
      </w:pPr>
    </w:p>
    <w:p w:rsidR="005D5CCB" w:rsidRPr="005B0F30" w:rsidRDefault="005D5CCB" w:rsidP="00C86021">
      <w:pPr>
        <w:autoSpaceDE w:val="0"/>
        <w:autoSpaceDN w:val="0"/>
        <w:adjustRightInd w:val="0"/>
        <w:jc w:val="both"/>
        <w:rPr>
          <w:sz w:val="16"/>
          <w:szCs w:val="16"/>
        </w:rPr>
      </w:pPr>
      <w:r w:rsidRPr="005B0F30">
        <w:rPr>
          <w:sz w:val="16"/>
          <w:szCs w:val="16"/>
        </w:rPr>
        <w:t xml:space="preserve">И.о. главы администрации </w:t>
      </w:r>
    </w:p>
    <w:p w:rsidR="005D5CCB" w:rsidRPr="005B0F30" w:rsidRDefault="005D5CCB"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5D5CCB" w:rsidRPr="005B0F30" w:rsidRDefault="005D5CCB" w:rsidP="00C86021">
      <w:pPr>
        <w:autoSpaceDE w:val="0"/>
        <w:autoSpaceDN w:val="0"/>
        <w:adjustRightInd w:val="0"/>
        <w:jc w:val="both"/>
        <w:rPr>
          <w:sz w:val="16"/>
          <w:szCs w:val="16"/>
        </w:rPr>
      </w:pPr>
      <w:r w:rsidRPr="005B0F30">
        <w:rPr>
          <w:sz w:val="16"/>
          <w:szCs w:val="16"/>
        </w:rPr>
        <w:t xml:space="preserve">Воронежской области </w:t>
      </w:r>
    </w:p>
    <w:p w:rsidR="005D5CCB" w:rsidRPr="005B0F30" w:rsidRDefault="005D5CCB" w:rsidP="00C86021">
      <w:pPr>
        <w:autoSpaceDE w:val="0"/>
        <w:autoSpaceDN w:val="0"/>
        <w:adjustRightInd w:val="0"/>
        <w:jc w:val="right"/>
        <w:rPr>
          <w:sz w:val="16"/>
          <w:szCs w:val="16"/>
        </w:rPr>
      </w:pPr>
      <w:r w:rsidRPr="005B0F30">
        <w:rPr>
          <w:sz w:val="16"/>
          <w:szCs w:val="16"/>
        </w:rPr>
        <w:t>Г.М. Майстренко</w:t>
      </w:r>
    </w:p>
    <w:p w:rsidR="002F6025" w:rsidRPr="005B0F30" w:rsidRDefault="002F6025" w:rsidP="00C86021">
      <w:pPr>
        <w:jc w:val="center"/>
        <w:rPr>
          <w:sz w:val="16"/>
          <w:szCs w:val="16"/>
        </w:rPr>
      </w:pPr>
    </w:p>
    <w:p w:rsidR="003738EB" w:rsidRPr="005B0F30" w:rsidRDefault="003738EB" w:rsidP="00C86021">
      <w:pPr>
        <w:suppressAutoHyphens/>
        <w:jc w:val="center"/>
        <w:rPr>
          <w:sz w:val="16"/>
          <w:szCs w:val="16"/>
        </w:rPr>
      </w:pPr>
      <w:r w:rsidRPr="005B0F30">
        <w:rPr>
          <w:b/>
          <w:sz w:val="16"/>
          <w:szCs w:val="16"/>
          <w:lang w:eastAsia="ar-SA"/>
        </w:rPr>
        <w:t xml:space="preserve">АДМИНИСТРАЦИЯ ПАВЛОВСКОГО МУНИЦИПАЛЬНОГО РАЙОНА </w:t>
      </w:r>
      <w:r w:rsidRPr="005B0F30">
        <w:rPr>
          <w:b/>
          <w:bCs/>
          <w:sz w:val="16"/>
          <w:szCs w:val="16"/>
        </w:rPr>
        <w:t>ВОРОНЕЖСКОЙ ОБЛАСТИ</w:t>
      </w:r>
    </w:p>
    <w:p w:rsidR="003738EB" w:rsidRPr="005B0F30" w:rsidRDefault="003738EB" w:rsidP="00C86021">
      <w:pPr>
        <w:jc w:val="center"/>
        <w:rPr>
          <w:sz w:val="16"/>
          <w:szCs w:val="16"/>
        </w:rPr>
      </w:pPr>
    </w:p>
    <w:p w:rsidR="003738EB" w:rsidRPr="005B0F30" w:rsidRDefault="003738EB" w:rsidP="00C86021">
      <w:pPr>
        <w:jc w:val="center"/>
        <w:rPr>
          <w:b/>
          <w:sz w:val="16"/>
          <w:szCs w:val="16"/>
        </w:rPr>
      </w:pPr>
      <w:r w:rsidRPr="005B0F30">
        <w:rPr>
          <w:b/>
          <w:sz w:val="16"/>
          <w:szCs w:val="16"/>
        </w:rPr>
        <w:t>ПОСТАНОВЛЕНИЕ</w:t>
      </w:r>
    </w:p>
    <w:tbl>
      <w:tblPr>
        <w:tblW w:w="5000" w:type="pct"/>
        <w:tblLayout w:type="fixed"/>
        <w:tblCellMar>
          <w:left w:w="28" w:type="dxa"/>
          <w:right w:w="28" w:type="dxa"/>
        </w:tblCellMar>
        <w:tblLook w:val="04A0" w:firstRow="1" w:lastRow="0" w:firstColumn="1" w:lastColumn="0" w:noHBand="0" w:noVBand="1"/>
      </w:tblPr>
      <w:tblGrid>
        <w:gridCol w:w="4666"/>
      </w:tblGrid>
      <w:tr w:rsidR="005B0F30" w:rsidRPr="005B0F30" w:rsidTr="00011738">
        <w:trPr>
          <w:trHeight w:val="552"/>
        </w:trPr>
        <w:tc>
          <w:tcPr>
            <w:tcW w:w="1866" w:type="dxa"/>
            <w:vAlign w:val="center"/>
          </w:tcPr>
          <w:p w:rsidR="00011738" w:rsidRPr="005B0F30" w:rsidRDefault="00011738" w:rsidP="00C86021">
            <w:pPr>
              <w:rPr>
                <w:sz w:val="16"/>
                <w:szCs w:val="16"/>
                <w:u w:val="single"/>
              </w:rPr>
            </w:pPr>
            <w:r w:rsidRPr="005B0F30">
              <w:rPr>
                <w:sz w:val="16"/>
                <w:szCs w:val="16"/>
                <w:u w:val="single"/>
              </w:rPr>
              <w:t>от 12.10.2018 №660</w:t>
            </w:r>
          </w:p>
          <w:p w:rsidR="00011738" w:rsidRPr="005B0F30" w:rsidRDefault="00011738" w:rsidP="00C86021">
            <w:pPr>
              <w:rPr>
                <w:sz w:val="16"/>
                <w:szCs w:val="16"/>
              </w:rPr>
            </w:pPr>
            <w:r w:rsidRPr="005B0F30">
              <w:rPr>
                <w:sz w:val="16"/>
                <w:szCs w:val="16"/>
              </w:rPr>
              <w:t>г. Павловск</w:t>
            </w:r>
          </w:p>
          <w:p w:rsidR="00011738" w:rsidRPr="005B0F30" w:rsidRDefault="00011738" w:rsidP="00C86021">
            <w:pPr>
              <w:rPr>
                <w:sz w:val="16"/>
                <w:szCs w:val="16"/>
              </w:rPr>
            </w:pPr>
          </w:p>
        </w:tc>
      </w:tr>
    </w:tbl>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О внесении изменений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в постановление администрации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Павловского муниципального района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от 15.11.2013 года № 860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«Об утверждении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муниципальной программы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Павловского муниципального района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Воронежской области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«Управление муниципальными финансами,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повышение устойчивости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 xml:space="preserve">бюджетов муниципальных образований </w:t>
      </w:r>
    </w:p>
    <w:p w:rsidR="003738EB" w:rsidRPr="005B0F30" w:rsidRDefault="003738EB" w:rsidP="00C86021">
      <w:pPr>
        <w:pStyle w:val="ConsPlusTitle"/>
        <w:widowControl/>
        <w:tabs>
          <w:tab w:val="left" w:pos="4253"/>
          <w:tab w:val="left" w:pos="4536"/>
          <w:tab w:val="left" w:pos="4962"/>
          <w:tab w:val="left" w:pos="5103"/>
          <w:tab w:val="left" w:pos="5580"/>
        </w:tabs>
        <w:rPr>
          <w:rFonts w:ascii="Times New Roman" w:hAnsi="Times New Roman" w:cs="Times New Roman"/>
          <w:b w:val="0"/>
          <w:sz w:val="16"/>
          <w:szCs w:val="16"/>
        </w:rPr>
      </w:pPr>
      <w:r w:rsidRPr="005B0F30">
        <w:rPr>
          <w:rFonts w:ascii="Times New Roman" w:hAnsi="Times New Roman" w:cs="Times New Roman"/>
          <w:b w:val="0"/>
          <w:sz w:val="16"/>
          <w:szCs w:val="16"/>
        </w:rPr>
        <w:t>Павловского муниципального района»</w:t>
      </w:r>
    </w:p>
    <w:p w:rsidR="003738EB" w:rsidRPr="005B0F30" w:rsidRDefault="003738EB" w:rsidP="00C86021">
      <w:pPr>
        <w:pStyle w:val="ConsPlusTitle"/>
        <w:widowControl/>
        <w:tabs>
          <w:tab w:val="left" w:pos="5220"/>
        </w:tabs>
        <w:rPr>
          <w:rFonts w:ascii="Times New Roman" w:hAnsi="Times New Roman" w:cs="Times New Roman"/>
          <w:b w:val="0"/>
          <w:sz w:val="16"/>
          <w:szCs w:val="16"/>
        </w:rPr>
      </w:pPr>
    </w:p>
    <w:p w:rsidR="003738EB" w:rsidRPr="005B0F30" w:rsidRDefault="003738EB" w:rsidP="00C86021">
      <w:pPr>
        <w:jc w:val="both"/>
        <w:rPr>
          <w:sz w:val="16"/>
          <w:szCs w:val="16"/>
        </w:rPr>
      </w:pPr>
      <w:r w:rsidRPr="005B0F30">
        <w:rPr>
          <w:sz w:val="16"/>
          <w:szCs w:val="16"/>
        </w:rPr>
        <w:t xml:space="preserve">В соответствии со ст. 5 решения Совета народных депутатов Павловского муниципального района от 26.12.2017 № 348 «Об </w:t>
      </w:r>
      <w:r w:rsidRPr="005B0F30">
        <w:rPr>
          <w:sz w:val="16"/>
          <w:szCs w:val="16"/>
        </w:rPr>
        <w:t xml:space="preserve">утверждении бюджета Павловского муниципального района на 2018 год и на плановый период 2019 и 2020 годов»,  Порядком принятия решений о разработке, реализации и оценке эффективности муниципальных программ Павловского муниципального района, утвержденным постановлением администрации Павловского муниципального района от 11.10.2013 № 777 «Об утверждении Порядка принятия решений о разработке, реализации и оценке эффективности муниципальных программ Павловского муниципального района», в целях повышения эффективности программных мероприятий администрация Павловского муниципального района </w:t>
      </w:r>
    </w:p>
    <w:p w:rsidR="003738EB" w:rsidRPr="005B0F30" w:rsidRDefault="003738EB" w:rsidP="00C86021">
      <w:pPr>
        <w:autoSpaceDE w:val="0"/>
        <w:autoSpaceDN w:val="0"/>
        <w:adjustRightInd w:val="0"/>
        <w:jc w:val="center"/>
        <w:rPr>
          <w:sz w:val="16"/>
          <w:szCs w:val="16"/>
        </w:rPr>
      </w:pPr>
    </w:p>
    <w:p w:rsidR="003738EB" w:rsidRPr="005B0F30" w:rsidRDefault="003738EB" w:rsidP="00C86021">
      <w:pPr>
        <w:autoSpaceDE w:val="0"/>
        <w:autoSpaceDN w:val="0"/>
        <w:adjustRightInd w:val="0"/>
        <w:jc w:val="center"/>
        <w:rPr>
          <w:sz w:val="16"/>
          <w:szCs w:val="16"/>
        </w:rPr>
      </w:pPr>
      <w:r w:rsidRPr="005B0F30">
        <w:rPr>
          <w:sz w:val="16"/>
          <w:szCs w:val="16"/>
        </w:rPr>
        <w:t>ПОСТАНОВЛЯЕТ:</w:t>
      </w:r>
    </w:p>
    <w:p w:rsidR="003738EB" w:rsidRPr="005B0F30" w:rsidRDefault="003738EB" w:rsidP="00C86021">
      <w:pPr>
        <w:autoSpaceDE w:val="0"/>
        <w:autoSpaceDN w:val="0"/>
        <w:adjustRightInd w:val="0"/>
        <w:jc w:val="center"/>
        <w:rPr>
          <w:sz w:val="16"/>
          <w:szCs w:val="16"/>
        </w:rPr>
      </w:pPr>
    </w:p>
    <w:p w:rsidR="003738EB" w:rsidRPr="005B0F30" w:rsidRDefault="003738EB" w:rsidP="00C86021">
      <w:pPr>
        <w:autoSpaceDE w:val="0"/>
        <w:autoSpaceDN w:val="0"/>
        <w:adjustRightInd w:val="0"/>
        <w:jc w:val="both"/>
        <w:rPr>
          <w:sz w:val="16"/>
          <w:szCs w:val="16"/>
        </w:rPr>
      </w:pPr>
      <w:r w:rsidRPr="005B0F30">
        <w:rPr>
          <w:sz w:val="16"/>
          <w:szCs w:val="16"/>
        </w:rPr>
        <w:t>1. Внести в муниципальную программу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утвержденную постановлением администрации Павловского муниципального района от 15.11.2013 года № 860 «Об утверждении муниципальной программы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(далее – программа) следующие изменения:</w:t>
      </w:r>
    </w:p>
    <w:p w:rsidR="003738EB" w:rsidRPr="005B0F30" w:rsidRDefault="003738EB" w:rsidP="00C86021">
      <w:pPr>
        <w:numPr>
          <w:ilvl w:val="0"/>
          <w:numId w:val="8"/>
        </w:numPr>
        <w:autoSpaceDE w:val="0"/>
        <w:autoSpaceDN w:val="0"/>
        <w:adjustRightInd w:val="0"/>
        <w:ind w:left="0" w:firstLine="0"/>
        <w:jc w:val="both"/>
        <w:rPr>
          <w:sz w:val="16"/>
          <w:szCs w:val="16"/>
        </w:rPr>
      </w:pPr>
      <w:r w:rsidRPr="005B0F30">
        <w:rPr>
          <w:sz w:val="16"/>
          <w:szCs w:val="16"/>
        </w:rPr>
        <w:t>В паспорте муниципальной программы «Управление муниципальными финансами, повышение устойчивости бюджетов муниципальных образований Павловского муниципального района»:</w:t>
      </w:r>
    </w:p>
    <w:p w:rsidR="003738EB" w:rsidRPr="005B0F30" w:rsidRDefault="003738EB" w:rsidP="00C86021">
      <w:pPr>
        <w:autoSpaceDE w:val="0"/>
        <w:autoSpaceDN w:val="0"/>
        <w:adjustRightInd w:val="0"/>
        <w:jc w:val="both"/>
        <w:rPr>
          <w:sz w:val="16"/>
          <w:szCs w:val="16"/>
        </w:rPr>
      </w:pPr>
      <w:r w:rsidRPr="005B0F30">
        <w:rPr>
          <w:sz w:val="16"/>
          <w:szCs w:val="16"/>
        </w:rPr>
        <w:t>1.1. Строку «Этапы и сроки реализации муниципальной программы» изложить в следующей редакции:</w:t>
      </w:r>
    </w:p>
    <w:tbl>
      <w:tblPr>
        <w:tblW w:w="5000" w:type="pct"/>
        <w:tblLayout w:type="fixed"/>
        <w:tblCellMar>
          <w:left w:w="28" w:type="dxa"/>
          <w:right w:w="28" w:type="dxa"/>
        </w:tblCellMar>
        <w:tblLook w:val="0000" w:firstRow="0" w:lastRow="0" w:firstColumn="0" w:lastColumn="0" w:noHBand="0" w:noVBand="0"/>
      </w:tblPr>
      <w:tblGrid>
        <w:gridCol w:w="1163"/>
        <w:gridCol w:w="3503"/>
      </w:tblGrid>
      <w:tr w:rsidR="005B0F30" w:rsidRPr="005B0F30" w:rsidTr="003738EB">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rsidR="003738EB" w:rsidRPr="005B0F30" w:rsidRDefault="003738EB" w:rsidP="00C86021">
            <w:pPr>
              <w:shd w:val="clear" w:color="auto" w:fill="FFFFFF"/>
              <w:tabs>
                <w:tab w:val="left" w:pos="2330"/>
              </w:tabs>
              <w:rPr>
                <w:sz w:val="12"/>
                <w:szCs w:val="12"/>
              </w:rPr>
            </w:pPr>
            <w:r w:rsidRPr="005B0F30">
              <w:rPr>
                <w:bCs/>
                <w:sz w:val="12"/>
                <w:szCs w:val="12"/>
              </w:rPr>
              <w:t>Этапы и сроки реализации муниципальной программы</w:t>
            </w:r>
          </w:p>
        </w:tc>
        <w:tc>
          <w:tcPr>
            <w:tcW w:w="3521" w:type="dxa"/>
            <w:tcBorders>
              <w:top w:val="single" w:sz="6" w:space="0" w:color="auto"/>
              <w:left w:val="single" w:sz="4" w:space="0" w:color="auto"/>
              <w:bottom w:val="single" w:sz="4" w:space="0" w:color="auto"/>
              <w:right w:val="single" w:sz="6" w:space="0" w:color="auto"/>
            </w:tcBorders>
            <w:shd w:val="clear" w:color="auto" w:fill="FFFFFF"/>
            <w:vAlign w:val="center"/>
          </w:tcPr>
          <w:p w:rsidR="003738EB" w:rsidRPr="005B0F30" w:rsidRDefault="003738EB" w:rsidP="00C86021">
            <w:pPr>
              <w:shd w:val="clear" w:color="auto" w:fill="FFFFFF"/>
              <w:rPr>
                <w:sz w:val="12"/>
                <w:szCs w:val="12"/>
              </w:rPr>
            </w:pPr>
            <w:r w:rsidRPr="005B0F30">
              <w:rPr>
                <w:sz w:val="12"/>
                <w:szCs w:val="12"/>
              </w:rPr>
              <w:t>На постоянной основе 01.01.2014 - 31.12.2021</w:t>
            </w:r>
          </w:p>
        </w:tc>
      </w:tr>
    </w:tbl>
    <w:p w:rsidR="003738EB" w:rsidRPr="005B0F30" w:rsidRDefault="003738EB" w:rsidP="00C86021">
      <w:pPr>
        <w:autoSpaceDE w:val="0"/>
        <w:autoSpaceDN w:val="0"/>
        <w:adjustRightInd w:val="0"/>
        <w:jc w:val="both"/>
        <w:rPr>
          <w:sz w:val="16"/>
          <w:szCs w:val="16"/>
        </w:rPr>
      </w:pPr>
      <w:r w:rsidRPr="005B0F30">
        <w:rPr>
          <w:sz w:val="16"/>
          <w:szCs w:val="16"/>
        </w:rPr>
        <w:t>1.2. Строку «Объемы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tbl>
      <w:tblPr>
        <w:tblW w:w="5000" w:type="pct"/>
        <w:tblLayout w:type="fixed"/>
        <w:tblCellMar>
          <w:left w:w="28" w:type="dxa"/>
          <w:right w:w="28" w:type="dxa"/>
        </w:tblCellMar>
        <w:tblLook w:val="0000" w:firstRow="0" w:lastRow="0" w:firstColumn="0" w:lastColumn="0" w:noHBand="0" w:noVBand="0"/>
      </w:tblPr>
      <w:tblGrid>
        <w:gridCol w:w="1124"/>
        <w:gridCol w:w="670"/>
        <w:gridCol w:w="940"/>
        <w:gridCol w:w="877"/>
        <w:gridCol w:w="1055"/>
      </w:tblGrid>
      <w:tr w:rsidR="005B0F30" w:rsidRPr="005B0F30" w:rsidTr="003738EB">
        <w:tc>
          <w:tcPr>
            <w:tcW w:w="1131" w:type="dxa"/>
            <w:tcBorders>
              <w:top w:val="single" w:sz="4" w:space="0" w:color="auto"/>
              <w:left w:val="single" w:sz="4" w:space="0" w:color="auto"/>
              <w:right w:val="single" w:sz="4" w:space="0" w:color="auto"/>
            </w:tcBorders>
            <w:shd w:val="clear" w:color="auto" w:fill="FFFFFF"/>
            <w:vAlign w:val="center"/>
          </w:tcPr>
          <w:p w:rsidR="003738EB" w:rsidRPr="005B0F30" w:rsidRDefault="003738EB" w:rsidP="00C86021">
            <w:pPr>
              <w:shd w:val="clear" w:color="auto" w:fill="FFFFFF"/>
              <w:tabs>
                <w:tab w:val="left" w:pos="2330"/>
              </w:tabs>
              <w:rPr>
                <w:sz w:val="12"/>
                <w:szCs w:val="12"/>
              </w:rPr>
            </w:pPr>
            <w:r w:rsidRPr="005B0F30">
              <w:rPr>
                <w:bCs/>
                <w:sz w:val="12"/>
                <w:szCs w:val="12"/>
              </w:rPr>
              <w:t>Объемы и источники финансирования муниципальной программы (в действующих ценах каждого года реализации подпрограммы муниципальной программы)</w:t>
            </w:r>
          </w:p>
        </w:tc>
        <w:tc>
          <w:tcPr>
            <w:tcW w:w="3559" w:type="dxa"/>
            <w:gridSpan w:val="4"/>
            <w:tcBorders>
              <w:top w:val="single" w:sz="6" w:space="0" w:color="auto"/>
              <w:left w:val="single" w:sz="4" w:space="0" w:color="auto"/>
              <w:bottom w:val="single" w:sz="4" w:space="0" w:color="auto"/>
              <w:right w:val="single" w:sz="6" w:space="0" w:color="auto"/>
            </w:tcBorders>
            <w:shd w:val="clear" w:color="auto" w:fill="FFFFFF"/>
            <w:vAlign w:val="center"/>
          </w:tcPr>
          <w:p w:rsidR="003738EB" w:rsidRPr="005B0F30" w:rsidRDefault="003738EB" w:rsidP="00C86021">
            <w:pPr>
              <w:shd w:val="clear" w:color="auto" w:fill="FFFFFF"/>
              <w:rPr>
                <w:sz w:val="12"/>
                <w:szCs w:val="12"/>
              </w:rPr>
            </w:pPr>
            <w:r w:rsidRPr="005B0F30">
              <w:rPr>
                <w:sz w:val="12"/>
                <w:szCs w:val="12"/>
              </w:rPr>
              <w:t xml:space="preserve">Объем бюджетных ассигнований на реализацию муниципальной программы составляет -  397 396,1 тыс. рублей, </w:t>
            </w:r>
          </w:p>
          <w:p w:rsidR="003738EB" w:rsidRPr="005B0F30" w:rsidRDefault="003738EB" w:rsidP="00C86021">
            <w:pPr>
              <w:shd w:val="clear" w:color="auto" w:fill="FFFFFF"/>
              <w:rPr>
                <w:sz w:val="12"/>
                <w:szCs w:val="12"/>
              </w:rPr>
            </w:pPr>
            <w:r w:rsidRPr="005B0F30">
              <w:rPr>
                <w:spacing w:val="-8"/>
                <w:sz w:val="12"/>
                <w:szCs w:val="12"/>
              </w:rPr>
              <w:t xml:space="preserve">Объем бюджетных ассигнований на реализацию подпрограмм </w:t>
            </w:r>
            <w:r w:rsidRPr="005B0F30">
              <w:rPr>
                <w:sz w:val="12"/>
                <w:szCs w:val="12"/>
              </w:rPr>
              <w:t>составляет:</w:t>
            </w:r>
          </w:p>
          <w:p w:rsidR="003738EB" w:rsidRPr="005B0F30" w:rsidRDefault="003738EB" w:rsidP="00C86021">
            <w:pPr>
              <w:shd w:val="clear" w:color="auto" w:fill="FFFFFF"/>
              <w:rPr>
                <w:sz w:val="12"/>
                <w:szCs w:val="12"/>
              </w:rPr>
            </w:pPr>
            <w:r w:rsidRPr="005B0F30">
              <w:rPr>
                <w:sz w:val="12"/>
                <w:szCs w:val="12"/>
              </w:rPr>
              <w:t>Подпрограмма 1. Управление муниципальными финансами –</w:t>
            </w:r>
          </w:p>
          <w:p w:rsidR="003738EB" w:rsidRPr="005B0F30" w:rsidRDefault="003738EB" w:rsidP="00C86021">
            <w:pPr>
              <w:shd w:val="clear" w:color="auto" w:fill="FFFFFF"/>
              <w:rPr>
                <w:sz w:val="12"/>
                <w:szCs w:val="12"/>
              </w:rPr>
            </w:pPr>
            <w:r w:rsidRPr="005B0F30">
              <w:rPr>
                <w:sz w:val="12"/>
                <w:szCs w:val="12"/>
              </w:rPr>
              <w:t>26 833,3 тыс. рублей;</w:t>
            </w:r>
          </w:p>
          <w:p w:rsidR="003738EB" w:rsidRPr="005B0F30" w:rsidRDefault="003738EB" w:rsidP="00C86021">
            <w:pPr>
              <w:shd w:val="clear" w:color="auto" w:fill="FFFFFF"/>
              <w:rPr>
                <w:sz w:val="12"/>
                <w:szCs w:val="12"/>
              </w:rPr>
            </w:pPr>
            <w:r w:rsidRPr="005B0F30">
              <w:rPr>
                <w:spacing w:val="-9"/>
                <w:sz w:val="12"/>
                <w:szCs w:val="12"/>
              </w:rPr>
              <w:t>Подпрограмма 2. П</w:t>
            </w:r>
            <w:r w:rsidRPr="005B0F30">
              <w:rPr>
                <w:spacing w:val="-10"/>
                <w:sz w:val="12"/>
                <w:szCs w:val="12"/>
              </w:rPr>
              <w:t>овышение устойчивости бюджетов муниципальных образований Павловского муниципального района</w:t>
            </w:r>
            <w:r w:rsidRPr="005B0F30">
              <w:rPr>
                <w:sz w:val="12"/>
                <w:szCs w:val="12"/>
              </w:rPr>
              <w:t xml:space="preserve"> – 305 408,9 тыс. рублей;</w:t>
            </w:r>
          </w:p>
          <w:p w:rsidR="003738EB" w:rsidRPr="005B0F30" w:rsidRDefault="003738EB" w:rsidP="00C86021">
            <w:pPr>
              <w:shd w:val="clear" w:color="auto" w:fill="FFFFFF"/>
              <w:rPr>
                <w:sz w:val="12"/>
                <w:szCs w:val="12"/>
              </w:rPr>
            </w:pPr>
            <w:r w:rsidRPr="005B0F30">
              <w:rPr>
                <w:spacing w:val="-9"/>
                <w:sz w:val="12"/>
                <w:szCs w:val="12"/>
              </w:rPr>
              <w:t xml:space="preserve">Подпрограмма 3. </w:t>
            </w:r>
            <w:r w:rsidRPr="005B0F30">
              <w:rPr>
                <w:sz w:val="12"/>
                <w:szCs w:val="12"/>
              </w:rPr>
              <w:t>Обеспечение реализации муниципальной программы – 65 153,9 тыс. рублей.</w:t>
            </w:r>
          </w:p>
          <w:p w:rsidR="003738EB" w:rsidRPr="005B0F30" w:rsidRDefault="003738EB" w:rsidP="00C86021">
            <w:pPr>
              <w:shd w:val="clear" w:color="auto" w:fill="FFFFFF"/>
              <w:rPr>
                <w:sz w:val="12"/>
                <w:szCs w:val="12"/>
              </w:rPr>
            </w:pPr>
            <w:r w:rsidRPr="005B0F30">
              <w:rPr>
                <w:sz w:val="12"/>
                <w:szCs w:val="12"/>
              </w:rPr>
              <w:t>Объем бюджетных ассигнований на реализацию муниципальной программы по годам составляет (тыс. рублей):</w:t>
            </w:r>
          </w:p>
        </w:tc>
      </w:tr>
      <w:tr w:rsidR="005B0F30" w:rsidRPr="005B0F30" w:rsidTr="003738EB">
        <w:tc>
          <w:tcPr>
            <w:tcW w:w="1131" w:type="dxa"/>
            <w:vMerge w:val="restart"/>
            <w:tcBorders>
              <w:left w:val="single" w:sz="6" w:space="0" w:color="auto"/>
              <w:bottom w:val="single" w:sz="4" w:space="0" w:color="auto"/>
              <w:right w:val="single" w:sz="6" w:space="0" w:color="auto"/>
            </w:tcBorders>
            <w:shd w:val="clear" w:color="auto" w:fill="FFFFFF"/>
            <w:vAlign w:val="center"/>
          </w:tcPr>
          <w:p w:rsidR="003738EB" w:rsidRPr="005B0F30" w:rsidRDefault="003738EB" w:rsidP="00C86021">
            <w:pPr>
              <w:shd w:val="clear" w:color="auto" w:fill="FFFFFF"/>
              <w:tabs>
                <w:tab w:val="left" w:pos="2330"/>
              </w:tabs>
              <w:rPr>
                <w:sz w:val="12"/>
                <w:szCs w:val="12"/>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Год</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Всего</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pacing w:val="-2"/>
                <w:sz w:val="12"/>
                <w:szCs w:val="12"/>
              </w:rPr>
              <w:t>Областной  бюджет</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pacing w:val="-2"/>
                <w:sz w:val="12"/>
                <w:szCs w:val="12"/>
              </w:rPr>
              <w:t>Бюджет Павловского муниципального района</w:t>
            </w:r>
          </w:p>
        </w:tc>
      </w:tr>
      <w:tr w:rsidR="005B0F30" w:rsidRPr="005B0F30" w:rsidTr="003738EB">
        <w:tc>
          <w:tcPr>
            <w:tcW w:w="1131" w:type="dxa"/>
            <w:vMerge/>
            <w:tcBorders>
              <w:left w:val="single" w:sz="6" w:space="0" w:color="auto"/>
              <w:bottom w:val="single" w:sz="4" w:space="0" w:color="auto"/>
              <w:right w:val="single" w:sz="6" w:space="0" w:color="auto"/>
            </w:tcBorders>
            <w:shd w:val="clear" w:color="auto" w:fill="FFFFFF"/>
            <w:vAlign w:val="center"/>
          </w:tcPr>
          <w:p w:rsidR="003738EB" w:rsidRPr="005B0F30" w:rsidRDefault="003738EB" w:rsidP="00C86021">
            <w:pPr>
              <w:rPr>
                <w:sz w:val="12"/>
                <w:szCs w:val="12"/>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2014</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46 145,9</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16 578,5</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29 567,4</w:t>
            </w:r>
          </w:p>
        </w:tc>
      </w:tr>
      <w:tr w:rsidR="005B0F30" w:rsidRPr="005B0F30" w:rsidTr="003738EB">
        <w:tc>
          <w:tcPr>
            <w:tcW w:w="1131" w:type="dxa"/>
            <w:vMerge/>
            <w:tcBorders>
              <w:left w:val="single" w:sz="6" w:space="0" w:color="auto"/>
              <w:bottom w:val="single" w:sz="4" w:space="0" w:color="auto"/>
              <w:right w:val="single" w:sz="6" w:space="0" w:color="auto"/>
            </w:tcBorders>
            <w:shd w:val="clear" w:color="auto" w:fill="FFFFFF"/>
            <w:vAlign w:val="center"/>
          </w:tcPr>
          <w:p w:rsidR="003738EB" w:rsidRPr="005B0F30" w:rsidRDefault="003738EB" w:rsidP="00C86021">
            <w:pPr>
              <w:rPr>
                <w:sz w:val="12"/>
                <w:szCs w:val="12"/>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2015</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70 318,8</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9 151,9</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61 166,9</w:t>
            </w:r>
          </w:p>
        </w:tc>
      </w:tr>
      <w:tr w:rsidR="005B0F30" w:rsidRPr="005B0F30" w:rsidTr="003738EB">
        <w:tc>
          <w:tcPr>
            <w:tcW w:w="1131" w:type="dxa"/>
            <w:vMerge/>
            <w:tcBorders>
              <w:left w:val="single" w:sz="6" w:space="0" w:color="auto"/>
              <w:bottom w:val="single" w:sz="4" w:space="0" w:color="auto"/>
              <w:right w:val="single" w:sz="6" w:space="0" w:color="auto"/>
            </w:tcBorders>
            <w:shd w:val="clear" w:color="auto" w:fill="FFFFFF"/>
            <w:vAlign w:val="center"/>
          </w:tcPr>
          <w:p w:rsidR="003738EB" w:rsidRPr="005B0F30" w:rsidRDefault="003738EB" w:rsidP="00C86021">
            <w:pPr>
              <w:rPr>
                <w:sz w:val="12"/>
                <w:szCs w:val="12"/>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2016</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69 288,1</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9 203,0</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60 085,1</w:t>
            </w:r>
          </w:p>
        </w:tc>
      </w:tr>
      <w:tr w:rsidR="005B0F30" w:rsidRPr="005B0F30" w:rsidTr="003738EB">
        <w:tc>
          <w:tcPr>
            <w:tcW w:w="1131" w:type="dxa"/>
            <w:vMerge/>
            <w:tcBorders>
              <w:left w:val="single" w:sz="6" w:space="0" w:color="auto"/>
              <w:bottom w:val="single" w:sz="4" w:space="0" w:color="auto"/>
              <w:right w:val="single" w:sz="6" w:space="0" w:color="auto"/>
            </w:tcBorders>
            <w:shd w:val="clear" w:color="auto" w:fill="FFFFFF"/>
            <w:vAlign w:val="center"/>
          </w:tcPr>
          <w:p w:rsidR="003738EB" w:rsidRPr="005B0F30" w:rsidRDefault="003738EB" w:rsidP="00C86021">
            <w:pPr>
              <w:rPr>
                <w:sz w:val="12"/>
                <w:szCs w:val="12"/>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2017</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77 449,6</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11 707,3</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65 742,3</w:t>
            </w:r>
          </w:p>
        </w:tc>
      </w:tr>
      <w:tr w:rsidR="005B0F30" w:rsidRPr="005B0F30" w:rsidTr="003738EB">
        <w:tc>
          <w:tcPr>
            <w:tcW w:w="1131" w:type="dxa"/>
            <w:vMerge/>
            <w:tcBorders>
              <w:left w:val="single" w:sz="6" w:space="0" w:color="auto"/>
              <w:bottom w:val="single" w:sz="4" w:space="0" w:color="auto"/>
              <w:right w:val="single" w:sz="6" w:space="0" w:color="auto"/>
            </w:tcBorders>
            <w:shd w:val="clear" w:color="auto" w:fill="FFFFFF"/>
            <w:vAlign w:val="center"/>
          </w:tcPr>
          <w:p w:rsidR="003738EB" w:rsidRPr="005B0F30" w:rsidRDefault="003738EB" w:rsidP="00C86021">
            <w:pPr>
              <w:rPr>
                <w:sz w:val="12"/>
                <w:szCs w:val="12"/>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2018</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63 691,2</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39 857,5</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23 833,7</w:t>
            </w:r>
          </w:p>
        </w:tc>
      </w:tr>
      <w:tr w:rsidR="005B0F30" w:rsidRPr="005B0F30" w:rsidTr="003738EB">
        <w:tc>
          <w:tcPr>
            <w:tcW w:w="1131" w:type="dxa"/>
            <w:vMerge/>
            <w:tcBorders>
              <w:left w:val="single" w:sz="6" w:space="0" w:color="auto"/>
              <w:right w:val="single" w:sz="6" w:space="0" w:color="auto"/>
            </w:tcBorders>
            <w:shd w:val="clear" w:color="auto" w:fill="FFFFFF"/>
            <w:vAlign w:val="center"/>
          </w:tcPr>
          <w:p w:rsidR="003738EB" w:rsidRPr="005B0F30" w:rsidRDefault="003738EB" w:rsidP="00C86021">
            <w:pPr>
              <w:rPr>
                <w:sz w:val="12"/>
                <w:szCs w:val="12"/>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2019</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23 241,5</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7 218,0</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16 023,5</w:t>
            </w:r>
          </w:p>
        </w:tc>
      </w:tr>
      <w:tr w:rsidR="005B0F30" w:rsidRPr="005B0F30" w:rsidTr="003738EB">
        <w:tc>
          <w:tcPr>
            <w:tcW w:w="1131" w:type="dxa"/>
            <w:tcBorders>
              <w:left w:val="single" w:sz="6" w:space="0" w:color="auto"/>
              <w:right w:val="single" w:sz="6" w:space="0" w:color="auto"/>
            </w:tcBorders>
            <w:shd w:val="clear" w:color="auto" w:fill="FFFFFF"/>
            <w:vAlign w:val="center"/>
          </w:tcPr>
          <w:p w:rsidR="003738EB" w:rsidRPr="005B0F30" w:rsidRDefault="003738EB" w:rsidP="00C86021">
            <w:pPr>
              <w:rPr>
                <w:sz w:val="12"/>
                <w:szCs w:val="12"/>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2020</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23 630,5</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7 507,0</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16 123,5</w:t>
            </w:r>
          </w:p>
        </w:tc>
      </w:tr>
      <w:tr w:rsidR="005B0F30" w:rsidRPr="005B0F30" w:rsidTr="003738EB">
        <w:tc>
          <w:tcPr>
            <w:tcW w:w="1131" w:type="dxa"/>
            <w:tcBorders>
              <w:left w:val="single" w:sz="6" w:space="0" w:color="auto"/>
              <w:bottom w:val="single" w:sz="4" w:space="0" w:color="auto"/>
              <w:right w:val="single" w:sz="6" w:space="0" w:color="auto"/>
            </w:tcBorders>
            <w:shd w:val="clear" w:color="auto" w:fill="FFFFFF"/>
            <w:vAlign w:val="center"/>
          </w:tcPr>
          <w:p w:rsidR="003738EB" w:rsidRPr="005B0F30" w:rsidRDefault="003738EB" w:rsidP="00C86021">
            <w:pPr>
              <w:rPr>
                <w:sz w:val="12"/>
                <w:szCs w:val="12"/>
              </w:rPr>
            </w:pPr>
          </w:p>
        </w:tc>
        <w:tc>
          <w:tcPr>
            <w:tcW w:w="673"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2021</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23 630,5</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7 507,0</w:t>
            </w: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16 123,5</w:t>
            </w:r>
          </w:p>
        </w:tc>
      </w:tr>
    </w:tbl>
    <w:p w:rsidR="003738EB" w:rsidRPr="005B0F30" w:rsidRDefault="003738EB" w:rsidP="00C86021">
      <w:pPr>
        <w:autoSpaceDE w:val="0"/>
        <w:autoSpaceDN w:val="0"/>
        <w:adjustRightInd w:val="0"/>
        <w:jc w:val="both"/>
        <w:rPr>
          <w:sz w:val="16"/>
          <w:szCs w:val="16"/>
        </w:rPr>
      </w:pPr>
      <w:r w:rsidRPr="005B0F30">
        <w:rPr>
          <w:sz w:val="16"/>
          <w:szCs w:val="16"/>
        </w:rPr>
        <w:t>1.3. В разделе 4 «Ресурсное обеспечение реализации муниципальной программы» абзац первый изложить в следующей редакции:</w:t>
      </w:r>
    </w:p>
    <w:p w:rsidR="003738EB" w:rsidRPr="005B0F30" w:rsidRDefault="003738EB" w:rsidP="00C86021">
      <w:pPr>
        <w:jc w:val="both"/>
        <w:rPr>
          <w:sz w:val="16"/>
          <w:szCs w:val="16"/>
        </w:rPr>
      </w:pPr>
      <w:r w:rsidRPr="005B0F30">
        <w:rPr>
          <w:sz w:val="16"/>
          <w:szCs w:val="16"/>
        </w:rPr>
        <w:t>«Финансовые ресурсы, необходимые для реализации муниципальной программы в 2014-2021 годах, соответствуют объемам бюджетных ассигнований, предусмотренных решениями о бюджете Павловского муниципального района на соответствующий финансовый год и плановый период.».</w:t>
      </w:r>
    </w:p>
    <w:p w:rsidR="003738EB" w:rsidRPr="005B0F30" w:rsidRDefault="003738EB" w:rsidP="00C86021">
      <w:pPr>
        <w:numPr>
          <w:ilvl w:val="0"/>
          <w:numId w:val="8"/>
        </w:numPr>
        <w:ind w:left="0" w:firstLine="0"/>
        <w:jc w:val="both"/>
        <w:rPr>
          <w:sz w:val="16"/>
          <w:szCs w:val="16"/>
        </w:rPr>
      </w:pPr>
      <w:r w:rsidRPr="005B0F30">
        <w:rPr>
          <w:sz w:val="16"/>
          <w:szCs w:val="16"/>
        </w:rPr>
        <w:t>В паспорте подпрограммы 1 «Управление муниципальными финансами»:</w:t>
      </w:r>
    </w:p>
    <w:p w:rsidR="003738EB" w:rsidRPr="005B0F30" w:rsidRDefault="003738EB" w:rsidP="00C86021">
      <w:pPr>
        <w:autoSpaceDE w:val="0"/>
        <w:autoSpaceDN w:val="0"/>
        <w:adjustRightInd w:val="0"/>
        <w:jc w:val="both"/>
        <w:rPr>
          <w:sz w:val="16"/>
          <w:szCs w:val="16"/>
        </w:rPr>
      </w:pPr>
      <w:r w:rsidRPr="005B0F30">
        <w:rPr>
          <w:sz w:val="16"/>
          <w:szCs w:val="16"/>
        </w:rPr>
        <w:t>2.1. Строку «Этапы и сроки реализации муниципальной программы» изложить в следующей редакции:</w:t>
      </w:r>
    </w:p>
    <w:p w:rsidR="003738EB" w:rsidRPr="005B0F30" w:rsidRDefault="003738EB" w:rsidP="00C86021">
      <w:pPr>
        <w:autoSpaceDE w:val="0"/>
        <w:autoSpaceDN w:val="0"/>
        <w:adjustRightInd w:val="0"/>
        <w:jc w:val="both"/>
        <w:rPr>
          <w:sz w:val="16"/>
          <w:szCs w:val="16"/>
        </w:rPr>
      </w:pPr>
      <w:r w:rsidRPr="005B0F30">
        <w:rPr>
          <w:sz w:val="16"/>
          <w:szCs w:val="16"/>
        </w:rPr>
        <w:t>2.2.  Строку «Объемы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 изложить в следующей редакции:</w:t>
      </w:r>
    </w:p>
    <w:tbl>
      <w:tblPr>
        <w:tblW w:w="5000" w:type="pct"/>
        <w:tblLayout w:type="fixed"/>
        <w:tblCellMar>
          <w:left w:w="28" w:type="dxa"/>
          <w:right w:w="28" w:type="dxa"/>
        </w:tblCellMar>
        <w:tblLook w:val="0000" w:firstRow="0" w:lastRow="0" w:firstColumn="0" w:lastColumn="0" w:noHBand="0" w:noVBand="0"/>
      </w:tblPr>
      <w:tblGrid>
        <w:gridCol w:w="1155"/>
        <w:gridCol w:w="628"/>
        <w:gridCol w:w="946"/>
        <w:gridCol w:w="882"/>
        <w:gridCol w:w="1055"/>
      </w:tblGrid>
      <w:tr w:rsidR="005B0F30" w:rsidRPr="005B0F30" w:rsidTr="003738EB">
        <w:tc>
          <w:tcPr>
            <w:tcW w:w="11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738EB" w:rsidRPr="005B0F30" w:rsidRDefault="003738EB" w:rsidP="00C86021">
            <w:pPr>
              <w:shd w:val="clear" w:color="auto" w:fill="FFFFFF"/>
              <w:rPr>
                <w:sz w:val="12"/>
                <w:szCs w:val="12"/>
              </w:rPr>
            </w:pPr>
            <w:r w:rsidRPr="005B0F30">
              <w:rPr>
                <w:bCs/>
                <w:sz w:val="12"/>
                <w:szCs w:val="12"/>
              </w:rPr>
              <w:t xml:space="preserve">Объемы и источники финансирования подпрограммы муниципальной программы (в действующих ценах каждого года реализации подпрограммы  </w:t>
            </w:r>
            <w:r w:rsidRPr="005B0F30">
              <w:rPr>
                <w:bCs/>
                <w:sz w:val="12"/>
                <w:szCs w:val="12"/>
              </w:rPr>
              <w:lastRenderedPageBreak/>
              <w:t>муниципальной программы)</w:t>
            </w:r>
          </w:p>
        </w:tc>
        <w:tc>
          <w:tcPr>
            <w:tcW w:w="3529"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rPr>
                <w:sz w:val="12"/>
                <w:szCs w:val="12"/>
              </w:rPr>
            </w:pPr>
            <w:r w:rsidRPr="005B0F30">
              <w:rPr>
                <w:sz w:val="12"/>
                <w:szCs w:val="12"/>
              </w:rPr>
              <w:lastRenderedPageBreak/>
              <w:t>Объем бюджетных ассигнований на реализацию подпрограммы составляет –  26 833,3  тыс. рублей.</w:t>
            </w:r>
          </w:p>
          <w:p w:rsidR="003738EB" w:rsidRPr="005B0F30" w:rsidRDefault="003738EB" w:rsidP="00C86021">
            <w:pPr>
              <w:shd w:val="clear" w:color="auto" w:fill="FFFFFF"/>
              <w:rPr>
                <w:sz w:val="12"/>
                <w:szCs w:val="12"/>
              </w:rPr>
            </w:pPr>
            <w:r w:rsidRPr="005B0F30">
              <w:rPr>
                <w:sz w:val="12"/>
                <w:szCs w:val="12"/>
              </w:rPr>
              <w:t>Объем бюджетных ассигнований на реализацию муниципальной подпрограммы по годам составляет (тыс. рублей):</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shd w:val="clear" w:color="auto" w:fill="FFFFFF"/>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Год</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Всего</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pacing w:val="-2"/>
                <w:sz w:val="12"/>
                <w:szCs w:val="12"/>
              </w:rPr>
              <w:t>Областной  бюджет</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pacing w:val="-2"/>
                <w:sz w:val="12"/>
                <w:szCs w:val="12"/>
              </w:rPr>
              <w:t>Бюджет Павловского муниципального района</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2014</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3 902,1</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3 902,1</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2015</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4 452,9</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4 452,9</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2016</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7 082,5</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rPr>
                <w:sz w:val="12"/>
                <w:szCs w:val="12"/>
              </w:rPr>
            </w:pPr>
            <w:r w:rsidRPr="005B0F30">
              <w:rPr>
                <w:sz w:val="12"/>
                <w:szCs w:val="12"/>
              </w:rPr>
              <w:t xml:space="preserve">      1 040,0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6 042,5</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2017</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5 921,3</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rPr>
                <w:sz w:val="12"/>
                <w:szCs w:val="12"/>
              </w:rPr>
            </w:pPr>
            <w:r w:rsidRPr="005B0F30">
              <w:rPr>
                <w:sz w:val="12"/>
                <w:szCs w:val="12"/>
              </w:rPr>
              <w:t xml:space="preserve">      3 249,3</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2 672,0</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2018</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5 324,5</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rPr>
                <w:sz w:val="12"/>
                <w:szCs w:val="12"/>
              </w:rPr>
            </w:pPr>
            <w:r w:rsidRPr="005B0F30">
              <w:rPr>
                <w:sz w:val="12"/>
                <w:szCs w:val="12"/>
              </w:rPr>
              <w:t xml:space="preserve">         824,5</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4 500,0</w:t>
            </w:r>
          </w:p>
        </w:tc>
      </w:tr>
      <w:tr w:rsidR="005B0F30" w:rsidRPr="005B0F30" w:rsidTr="003738EB">
        <w:tc>
          <w:tcPr>
            <w:tcW w:w="1161" w:type="dxa"/>
            <w:vMerge/>
            <w:tcBorders>
              <w:left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2019</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1 544,5</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1 544,5</w:t>
            </w:r>
          </w:p>
        </w:tc>
      </w:tr>
      <w:tr w:rsidR="005B0F30" w:rsidRPr="005B0F30" w:rsidTr="003738EB">
        <w:tc>
          <w:tcPr>
            <w:tcW w:w="1161" w:type="dxa"/>
            <w:tcBorders>
              <w:left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2020</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50,0</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50,0</w:t>
            </w:r>
          </w:p>
        </w:tc>
      </w:tr>
      <w:tr w:rsidR="005B0F30" w:rsidRPr="005B0F30" w:rsidTr="003738EB">
        <w:tc>
          <w:tcPr>
            <w:tcW w:w="1161" w:type="dxa"/>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2021</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50,0</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50,0</w:t>
            </w:r>
          </w:p>
        </w:tc>
      </w:tr>
    </w:tbl>
    <w:p w:rsidR="003738EB" w:rsidRPr="005B0F30" w:rsidRDefault="003738EB" w:rsidP="00C86021">
      <w:pPr>
        <w:autoSpaceDE w:val="0"/>
        <w:autoSpaceDN w:val="0"/>
        <w:adjustRightInd w:val="0"/>
        <w:jc w:val="both"/>
        <w:rPr>
          <w:sz w:val="16"/>
          <w:szCs w:val="16"/>
        </w:rPr>
      </w:pPr>
      <w:r w:rsidRPr="005B0F30">
        <w:rPr>
          <w:sz w:val="16"/>
          <w:szCs w:val="16"/>
        </w:rPr>
        <w:t>2.3. Раздел 6 «Финансовое обеспечение реализации подпрограммы» изложить в следующей редакции:</w:t>
      </w:r>
    </w:p>
    <w:p w:rsidR="003738EB" w:rsidRPr="005B0F30" w:rsidRDefault="003738EB" w:rsidP="00C86021">
      <w:pPr>
        <w:jc w:val="both"/>
        <w:rPr>
          <w:sz w:val="16"/>
          <w:szCs w:val="16"/>
        </w:rPr>
      </w:pPr>
      <w:r w:rsidRPr="005B0F30">
        <w:rPr>
          <w:sz w:val="16"/>
          <w:szCs w:val="16"/>
        </w:rPr>
        <w:t xml:space="preserve"> «Финансовые ресурсы, необходимые для реализации подпрограммы в 2014-2021 годах, соответствуют объемам бюджетных ассигнований, предусмотренных решениями Совета народных депутатов Павловского муниципального района о бюджете </w:t>
      </w:r>
      <w:r w:rsidRPr="005B0F30">
        <w:rPr>
          <w:sz w:val="16"/>
          <w:szCs w:val="16"/>
          <w:lang w:eastAsia="en-US"/>
        </w:rPr>
        <w:t>Павловского муниципального района</w:t>
      </w:r>
      <w:r w:rsidRPr="005B0F30">
        <w:rPr>
          <w:sz w:val="16"/>
          <w:szCs w:val="16"/>
        </w:rPr>
        <w:t xml:space="preserve"> на соответствующий финансовый год и плановый период.</w:t>
      </w:r>
    </w:p>
    <w:p w:rsidR="003738EB" w:rsidRPr="005B0F30" w:rsidRDefault="003738EB" w:rsidP="00C86021">
      <w:pPr>
        <w:widowControl w:val="0"/>
        <w:autoSpaceDE w:val="0"/>
        <w:autoSpaceDN w:val="0"/>
        <w:adjustRightInd w:val="0"/>
        <w:jc w:val="both"/>
        <w:rPr>
          <w:sz w:val="16"/>
          <w:szCs w:val="16"/>
        </w:rPr>
      </w:pPr>
      <w:r w:rsidRPr="005B0F30">
        <w:rPr>
          <w:sz w:val="16"/>
          <w:szCs w:val="16"/>
        </w:rPr>
        <w:t xml:space="preserve">Объем финансового обеспечения реализации подпрограммы за счет средств бюджета Павловского муниципального района за весь период ее реализации составляет  26 833,3 тыс. рублей. Ресурсное обеспечение реализации подпрограммы по годам ее реализации представлено в приложении № 3 </w:t>
      </w:r>
      <w:r w:rsidRPr="005B0F30">
        <w:rPr>
          <w:sz w:val="16"/>
          <w:szCs w:val="16"/>
          <w:lang w:eastAsia="en-US"/>
        </w:rPr>
        <w:t>к муниципальной программе</w:t>
      </w:r>
      <w:r w:rsidRPr="005B0F30">
        <w:rPr>
          <w:sz w:val="16"/>
          <w:szCs w:val="16"/>
        </w:rPr>
        <w:t>.».</w:t>
      </w:r>
    </w:p>
    <w:p w:rsidR="003738EB" w:rsidRPr="005B0F30" w:rsidRDefault="003738EB" w:rsidP="00C86021">
      <w:pPr>
        <w:numPr>
          <w:ilvl w:val="0"/>
          <w:numId w:val="8"/>
        </w:numPr>
        <w:ind w:left="0" w:firstLine="0"/>
        <w:jc w:val="both"/>
        <w:rPr>
          <w:sz w:val="16"/>
          <w:szCs w:val="16"/>
        </w:rPr>
      </w:pPr>
      <w:r w:rsidRPr="005B0F30">
        <w:rPr>
          <w:sz w:val="16"/>
          <w:szCs w:val="16"/>
        </w:rPr>
        <w:t>В паспорте подпрограммы 2 «Повышение устойчивости бюджетов муниципальных образований Павловского муниципального района»:</w:t>
      </w:r>
    </w:p>
    <w:p w:rsidR="003738EB" w:rsidRPr="005B0F30" w:rsidRDefault="003738EB" w:rsidP="00C86021">
      <w:pPr>
        <w:autoSpaceDE w:val="0"/>
        <w:autoSpaceDN w:val="0"/>
        <w:adjustRightInd w:val="0"/>
        <w:jc w:val="both"/>
        <w:rPr>
          <w:sz w:val="16"/>
          <w:szCs w:val="16"/>
        </w:rPr>
      </w:pPr>
      <w:r w:rsidRPr="005B0F30">
        <w:rPr>
          <w:sz w:val="16"/>
          <w:szCs w:val="16"/>
        </w:rPr>
        <w:t>3.1. Строку «Этапы и сроки реализации муниципальной программы» изложить в следующей редакции:</w:t>
      </w:r>
    </w:p>
    <w:tbl>
      <w:tblPr>
        <w:tblW w:w="5000" w:type="pct"/>
        <w:tblLayout w:type="fixed"/>
        <w:tblCellMar>
          <w:left w:w="28" w:type="dxa"/>
          <w:right w:w="28" w:type="dxa"/>
        </w:tblCellMar>
        <w:tblLook w:val="0000" w:firstRow="0" w:lastRow="0" w:firstColumn="0" w:lastColumn="0" w:noHBand="0" w:noVBand="0"/>
      </w:tblPr>
      <w:tblGrid>
        <w:gridCol w:w="1163"/>
        <w:gridCol w:w="3503"/>
      </w:tblGrid>
      <w:tr w:rsidR="005B0F30" w:rsidRPr="005B0F30" w:rsidTr="003738EB">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rsidR="003738EB" w:rsidRPr="005B0F30" w:rsidRDefault="003738EB" w:rsidP="00C86021">
            <w:pPr>
              <w:shd w:val="clear" w:color="auto" w:fill="FFFFFF"/>
              <w:tabs>
                <w:tab w:val="left" w:pos="2330"/>
              </w:tabs>
              <w:rPr>
                <w:sz w:val="12"/>
                <w:szCs w:val="12"/>
              </w:rPr>
            </w:pPr>
            <w:r w:rsidRPr="005B0F30">
              <w:rPr>
                <w:bCs/>
                <w:sz w:val="12"/>
                <w:szCs w:val="12"/>
              </w:rPr>
              <w:t>Сроки реализации муниципальной программы</w:t>
            </w:r>
          </w:p>
        </w:tc>
        <w:tc>
          <w:tcPr>
            <w:tcW w:w="3521" w:type="dxa"/>
            <w:tcBorders>
              <w:top w:val="single" w:sz="6" w:space="0" w:color="auto"/>
              <w:left w:val="single" w:sz="4" w:space="0" w:color="auto"/>
              <w:bottom w:val="single" w:sz="4" w:space="0" w:color="auto"/>
              <w:right w:val="single" w:sz="6" w:space="0" w:color="auto"/>
            </w:tcBorders>
            <w:shd w:val="clear" w:color="auto" w:fill="FFFFFF"/>
            <w:vAlign w:val="center"/>
          </w:tcPr>
          <w:p w:rsidR="003738EB" w:rsidRPr="005B0F30" w:rsidRDefault="003738EB" w:rsidP="00C86021">
            <w:pPr>
              <w:shd w:val="clear" w:color="auto" w:fill="FFFFFF"/>
              <w:rPr>
                <w:sz w:val="12"/>
                <w:szCs w:val="12"/>
              </w:rPr>
            </w:pPr>
            <w:r w:rsidRPr="005B0F30">
              <w:rPr>
                <w:sz w:val="12"/>
                <w:szCs w:val="12"/>
              </w:rPr>
              <w:t>На постоянной основе  01.01.2014 - 31.12.2021</w:t>
            </w:r>
          </w:p>
        </w:tc>
      </w:tr>
    </w:tbl>
    <w:p w:rsidR="003738EB" w:rsidRPr="005B0F30" w:rsidRDefault="003738EB" w:rsidP="00C86021">
      <w:pPr>
        <w:autoSpaceDE w:val="0"/>
        <w:autoSpaceDN w:val="0"/>
        <w:adjustRightInd w:val="0"/>
        <w:jc w:val="both"/>
        <w:rPr>
          <w:sz w:val="16"/>
          <w:szCs w:val="16"/>
        </w:rPr>
      </w:pPr>
      <w:r w:rsidRPr="005B0F30">
        <w:rPr>
          <w:sz w:val="16"/>
          <w:szCs w:val="16"/>
        </w:rPr>
        <w:t>3.2. Строку «Объемы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 изложить в следующей редакции:</w:t>
      </w:r>
    </w:p>
    <w:tbl>
      <w:tblPr>
        <w:tblW w:w="5000" w:type="pct"/>
        <w:tblLayout w:type="fixed"/>
        <w:tblCellMar>
          <w:left w:w="28" w:type="dxa"/>
          <w:right w:w="28" w:type="dxa"/>
        </w:tblCellMar>
        <w:tblLook w:val="0000" w:firstRow="0" w:lastRow="0" w:firstColumn="0" w:lastColumn="0" w:noHBand="0" w:noVBand="0"/>
      </w:tblPr>
      <w:tblGrid>
        <w:gridCol w:w="1159"/>
        <w:gridCol w:w="623"/>
        <w:gridCol w:w="946"/>
        <w:gridCol w:w="882"/>
        <w:gridCol w:w="1056"/>
      </w:tblGrid>
      <w:tr w:rsidR="005B0F30" w:rsidRPr="005B0F30" w:rsidTr="003738EB">
        <w:tc>
          <w:tcPr>
            <w:tcW w:w="24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738EB" w:rsidRPr="005B0F30" w:rsidRDefault="003738EB" w:rsidP="00C86021">
            <w:pPr>
              <w:shd w:val="clear" w:color="auto" w:fill="FFFFFF"/>
              <w:rPr>
                <w:sz w:val="12"/>
                <w:szCs w:val="12"/>
              </w:rPr>
            </w:pPr>
            <w:r w:rsidRPr="005B0F30">
              <w:rPr>
                <w:bCs/>
                <w:sz w:val="12"/>
                <w:szCs w:val="12"/>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329"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rPr>
                <w:sz w:val="12"/>
                <w:szCs w:val="12"/>
              </w:rPr>
            </w:pPr>
            <w:r w:rsidRPr="005B0F30">
              <w:rPr>
                <w:sz w:val="12"/>
                <w:szCs w:val="12"/>
              </w:rPr>
              <w:t>Объем бюджетных ассигнований на реализацию подпрограммы составляет –  305 408,9  тыс. рублей.</w:t>
            </w:r>
          </w:p>
          <w:p w:rsidR="003738EB" w:rsidRPr="005B0F30" w:rsidRDefault="003738EB" w:rsidP="00C86021">
            <w:pPr>
              <w:shd w:val="clear" w:color="auto" w:fill="FFFFFF"/>
              <w:rPr>
                <w:sz w:val="12"/>
                <w:szCs w:val="12"/>
              </w:rPr>
            </w:pPr>
            <w:r w:rsidRPr="005B0F30">
              <w:rPr>
                <w:sz w:val="12"/>
                <w:szCs w:val="12"/>
              </w:rPr>
              <w:t>Объем бюджетных ассигнований на реализацию муниципальной подпрограммы по годам составляет (тыс. рублей):</w:t>
            </w:r>
          </w:p>
        </w:tc>
      </w:tr>
      <w:tr w:rsidR="005B0F30" w:rsidRPr="005B0F30" w:rsidTr="003738EB">
        <w:tc>
          <w:tcPr>
            <w:tcW w:w="2450"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shd w:val="clear" w:color="auto" w:fill="FFFFFF"/>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Год</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Всего</w:t>
            </w:r>
          </w:p>
        </w:tc>
        <w:tc>
          <w:tcPr>
            <w:tcW w:w="1843"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pacing w:val="-2"/>
                <w:sz w:val="12"/>
                <w:szCs w:val="12"/>
              </w:rPr>
              <w:t>Областной  бюджет</w:t>
            </w:r>
          </w:p>
        </w:tc>
        <w:tc>
          <w:tcPr>
            <w:tcW w:w="222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pacing w:val="-2"/>
                <w:sz w:val="12"/>
                <w:szCs w:val="12"/>
              </w:rPr>
              <w:t>Бюджет Павловского муниципального района</w:t>
            </w:r>
          </w:p>
        </w:tc>
      </w:tr>
      <w:tr w:rsidR="005B0F30" w:rsidRPr="005B0F30" w:rsidTr="003738EB">
        <w:tc>
          <w:tcPr>
            <w:tcW w:w="2450"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2014</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33 198,5</w:t>
            </w:r>
          </w:p>
        </w:tc>
        <w:tc>
          <w:tcPr>
            <w:tcW w:w="1843"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16 578,5</w:t>
            </w:r>
          </w:p>
        </w:tc>
        <w:tc>
          <w:tcPr>
            <w:tcW w:w="222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16 620,0</w:t>
            </w:r>
          </w:p>
        </w:tc>
      </w:tr>
      <w:tr w:rsidR="005B0F30" w:rsidRPr="005B0F30" w:rsidTr="003738EB">
        <w:tc>
          <w:tcPr>
            <w:tcW w:w="2450"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2015</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56 588,4</w:t>
            </w:r>
          </w:p>
        </w:tc>
        <w:tc>
          <w:tcPr>
            <w:tcW w:w="1843"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9 151,9</w:t>
            </w:r>
          </w:p>
        </w:tc>
        <w:tc>
          <w:tcPr>
            <w:tcW w:w="222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47 436,5</w:t>
            </w:r>
          </w:p>
        </w:tc>
      </w:tr>
      <w:tr w:rsidR="005B0F30" w:rsidRPr="005B0F30" w:rsidTr="003738EB">
        <w:tc>
          <w:tcPr>
            <w:tcW w:w="2450"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2016</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53 488,5</w:t>
            </w:r>
          </w:p>
        </w:tc>
        <w:tc>
          <w:tcPr>
            <w:tcW w:w="1843"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8 163,0</w:t>
            </w:r>
          </w:p>
        </w:tc>
        <w:tc>
          <w:tcPr>
            <w:tcW w:w="222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45 325,5</w:t>
            </w:r>
          </w:p>
        </w:tc>
      </w:tr>
      <w:tr w:rsidR="005B0F30" w:rsidRPr="005B0F30" w:rsidTr="003738EB">
        <w:tc>
          <w:tcPr>
            <w:tcW w:w="2450"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2017</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62 710,2</w:t>
            </w:r>
          </w:p>
        </w:tc>
        <w:tc>
          <w:tcPr>
            <w:tcW w:w="1843"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8 458,0</w:t>
            </w:r>
          </w:p>
        </w:tc>
        <w:tc>
          <w:tcPr>
            <w:tcW w:w="222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54 252,2</w:t>
            </w:r>
          </w:p>
        </w:tc>
      </w:tr>
      <w:tr w:rsidR="005B0F30" w:rsidRPr="005B0F30" w:rsidTr="003738EB">
        <w:tc>
          <w:tcPr>
            <w:tcW w:w="2450"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2018</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49 091,3</w:t>
            </w:r>
          </w:p>
        </w:tc>
        <w:tc>
          <w:tcPr>
            <w:tcW w:w="1843"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39 033,0</w:t>
            </w:r>
          </w:p>
        </w:tc>
        <w:tc>
          <w:tcPr>
            <w:tcW w:w="222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10 058,3</w:t>
            </w:r>
          </w:p>
        </w:tc>
      </w:tr>
      <w:tr w:rsidR="005B0F30" w:rsidRPr="005B0F30" w:rsidTr="003738EB">
        <w:tc>
          <w:tcPr>
            <w:tcW w:w="2450" w:type="dxa"/>
            <w:vMerge/>
            <w:tcBorders>
              <w:left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2019</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16 518,0</w:t>
            </w:r>
          </w:p>
        </w:tc>
        <w:tc>
          <w:tcPr>
            <w:tcW w:w="1843"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7 218,0</w:t>
            </w:r>
          </w:p>
        </w:tc>
        <w:tc>
          <w:tcPr>
            <w:tcW w:w="222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9 300,0</w:t>
            </w:r>
          </w:p>
        </w:tc>
      </w:tr>
      <w:tr w:rsidR="005B0F30" w:rsidRPr="005B0F30" w:rsidTr="003738EB">
        <w:tc>
          <w:tcPr>
            <w:tcW w:w="2450" w:type="dxa"/>
            <w:tcBorders>
              <w:left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2020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16 907,0</w:t>
            </w:r>
          </w:p>
        </w:tc>
        <w:tc>
          <w:tcPr>
            <w:tcW w:w="1843"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7 507,0</w:t>
            </w:r>
          </w:p>
        </w:tc>
        <w:tc>
          <w:tcPr>
            <w:tcW w:w="222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9 400,0</w:t>
            </w:r>
          </w:p>
        </w:tc>
      </w:tr>
      <w:tr w:rsidR="005B0F30" w:rsidRPr="005B0F30" w:rsidTr="003738EB">
        <w:tc>
          <w:tcPr>
            <w:tcW w:w="2450" w:type="dxa"/>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127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2021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16 907,0</w:t>
            </w:r>
          </w:p>
        </w:tc>
        <w:tc>
          <w:tcPr>
            <w:tcW w:w="1843"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7 507,0</w:t>
            </w:r>
          </w:p>
        </w:tc>
        <w:tc>
          <w:tcPr>
            <w:tcW w:w="2226"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9 400,0</w:t>
            </w:r>
          </w:p>
        </w:tc>
      </w:tr>
    </w:tbl>
    <w:p w:rsidR="003738EB" w:rsidRPr="005B0F30" w:rsidRDefault="003738EB" w:rsidP="00C86021">
      <w:pPr>
        <w:numPr>
          <w:ilvl w:val="1"/>
          <w:numId w:val="10"/>
        </w:numPr>
        <w:autoSpaceDE w:val="0"/>
        <w:autoSpaceDN w:val="0"/>
        <w:adjustRightInd w:val="0"/>
        <w:ind w:left="0" w:firstLine="0"/>
        <w:jc w:val="both"/>
        <w:rPr>
          <w:sz w:val="16"/>
          <w:szCs w:val="16"/>
        </w:rPr>
      </w:pPr>
      <w:r w:rsidRPr="005B0F30">
        <w:rPr>
          <w:sz w:val="16"/>
          <w:szCs w:val="16"/>
        </w:rPr>
        <w:t>Раздел 6 «Финансовое обеспечение реализации подпрограммы» изложить в следующей редакции:</w:t>
      </w:r>
    </w:p>
    <w:p w:rsidR="003738EB" w:rsidRPr="005B0F30" w:rsidRDefault="003738EB" w:rsidP="00C86021">
      <w:pPr>
        <w:jc w:val="both"/>
        <w:rPr>
          <w:sz w:val="16"/>
          <w:szCs w:val="16"/>
        </w:rPr>
      </w:pPr>
      <w:r w:rsidRPr="005B0F30">
        <w:rPr>
          <w:sz w:val="16"/>
          <w:szCs w:val="16"/>
        </w:rPr>
        <w:t xml:space="preserve"> «Финансовые ресурсы, необходимые для реализации подпрограммы в 2014-2021 годах, соответствуют объемам бюджетных ассигнований, предусмотренных решениями Совета народных депутатов Павловского муниципального района о бюджете </w:t>
      </w:r>
      <w:r w:rsidRPr="005B0F30">
        <w:rPr>
          <w:sz w:val="16"/>
          <w:szCs w:val="16"/>
          <w:lang w:eastAsia="en-US"/>
        </w:rPr>
        <w:t>Павловского муниципального района</w:t>
      </w:r>
      <w:r w:rsidRPr="005B0F30">
        <w:rPr>
          <w:sz w:val="16"/>
          <w:szCs w:val="16"/>
        </w:rPr>
        <w:t xml:space="preserve"> на соответствующий финансовый год и плановый период.</w:t>
      </w:r>
    </w:p>
    <w:p w:rsidR="003738EB" w:rsidRPr="005B0F30" w:rsidRDefault="003738EB" w:rsidP="00C86021">
      <w:pPr>
        <w:widowControl w:val="0"/>
        <w:autoSpaceDE w:val="0"/>
        <w:autoSpaceDN w:val="0"/>
        <w:adjustRightInd w:val="0"/>
        <w:jc w:val="both"/>
        <w:rPr>
          <w:sz w:val="16"/>
          <w:szCs w:val="16"/>
        </w:rPr>
      </w:pPr>
      <w:r w:rsidRPr="005B0F30">
        <w:rPr>
          <w:sz w:val="16"/>
          <w:szCs w:val="16"/>
        </w:rPr>
        <w:t xml:space="preserve">Объем финансового обеспечения реализации подпрограммы за счет средств бюджета Павловского муниципального района за весь период ее реализации составляет  305 408,9 тыс. рублей. Ресурсное обеспечение реализации подпрограммы по годам ее реализации представлено в приложении № 3 </w:t>
      </w:r>
      <w:r w:rsidRPr="005B0F30">
        <w:rPr>
          <w:sz w:val="16"/>
          <w:szCs w:val="16"/>
          <w:lang w:eastAsia="en-US"/>
        </w:rPr>
        <w:t>к муниципальной программе</w:t>
      </w:r>
      <w:r w:rsidRPr="005B0F30">
        <w:rPr>
          <w:sz w:val="16"/>
          <w:szCs w:val="16"/>
        </w:rPr>
        <w:t>.».</w:t>
      </w:r>
    </w:p>
    <w:p w:rsidR="003738EB" w:rsidRPr="005B0F30" w:rsidRDefault="003738EB" w:rsidP="00C86021">
      <w:pPr>
        <w:jc w:val="both"/>
        <w:rPr>
          <w:sz w:val="16"/>
          <w:szCs w:val="16"/>
        </w:rPr>
      </w:pPr>
      <w:r w:rsidRPr="005B0F30">
        <w:rPr>
          <w:sz w:val="16"/>
          <w:szCs w:val="16"/>
        </w:rPr>
        <w:t>4. В паспорте подпрограммы 3 «</w:t>
      </w:r>
      <w:r w:rsidRPr="005B0F30">
        <w:rPr>
          <w:spacing w:val="-10"/>
          <w:sz w:val="16"/>
          <w:szCs w:val="16"/>
        </w:rPr>
        <w:t>Обеспечение реализации муниципальной программы</w:t>
      </w:r>
      <w:r w:rsidRPr="005B0F30">
        <w:rPr>
          <w:sz w:val="16"/>
          <w:szCs w:val="16"/>
        </w:rPr>
        <w:t>»:</w:t>
      </w:r>
    </w:p>
    <w:p w:rsidR="003738EB" w:rsidRPr="005B0F30" w:rsidRDefault="003738EB" w:rsidP="00C86021">
      <w:pPr>
        <w:autoSpaceDE w:val="0"/>
        <w:autoSpaceDN w:val="0"/>
        <w:adjustRightInd w:val="0"/>
        <w:jc w:val="both"/>
        <w:rPr>
          <w:sz w:val="16"/>
          <w:szCs w:val="16"/>
        </w:rPr>
      </w:pPr>
      <w:r w:rsidRPr="005B0F30">
        <w:rPr>
          <w:sz w:val="16"/>
          <w:szCs w:val="16"/>
        </w:rPr>
        <w:t>4.1. строку «Этапы и сроки реализации муниципальной программы» изложить в следующей редакции:</w:t>
      </w:r>
    </w:p>
    <w:tbl>
      <w:tblPr>
        <w:tblW w:w="5000" w:type="pct"/>
        <w:tblLayout w:type="fixed"/>
        <w:tblCellMar>
          <w:left w:w="28" w:type="dxa"/>
          <w:right w:w="28" w:type="dxa"/>
        </w:tblCellMar>
        <w:tblLook w:val="0000" w:firstRow="0" w:lastRow="0" w:firstColumn="0" w:lastColumn="0" w:noHBand="0" w:noVBand="0"/>
      </w:tblPr>
      <w:tblGrid>
        <w:gridCol w:w="1163"/>
        <w:gridCol w:w="3503"/>
      </w:tblGrid>
      <w:tr w:rsidR="005B0F30" w:rsidRPr="005B0F30" w:rsidTr="003738EB">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rsidR="003738EB" w:rsidRPr="005B0F30" w:rsidRDefault="003738EB" w:rsidP="00C86021">
            <w:pPr>
              <w:shd w:val="clear" w:color="auto" w:fill="FFFFFF"/>
              <w:tabs>
                <w:tab w:val="left" w:pos="2330"/>
              </w:tabs>
              <w:rPr>
                <w:sz w:val="12"/>
                <w:szCs w:val="12"/>
              </w:rPr>
            </w:pPr>
            <w:r w:rsidRPr="005B0F30">
              <w:rPr>
                <w:bCs/>
                <w:sz w:val="12"/>
                <w:szCs w:val="12"/>
              </w:rPr>
              <w:t>Сроки реализации муниципальной программы</w:t>
            </w:r>
          </w:p>
        </w:tc>
        <w:tc>
          <w:tcPr>
            <w:tcW w:w="3521" w:type="dxa"/>
            <w:tcBorders>
              <w:top w:val="single" w:sz="6" w:space="0" w:color="auto"/>
              <w:left w:val="single" w:sz="4" w:space="0" w:color="auto"/>
              <w:bottom w:val="single" w:sz="4" w:space="0" w:color="auto"/>
              <w:right w:val="single" w:sz="6" w:space="0" w:color="auto"/>
            </w:tcBorders>
            <w:shd w:val="clear" w:color="auto" w:fill="FFFFFF"/>
            <w:vAlign w:val="center"/>
          </w:tcPr>
          <w:p w:rsidR="003738EB" w:rsidRPr="005B0F30" w:rsidRDefault="003738EB" w:rsidP="00C86021">
            <w:pPr>
              <w:shd w:val="clear" w:color="auto" w:fill="FFFFFF"/>
              <w:rPr>
                <w:sz w:val="12"/>
                <w:szCs w:val="12"/>
              </w:rPr>
            </w:pPr>
            <w:r w:rsidRPr="005B0F30">
              <w:rPr>
                <w:sz w:val="12"/>
                <w:szCs w:val="12"/>
              </w:rPr>
              <w:t>На постоянной основе  01.01.2014 - 31.12.2021</w:t>
            </w:r>
          </w:p>
        </w:tc>
      </w:tr>
    </w:tbl>
    <w:p w:rsidR="003738EB" w:rsidRPr="005B0F30" w:rsidRDefault="003738EB" w:rsidP="00C86021">
      <w:pPr>
        <w:autoSpaceDE w:val="0"/>
        <w:autoSpaceDN w:val="0"/>
        <w:adjustRightInd w:val="0"/>
        <w:jc w:val="both"/>
        <w:rPr>
          <w:sz w:val="16"/>
          <w:szCs w:val="16"/>
        </w:rPr>
      </w:pPr>
      <w:r w:rsidRPr="005B0F30">
        <w:rPr>
          <w:sz w:val="16"/>
          <w:szCs w:val="16"/>
        </w:rPr>
        <w:t>4.2. Строку «Объемы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 изложить в следующей редакции:</w:t>
      </w:r>
    </w:p>
    <w:tbl>
      <w:tblPr>
        <w:tblW w:w="5000" w:type="pct"/>
        <w:tblLayout w:type="fixed"/>
        <w:tblCellMar>
          <w:left w:w="28" w:type="dxa"/>
          <w:right w:w="28" w:type="dxa"/>
        </w:tblCellMar>
        <w:tblLook w:val="0000" w:firstRow="0" w:lastRow="0" w:firstColumn="0" w:lastColumn="0" w:noHBand="0" w:noVBand="0"/>
      </w:tblPr>
      <w:tblGrid>
        <w:gridCol w:w="1155"/>
        <w:gridCol w:w="628"/>
        <w:gridCol w:w="946"/>
        <w:gridCol w:w="882"/>
        <w:gridCol w:w="1055"/>
      </w:tblGrid>
      <w:tr w:rsidR="005B0F30" w:rsidRPr="005B0F30" w:rsidTr="003738EB">
        <w:tc>
          <w:tcPr>
            <w:tcW w:w="11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738EB" w:rsidRPr="005B0F30" w:rsidRDefault="003738EB" w:rsidP="00C86021">
            <w:pPr>
              <w:shd w:val="clear" w:color="auto" w:fill="FFFFFF"/>
              <w:rPr>
                <w:sz w:val="12"/>
                <w:szCs w:val="12"/>
              </w:rPr>
            </w:pPr>
            <w:r w:rsidRPr="005B0F30">
              <w:rPr>
                <w:bCs/>
                <w:sz w:val="12"/>
                <w:szCs w:val="12"/>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3529"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rPr>
                <w:sz w:val="12"/>
                <w:szCs w:val="12"/>
              </w:rPr>
            </w:pPr>
            <w:r w:rsidRPr="005B0F30">
              <w:rPr>
                <w:sz w:val="12"/>
                <w:szCs w:val="12"/>
              </w:rPr>
              <w:t>Объем бюджетных ассигнований на реализацию подпрограммы составляет –  65 153,9  тыс. рублей.</w:t>
            </w:r>
          </w:p>
          <w:p w:rsidR="003738EB" w:rsidRPr="005B0F30" w:rsidRDefault="003738EB" w:rsidP="00C86021">
            <w:pPr>
              <w:shd w:val="clear" w:color="auto" w:fill="FFFFFF"/>
              <w:rPr>
                <w:sz w:val="12"/>
                <w:szCs w:val="12"/>
              </w:rPr>
            </w:pPr>
            <w:r w:rsidRPr="005B0F30">
              <w:rPr>
                <w:sz w:val="12"/>
                <w:szCs w:val="12"/>
              </w:rPr>
              <w:t>Объем бюджетных ассигнований на реализацию муниципальной подпрограммы по годам составляет (тыс. рублей):</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shd w:val="clear" w:color="auto" w:fill="FFFFFF"/>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Год</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Всего</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pacing w:val="-2"/>
                <w:sz w:val="12"/>
                <w:szCs w:val="12"/>
              </w:rPr>
              <w:t>Областной  бюджет</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pacing w:val="-2"/>
                <w:sz w:val="12"/>
                <w:szCs w:val="12"/>
              </w:rPr>
              <w:t>Бюджет Павловского муниципального района</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2014</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9 045,3</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9 045,3</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2015</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9 277,5</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9 277,5</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2016</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8 717,1</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8 717,1</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2017</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8 818,1</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8 818,1</w:t>
            </w:r>
          </w:p>
        </w:tc>
      </w:tr>
      <w:tr w:rsidR="005B0F30" w:rsidRPr="005B0F30" w:rsidTr="003738EB">
        <w:tc>
          <w:tcPr>
            <w:tcW w:w="1161" w:type="dxa"/>
            <w:vMerge/>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2018</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9 275,4</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9 275,4</w:t>
            </w:r>
          </w:p>
        </w:tc>
      </w:tr>
      <w:tr w:rsidR="005B0F30" w:rsidRPr="005B0F30" w:rsidTr="003738EB">
        <w:tc>
          <w:tcPr>
            <w:tcW w:w="1161" w:type="dxa"/>
            <w:vMerge/>
            <w:tcBorders>
              <w:left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2019</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6 673,5</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6 673,5</w:t>
            </w:r>
          </w:p>
        </w:tc>
      </w:tr>
      <w:tr w:rsidR="005B0F30" w:rsidRPr="005B0F30" w:rsidTr="003738EB">
        <w:tc>
          <w:tcPr>
            <w:tcW w:w="1161" w:type="dxa"/>
            <w:tcBorders>
              <w:left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2020</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6 673,5</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6 673,5</w:t>
            </w:r>
          </w:p>
        </w:tc>
      </w:tr>
      <w:tr w:rsidR="005B0F30" w:rsidRPr="005B0F30" w:rsidTr="003738EB">
        <w:tc>
          <w:tcPr>
            <w:tcW w:w="1161" w:type="dxa"/>
            <w:tcBorders>
              <w:left w:val="single" w:sz="4" w:space="0" w:color="auto"/>
              <w:bottom w:val="single" w:sz="4" w:space="0" w:color="auto"/>
              <w:right w:val="single" w:sz="4" w:space="0" w:color="auto"/>
            </w:tcBorders>
            <w:shd w:val="clear" w:color="auto" w:fill="FFFFFF"/>
            <w:vAlign w:val="center"/>
          </w:tcPr>
          <w:p w:rsidR="003738EB" w:rsidRPr="005B0F30" w:rsidRDefault="003738EB" w:rsidP="00C86021">
            <w:pPr>
              <w:rPr>
                <w:sz w:val="12"/>
                <w:szCs w:val="12"/>
              </w:rPr>
            </w:pPr>
          </w:p>
        </w:tc>
        <w:tc>
          <w:tcPr>
            <w:tcW w:w="631"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shd w:val="clear" w:color="auto" w:fill="FFFFFF"/>
              <w:jc w:val="center"/>
              <w:rPr>
                <w:sz w:val="12"/>
                <w:szCs w:val="12"/>
              </w:rPr>
            </w:pPr>
            <w:r w:rsidRPr="005B0F30">
              <w:rPr>
                <w:sz w:val="12"/>
                <w:szCs w:val="12"/>
              </w:rPr>
              <w:t>2021</w:t>
            </w:r>
          </w:p>
        </w:tc>
        <w:tc>
          <w:tcPr>
            <w:tcW w:w="951" w:type="dxa"/>
            <w:tcBorders>
              <w:top w:val="single" w:sz="6" w:space="0" w:color="auto"/>
              <w:left w:val="single" w:sz="6"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6 673,5</w:t>
            </w:r>
          </w:p>
        </w:tc>
        <w:tc>
          <w:tcPr>
            <w:tcW w:w="887" w:type="dxa"/>
            <w:tcBorders>
              <w:top w:val="single" w:sz="6" w:space="0" w:color="auto"/>
              <w:left w:val="single" w:sz="6" w:space="0" w:color="auto"/>
              <w:bottom w:val="single" w:sz="6" w:space="0" w:color="auto"/>
              <w:right w:val="single" w:sz="4"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0,0</w:t>
            </w:r>
          </w:p>
        </w:tc>
        <w:tc>
          <w:tcPr>
            <w:tcW w:w="1060" w:type="dxa"/>
            <w:tcBorders>
              <w:top w:val="single" w:sz="6" w:space="0" w:color="auto"/>
              <w:left w:val="single" w:sz="4" w:space="0" w:color="auto"/>
              <w:bottom w:val="single" w:sz="6" w:space="0" w:color="auto"/>
              <w:right w:val="single" w:sz="6" w:space="0" w:color="auto"/>
            </w:tcBorders>
            <w:shd w:val="clear" w:color="auto" w:fill="FFFFFF"/>
            <w:vAlign w:val="center"/>
          </w:tcPr>
          <w:p w:rsidR="003738EB" w:rsidRPr="005B0F30" w:rsidRDefault="003738EB" w:rsidP="00C86021">
            <w:pPr>
              <w:jc w:val="center"/>
              <w:rPr>
                <w:sz w:val="12"/>
                <w:szCs w:val="12"/>
              </w:rPr>
            </w:pPr>
            <w:r w:rsidRPr="005B0F30">
              <w:rPr>
                <w:sz w:val="12"/>
                <w:szCs w:val="12"/>
              </w:rPr>
              <w:t>6 673,5</w:t>
            </w:r>
          </w:p>
        </w:tc>
      </w:tr>
    </w:tbl>
    <w:p w:rsidR="003738EB" w:rsidRPr="005B0F30" w:rsidRDefault="003738EB" w:rsidP="00C86021">
      <w:pPr>
        <w:numPr>
          <w:ilvl w:val="1"/>
          <w:numId w:val="9"/>
        </w:numPr>
        <w:autoSpaceDE w:val="0"/>
        <w:autoSpaceDN w:val="0"/>
        <w:adjustRightInd w:val="0"/>
        <w:ind w:left="0" w:firstLine="0"/>
        <w:jc w:val="both"/>
        <w:rPr>
          <w:sz w:val="16"/>
          <w:szCs w:val="16"/>
        </w:rPr>
      </w:pPr>
      <w:r w:rsidRPr="005B0F30">
        <w:rPr>
          <w:sz w:val="16"/>
          <w:szCs w:val="16"/>
        </w:rPr>
        <w:t>Раздел 6 «Финансовое обеспечение реализации подпрограммы» изложить в следующей редакции:</w:t>
      </w:r>
    </w:p>
    <w:p w:rsidR="003738EB" w:rsidRPr="005B0F30" w:rsidRDefault="003738EB" w:rsidP="00C86021">
      <w:pPr>
        <w:jc w:val="both"/>
        <w:rPr>
          <w:sz w:val="16"/>
          <w:szCs w:val="16"/>
        </w:rPr>
      </w:pPr>
      <w:r w:rsidRPr="005B0F30">
        <w:rPr>
          <w:sz w:val="16"/>
          <w:szCs w:val="16"/>
        </w:rPr>
        <w:t xml:space="preserve"> «Финансовые ресурсы, необходимые для реализации подпрограммы в 2014-2021 годах, соответствуют объемам бюджетных ассигнований, предусмотренных решениями Совета народных депутатов Павловского муниципального района о бюджете </w:t>
      </w:r>
      <w:r w:rsidRPr="005B0F30">
        <w:rPr>
          <w:sz w:val="16"/>
          <w:szCs w:val="16"/>
          <w:lang w:eastAsia="en-US"/>
        </w:rPr>
        <w:t>Павловского муниципального района</w:t>
      </w:r>
      <w:r w:rsidRPr="005B0F30">
        <w:rPr>
          <w:sz w:val="16"/>
          <w:szCs w:val="16"/>
        </w:rPr>
        <w:t xml:space="preserve"> на соответствующий финансовый год и плановый период.</w:t>
      </w:r>
    </w:p>
    <w:p w:rsidR="003738EB" w:rsidRPr="005B0F30" w:rsidRDefault="003738EB" w:rsidP="00C86021">
      <w:pPr>
        <w:widowControl w:val="0"/>
        <w:autoSpaceDE w:val="0"/>
        <w:autoSpaceDN w:val="0"/>
        <w:adjustRightInd w:val="0"/>
        <w:jc w:val="both"/>
        <w:rPr>
          <w:sz w:val="16"/>
          <w:szCs w:val="16"/>
        </w:rPr>
      </w:pPr>
      <w:r w:rsidRPr="005B0F30">
        <w:rPr>
          <w:sz w:val="16"/>
          <w:szCs w:val="16"/>
        </w:rPr>
        <w:t xml:space="preserve">Объем финансового обеспечения реализации подпрограммы за счет средств бюджета Павловского муниципального района за весь период ее реализации составляет  65 153,9  тыс. рублей. Ресурсное обеспечение реализации подпрограммы по годам ее реализации представлено в приложении № 3 </w:t>
      </w:r>
      <w:r w:rsidRPr="005B0F30">
        <w:rPr>
          <w:sz w:val="16"/>
          <w:szCs w:val="16"/>
          <w:lang w:eastAsia="en-US"/>
        </w:rPr>
        <w:t>к муниципальной программе</w:t>
      </w:r>
      <w:r w:rsidRPr="005B0F30">
        <w:rPr>
          <w:sz w:val="16"/>
          <w:szCs w:val="16"/>
        </w:rPr>
        <w:t>.».</w:t>
      </w:r>
    </w:p>
    <w:p w:rsidR="003738EB" w:rsidRPr="005B0F30" w:rsidRDefault="003738EB" w:rsidP="00C86021">
      <w:pPr>
        <w:autoSpaceDE w:val="0"/>
        <w:autoSpaceDN w:val="0"/>
        <w:adjustRightInd w:val="0"/>
        <w:jc w:val="both"/>
        <w:rPr>
          <w:sz w:val="16"/>
          <w:szCs w:val="16"/>
        </w:rPr>
      </w:pPr>
      <w:r w:rsidRPr="005B0F30">
        <w:rPr>
          <w:sz w:val="16"/>
          <w:szCs w:val="16"/>
        </w:rPr>
        <w:t>5. Приложение № 1 изложить в редакции согласно приложению № 1 к настоящему постановлению.</w:t>
      </w:r>
    </w:p>
    <w:p w:rsidR="003738EB" w:rsidRPr="005B0F30" w:rsidRDefault="003738EB" w:rsidP="00C86021">
      <w:pPr>
        <w:autoSpaceDE w:val="0"/>
        <w:autoSpaceDN w:val="0"/>
        <w:adjustRightInd w:val="0"/>
        <w:jc w:val="both"/>
        <w:rPr>
          <w:sz w:val="16"/>
          <w:szCs w:val="16"/>
        </w:rPr>
      </w:pPr>
      <w:r w:rsidRPr="005B0F30">
        <w:rPr>
          <w:sz w:val="16"/>
          <w:szCs w:val="16"/>
        </w:rPr>
        <w:t>6. Приложение № 2 изложить в редакции согласно приложению № 2 к настоящему постановлению.</w:t>
      </w:r>
    </w:p>
    <w:p w:rsidR="003738EB" w:rsidRPr="005B0F30" w:rsidRDefault="003738EB" w:rsidP="00C86021">
      <w:pPr>
        <w:autoSpaceDE w:val="0"/>
        <w:autoSpaceDN w:val="0"/>
        <w:adjustRightInd w:val="0"/>
        <w:jc w:val="both"/>
        <w:rPr>
          <w:sz w:val="16"/>
          <w:szCs w:val="16"/>
        </w:rPr>
      </w:pPr>
      <w:r w:rsidRPr="005B0F30">
        <w:rPr>
          <w:sz w:val="16"/>
          <w:szCs w:val="16"/>
        </w:rPr>
        <w:t>7. Приложение № 3 изложить в редакции согласно приложению № 3 к настоящему постановлению.</w:t>
      </w:r>
    </w:p>
    <w:p w:rsidR="003738EB" w:rsidRPr="005B0F30" w:rsidRDefault="003738EB" w:rsidP="00C86021">
      <w:pPr>
        <w:autoSpaceDE w:val="0"/>
        <w:autoSpaceDN w:val="0"/>
        <w:adjustRightInd w:val="0"/>
        <w:jc w:val="both"/>
        <w:rPr>
          <w:sz w:val="16"/>
          <w:szCs w:val="16"/>
        </w:rPr>
      </w:pPr>
      <w:r w:rsidRPr="005B0F30">
        <w:rPr>
          <w:sz w:val="16"/>
          <w:szCs w:val="16"/>
        </w:rPr>
        <w:t>8. Приложение № 4 изложить в редакции согласно приложению № 4 к настоящему постановлению.</w:t>
      </w:r>
    </w:p>
    <w:p w:rsidR="003738EB" w:rsidRPr="005B0F30" w:rsidRDefault="003738EB" w:rsidP="00C86021">
      <w:pPr>
        <w:autoSpaceDE w:val="0"/>
        <w:autoSpaceDN w:val="0"/>
        <w:adjustRightInd w:val="0"/>
        <w:jc w:val="both"/>
        <w:rPr>
          <w:sz w:val="16"/>
          <w:szCs w:val="16"/>
        </w:rPr>
      </w:pPr>
      <w:r w:rsidRPr="005B0F30">
        <w:rPr>
          <w:sz w:val="16"/>
          <w:szCs w:val="16"/>
        </w:rPr>
        <w:t>9. Опубликовать настоящее постановление в муниципальной газете «Павловский муниципальный вестник».</w:t>
      </w:r>
    </w:p>
    <w:p w:rsidR="003738EB" w:rsidRPr="005B0F30" w:rsidRDefault="003738EB" w:rsidP="00C86021">
      <w:pPr>
        <w:autoSpaceDE w:val="0"/>
        <w:autoSpaceDN w:val="0"/>
        <w:adjustRightInd w:val="0"/>
        <w:jc w:val="both"/>
        <w:rPr>
          <w:sz w:val="16"/>
          <w:szCs w:val="16"/>
        </w:rPr>
      </w:pPr>
    </w:p>
    <w:p w:rsidR="003738EB" w:rsidRPr="005B0F30" w:rsidRDefault="003738EB" w:rsidP="00C86021">
      <w:pPr>
        <w:autoSpaceDE w:val="0"/>
        <w:autoSpaceDN w:val="0"/>
        <w:adjustRightInd w:val="0"/>
        <w:jc w:val="both"/>
        <w:rPr>
          <w:sz w:val="16"/>
          <w:szCs w:val="16"/>
        </w:rPr>
      </w:pPr>
      <w:r w:rsidRPr="005B0F30">
        <w:rPr>
          <w:sz w:val="16"/>
          <w:szCs w:val="16"/>
        </w:rPr>
        <w:t xml:space="preserve">И.о. главы администрации </w:t>
      </w:r>
    </w:p>
    <w:p w:rsidR="003738EB" w:rsidRPr="005B0F30" w:rsidRDefault="003738EB"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3738EB" w:rsidRPr="005B0F30" w:rsidRDefault="003738EB" w:rsidP="00C86021">
      <w:pPr>
        <w:autoSpaceDE w:val="0"/>
        <w:autoSpaceDN w:val="0"/>
        <w:adjustRightInd w:val="0"/>
        <w:jc w:val="both"/>
        <w:rPr>
          <w:sz w:val="16"/>
          <w:szCs w:val="16"/>
        </w:rPr>
      </w:pPr>
      <w:r w:rsidRPr="005B0F30">
        <w:rPr>
          <w:sz w:val="16"/>
          <w:szCs w:val="16"/>
        </w:rPr>
        <w:t xml:space="preserve">Воронежской области </w:t>
      </w:r>
    </w:p>
    <w:p w:rsidR="003738EB" w:rsidRPr="005B0F30" w:rsidRDefault="003738EB" w:rsidP="00C86021">
      <w:pPr>
        <w:autoSpaceDE w:val="0"/>
        <w:autoSpaceDN w:val="0"/>
        <w:adjustRightInd w:val="0"/>
        <w:jc w:val="right"/>
        <w:rPr>
          <w:sz w:val="16"/>
          <w:szCs w:val="16"/>
        </w:rPr>
      </w:pPr>
      <w:r w:rsidRPr="005B0F30">
        <w:rPr>
          <w:sz w:val="16"/>
          <w:szCs w:val="16"/>
        </w:rPr>
        <w:t>Г.М. Майстренко</w:t>
      </w:r>
    </w:p>
    <w:p w:rsidR="00F61A4E" w:rsidRPr="005B0F30" w:rsidRDefault="00F61A4E"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234"/>
        <w:gridCol w:w="1500"/>
        <w:gridCol w:w="267"/>
        <w:gridCol w:w="329"/>
        <w:gridCol w:w="329"/>
        <w:gridCol w:w="329"/>
        <w:gridCol w:w="332"/>
        <w:gridCol w:w="332"/>
        <w:gridCol w:w="338"/>
        <w:gridCol w:w="338"/>
        <w:gridCol w:w="338"/>
      </w:tblGrid>
      <w:tr w:rsidR="005B0F30" w:rsidRPr="005B0F30" w:rsidTr="00EF2CFD">
        <w:trPr>
          <w:trHeight w:val="373"/>
        </w:trPr>
        <w:tc>
          <w:tcPr>
            <w:tcW w:w="4666" w:type="dxa"/>
            <w:gridSpan w:val="11"/>
            <w:tcBorders>
              <w:top w:val="nil"/>
              <w:left w:val="nil"/>
            </w:tcBorders>
            <w:shd w:val="clear" w:color="auto" w:fill="auto"/>
            <w:noWrap/>
            <w:vAlign w:val="center"/>
            <w:hideMark/>
          </w:tcPr>
          <w:p w:rsidR="00EF2CFD" w:rsidRPr="005B0F30" w:rsidRDefault="00EF2CFD" w:rsidP="00C86021">
            <w:pPr>
              <w:jc w:val="right"/>
              <w:rPr>
                <w:sz w:val="16"/>
                <w:szCs w:val="16"/>
              </w:rPr>
            </w:pPr>
            <w:r w:rsidRPr="005B0F30">
              <w:rPr>
                <w:sz w:val="16"/>
                <w:szCs w:val="16"/>
              </w:rPr>
              <w:t>Приложение №1</w:t>
            </w:r>
          </w:p>
          <w:p w:rsidR="00EF2CFD" w:rsidRPr="005B0F30" w:rsidRDefault="00EF2CFD" w:rsidP="00C86021">
            <w:pPr>
              <w:jc w:val="right"/>
              <w:rPr>
                <w:sz w:val="16"/>
                <w:szCs w:val="16"/>
              </w:rPr>
            </w:pPr>
            <w:r w:rsidRPr="005B0F30">
              <w:rPr>
                <w:sz w:val="16"/>
                <w:szCs w:val="16"/>
              </w:rPr>
              <w:t>к постановлению администрации</w:t>
            </w:r>
          </w:p>
          <w:p w:rsidR="00EF2CFD" w:rsidRPr="005B0F30" w:rsidRDefault="00EF2CFD" w:rsidP="00C86021">
            <w:pPr>
              <w:jc w:val="right"/>
              <w:rPr>
                <w:sz w:val="16"/>
                <w:szCs w:val="16"/>
              </w:rPr>
            </w:pPr>
            <w:r w:rsidRPr="005B0F30">
              <w:rPr>
                <w:sz w:val="16"/>
                <w:szCs w:val="16"/>
              </w:rPr>
              <w:t xml:space="preserve"> Павловского муниципального района</w:t>
            </w:r>
          </w:p>
          <w:p w:rsidR="00EF2CFD" w:rsidRPr="005B0F30" w:rsidRDefault="00EF2CFD" w:rsidP="00C86021">
            <w:pPr>
              <w:jc w:val="right"/>
              <w:rPr>
                <w:sz w:val="16"/>
                <w:szCs w:val="16"/>
              </w:rPr>
            </w:pPr>
            <w:r w:rsidRPr="005B0F30">
              <w:rPr>
                <w:sz w:val="16"/>
                <w:szCs w:val="16"/>
              </w:rPr>
              <w:t>от 12.10.2018 № 660</w:t>
            </w:r>
          </w:p>
          <w:p w:rsidR="00EF2CFD" w:rsidRPr="005B0F30" w:rsidRDefault="00EF2CFD" w:rsidP="00C86021">
            <w:pPr>
              <w:jc w:val="right"/>
              <w:rPr>
                <w:sz w:val="16"/>
                <w:szCs w:val="16"/>
              </w:rPr>
            </w:pP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Сведения о показателях (индикаторах) муниципальной программы и их значениях</w:t>
            </w:r>
          </w:p>
        </w:tc>
      </w:tr>
      <w:tr w:rsidR="005B0F30" w:rsidRPr="005B0F30" w:rsidTr="00D83741">
        <w:tc>
          <w:tcPr>
            <w:tcW w:w="2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№п/п</w:t>
            </w:r>
          </w:p>
        </w:tc>
        <w:tc>
          <w:tcPr>
            <w:tcW w:w="1500" w:type="dxa"/>
            <w:vMerge w:val="restart"/>
            <w:tcBorders>
              <w:top w:val="single" w:sz="4" w:space="0" w:color="auto"/>
              <w:left w:val="single" w:sz="4" w:space="0" w:color="auto"/>
              <w:bottom w:val="nil"/>
              <w:right w:val="single" w:sz="4" w:space="0" w:color="auto"/>
            </w:tcBorders>
            <w:shd w:val="clear" w:color="000000" w:fill="FFFFFF"/>
            <w:vAlign w:val="center"/>
            <w:hideMark/>
          </w:tcPr>
          <w:p w:rsidR="00D83741" w:rsidRPr="005B0F30" w:rsidRDefault="00D83741" w:rsidP="00C86021">
            <w:pPr>
              <w:jc w:val="center"/>
              <w:rPr>
                <w:sz w:val="12"/>
                <w:szCs w:val="12"/>
              </w:rPr>
            </w:pPr>
            <w:r w:rsidRPr="005B0F30">
              <w:rPr>
                <w:sz w:val="12"/>
                <w:szCs w:val="12"/>
              </w:rPr>
              <w:t>Наименование показателя (индикатора)</w:t>
            </w:r>
          </w:p>
        </w:tc>
        <w:tc>
          <w:tcPr>
            <w:tcW w:w="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Ед.изм.</w:t>
            </w:r>
          </w:p>
        </w:tc>
        <w:tc>
          <w:tcPr>
            <w:tcW w:w="2665" w:type="dxa"/>
            <w:gridSpan w:val="8"/>
            <w:tcBorders>
              <w:top w:val="single" w:sz="4" w:space="0" w:color="auto"/>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Значения показателей</w:t>
            </w:r>
          </w:p>
        </w:tc>
      </w:tr>
      <w:tr w:rsidR="005B0F30" w:rsidRPr="005B0F30" w:rsidTr="00D83741">
        <w:tc>
          <w:tcPr>
            <w:tcW w:w="234" w:type="dxa"/>
            <w:vMerge/>
            <w:tcBorders>
              <w:top w:val="single" w:sz="4" w:space="0" w:color="auto"/>
              <w:left w:val="single" w:sz="4" w:space="0" w:color="auto"/>
              <w:bottom w:val="single" w:sz="4" w:space="0" w:color="auto"/>
              <w:right w:val="single" w:sz="4" w:space="0" w:color="auto"/>
            </w:tcBorders>
            <w:vAlign w:val="center"/>
            <w:hideMark/>
          </w:tcPr>
          <w:p w:rsidR="00D83741" w:rsidRPr="005B0F30" w:rsidRDefault="00D83741" w:rsidP="00C86021">
            <w:pPr>
              <w:rPr>
                <w:sz w:val="12"/>
                <w:szCs w:val="12"/>
              </w:rPr>
            </w:pPr>
          </w:p>
        </w:tc>
        <w:tc>
          <w:tcPr>
            <w:tcW w:w="1500" w:type="dxa"/>
            <w:vMerge/>
            <w:tcBorders>
              <w:top w:val="single" w:sz="4" w:space="0" w:color="auto"/>
              <w:left w:val="single" w:sz="4" w:space="0" w:color="auto"/>
              <w:bottom w:val="nil"/>
              <w:right w:val="single" w:sz="4" w:space="0" w:color="auto"/>
            </w:tcBorders>
            <w:vAlign w:val="center"/>
            <w:hideMark/>
          </w:tcPr>
          <w:p w:rsidR="00D83741" w:rsidRPr="005B0F30" w:rsidRDefault="00D83741" w:rsidP="00C86021">
            <w:pPr>
              <w:rPr>
                <w:sz w:val="12"/>
                <w:szCs w:val="12"/>
              </w:rPr>
            </w:pPr>
          </w:p>
        </w:tc>
        <w:tc>
          <w:tcPr>
            <w:tcW w:w="267" w:type="dxa"/>
            <w:vMerge/>
            <w:tcBorders>
              <w:top w:val="single" w:sz="4" w:space="0" w:color="auto"/>
              <w:left w:val="single" w:sz="4" w:space="0" w:color="auto"/>
              <w:bottom w:val="single" w:sz="4" w:space="0" w:color="auto"/>
              <w:right w:val="single" w:sz="4" w:space="0" w:color="auto"/>
            </w:tcBorders>
            <w:vAlign w:val="center"/>
            <w:hideMark/>
          </w:tcPr>
          <w:p w:rsidR="00D83741" w:rsidRPr="005B0F30" w:rsidRDefault="00D83741" w:rsidP="00C86021">
            <w:pPr>
              <w:rPr>
                <w:sz w:val="12"/>
                <w:szCs w:val="12"/>
              </w:rPr>
            </w:pP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2014</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2015</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2016</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2017</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2018</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2019</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2020</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2021</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w:t>
            </w:r>
          </w:p>
        </w:tc>
        <w:tc>
          <w:tcPr>
            <w:tcW w:w="267"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3</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5</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6</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7</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8</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11</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МУНИЦИПАЛЬНАЯ ПРОГРАММА «УПРАВЛЕНИЕ МУНИЦИПАЛЬНЫМИ ФИНАНСАМИ, ПОВЫШЕНИЕ УСТОЙЧИВОСТИ БЮДЖЕТОВ МУНИЦИПАЛЬНЫХ ОБРАЗОВАНИЙ ПАВЛОВСКОГО МУНИЦИПАЛЬНОГО РАЙОНА»</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w:t>
            </w:r>
          </w:p>
        </w:tc>
        <w:tc>
          <w:tcPr>
            <w:tcW w:w="1500" w:type="dxa"/>
            <w:tcBorders>
              <w:top w:val="nil"/>
              <w:left w:val="nil"/>
              <w:bottom w:val="nil"/>
              <w:right w:val="nil"/>
            </w:tcBorders>
            <w:shd w:val="clear" w:color="auto" w:fill="auto"/>
            <w:vAlign w:val="center"/>
            <w:hideMark/>
          </w:tcPr>
          <w:p w:rsidR="00D83741" w:rsidRPr="005B0F30" w:rsidRDefault="00D83741" w:rsidP="00C86021">
            <w:pPr>
              <w:rPr>
                <w:sz w:val="12"/>
                <w:szCs w:val="12"/>
              </w:rPr>
            </w:pPr>
            <w:r w:rsidRPr="005B0F30">
              <w:rPr>
                <w:sz w:val="12"/>
                <w:szCs w:val="12"/>
              </w:rPr>
              <w:t>Отношение дефицита бюджета к годовому объему доходов бюджета Павловского муниципального района без учета объема безвозмездных поступлений</w:t>
            </w:r>
          </w:p>
        </w:tc>
        <w:tc>
          <w:tcPr>
            <w:tcW w:w="267" w:type="dxa"/>
            <w:tcBorders>
              <w:top w:val="nil"/>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10</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10</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10</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10</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10</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10</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10</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10</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долг Павловского муниципального района в % к годовому объему доходов бюджета Павловского муниципального района без учета объема безвозмездных поступлений</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3</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 xml:space="preserve">Степень сокращения дифференциации бюджетной обеспеченности между муниципальными образованиями Павловского муниципального района вследствие выравнивания их бюджетной обеспеченности </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раз</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1,53</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1,5</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1,48</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1,45</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1,4</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1,38</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1,35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1,33</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4</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Средняя оценка качества управления муниципальными финансами</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балл</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16,5</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17</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17,5</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18</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18,5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19</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19,5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19,5</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Подпрограмма 1. «Управление муниципальными финансами»</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1.1. Нормативное правовое регулирование бюджетного процесса и других правоотношений</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1.1.1.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 xml:space="preserve">Своевременное внесение изменений в решение Совета народных депутатов Павловского муниципального района о бюджетном процессе в Павловском муниципальном районе в соответствии с требованиями действующего бюджетного </w:t>
            </w:r>
            <w:r w:rsidRPr="005B0F30">
              <w:rPr>
                <w:sz w:val="12"/>
                <w:szCs w:val="12"/>
              </w:rPr>
              <w:lastRenderedPageBreak/>
              <w:t>законодательства</w:t>
            </w:r>
          </w:p>
        </w:tc>
        <w:tc>
          <w:tcPr>
            <w:tcW w:w="267"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lastRenderedPageBreak/>
              <w:t>срок</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В срок, установ-ленный бюджетным законода</w:t>
            </w:r>
            <w:r w:rsidRPr="005B0F30">
              <w:rPr>
                <w:sz w:val="12"/>
                <w:szCs w:val="12"/>
              </w:rPr>
              <w:lastRenderedPageBreak/>
              <w:t xml:space="preserve">тельством </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lastRenderedPageBreak/>
              <w:t>В срок, установ-ленный бюджетным законода</w:t>
            </w:r>
            <w:r w:rsidRPr="005B0F30">
              <w:rPr>
                <w:sz w:val="12"/>
                <w:szCs w:val="12"/>
              </w:rPr>
              <w:lastRenderedPageBreak/>
              <w:t xml:space="preserve">тельством </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lastRenderedPageBreak/>
              <w:t>В срок, установ-ленный бюджетным законода</w:t>
            </w:r>
            <w:r w:rsidRPr="005B0F30">
              <w:rPr>
                <w:sz w:val="12"/>
                <w:szCs w:val="12"/>
              </w:rPr>
              <w:lastRenderedPageBreak/>
              <w:t xml:space="preserve">тельством </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lastRenderedPageBreak/>
              <w:t>В срок, установ-ленный бюджетным законода</w:t>
            </w:r>
            <w:r w:rsidRPr="005B0F30">
              <w:rPr>
                <w:sz w:val="12"/>
                <w:szCs w:val="12"/>
              </w:rPr>
              <w:lastRenderedPageBreak/>
              <w:t xml:space="preserve">тельством </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lastRenderedPageBreak/>
              <w:t>В срок, установ-ленный бюджетным законода</w:t>
            </w:r>
            <w:r w:rsidRPr="005B0F30">
              <w:rPr>
                <w:sz w:val="12"/>
                <w:szCs w:val="12"/>
              </w:rPr>
              <w:lastRenderedPageBreak/>
              <w:t xml:space="preserve">тельством </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lastRenderedPageBreak/>
              <w:t>В срок, установ-ленный бюджетным законода</w:t>
            </w:r>
            <w:r w:rsidRPr="005B0F30">
              <w:rPr>
                <w:sz w:val="12"/>
                <w:szCs w:val="12"/>
              </w:rPr>
              <w:lastRenderedPageBreak/>
              <w:t xml:space="preserve">тельством </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lastRenderedPageBreak/>
              <w:t>В срок, установ-ленный бюджетным законода</w:t>
            </w:r>
            <w:r w:rsidRPr="005B0F30">
              <w:rPr>
                <w:sz w:val="12"/>
                <w:szCs w:val="12"/>
              </w:rPr>
              <w:lastRenderedPageBreak/>
              <w:t xml:space="preserve">тельством </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lastRenderedPageBreak/>
              <w:t>В срок, установ-ленный бюджетным законода</w:t>
            </w:r>
            <w:r w:rsidRPr="005B0F30">
              <w:rPr>
                <w:sz w:val="12"/>
                <w:szCs w:val="12"/>
              </w:rPr>
              <w:lastRenderedPageBreak/>
              <w:t xml:space="preserve">тельством </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1.2. Составление проекта бюджета Павловского муниципального района на очередной финансовый год и плановый период</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1.2.1.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Соблюдение порядка и сроков разработки проекта решения о  бюджете Павловского муниципального района, установленных правовым актом Павловского муниципального района</w:t>
            </w:r>
          </w:p>
        </w:tc>
        <w:tc>
          <w:tcPr>
            <w:tcW w:w="267"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да/нет</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да</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да</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да</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да</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да</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да</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да</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да</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1.3. Организация исполнения бюджета Павловского муниципального района и формирование бюджетной отчетности</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1.3.1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Составление и утверждение сводной бюджетной росписи бюджета Павловского муниципального района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срок</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1.3.2.</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Доведение показателей сводной бюджетной росписи и лимитов бюджетных обязательств до главных распорядителей средств бюджета Павловского муниципального района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срок</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начала очеред-ногофинан-сового года</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1.3.3.</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Составление и представление в Совет народных депутатов Павловского муниципального района годового отчета об исполнении бюджета Павловского муниципального района в сроки, установленные бюджетным законодательством Российской Федерации, Воронежской области и нормативными правовыми актами Павловского муниципального района</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срок</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1 апреля теку-щего года</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1 апреля теку-щего года</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1 апреля теку-щего года</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1 апреля теку-щего года</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1 апреля теку-щего года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1 апреля теку-щего года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1 апреля теку-щего года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До 1 апреля теку-щего года</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1.4. Управление резервным фондом администрации Павловского муниципального района и иными средствами на исполнение расходных обязательств Павловского муниципального района</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1.4.1.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 xml:space="preserve">Удельный вес резервного фонда администрации Павловского муниципального района в общем объеме расходов бюджета Павловского муниципального района </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3</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3</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3</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3</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3</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3</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3</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3</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1.5.Управление муниципальным долгом Павловского муниципального района</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1.5.1.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Доля расходов на обслуживание муниципального долга в общем объеме расходов бюджета Павловского муниципального района (за исключением расходов, которые осуществляются за счет субвенций из областного бюджета)</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5</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15</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  15</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1.6.Обеспечение внутреннего муниципального финансового контроля</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1.6.1.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 xml:space="preserve">Соотношение количества принятых решений о применении  бюджетных мер принуждения и общего количества поступивших в муниципальный отдел по финансам администрации Павловского муниципального района уведомлений о применении бюджетных мер принуждения </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1.7.Обеспечение доступности информации о бюджетном процессе в Павловском муниципальном районе</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1.7.1.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 xml:space="preserve">Проведение публичных слушаний по проекту бюджета Павловского муниципального района на очередной финансовый год </w:t>
            </w:r>
            <w:r w:rsidRPr="005B0F30">
              <w:rPr>
                <w:sz w:val="12"/>
                <w:szCs w:val="12"/>
              </w:rPr>
              <w:t>и плановый период и по годовому отчету об исполнении бюджета Павловского муниципального района</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Да/нет</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Да</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Да</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Да</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Да</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Да</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Подпрограмма 2. «Повышение устойчивости бюджетов муниципальных образований Павловского муниципального района»</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2.1.Совершенствование системы распределения межбюджетных трансфертов муниципальным образованиям Павловского муниципального района</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2.1.1.</w:t>
            </w:r>
          </w:p>
        </w:tc>
        <w:tc>
          <w:tcPr>
            <w:tcW w:w="1500" w:type="dxa"/>
            <w:tcBorders>
              <w:top w:val="nil"/>
              <w:left w:val="nil"/>
              <w:bottom w:val="nil"/>
              <w:right w:val="nil"/>
            </w:tcBorders>
            <w:shd w:val="clear" w:color="auto" w:fill="auto"/>
            <w:vAlign w:val="center"/>
            <w:hideMark/>
          </w:tcPr>
          <w:p w:rsidR="00D83741" w:rsidRPr="005B0F30" w:rsidRDefault="00D83741" w:rsidP="00C86021">
            <w:pPr>
              <w:rPr>
                <w:sz w:val="12"/>
                <w:szCs w:val="12"/>
              </w:rPr>
            </w:pPr>
            <w:r w:rsidRPr="005B0F30">
              <w:rPr>
                <w:sz w:val="12"/>
                <w:szCs w:val="12"/>
              </w:rPr>
              <w:t>Своевременное внесение изменений в нормативные правовые акты о межбюджетных отношениях органов местного самоуправления в Павловском муниципальном районе в соответствии с требованиями действующего бюджетного законодательства</w:t>
            </w:r>
          </w:p>
        </w:tc>
        <w:tc>
          <w:tcPr>
            <w:tcW w:w="267" w:type="dxa"/>
            <w:tcBorders>
              <w:top w:val="nil"/>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срок</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В срок, установ-ленный администрацией Павловского муниципального района</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В срок, установ-ленный администрацией Павловского муниципального района</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В срок, установ-ленный администрацией Павловского муниципального района</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В срок, установ-ленный администрацией Павловского муниципального района</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В срок, установ-ленный администрацией Павловского муниципального района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В срок, установ-ленный администрацией Павловского муниципального района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В срок, установ-ленный администрацией Павловского муниципального района</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В срок, установ-ленный администрацией Павловского муниципального района</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2.2.Выравнивание бюджетной обеспеченности муниципальных образований</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2.2.1.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Степень сокращения дифференциации бюджетной обеспеченности между муниципальными образованиями Павловского муниципального района вследствие выравнивания их бюджетной обеспеченности</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раз</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1,53</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1,5</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1,48</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1,45</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1,4</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1,38</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1,35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1,33</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2.2.1.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Соотношение фактического финансирования расходов бюджета Павловского муниципального района, направленных на выравнивание бюджетной обеспеченности муниципальных образований к их плановому назначению, предусмотренному решением Совета народных депутатов Павловского муниципального района о бюджете Павловского муниципального района на соответствующий период и (или) сводной бюджетной росписью Павловского муниципального района</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2.3.Поддержка мер по обеспечению сбалансированности местных бюджетов</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2.3.1.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 xml:space="preserve"> Соотношение фактического финансирования расходов в форме дотаций бюджетам муниципальных образований Павловского муниципального района на поддержку мер по обеспечению сбалансированности местных бюджетов к их объему, предусмотренному решением Совета народных депутатов Павловского муниципального района о бюджете Павловского муниципального района на соответствующий период и (или) сводной бюджетной росписью Павловского муниципального района</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2.4.Софинансирование приоритетных социально значимых расходов местных бюджетов</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2.4.1.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Соотношение фактического финансирования объемов субсидий на софинансирование приоритетных социально значимых расходов местных бюджетов к их плановому назначению, предусмотренному решением Совета народных депутатов Павловского муниципального района о бюджете Павловского муниципального района на соответствующий период</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29"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2"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100</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Основное мероприятие 2.5.Содействие повышению качества управления муниципальными финансами</w:t>
            </w:r>
          </w:p>
        </w:tc>
      </w:tr>
      <w:tr w:rsidR="005B0F30" w:rsidRPr="005B0F30" w:rsidTr="00D83741">
        <w:tc>
          <w:tcPr>
            <w:tcW w:w="234"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2.5.1.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 xml:space="preserve">Средняя оценка качества управления финансами и </w:t>
            </w:r>
            <w:r w:rsidRPr="005B0F30">
              <w:rPr>
                <w:sz w:val="12"/>
                <w:szCs w:val="12"/>
              </w:rPr>
              <w:lastRenderedPageBreak/>
              <w:t>платежеспособности муниципальных образований</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lastRenderedPageBreak/>
              <w:t>балл</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16,5</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17</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17,5</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18</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18,5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19</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19,5</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19,5</w:t>
            </w:r>
          </w:p>
        </w:tc>
      </w:tr>
      <w:tr w:rsidR="005B0F30" w:rsidRPr="005B0F30" w:rsidTr="00D83741">
        <w:tc>
          <w:tcPr>
            <w:tcW w:w="466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83741" w:rsidRPr="005B0F30" w:rsidRDefault="00D83741" w:rsidP="00C86021">
            <w:pPr>
              <w:jc w:val="center"/>
              <w:rPr>
                <w:sz w:val="12"/>
                <w:szCs w:val="12"/>
              </w:rPr>
            </w:pPr>
            <w:r w:rsidRPr="005B0F30">
              <w:rPr>
                <w:sz w:val="12"/>
                <w:szCs w:val="12"/>
              </w:rPr>
              <w:t>Подпрограмма 3. «Обеспечение реализации муниципальной программы»</w:t>
            </w:r>
          </w:p>
        </w:tc>
      </w:tr>
      <w:tr w:rsidR="00D83741" w:rsidRPr="005B0F30" w:rsidTr="00D83741">
        <w:tc>
          <w:tcPr>
            <w:tcW w:w="234" w:type="dxa"/>
            <w:tcBorders>
              <w:top w:val="nil"/>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3.1</w:t>
            </w:r>
          </w:p>
        </w:tc>
        <w:tc>
          <w:tcPr>
            <w:tcW w:w="1500"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Уровень исполнения плановых назначений по расходам на реализацию подпрограммы</w:t>
            </w:r>
          </w:p>
        </w:tc>
        <w:tc>
          <w:tcPr>
            <w:tcW w:w="267"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100</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100</w:t>
            </w:r>
          </w:p>
        </w:tc>
        <w:tc>
          <w:tcPr>
            <w:tcW w:w="329"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100</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100</w:t>
            </w:r>
          </w:p>
        </w:tc>
        <w:tc>
          <w:tcPr>
            <w:tcW w:w="332"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100</w:t>
            </w:r>
          </w:p>
        </w:tc>
        <w:tc>
          <w:tcPr>
            <w:tcW w:w="33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100</w:t>
            </w:r>
          </w:p>
        </w:tc>
      </w:tr>
    </w:tbl>
    <w:p w:rsidR="003738EB" w:rsidRPr="005B0F30" w:rsidRDefault="003738EB" w:rsidP="00C86021">
      <w:pPr>
        <w:jc w:val="both"/>
        <w:rPr>
          <w:sz w:val="16"/>
          <w:szCs w:val="16"/>
        </w:rPr>
      </w:pPr>
    </w:p>
    <w:p w:rsidR="00D83741" w:rsidRPr="005B0F30" w:rsidRDefault="00D83741" w:rsidP="00C86021">
      <w:pPr>
        <w:autoSpaceDE w:val="0"/>
        <w:autoSpaceDN w:val="0"/>
        <w:adjustRightInd w:val="0"/>
        <w:jc w:val="both"/>
        <w:rPr>
          <w:sz w:val="16"/>
          <w:szCs w:val="16"/>
        </w:rPr>
      </w:pPr>
      <w:r w:rsidRPr="005B0F30">
        <w:rPr>
          <w:sz w:val="16"/>
          <w:szCs w:val="16"/>
        </w:rPr>
        <w:t xml:space="preserve">И.о. главы администрации </w:t>
      </w:r>
    </w:p>
    <w:p w:rsidR="00D83741" w:rsidRPr="005B0F30" w:rsidRDefault="00D83741"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D83741" w:rsidRPr="005B0F30" w:rsidRDefault="00D83741" w:rsidP="00C86021">
      <w:pPr>
        <w:autoSpaceDE w:val="0"/>
        <w:autoSpaceDN w:val="0"/>
        <w:adjustRightInd w:val="0"/>
        <w:jc w:val="both"/>
        <w:rPr>
          <w:sz w:val="16"/>
          <w:szCs w:val="16"/>
        </w:rPr>
      </w:pPr>
      <w:r w:rsidRPr="005B0F30">
        <w:rPr>
          <w:sz w:val="16"/>
          <w:szCs w:val="16"/>
        </w:rPr>
        <w:t xml:space="preserve">Воронежской области </w:t>
      </w:r>
    </w:p>
    <w:p w:rsidR="00D83741" w:rsidRPr="005B0F30" w:rsidRDefault="00D83741" w:rsidP="00C86021">
      <w:pPr>
        <w:autoSpaceDE w:val="0"/>
        <w:autoSpaceDN w:val="0"/>
        <w:adjustRightInd w:val="0"/>
        <w:jc w:val="right"/>
        <w:rPr>
          <w:sz w:val="16"/>
          <w:szCs w:val="16"/>
        </w:rPr>
      </w:pPr>
      <w:r w:rsidRPr="005B0F30">
        <w:rPr>
          <w:sz w:val="16"/>
          <w:szCs w:val="16"/>
        </w:rPr>
        <w:t>Г.М. Майстренко</w:t>
      </w:r>
    </w:p>
    <w:p w:rsidR="003738EB" w:rsidRPr="005B0F30" w:rsidRDefault="003738EB"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197"/>
        <w:gridCol w:w="563"/>
        <w:gridCol w:w="596"/>
        <w:gridCol w:w="568"/>
        <w:gridCol w:w="386"/>
        <w:gridCol w:w="381"/>
        <w:gridCol w:w="794"/>
        <w:gridCol w:w="563"/>
        <w:gridCol w:w="618"/>
      </w:tblGrid>
      <w:tr w:rsidR="005B0F30" w:rsidRPr="005B0F30" w:rsidTr="00EF2CFD">
        <w:trPr>
          <w:trHeight w:val="505"/>
        </w:trPr>
        <w:tc>
          <w:tcPr>
            <w:tcW w:w="4666" w:type="dxa"/>
            <w:gridSpan w:val="9"/>
            <w:tcBorders>
              <w:top w:val="nil"/>
              <w:left w:val="nil"/>
            </w:tcBorders>
            <w:shd w:val="clear" w:color="auto" w:fill="auto"/>
            <w:noWrap/>
            <w:vAlign w:val="center"/>
            <w:hideMark/>
          </w:tcPr>
          <w:p w:rsidR="00EF2CFD" w:rsidRPr="005B0F30" w:rsidRDefault="00EF2CFD" w:rsidP="00C86021">
            <w:pPr>
              <w:jc w:val="right"/>
              <w:rPr>
                <w:sz w:val="16"/>
                <w:szCs w:val="16"/>
              </w:rPr>
            </w:pPr>
            <w:r w:rsidRPr="005B0F30">
              <w:rPr>
                <w:sz w:val="16"/>
                <w:szCs w:val="16"/>
              </w:rPr>
              <w:t>Приложение №2</w:t>
            </w:r>
          </w:p>
          <w:p w:rsidR="00EF2CFD" w:rsidRPr="005B0F30" w:rsidRDefault="00EF2CFD" w:rsidP="00C86021">
            <w:pPr>
              <w:jc w:val="right"/>
              <w:rPr>
                <w:sz w:val="16"/>
                <w:szCs w:val="16"/>
              </w:rPr>
            </w:pPr>
            <w:r w:rsidRPr="005B0F30">
              <w:rPr>
                <w:sz w:val="16"/>
                <w:szCs w:val="16"/>
              </w:rPr>
              <w:t>к постановлению администрации</w:t>
            </w:r>
          </w:p>
          <w:p w:rsidR="00EF2CFD" w:rsidRPr="005B0F30" w:rsidRDefault="00EF2CFD" w:rsidP="00C86021">
            <w:pPr>
              <w:jc w:val="right"/>
              <w:rPr>
                <w:sz w:val="16"/>
                <w:szCs w:val="16"/>
              </w:rPr>
            </w:pPr>
            <w:r w:rsidRPr="005B0F30">
              <w:rPr>
                <w:sz w:val="16"/>
                <w:szCs w:val="16"/>
              </w:rPr>
              <w:t xml:space="preserve"> Павловского муниципального района </w:t>
            </w:r>
          </w:p>
          <w:p w:rsidR="00EF2CFD" w:rsidRPr="005B0F30" w:rsidRDefault="00EF2CFD" w:rsidP="00C86021">
            <w:pPr>
              <w:jc w:val="right"/>
              <w:rPr>
                <w:sz w:val="16"/>
                <w:szCs w:val="16"/>
              </w:rPr>
            </w:pPr>
            <w:r w:rsidRPr="005B0F30">
              <w:rPr>
                <w:sz w:val="16"/>
                <w:szCs w:val="16"/>
              </w:rPr>
              <w:t>от12.10.2018 № 660</w:t>
            </w:r>
          </w:p>
          <w:p w:rsidR="00EF2CFD" w:rsidRPr="005B0F30" w:rsidRDefault="00EF2CFD" w:rsidP="00C86021">
            <w:pPr>
              <w:jc w:val="right"/>
              <w:rPr>
                <w:sz w:val="16"/>
                <w:szCs w:val="16"/>
              </w:rPr>
            </w:pPr>
          </w:p>
        </w:tc>
      </w:tr>
      <w:tr w:rsidR="005B0F30" w:rsidRPr="005B0F30" w:rsidTr="00D83741">
        <w:tc>
          <w:tcPr>
            <w:tcW w:w="46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rFonts w:ascii="Arial CYR" w:hAnsi="Arial CYR" w:cs="Arial CYR"/>
                <w:sz w:val="12"/>
                <w:szCs w:val="12"/>
              </w:rPr>
            </w:pPr>
            <w:r w:rsidRPr="005B0F30">
              <w:rPr>
                <w:sz w:val="12"/>
                <w:szCs w:val="12"/>
              </w:rPr>
              <w:t>План реализации муниципальной программы на 2018 год</w:t>
            </w:r>
          </w:p>
        </w:tc>
      </w:tr>
      <w:tr w:rsidR="005B0F30" w:rsidRPr="005B0F30" w:rsidTr="00D83741">
        <w:tc>
          <w:tcPr>
            <w:tcW w:w="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№п/п</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Статус</w:t>
            </w:r>
          </w:p>
        </w:tc>
        <w:tc>
          <w:tcPr>
            <w:tcW w:w="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Наименование подпрограммы, основного мероприятия, мероприятия</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Ответственный исполнитель</w:t>
            </w:r>
          </w:p>
        </w:tc>
        <w:tc>
          <w:tcPr>
            <w:tcW w:w="767" w:type="dxa"/>
            <w:gridSpan w:val="2"/>
            <w:tcBorders>
              <w:top w:val="single" w:sz="4" w:space="0" w:color="auto"/>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Срок</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Ожидаемый непосредственный результат (краткое описание)</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КБК (муниципальный бюджет ГРБС)</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Расходы, предусмотренные решением представительного органа местного самоуправления о местном бюджете, на 2018 год</w:t>
            </w:r>
          </w:p>
        </w:tc>
      </w:tr>
      <w:tr w:rsidR="005B0F30" w:rsidRPr="005B0F30" w:rsidTr="00D83741">
        <w:tc>
          <w:tcPr>
            <w:tcW w:w="197" w:type="dxa"/>
            <w:vMerge/>
            <w:tcBorders>
              <w:top w:val="nil"/>
              <w:left w:val="single" w:sz="4" w:space="0" w:color="auto"/>
              <w:bottom w:val="single" w:sz="4" w:space="0" w:color="auto"/>
              <w:right w:val="single" w:sz="4" w:space="0" w:color="auto"/>
            </w:tcBorders>
            <w:vAlign w:val="center"/>
            <w:hideMark/>
          </w:tcPr>
          <w:p w:rsidR="00D83741" w:rsidRPr="005B0F30" w:rsidRDefault="00D83741" w:rsidP="00C86021">
            <w:pPr>
              <w:rPr>
                <w:sz w:val="12"/>
                <w:szCs w:val="12"/>
              </w:rPr>
            </w:pPr>
          </w:p>
        </w:tc>
        <w:tc>
          <w:tcPr>
            <w:tcW w:w="563" w:type="dxa"/>
            <w:vMerge/>
            <w:tcBorders>
              <w:top w:val="nil"/>
              <w:left w:val="single" w:sz="4" w:space="0" w:color="auto"/>
              <w:bottom w:val="single" w:sz="4" w:space="0" w:color="000000"/>
              <w:right w:val="single" w:sz="4" w:space="0" w:color="auto"/>
            </w:tcBorders>
            <w:vAlign w:val="center"/>
            <w:hideMark/>
          </w:tcPr>
          <w:p w:rsidR="00D83741" w:rsidRPr="005B0F30" w:rsidRDefault="00D83741" w:rsidP="00C86021">
            <w:pPr>
              <w:rPr>
                <w:sz w:val="12"/>
                <w:szCs w:val="12"/>
              </w:rPr>
            </w:pPr>
          </w:p>
        </w:tc>
        <w:tc>
          <w:tcPr>
            <w:tcW w:w="596" w:type="dxa"/>
            <w:vMerge/>
            <w:tcBorders>
              <w:top w:val="nil"/>
              <w:left w:val="single" w:sz="4" w:space="0" w:color="auto"/>
              <w:bottom w:val="single" w:sz="4" w:space="0" w:color="auto"/>
              <w:right w:val="single" w:sz="4" w:space="0" w:color="auto"/>
            </w:tcBorders>
            <w:vAlign w:val="center"/>
            <w:hideMark/>
          </w:tcPr>
          <w:p w:rsidR="00D83741" w:rsidRPr="005B0F30" w:rsidRDefault="00D83741" w:rsidP="00C86021">
            <w:pPr>
              <w:rPr>
                <w:sz w:val="12"/>
                <w:szCs w:val="12"/>
              </w:rPr>
            </w:pPr>
          </w:p>
        </w:tc>
        <w:tc>
          <w:tcPr>
            <w:tcW w:w="568" w:type="dxa"/>
            <w:vMerge/>
            <w:tcBorders>
              <w:top w:val="nil"/>
              <w:left w:val="single" w:sz="4" w:space="0" w:color="auto"/>
              <w:bottom w:val="single" w:sz="4" w:space="0" w:color="auto"/>
              <w:right w:val="single" w:sz="4" w:space="0" w:color="auto"/>
            </w:tcBorders>
            <w:vAlign w:val="center"/>
            <w:hideMark/>
          </w:tcPr>
          <w:p w:rsidR="00D83741" w:rsidRPr="005B0F30" w:rsidRDefault="00D83741" w:rsidP="00C86021">
            <w:pPr>
              <w:rPr>
                <w:sz w:val="12"/>
                <w:szCs w:val="12"/>
              </w:rPr>
            </w:pPr>
          </w:p>
        </w:tc>
        <w:tc>
          <w:tcPr>
            <w:tcW w:w="38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начала реали-зации</w:t>
            </w:r>
          </w:p>
        </w:tc>
        <w:tc>
          <w:tcPr>
            <w:tcW w:w="381"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окончания реали-зации</w:t>
            </w:r>
          </w:p>
        </w:tc>
        <w:tc>
          <w:tcPr>
            <w:tcW w:w="794" w:type="dxa"/>
            <w:vMerge/>
            <w:tcBorders>
              <w:top w:val="nil"/>
              <w:left w:val="single" w:sz="4" w:space="0" w:color="auto"/>
              <w:bottom w:val="single" w:sz="4" w:space="0" w:color="auto"/>
              <w:right w:val="single" w:sz="4" w:space="0" w:color="auto"/>
            </w:tcBorders>
            <w:vAlign w:val="center"/>
            <w:hideMark/>
          </w:tcPr>
          <w:p w:rsidR="00D83741" w:rsidRPr="005B0F30" w:rsidRDefault="00D83741" w:rsidP="00C86021">
            <w:pPr>
              <w:rPr>
                <w:sz w:val="12"/>
                <w:szCs w:val="12"/>
              </w:rPr>
            </w:pPr>
          </w:p>
        </w:tc>
        <w:tc>
          <w:tcPr>
            <w:tcW w:w="563" w:type="dxa"/>
            <w:vMerge/>
            <w:tcBorders>
              <w:top w:val="nil"/>
              <w:left w:val="single" w:sz="4" w:space="0" w:color="auto"/>
              <w:bottom w:val="single" w:sz="4" w:space="0" w:color="auto"/>
              <w:right w:val="single" w:sz="4" w:space="0" w:color="auto"/>
            </w:tcBorders>
            <w:vAlign w:val="center"/>
            <w:hideMark/>
          </w:tcPr>
          <w:p w:rsidR="00D83741" w:rsidRPr="005B0F30" w:rsidRDefault="00D83741" w:rsidP="00C86021">
            <w:pPr>
              <w:rPr>
                <w:sz w:val="12"/>
                <w:szCs w:val="12"/>
              </w:rPr>
            </w:pPr>
          </w:p>
        </w:tc>
        <w:tc>
          <w:tcPr>
            <w:tcW w:w="618" w:type="dxa"/>
            <w:vMerge/>
            <w:tcBorders>
              <w:top w:val="single" w:sz="4" w:space="0" w:color="auto"/>
              <w:left w:val="single" w:sz="4" w:space="0" w:color="auto"/>
              <w:bottom w:val="single" w:sz="4" w:space="0" w:color="auto"/>
              <w:right w:val="single" w:sz="4" w:space="0" w:color="auto"/>
            </w:tcBorders>
            <w:vAlign w:val="center"/>
            <w:hideMark/>
          </w:tcPr>
          <w:p w:rsidR="00D83741" w:rsidRPr="005B0F30" w:rsidRDefault="00D83741" w:rsidP="00C86021">
            <w:pPr>
              <w:rPr>
                <w:sz w:val="12"/>
                <w:szCs w:val="12"/>
              </w:rPr>
            </w:pP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w:t>
            </w:r>
          </w:p>
        </w:tc>
        <w:tc>
          <w:tcPr>
            <w:tcW w:w="596"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3</w:t>
            </w:r>
          </w:p>
        </w:tc>
        <w:tc>
          <w:tcPr>
            <w:tcW w:w="56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4</w:t>
            </w:r>
          </w:p>
        </w:tc>
        <w:tc>
          <w:tcPr>
            <w:tcW w:w="386"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5</w:t>
            </w:r>
          </w:p>
        </w:tc>
        <w:tc>
          <w:tcPr>
            <w:tcW w:w="381"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6</w:t>
            </w:r>
          </w:p>
        </w:tc>
        <w:tc>
          <w:tcPr>
            <w:tcW w:w="794"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7</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8</w:t>
            </w:r>
          </w:p>
        </w:tc>
        <w:tc>
          <w:tcPr>
            <w:tcW w:w="61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rPr>
                <w:sz w:val="12"/>
                <w:szCs w:val="12"/>
              </w:rPr>
            </w:pPr>
            <w:r w:rsidRPr="005B0F30">
              <w:rPr>
                <w:sz w:val="12"/>
                <w:szCs w:val="12"/>
              </w:rPr>
              <w:t>Подпрограмма 1.</w:t>
            </w:r>
          </w:p>
        </w:tc>
        <w:tc>
          <w:tcPr>
            <w:tcW w:w="1164" w:type="dxa"/>
            <w:gridSpan w:val="2"/>
            <w:tcBorders>
              <w:top w:val="single" w:sz="4" w:space="0" w:color="auto"/>
              <w:left w:val="nil"/>
              <w:bottom w:val="single" w:sz="4" w:space="0" w:color="auto"/>
              <w:right w:val="single" w:sz="4" w:space="0" w:color="000000"/>
            </w:tcBorders>
            <w:shd w:val="clear" w:color="auto" w:fill="auto"/>
            <w:vAlign w:val="center"/>
            <w:hideMark/>
          </w:tcPr>
          <w:p w:rsidR="00D83741" w:rsidRPr="005B0F30" w:rsidRDefault="00D83741" w:rsidP="00C86021">
            <w:pPr>
              <w:rPr>
                <w:sz w:val="12"/>
                <w:szCs w:val="12"/>
              </w:rPr>
            </w:pPr>
            <w:r w:rsidRPr="005B0F30">
              <w:rPr>
                <w:sz w:val="12"/>
                <w:szCs w:val="12"/>
              </w:rPr>
              <w:t xml:space="preserve"> «Управление муниципальными финансами»</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rPr>
                <w:sz w:val="12"/>
                <w:szCs w:val="12"/>
              </w:rPr>
            </w:pPr>
            <w:r w:rsidRPr="005B0F30">
              <w:rPr>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914</w:t>
            </w:r>
            <w:r w:rsidRPr="005B0F30">
              <w:rPr>
                <w:sz w:val="12"/>
                <w:szCs w:val="12"/>
              </w:rPr>
              <w:br/>
              <w:t>922</w:t>
            </w:r>
            <w:r w:rsidRPr="005B0F30">
              <w:rPr>
                <w:sz w:val="12"/>
                <w:szCs w:val="12"/>
              </w:rPr>
              <w:br/>
              <w:t>924</w:t>
            </w:r>
            <w:r w:rsidRPr="005B0F30">
              <w:rPr>
                <w:sz w:val="12"/>
                <w:szCs w:val="12"/>
              </w:rPr>
              <w:br/>
              <w:t>927</w:t>
            </w:r>
            <w:r w:rsidRPr="005B0F30">
              <w:rPr>
                <w:sz w:val="12"/>
                <w:szCs w:val="12"/>
              </w:rPr>
              <w:br/>
              <w:t>960</w:t>
            </w:r>
            <w:r w:rsidRPr="005B0F30">
              <w:rPr>
                <w:sz w:val="12"/>
                <w:szCs w:val="12"/>
              </w:rPr>
              <w:br/>
              <w:t>964</w:t>
            </w:r>
          </w:p>
        </w:tc>
        <w:tc>
          <w:tcPr>
            <w:tcW w:w="61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110,3</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1.1.</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Нормативное правовое регулирование бюджетного процесса и других правоотношений</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Соответствие нормативных правовых актов регулирующих бюджетные правоотношения, требованиям бюджетного законодательства Российской Федерации</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0,0</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1.2.</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Составление проекта бюджета Павловского муниципального района на очередной финансовый год и плановый период</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Обеспечение принятия в установленные сроки  бюджета Павловского муниципального района на очередной финансовый год и плановый период, соответствующего требованиям бюджетного законодательства</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0,0</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1.3.</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Организация исполнения бюджета Павловского муниципального района и формирование бюджетной отчетности</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Обеспечение надежного, качественного и своевременного кассового исполнения бюджета Павловского муниципального района.</w:t>
            </w:r>
            <w:r w:rsidRPr="005B0F30">
              <w:rPr>
                <w:sz w:val="12"/>
                <w:szCs w:val="12"/>
              </w:rPr>
              <w:br/>
              <w:t>Утверждение решением Совета народных депутатов годового отчета об исполнении бюджета Павловского муниципального района</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0,0</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1.4.</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 xml:space="preserve">Управление резервным фондом </w:t>
            </w:r>
            <w:r w:rsidRPr="005B0F30">
              <w:rPr>
                <w:sz w:val="12"/>
                <w:szCs w:val="12"/>
              </w:rPr>
              <w:t>администрации Павловского муниципального района и иными средствами на исполнение расходных обязательств Павловского муниципального района</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Своевременное представление бюджетных средств по распоряжениям администрации Павловского муниципального района в соответствии с требованиями бюджетного законодательства.</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914</w:t>
            </w:r>
            <w:r w:rsidRPr="005B0F30">
              <w:rPr>
                <w:sz w:val="12"/>
                <w:szCs w:val="12"/>
              </w:rPr>
              <w:br/>
              <w:t>922</w:t>
            </w:r>
            <w:r w:rsidRPr="005B0F30">
              <w:rPr>
                <w:sz w:val="12"/>
                <w:szCs w:val="12"/>
              </w:rPr>
              <w:br/>
              <w:t>924</w:t>
            </w:r>
            <w:r w:rsidRPr="005B0F30">
              <w:rPr>
                <w:sz w:val="12"/>
                <w:szCs w:val="12"/>
              </w:rPr>
              <w:br/>
              <w:t>927</w:t>
            </w:r>
            <w:r w:rsidRPr="005B0F30">
              <w:rPr>
                <w:sz w:val="12"/>
                <w:szCs w:val="12"/>
              </w:rPr>
              <w:br/>
              <w:t>960</w:t>
            </w:r>
            <w:r w:rsidRPr="005B0F30">
              <w:rPr>
                <w:sz w:val="12"/>
                <w:szCs w:val="12"/>
              </w:rPr>
              <w:br/>
              <w:t>964</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0,0</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1.5.</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Управление муниципальным долгом Павловского муниципального района</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Обеспечение приемлемого и экономически обоснованного объема и структуры муниципального долга области</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110,3</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1.6.</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Обеспечение внутреннего муниципального финансового контроля</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Эффективная организация внутреннего муниципального финансового контроля, осуществляемого в соответствии с Бюджетным кодексом Российской Федерации, повышение эффективности использования средств бюджета Павловского муниципального района</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0,0</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1.7.</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Обеспечение доступности информации о бюджетном процессе в Павловском муниципальном районе</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Обеспечение открытости и прозрачности бюджетного процесса и деятельности муниципального отдела по финансам администрации Павловского муниципального района</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0,0</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Подпрограмма 2.</w:t>
            </w:r>
          </w:p>
        </w:tc>
        <w:tc>
          <w:tcPr>
            <w:tcW w:w="2725" w:type="dxa"/>
            <w:gridSpan w:val="5"/>
            <w:tcBorders>
              <w:top w:val="single" w:sz="4" w:space="0" w:color="auto"/>
              <w:left w:val="nil"/>
              <w:bottom w:val="single" w:sz="4" w:space="0" w:color="auto"/>
              <w:right w:val="nil"/>
            </w:tcBorders>
            <w:shd w:val="clear" w:color="auto" w:fill="auto"/>
            <w:vAlign w:val="center"/>
            <w:hideMark/>
          </w:tcPr>
          <w:p w:rsidR="00D83741" w:rsidRPr="005B0F30" w:rsidRDefault="00D83741" w:rsidP="00C86021">
            <w:pPr>
              <w:rPr>
                <w:sz w:val="12"/>
                <w:szCs w:val="12"/>
              </w:rPr>
            </w:pPr>
            <w:r w:rsidRPr="005B0F30">
              <w:rPr>
                <w:sz w:val="12"/>
                <w:szCs w:val="12"/>
              </w:rPr>
              <w:t xml:space="preserve"> «Повышение устойчивости бюджетов муниципальных образований Павловского муниципального района»</w:t>
            </w:r>
          </w:p>
        </w:tc>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49 091,3</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2.1.</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Совершенствование системы распределения межбюджетных трансфертов муниципальным образованиям Павловского муниципального района</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Совершенствование нормативного правового регулирования предоставления межбюджетных трансфертов из бюджета Павловского муниципального района</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0,0</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2.2.</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Выравнивание бюджетной обеспеченности муниципальных образований</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 xml:space="preserve">Создание условий для устойчивого исполнения бюджетов муниципальных образований в результате обеспечения минимально гарантированного уровня бюджетной </w:t>
            </w:r>
            <w:r w:rsidRPr="005B0F30">
              <w:rPr>
                <w:sz w:val="12"/>
                <w:szCs w:val="12"/>
              </w:rPr>
              <w:lastRenderedPageBreak/>
              <w:t>обеспеченности муниципальных образований</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lastRenderedPageBreak/>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9 085,1</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2.3.</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Поддержка мер по обеспечению сбалансированности местных бюджетов</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Обеспечение сбалансированности местных бюджетов</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39 276,2</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2.4.</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Софинансирование приоритетных социально значимых расходов местных бюджетов</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Поддержка социально значимых направлений расходов местных бюджетов</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730,0</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2.5.</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Содействие повышению качества управления муниципальными финансами</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Повышение эффективности управления муниципальными финансами и соблюдение требований бюджетного законодательства</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0,0</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3</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Подпрограмма 3.</w:t>
            </w:r>
          </w:p>
        </w:tc>
        <w:tc>
          <w:tcPr>
            <w:tcW w:w="2725" w:type="dxa"/>
            <w:gridSpan w:val="5"/>
            <w:tcBorders>
              <w:top w:val="single" w:sz="4" w:space="0" w:color="auto"/>
              <w:left w:val="nil"/>
              <w:bottom w:val="single" w:sz="4" w:space="0" w:color="auto"/>
              <w:right w:val="nil"/>
            </w:tcBorders>
            <w:shd w:val="clear" w:color="auto" w:fill="auto"/>
            <w:noWrap/>
            <w:vAlign w:val="center"/>
            <w:hideMark/>
          </w:tcPr>
          <w:p w:rsidR="00D83741" w:rsidRPr="005B0F30" w:rsidRDefault="00D83741" w:rsidP="00C86021">
            <w:pPr>
              <w:rPr>
                <w:sz w:val="12"/>
                <w:szCs w:val="12"/>
              </w:rPr>
            </w:pPr>
            <w:r w:rsidRPr="005B0F30">
              <w:rPr>
                <w:sz w:val="12"/>
                <w:szCs w:val="12"/>
              </w:rPr>
              <w:t xml:space="preserve"> «Обеспечение реализации муниципальной программы»</w:t>
            </w:r>
          </w:p>
        </w:tc>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9 275,4</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3.1.</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nil"/>
              <w:left w:val="nil"/>
              <w:bottom w:val="nil"/>
              <w:right w:val="nil"/>
            </w:tcBorders>
            <w:shd w:val="clear" w:color="auto" w:fill="auto"/>
            <w:vAlign w:val="center"/>
            <w:hideMark/>
          </w:tcPr>
          <w:p w:rsidR="00D83741" w:rsidRPr="005B0F30" w:rsidRDefault="00D83741" w:rsidP="00C86021">
            <w:pPr>
              <w:rPr>
                <w:sz w:val="12"/>
                <w:szCs w:val="12"/>
              </w:rPr>
            </w:pPr>
            <w:r w:rsidRPr="005B0F30">
              <w:rPr>
                <w:sz w:val="12"/>
                <w:szCs w:val="12"/>
              </w:rPr>
              <w:t>Финансовое обеспечение деятельности органов местного самоуправления</w:t>
            </w:r>
          </w:p>
        </w:tc>
        <w:tc>
          <w:tcPr>
            <w:tcW w:w="568" w:type="dxa"/>
            <w:tcBorders>
              <w:top w:val="nil"/>
              <w:left w:val="single" w:sz="4" w:space="0" w:color="auto"/>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Осуществление финансирования расходов муниципального отдела по финансам администрации Павловского муницпального района, обеспечивающих его функционирование</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8 830,9</w:t>
            </w:r>
          </w:p>
        </w:tc>
      </w:tr>
      <w:tr w:rsidR="005B0F30" w:rsidRPr="005B0F30" w:rsidTr="00D83741">
        <w:tc>
          <w:tcPr>
            <w:tcW w:w="197" w:type="dxa"/>
            <w:tcBorders>
              <w:top w:val="nil"/>
              <w:left w:val="single" w:sz="4" w:space="0" w:color="auto"/>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3.2.</w:t>
            </w:r>
          </w:p>
        </w:tc>
        <w:tc>
          <w:tcPr>
            <w:tcW w:w="563"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Основное мероприятие</w:t>
            </w:r>
          </w:p>
        </w:tc>
        <w:tc>
          <w:tcPr>
            <w:tcW w:w="596" w:type="dxa"/>
            <w:tcBorders>
              <w:top w:val="single" w:sz="4" w:space="0" w:color="auto"/>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Финансовое обеспечение выполнения других расходных обязательств Павловского муниципального района органами местного самоуправления</w:t>
            </w:r>
          </w:p>
        </w:tc>
        <w:tc>
          <w:tcPr>
            <w:tcW w:w="56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Муниципальный отдел по финансам администрациии Павловского муниципального района</w:t>
            </w:r>
          </w:p>
        </w:tc>
        <w:tc>
          <w:tcPr>
            <w:tcW w:w="386"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01.01.2014</w:t>
            </w:r>
          </w:p>
        </w:tc>
        <w:tc>
          <w:tcPr>
            <w:tcW w:w="381" w:type="dxa"/>
            <w:tcBorders>
              <w:top w:val="nil"/>
              <w:left w:val="nil"/>
              <w:bottom w:val="single" w:sz="4" w:space="0" w:color="auto"/>
              <w:right w:val="single" w:sz="4" w:space="0" w:color="auto"/>
            </w:tcBorders>
            <w:shd w:val="clear" w:color="000000" w:fill="FFFFFF"/>
            <w:vAlign w:val="center"/>
            <w:hideMark/>
          </w:tcPr>
          <w:p w:rsidR="00D83741" w:rsidRPr="005B0F30" w:rsidRDefault="00D83741" w:rsidP="00C86021">
            <w:pPr>
              <w:rPr>
                <w:sz w:val="12"/>
                <w:szCs w:val="12"/>
              </w:rPr>
            </w:pPr>
            <w:r w:rsidRPr="005B0F30">
              <w:rPr>
                <w:sz w:val="12"/>
                <w:szCs w:val="12"/>
              </w:rPr>
              <w:t>31.12.2021</w:t>
            </w:r>
          </w:p>
        </w:tc>
        <w:tc>
          <w:tcPr>
            <w:tcW w:w="794"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rPr>
                <w:sz w:val="12"/>
                <w:szCs w:val="12"/>
              </w:rPr>
            </w:pPr>
            <w:r w:rsidRPr="005B0F30">
              <w:rPr>
                <w:sz w:val="12"/>
                <w:szCs w:val="12"/>
              </w:rPr>
              <w:t>Осуществление финансирования расходов муниципального отдела по финансам администрации Павловского муниципального района, обеспечивающих выполнение других расходных обязательств</w:t>
            </w:r>
          </w:p>
        </w:tc>
        <w:tc>
          <w:tcPr>
            <w:tcW w:w="563" w:type="dxa"/>
            <w:tcBorders>
              <w:top w:val="nil"/>
              <w:left w:val="nil"/>
              <w:bottom w:val="single" w:sz="4" w:space="0" w:color="auto"/>
              <w:right w:val="single" w:sz="4" w:space="0" w:color="auto"/>
            </w:tcBorders>
            <w:shd w:val="clear" w:color="auto" w:fill="auto"/>
            <w:noWrap/>
            <w:vAlign w:val="center"/>
            <w:hideMark/>
          </w:tcPr>
          <w:p w:rsidR="00D83741" w:rsidRPr="005B0F30" w:rsidRDefault="00D83741" w:rsidP="00C86021">
            <w:pPr>
              <w:jc w:val="center"/>
              <w:rPr>
                <w:sz w:val="12"/>
                <w:szCs w:val="12"/>
              </w:rPr>
            </w:pPr>
            <w:r w:rsidRPr="005B0F30">
              <w:rPr>
                <w:sz w:val="12"/>
                <w:szCs w:val="12"/>
              </w:rPr>
              <w:t>927</w:t>
            </w:r>
          </w:p>
        </w:tc>
        <w:tc>
          <w:tcPr>
            <w:tcW w:w="618" w:type="dxa"/>
            <w:tcBorders>
              <w:top w:val="nil"/>
              <w:left w:val="nil"/>
              <w:bottom w:val="single" w:sz="4" w:space="0" w:color="auto"/>
              <w:right w:val="single" w:sz="4" w:space="0" w:color="auto"/>
            </w:tcBorders>
            <w:shd w:val="clear" w:color="auto" w:fill="auto"/>
            <w:vAlign w:val="center"/>
            <w:hideMark/>
          </w:tcPr>
          <w:p w:rsidR="00D83741" w:rsidRPr="005B0F30" w:rsidRDefault="00D83741" w:rsidP="00C86021">
            <w:pPr>
              <w:jc w:val="center"/>
              <w:rPr>
                <w:sz w:val="12"/>
                <w:szCs w:val="12"/>
              </w:rPr>
            </w:pPr>
            <w:r w:rsidRPr="005B0F30">
              <w:rPr>
                <w:sz w:val="12"/>
                <w:szCs w:val="12"/>
              </w:rPr>
              <w:t>444,5</w:t>
            </w:r>
          </w:p>
        </w:tc>
      </w:tr>
    </w:tbl>
    <w:p w:rsidR="00D83741" w:rsidRPr="005B0F30" w:rsidRDefault="00D83741" w:rsidP="00C86021">
      <w:pPr>
        <w:jc w:val="both"/>
        <w:rPr>
          <w:sz w:val="16"/>
          <w:szCs w:val="16"/>
        </w:rPr>
      </w:pPr>
    </w:p>
    <w:p w:rsidR="00AA5A07" w:rsidRPr="005B0F30" w:rsidRDefault="00AA5A07" w:rsidP="00C86021">
      <w:pPr>
        <w:autoSpaceDE w:val="0"/>
        <w:autoSpaceDN w:val="0"/>
        <w:adjustRightInd w:val="0"/>
        <w:jc w:val="both"/>
        <w:rPr>
          <w:sz w:val="16"/>
          <w:szCs w:val="16"/>
        </w:rPr>
      </w:pPr>
      <w:r w:rsidRPr="005B0F30">
        <w:rPr>
          <w:sz w:val="16"/>
          <w:szCs w:val="16"/>
        </w:rPr>
        <w:t xml:space="preserve">И.о. главы администрации </w:t>
      </w:r>
    </w:p>
    <w:p w:rsidR="00AA5A07" w:rsidRPr="005B0F30" w:rsidRDefault="00AA5A07"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AA5A07" w:rsidRPr="005B0F30" w:rsidRDefault="00AA5A07" w:rsidP="00C86021">
      <w:pPr>
        <w:autoSpaceDE w:val="0"/>
        <w:autoSpaceDN w:val="0"/>
        <w:adjustRightInd w:val="0"/>
        <w:jc w:val="both"/>
        <w:rPr>
          <w:sz w:val="16"/>
          <w:szCs w:val="16"/>
        </w:rPr>
      </w:pPr>
      <w:r w:rsidRPr="005B0F30">
        <w:rPr>
          <w:sz w:val="16"/>
          <w:szCs w:val="16"/>
        </w:rPr>
        <w:t xml:space="preserve">Воронежской области </w:t>
      </w:r>
    </w:p>
    <w:p w:rsidR="00AA5A07" w:rsidRPr="005B0F30" w:rsidRDefault="00AA5A07" w:rsidP="00C86021">
      <w:pPr>
        <w:autoSpaceDE w:val="0"/>
        <w:autoSpaceDN w:val="0"/>
        <w:adjustRightInd w:val="0"/>
        <w:jc w:val="right"/>
        <w:rPr>
          <w:sz w:val="16"/>
          <w:szCs w:val="16"/>
        </w:rPr>
      </w:pPr>
      <w:r w:rsidRPr="005B0F30">
        <w:rPr>
          <w:sz w:val="16"/>
          <w:szCs w:val="16"/>
        </w:rPr>
        <w:t>Г.М. Майстренко</w:t>
      </w:r>
    </w:p>
    <w:p w:rsidR="003738EB" w:rsidRPr="005B0F30" w:rsidRDefault="003738EB"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435"/>
        <w:gridCol w:w="842"/>
        <w:gridCol w:w="646"/>
        <w:gridCol w:w="331"/>
        <w:gridCol w:w="305"/>
        <w:gridCol w:w="300"/>
        <w:gridCol w:w="309"/>
        <w:gridCol w:w="305"/>
        <w:gridCol w:w="305"/>
        <w:gridCol w:w="296"/>
        <w:gridCol w:w="296"/>
        <w:gridCol w:w="296"/>
      </w:tblGrid>
      <w:tr w:rsidR="005B0F30" w:rsidRPr="005B0F30" w:rsidTr="006C1D30">
        <w:trPr>
          <w:trHeight w:val="79"/>
        </w:trPr>
        <w:tc>
          <w:tcPr>
            <w:tcW w:w="4666" w:type="dxa"/>
            <w:gridSpan w:val="12"/>
            <w:tcBorders>
              <w:top w:val="nil"/>
              <w:left w:val="nil"/>
            </w:tcBorders>
            <w:shd w:val="clear" w:color="auto" w:fill="auto"/>
            <w:noWrap/>
            <w:vAlign w:val="center"/>
            <w:hideMark/>
          </w:tcPr>
          <w:p w:rsidR="00EF2CFD" w:rsidRPr="005B0F30" w:rsidRDefault="00EF2CFD" w:rsidP="00C86021">
            <w:pPr>
              <w:jc w:val="right"/>
              <w:rPr>
                <w:sz w:val="16"/>
                <w:szCs w:val="16"/>
              </w:rPr>
            </w:pPr>
            <w:r w:rsidRPr="005B0F30">
              <w:rPr>
                <w:sz w:val="16"/>
                <w:szCs w:val="16"/>
              </w:rPr>
              <w:t>Приложение № 3</w:t>
            </w:r>
          </w:p>
          <w:p w:rsidR="00EF2CFD" w:rsidRPr="005B0F30" w:rsidRDefault="00EF2CFD" w:rsidP="00C86021">
            <w:pPr>
              <w:jc w:val="right"/>
              <w:rPr>
                <w:sz w:val="16"/>
                <w:szCs w:val="16"/>
              </w:rPr>
            </w:pPr>
            <w:r w:rsidRPr="005B0F30">
              <w:rPr>
                <w:sz w:val="16"/>
                <w:szCs w:val="16"/>
              </w:rPr>
              <w:t>к постановлению администрации</w:t>
            </w:r>
          </w:p>
          <w:p w:rsidR="00EF2CFD" w:rsidRPr="005B0F30" w:rsidRDefault="00EF2CFD" w:rsidP="00C86021">
            <w:pPr>
              <w:jc w:val="right"/>
              <w:rPr>
                <w:sz w:val="16"/>
                <w:szCs w:val="16"/>
              </w:rPr>
            </w:pPr>
            <w:r w:rsidRPr="005B0F30">
              <w:rPr>
                <w:sz w:val="16"/>
                <w:szCs w:val="16"/>
              </w:rPr>
              <w:t xml:space="preserve"> Павловского муниципального района </w:t>
            </w:r>
          </w:p>
          <w:p w:rsidR="00EF2CFD" w:rsidRPr="005B0F30" w:rsidRDefault="00EF2CFD" w:rsidP="00C86021">
            <w:pPr>
              <w:jc w:val="right"/>
              <w:rPr>
                <w:sz w:val="16"/>
                <w:szCs w:val="16"/>
              </w:rPr>
            </w:pPr>
            <w:r w:rsidRPr="005B0F30">
              <w:rPr>
                <w:sz w:val="16"/>
                <w:szCs w:val="16"/>
              </w:rPr>
              <w:t>от 12.10.2018 № 660</w:t>
            </w:r>
          </w:p>
          <w:p w:rsidR="00EF2CFD" w:rsidRPr="005B0F30" w:rsidRDefault="00EF2CFD" w:rsidP="00C86021">
            <w:pPr>
              <w:jc w:val="right"/>
              <w:rPr>
                <w:rFonts w:ascii="Arial CYR" w:hAnsi="Arial CYR" w:cs="Arial CYR"/>
                <w:sz w:val="16"/>
                <w:szCs w:val="16"/>
              </w:rPr>
            </w:pPr>
          </w:p>
        </w:tc>
      </w:tr>
      <w:tr w:rsidR="005B0F30" w:rsidRPr="005B0F30" w:rsidTr="00EF2CFD">
        <w:trPr>
          <w:trHeight w:val="79"/>
        </w:trPr>
        <w:tc>
          <w:tcPr>
            <w:tcW w:w="466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EF2CFD" w:rsidRPr="005B0F30" w:rsidRDefault="00EF2CFD" w:rsidP="00C86021">
            <w:pPr>
              <w:jc w:val="center"/>
              <w:rPr>
                <w:sz w:val="12"/>
                <w:szCs w:val="12"/>
              </w:rPr>
            </w:pPr>
            <w:r w:rsidRPr="005B0F30">
              <w:rPr>
                <w:sz w:val="12"/>
                <w:szCs w:val="12"/>
              </w:rPr>
              <w:t>Расходы бюджета муниципального района на реализацию муниципальной программы</w:t>
            </w:r>
          </w:p>
        </w:tc>
      </w:tr>
      <w:tr w:rsidR="005B0F30" w:rsidRPr="005B0F30" w:rsidTr="00EF2CFD">
        <w:tc>
          <w:tcPr>
            <w:tcW w:w="4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Статус</w:t>
            </w:r>
          </w:p>
        </w:tc>
        <w:tc>
          <w:tcPr>
            <w:tcW w:w="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 xml:space="preserve">Наименование муниципальной программы, подпрограммы, основного мероприятия </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96AB1" w:rsidRPr="005B0F30" w:rsidRDefault="00996AB1" w:rsidP="00C86021">
            <w:pPr>
              <w:jc w:val="center"/>
              <w:rPr>
                <w:sz w:val="12"/>
                <w:szCs w:val="12"/>
              </w:rPr>
            </w:pPr>
            <w:r w:rsidRPr="005B0F30">
              <w:rPr>
                <w:sz w:val="12"/>
                <w:szCs w:val="12"/>
              </w:rPr>
              <w:t xml:space="preserve">Наименование ответственного исполнителя, исполнителя - главного распорядителя средств  бюджета (далее - ГРБС) </w:t>
            </w:r>
          </w:p>
        </w:tc>
        <w:tc>
          <w:tcPr>
            <w:tcW w:w="2743" w:type="dxa"/>
            <w:gridSpan w:val="9"/>
            <w:tcBorders>
              <w:top w:val="single" w:sz="4" w:space="0" w:color="auto"/>
              <w:left w:val="nil"/>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Расходы бюджета муниципального района по годам реализации муниципальной программы (тыс. руб.), годы</w:t>
            </w:r>
          </w:p>
        </w:tc>
      </w:tr>
      <w:tr w:rsidR="005B0F30" w:rsidRPr="005B0F30" w:rsidTr="00996AB1">
        <w:tc>
          <w:tcPr>
            <w:tcW w:w="435" w:type="dxa"/>
            <w:vMerge/>
            <w:tcBorders>
              <w:top w:val="single" w:sz="4" w:space="0" w:color="auto"/>
              <w:left w:val="single" w:sz="4" w:space="0" w:color="auto"/>
              <w:bottom w:val="single" w:sz="4" w:space="0" w:color="auto"/>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single" w:sz="4" w:space="0" w:color="auto"/>
              <w:right w:val="single" w:sz="4" w:space="0" w:color="auto"/>
            </w:tcBorders>
            <w:vAlign w:val="center"/>
            <w:hideMark/>
          </w:tcPr>
          <w:p w:rsidR="00996AB1" w:rsidRPr="005B0F30" w:rsidRDefault="00996AB1" w:rsidP="00C86021">
            <w:pPr>
              <w:rPr>
                <w:sz w:val="12"/>
                <w:szCs w:val="12"/>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996AB1" w:rsidRPr="005B0F30" w:rsidRDefault="00996AB1" w:rsidP="00C86021">
            <w:pPr>
              <w:rPr>
                <w:sz w:val="12"/>
                <w:szCs w:val="12"/>
              </w:rPr>
            </w:pPr>
          </w:p>
        </w:tc>
        <w:tc>
          <w:tcPr>
            <w:tcW w:w="331"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Всего</w:t>
            </w:r>
          </w:p>
        </w:tc>
        <w:tc>
          <w:tcPr>
            <w:tcW w:w="305"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2014</w:t>
            </w:r>
          </w:p>
        </w:tc>
        <w:tc>
          <w:tcPr>
            <w:tcW w:w="300"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2015</w:t>
            </w:r>
          </w:p>
        </w:tc>
        <w:tc>
          <w:tcPr>
            <w:tcW w:w="309"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2016</w:t>
            </w:r>
          </w:p>
        </w:tc>
        <w:tc>
          <w:tcPr>
            <w:tcW w:w="305"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2017</w:t>
            </w:r>
          </w:p>
        </w:tc>
        <w:tc>
          <w:tcPr>
            <w:tcW w:w="305"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2018</w:t>
            </w:r>
          </w:p>
        </w:tc>
        <w:tc>
          <w:tcPr>
            <w:tcW w:w="29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2019</w:t>
            </w:r>
          </w:p>
        </w:tc>
        <w:tc>
          <w:tcPr>
            <w:tcW w:w="29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2020</w:t>
            </w:r>
          </w:p>
        </w:tc>
        <w:tc>
          <w:tcPr>
            <w:tcW w:w="29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2021</w:t>
            </w:r>
          </w:p>
        </w:tc>
      </w:tr>
      <w:tr w:rsidR="005B0F30" w:rsidRPr="005B0F30" w:rsidTr="00996AB1">
        <w:tc>
          <w:tcPr>
            <w:tcW w:w="435" w:type="dxa"/>
            <w:tcBorders>
              <w:top w:val="nil"/>
              <w:left w:val="single" w:sz="4" w:space="0" w:color="auto"/>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w:t>
            </w:r>
          </w:p>
        </w:tc>
        <w:tc>
          <w:tcPr>
            <w:tcW w:w="842"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w:t>
            </w:r>
          </w:p>
        </w:tc>
        <w:tc>
          <w:tcPr>
            <w:tcW w:w="64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11</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12</w:t>
            </w:r>
          </w:p>
        </w:tc>
      </w:tr>
      <w:tr w:rsidR="005B0F30" w:rsidRPr="005B0F30" w:rsidTr="00996AB1">
        <w:tc>
          <w:tcPr>
            <w:tcW w:w="435"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Муниципальная программа</w:t>
            </w:r>
          </w:p>
        </w:tc>
        <w:tc>
          <w:tcPr>
            <w:tcW w:w="842"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Управление муниципальными финансами, повышение устойчивости бюджетов муниципальных образований Павловского муниципального района</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397 396,1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46 145,9</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70 318,8</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69 288,1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77 449,6</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63 691,2</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23 241,5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23 630,5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23 630,5</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380 074,1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43 375,9</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68 303,8</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66 804,2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72 261,2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58 826,5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23 241,5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23 630,5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23 630,5</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Администрация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7 203,3</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665,7</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499,7</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1 094,8</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1 247,2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3 695,9</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образованию, спорту и молодежной политике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5 961,6</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1 180,7</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280,0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715,0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3 160,9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625,0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3 908,4</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874,1</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1 220,3</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594,1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741,1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478,8</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управлению муниципальным имуществом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64,5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49,5</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15,0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 </w:t>
            </w:r>
          </w:p>
        </w:tc>
        <w:tc>
          <w:tcPr>
            <w:tcW w:w="842" w:type="dxa"/>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МКУ Центр развития физической культуры и массовго спорта "Горняк"</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119,0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42,0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12,0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65,0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 </w:t>
            </w:r>
          </w:p>
        </w:tc>
        <w:tc>
          <w:tcPr>
            <w:tcW w:w="842" w:type="dxa"/>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МКУ "Единая дежурно-диспетчерская служба"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65,2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38,0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27,2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val="restart"/>
            <w:tcBorders>
              <w:top w:val="single" w:sz="4" w:space="0" w:color="auto"/>
              <w:left w:val="single" w:sz="4" w:space="0" w:color="auto"/>
              <w:bottom w:val="nil"/>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Подпрограмма 1</w:t>
            </w:r>
          </w:p>
        </w:tc>
        <w:tc>
          <w:tcPr>
            <w:tcW w:w="842" w:type="dxa"/>
            <w:vMerge w:val="restart"/>
            <w:tcBorders>
              <w:top w:val="single" w:sz="4" w:space="0" w:color="auto"/>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«Управление муниципальными финансами»</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26 833,3</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3 902,1</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4 452,9</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7 082,5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5 921,3</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5 324,5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9 511,3</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1 132,1</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2 437,9</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4 598,6</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732,9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459,8</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Администрация Павловско</w:t>
            </w:r>
            <w:r w:rsidRPr="005B0F30">
              <w:rPr>
                <w:sz w:val="12"/>
                <w:szCs w:val="12"/>
              </w:rPr>
              <w:lastRenderedPageBreak/>
              <w:t>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lastRenderedPageBreak/>
              <w:t>7 203,3</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665,7</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499,7</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1 094,8</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1 247,2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3 695,9</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образованию, спорту и молодежной политике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5 961,6</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1 180,7</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280,0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715,0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3 160,9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625,0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3 908,4</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874,1</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1 220,3</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594,1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741,1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478,8</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управлению муниципальным имуществом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64,5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49,5</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15,0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 </w:t>
            </w:r>
          </w:p>
        </w:tc>
        <w:tc>
          <w:tcPr>
            <w:tcW w:w="842" w:type="dxa"/>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МКУ Центр развития физической культуры и массовго спорта "Горняк"</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119,0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42,0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12,0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65,0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EF2CFD">
        <w:tc>
          <w:tcPr>
            <w:tcW w:w="435" w:type="dxa"/>
            <w:tcBorders>
              <w:top w:val="nil"/>
              <w:left w:val="single" w:sz="4" w:space="0" w:color="auto"/>
              <w:bottom w:val="single" w:sz="4" w:space="0" w:color="auto"/>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 </w:t>
            </w:r>
          </w:p>
        </w:tc>
        <w:tc>
          <w:tcPr>
            <w:tcW w:w="842"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МКУ "Единая дежурно-диспетчерская служба"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65,2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38,0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27,2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EF2CFD">
        <w:tc>
          <w:tcPr>
            <w:tcW w:w="435" w:type="dxa"/>
            <w:vMerge w:val="restart"/>
            <w:tcBorders>
              <w:top w:val="single" w:sz="4" w:space="0" w:color="auto"/>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1.4</w:t>
            </w:r>
          </w:p>
        </w:tc>
        <w:tc>
          <w:tcPr>
            <w:tcW w:w="842" w:type="dxa"/>
            <w:vMerge w:val="restart"/>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Управление резервным фондом администрации Павловского муниципального района и иными средствами на исполнение расходных обязательств Павловского муниципального района</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19 148,5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2 813,0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2 630,0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2 735,0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5 756,3</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5 214,2</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EF2CFD">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nil"/>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EF2CFD">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nil"/>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1 826,5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43,0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615,0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251,1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567,9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349,5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842" w:type="dxa"/>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Администрация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7 203,3</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665,7</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499,7</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1 094,8</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1 247,2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3 695,9</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842" w:type="dxa"/>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образованию, спорту и молодежной политике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5 961,6</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1 180,7</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280,0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715,0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3 160,9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625,0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842" w:type="dxa"/>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xml:space="preserve">Муниципальный </w:t>
            </w:r>
            <w:r w:rsidRPr="005B0F30">
              <w:rPr>
                <w:sz w:val="12"/>
                <w:szCs w:val="12"/>
              </w:rPr>
              <w:t>отдел по культуре и межнациональным вопросам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3 908,4</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874,1</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1 220,3</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594,1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741,1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478,8</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842" w:type="dxa"/>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управлению муниципальным имуществом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64,5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49,5</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15,0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842" w:type="dxa"/>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МКУ Центр развития физической культуры и массовго спорта "Горняк"</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119,0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42,0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12,0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65,0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842" w:type="dxa"/>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МКУ "Единая дежурно-диспетчерская служба"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65,2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38,0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27,2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val="restart"/>
            <w:tcBorders>
              <w:top w:val="single" w:sz="4" w:space="0" w:color="auto"/>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1.5</w:t>
            </w:r>
          </w:p>
        </w:tc>
        <w:tc>
          <w:tcPr>
            <w:tcW w:w="842" w:type="dxa"/>
            <w:vMerge w:val="restart"/>
            <w:tcBorders>
              <w:top w:val="single" w:sz="4" w:space="0" w:color="auto"/>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Управление муниципальным долгом Павловского муниципального района</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7 684,8</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1 089,1</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1 822,9</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4 347,5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165,0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110,3</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7 684,8</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1 089,1</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1 822,9</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4 347,5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165,0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110,3</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1.6</w:t>
            </w:r>
          </w:p>
        </w:tc>
        <w:tc>
          <w:tcPr>
            <w:tcW w:w="842"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Обеспечение внутреннего муниципального финансового контроля</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tcBorders>
              <w:top w:val="single" w:sz="4" w:space="0" w:color="auto"/>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1.7</w:t>
            </w:r>
          </w:p>
        </w:tc>
        <w:tc>
          <w:tcPr>
            <w:tcW w:w="842"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Обеспечение доступности информации о бюджетном процессе в Павловском муниципальном районе</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val="restart"/>
            <w:tcBorders>
              <w:top w:val="single" w:sz="4" w:space="0" w:color="auto"/>
              <w:left w:val="single" w:sz="4" w:space="0" w:color="auto"/>
              <w:bottom w:val="nil"/>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Подпрограмма 2</w:t>
            </w:r>
          </w:p>
        </w:tc>
        <w:tc>
          <w:tcPr>
            <w:tcW w:w="842"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Повышение устойчивости бюджетов муниципальных образований Павловского муниципального района</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305 408,9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33 198,5</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56 588,4</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53 488,5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62 710,2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49 091,3</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16 518,0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16 907,0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16 907,0</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305 408,9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33 198,5</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56 588,4</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53 488,5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62 710,2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49 091,3</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16 518,0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16 907,0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16 907,0</w:t>
            </w:r>
          </w:p>
        </w:tc>
      </w:tr>
      <w:tr w:rsidR="005B0F30" w:rsidRPr="005B0F30" w:rsidTr="00996AB1">
        <w:tc>
          <w:tcPr>
            <w:tcW w:w="435" w:type="dxa"/>
            <w:vMerge w:val="restart"/>
            <w:tcBorders>
              <w:top w:val="nil"/>
              <w:left w:val="single" w:sz="4" w:space="0" w:color="auto"/>
              <w:bottom w:val="single" w:sz="4" w:space="0" w:color="000000"/>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2.1</w:t>
            </w:r>
          </w:p>
        </w:tc>
        <w:tc>
          <w:tcPr>
            <w:tcW w:w="842"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Совершенствование системы распределения межбюджетных трансфертов муниципальным образованиям Павловского муниципально</w:t>
            </w:r>
            <w:r w:rsidRPr="005B0F30">
              <w:rPr>
                <w:sz w:val="12"/>
                <w:szCs w:val="12"/>
              </w:rPr>
              <w:lastRenderedPageBreak/>
              <w:t>го района</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lastRenderedPageBreak/>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9 860,4</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9 860,4</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tcBorders>
              <w:top w:val="nil"/>
              <w:left w:val="single" w:sz="4" w:space="0" w:color="auto"/>
              <w:bottom w:val="single" w:sz="4" w:space="0" w:color="000000"/>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tcBorders>
              <w:top w:val="nil"/>
              <w:left w:val="single" w:sz="4" w:space="0" w:color="auto"/>
              <w:bottom w:val="single" w:sz="4" w:space="0" w:color="000000"/>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 xml:space="preserve">Муниципальный отдел по </w:t>
            </w:r>
            <w:r w:rsidRPr="005B0F30">
              <w:rPr>
                <w:sz w:val="12"/>
                <w:szCs w:val="12"/>
              </w:rPr>
              <w:lastRenderedPageBreak/>
              <w:t>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lastRenderedPageBreak/>
              <w:t>9 860,4</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9 860,4</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2.2</w:t>
            </w:r>
          </w:p>
        </w:tc>
        <w:tc>
          <w:tcPr>
            <w:tcW w:w="842" w:type="dxa"/>
            <w:vMerge w:val="restart"/>
            <w:tcBorders>
              <w:top w:val="single" w:sz="4" w:space="0" w:color="auto"/>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Выравнивание бюджетной обеспеченности муниципальных образований</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135 662,1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21 420,0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16 404,0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16 663,0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21 758,0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9 085,1</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16 518,0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16 907,0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16 907,0</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135 662,1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21 420,0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16 404,0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16 663,0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21 758,0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9 085,1</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16 518,0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16 907,0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16 907,0</w:t>
            </w:r>
          </w:p>
        </w:tc>
      </w:tr>
      <w:tr w:rsidR="005B0F30" w:rsidRPr="005B0F30" w:rsidTr="00996AB1">
        <w:tc>
          <w:tcPr>
            <w:tcW w:w="435"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2.3</w:t>
            </w:r>
          </w:p>
        </w:tc>
        <w:tc>
          <w:tcPr>
            <w:tcW w:w="842"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Поддержка мер по обеспечению сбалансированности местных бюджетов</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145 877,9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30 324,0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35 325,5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40 952,2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39 276,2</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 том числе по статьям расходов:</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145 877,9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30 324,0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35 325,5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40 952,2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39 276,2</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2.4</w:t>
            </w:r>
          </w:p>
        </w:tc>
        <w:tc>
          <w:tcPr>
            <w:tcW w:w="842"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Софинансирование приоритетных социально-значимых расходов местных бюджетов</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4 730,0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2 500,0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1 500,0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730,0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4 730,0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2 500,0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1 500,0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730,0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val="restart"/>
            <w:tcBorders>
              <w:top w:val="nil"/>
              <w:left w:val="single" w:sz="4" w:space="0" w:color="auto"/>
              <w:bottom w:val="single" w:sz="4" w:space="0" w:color="000000"/>
              <w:right w:val="single" w:sz="4" w:space="0" w:color="auto"/>
            </w:tcBorders>
            <w:shd w:val="clear" w:color="auto" w:fill="auto"/>
            <w:vAlign w:val="center"/>
            <w:hideMark/>
          </w:tcPr>
          <w:p w:rsidR="00996AB1" w:rsidRPr="005B0F30" w:rsidRDefault="00996AB1" w:rsidP="00C86021">
            <w:pPr>
              <w:jc w:val="center"/>
              <w:rPr>
                <w:sz w:val="12"/>
                <w:szCs w:val="12"/>
              </w:rPr>
            </w:pPr>
            <w:r w:rsidRPr="005B0F30">
              <w:rPr>
                <w:sz w:val="12"/>
                <w:szCs w:val="12"/>
              </w:rPr>
              <w:t>Основное мероприятие 2.5</w:t>
            </w:r>
          </w:p>
        </w:tc>
        <w:tc>
          <w:tcPr>
            <w:tcW w:w="842" w:type="dxa"/>
            <w:vMerge w:val="restart"/>
            <w:tcBorders>
              <w:top w:val="nil"/>
              <w:left w:val="single" w:sz="4" w:space="0" w:color="auto"/>
              <w:bottom w:val="single" w:sz="4" w:space="0" w:color="000000"/>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Содействие повышению качества управления муниципальными финансами</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9 278,5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9 278,5</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vMerge/>
            <w:tcBorders>
              <w:top w:val="nil"/>
              <w:left w:val="single" w:sz="4" w:space="0" w:color="auto"/>
              <w:bottom w:val="single" w:sz="4" w:space="0" w:color="000000"/>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single" w:sz="4" w:space="0" w:color="000000"/>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tcBorders>
              <w:top w:val="nil"/>
              <w:left w:val="single" w:sz="4" w:space="0" w:color="auto"/>
              <w:bottom w:val="single" w:sz="4" w:space="0" w:color="000000"/>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single" w:sz="4" w:space="0" w:color="000000"/>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9 278,5</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9 278,5</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996AB1">
        <w:tc>
          <w:tcPr>
            <w:tcW w:w="435" w:type="dxa"/>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3.1</w:t>
            </w:r>
          </w:p>
        </w:tc>
        <w:tc>
          <w:tcPr>
            <w:tcW w:w="842" w:type="dxa"/>
            <w:tcBorders>
              <w:top w:val="nil"/>
              <w:left w:val="nil"/>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Предоставление бюджетам муниципальных районов и городских округов Воронежской области субвенций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val="restart"/>
            <w:tcBorders>
              <w:top w:val="single" w:sz="4" w:space="0" w:color="auto"/>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Подпр</w:t>
            </w:r>
            <w:r w:rsidRPr="005B0F30">
              <w:rPr>
                <w:sz w:val="12"/>
                <w:szCs w:val="12"/>
              </w:rPr>
              <w:t>ограмма 3</w:t>
            </w:r>
          </w:p>
        </w:tc>
        <w:tc>
          <w:tcPr>
            <w:tcW w:w="842" w:type="dxa"/>
            <w:vMerge w:val="restart"/>
            <w:tcBorders>
              <w:top w:val="single" w:sz="4" w:space="0" w:color="auto"/>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«Обеспечение реализации муниципальной программы»</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65 153,9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9 045,3</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9 277,5</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8 717,1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8 818,1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9 275,4</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996AB1">
        <w:tc>
          <w:tcPr>
            <w:tcW w:w="435"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65 153,9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9 045,3</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9 277,5</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8 717,1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8 818,1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9 275,4</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r>
      <w:tr w:rsidR="005B0F30" w:rsidRPr="005B0F30" w:rsidTr="00996AB1">
        <w:tc>
          <w:tcPr>
            <w:tcW w:w="435"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3.1.</w:t>
            </w:r>
          </w:p>
        </w:tc>
        <w:tc>
          <w:tcPr>
            <w:tcW w:w="842" w:type="dxa"/>
            <w:vMerge w:val="restart"/>
            <w:tcBorders>
              <w:top w:val="nil"/>
              <w:left w:val="single" w:sz="4" w:space="0" w:color="auto"/>
              <w:bottom w:val="nil"/>
              <w:right w:val="single" w:sz="4" w:space="0" w:color="auto"/>
            </w:tcBorders>
            <w:shd w:val="clear" w:color="auto" w:fill="auto"/>
            <w:vAlign w:val="center"/>
            <w:hideMark/>
          </w:tcPr>
          <w:p w:rsidR="00996AB1" w:rsidRPr="005B0F30" w:rsidRDefault="00996AB1" w:rsidP="00C86021">
            <w:pPr>
              <w:rPr>
                <w:rFonts w:ascii="Times New Roman CYR" w:hAnsi="Times New Roman CYR" w:cs="Times New Roman CYR"/>
                <w:sz w:val="12"/>
                <w:szCs w:val="12"/>
              </w:rPr>
            </w:pPr>
            <w:r w:rsidRPr="005B0F30">
              <w:rPr>
                <w:rFonts w:ascii="Times New Roman CYR" w:hAnsi="Times New Roman CYR" w:cs="Times New Roman CYR"/>
                <w:sz w:val="12"/>
                <w:szCs w:val="12"/>
              </w:rPr>
              <w:t>Финансовое обеспечение деятельности органов местного самоуправления</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62 486,7</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8 661,1</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8 875,9</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8 717,1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7 381,2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8 830,9</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r>
      <w:tr w:rsidR="005B0F30" w:rsidRPr="005B0F30" w:rsidTr="00996AB1">
        <w:tc>
          <w:tcPr>
            <w:tcW w:w="435" w:type="dxa"/>
            <w:vMerge/>
            <w:tcBorders>
              <w:top w:val="nil"/>
              <w:left w:val="single" w:sz="4" w:space="0" w:color="auto"/>
              <w:bottom w:val="nil"/>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bottom w:val="nil"/>
              <w:right w:val="single" w:sz="4" w:space="0" w:color="auto"/>
            </w:tcBorders>
            <w:vAlign w:val="center"/>
            <w:hideMark/>
          </w:tcPr>
          <w:p w:rsidR="00996AB1" w:rsidRPr="005B0F30" w:rsidRDefault="00996AB1" w:rsidP="00C86021">
            <w:pPr>
              <w:rPr>
                <w:rFonts w:ascii="Times New Roman CYR" w:hAnsi="Times New Roman CYR" w:cs="Times New Roman CY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5B0F30" w:rsidRPr="005B0F30" w:rsidTr="00EF2CFD">
        <w:tc>
          <w:tcPr>
            <w:tcW w:w="435" w:type="dxa"/>
            <w:vMerge/>
            <w:tcBorders>
              <w:top w:val="nil"/>
              <w:left w:val="single" w:sz="4" w:space="0" w:color="auto"/>
              <w:right w:val="single" w:sz="4" w:space="0" w:color="auto"/>
            </w:tcBorders>
            <w:vAlign w:val="center"/>
            <w:hideMark/>
          </w:tcPr>
          <w:p w:rsidR="00996AB1" w:rsidRPr="005B0F30" w:rsidRDefault="00996AB1" w:rsidP="00C86021">
            <w:pPr>
              <w:rPr>
                <w:sz w:val="12"/>
                <w:szCs w:val="12"/>
              </w:rPr>
            </w:pPr>
          </w:p>
        </w:tc>
        <w:tc>
          <w:tcPr>
            <w:tcW w:w="842" w:type="dxa"/>
            <w:vMerge/>
            <w:tcBorders>
              <w:top w:val="nil"/>
              <w:left w:val="single" w:sz="4" w:space="0" w:color="auto"/>
              <w:right w:val="single" w:sz="4" w:space="0" w:color="auto"/>
            </w:tcBorders>
            <w:vAlign w:val="center"/>
            <w:hideMark/>
          </w:tcPr>
          <w:p w:rsidR="00996AB1" w:rsidRPr="005B0F30" w:rsidRDefault="00996AB1" w:rsidP="00C86021">
            <w:pPr>
              <w:rPr>
                <w:rFonts w:ascii="Times New Roman CYR" w:hAnsi="Times New Roman CYR" w:cs="Times New Roman CY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62 486,7</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8 661,1</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8 875,9</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8 717,1</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7 381,2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8 830,9</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6 673,5</w:t>
            </w:r>
          </w:p>
        </w:tc>
      </w:tr>
      <w:tr w:rsidR="005B0F30" w:rsidRPr="005B0F30" w:rsidTr="00EF2CFD">
        <w:tc>
          <w:tcPr>
            <w:tcW w:w="435" w:type="dxa"/>
            <w:vMerge w:val="restart"/>
            <w:tcBorders>
              <w:top w:val="nil"/>
              <w:left w:val="single" w:sz="4" w:space="0" w:color="auto"/>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Основное мероприятие 3.2.</w:t>
            </w:r>
          </w:p>
        </w:tc>
        <w:tc>
          <w:tcPr>
            <w:tcW w:w="842" w:type="dxa"/>
            <w:vMerge w:val="restart"/>
            <w:tcBorders>
              <w:top w:val="nil"/>
              <w:left w:val="single" w:sz="4" w:space="0" w:color="auto"/>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Финансовое обеспечение выполнения других расходных обязательств Павловского муниципального района органами местного самоуправления</w:t>
            </w: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всего</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2 667,2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384,2</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401,6</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1 436,9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444,5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r w:rsidR="005B0F30" w:rsidRPr="005B0F30" w:rsidTr="00EF2CFD">
        <w:tc>
          <w:tcPr>
            <w:tcW w:w="435" w:type="dxa"/>
            <w:vMerge/>
            <w:tcBorders>
              <w:top w:val="single" w:sz="4" w:space="0" w:color="auto"/>
              <w:left w:val="single" w:sz="4" w:space="0" w:color="auto"/>
              <w:bottom w:val="single" w:sz="4" w:space="0" w:color="auto"/>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single" w:sz="4" w:space="0" w:color="auto"/>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000000" w:fill="FFFFFF"/>
            <w:vAlign w:val="center"/>
            <w:hideMark/>
          </w:tcPr>
          <w:p w:rsidR="00996AB1" w:rsidRPr="005B0F30" w:rsidRDefault="00996AB1" w:rsidP="00C86021">
            <w:pPr>
              <w:rPr>
                <w:sz w:val="12"/>
                <w:szCs w:val="12"/>
              </w:rPr>
            </w:pPr>
            <w:r w:rsidRPr="005B0F30">
              <w:rPr>
                <w:sz w:val="12"/>
                <w:szCs w:val="12"/>
              </w:rPr>
              <w:t>в том числе по ГРБС:</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 </w:t>
            </w:r>
          </w:p>
        </w:tc>
      </w:tr>
      <w:tr w:rsidR="00996AB1" w:rsidRPr="005B0F30" w:rsidTr="00EF2CFD">
        <w:tc>
          <w:tcPr>
            <w:tcW w:w="435" w:type="dxa"/>
            <w:vMerge/>
            <w:tcBorders>
              <w:top w:val="single" w:sz="4" w:space="0" w:color="auto"/>
              <w:left w:val="single" w:sz="4" w:space="0" w:color="auto"/>
              <w:bottom w:val="single" w:sz="4" w:space="0" w:color="auto"/>
              <w:right w:val="single" w:sz="4" w:space="0" w:color="auto"/>
            </w:tcBorders>
            <w:vAlign w:val="center"/>
            <w:hideMark/>
          </w:tcPr>
          <w:p w:rsidR="00996AB1" w:rsidRPr="005B0F30" w:rsidRDefault="00996AB1" w:rsidP="00C86021">
            <w:pPr>
              <w:rPr>
                <w:sz w:val="12"/>
                <w:szCs w:val="12"/>
              </w:rPr>
            </w:pPr>
          </w:p>
        </w:tc>
        <w:tc>
          <w:tcPr>
            <w:tcW w:w="842" w:type="dxa"/>
            <w:vMerge/>
            <w:tcBorders>
              <w:top w:val="single" w:sz="4" w:space="0" w:color="auto"/>
              <w:left w:val="single" w:sz="4" w:space="0" w:color="auto"/>
              <w:bottom w:val="single" w:sz="4" w:space="0" w:color="auto"/>
              <w:right w:val="single" w:sz="4" w:space="0" w:color="auto"/>
            </w:tcBorders>
            <w:vAlign w:val="center"/>
            <w:hideMark/>
          </w:tcPr>
          <w:p w:rsidR="00996AB1" w:rsidRPr="005B0F30" w:rsidRDefault="00996AB1" w:rsidP="00C86021">
            <w:pPr>
              <w:rPr>
                <w:sz w:val="12"/>
                <w:szCs w:val="12"/>
              </w:rPr>
            </w:pPr>
          </w:p>
        </w:tc>
        <w:tc>
          <w:tcPr>
            <w:tcW w:w="646" w:type="dxa"/>
            <w:tcBorders>
              <w:top w:val="nil"/>
              <w:left w:val="nil"/>
              <w:bottom w:val="single" w:sz="4" w:space="0" w:color="auto"/>
              <w:right w:val="single" w:sz="4" w:space="0" w:color="auto"/>
            </w:tcBorders>
            <w:shd w:val="clear" w:color="auto" w:fill="auto"/>
            <w:vAlign w:val="center"/>
            <w:hideMark/>
          </w:tcPr>
          <w:p w:rsidR="00996AB1" w:rsidRPr="005B0F30" w:rsidRDefault="00996AB1" w:rsidP="00C86021">
            <w:pPr>
              <w:rPr>
                <w:sz w:val="12"/>
                <w:szCs w:val="12"/>
              </w:rPr>
            </w:pPr>
            <w:r w:rsidRPr="005B0F30">
              <w:rPr>
                <w:sz w:val="12"/>
                <w:szCs w:val="12"/>
              </w:rPr>
              <w:t>Муниципальный отдел по финансам администрации Павловского муниципального района</w:t>
            </w:r>
          </w:p>
        </w:tc>
        <w:tc>
          <w:tcPr>
            <w:tcW w:w="331"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2 667,2</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384,2</w:t>
            </w:r>
          </w:p>
        </w:tc>
        <w:tc>
          <w:tcPr>
            <w:tcW w:w="300"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401,6</w:t>
            </w:r>
          </w:p>
        </w:tc>
        <w:tc>
          <w:tcPr>
            <w:tcW w:w="309"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1 436,9</w:t>
            </w:r>
          </w:p>
        </w:tc>
        <w:tc>
          <w:tcPr>
            <w:tcW w:w="305"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444,5</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c>
          <w:tcPr>
            <w:tcW w:w="296" w:type="dxa"/>
            <w:tcBorders>
              <w:top w:val="nil"/>
              <w:left w:val="nil"/>
              <w:bottom w:val="single" w:sz="4" w:space="0" w:color="auto"/>
              <w:right w:val="single" w:sz="4" w:space="0" w:color="auto"/>
            </w:tcBorders>
            <w:shd w:val="clear" w:color="auto" w:fill="auto"/>
            <w:noWrap/>
            <w:vAlign w:val="center"/>
            <w:hideMark/>
          </w:tcPr>
          <w:p w:rsidR="00996AB1" w:rsidRPr="005B0F30" w:rsidRDefault="00996AB1" w:rsidP="00C86021">
            <w:pPr>
              <w:jc w:val="center"/>
              <w:rPr>
                <w:sz w:val="12"/>
                <w:szCs w:val="12"/>
              </w:rPr>
            </w:pPr>
            <w:r w:rsidRPr="005B0F30">
              <w:rPr>
                <w:sz w:val="12"/>
                <w:szCs w:val="12"/>
              </w:rPr>
              <w:t>0,0</w:t>
            </w:r>
          </w:p>
        </w:tc>
      </w:tr>
    </w:tbl>
    <w:p w:rsidR="00AA5A07" w:rsidRPr="005B0F30" w:rsidRDefault="00AA5A07" w:rsidP="00C86021">
      <w:pPr>
        <w:jc w:val="both"/>
        <w:rPr>
          <w:sz w:val="16"/>
          <w:szCs w:val="16"/>
        </w:rPr>
      </w:pPr>
    </w:p>
    <w:p w:rsidR="00EF2CFD" w:rsidRPr="005B0F30" w:rsidRDefault="00EF2CFD" w:rsidP="00C86021">
      <w:pPr>
        <w:autoSpaceDE w:val="0"/>
        <w:autoSpaceDN w:val="0"/>
        <w:adjustRightInd w:val="0"/>
        <w:jc w:val="both"/>
        <w:rPr>
          <w:sz w:val="16"/>
          <w:szCs w:val="16"/>
        </w:rPr>
      </w:pPr>
      <w:r w:rsidRPr="005B0F30">
        <w:rPr>
          <w:sz w:val="16"/>
          <w:szCs w:val="16"/>
        </w:rPr>
        <w:t xml:space="preserve">И.о. главы администрации </w:t>
      </w:r>
    </w:p>
    <w:p w:rsidR="00EF2CFD" w:rsidRPr="005B0F30" w:rsidRDefault="00EF2CFD"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EF2CFD" w:rsidRPr="005B0F30" w:rsidRDefault="00EF2CFD" w:rsidP="00C86021">
      <w:pPr>
        <w:autoSpaceDE w:val="0"/>
        <w:autoSpaceDN w:val="0"/>
        <w:adjustRightInd w:val="0"/>
        <w:jc w:val="both"/>
        <w:rPr>
          <w:sz w:val="16"/>
          <w:szCs w:val="16"/>
        </w:rPr>
      </w:pPr>
      <w:r w:rsidRPr="005B0F30">
        <w:rPr>
          <w:sz w:val="16"/>
          <w:szCs w:val="16"/>
        </w:rPr>
        <w:t xml:space="preserve">Воронежской области </w:t>
      </w:r>
    </w:p>
    <w:p w:rsidR="00EF2CFD" w:rsidRPr="005B0F30" w:rsidRDefault="00EF2CFD" w:rsidP="00C86021">
      <w:pPr>
        <w:autoSpaceDE w:val="0"/>
        <w:autoSpaceDN w:val="0"/>
        <w:adjustRightInd w:val="0"/>
        <w:jc w:val="right"/>
        <w:rPr>
          <w:sz w:val="16"/>
          <w:szCs w:val="16"/>
        </w:rPr>
      </w:pPr>
      <w:r w:rsidRPr="005B0F30">
        <w:rPr>
          <w:sz w:val="16"/>
          <w:szCs w:val="16"/>
        </w:rPr>
        <w:t>Г.М. Майстренко</w:t>
      </w:r>
    </w:p>
    <w:p w:rsidR="003738EB" w:rsidRPr="005B0F30" w:rsidRDefault="003738EB"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468"/>
        <w:gridCol w:w="601"/>
        <w:gridCol w:w="530"/>
        <w:gridCol w:w="368"/>
        <w:gridCol w:w="344"/>
        <w:gridCol w:w="339"/>
        <w:gridCol w:w="339"/>
        <w:gridCol w:w="330"/>
        <w:gridCol w:w="330"/>
        <w:gridCol w:w="339"/>
        <w:gridCol w:w="339"/>
        <w:gridCol w:w="339"/>
      </w:tblGrid>
      <w:tr w:rsidR="005B0F30" w:rsidRPr="005B0F30" w:rsidTr="00EA2712">
        <w:trPr>
          <w:trHeight w:val="485"/>
        </w:trPr>
        <w:tc>
          <w:tcPr>
            <w:tcW w:w="4666" w:type="dxa"/>
            <w:gridSpan w:val="12"/>
            <w:tcBorders>
              <w:top w:val="nil"/>
              <w:left w:val="nil"/>
            </w:tcBorders>
            <w:shd w:val="clear" w:color="auto" w:fill="auto"/>
            <w:noWrap/>
            <w:vAlign w:val="center"/>
            <w:hideMark/>
          </w:tcPr>
          <w:p w:rsidR="00EA2712" w:rsidRPr="005B0F30" w:rsidRDefault="00EA2712" w:rsidP="00C86021">
            <w:pPr>
              <w:jc w:val="right"/>
              <w:rPr>
                <w:sz w:val="16"/>
                <w:szCs w:val="16"/>
              </w:rPr>
            </w:pPr>
            <w:r w:rsidRPr="005B0F30">
              <w:rPr>
                <w:sz w:val="16"/>
                <w:szCs w:val="16"/>
              </w:rPr>
              <w:t>Приложение № 4</w:t>
            </w:r>
          </w:p>
          <w:p w:rsidR="00EA2712" w:rsidRPr="005B0F30" w:rsidRDefault="00EA2712" w:rsidP="00C86021">
            <w:pPr>
              <w:jc w:val="right"/>
              <w:rPr>
                <w:sz w:val="16"/>
                <w:szCs w:val="16"/>
              </w:rPr>
            </w:pPr>
            <w:r w:rsidRPr="005B0F30">
              <w:rPr>
                <w:sz w:val="16"/>
                <w:szCs w:val="16"/>
              </w:rPr>
              <w:t>к постановлению администрации</w:t>
            </w:r>
          </w:p>
          <w:p w:rsidR="00EA2712" w:rsidRPr="005B0F30" w:rsidRDefault="00EA2712" w:rsidP="00C86021">
            <w:pPr>
              <w:jc w:val="right"/>
              <w:rPr>
                <w:sz w:val="16"/>
                <w:szCs w:val="16"/>
              </w:rPr>
            </w:pPr>
            <w:r w:rsidRPr="005B0F30">
              <w:rPr>
                <w:sz w:val="16"/>
                <w:szCs w:val="16"/>
              </w:rPr>
              <w:t xml:space="preserve"> Павловского муниципального района </w:t>
            </w:r>
          </w:p>
          <w:p w:rsidR="00EA2712" w:rsidRPr="005B0F30" w:rsidRDefault="00EA2712" w:rsidP="00C86021">
            <w:pPr>
              <w:jc w:val="right"/>
              <w:rPr>
                <w:sz w:val="16"/>
                <w:szCs w:val="16"/>
              </w:rPr>
            </w:pPr>
            <w:r w:rsidRPr="005B0F30">
              <w:rPr>
                <w:sz w:val="16"/>
                <w:szCs w:val="16"/>
              </w:rPr>
              <w:t>от 12.10.2018 № 660</w:t>
            </w:r>
          </w:p>
          <w:p w:rsidR="00EA2712" w:rsidRPr="005B0F30" w:rsidRDefault="00EA2712" w:rsidP="00C86021">
            <w:pPr>
              <w:jc w:val="right"/>
              <w:rPr>
                <w:sz w:val="16"/>
                <w:szCs w:val="16"/>
              </w:rPr>
            </w:pPr>
          </w:p>
        </w:tc>
      </w:tr>
      <w:tr w:rsidR="005B0F30" w:rsidRPr="005B0F30" w:rsidTr="00EA2712">
        <w:tc>
          <w:tcPr>
            <w:tcW w:w="466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Финансовое обеспечение и прогнозная (справочная) оценка расходов федерального, областного бюджета муниципального района, внебюджетных фондов, юридических и физических лиц на реализацию муниципальной программы</w:t>
            </w:r>
          </w:p>
        </w:tc>
      </w:tr>
      <w:tr w:rsidR="005B0F30" w:rsidRPr="005B0F30" w:rsidTr="00EA2712">
        <w:tc>
          <w:tcPr>
            <w:tcW w:w="468" w:type="dxa"/>
            <w:vMerge w:val="restart"/>
            <w:tcBorders>
              <w:top w:val="nil"/>
              <w:left w:val="single" w:sz="4" w:space="0" w:color="auto"/>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Статус</w:t>
            </w:r>
          </w:p>
        </w:tc>
        <w:tc>
          <w:tcPr>
            <w:tcW w:w="601" w:type="dxa"/>
            <w:vMerge w:val="restart"/>
            <w:tcBorders>
              <w:top w:val="nil"/>
              <w:left w:val="single" w:sz="4" w:space="0" w:color="auto"/>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 xml:space="preserve">Наименование муниципальной программы, подпрограммы, основного мероприятия </w:t>
            </w:r>
          </w:p>
        </w:tc>
        <w:tc>
          <w:tcPr>
            <w:tcW w:w="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2712" w:rsidRPr="005B0F30" w:rsidRDefault="00EA2712" w:rsidP="00C86021">
            <w:pPr>
              <w:jc w:val="center"/>
              <w:rPr>
                <w:sz w:val="12"/>
                <w:szCs w:val="12"/>
              </w:rPr>
            </w:pPr>
            <w:r w:rsidRPr="005B0F30">
              <w:rPr>
                <w:sz w:val="12"/>
                <w:szCs w:val="12"/>
              </w:rPr>
              <w:t>Источники ресурсного обеспечения</w:t>
            </w:r>
          </w:p>
        </w:tc>
        <w:tc>
          <w:tcPr>
            <w:tcW w:w="3067" w:type="dxa"/>
            <w:gridSpan w:val="9"/>
            <w:tcBorders>
              <w:top w:val="single" w:sz="4" w:space="0" w:color="auto"/>
              <w:left w:val="nil"/>
              <w:bottom w:val="single" w:sz="4" w:space="0" w:color="auto"/>
              <w:right w:val="single" w:sz="4" w:space="0" w:color="000000"/>
            </w:tcBorders>
            <w:shd w:val="clear" w:color="000000" w:fill="FFFFFF"/>
            <w:vAlign w:val="center"/>
            <w:hideMark/>
          </w:tcPr>
          <w:p w:rsidR="00EA2712" w:rsidRPr="005B0F30" w:rsidRDefault="00EA2712" w:rsidP="00C86021">
            <w:pPr>
              <w:jc w:val="center"/>
              <w:rPr>
                <w:sz w:val="12"/>
                <w:szCs w:val="12"/>
              </w:rPr>
            </w:pPr>
            <w:r w:rsidRPr="005B0F30">
              <w:rPr>
                <w:sz w:val="12"/>
                <w:szCs w:val="12"/>
              </w:rPr>
              <w:t>Оценка расходов по годам реализации муниципальной программы, тыс. руб.</w:t>
            </w:r>
          </w:p>
        </w:tc>
      </w:tr>
      <w:tr w:rsidR="005B0F30" w:rsidRPr="005B0F30" w:rsidTr="00EA2712">
        <w:tc>
          <w:tcPr>
            <w:tcW w:w="468" w:type="dxa"/>
            <w:vMerge/>
            <w:tcBorders>
              <w:top w:val="nil"/>
              <w:left w:val="single" w:sz="4" w:space="0" w:color="auto"/>
              <w:bottom w:val="single" w:sz="4" w:space="0" w:color="auto"/>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auto"/>
              <w:right w:val="single" w:sz="4" w:space="0" w:color="auto"/>
            </w:tcBorders>
            <w:vAlign w:val="center"/>
            <w:hideMark/>
          </w:tcPr>
          <w:p w:rsidR="00EA2712" w:rsidRPr="005B0F30" w:rsidRDefault="00EA2712" w:rsidP="00C86021">
            <w:pPr>
              <w:rPr>
                <w:sz w:val="12"/>
                <w:szCs w:val="12"/>
              </w:rPr>
            </w:pPr>
          </w:p>
        </w:tc>
        <w:tc>
          <w:tcPr>
            <w:tcW w:w="530" w:type="dxa"/>
            <w:vMerge/>
            <w:tcBorders>
              <w:top w:val="nil"/>
              <w:left w:val="single" w:sz="4" w:space="0" w:color="auto"/>
              <w:bottom w:val="single" w:sz="4" w:space="0" w:color="auto"/>
              <w:right w:val="single" w:sz="4" w:space="0" w:color="auto"/>
            </w:tcBorders>
            <w:vAlign w:val="center"/>
            <w:hideMark/>
          </w:tcPr>
          <w:p w:rsidR="00EA2712" w:rsidRPr="005B0F30" w:rsidRDefault="00EA2712" w:rsidP="00C86021">
            <w:pPr>
              <w:rPr>
                <w:sz w:val="12"/>
                <w:szCs w:val="12"/>
              </w:rPr>
            </w:pPr>
          </w:p>
        </w:tc>
        <w:tc>
          <w:tcPr>
            <w:tcW w:w="368"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center"/>
              <w:rPr>
                <w:sz w:val="12"/>
                <w:szCs w:val="12"/>
              </w:rPr>
            </w:pPr>
            <w:r w:rsidRPr="005B0F30">
              <w:rPr>
                <w:sz w:val="12"/>
                <w:szCs w:val="12"/>
              </w:rPr>
              <w:t>Всего</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2014</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2015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2016</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2017</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2018</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2019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2020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2021</w:t>
            </w:r>
          </w:p>
        </w:tc>
      </w:tr>
      <w:tr w:rsidR="005B0F30" w:rsidRPr="005B0F30" w:rsidTr="00EA2712">
        <w:tc>
          <w:tcPr>
            <w:tcW w:w="468" w:type="dxa"/>
            <w:tcBorders>
              <w:top w:val="nil"/>
              <w:left w:val="single" w:sz="4" w:space="0" w:color="auto"/>
              <w:bottom w:val="single" w:sz="4" w:space="0" w:color="auto"/>
              <w:right w:val="single" w:sz="4" w:space="0" w:color="auto"/>
            </w:tcBorders>
            <w:shd w:val="clear" w:color="000000" w:fill="FFFFFF"/>
            <w:vAlign w:val="center"/>
            <w:hideMark/>
          </w:tcPr>
          <w:p w:rsidR="00EA2712" w:rsidRPr="005B0F30" w:rsidRDefault="00EA2712" w:rsidP="00C86021">
            <w:pPr>
              <w:jc w:val="center"/>
              <w:rPr>
                <w:sz w:val="12"/>
                <w:szCs w:val="12"/>
              </w:rPr>
            </w:pPr>
            <w:r w:rsidRPr="005B0F30">
              <w:rPr>
                <w:sz w:val="12"/>
                <w:szCs w:val="12"/>
              </w:rPr>
              <w:t>1</w:t>
            </w:r>
          </w:p>
        </w:tc>
        <w:tc>
          <w:tcPr>
            <w:tcW w:w="601"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center"/>
              <w:rPr>
                <w:sz w:val="12"/>
                <w:szCs w:val="12"/>
              </w:rPr>
            </w:pPr>
            <w:r w:rsidRPr="005B0F30">
              <w:rPr>
                <w:sz w:val="12"/>
                <w:szCs w:val="12"/>
              </w:rPr>
              <w:t>2</w:t>
            </w:r>
          </w:p>
        </w:tc>
        <w:tc>
          <w:tcPr>
            <w:tcW w:w="530"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center"/>
              <w:rPr>
                <w:sz w:val="12"/>
                <w:szCs w:val="12"/>
              </w:rPr>
            </w:pPr>
            <w:r w:rsidRPr="005B0F30">
              <w:rPr>
                <w:sz w:val="12"/>
                <w:szCs w:val="12"/>
              </w:rPr>
              <w:t>3</w:t>
            </w:r>
          </w:p>
        </w:tc>
        <w:tc>
          <w:tcPr>
            <w:tcW w:w="368"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center"/>
              <w:rPr>
                <w:sz w:val="12"/>
                <w:szCs w:val="12"/>
              </w:rPr>
            </w:pPr>
            <w:r w:rsidRPr="005B0F30">
              <w:rPr>
                <w:sz w:val="12"/>
                <w:szCs w:val="12"/>
              </w:rPr>
              <w:t>4</w:t>
            </w:r>
          </w:p>
        </w:tc>
        <w:tc>
          <w:tcPr>
            <w:tcW w:w="344"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center"/>
              <w:rPr>
                <w:sz w:val="12"/>
                <w:szCs w:val="12"/>
              </w:rPr>
            </w:pPr>
            <w:r w:rsidRPr="005B0F30">
              <w:rPr>
                <w:sz w:val="12"/>
                <w:szCs w:val="12"/>
              </w:rPr>
              <w:t>5</w:t>
            </w:r>
          </w:p>
        </w:tc>
        <w:tc>
          <w:tcPr>
            <w:tcW w:w="339"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center"/>
              <w:rPr>
                <w:sz w:val="12"/>
                <w:szCs w:val="12"/>
              </w:rPr>
            </w:pPr>
            <w:r w:rsidRPr="005B0F30">
              <w:rPr>
                <w:sz w:val="12"/>
                <w:szCs w:val="12"/>
              </w:rPr>
              <w:t>6</w:t>
            </w:r>
          </w:p>
        </w:tc>
        <w:tc>
          <w:tcPr>
            <w:tcW w:w="339"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center"/>
              <w:rPr>
                <w:sz w:val="12"/>
                <w:szCs w:val="12"/>
              </w:rPr>
            </w:pPr>
            <w:r w:rsidRPr="005B0F30">
              <w:rPr>
                <w:sz w:val="12"/>
                <w:szCs w:val="12"/>
              </w:rPr>
              <w:t>7</w:t>
            </w:r>
          </w:p>
        </w:tc>
        <w:tc>
          <w:tcPr>
            <w:tcW w:w="330"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center"/>
              <w:rPr>
                <w:sz w:val="12"/>
                <w:szCs w:val="12"/>
              </w:rPr>
            </w:pPr>
            <w:r w:rsidRPr="005B0F30">
              <w:rPr>
                <w:sz w:val="12"/>
                <w:szCs w:val="12"/>
              </w:rPr>
              <w:t>8</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center"/>
              <w:rPr>
                <w:sz w:val="12"/>
                <w:szCs w:val="12"/>
              </w:rPr>
            </w:pPr>
            <w:r w:rsidRPr="005B0F30">
              <w:rPr>
                <w:sz w:val="12"/>
                <w:szCs w:val="12"/>
              </w:rPr>
              <w:t>9</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center"/>
              <w:rPr>
                <w:sz w:val="12"/>
                <w:szCs w:val="12"/>
              </w:rPr>
            </w:pPr>
            <w:r w:rsidRPr="005B0F30">
              <w:rPr>
                <w:sz w:val="12"/>
                <w:szCs w:val="12"/>
              </w:rPr>
              <w:t>10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center"/>
              <w:rPr>
                <w:sz w:val="12"/>
                <w:szCs w:val="12"/>
              </w:rPr>
            </w:pPr>
            <w:r w:rsidRPr="005B0F30">
              <w:rPr>
                <w:sz w:val="12"/>
                <w:szCs w:val="12"/>
              </w:rPr>
              <w:t>11</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center"/>
              <w:rPr>
                <w:sz w:val="12"/>
                <w:szCs w:val="12"/>
              </w:rPr>
            </w:pPr>
            <w:r w:rsidRPr="005B0F30">
              <w:rPr>
                <w:sz w:val="12"/>
                <w:szCs w:val="12"/>
              </w:rPr>
              <w:t>12</w:t>
            </w:r>
          </w:p>
        </w:tc>
      </w:tr>
      <w:tr w:rsidR="005B0F30" w:rsidRPr="005B0F30" w:rsidTr="00EA2712">
        <w:tc>
          <w:tcPr>
            <w:tcW w:w="468" w:type="dxa"/>
            <w:vMerge w:val="restart"/>
            <w:tcBorders>
              <w:top w:val="nil"/>
              <w:left w:val="single" w:sz="4" w:space="0" w:color="auto"/>
              <w:bottom w:val="nil"/>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Муниципальная программа</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Управление муниципальными финансами, повышение устойчивости бюджетов муниципальных образований Павловского муниципального района</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397 396,1</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46 145,9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70 318,8</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69 288,1</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77 449,6</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63 691,2</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23 241,5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23 630,5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23 630,5</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108 730,2</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16 578,5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9 151,9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9 203,0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11 707,3</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39 857,5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7 218,0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7 507,0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7 507,0</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288 665,9</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29 567,4</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61 166,9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60 085,1</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65 742,3</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23 833,7</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16 023,5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16 123,5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16 123,5</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юридические лица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000000" w:fill="FFFFFF"/>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2712" w:rsidRPr="005B0F30" w:rsidRDefault="00EA2712" w:rsidP="00C86021">
            <w:pPr>
              <w:rPr>
                <w:sz w:val="12"/>
                <w:szCs w:val="12"/>
              </w:rPr>
            </w:pPr>
            <w:r w:rsidRPr="005B0F30">
              <w:rPr>
                <w:sz w:val="12"/>
                <w:szCs w:val="12"/>
              </w:rPr>
              <w:t>в том числе:</w:t>
            </w:r>
          </w:p>
        </w:tc>
        <w:tc>
          <w:tcPr>
            <w:tcW w:w="601"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 </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Подпрограмма 1</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«Управление муниципа</w:t>
            </w:r>
            <w:r w:rsidRPr="005B0F30">
              <w:rPr>
                <w:sz w:val="12"/>
                <w:szCs w:val="12"/>
              </w:rPr>
              <w:lastRenderedPageBreak/>
              <w:t>льными финансами»</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lastRenderedPageBreak/>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26 833,3</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3 902,1</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4 452,9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7 082,5</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5 921,3</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5 324,5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5 113,8</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1 040,0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3 249,3</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824,5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21 719,5</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3 902,1</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4 452,9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6 042,5</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2 672,0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4 500,0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tcBorders>
              <w:top w:val="nil"/>
              <w:left w:val="single" w:sz="4" w:space="0" w:color="auto"/>
              <w:bottom w:val="single" w:sz="4" w:space="0" w:color="auto"/>
              <w:right w:val="single" w:sz="4" w:space="0" w:color="auto"/>
            </w:tcBorders>
            <w:shd w:val="clear" w:color="000000" w:fill="FFFFFF"/>
            <w:vAlign w:val="center"/>
            <w:hideMark/>
          </w:tcPr>
          <w:p w:rsidR="00EA2712" w:rsidRPr="005B0F30" w:rsidRDefault="00EA2712" w:rsidP="00C86021">
            <w:pPr>
              <w:rPr>
                <w:sz w:val="12"/>
                <w:szCs w:val="12"/>
              </w:rPr>
            </w:pPr>
            <w:r w:rsidRPr="005B0F30">
              <w:rPr>
                <w:sz w:val="12"/>
                <w:szCs w:val="12"/>
              </w:rPr>
              <w:t>в том числе:</w:t>
            </w:r>
          </w:p>
        </w:tc>
        <w:tc>
          <w:tcPr>
            <w:tcW w:w="601" w:type="dxa"/>
            <w:tcBorders>
              <w:top w:val="nil"/>
              <w:left w:val="nil"/>
              <w:bottom w:val="nil"/>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 </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1.1</w:t>
            </w:r>
          </w:p>
        </w:tc>
        <w:tc>
          <w:tcPr>
            <w:tcW w:w="6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Нормативное правовое регулирование бюджетного процесса и других правоотношений</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tcBorders>
              <w:top w:val="nil"/>
              <w:left w:val="single" w:sz="4" w:space="0" w:color="auto"/>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1.2</w:t>
            </w:r>
          </w:p>
        </w:tc>
        <w:tc>
          <w:tcPr>
            <w:tcW w:w="601"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Составление проекта бюджета Павловского муниципального района на очередной финансовый год и плановый период</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1.3</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Организация исполнения бюджета Павловского муниципального района и формирование бюджетной отчетности</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nil"/>
              <w:right w:val="nil"/>
            </w:tcBorders>
            <w:shd w:val="clear" w:color="auto" w:fill="auto"/>
            <w:noWrap/>
            <w:vAlign w:val="center"/>
            <w:hideMark/>
          </w:tcPr>
          <w:p w:rsidR="00EA2712" w:rsidRPr="005B0F30" w:rsidRDefault="00EA2712" w:rsidP="00C86021">
            <w:pPr>
              <w:rPr>
                <w:sz w:val="12"/>
                <w:szCs w:val="12"/>
              </w:rPr>
            </w:pPr>
          </w:p>
        </w:tc>
        <w:tc>
          <w:tcPr>
            <w:tcW w:w="344" w:type="dxa"/>
            <w:tcBorders>
              <w:top w:val="nil"/>
              <w:left w:val="nil"/>
              <w:bottom w:val="nil"/>
              <w:right w:val="nil"/>
            </w:tcBorders>
            <w:shd w:val="clear" w:color="auto" w:fill="auto"/>
            <w:noWrap/>
            <w:vAlign w:val="center"/>
            <w:hideMark/>
          </w:tcPr>
          <w:p w:rsidR="00EA2712" w:rsidRPr="005B0F30" w:rsidRDefault="00EA2712" w:rsidP="00C86021">
            <w:pPr>
              <w:rPr>
                <w:sz w:val="12"/>
                <w:szCs w:val="12"/>
              </w:rPr>
            </w:pPr>
          </w:p>
        </w:tc>
        <w:tc>
          <w:tcPr>
            <w:tcW w:w="339" w:type="dxa"/>
            <w:tcBorders>
              <w:top w:val="nil"/>
              <w:left w:val="nil"/>
              <w:bottom w:val="nil"/>
              <w:right w:val="nil"/>
            </w:tcBorders>
            <w:shd w:val="clear" w:color="auto" w:fill="auto"/>
            <w:noWrap/>
            <w:vAlign w:val="center"/>
            <w:hideMark/>
          </w:tcPr>
          <w:p w:rsidR="00EA2712" w:rsidRPr="005B0F30" w:rsidRDefault="00EA2712" w:rsidP="00C86021">
            <w:pPr>
              <w:rPr>
                <w:sz w:val="12"/>
                <w:szCs w:val="12"/>
              </w:rPr>
            </w:pPr>
          </w:p>
        </w:tc>
        <w:tc>
          <w:tcPr>
            <w:tcW w:w="339" w:type="dxa"/>
            <w:tcBorders>
              <w:top w:val="nil"/>
              <w:left w:val="nil"/>
              <w:bottom w:val="nil"/>
              <w:right w:val="nil"/>
            </w:tcBorders>
            <w:shd w:val="clear" w:color="auto" w:fill="auto"/>
            <w:noWrap/>
            <w:vAlign w:val="center"/>
            <w:hideMark/>
          </w:tcPr>
          <w:p w:rsidR="00EA2712" w:rsidRPr="005B0F30" w:rsidRDefault="00EA2712" w:rsidP="00C86021">
            <w:pPr>
              <w:rPr>
                <w:sz w:val="12"/>
                <w:szCs w:val="12"/>
              </w:rPr>
            </w:pPr>
          </w:p>
        </w:tc>
        <w:tc>
          <w:tcPr>
            <w:tcW w:w="330" w:type="dxa"/>
            <w:tcBorders>
              <w:top w:val="nil"/>
              <w:left w:val="nil"/>
              <w:bottom w:val="nil"/>
              <w:right w:val="nil"/>
            </w:tcBorders>
            <w:shd w:val="clear" w:color="auto" w:fill="auto"/>
            <w:noWrap/>
            <w:vAlign w:val="center"/>
            <w:hideMark/>
          </w:tcPr>
          <w:p w:rsidR="00EA2712" w:rsidRPr="005B0F30" w:rsidRDefault="00EA2712" w:rsidP="00C86021">
            <w:pPr>
              <w:rPr>
                <w:sz w:val="12"/>
                <w:szCs w:val="12"/>
              </w:rPr>
            </w:pPr>
          </w:p>
        </w:tc>
        <w:tc>
          <w:tcPr>
            <w:tcW w:w="330" w:type="dxa"/>
            <w:tcBorders>
              <w:top w:val="nil"/>
              <w:left w:val="nil"/>
              <w:bottom w:val="nil"/>
              <w:right w:val="nil"/>
            </w:tcBorders>
            <w:shd w:val="clear" w:color="auto" w:fill="auto"/>
            <w:noWrap/>
            <w:vAlign w:val="center"/>
            <w:hideMark/>
          </w:tcPr>
          <w:p w:rsidR="00EA2712" w:rsidRPr="005B0F30" w:rsidRDefault="00EA2712" w:rsidP="00C86021">
            <w:pPr>
              <w:rPr>
                <w:sz w:val="12"/>
                <w:szCs w:val="12"/>
              </w:rPr>
            </w:pPr>
          </w:p>
        </w:tc>
        <w:tc>
          <w:tcPr>
            <w:tcW w:w="339" w:type="dxa"/>
            <w:tcBorders>
              <w:top w:val="nil"/>
              <w:left w:val="nil"/>
              <w:bottom w:val="nil"/>
              <w:right w:val="nil"/>
            </w:tcBorders>
            <w:shd w:val="clear" w:color="auto" w:fill="auto"/>
            <w:noWrap/>
            <w:vAlign w:val="center"/>
            <w:hideMark/>
          </w:tcPr>
          <w:p w:rsidR="00EA2712" w:rsidRPr="005B0F30" w:rsidRDefault="00EA2712" w:rsidP="00C86021">
            <w:pPr>
              <w:rPr>
                <w:sz w:val="12"/>
                <w:szCs w:val="12"/>
              </w:rPr>
            </w:pPr>
          </w:p>
        </w:tc>
        <w:tc>
          <w:tcPr>
            <w:tcW w:w="339" w:type="dxa"/>
            <w:tcBorders>
              <w:top w:val="nil"/>
              <w:left w:val="nil"/>
              <w:bottom w:val="nil"/>
              <w:right w:val="nil"/>
            </w:tcBorders>
            <w:shd w:val="clear" w:color="auto" w:fill="auto"/>
            <w:noWrap/>
            <w:vAlign w:val="center"/>
            <w:hideMark/>
          </w:tcPr>
          <w:p w:rsidR="00EA2712" w:rsidRPr="005B0F30" w:rsidRDefault="00EA2712" w:rsidP="00C86021">
            <w:pPr>
              <w:rPr>
                <w:sz w:val="12"/>
                <w:szCs w:val="12"/>
              </w:rPr>
            </w:pPr>
          </w:p>
        </w:tc>
        <w:tc>
          <w:tcPr>
            <w:tcW w:w="339" w:type="dxa"/>
            <w:tcBorders>
              <w:top w:val="nil"/>
              <w:left w:val="nil"/>
              <w:bottom w:val="nil"/>
              <w:right w:val="nil"/>
            </w:tcBorders>
            <w:shd w:val="clear" w:color="auto" w:fill="auto"/>
            <w:noWrap/>
            <w:vAlign w:val="center"/>
            <w:hideMark/>
          </w:tcPr>
          <w:p w:rsidR="00EA2712" w:rsidRPr="005B0F30" w:rsidRDefault="00EA2712" w:rsidP="00C86021">
            <w:pPr>
              <w:rPr>
                <w:sz w:val="12"/>
                <w:szCs w:val="12"/>
              </w:rPr>
            </w:pP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single" w:sz="4" w:space="0" w:color="auto"/>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single" w:sz="4" w:space="0" w:color="auto"/>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single" w:sz="4" w:space="0" w:color="auto"/>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single" w:sz="4" w:space="0" w:color="auto"/>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single" w:sz="4" w:space="0" w:color="auto"/>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single" w:sz="4" w:space="0" w:color="auto"/>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single" w:sz="4" w:space="0" w:color="auto"/>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single" w:sz="4" w:space="0" w:color="auto"/>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1.4</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Управление резервным фондом администрации Павловского муниципального района и иными средствами на исполнение расходных обязательств Павловского муниципального района</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19 148,5</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2 813,0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2 630,0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2 735,0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5 756,3</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5 214,2</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5 113,8</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1 040,0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3 249,3</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824,5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14 034,7</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2 813,0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2 630,0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1 695,0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2 507,0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4 389,7</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1.5</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Управление муниципальным долгом Павловского муниципального района</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7 684,8</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1 089,1</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1 822,9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4 347,5</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165,0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110,3</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местный </w:t>
            </w:r>
            <w:r w:rsidRPr="005B0F30">
              <w:rPr>
                <w:sz w:val="12"/>
                <w:szCs w:val="12"/>
              </w:rPr>
              <w:lastRenderedPageBreak/>
              <w:t>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7 684,8</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1 089,1</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1 822,9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4 347,5</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165,0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110,3</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tcBorders>
              <w:top w:val="nil"/>
              <w:left w:val="single" w:sz="4" w:space="0" w:color="auto"/>
              <w:bottom w:val="nil"/>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1.6</w:t>
            </w:r>
          </w:p>
        </w:tc>
        <w:tc>
          <w:tcPr>
            <w:tcW w:w="601" w:type="dxa"/>
            <w:tcBorders>
              <w:top w:val="nil"/>
              <w:left w:val="nil"/>
              <w:bottom w:val="nil"/>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Обеспечение внутреннего муниципального финансового контроля</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1.7</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Обеспечение доступности информации о бюджетном процессе в Павловском муниципальном районе</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Подпрограмма 2</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Повышение устойчивости бюджетов муниципальных образований Павловского муниципального района</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305 408,9</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33 198,5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56 588,4</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53 488,5</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62 710,2</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49 091,3</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16 518,0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16 907,0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16 907,0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103 616,4</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16 578,5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9 151,9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8 163,0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8 458,0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39 033,0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7 218,0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7 507,0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7 507,0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201 792,5</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16 620,0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47 436,5</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45 325,5</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54 252,2</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10 058,3</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9 300,0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9 400,0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9 400,0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tcBorders>
              <w:top w:val="nil"/>
              <w:left w:val="single" w:sz="4" w:space="0" w:color="auto"/>
              <w:bottom w:val="single" w:sz="4" w:space="0" w:color="auto"/>
              <w:right w:val="single" w:sz="4" w:space="0" w:color="auto"/>
            </w:tcBorders>
            <w:shd w:val="clear" w:color="000000" w:fill="FFFFFF"/>
            <w:vAlign w:val="center"/>
            <w:hideMark/>
          </w:tcPr>
          <w:p w:rsidR="00EA2712" w:rsidRPr="005B0F30" w:rsidRDefault="00EA2712" w:rsidP="00C86021">
            <w:pPr>
              <w:rPr>
                <w:sz w:val="12"/>
                <w:szCs w:val="12"/>
              </w:rPr>
            </w:pPr>
            <w:r w:rsidRPr="005B0F30">
              <w:rPr>
                <w:sz w:val="12"/>
                <w:szCs w:val="12"/>
              </w:rPr>
              <w:t>в том числе:</w:t>
            </w:r>
          </w:p>
        </w:tc>
        <w:tc>
          <w:tcPr>
            <w:tcW w:w="601"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2.1</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Совершенствование системы распределения межбюджетных трансфертов муниципальным образованиям Павловского муниципального района</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9 860,4</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9 860,4</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1 479,9</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1 479,9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8 577,9</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8 577,9</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2.2</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Выравнивание бюджетной обеспеченности муниципальных образований</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135 662,1</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21 420,0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16 404,0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16 663,0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21 758,0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9 085,1</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16 518,0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16 907,0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16 907,0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62 507,0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7 300,0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7 672,0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8 163,0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8 458,0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8 682,0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7 218,0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7 507,0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7 507,0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73 155,1</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14 120,0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8 732,0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8 500,0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13 300,0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403,1</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9 300,0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9 400,0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9 400,0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2.3</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Поддержка мер по обеспечению сбалансированности местных бюджетов</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145 877,9</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30 324,0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35 325,5</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40 952,2</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39 276,2</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29 621,0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29 621,0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116 256,9</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30 324,0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35 325,5</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40 952,2</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9 655,2</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2.4</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Софинансирование приоритетных социально значимых расходов местных бюджетов</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4 730,0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2 500,0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1 500,0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730,0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730,0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730,0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4 000,0</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2 500,0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1 500,0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nil"/>
              <w:right w:val="single" w:sz="4" w:space="0" w:color="auto"/>
            </w:tcBorders>
            <w:shd w:val="clear" w:color="auto" w:fill="auto"/>
            <w:vAlign w:val="center"/>
            <w:hideMark/>
          </w:tcPr>
          <w:p w:rsidR="00EA2712" w:rsidRPr="005B0F30" w:rsidRDefault="00EA2712" w:rsidP="00C86021">
            <w:pPr>
              <w:jc w:val="center"/>
              <w:rPr>
                <w:sz w:val="12"/>
                <w:szCs w:val="12"/>
              </w:rPr>
            </w:pPr>
            <w:r w:rsidRPr="005B0F30">
              <w:rPr>
                <w:sz w:val="12"/>
                <w:szCs w:val="12"/>
              </w:rPr>
              <w:t>Основное мероприятие 2.5</w:t>
            </w:r>
          </w:p>
        </w:tc>
        <w:tc>
          <w:tcPr>
            <w:tcW w:w="601" w:type="dxa"/>
            <w:vMerge w:val="restart"/>
            <w:tcBorders>
              <w:top w:val="nil"/>
              <w:left w:val="single" w:sz="4" w:space="0" w:color="auto"/>
              <w:bottom w:val="nil"/>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Содействие повышению качества управления муниципальными финансами</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9 278,5</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9 278,5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9 278,5</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9 278,5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nil"/>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Подпрограмма 3</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«Обеспечение реализации муниципальной программы»</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65 153,9</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9 045,3</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9 277,5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8 717,1</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8 818,1</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9 275,4</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65 153,9</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9 045,3</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9 277,5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8 717,1</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8 818,1</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9 275,4</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tcBorders>
              <w:top w:val="nil"/>
              <w:left w:val="single" w:sz="4" w:space="0" w:color="auto"/>
              <w:bottom w:val="single" w:sz="4" w:space="0" w:color="auto"/>
              <w:right w:val="single" w:sz="4" w:space="0" w:color="auto"/>
            </w:tcBorders>
            <w:shd w:val="clear" w:color="000000" w:fill="FFFFFF"/>
            <w:vAlign w:val="center"/>
            <w:hideMark/>
          </w:tcPr>
          <w:p w:rsidR="00EA2712" w:rsidRPr="005B0F30" w:rsidRDefault="00EA2712" w:rsidP="00C86021">
            <w:pPr>
              <w:rPr>
                <w:sz w:val="12"/>
                <w:szCs w:val="12"/>
              </w:rPr>
            </w:pPr>
            <w:r w:rsidRPr="005B0F30">
              <w:rPr>
                <w:sz w:val="12"/>
                <w:szCs w:val="12"/>
              </w:rPr>
              <w:t>в том числе:</w:t>
            </w:r>
          </w:p>
        </w:tc>
        <w:tc>
          <w:tcPr>
            <w:tcW w:w="601" w:type="dxa"/>
            <w:tcBorders>
              <w:top w:val="nil"/>
              <w:left w:val="nil"/>
              <w:bottom w:val="nil"/>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3.1.</w:t>
            </w:r>
          </w:p>
        </w:tc>
        <w:tc>
          <w:tcPr>
            <w:tcW w:w="6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Финансовое обеспечение деятельности органов местного самоуправления</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62 486,7</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8 661,1</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8 875,9</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8 717,1</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7 381,2</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8 830,9</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62 486,7</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8 661,1</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8 875,9</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8 717,1</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7 381,2</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8 830,9</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6 673,5</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single" w:sz="4" w:space="0" w:color="auto"/>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Основное мероприятие 3.2.</w:t>
            </w:r>
          </w:p>
        </w:tc>
        <w:tc>
          <w:tcPr>
            <w:tcW w:w="601" w:type="dxa"/>
            <w:vMerge w:val="restart"/>
            <w:tcBorders>
              <w:top w:val="nil"/>
              <w:left w:val="single" w:sz="4" w:space="0" w:color="auto"/>
              <w:bottom w:val="single" w:sz="4" w:space="0" w:color="000000"/>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Финансовое обеспечение выполнения других расходных обязательств Павловского муниципального района органами местного </w:t>
            </w:r>
            <w:r w:rsidRPr="005B0F30">
              <w:rPr>
                <w:sz w:val="12"/>
                <w:szCs w:val="12"/>
              </w:rPr>
              <w:lastRenderedPageBreak/>
              <w:t>самоуправления</w:t>
            </w: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всего, в том числе:</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2 667,2</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384,2</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401,6</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1 436,9</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444,5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федеральный бюджет </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областной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0,0</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местный бюджет</w:t>
            </w:r>
          </w:p>
        </w:tc>
        <w:tc>
          <w:tcPr>
            <w:tcW w:w="368"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jc w:val="right"/>
              <w:rPr>
                <w:sz w:val="12"/>
                <w:szCs w:val="12"/>
              </w:rPr>
            </w:pPr>
            <w:r w:rsidRPr="005B0F30">
              <w:rPr>
                <w:sz w:val="12"/>
                <w:szCs w:val="12"/>
              </w:rPr>
              <w:t>2 667,2</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384,2</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401,6</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1 436,9</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444,5</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0,0</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 xml:space="preserve">внебюджетные фонды                        </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5B0F30"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юридические лица</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r w:rsidR="00EA2712" w:rsidRPr="005B0F30" w:rsidTr="00EA2712">
        <w:tc>
          <w:tcPr>
            <w:tcW w:w="468"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601" w:type="dxa"/>
            <w:vMerge/>
            <w:tcBorders>
              <w:top w:val="nil"/>
              <w:left w:val="single" w:sz="4" w:space="0" w:color="auto"/>
              <w:bottom w:val="single" w:sz="4" w:space="0" w:color="000000"/>
              <w:right w:val="single" w:sz="4" w:space="0" w:color="auto"/>
            </w:tcBorders>
            <w:vAlign w:val="center"/>
            <w:hideMark/>
          </w:tcPr>
          <w:p w:rsidR="00EA2712" w:rsidRPr="005B0F30" w:rsidRDefault="00EA2712" w:rsidP="00C86021">
            <w:pPr>
              <w:rPr>
                <w:sz w:val="12"/>
                <w:szCs w:val="12"/>
              </w:rPr>
            </w:pPr>
          </w:p>
        </w:tc>
        <w:tc>
          <w:tcPr>
            <w:tcW w:w="530" w:type="dxa"/>
            <w:tcBorders>
              <w:top w:val="nil"/>
              <w:left w:val="nil"/>
              <w:bottom w:val="single" w:sz="4" w:space="0" w:color="auto"/>
              <w:right w:val="single" w:sz="4" w:space="0" w:color="auto"/>
            </w:tcBorders>
            <w:shd w:val="clear" w:color="auto" w:fill="auto"/>
            <w:vAlign w:val="center"/>
            <w:hideMark/>
          </w:tcPr>
          <w:p w:rsidR="00EA2712" w:rsidRPr="005B0F30" w:rsidRDefault="00EA2712" w:rsidP="00C86021">
            <w:pPr>
              <w:rPr>
                <w:sz w:val="12"/>
                <w:szCs w:val="12"/>
              </w:rPr>
            </w:pPr>
            <w:r w:rsidRPr="005B0F30">
              <w:rPr>
                <w:sz w:val="12"/>
                <w:szCs w:val="12"/>
              </w:rPr>
              <w:t>физические лица</w:t>
            </w:r>
          </w:p>
        </w:tc>
        <w:tc>
          <w:tcPr>
            <w:tcW w:w="368"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44"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0"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EA2712" w:rsidRPr="005B0F30" w:rsidRDefault="00EA2712" w:rsidP="00C86021">
            <w:pPr>
              <w:jc w:val="right"/>
              <w:rPr>
                <w:sz w:val="12"/>
                <w:szCs w:val="12"/>
              </w:rPr>
            </w:pPr>
            <w:r w:rsidRPr="005B0F30">
              <w:rPr>
                <w:sz w:val="12"/>
                <w:szCs w:val="12"/>
              </w:rPr>
              <w:t> </w:t>
            </w:r>
          </w:p>
        </w:tc>
      </w:tr>
    </w:tbl>
    <w:p w:rsidR="003738EB" w:rsidRPr="005B0F30" w:rsidRDefault="003738EB" w:rsidP="00C86021">
      <w:pPr>
        <w:jc w:val="both"/>
        <w:rPr>
          <w:sz w:val="16"/>
          <w:szCs w:val="16"/>
        </w:rPr>
      </w:pPr>
    </w:p>
    <w:p w:rsidR="00EA2712" w:rsidRPr="005B0F30" w:rsidRDefault="00EA2712" w:rsidP="00C86021">
      <w:pPr>
        <w:autoSpaceDE w:val="0"/>
        <w:autoSpaceDN w:val="0"/>
        <w:adjustRightInd w:val="0"/>
        <w:jc w:val="both"/>
        <w:rPr>
          <w:sz w:val="16"/>
          <w:szCs w:val="16"/>
        </w:rPr>
      </w:pPr>
      <w:r w:rsidRPr="005B0F30">
        <w:rPr>
          <w:sz w:val="16"/>
          <w:szCs w:val="16"/>
        </w:rPr>
        <w:t xml:space="preserve">И.о. главы администрации </w:t>
      </w:r>
    </w:p>
    <w:p w:rsidR="00EA2712" w:rsidRPr="005B0F30" w:rsidRDefault="00EA2712"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EA2712" w:rsidRPr="005B0F30" w:rsidRDefault="00EA2712" w:rsidP="00C86021">
      <w:pPr>
        <w:autoSpaceDE w:val="0"/>
        <w:autoSpaceDN w:val="0"/>
        <w:adjustRightInd w:val="0"/>
        <w:jc w:val="both"/>
        <w:rPr>
          <w:sz w:val="16"/>
          <w:szCs w:val="16"/>
        </w:rPr>
      </w:pPr>
      <w:r w:rsidRPr="005B0F30">
        <w:rPr>
          <w:sz w:val="16"/>
          <w:szCs w:val="16"/>
        </w:rPr>
        <w:t xml:space="preserve">Воронежской области </w:t>
      </w:r>
    </w:p>
    <w:p w:rsidR="00EA2712" w:rsidRPr="005B0F30" w:rsidRDefault="00EA2712" w:rsidP="00C86021">
      <w:pPr>
        <w:autoSpaceDE w:val="0"/>
        <w:autoSpaceDN w:val="0"/>
        <w:adjustRightInd w:val="0"/>
        <w:jc w:val="right"/>
        <w:rPr>
          <w:sz w:val="16"/>
          <w:szCs w:val="16"/>
        </w:rPr>
      </w:pPr>
      <w:r w:rsidRPr="005B0F30">
        <w:rPr>
          <w:sz w:val="16"/>
          <w:szCs w:val="16"/>
        </w:rPr>
        <w:t>Г.М. Майстренко</w:t>
      </w:r>
    </w:p>
    <w:p w:rsidR="003738EB" w:rsidRPr="005B0F30" w:rsidRDefault="003738EB" w:rsidP="00C86021">
      <w:pPr>
        <w:jc w:val="center"/>
        <w:rPr>
          <w:sz w:val="16"/>
          <w:szCs w:val="16"/>
        </w:rPr>
      </w:pPr>
    </w:p>
    <w:p w:rsidR="00E81E65" w:rsidRPr="005B0F30" w:rsidRDefault="00E81E65" w:rsidP="00C86021">
      <w:pPr>
        <w:jc w:val="center"/>
        <w:rPr>
          <w:b/>
          <w:sz w:val="16"/>
          <w:szCs w:val="16"/>
        </w:rPr>
      </w:pPr>
      <w:r w:rsidRPr="005B0F30">
        <w:rPr>
          <w:b/>
          <w:sz w:val="16"/>
          <w:szCs w:val="16"/>
        </w:rPr>
        <w:t>АДМИНИСТРАЦИЯ ПАВЛОВСКОГО МУНИЦИПАЛЬНОГО РАЙОНА ВОРОНЕЖСКОЙ ОБЛАСТИ</w:t>
      </w:r>
    </w:p>
    <w:p w:rsidR="00E81E65" w:rsidRPr="005B0F30" w:rsidRDefault="00E81E65" w:rsidP="00C86021">
      <w:pPr>
        <w:jc w:val="center"/>
        <w:rPr>
          <w:b/>
          <w:sz w:val="16"/>
          <w:szCs w:val="16"/>
        </w:rPr>
      </w:pPr>
    </w:p>
    <w:p w:rsidR="00E81E65" w:rsidRPr="005B0F30" w:rsidRDefault="00E81E65" w:rsidP="00C86021">
      <w:pPr>
        <w:jc w:val="center"/>
        <w:rPr>
          <w:b/>
          <w:bCs/>
          <w:sz w:val="16"/>
          <w:szCs w:val="16"/>
        </w:rPr>
      </w:pPr>
      <w:r w:rsidRPr="005B0F30">
        <w:rPr>
          <w:b/>
          <w:bCs/>
          <w:sz w:val="16"/>
          <w:szCs w:val="16"/>
        </w:rPr>
        <w:t>ПОСТАНОВЛЕНИЕ</w:t>
      </w:r>
    </w:p>
    <w:p w:rsidR="00457098" w:rsidRPr="005B0F30" w:rsidRDefault="00E81E65" w:rsidP="00C86021">
      <w:pPr>
        <w:rPr>
          <w:sz w:val="16"/>
          <w:szCs w:val="16"/>
          <w:u w:val="single"/>
        </w:rPr>
      </w:pPr>
      <w:r w:rsidRPr="005B0F30">
        <w:rPr>
          <w:sz w:val="16"/>
          <w:szCs w:val="16"/>
          <w:u w:val="single"/>
        </w:rPr>
        <w:t>от 17.10.2018 г. №668</w:t>
      </w:r>
    </w:p>
    <w:p w:rsidR="00E81E65" w:rsidRPr="005B0F30" w:rsidRDefault="00E81E65" w:rsidP="00C86021">
      <w:pPr>
        <w:rPr>
          <w:sz w:val="16"/>
          <w:szCs w:val="16"/>
        </w:rPr>
      </w:pPr>
      <w:r w:rsidRPr="005B0F30">
        <w:rPr>
          <w:sz w:val="16"/>
          <w:szCs w:val="16"/>
        </w:rPr>
        <w:t>г. Павловск</w:t>
      </w:r>
    </w:p>
    <w:p w:rsidR="00E81E65" w:rsidRPr="005B0F30" w:rsidRDefault="00E81E65" w:rsidP="00C86021">
      <w:pPr>
        <w:rPr>
          <w:sz w:val="16"/>
          <w:szCs w:val="16"/>
        </w:rPr>
      </w:pPr>
    </w:p>
    <w:p w:rsidR="00E81E65" w:rsidRPr="005B0F30" w:rsidRDefault="00E81E65" w:rsidP="00C86021">
      <w:pPr>
        <w:rPr>
          <w:sz w:val="16"/>
          <w:szCs w:val="16"/>
        </w:rPr>
      </w:pPr>
      <w:r w:rsidRPr="005B0F30">
        <w:rPr>
          <w:sz w:val="16"/>
          <w:szCs w:val="16"/>
        </w:rPr>
        <w:t xml:space="preserve">О внесении изменений </w:t>
      </w:r>
    </w:p>
    <w:p w:rsidR="00E81E65" w:rsidRPr="005B0F30" w:rsidRDefault="00E81E65" w:rsidP="00C86021">
      <w:pPr>
        <w:rPr>
          <w:sz w:val="16"/>
          <w:szCs w:val="16"/>
        </w:rPr>
      </w:pPr>
      <w:r w:rsidRPr="005B0F30">
        <w:rPr>
          <w:sz w:val="16"/>
          <w:szCs w:val="16"/>
        </w:rPr>
        <w:t xml:space="preserve">в постановление администрации </w:t>
      </w:r>
    </w:p>
    <w:p w:rsidR="00E81E65" w:rsidRPr="005B0F30" w:rsidRDefault="00E81E65" w:rsidP="00C86021">
      <w:pPr>
        <w:rPr>
          <w:sz w:val="16"/>
          <w:szCs w:val="16"/>
        </w:rPr>
      </w:pPr>
      <w:r w:rsidRPr="005B0F30">
        <w:rPr>
          <w:sz w:val="16"/>
          <w:szCs w:val="16"/>
        </w:rPr>
        <w:t xml:space="preserve">Павловского муниципального района </w:t>
      </w:r>
    </w:p>
    <w:p w:rsidR="00E81E65" w:rsidRPr="005B0F30" w:rsidRDefault="00E81E65" w:rsidP="00C86021">
      <w:pPr>
        <w:rPr>
          <w:sz w:val="16"/>
          <w:szCs w:val="16"/>
        </w:rPr>
      </w:pPr>
      <w:r w:rsidRPr="005B0F30">
        <w:rPr>
          <w:sz w:val="16"/>
          <w:szCs w:val="16"/>
        </w:rPr>
        <w:t xml:space="preserve">от 29.06.2017 № 503 </w:t>
      </w:r>
    </w:p>
    <w:p w:rsidR="00E81E65" w:rsidRPr="005B0F30" w:rsidRDefault="00E81E65" w:rsidP="00C86021">
      <w:pPr>
        <w:rPr>
          <w:sz w:val="16"/>
          <w:szCs w:val="16"/>
        </w:rPr>
      </w:pPr>
      <w:r w:rsidRPr="005B0F30">
        <w:rPr>
          <w:sz w:val="16"/>
          <w:szCs w:val="16"/>
        </w:rPr>
        <w:t xml:space="preserve">«Об утверждении «дорожной карты» </w:t>
      </w:r>
    </w:p>
    <w:p w:rsidR="00E81E65" w:rsidRPr="005B0F30" w:rsidRDefault="00E81E65" w:rsidP="00C86021">
      <w:pPr>
        <w:rPr>
          <w:sz w:val="16"/>
          <w:szCs w:val="16"/>
        </w:rPr>
      </w:pPr>
      <w:r w:rsidRPr="005B0F30">
        <w:rPr>
          <w:sz w:val="16"/>
          <w:szCs w:val="16"/>
        </w:rPr>
        <w:t xml:space="preserve">по формированию земельных участков </w:t>
      </w:r>
    </w:p>
    <w:p w:rsidR="00E81E65" w:rsidRPr="005B0F30" w:rsidRDefault="00E81E65" w:rsidP="00C86021">
      <w:pPr>
        <w:rPr>
          <w:sz w:val="16"/>
          <w:szCs w:val="16"/>
        </w:rPr>
      </w:pPr>
      <w:r w:rsidRPr="005B0F30">
        <w:rPr>
          <w:sz w:val="16"/>
          <w:szCs w:val="16"/>
        </w:rPr>
        <w:t xml:space="preserve">для индивидуального жилищного строительства </w:t>
      </w:r>
    </w:p>
    <w:p w:rsidR="00E81E65" w:rsidRPr="005B0F30" w:rsidRDefault="00E81E65" w:rsidP="00C86021">
      <w:pPr>
        <w:rPr>
          <w:sz w:val="16"/>
          <w:szCs w:val="16"/>
        </w:rPr>
      </w:pPr>
      <w:r w:rsidRPr="005B0F30">
        <w:rPr>
          <w:sz w:val="16"/>
          <w:szCs w:val="16"/>
        </w:rPr>
        <w:t xml:space="preserve">в целях предоставления многодетным гражданам, </w:t>
      </w:r>
    </w:p>
    <w:p w:rsidR="00E81E65" w:rsidRPr="005B0F30" w:rsidRDefault="00E81E65" w:rsidP="00C86021">
      <w:pPr>
        <w:rPr>
          <w:sz w:val="16"/>
          <w:szCs w:val="16"/>
        </w:rPr>
      </w:pPr>
      <w:r w:rsidRPr="005B0F30">
        <w:rPr>
          <w:sz w:val="16"/>
          <w:szCs w:val="16"/>
        </w:rPr>
        <w:t xml:space="preserve">имеющим право на бесплатное </w:t>
      </w:r>
    </w:p>
    <w:p w:rsidR="00E81E65" w:rsidRPr="005B0F30" w:rsidRDefault="00E81E65" w:rsidP="00C86021">
      <w:pPr>
        <w:rPr>
          <w:sz w:val="16"/>
          <w:szCs w:val="16"/>
        </w:rPr>
      </w:pPr>
      <w:r w:rsidRPr="005B0F30">
        <w:rPr>
          <w:sz w:val="16"/>
          <w:szCs w:val="16"/>
        </w:rPr>
        <w:t xml:space="preserve">предоставление земельных участков на территории </w:t>
      </w:r>
    </w:p>
    <w:p w:rsidR="00E81E65" w:rsidRPr="005B0F30" w:rsidRDefault="00E81E65" w:rsidP="00C86021">
      <w:pPr>
        <w:rPr>
          <w:sz w:val="16"/>
          <w:szCs w:val="16"/>
        </w:rPr>
      </w:pPr>
      <w:r w:rsidRPr="005B0F30">
        <w:rPr>
          <w:sz w:val="16"/>
          <w:szCs w:val="16"/>
        </w:rPr>
        <w:t xml:space="preserve">Павловского муниципального района </w:t>
      </w:r>
    </w:p>
    <w:p w:rsidR="00E81E65" w:rsidRPr="005B0F30" w:rsidRDefault="00E81E65" w:rsidP="00C86021">
      <w:pPr>
        <w:rPr>
          <w:sz w:val="16"/>
          <w:szCs w:val="16"/>
        </w:rPr>
      </w:pPr>
      <w:r w:rsidRPr="005B0F30">
        <w:rPr>
          <w:sz w:val="16"/>
          <w:szCs w:val="16"/>
        </w:rPr>
        <w:t>на период 2017 – 2020 годы»</w:t>
      </w:r>
    </w:p>
    <w:p w:rsidR="00E81E65" w:rsidRPr="005B0F30" w:rsidRDefault="00E81E65" w:rsidP="00C86021">
      <w:pPr>
        <w:rPr>
          <w:sz w:val="16"/>
          <w:szCs w:val="16"/>
        </w:rPr>
      </w:pPr>
    </w:p>
    <w:p w:rsidR="00E81E65" w:rsidRPr="005B0F30" w:rsidRDefault="00E81E65" w:rsidP="00C86021">
      <w:pPr>
        <w:jc w:val="both"/>
        <w:rPr>
          <w:sz w:val="16"/>
          <w:szCs w:val="16"/>
        </w:rPr>
      </w:pPr>
      <w:r w:rsidRPr="005B0F30">
        <w:rPr>
          <w:sz w:val="16"/>
          <w:szCs w:val="16"/>
        </w:rPr>
        <w:t xml:space="preserve">В соответствии с Федеральным </w:t>
      </w:r>
      <w:hyperlink r:id="rId22" w:history="1">
        <w:r w:rsidRPr="005B0F30">
          <w:rPr>
            <w:rStyle w:val="ad"/>
            <w:color w:val="auto"/>
            <w:sz w:val="16"/>
            <w:szCs w:val="16"/>
            <w:u w:val="none"/>
          </w:rPr>
          <w:t>законом</w:t>
        </w:r>
      </w:hyperlink>
      <w:r w:rsidRPr="005B0F30">
        <w:rPr>
          <w:sz w:val="16"/>
          <w:szCs w:val="16"/>
        </w:rPr>
        <w:t xml:space="preserve"> от 06.10.2003 № 131-ФЗ «Об общих принципах организации местного самоуправления в Российской Федерации», в целях реализации Закона Воронежской области от 13.05.2008 № 25-ОЗ «О регулировании земельных отношений на территории Воронежской области», администрация Павловского муниципального района  </w:t>
      </w:r>
    </w:p>
    <w:p w:rsidR="00E81E65" w:rsidRPr="005B0F30" w:rsidRDefault="00E81E65" w:rsidP="00C86021">
      <w:pPr>
        <w:jc w:val="center"/>
        <w:rPr>
          <w:sz w:val="16"/>
          <w:szCs w:val="16"/>
        </w:rPr>
      </w:pPr>
    </w:p>
    <w:p w:rsidR="00E81E65" w:rsidRPr="005B0F30" w:rsidRDefault="00E81E65" w:rsidP="00C86021">
      <w:pPr>
        <w:widowControl w:val="0"/>
        <w:jc w:val="center"/>
        <w:rPr>
          <w:sz w:val="16"/>
          <w:szCs w:val="16"/>
        </w:rPr>
      </w:pPr>
      <w:r w:rsidRPr="005B0F30">
        <w:rPr>
          <w:sz w:val="16"/>
          <w:szCs w:val="16"/>
        </w:rPr>
        <w:t>ПОСТАНОВЛЯЕТ:</w:t>
      </w:r>
    </w:p>
    <w:p w:rsidR="00E81E65" w:rsidRPr="005B0F30" w:rsidRDefault="00E81E65" w:rsidP="00C86021">
      <w:pPr>
        <w:widowControl w:val="0"/>
        <w:jc w:val="center"/>
        <w:rPr>
          <w:sz w:val="16"/>
          <w:szCs w:val="16"/>
        </w:rPr>
      </w:pPr>
    </w:p>
    <w:p w:rsidR="00E81E65" w:rsidRPr="005B0F30" w:rsidRDefault="00E81E65" w:rsidP="00C86021">
      <w:pPr>
        <w:jc w:val="both"/>
        <w:rPr>
          <w:sz w:val="16"/>
          <w:szCs w:val="16"/>
        </w:rPr>
      </w:pPr>
      <w:r w:rsidRPr="005B0F30">
        <w:rPr>
          <w:sz w:val="16"/>
          <w:szCs w:val="16"/>
        </w:rPr>
        <w:t>1. Внести изменения в приложение к постановлению администрации Павловского муниципального района от 29.06.2017 № 503 «Об утверждении «дорожной карты» по формированию земельных участков для индивидуального жилищного строительства в целях предоставления многодетным гражданам, имеющим право на бесплатное предоставление земельных участков на территории Павловского муниципального района на период 2017 – 2020 годы», в редакции согласно приложению к настоящему постановлению.</w:t>
      </w:r>
    </w:p>
    <w:p w:rsidR="00E81E65" w:rsidRPr="005B0F30" w:rsidRDefault="00E81E65" w:rsidP="00C86021">
      <w:pPr>
        <w:jc w:val="both"/>
        <w:rPr>
          <w:sz w:val="16"/>
          <w:szCs w:val="16"/>
        </w:rPr>
      </w:pPr>
      <w:r w:rsidRPr="005B0F30">
        <w:rPr>
          <w:sz w:val="16"/>
          <w:szCs w:val="16"/>
        </w:rPr>
        <w:t>2. Признать утратившим силу постановление администрации Павловского муниципального района от 18.05.2018 № 294 «О внесении изменений в постановление администрации Павловского муниципального района от 29.06.2017 № 503 «Об утверждении «дорожной карты» по формированию земельных участков для индивидуального жилищного строительства в целях предоставления многодетным гражданам, имеющим право на бесплатное предоставление земельных участков на территории Павловского муниципального района на период 2017 – 2020 годы»</w:t>
      </w:r>
    </w:p>
    <w:p w:rsidR="00E81E65" w:rsidRPr="005B0F30" w:rsidRDefault="00E81E65" w:rsidP="00C86021">
      <w:pPr>
        <w:jc w:val="both"/>
        <w:rPr>
          <w:sz w:val="16"/>
          <w:szCs w:val="16"/>
        </w:rPr>
      </w:pPr>
      <w:r w:rsidRPr="005B0F30">
        <w:rPr>
          <w:sz w:val="16"/>
          <w:szCs w:val="16"/>
        </w:rPr>
        <w:t>2.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w:t>
      </w:r>
    </w:p>
    <w:p w:rsidR="00E81E65" w:rsidRPr="005B0F30" w:rsidRDefault="00E81E65" w:rsidP="00C86021">
      <w:pPr>
        <w:jc w:val="both"/>
        <w:rPr>
          <w:sz w:val="16"/>
          <w:szCs w:val="16"/>
        </w:rPr>
      </w:pPr>
    </w:p>
    <w:p w:rsidR="00E81E65" w:rsidRPr="005B0F30" w:rsidRDefault="00E81E65" w:rsidP="00C86021">
      <w:pPr>
        <w:autoSpaceDE w:val="0"/>
        <w:autoSpaceDN w:val="0"/>
        <w:adjustRightInd w:val="0"/>
        <w:jc w:val="both"/>
        <w:rPr>
          <w:sz w:val="16"/>
          <w:szCs w:val="16"/>
        </w:rPr>
      </w:pPr>
      <w:r w:rsidRPr="005B0F30">
        <w:rPr>
          <w:sz w:val="16"/>
          <w:szCs w:val="16"/>
        </w:rPr>
        <w:t xml:space="preserve">И.о. главы администрации </w:t>
      </w:r>
    </w:p>
    <w:p w:rsidR="00E81E65" w:rsidRPr="005B0F30" w:rsidRDefault="00E81E65"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E81E65" w:rsidRPr="005B0F30" w:rsidRDefault="00E81E65" w:rsidP="00C86021">
      <w:pPr>
        <w:autoSpaceDE w:val="0"/>
        <w:autoSpaceDN w:val="0"/>
        <w:adjustRightInd w:val="0"/>
        <w:jc w:val="both"/>
        <w:rPr>
          <w:sz w:val="16"/>
          <w:szCs w:val="16"/>
        </w:rPr>
      </w:pPr>
      <w:r w:rsidRPr="005B0F30">
        <w:rPr>
          <w:sz w:val="16"/>
          <w:szCs w:val="16"/>
        </w:rPr>
        <w:t xml:space="preserve">Воронежской области </w:t>
      </w:r>
    </w:p>
    <w:p w:rsidR="00E81E65" w:rsidRPr="005B0F30" w:rsidRDefault="00E81E65" w:rsidP="00C86021">
      <w:pPr>
        <w:autoSpaceDE w:val="0"/>
        <w:autoSpaceDN w:val="0"/>
        <w:adjustRightInd w:val="0"/>
        <w:jc w:val="right"/>
        <w:rPr>
          <w:sz w:val="16"/>
          <w:szCs w:val="16"/>
        </w:rPr>
      </w:pPr>
      <w:r w:rsidRPr="005B0F30">
        <w:rPr>
          <w:sz w:val="16"/>
          <w:szCs w:val="16"/>
        </w:rPr>
        <w:t>Г.М. Майстренко</w:t>
      </w:r>
    </w:p>
    <w:p w:rsidR="00E81E65" w:rsidRPr="005B0F30" w:rsidRDefault="00E81E65" w:rsidP="00C86021">
      <w:pPr>
        <w:jc w:val="right"/>
        <w:rPr>
          <w:sz w:val="16"/>
          <w:szCs w:val="16"/>
        </w:rPr>
      </w:pPr>
    </w:p>
    <w:p w:rsidR="00F101C9" w:rsidRPr="005B0F30" w:rsidRDefault="00F101C9" w:rsidP="00C86021">
      <w:pPr>
        <w:jc w:val="right"/>
        <w:rPr>
          <w:sz w:val="16"/>
          <w:szCs w:val="16"/>
        </w:rPr>
      </w:pPr>
      <w:r w:rsidRPr="005B0F30">
        <w:rPr>
          <w:sz w:val="16"/>
          <w:szCs w:val="16"/>
        </w:rPr>
        <w:t>Приложение</w:t>
      </w:r>
    </w:p>
    <w:p w:rsidR="00F101C9" w:rsidRPr="005B0F30" w:rsidRDefault="00F101C9" w:rsidP="00C86021">
      <w:pPr>
        <w:jc w:val="right"/>
        <w:rPr>
          <w:sz w:val="16"/>
          <w:szCs w:val="16"/>
        </w:rPr>
      </w:pPr>
      <w:r w:rsidRPr="005B0F30">
        <w:rPr>
          <w:sz w:val="16"/>
          <w:szCs w:val="16"/>
        </w:rPr>
        <w:t xml:space="preserve">к постановлению администрации </w:t>
      </w:r>
    </w:p>
    <w:p w:rsidR="00F101C9" w:rsidRPr="005B0F30" w:rsidRDefault="00F101C9" w:rsidP="00C86021">
      <w:pPr>
        <w:jc w:val="right"/>
        <w:rPr>
          <w:sz w:val="16"/>
          <w:szCs w:val="16"/>
        </w:rPr>
      </w:pPr>
      <w:r w:rsidRPr="005B0F30">
        <w:rPr>
          <w:sz w:val="16"/>
          <w:szCs w:val="16"/>
        </w:rPr>
        <w:t xml:space="preserve">Павловского муниципального района </w:t>
      </w:r>
    </w:p>
    <w:p w:rsidR="00F101C9" w:rsidRPr="005B0F30" w:rsidRDefault="00F101C9" w:rsidP="00C86021">
      <w:pPr>
        <w:jc w:val="right"/>
        <w:rPr>
          <w:rFonts w:eastAsiaTheme="minorEastAsia"/>
          <w:sz w:val="16"/>
          <w:szCs w:val="16"/>
        </w:rPr>
      </w:pPr>
      <w:r w:rsidRPr="005B0F30">
        <w:rPr>
          <w:sz w:val="16"/>
          <w:szCs w:val="16"/>
        </w:rPr>
        <w:t>от 17.10.2018 г. №668</w:t>
      </w:r>
    </w:p>
    <w:p w:rsidR="00F101C9" w:rsidRPr="005B0F30" w:rsidRDefault="00F101C9" w:rsidP="00C86021">
      <w:pPr>
        <w:jc w:val="right"/>
        <w:rPr>
          <w:sz w:val="16"/>
          <w:szCs w:val="16"/>
        </w:rPr>
      </w:pPr>
    </w:p>
    <w:p w:rsidR="00F101C9" w:rsidRPr="005B0F30" w:rsidRDefault="00F101C9"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«Дорожная карта» по формированию земельных участков для индивидуального жилищного строительства в целях предоставления многодетным гражданам, имеющим право на бесплатное предоставление земельных участков на территории Павловского муниципального района на период 2017 – 2020 годы</w:t>
      </w:r>
    </w:p>
    <w:tbl>
      <w:tblPr>
        <w:tblStyle w:val="af3"/>
        <w:tblW w:w="5000" w:type="pct"/>
        <w:tblLayout w:type="fixed"/>
        <w:tblCellMar>
          <w:left w:w="28" w:type="dxa"/>
          <w:right w:w="28" w:type="dxa"/>
        </w:tblCellMar>
        <w:tblLook w:val="01E0" w:firstRow="1" w:lastRow="1" w:firstColumn="1" w:lastColumn="1" w:noHBand="0" w:noVBand="0"/>
      </w:tblPr>
      <w:tblGrid>
        <w:gridCol w:w="264"/>
        <w:gridCol w:w="1380"/>
        <w:gridCol w:w="862"/>
        <w:gridCol w:w="1097"/>
        <w:gridCol w:w="1063"/>
      </w:tblGrid>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 п/п</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Наименование мероприятия</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Сроки исполнения</w:t>
            </w:r>
          </w:p>
        </w:tc>
        <w:tc>
          <w:tcPr>
            <w:tcW w:w="1097"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Ответственные исполнители</w:t>
            </w:r>
          </w:p>
        </w:tc>
        <w:tc>
          <w:tcPr>
            <w:tcW w:w="1063"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Ожидаемый результат</w:t>
            </w:r>
          </w:p>
        </w:tc>
      </w:tr>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1</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2</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3</w:t>
            </w:r>
          </w:p>
        </w:tc>
        <w:tc>
          <w:tcPr>
            <w:tcW w:w="1097"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4</w:t>
            </w:r>
          </w:p>
        </w:tc>
        <w:tc>
          <w:tcPr>
            <w:tcW w:w="1063"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5</w:t>
            </w:r>
          </w:p>
        </w:tc>
      </w:tr>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1.</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rPr>
                <w:sz w:val="12"/>
                <w:szCs w:val="12"/>
              </w:rPr>
            </w:pPr>
            <w:r w:rsidRPr="005B0F30">
              <w:rPr>
                <w:sz w:val="12"/>
                <w:szCs w:val="12"/>
              </w:rPr>
              <w:t xml:space="preserve">Формирование списков многодетных семей, имеющих право и изъявивших желание на </w:t>
            </w:r>
            <w:r w:rsidRPr="005B0F30">
              <w:rPr>
                <w:sz w:val="12"/>
                <w:szCs w:val="12"/>
              </w:rPr>
              <w:lastRenderedPageBreak/>
              <w:t>получение земельных участков в собственность бесплатно</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lastRenderedPageBreak/>
              <w:t>2017-2018 годы</w:t>
            </w:r>
          </w:p>
        </w:tc>
        <w:tc>
          <w:tcPr>
            <w:tcW w:w="1097"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 xml:space="preserve">Муниципальный отдел по управлению муниципальным </w:t>
            </w:r>
            <w:r w:rsidRPr="005B0F30">
              <w:rPr>
                <w:sz w:val="12"/>
                <w:szCs w:val="12"/>
              </w:rPr>
              <w:lastRenderedPageBreak/>
              <w:t xml:space="preserve">имуществом администрации Павловского муниципального района </w:t>
            </w:r>
          </w:p>
        </w:tc>
        <w:tc>
          <w:tcPr>
            <w:tcW w:w="1063" w:type="dxa"/>
            <w:tcBorders>
              <w:top w:val="single" w:sz="4" w:space="0" w:color="auto"/>
              <w:left w:val="single" w:sz="4" w:space="0" w:color="auto"/>
              <w:bottom w:val="single" w:sz="4" w:space="0" w:color="auto"/>
              <w:right w:val="single" w:sz="4" w:space="0" w:color="auto"/>
            </w:tcBorders>
            <w:vAlign w:val="center"/>
          </w:tcPr>
          <w:p w:rsidR="00F101C9" w:rsidRPr="005B0F30" w:rsidRDefault="00F101C9" w:rsidP="00C86021">
            <w:pPr>
              <w:jc w:val="center"/>
              <w:rPr>
                <w:sz w:val="12"/>
                <w:szCs w:val="12"/>
              </w:rPr>
            </w:pPr>
            <w:r w:rsidRPr="005B0F30">
              <w:rPr>
                <w:sz w:val="12"/>
                <w:szCs w:val="12"/>
              </w:rPr>
              <w:lastRenderedPageBreak/>
              <w:t xml:space="preserve">Определение потребности в земельных участках, </w:t>
            </w:r>
            <w:r w:rsidRPr="005B0F30">
              <w:rPr>
                <w:sz w:val="12"/>
                <w:szCs w:val="12"/>
              </w:rPr>
              <w:lastRenderedPageBreak/>
              <w:t>подлежащих предоставлению многодетным семьям в собственность бесплатно</w:t>
            </w:r>
          </w:p>
        </w:tc>
      </w:tr>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2.</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rPr>
                <w:sz w:val="12"/>
                <w:szCs w:val="12"/>
              </w:rPr>
            </w:pPr>
            <w:r w:rsidRPr="005B0F30">
              <w:rPr>
                <w:sz w:val="12"/>
                <w:szCs w:val="12"/>
              </w:rPr>
              <w:t>Подготовка и утверждение документации по планировке территории</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2017 – 2018 годы</w:t>
            </w:r>
          </w:p>
        </w:tc>
        <w:tc>
          <w:tcPr>
            <w:tcW w:w="1097" w:type="dxa"/>
            <w:tcBorders>
              <w:top w:val="single" w:sz="4" w:space="0" w:color="auto"/>
              <w:left w:val="single" w:sz="4" w:space="0" w:color="auto"/>
              <w:bottom w:val="single" w:sz="4" w:space="0" w:color="auto"/>
              <w:right w:val="single" w:sz="4" w:space="0" w:color="auto"/>
            </w:tcBorders>
            <w:vAlign w:val="center"/>
          </w:tcPr>
          <w:p w:rsidR="00F101C9" w:rsidRPr="005B0F30" w:rsidRDefault="00F101C9" w:rsidP="00C86021">
            <w:pPr>
              <w:jc w:val="center"/>
              <w:rPr>
                <w:sz w:val="12"/>
                <w:szCs w:val="12"/>
              </w:rPr>
            </w:pPr>
            <w:r w:rsidRPr="005B0F30">
              <w:rPr>
                <w:sz w:val="12"/>
                <w:szCs w:val="12"/>
              </w:rPr>
              <w:t>Главы поселений Павловского муниципального района (по согласованию), отдел по архитектуре  и градостроительству администрации Павловского муниципального района</w:t>
            </w:r>
          </w:p>
        </w:tc>
        <w:tc>
          <w:tcPr>
            <w:tcW w:w="1063"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Утверждение</w:t>
            </w:r>
          </w:p>
          <w:p w:rsidR="00F101C9" w:rsidRPr="005B0F30" w:rsidRDefault="00F101C9" w:rsidP="00C86021">
            <w:pPr>
              <w:jc w:val="center"/>
              <w:rPr>
                <w:sz w:val="12"/>
                <w:szCs w:val="12"/>
              </w:rPr>
            </w:pPr>
            <w:r w:rsidRPr="005B0F30">
              <w:rPr>
                <w:sz w:val="12"/>
                <w:szCs w:val="12"/>
              </w:rPr>
              <w:t>градостроительной документации земельных участков</w:t>
            </w:r>
          </w:p>
        </w:tc>
      </w:tr>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 xml:space="preserve">3. </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rPr>
                <w:sz w:val="12"/>
                <w:szCs w:val="12"/>
              </w:rPr>
            </w:pPr>
            <w:r w:rsidRPr="005B0F30">
              <w:rPr>
                <w:sz w:val="12"/>
                <w:szCs w:val="12"/>
              </w:rPr>
              <w:t>Формирование и постановка на государственный кадастровый учет земельного участка для передачи в муниципальную собственность  Павловского муниципального района</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до 01.12.2018 года</w:t>
            </w:r>
          </w:p>
        </w:tc>
        <w:tc>
          <w:tcPr>
            <w:tcW w:w="1097"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Администрация городского поселения – город Павловск Павловского муниципального района</w:t>
            </w:r>
          </w:p>
          <w:p w:rsidR="00F101C9" w:rsidRPr="005B0F30" w:rsidRDefault="00F101C9" w:rsidP="00C86021">
            <w:pPr>
              <w:jc w:val="center"/>
              <w:rPr>
                <w:sz w:val="12"/>
                <w:szCs w:val="12"/>
              </w:rPr>
            </w:pPr>
            <w:r w:rsidRPr="005B0F30">
              <w:rPr>
                <w:sz w:val="12"/>
                <w:szCs w:val="12"/>
              </w:rPr>
              <w:t>(по согласованию)</w:t>
            </w:r>
          </w:p>
        </w:tc>
        <w:tc>
          <w:tcPr>
            <w:tcW w:w="1063"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Передача земельного участка в муниципальную собственность Павловского муниципального района</w:t>
            </w:r>
          </w:p>
        </w:tc>
      </w:tr>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 xml:space="preserve">4. </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both"/>
              <w:rPr>
                <w:sz w:val="12"/>
                <w:szCs w:val="12"/>
              </w:rPr>
            </w:pPr>
            <w:r w:rsidRPr="005B0F30">
              <w:rPr>
                <w:sz w:val="12"/>
                <w:szCs w:val="12"/>
              </w:rPr>
              <w:t>Прием в муниципальную собственность Павловского муниципального района земельного участка из муниципальной собственности городского поселения – город Павловск</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до 28.12.2018 года</w:t>
            </w:r>
          </w:p>
        </w:tc>
        <w:tc>
          <w:tcPr>
            <w:tcW w:w="1097"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Муниципальный отдел по управлению муниципальным имуществом администрации Павловского муниципального района</w:t>
            </w:r>
          </w:p>
        </w:tc>
        <w:tc>
          <w:tcPr>
            <w:tcW w:w="1063"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 xml:space="preserve">Обеспечение земельными участками </w:t>
            </w:r>
          </w:p>
        </w:tc>
      </w:tr>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5.</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rPr>
                <w:sz w:val="12"/>
                <w:szCs w:val="12"/>
              </w:rPr>
            </w:pPr>
            <w:r w:rsidRPr="005B0F30">
              <w:rPr>
                <w:sz w:val="12"/>
                <w:szCs w:val="12"/>
              </w:rPr>
              <w:t>Формирование и постановка на государственный кадастровый учет земельных участков, подлежащих предоставлению многодетным семьям в собственность бесплатно, и составление перечней таких земельных участков</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 xml:space="preserve">до 28.03.2019 года </w:t>
            </w:r>
          </w:p>
        </w:tc>
        <w:tc>
          <w:tcPr>
            <w:tcW w:w="1097"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 xml:space="preserve">Муниципальный отдел по управлению муниципальным имуществом администрации Павловского муниципального района </w:t>
            </w:r>
          </w:p>
        </w:tc>
        <w:tc>
          <w:tcPr>
            <w:tcW w:w="1063"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Утверждение перечня земельных участков, предназначенных для предоставления многодетным семьям в собственность бесплатно</w:t>
            </w:r>
          </w:p>
        </w:tc>
      </w:tr>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6.</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rPr>
                <w:sz w:val="12"/>
                <w:szCs w:val="12"/>
              </w:rPr>
            </w:pPr>
            <w:r w:rsidRPr="005B0F30">
              <w:rPr>
                <w:sz w:val="12"/>
                <w:szCs w:val="12"/>
              </w:rPr>
              <w:t>Предоставление земельных участков бесплатно в собственность многодетным семьям</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2019 год</w:t>
            </w:r>
          </w:p>
        </w:tc>
        <w:tc>
          <w:tcPr>
            <w:tcW w:w="1097"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 xml:space="preserve">Муниципальный отдел по управлению муниципальным имуществом администрации Павловского муниципального района </w:t>
            </w:r>
          </w:p>
        </w:tc>
        <w:tc>
          <w:tcPr>
            <w:tcW w:w="1063"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Осуществление передачи земельных участков многодетным семьям</w:t>
            </w:r>
          </w:p>
        </w:tc>
      </w:tr>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7.</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rPr>
                <w:sz w:val="12"/>
                <w:szCs w:val="12"/>
              </w:rPr>
            </w:pPr>
            <w:r w:rsidRPr="005B0F30">
              <w:rPr>
                <w:sz w:val="12"/>
                <w:szCs w:val="12"/>
              </w:rPr>
              <w:t xml:space="preserve">Установление потребности в обеспечении инженерной инфраструктурой земельных участков, предназначенных для предоставления многодетным семьям. </w:t>
            </w:r>
          </w:p>
          <w:p w:rsidR="00F101C9" w:rsidRPr="005B0F30" w:rsidRDefault="00F101C9" w:rsidP="00C86021">
            <w:pPr>
              <w:rPr>
                <w:sz w:val="12"/>
                <w:szCs w:val="12"/>
              </w:rPr>
            </w:pPr>
            <w:r w:rsidRPr="005B0F30">
              <w:rPr>
                <w:sz w:val="12"/>
                <w:szCs w:val="12"/>
              </w:rPr>
              <w:t>Актуализация программы комплексного  развития систем коммунальной инфраструктуры</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2017 – 2019 годы</w:t>
            </w:r>
          </w:p>
        </w:tc>
        <w:tc>
          <w:tcPr>
            <w:tcW w:w="1097" w:type="dxa"/>
            <w:tcBorders>
              <w:top w:val="single" w:sz="4" w:space="0" w:color="auto"/>
              <w:left w:val="single" w:sz="4" w:space="0" w:color="auto"/>
              <w:bottom w:val="single" w:sz="4" w:space="0" w:color="auto"/>
              <w:right w:val="single" w:sz="4" w:space="0" w:color="auto"/>
            </w:tcBorders>
            <w:vAlign w:val="center"/>
          </w:tcPr>
          <w:p w:rsidR="00F101C9" w:rsidRPr="005B0F30" w:rsidRDefault="00F101C9" w:rsidP="00C86021">
            <w:pPr>
              <w:widowControl w:val="0"/>
              <w:tabs>
                <w:tab w:val="left" w:pos="3261"/>
                <w:tab w:val="left" w:pos="3969"/>
                <w:tab w:val="left" w:pos="4820"/>
              </w:tabs>
              <w:autoSpaceDE w:val="0"/>
              <w:autoSpaceDN w:val="0"/>
              <w:adjustRightInd w:val="0"/>
              <w:jc w:val="center"/>
              <w:rPr>
                <w:sz w:val="12"/>
                <w:szCs w:val="12"/>
              </w:rPr>
            </w:pPr>
            <w:r w:rsidRPr="005B0F30">
              <w:rPr>
                <w:sz w:val="12"/>
                <w:szCs w:val="12"/>
              </w:rPr>
              <w:t>Главы поселений Павловского муниципального района (по согласованию),</w:t>
            </w:r>
          </w:p>
          <w:p w:rsidR="00F101C9" w:rsidRPr="005B0F30" w:rsidRDefault="00F101C9" w:rsidP="00C86021">
            <w:pPr>
              <w:jc w:val="center"/>
              <w:rPr>
                <w:sz w:val="12"/>
                <w:szCs w:val="12"/>
              </w:rPr>
            </w:pPr>
            <w:r w:rsidRPr="005B0F30">
              <w:rPr>
                <w:sz w:val="12"/>
                <w:szCs w:val="12"/>
              </w:rPr>
              <w:t>отдел по архитектуре  и градостроительству администрации Павловского муниципального района</w:t>
            </w:r>
          </w:p>
        </w:tc>
        <w:tc>
          <w:tcPr>
            <w:tcW w:w="1063"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Формирование перечня объектов инженерной инфраструктуры и их технических характеристик</w:t>
            </w:r>
          </w:p>
        </w:tc>
      </w:tr>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8.</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rPr>
                <w:sz w:val="12"/>
                <w:szCs w:val="12"/>
              </w:rPr>
            </w:pPr>
            <w:r w:rsidRPr="005B0F30">
              <w:rPr>
                <w:sz w:val="12"/>
                <w:szCs w:val="12"/>
              </w:rPr>
              <w:t>Разработка муниципальных «дорожных карт» по обеспечению инженерной инфраструктурой земельных участков, предназначенных для предоставления многодетным семьям в собственность бесплатно (при появлении потребности в обеспечении)</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2017 – 2019 годы</w:t>
            </w:r>
          </w:p>
        </w:tc>
        <w:tc>
          <w:tcPr>
            <w:tcW w:w="1097" w:type="dxa"/>
            <w:tcBorders>
              <w:top w:val="single" w:sz="4" w:space="0" w:color="auto"/>
              <w:left w:val="single" w:sz="4" w:space="0" w:color="auto"/>
              <w:bottom w:val="single" w:sz="4" w:space="0" w:color="auto"/>
              <w:right w:val="single" w:sz="4" w:space="0" w:color="auto"/>
            </w:tcBorders>
            <w:vAlign w:val="center"/>
          </w:tcPr>
          <w:p w:rsidR="00F101C9" w:rsidRPr="005B0F30" w:rsidRDefault="00F101C9" w:rsidP="00C86021">
            <w:pPr>
              <w:widowControl w:val="0"/>
              <w:tabs>
                <w:tab w:val="left" w:pos="3261"/>
                <w:tab w:val="left" w:pos="3969"/>
                <w:tab w:val="left" w:pos="4820"/>
              </w:tabs>
              <w:autoSpaceDE w:val="0"/>
              <w:autoSpaceDN w:val="0"/>
              <w:adjustRightInd w:val="0"/>
              <w:jc w:val="center"/>
              <w:rPr>
                <w:sz w:val="12"/>
                <w:szCs w:val="12"/>
              </w:rPr>
            </w:pPr>
            <w:r w:rsidRPr="005B0F30">
              <w:rPr>
                <w:sz w:val="12"/>
                <w:szCs w:val="12"/>
              </w:rPr>
              <w:t>Главы поселений Павловского муниципального района (по согласованию),</w:t>
            </w:r>
          </w:p>
          <w:p w:rsidR="00F101C9" w:rsidRPr="005B0F30" w:rsidRDefault="00F101C9" w:rsidP="00C86021">
            <w:pPr>
              <w:widowControl w:val="0"/>
              <w:tabs>
                <w:tab w:val="left" w:pos="3261"/>
                <w:tab w:val="left" w:pos="3969"/>
                <w:tab w:val="left" w:pos="4820"/>
              </w:tabs>
              <w:autoSpaceDE w:val="0"/>
              <w:autoSpaceDN w:val="0"/>
              <w:adjustRightInd w:val="0"/>
              <w:jc w:val="center"/>
              <w:rPr>
                <w:sz w:val="12"/>
                <w:szCs w:val="12"/>
              </w:rPr>
            </w:pPr>
            <w:r w:rsidRPr="005B0F30">
              <w:rPr>
                <w:sz w:val="12"/>
                <w:szCs w:val="12"/>
              </w:rPr>
              <w:t>отдел по архитектуре,</w:t>
            </w:r>
          </w:p>
          <w:p w:rsidR="00F101C9" w:rsidRPr="005B0F30" w:rsidRDefault="00F101C9" w:rsidP="00C86021">
            <w:pPr>
              <w:jc w:val="center"/>
              <w:rPr>
                <w:sz w:val="12"/>
                <w:szCs w:val="12"/>
              </w:rPr>
            </w:pPr>
            <w:r w:rsidRPr="005B0F30">
              <w:rPr>
                <w:sz w:val="12"/>
                <w:szCs w:val="12"/>
              </w:rPr>
              <w:t>отдел по архитектуре  и градостроительству администрации Павловского муниципального района</w:t>
            </w:r>
          </w:p>
        </w:tc>
        <w:tc>
          <w:tcPr>
            <w:tcW w:w="1063" w:type="dxa"/>
            <w:tcBorders>
              <w:top w:val="single" w:sz="4" w:space="0" w:color="auto"/>
              <w:left w:val="single" w:sz="4" w:space="0" w:color="auto"/>
              <w:bottom w:val="single" w:sz="4" w:space="0" w:color="auto"/>
              <w:right w:val="single" w:sz="4" w:space="0" w:color="auto"/>
            </w:tcBorders>
            <w:vAlign w:val="center"/>
          </w:tcPr>
          <w:p w:rsidR="00F101C9" w:rsidRPr="005B0F30" w:rsidRDefault="00F101C9" w:rsidP="00C86021">
            <w:pPr>
              <w:jc w:val="center"/>
              <w:rPr>
                <w:sz w:val="12"/>
                <w:szCs w:val="12"/>
              </w:rPr>
            </w:pPr>
            <w:r w:rsidRPr="005B0F30">
              <w:rPr>
                <w:sz w:val="12"/>
                <w:szCs w:val="12"/>
              </w:rPr>
              <w:t>Формирование планов мероприятий по обеспечению инженерной инфраструктурой земельных участков, предназначенных для предоставления многодетным семьям в собственность бесплатно</w:t>
            </w:r>
          </w:p>
        </w:tc>
      </w:tr>
      <w:tr w:rsidR="005B0F30"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9.</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rPr>
                <w:sz w:val="12"/>
                <w:szCs w:val="12"/>
              </w:rPr>
            </w:pPr>
            <w:r w:rsidRPr="005B0F30">
              <w:rPr>
                <w:sz w:val="12"/>
                <w:szCs w:val="12"/>
              </w:rPr>
              <w:t>Разработка и утверждение муниципальной программы по развитию сетей инженерной инфраструктуры</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2017 – 2019 годы</w:t>
            </w:r>
          </w:p>
        </w:tc>
        <w:tc>
          <w:tcPr>
            <w:tcW w:w="1097" w:type="dxa"/>
            <w:tcBorders>
              <w:top w:val="single" w:sz="4" w:space="0" w:color="auto"/>
              <w:left w:val="single" w:sz="4" w:space="0" w:color="auto"/>
              <w:bottom w:val="single" w:sz="4" w:space="0" w:color="auto"/>
              <w:right w:val="single" w:sz="4" w:space="0" w:color="auto"/>
            </w:tcBorders>
            <w:vAlign w:val="center"/>
          </w:tcPr>
          <w:p w:rsidR="00F101C9" w:rsidRPr="005B0F30" w:rsidRDefault="00F101C9" w:rsidP="00C86021">
            <w:pPr>
              <w:widowControl w:val="0"/>
              <w:tabs>
                <w:tab w:val="left" w:pos="3261"/>
                <w:tab w:val="left" w:pos="3969"/>
                <w:tab w:val="left" w:pos="4820"/>
              </w:tabs>
              <w:autoSpaceDE w:val="0"/>
              <w:autoSpaceDN w:val="0"/>
              <w:adjustRightInd w:val="0"/>
              <w:jc w:val="center"/>
              <w:rPr>
                <w:sz w:val="12"/>
                <w:szCs w:val="12"/>
              </w:rPr>
            </w:pPr>
            <w:r w:rsidRPr="005B0F30">
              <w:rPr>
                <w:sz w:val="12"/>
                <w:szCs w:val="12"/>
              </w:rPr>
              <w:t xml:space="preserve">Главы поселений Павловского муниципального района (по согласованию),  </w:t>
            </w:r>
          </w:p>
          <w:p w:rsidR="00F101C9" w:rsidRPr="005B0F30" w:rsidRDefault="00F101C9" w:rsidP="00C86021">
            <w:pPr>
              <w:widowControl w:val="0"/>
              <w:tabs>
                <w:tab w:val="left" w:pos="3261"/>
                <w:tab w:val="left" w:pos="3969"/>
                <w:tab w:val="left" w:pos="4820"/>
              </w:tabs>
              <w:autoSpaceDE w:val="0"/>
              <w:autoSpaceDN w:val="0"/>
              <w:adjustRightInd w:val="0"/>
              <w:jc w:val="center"/>
              <w:rPr>
                <w:sz w:val="12"/>
                <w:szCs w:val="12"/>
              </w:rPr>
            </w:pPr>
            <w:r w:rsidRPr="005B0F30">
              <w:rPr>
                <w:sz w:val="12"/>
                <w:szCs w:val="12"/>
              </w:rPr>
              <w:t>отдел территориального развития и экологии,</w:t>
            </w:r>
          </w:p>
          <w:p w:rsidR="00F101C9" w:rsidRPr="005B0F30" w:rsidRDefault="00F101C9" w:rsidP="00C86021">
            <w:pPr>
              <w:jc w:val="center"/>
              <w:rPr>
                <w:sz w:val="12"/>
                <w:szCs w:val="12"/>
              </w:rPr>
            </w:pPr>
            <w:r w:rsidRPr="005B0F30">
              <w:rPr>
                <w:sz w:val="12"/>
                <w:szCs w:val="12"/>
              </w:rPr>
              <w:t>отдел по архитектуре  и градостроительству администрации Павловского муниципального района</w:t>
            </w:r>
          </w:p>
        </w:tc>
        <w:tc>
          <w:tcPr>
            <w:tcW w:w="1063" w:type="dxa"/>
            <w:tcBorders>
              <w:top w:val="single" w:sz="4" w:space="0" w:color="auto"/>
              <w:left w:val="single" w:sz="4" w:space="0" w:color="auto"/>
              <w:bottom w:val="single" w:sz="4" w:space="0" w:color="auto"/>
              <w:right w:val="single" w:sz="4" w:space="0" w:color="auto"/>
            </w:tcBorders>
            <w:vAlign w:val="center"/>
          </w:tcPr>
          <w:p w:rsidR="00F101C9" w:rsidRPr="005B0F30" w:rsidRDefault="00F101C9" w:rsidP="00C86021">
            <w:pPr>
              <w:jc w:val="center"/>
              <w:rPr>
                <w:sz w:val="12"/>
                <w:szCs w:val="12"/>
              </w:rPr>
            </w:pPr>
            <w:r w:rsidRPr="005B0F30">
              <w:rPr>
                <w:sz w:val="12"/>
                <w:szCs w:val="12"/>
              </w:rPr>
              <w:t>Механизмы реализации и финансирования органами местного самоуправления мероприятий по обеспечению инженерной</w:t>
            </w:r>
            <w:r w:rsidRPr="005B0F30">
              <w:rPr>
                <w:sz w:val="12"/>
                <w:szCs w:val="12"/>
              </w:rPr>
              <w:br/>
              <w:t>инфраструктурой земельных участков, предназначенных для предоставления многодетным семьям в собственность бесплатно</w:t>
            </w:r>
          </w:p>
        </w:tc>
      </w:tr>
      <w:tr w:rsidR="00F101C9" w:rsidRPr="005B0F30" w:rsidTr="00F101C9">
        <w:tc>
          <w:tcPr>
            <w:tcW w:w="264"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10.</w:t>
            </w:r>
          </w:p>
        </w:tc>
        <w:tc>
          <w:tcPr>
            <w:tcW w:w="1380"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rPr>
                <w:sz w:val="12"/>
                <w:szCs w:val="12"/>
              </w:rPr>
            </w:pPr>
            <w:r w:rsidRPr="005B0F30">
              <w:rPr>
                <w:sz w:val="12"/>
                <w:szCs w:val="12"/>
              </w:rPr>
              <w:t xml:space="preserve">Подготовка и подача </w:t>
            </w:r>
            <w:r w:rsidRPr="005B0F30">
              <w:rPr>
                <w:sz w:val="12"/>
                <w:szCs w:val="12"/>
              </w:rPr>
              <w:t xml:space="preserve">бюджетных заявок для  включения  в государственную программу Воронежской области «Обеспечение доступным и комфортным жильем и коммунальными услугами населения Воронежской области». </w:t>
            </w:r>
          </w:p>
        </w:tc>
        <w:tc>
          <w:tcPr>
            <w:tcW w:w="862"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2018 – 2020 годы</w:t>
            </w:r>
          </w:p>
        </w:tc>
        <w:tc>
          <w:tcPr>
            <w:tcW w:w="1097"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Главы поселений Павловского муниципального района (по согласованию),</w:t>
            </w:r>
          </w:p>
          <w:p w:rsidR="00F101C9" w:rsidRPr="005B0F30" w:rsidRDefault="00F101C9" w:rsidP="00C86021">
            <w:pPr>
              <w:jc w:val="center"/>
              <w:rPr>
                <w:sz w:val="12"/>
                <w:szCs w:val="12"/>
              </w:rPr>
            </w:pPr>
            <w:r w:rsidRPr="005B0F30">
              <w:rPr>
                <w:sz w:val="12"/>
                <w:szCs w:val="12"/>
              </w:rPr>
              <w:t>отдел по архитектуре  и градостроительству администрации Павловского муниципального района,</w:t>
            </w:r>
          </w:p>
          <w:p w:rsidR="00F101C9" w:rsidRPr="005B0F30" w:rsidRDefault="00F101C9" w:rsidP="00C86021">
            <w:pPr>
              <w:jc w:val="center"/>
              <w:rPr>
                <w:sz w:val="12"/>
                <w:szCs w:val="12"/>
              </w:rPr>
            </w:pPr>
            <w:r w:rsidRPr="005B0F30">
              <w:rPr>
                <w:sz w:val="12"/>
                <w:szCs w:val="12"/>
              </w:rPr>
              <w:t xml:space="preserve"> муниципальный отдел по управлению муниципальным имуществом администрации Павловского муниципального района</w:t>
            </w:r>
          </w:p>
        </w:tc>
        <w:tc>
          <w:tcPr>
            <w:tcW w:w="1063" w:type="dxa"/>
            <w:tcBorders>
              <w:top w:val="single" w:sz="4" w:space="0" w:color="auto"/>
              <w:left w:val="single" w:sz="4" w:space="0" w:color="auto"/>
              <w:bottom w:val="single" w:sz="4" w:space="0" w:color="auto"/>
              <w:right w:val="single" w:sz="4" w:space="0" w:color="auto"/>
            </w:tcBorders>
            <w:vAlign w:val="center"/>
            <w:hideMark/>
          </w:tcPr>
          <w:p w:rsidR="00F101C9" w:rsidRPr="005B0F30" w:rsidRDefault="00F101C9" w:rsidP="00C86021">
            <w:pPr>
              <w:jc w:val="center"/>
              <w:rPr>
                <w:sz w:val="12"/>
                <w:szCs w:val="12"/>
              </w:rPr>
            </w:pPr>
            <w:r w:rsidRPr="005B0F30">
              <w:rPr>
                <w:sz w:val="12"/>
                <w:szCs w:val="12"/>
              </w:rPr>
              <w:t>Обеспечение инженерной инфраструктурой земельных участков, предназначенных для предоставления многодетным семьям в собственность бесплатно</w:t>
            </w:r>
          </w:p>
        </w:tc>
      </w:tr>
    </w:tbl>
    <w:p w:rsidR="00E81E65" w:rsidRPr="005B0F30" w:rsidRDefault="00E81E65" w:rsidP="00C86021">
      <w:pPr>
        <w:jc w:val="both"/>
        <w:rPr>
          <w:sz w:val="16"/>
          <w:szCs w:val="16"/>
        </w:rPr>
      </w:pPr>
    </w:p>
    <w:p w:rsidR="00F101C9" w:rsidRPr="005B0F30" w:rsidRDefault="00F101C9" w:rsidP="00C86021">
      <w:pPr>
        <w:autoSpaceDE w:val="0"/>
        <w:autoSpaceDN w:val="0"/>
        <w:adjustRightInd w:val="0"/>
        <w:jc w:val="both"/>
        <w:rPr>
          <w:sz w:val="16"/>
          <w:szCs w:val="16"/>
        </w:rPr>
      </w:pPr>
      <w:r w:rsidRPr="005B0F30">
        <w:rPr>
          <w:sz w:val="16"/>
          <w:szCs w:val="16"/>
        </w:rPr>
        <w:t xml:space="preserve">И.о. главы администрации </w:t>
      </w:r>
    </w:p>
    <w:p w:rsidR="00F101C9" w:rsidRPr="005B0F30" w:rsidRDefault="00F101C9"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F101C9" w:rsidRPr="005B0F30" w:rsidRDefault="00F101C9" w:rsidP="00C86021">
      <w:pPr>
        <w:autoSpaceDE w:val="0"/>
        <w:autoSpaceDN w:val="0"/>
        <w:adjustRightInd w:val="0"/>
        <w:jc w:val="both"/>
        <w:rPr>
          <w:sz w:val="16"/>
          <w:szCs w:val="16"/>
        </w:rPr>
      </w:pPr>
      <w:r w:rsidRPr="005B0F30">
        <w:rPr>
          <w:sz w:val="16"/>
          <w:szCs w:val="16"/>
        </w:rPr>
        <w:t xml:space="preserve">Воронежской области </w:t>
      </w:r>
    </w:p>
    <w:p w:rsidR="00F101C9" w:rsidRPr="005B0F30" w:rsidRDefault="00F101C9" w:rsidP="00C86021">
      <w:pPr>
        <w:autoSpaceDE w:val="0"/>
        <w:autoSpaceDN w:val="0"/>
        <w:adjustRightInd w:val="0"/>
        <w:jc w:val="right"/>
        <w:rPr>
          <w:sz w:val="16"/>
          <w:szCs w:val="16"/>
        </w:rPr>
      </w:pPr>
      <w:r w:rsidRPr="005B0F30">
        <w:rPr>
          <w:sz w:val="16"/>
          <w:szCs w:val="16"/>
        </w:rPr>
        <w:t>Г.М. Майстренко</w:t>
      </w:r>
    </w:p>
    <w:p w:rsidR="00F143D8" w:rsidRPr="005B0F30" w:rsidRDefault="00F143D8" w:rsidP="00C86021">
      <w:pPr>
        <w:jc w:val="center"/>
        <w:rPr>
          <w:sz w:val="16"/>
          <w:szCs w:val="16"/>
        </w:rPr>
      </w:pPr>
    </w:p>
    <w:p w:rsidR="00CF67A5" w:rsidRPr="005B0F30" w:rsidRDefault="00CF67A5" w:rsidP="00C86021">
      <w:pPr>
        <w:jc w:val="center"/>
        <w:rPr>
          <w:b/>
          <w:sz w:val="16"/>
          <w:szCs w:val="16"/>
        </w:rPr>
      </w:pPr>
      <w:r w:rsidRPr="005B0F30">
        <w:rPr>
          <w:b/>
          <w:sz w:val="16"/>
          <w:szCs w:val="16"/>
        </w:rPr>
        <w:t>АДМИНИСТРАЦИЯ ПАВЛОВСКОГО МУНИЦИПАЛЬНОГО РАЙОНА ВОРОНЕЖСКОЙ ОБЛАСТИ</w:t>
      </w:r>
    </w:p>
    <w:p w:rsidR="00CF67A5" w:rsidRPr="005B0F30" w:rsidRDefault="00CF67A5" w:rsidP="00C86021">
      <w:pPr>
        <w:jc w:val="center"/>
        <w:rPr>
          <w:b/>
          <w:sz w:val="16"/>
          <w:szCs w:val="16"/>
        </w:rPr>
      </w:pPr>
    </w:p>
    <w:p w:rsidR="00CF67A5" w:rsidRPr="005B0F30" w:rsidRDefault="00CF67A5" w:rsidP="00C86021">
      <w:pPr>
        <w:jc w:val="center"/>
        <w:rPr>
          <w:b/>
          <w:bCs/>
          <w:sz w:val="16"/>
          <w:szCs w:val="16"/>
        </w:rPr>
      </w:pPr>
      <w:r w:rsidRPr="005B0F30">
        <w:rPr>
          <w:b/>
          <w:bCs/>
          <w:sz w:val="16"/>
          <w:szCs w:val="16"/>
        </w:rPr>
        <w:t>ПОСТАНОВЛЕНИЕ</w:t>
      </w:r>
    </w:p>
    <w:p w:rsidR="00CF67A5" w:rsidRPr="005B0F30" w:rsidRDefault="00CF67A5" w:rsidP="00C86021">
      <w:pPr>
        <w:rPr>
          <w:bCs/>
          <w:sz w:val="16"/>
          <w:szCs w:val="16"/>
          <w:u w:val="single"/>
        </w:rPr>
      </w:pPr>
      <w:r w:rsidRPr="005B0F30">
        <w:rPr>
          <w:bCs/>
          <w:sz w:val="16"/>
          <w:szCs w:val="16"/>
          <w:u w:val="single"/>
        </w:rPr>
        <w:t>от «23» октября 2018 № 682</w:t>
      </w:r>
    </w:p>
    <w:p w:rsidR="00CF67A5" w:rsidRPr="005B0F30" w:rsidRDefault="00CF67A5" w:rsidP="00C86021">
      <w:pPr>
        <w:rPr>
          <w:bCs/>
          <w:sz w:val="16"/>
          <w:szCs w:val="16"/>
        </w:rPr>
      </w:pPr>
      <w:r w:rsidRPr="005B0F30">
        <w:rPr>
          <w:bCs/>
          <w:sz w:val="16"/>
          <w:szCs w:val="16"/>
        </w:rPr>
        <w:t xml:space="preserve">г. Павловск </w:t>
      </w:r>
    </w:p>
    <w:p w:rsidR="00CF67A5" w:rsidRPr="005B0F30" w:rsidRDefault="00CF67A5" w:rsidP="00C86021">
      <w:pPr>
        <w:pStyle w:val="Title"/>
        <w:spacing w:before="0" w:after="0"/>
        <w:ind w:firstLine="0"/>
        <w:jc w:val="left"/>
        <w:outlineLvl w:val="9"/>
        <w:rPr>
          <w:rFonts w:ascii="Times New Roman" w:hAnsi="Times New Roman" w:cs="Times New Roman"/>
          <w:b w:val="0"/>
          <w:sz w:val="16"/>
          <w:szCs w:val="16"/>
        </w:rPr>
      </w:pPr>
    </w:p>
    <w:p w:rsidR="00CF67A5" w:rsidRPr="005B0F30" w:rsidRDefault="00CF67A5" w:rsidP="00C86021">
      <w:pPr>
        <w:pStyle w:val="Title"/>
        <w:spacing w:before="0" w:after="0"/>
        <w:ind w:firstLine="0"/>
        <w:jc w:val="left"/>
        <w:outlineLvl w:val="9"/>
        <w:rPr>
          <w:rFonts w:ascii="Times New Roman" w:hAnsi="Times New Roman" w:cs="Times New Roman"/>
          <w:b w:val="0"/>
          <w:sz w:val="16"/>
          <w:szCs w:val="16"/>
        </w:rPr>
      </w:pPr>
      <w:r w:rsidRPr="005B0F30">
        <w:rPr>
          <w:rFonts w:ascii="Times New Roman" w:hAnsi="Times New Roman" w:cs="Times New Roman"/>
          <w:b w:val="0"/>
          <w:sz w:val="16"/>
          <w:szCs w:val="16"/>
        </w:rPr>
        <w:t xml:space="preserve">О внесении изменений </w:t>
      </w:r>
    </w:p>
    <w:p w:rsidR="00CF67A5" w:rsidRPr="005B0F30" w:rsidRDefault="00CF67A5" w:rsidP="00C86021">
      <w:pPr>
        <w:pStyle w:val="Title"/>
        <w:spacing w:before="0" w:after="0"/>
        <w:ind w:firstLine="0"/>
        <w:jc w:val="left"/>
        <w:outlineLvl w:val="9"/>
        <w:rPr>
          <w:rFonts w:ascii="Times New Roman" w:hAnsi="Times New Roman" w:cs="Times New Roman"/>
          <w:b w:val="0"/>
          <w:sz w:val="16"/>
          <w:szCs w:val="16"/>
        </w:rPr>
      </w:pPr>
      <w:r w:rsidRPr="005B0F30">
        <w:rPr>
          <w:rFonts w:ascii="Times New Roman" w:hAnsi="Times New Roman" w:cs="Times New Roman"/>
          <w:b w:val="0"/>
          <w:sz w:val="16"/>
          <w:szCs w:val="16"/>
        </w:rPr>
        <w:t xml:space="preserve">в постановление администрации </w:t>
      </w:r>
    </w:p>
    <w:p w:rsidR="00CF67A5" w:rsidRPr="005B0F30" w:rsidRDefault="00CF67A5" w:rsidP="00C86021">
      <w:pPr>
        <w:pStyle w:val="Title"/>
        <w:spacing w:before="0" w:after="0"/>
        <w:ind w:firstLine="0"/>
        <w:jc w:val="left"/>
        <w:outlineLvl w:val="9"/>
        <w:rPr>
          <w:rFonts w:ascii="Times New Roman" w:hAnsi="Times New Roman" w:cs="Times New Roman"/>
          <w:b w:val="0"/>
          <w:sz w:val="16"/>
          <w:szCs w:val="16"/>
        </w:rPr>
      </w:pPr>
      <w:r w:rsidRPr="005B0F30">
        <w:rPr>
          <w:rFonts w:ascii="Times New Roman" w:hAnsi="Times New Roman" w:cs="Times New Roman"/>
          <w:b w:val="0"/>
          <w:sz w:val="16"/>
          <w:szCs w:val="16"/>
        </w:rPr>
        <w:t xml:space="preserve">Павловского муниципального района </w:t>
      </w:r>
    </w:p>
    <w:p w:rsidR="00CF67A5" w:rsidRPr="005B0F30" w:rsidRDefault="00CF67A5" w:rsidP="00C86021">
      <w:pPr>
        <w:pStyle w:val="Title"/>
        <w:spacing w:before="0" w:after="0"/>
        <w:ind w:firstLine="0"/>
        <w:jc w:val="left"/>
        <w:outlineLvl w:val="9"/>
        <w:rPr>
          <w:rFonts w:ascii="Times New Roman" w:hAnsi="Times New Roman" w:cs="Times New Roman"/>
          <w:b w:val="0"/>
          <w:sz w:val="16"/>
          <w:szCs w:val="16"/>
        </w:rPr>
      </w:pPr>
      <w:r w:rsidRPr="005B0F30">
        <w:rPr>
          <w:rFonts w:ascii="Times New Roman" w:hAnsi="Times New Roman" w:cs="Times New Roman"/>
          <w:b w:val="0"/>
          <w:sz w:val="16"/>
          <w:szCs w:val="16"/>
        </w:rPr>
        <w:t xml:space="preserve">от 26.12.2013 № 983 «Об утверждении </w:t>
      </w:r>
    </w:p>
    <w:p w:rsidR="00CF67A5" w:rsidRPr="005B0F30" w:rsidRDefault="00CF67A5" w:rsidP="00C86021">
      <w:pPr>
        <w:pStyle w:val="Title"/>
        <w:spacing w:before="0" w:after="0"/>
        <w:ind w:firstLine="0"/>
        <w:jc w:val="left"/>
        <w:outlineLvl w:val="9"/>
        <w:rPr>
          <w:rFonts w:ascii="Times New Roman" w:hAnsi="Times New Roman" w:cs="Times New Roman"/>
          <w:b w:val="0"/>
          <w:sz w:val="16"/>
          <w:szCs w:val="16"/>
        </w:rPr>
      </w:pPr>
      <w:r w:rsidRPr="005B0F30">
        <w:rPr>
          <w:rFonts w:ascii="Times New Roman" w:hAnsi="Times New Roman" w:cs="Times New Roman"/>
          <w:b w:val="0"/>
          <w:sz w:val="16"/>
          <w:szCs w:val="16"/>
        </w:rPr>
        <w:t xml:space="preserve">муниципальной программы </w:t>
      </w:r>
    </w:p>
    <w:p w:rsidR="00CF67A5" w:rsidRPr="005B0F30" w:rsidRDefault="00CF67A5" w:rsidP="00C86021">
      <w:pPr>
        <w:pStyle w:val="Title"/>
        <w:spacing w:before="0" w:after="0"/>
        <w:ind w:firstLine="0"/>
        <w:jc w:val="left"/>
        <w:outlineLvl w:val="9"/>
        <w:rPr>
          <w:rFonts w:ascii="Times New Roman" w:hAnsi="Times New Roman" w:cs="Times New Roman"/>
          <w:b w:val="0"/>
          <w:sz w:val="16"/>
          <w:szCs w:val="16"/>
        </w:rPr>
      </w:pPr>
      <w:r w:rsidRPr="005B0F30">
        <w:rPr>
          <w:rFonts w:ascii="Times New Roman" w:hAnsi="Times New Roman" w:cs="Times New Roman"/>
          <w:b w:val="0"/>
          <w:sz w:val="16"/>
          <w:szCs w:val="16"/>
        </w:rPr>
        <w:t xml:space="preserve">Павловского муниципального района </w:t>
      </w:r>
    </w:p>
    <w:p w:rsidR="00CF67A5" w:rsidRPr="005B0F30" w:rsidRDefault="00CF67A5" w:rsidP="00C86021">
      <w:pPr>
        <w:pStyle w:val="Title"/>
        <w:spacing w:before="0" w:after="0"/>
        <w:ind w:firstLine="0"/>
        <w:jc w:val="left"/>
        <w:outlineLvl w:val="9"/>
        <w:rPr>
          <w:rFonts w:ascii="Times New Roman" w:hAnsi="Times New Roman" w:cs="Times New Roman"/>
          <w:b w:val="0"/>
          <w:sz w:val="16"/>
          <w:szCs w:val="16"/>
        </w:rPr>
      </w:pPr>
      <w:r w:rsidRPr="005B0F30">
        <w:rPr>
          <w:rFonts w:ascii="Times New Roman" w:hAnsi="Times New Roman" w:cs="Times New Roman"/>
          <w:b w:val="0"/>
          <w:sz w:val="16"/>
          <w:szCs w:val="16"/>
        </w:rPr>
        <w:t xml:space="preserve">Воронежской области «Управление </w:t>
      </w:r>
    </w:p>
    <w:p w:rsidR="00CF67A5" w:rsidRPr="005B0F30" w:rsidRDefault="00CF67A5" w:rsidP="00C86021">
      <w:pPr>
        <w:pStyle w:val="Title"/>
        <w:spacing w:before="0" w:after="0"/>
        <w:ind w:firstLine="0"/>
        <w:jc w:val="left"/>
        <w:outlineLvl w:val="9"/>
        <w:rPr>
          <w:rFonts w:ascii="Times New Roman" w:hAnsi="Times New Roman" w:cs="Times New Roman"/>
          <w:b w:val="0"/>
          <w:sz w:val="16"/>
          <w:szCs w:val="16"/>
        </w:rPr>
      </w:pPr>
      <w:r w:rsidRPr="005B0F30">
        <w:rPr>
          <w:rFonts w:ascii="Times New Roman" w:hAnsi="Times New Roman" w:cs="Times New Roman"/>
          <w:b w:val="0"/>
          <w:sz w:val="16"/>
          <w:szCs w:val="16"/>
        </w:rPr>
        <w:t>муниципальным имуществом»</w:t>
      </w:r>
    </w:p>
    <w:p w:rsidR="00CF67A5" w:rsidRPr="005B0F30" w:rsidRDefault="00CF67A5" w:rsidP="00C86021">
      <w:pPr>
        <w:autoSpaceDE w:val="0"/>
        <w:autoSpaceDN w:val="0"/>
        <w:adjustRightInd w:val="0"/>
        <w:rPr>
          <w:sz w:val="16"/>
          <w:szCs w:val="16"/>
        </w:rPr>
      </w:pPr>
    </w:p>
    <w:p w:rsidR="00CF67A5" w:rsidRPr="005B0F30" w:rsidRDefault="00CF67A5" w:rsidP="00C86021">
      <w:pPr>
        <w:autoSpaceDE w:val="0"/>
        <w:autoSpaceDN w:val="0"/>
        <w:adjustRightInd w:val="0"/>
        <w:jc w:val="both"/>
        <w:rPr>
          <w:sz w:val="16"/>
          <w:szCs w:val="16"/>
        </w:rPr>
      </w:pPr>
      <w:r w:rsidRPr="005B0F30">
        <w:rPr>
          <w:sz w:val="16"/>
          <w:szCs w:val="16"/>
        </w:rPr>
        <w:t>В соответствии с решением Совета народных депутатов Павловского муниципального района от 26.12.2017 № 348 «Об утверждении бюджета Павловского муниципального района на 2018 год и на плановый период 2019 и 2020 годов», постановлением администрации Павловского муниципального района от 11.10.2013 № 777 «Об утверждении Порядка принятия решений о разработке, реализации и оценке эффективности муниципальных программ Павловского муниципального района», с целью повышения эффективности программных мероприятий по управлению муниципальным имуществом администрация Павловского муниципального района</w:t>
      </w:r>
    </w:p>
    <w:p w:rsidR="00CF67A5" w:rsidRPr="005B0F30" w:rsidRDefault="00CF67A5" w:rsidP="00C86021">
      <w:pPr>
        <w:autoSpaceDE w:val="0"/>
        <w:autoSpaceDN w:val="0"/>
        <w:adjustRightInd w:val="0"/>
        <w:jc w:val="center"/>
        <w:rPr>
          <w:sz w:val="16"/>
          <w:szCs w:val="16"/>
        </w:rPr>
      </w:pPr>
    </w:p>
    <w:p w:rsidR="00CF67A5" w:rsidRPr="005B0F30" w:rsidRDefault="00CF67A5" w:rsidP="00C86021">
      <w:pPr>
        <w:autoSpaceDE w:val="0"/>
        <w:autoSpaceDN w:val="0"/>
        <w:adjustRightInd w:val="0"/>
        <w:jc w:val="center"/>
        <w:rPr>
          <w:sz w:val="16"/>
          <w:szCs w:val="16"/>
        </w:rPr>
      </w:pPr>
      <w:r w:rsidRPr="005B0F30">
        <w:rPr>
          <w:sz w:val="16"/>
          <w:szCs w:val="16"/>
        </w:rPr>
        <w:t>ПОСТАНОВЛЯЕТ:</w:t>
      </w:r>
    </w:p>
    <w:p w:rsidR="00CF67A5" w:rsidRPr="005B0F30" w:rsidRDefault="00CF67A5" w:rsidP="00C86021">
      <w:pPr>
        <w:autoSpaceDE w:val="0"/>
        <w:autoSpaceDN w:val="0"/>
        <w:adjustRightInd w:val="0"/>
        <w:jc w:val="center"/>
        <w:rPr>
          <w:sz w:val="16"/>
          <w:szCs w:val="16"/>
        </w:rPr>
      </w:pPr>
    </w:p>
    <w:p w:rsidR="00CF67A5" w:rsidRPr="005B0F30" w:rsidRDefault="00CF67A5" w:rsidP="00C86021">
      <w:pPr>
        <w:autoSpaceDE w:val="0"/>
        <w:autoSpaceDN w:val="0"/>
        <w:adjustRightInd w:val="0"/>
        <w:jc w:val="both"/>
        <w:rPr>
          <w:sz w:val="16"/>
          <w:szCs w:val="16"/>
        </w:rPr>
      </w:pPr>
      <w:r w:rsidRPr="005B0F30">
        <w:rPr>
          <w:sz w:val="16"/>
          <w:szCs w:val="16"/>
        </w:rPr>
        <w:t>1. Внести в муниципальную программу Павловского муниципального района Воронежской области «Управление муниципальным имуществом», утвержденную постановлением администрации Павловского муниципального района от 26.12.2013 № 983 «Об утверждении муниципальной программы Павловского муниципального района Воронежской области «Управление муниципальным имуществом» следующие изменения:</w:t>
      </w:r>
    </w:p>
    <w:p w:rsidR="00CF67A5" w:rsidRPr="005B0F30" w:rsidRDefault="00CF67A5" w:rsidP="00C86021">
      <w:pPr>
        <w:autoSpaceDE w:val="0"/>
        <w:autoSpaceDN w:val="0"/>
        <w:adjustRightInd w:val="0"/>
        <w:jc w:val="both"/>
        <w:rPr>
          <w:sz w:val="16"/>
          <w:szCs w:val="16"/>
        </w:rPr>
      </w:pPr>
      <w:r w:rsidRPr="005B0F30">
        <w:rPr>
          <w:sz w:val="16"/>
          <w:szCs w:val="16"/>
        </w:rPr>
        <w:t>1.1. В паспорте:</w:t>
      </w:r>
    </w:p>
    <w:p w:rsidR="00CF67A5" w:rsidRPr="005B0F30" w:rsidRDefault="00CF67A5" w:rsidP="00C86021">
      <w:pPr>
        <w:autoSpaceDE w:val="0"/>
        <w:autoSpaceDN w:val="0"/>
        <w:adjustRightInd w:val="0"/>
        <w:jc w:val="both"/>
        <w:rPr>
          <w:sz w:val="16"/>
          <w:szCs w:val="16"/>
        </w:rPr>
      </w:pPr>
      <w:r w:rsidRPr="005B0F30">
        <w:rPr>
          <w:sz w:val="16"/>
          <w:szCs w:val="16"/>
        </w:rPr>
        <w:t>1.1.1. Строку «Этапы и сроки реализации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63"/>
        <w:gridCol w:w="3603"/>
      </w:tblGrid>
      <w:tr w:rsidR="005B0F30" w:rsidRPr="005B0F30" w:rsidTr="00CF67A5">
        <w:tc>
          <w:tcPr>
            <w:tcW w:w="106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Этапы и сроки реализации муниципальной программы</w:t>
            </w:r>
          </w:p>
        </w:tc>
        <w:tc>
          <w:tcPr>
            <w:tcW w:w="360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На постоянной основе 01.01.2014 — 31.12.2021</w:t>
            </w:r>
          </w:p>
        </w:tc>
      </w:tr>
    </w:tbl>
    <w:p w:rsidR="00CF67A5" w:rsidRPr="005B0F30" w:rsidRDefault="00CF67A5" w:rsidP="00C86021">
      <w:pPr>
        <w:autoSpaceDE w:val="0"/>
        <w:autoSpaceDN w:val="0"/>
        <w:adjustRightInd w:val="0"/>
        <w:jc w:val="both"/>
        <w:rPr>
          <w:sz w:val="16"/>
          <w:szCs w:val="16"/>
        </w:rPr>
      </w:pPr>
      <w:r w:rsidRPr="005B0F30">
        <w:rPr>
          <w:sz w:val="16"/>
          <w:szCs w:val="16"/>
        </w:rPr>
        <w:t>1.1.2. Строку «Объёмы и источники финансирования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04"/>
        <w:gridCol w:w="499"/>
        <w:gridCol w:w="591"/>
        <w:gridCol w:w="726"/>
        <w:gridCol w:w="734"/>
        <w:gridCol w:w="912"/>
      </w:tblGrid>
      <w:tr w:rsidR="005B0F30" w:rsidRPr="005B0F30" w:rsidTr="00CF67A5">
        <w:trPr>
          <w:cantSplit/>
        </w:trPr>
        <w:tc>
          <w:tcPr>
            <w:tcW w:w="1204" w:type="dxa"/>
            <w:vMerge w:val="restart"/>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Объёмы и источники финансирования муниципальной программы</w:t>
            </w:r>
          </w:p>
        </w:tc>
        <w:tc>
          <w:tcPr>
            <w:tcW w:w="3462" w:type="dxa"/>
            <w:gridSpan w:val="5"/>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tabs>
                <w:tab w:val="left" w:pos="0"/>
              </w:tabs>
              <w:jc w:val="both"/>
              <w:rPr>
                <w:sz w:val="12"/>
                <w:szCs w:val="12"/>
              </w:rPr>
            </w:pPr>
            <w:r w:rsidRPr="005B0F30">
              <w:rPr>
                <w:sz w:val="12"/>
                <w:szCs w:val="12"/>
              </w:rPr>
              <w:t xml:space="preserve">Объем бюджетных ассигнований на реализацию муниципальной программы составляет –217 779,58 тыс. рублей, </w:t>
            </w:r>
          </w:p>
          <w:p w:rsidR="00CF67A5" w:rsidRPr="005B0F30" w:rsidRDefault="00CF67A5" w:rsidP="00C86021">
            <w:pPr>
              <w:shd w:val="clear" w:color="auto" w:fill="FFFFFF"/>
              <w:tabs>
                <w:tab w:val="left" w:pos="0"/>
              </w:tabs>
              <w:jc w:val="both"/>
              <w:rPr>
                <w:sz w:val="12"/>
                <w:szCs w:val="12"/>
              </w:rPr>
            </w:pPr>
            <w:r w:rsidRPr="005B0F30">
              <w:rPr>
                <w:spacing w:val="-8"/>
                <w:sz w:val="12"/>
                <w:szCs w:val="12"/>
              </w:rPr>
              <w:t xml:space="preserve">Объем бюджетных ассигнований на реализацию подпрограмм </w:t>
            </w:r>
            <w:r w:rsidRPr="005B0F30">
              <w:rPr>
                <w:sz w:val="12"/>
                <w:szCs w:val="12"/>
              </w:rPr>
              <w:t>составляет:</w:t>
            </w:r>
          </w:p>
          <w:p w:rsidR="00CF67A5" w:rsidRPr="005B0F30" w:rsidRDefault="00CF67A5" w:rsidP="00C86021">
            <w:pPr>
              <w:shd w:val="clear" w:color="auto" w:fill="FFFFFF"/>
              <w:tabs>
                <w:tab w:val="left" w:pos="0"/>
              </w:tabs>
              <w:jc w:val="both"/>
              <w:rPr>
                <w:sz w:val="12"/>
                <w:szCs w:val="12"/>
              </w:rPr>
            </w:pPr>
            <w:r w:rsidRPr="005B0F30">
              <w:rPr>
                <w:sz w:val="12"/>
                <w:szCs w:val="12"/>
              </w:rPr>
              <w:t>Подпрограмма 1. Совершенствование системы управления в сфере имущественно – земельных отношений Павловского муниципального района – 12 111,03 тыс. рублей;</w:t>
            </w:r>
          </w:p>
          <w:p w:rsidR="00CF67A5" w:rsidRPr="005B0F30" w:rsidRDefault="00CF67A5" w:rsidP="00C86021">
            <w:pPr>
              <w:shd w:val="clear" w:color="auto" w:fill="FFFFFF"/>
              <w:tabs>
                <w:tab w:val="left" w:pos="0"/>
              </w:tabs>
              <w:jc w:val="both"/>
              <w:rPr>
                <w:sz w:val="12"/>
                <w:szCs w:val="12"/>
              </w:rPr>
            </w:pPr>
            <w:r w:rsidRPr="005B0F30">
              <w:rPr>
                <w:spacing w:val="-9"/>
                <w:sz w:val="12"/>
                <w:szCs w:val="12"/>
              </w:rPr>
              <w:t xml:space="preserve">Подпрограмма 2. </w:t>
            </w:r>
            <w:r w:rsidRPr="005B0F30">
              <w:rPr>
                <w:sz w:val="12"/>
                <w:szCs w:val="12"/>
              </w:rPr>
              <w:t>Обеспечение реализации муниципальной программы – 205 668,55 тыс. рублей.</w:t>
            </w:r>
          </w:p>
          <w:p w:rsidR="00CF67A5" w:rsidRPr="005B0F30" w:rsidRDefault="00CF67A5" w:rsidP="00C86021">
            <w:pPr>
              <w:pStyle w:val="af1"/>
              <w:spacing w:after="0"/>
              <w:jc w:val="both"/>
              <w:rPr>
                <w:sz w:val="12"/>
                <w:szCs w:val="12"/>
              </w:rPr>
            </w:pPr>
            <w:r w:rsidRPr="005B0F30">
              <w:rPr>
                <w:sz w:val="12"/>
                <w:szCs w:val="12"/>
              </w:rPr>
              <w:t>Объем бюджетных ассигнований на реализацию муниципальной программы по годам составляет (тыс. рублей):</w:t>
            </w:r>
          </w:p>
        </w:tc>
      </w:tr>
      <w:tr w:rsidR="005B0F30" w:rsidRPr="005B0F30" w:rsidTr="00CF67A5">
        <w:trPr>
          <w:cantSplit/>
        </w:trPr>
        <w:tc>
          <w:tcPr>
            <w:tcW w:w="1204"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49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tabs>
                <w:tab w:val="left" w:pos="0"/>
              </w:tabs>
              <w:jc w:val="both"/>
              <w:rPr>
                <w:sz w:val="12"/>
                <w:szCs w:val="12"/>
              </w:rPr>
            </w:pPr>
            <w:r w:rsidRPr="005B0F30">
              <w:rPr>
                <w:sz w:val="12"/>
                <w:szCs w:val="12"/>
              </w:rPr>
              <w:t>Год</w:t>
            </w:r>
          </w:p>
        </w:tc>
        <w:tc>
          <w:tcPr>
            <w:tcW w:w="59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tabs>
                <w:tab w:val="left" w:pos="0"/>
              </w:tabs>
              <w:jc w:val="both"/>
              <w:rPr>
                <w:sz w:val="12"/>
                <w:szCs w:val="12"/>
              </w:rPr>
            </w:pPr>
            <w:r w:rsidRPr="005B0F30">
              <w:rPr>
                <w:sz w:val="12"/>
                <w:szCs w:val="12"/>
              </w:rPr>
              <w:t>Всего</w:t>
            </w:r>
          </w:p>
        </w:tc>
        <w:tc>
          <w:tcPr>
            <w:tcW w:w="72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Федеральный бюджет</w:t>
            </w:r>
          </w:p>
        </w:tc>
        <w:tc>
          <w:tcPr>
            <w:tcW w:w="73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Областной бюджет</w:t>
            </w:r>
          </w:p>
        </w:tc>
        <w:tc>
          <w:tcPr>
            <w:tcW w:w="91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tabs>
                <w:tab w:val="left" w:pos="0"/>
              </w:tabs>
              <w:jc w:val="both"/>
              <w:rPr>
                <w:sz w:val="12"/>
                <w:szCs w:val="12"/>
              </w:rPr>
            </w:pPr>
            <w:r w:rsidRPr="005B0F30">
              <w:rPr>
                <w:spacing w:val="-2"/>
                <w:sz w:val="12"/>
                <w:szCs w:val="12"/>
              </w:rPr>
              <w:t>Бюджет Павловского муниципального района</w:t>
            </w:r>
          </w:p>
        </w:tc>
      </w:tr>
      <w:tr w:rsidR="005B0F30" w:rsidRPr="005B0F30" w:rsidTr="00CF67A5">
        <w:trPr>
          <w:cantSplit/>
        </w:trPr>
        <w:tc>
          <w:tcPr>
            <w:tcW w:w="1204"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49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2014</w:t>
            </w:r>
          </w:p>
        </w:tc>
        <w:tc>
          <w:tcPr>
            <w:tcW w:w="59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20 323,35</w:t>
            </w:r>
          </w:p>
        </w:tc>
        <w:tc>
          <w:tcPr>
            <w:tcW w:w="72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0,00</w:t>
            </w:r>
          </w:p>
        </w:tc>
        <w:tc>
          <w:tcPr>
            <w:tcW w:w="73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0,00</w:t>
            </w:r>
          </w:p>
        </w:tc>
        <w:tc>
          <w:tcPr>
            <w:tcW w:w="91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20 323,35</w:t>
            </w:r>
          </w:p>
        </w:tc>
      </w:tr>
      <w:tr w:rsidR="005B0F30" w:rsidRPr="005B0F30" w:rsidTr="00CF67A5">
        <w:trPr>
          <w:cantSplit/>
        </w:trPr>
        <w:tc>
          <w:tcPr>
            <w:tcW w:w="1204"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49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2015</w:t>
            </w:r>
          </w:p>
        </w:tc>
        <w:tc>
          <w:tcPr>
            <w:tcW w:w="59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27 916,57</w:t>
            </w:r>
          </w:p>
        </w:tc>
        <w:tc>
          <w:tcPr>
            <w:tcW w:w="72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3 615,41</w:t>
            </w:r>
          </w:p>
        </w:tc>
        <w:tc>
          <w:tcPr>
            <w:tcW w:w="73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1 310,14</w:t>
            </w:r>
          </w:p>
        </w:tc>
        <w:tc>
          <w:tcPr>
            <w:tcW w:w="91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22 991,02</w:t>
            </w:r>
          </w:p>
        </w:tc>
      </w:tr>
      <w:tr w:rsidR="005B0F30" w:rsidRPr="005B0F30" w:rsidTr="00CF67A5">
        <w:trPr>
          <w:cantSplit/>
        </w:trPr>
        <w:tc>
          <w:tcPr>
            <w:tcW w:w="1204"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49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2016</w:t>
            </w:r>
          </w:p>
        </w:tc>
        <w:tc>
          <w:tcPr>
            <w:tcW w:w="59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31 374,60</w:t>
            </w:r>
          </w:p>
        </w:tc>
        <w:tc>
          <w:tcPr>
            <w:tcW w:w="72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73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400,00</w:t>
            </w:r>
          </w:p>
        </w:tc>
        <w:tc>
          <w:tcPr>
            <w:tcW w:w="91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30 974,60</w:t>
            </w:r>
          </w:p>
        </w:tc>
      </w:tr>
      <w:tr w:rsidR="005B0F30" w:rsidRPr="005B0F30" w:rsidTr="00CF67A5">
        <w:trPr>
          <w:cantSplit/>
        </w:trPr>
        <w:tc>
          <w:tcPr>
            <w:tcW w:w="1204"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49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2017</w:t>
            </w:r>
          </w:p>
        </w:tc>
        <w:tc>
          <w:tcPr>
            <w:tcW w:w="59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32 722,76</w:t>
            </w:r>
          </w:p>
        </w:tc>
        <w:tc>
          <w:tcPr>
            <w:tcW w:w="72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288,75</w:t>
            </w:r>
          </w:p>
        </w:tc>
        <w:tc>
          <w:tcPr>
            <w:tcW w:w="73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632,72</w:t>
            </w:r>
          </w:p>
        </w:tc>
        <w:tc>
          <w:tcPr>
            <w:tcW w:w="91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31 801,29</w:t>
            </w:r>
          </w:p>
        </w:tc>
      </w:tr>
      <w:tr w:rsidR="005B0F30" w:rsidRPr="005B0F30" w:rsidTr="00CF67A5">
        <w:trPr>
          <w:cantSplit/>
        </w:trPr>
        <w:tc>
          <w:tcPr>
            <w:tcW w:w="1204"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49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2018</w:t>
            </w:r>
          </w:p>
        </w:tc>
        <w:tc>
          <w:tcPr>
            <w:tcW w:w="59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30 492,40</w:t>
            </w:r>
          </w:p>
        </w:tc>
        <w:tc>
          <w:tcPr>
            <w:tcW w:w="72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73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91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 xml:space="preserve"> 30 492,40</w:t>
            </w:r>
          </w:p>
        </w:tc>
      </w:tr>
      <w:tr w:rsidR="005B0F30" w:rsidRPr="005B0F30" w:rsidTr="00CF67A5">
        <w:trPr>
          <w:cantSplit/>
        </w:trPr>
        <w:tc>
          <w:tcPr>
            <w:tcW w:w="1204"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49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2019</w:t>
            </w:r>
          </w:p>
        </w:tc>
        <w:tc>
          <w:tcPr>
            <w:tcW w:w="59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24 900,30</w:t>
            </w:r>
          </w:p>
        </w:tc>
        <w:tc>
          <w:tcPr>
            <w:tcW w:w="72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73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91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24 900,30</w:t>
            </w:r>
          </w:p>
        </w:tc>
      </w:tr>
      <w:tr w:rsidR="005B0F30" w:rsidRPr="005B0F30" w:rsidTr="00CF67A5">
        <w:trPr>
          <w:cantSplit/>
        </w:trPr>
        <w:tc>
          <w:tcPr>
            <w:tcW w:w="1204"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49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2020</w:t>
            </w:r>
          </w:p>
        </w:tc>
        <w:tc>
          <w:tcPr>
            <w:tcW w:w="59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24 900,30</w:t>
            </w:r>
          </w:p>
        </w:tc>
        <w:tc>
          <w:tcPr>
            <w:tcW w:w="72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73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91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24 900,30</w:t>
            </w:r>
          </w:p>
        </w:tc>
      </w:tr>
      <w:tr w:rsidR="005B0F30" w:rsidRPr="005B0F30" w:rsidTr="00CF67A5">
        <w:trPr>
          <w:cantSplit/>
        </w:trPr>
        <w:tc>
          <w:tcPr>
            <w:tcW w:w="1204"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49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2021</w:t>
            </w:r>
          </w:p>
        </w:tc>
        <w:tc>
          <w:tcPr>
            <w:tcW w:w="59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25 149,30</w:t>
            </w:r>
          </w:p>
        </w:tc>
        <w:tc>
          <w:tcPr>
            <w:tcW w:w="72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73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91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25 149,30</w:t>
            </w:r>
          </w:p>
        </w:tc>
      </w:tr>
    </w:tbl>
    <w:p w:rsidR="00CF67A5" w:rsidRPr="005B0F30" w:rsidRDefault="00CF67A5" w:rsidP="00C86021">
      <w:pPr>
        <w:pStyle w:val="af1"/>
        <w:spacing w:after="0"/>
        <w:jc w:val="both"/>
        <w:rPr>
          <w:sz w:val="16"/>
          <w:szCs w:val="16"/>
        </w:rPr>
      </w:pPr>
      <w:r w:rsidRPr="005B0F30">
        <w:rPr>
          <w:sz w:val="16"/>
          <w:szCs w:val="16"/>
        </w:rPr>
        <w:t>1.2. В разделе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CF67A5" w:rsidRPr="005B0F30" w:rsidRDefault="00CF67A5" w:rsidP="00C86021">
      <w:pPr>
        <w:pStyle w:val="af1"/>
        <w:spacing w:after="0"/>
        <w:jc w:val="both"/>
        <w:rPr>
          <w:sz w:val="16"/>
          <w:szCs w:val="16"/>
        </w:rPr>
      </w:pPr>
      <w:r w:rsidRPr="005B0F30">
        <w:rPr>
          <w:sz w:val="16"/>
          <w:szCs w:val="16"/>
        </w:rPr>
        <w:t>1.2.1. В абзаце шестом подраздела 2.1. «Приоритеты муниципальной политики в сфере реализации муниципальной программы» цифры «2020» заменить цифрами «2021».</w:t>
      </w:r>
    </w:p>
    <w:p w:rsidR="00CF67A5" w:rsidRPr="005B0F30" w:rsidRDefault="00CF67A5" w:rsidP="00C86021">
      <w:pPr>
        <w:shd w:val="clear" w:color="auto" w:fill="FFFFFF"/>
        <w:tabs>
          <w:tab w:val="left" w:pos="1190"/>
        </w:tabs>
        <w:jc w:val="both"/>
        <w:rPr>
          <w:sz w:val="16"/>
          <w:szCs w:val="16"/>
        </w:rPr>
      </w:pPr>
      <w:r w:rsidRPr="005B0F30">
        <w:rPr>
          <w:sz w:val="16"/>
          <w:szCs w:val="16"/>
        </w:rPr>
        <w:t xml:space="preserve">1.2.2. Подраздел 2.4. «Сроки и этапы реализации муниципальной программы» изложить в следующей редакции: </w:t>
      </w:r>
    </w:p>
    <w:p w:rsidR="00CF67A5" w:rsidRPr="005B0F30" w:rsidRDefault="00CF67A5" w:rsidP="00C86021">
      <w:pPr>
        <w:shd w:val="clear" w:color="auto" w:fill="FFFFFF"/>
        <w:jc w:val="both"/>
        <w:rPr>
          <w:sz w:val="16"/>
          <w:szCs w:val="16"/>
        </w:rPr>
      </w:pPr>
      <w:r w:rsidRPr="005B0F30">
        <w:rPr>
          <w:sz w:val="16"/>
          <w:szCs w:val="16"/>
        </w:rPr>
        <w:t>«2.4. Сроки и этапы реализации муниципальной программы</w:t>
      </w:r>
    </w:p>
    <w:p w:rsidR="00CF67A5" w:rsidRPr="005B0F30" w:rsidRDefault="00CF67A5" w:rsidP="00C86021">
      <w:pPr>
        <w:shd w:val="clear" w:color="auto" w:fill="FFFFFF"/>
        <w:jc w:val="both"/>
        <w:rPr>
          <w:sz w:val="16"/>
          <w:szCs w:val="16"/>
        </w:rPr>
      </w:pPr>
      <w:r w:rsidRPr="005B0F30">
        <w:rPr>
          <w:sz w:val="16"/>
          <w:szCs w:val="16"/>
        </w:rPr>
        <w:t>Программа носит постоянный характер с 2014 по 2021 годы. В силу постоянного характера решаемых в рамках подпрограммы задач, выделение отдельных этапов ее реализации не предусматривается.».</w:t>
      </w:r>
    </w:p>
    <w:p w:rsidR="00CF67A5" w:rsidRPr="005B0F30" w:rsidRDefault="00CF67A5" w:rsidP="00C86021">
      <w:pPr>
        <w:shd w:val="clear" w:color="auto" w:fill="FFFFFF"/>
        <w:jc w:val="both"/>
        <w:rPr>
          <w:sz w:val="16"/>
          <w:szCs w:val="16"/>
        </w:rPr>
      </w:pPr>
      <w:r w:rsidRPr="005B0F30">
        <w:rPr>
          <w:sz w:val="16"/>
          <w:szCs w:val="16"/>
        </w:rPr>
        <w:t xml:space="preserve">1.3. Абзац первый раздела 4 «Ресурсное обеспечение муниципальной программы» изложить в следующей редакции: </w:t>
      </w:r>
    </w:p>
    <w:p w:rsidR="00CF67A5" w:rsidRPr="005B0F30" w:rsidRDefault="00CF67A5" w:rsidP="00C86021">
      <w:pPr>
        <w:shd w:val="clear" w:color="auto" w:fill="FFFFFF"/>
        <w:jc w:val="both"/>
        <w:rPr>
          <w:sz w:val="16"/>
          <w:szCs w:val="16"/>
        </w:rPr>
      </w:pPr>
      <w:r w:rsidRPr="005B0F30">
        <w:rPr>
          <w:sz w:val="16"/>
          <w:szCs w:val="16"/>
        </w:rPr>
        <w:t xml:space="preserve">«Финансовые ресурсы, необходимые для реализации муниципальной программы в 2018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 </w:t>
      </w:r>
      <w:r w:rsidRPr="005B0F30">
        <w:rPr>
          <w:sz w:val="16"/>
          <w:szCs w:val="16"/>
          <w:lang w:eastAsia="en-US"/>
        </w:rPr>
        <w:t>Павловского муниципального района</w:t>
      </w:r>
      <w:r w:rsidRPr="005B0F30">
        <w:rPr>
          <w:sz w:val="16"/>
          <w:szCs w:val="16"/>
        </w:rPr>
        <w:t xml:space="preserve"> на 2018 год и на плановый период 2019 и 2020 годов».  На 2019-2021 годы объемы бюджетных ассигнований рассчитаны исходя из расчета объемов бюджетных ассигнований на продление обязательств длящегося характера.».</w:t>
      </w:r>
    </w:p>
    <w:p w:rsidR="00CF67A5" w:rsidRPr="005B0F30" w:rsidRDefault="00CF67A5" w:rsidP="00C86021">
      <w:pPr>
        <w:jc w:val="both"/>
        <w:rPr>
          <w:sz w:val="16"/>
          <w:szCs w:val="16"/>
        </w:rPr>
      </w:pPr>
      <w:r w:rsidRPr="005B0F30">
        <w:rPr>
          <w:sz w:val="16"/>
          <w:szCs w:val="16"/>
        </w:rPr>
        <w:t>1.4. В подпрограмме 1 «Совершенствование системы управления в сфере имущественно - земельных отношений Павловского муниципального района»:</w:t>
      </w:r>
    </w:p>
    <w:p w:rsidR="00CF67A5" w:rsidRPr="005B0F30" w:rsidRDefault="00CF67A5" w:rsidP="00C86021">
      <w:pPr>
        <w:autoSpaceDE w:val="0"/>
        <w:autoSpaceDN w:val="0"/>
        <w:adjustRightInd w:val="0"/>
        <w:jc w:val="both"/>
        <w:rPr>
          <w:sz w:val="16"/>
          <w:szCs w:val="16"/>
        </w:rPr>
      </w:pPr>
      <w:r w:rsidRPr="005B0F30">
        <w:rPr>
          <w:sz w:val="16"/>
          <w:szCs w:val="16"/>
        </w:rPr>
        <w:t>1.4.1. В паспорте:</w:t>
      </w:r>
    </w:p>
    <w:p w:rsidR="00CF67A5" w:rsidRPr="005B0F30" w:rsidRDefault="00CF67A5" w:rsidP="00C86021">
      <w:pPr>
        <w:autoSpaceDE w:val="0"/>
        <w:autoSpaceDN w:val="0"/>
        <w:adjustRightInd w:val="0"/>
        <w:jc w:val="both"/>
        <w:rPr>
          <w:sz w:val="16"/>
          <w:szCs w:val="16"/>
        </w:rPr>
      </w:pPr>
      <w:r w:rsidRPr="005B0F30">
        <w:rPr>
          <w:sz w:val="16"/>
          <w:szCs w:val="16"/>
        </w:rPr>
        <w:t>1.4.1.1. Строку «Этапы и сроки реализации подпрограммы»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30"/>
        <w:gridCol w:w="2336"/>
      </w:tblGrid>
      <w:tr w:rsidR="005B0F30" w:rsidRPr="005B0F30" w:rsidTr="00CF67A5">
        <w:tc>
          <w:tcPr>
            <w:tcW w:w="3109" w:type="dxa"/>
            <w:tcBorders>
              <w:top w:val="single" w:sz="4" w:space="0" w:color="auto"/>
              <w:left w:val="single" w:sz="4" w:space="0" w:color="auto"/>
              <w:bottom w:val="single" w:sz="4" w:space="0" w:color="auto"/>
              <w:right w:val="single" w:sz="4" w:space="0" w:color="auto"/>
            </w:tcBorders>
            <w:hideMark/>
          </w:tcPr>
          <w:p w:rsidR="00CF67A5" w:rsidRPr="005B0F30" w:rsidRDefault="00CF67A5" w:rsidP="00C86021">
            <w:pPr>
              <w:pStyle w:val="af1"/>
              <w:spacing w:after="0"/>
              <w:jc w:val="both"/>
              <w:rPr>
                <w:sz w:val="12"/>
                <w:szCs w:val="12"/>
              </w:rPr>
            </w:pPr>
            <w:r w:rsidRPr="005B0F30">
              <w:rPr>
                <w:sz w:val="12"/>
                <w:szCs w:val="12"/>
              </w:rPr>
              <w:t>Этапы и сроки реализации подпрограммы</w:t>
            </w:r>
          </w:p>
        </w:tc>
        <w:tc>
          <w:tcPr>
            <w:tcW w:w="3117"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 xml:space="preserve"> На постоянной основе 01.01.2014 — 31.12.2021</w:t>
            </w:r>
          </w:p>
        </w:tc>
      </w:tr>
    </w:tbl>
    <w:p w:rsidR="00CF67A5" w:rsidRPr="005B0F30" w:rsidRDefault="00CF67A5" w:rsidP="00C86021">
      <w:pPr>
        <w:autoSpaceDE w:val="0"/>
        <w:autoSpaceDN w:val="0"/>
        <w:adjustRightInd w:val="0"/>
        <w:jc w:val="both"/>
        <w:rPr>
          <w:sz w:val="16"/>
          <w:szCs w:val="16"/>
        </w:rPr>
      </w:pPr>
      <w:r w:rsidRPr="005B0F30">
        <w:rPr>
          <w:sz w:val="16"/>
          <w:szCs w:val="16"/>
        </w:rPr>
        <w:t>1.4.1.2. Строку «Объёмы и источники финансирования муниципальной подпрограммы»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37"/>
        <w:gridCol w:w="542"/>
        <w:gridCol w:w="753"/>
        <w:gridCol w:w="831"/>
        <w:gridCol w:w="616"/>
        <w:gridCol w:w="887"/>
      </w:tblGrid>
      <w:tr w:rsidR="005B0F30" w:rsidRPr="005B0F30" w:rsidTr="00CF67A5">
        <w:tc>
          <w:tcPr>
            <w:tcW w:w="1037" w:type="dxa"/>
            <w:vMerge w:val="restart"/>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Объёмы и источники финансирования подпрограммы</w:t>
            </w:r>
          </w:p>
        </w:tc>
        <w:tc>
          <w:tcPr>
            <w:tcW w:w="3629" w:type="dxa"/>
            <w:gridSpan w:val="5"/>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tabs>
                <w:tab w:val="left" w:pos="0"/>
              </w:tabs>
              <w:jc w:val="both"/>
              <w:rPr>
                <w:sz w:val="12"/>
                <w:szCs w:val="12"/>
              </w:rPr>
            </w:pPr>
            <w:r w:rsidRPr="005B0F30">
              <w:rPr>
                <w:sz w:val="12"/>
                <w:szCs w:val="12"/>
              </w:rPr>
              <w:t>Объем бюджетных ассигнований на реализацию подпрограммы составляет – 12 111,03 тыс. рублей.</w:t>
            </w:r>
          </w:p>
          <w:p w:rsidR="00CF67A5" w:rsidRPr="005B0F30" w:rsidRDefault="00CF67A5" w:rsidP="00C86021">
            <w:pPr>
              <w:pStyle w:val="af1"/>
              <w:spacing w:after="0"/>
              <w:jc w:val="both"/>
              <w:rPr>
                <w:sz w:val="12"/>
                <w:szCs w:val="12"/>
              </w:rPr>
            </w:pPr>
            <w:r w:rsidRPr="005B0F30">
              <w:rPr>
                <w:sz w:val="12"/>
                <w:szCs w:val="12"/>
              </w:rPr>
              <w:t>Объем бюджетных ассигнований на реализацию муниципальной подпрограммы по годам составляет (тыс. рублей):</w:t>
            </w:r>
          </w:p>
        </w:tc>
      </w:tr>
      <w:tr w:rsidR="005B0F30" w:rsidRPr="005B0F30" w:rsidTr="00CF67A5">
        <w:tc>
          <w:tcPr>
            <w:tcW w:w="103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jc w:val="both"/>
              <w:rPr>
                <w:sz w:val="12"/>
                <w:szCs w:val="12"/>
              </w:rPr>
            </w:pPr>
            <w:r w:rsidRPr="005B0F30">
              <w:rPr>
                <w:sz w:val="12"/>
                <w:szCs w:val="12"/>
              </w:rPr>
              <w:t>Год</w:t>
            </w:r>
          </w:p>
        </w:tc>
        <w:tc>
          <w:tcPr>
            <w:tcW w:w="75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jc w:val="both"/>
              <w:rPr>
                <w:sz w:val="12"/>
                <w:szCs w:val="12"/>
              </w:rPr>
            </w:pPr>
            <w:r w:rsidRPr="005B0F30">
              <w:rPr>
                <w:sz w:val="12"/>
                <w:szCs w:val="12"/>
              </w:rPr>
              <w:t>Всего</w:t>
            </w:r>
          </w:p>
        </w:tc>
        <w:tc>
          <w:tcPr>
            <w:tcW w:w="83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jc w:val="both"/>
              <w:rPr>
                <w:spacing w:val="-2"/>
                <w:sz w:val="12"/>
                <w:szCs w:val="12"/>
              </w:rPr>
            </w:pPr>
            <w:r w:rsidRPr="005B0F30">
              <w:rPr>
                <w:spacing w:val="-2"/>
                <w:sz w:val="12"/>
                <w:szCs w:val="12"/>
              </w:rPr>
              <w:t>Федеральный бюджет</w:t>
            </w:r>
          </w:p>
        </w:tc>
        <w:tc>
          <w:tcPr>
            <w:tcW w:w="61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jc w:val="both"/>
              <w:rPr>
                <w:spacing w:val="-2"/>
                <w:sz w:val="12"/>
                <w:szCs w:val="12"/>
              </w:rPr>
            </w:pPr>
            <w:r w:rsidRPr="005B0F30">
              <w:rPr>
                <w:spacing w:val="-2"/>
                <w:sz w:val="12"/>
                <w:szCs w:val="12"/>
              </w:rPr>
              <w:t>Областной бюджет</w:t>
            </w:r>
          </w:p>
        </w:tc>
        <w:tc>
          <w:tcPr>
            <w:tcW w:w="887" w:type="dxa"/>
            <w:tcBorders>
              <w:top w:val="single" w:sz="4" w:space="0" w:color="auto"/>
              <w:left w:val="single" w:sz="4" w:space="0" w:color="auto"/>
              <w:bottom w:val="single" w:sz="4" w:space="0" w:color="auto"/>
              <w:right w:val="single" w:sz="4" w:space="0" w:color="auto"/>
            </w:tcBorders>
            <w:vAlign w:val="center"/>
          </w:tcPr>
          <w:p w:rsidR="00CF67A5" w:rsidRPr="005B0F30" w:rsidRDefault="00CF67A5" w:rsidP="00C86021">
            <w:pPr>
              <w:shd w:val="clear" w:color="auto" w:fill="FFFFFF"/>
              <w:jc w:val="both"/>
              <w:rPr>
                <w:sz w:val="12"/>
                <w:szCs w:val="12"/>
              </w:rPr>
            </w:pPr>
            <w:r w:rsidRPr="005B0F30">
              <w:rPr>
                <w:spacing w:val="-2"/>
                <w:sz w:val="12"/>
                <w:szCs w:val="12"/>
              </w:rPr>
              <w:t>Бюджет Павловского муниципального района</w:t>
            </w:r>
          </w:p>
          <w:p w:rsidR="00CF67A5" w:rsidRPr="005B0F30" w:rsidRDefault="00CF67A5" w:rsidP="00C86021">
            <w:pPr>
              <w:pStyle w:val="af1"/>
              <w:spacing w:after="0"/>
              <w:jc w:val="both"/>
              <w:rPr>
                <w:sz w:val="12"/>
                <w:szCs w:val="12"/>
              </w:rPr>
            </w:pPr>
          </w:p>
        </w:tc>
      </w:tr>
      <w:tr w:rsidR="005B0F30" w:rsidRPr="005B0F30" w:rsidTr="00CF67A5">
        <w:tc>
          <w:tcPr>
            <w:tcW w:w="103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2014</w:t>
            </w:r>
          </w:p>
        </w:tc>
        <w:tc>
          <w:tcPr>
            <w:tcW w:w="75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1 156,43</w:t>
            </w:r>
          </w:p>
        </w:tc>
        <w:tc>
          <w:tcPr>
            <w:tcW w:w="83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0,00</w:t>
            </w:r>
          </w:p>
        </w:tc>
        <w:tc>
          <w:tcPr>
            <w:tcW w:w="61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1 156,43</w:t>
            </w:r>
          </w:p>
        </w:tc>
      </w:tr>
      <w:tr w:rsidR="005B0F30" w:rsidRPr="005B0F30" w:rsidTr="00CF67A5">
        <w:tc>
          <w:tcPr>
            <w:tcW w:w="103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2015</w:t>
            </w:r>
          </w:p>
        </w:tc>
        <w:tc>
          <w:tcPr>
            <w:tcW w:w="75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5 921,96</w:t>
            </w:r>
          </w:p>
        </w:tc>
        <w:tc>
          <w:tcPr>
            <w:tcW w:w="83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3 615,41</w:t>
            </w:r>
          </w:p>
        </w:tc>
        <w:tc>
          <w:tcPr>
            <w:tcW w:w="61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1 310,14</w:t>
            </w:r>
          </w:p>
        </w:tc>
        <w:tc>
          <w:tcPr>
            <w:tcW w:w="887"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996,41</w:t>
            </w:r>
          </w:p>
        </w:tc>
      </w:tr>
      <w:tr w:rsidR="005B0F30" w:rsidRPr="005B0F30" w:rsidTr="00CF67A5">
        <w:tc>
          <w:tcPr>
            <w:tcW w:w="103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2016</w:t>
            </w:r>
          </w:p>
        </w:tc>
        <w:tc>
          <w:tcPr>
            <w:tcW w:w="75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1 943,70</w:t>
            </w:r>
          </w:p>
        </w:tc>
        <w:tc>
          <w:tcPr>
            <w:tcW w:w="83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61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400,00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1 543,70</w:t>
            </w:r>
          </w:p>
        </w:tc>
      </w:tr>
      <w:tr w:rsidR="005B0F30" w:rsidRPr="005B0F30" w:rsidTr="00CF67A5">
        <w:tc>
          <w:tcPr>
            <w:tcW w:w="103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2017</w:t>
            </w:r>
          </w:p>
        </w:tc>
        <w:tc>
          <w:tcPr>
            <w:tcW w:w="75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1 868,44</w:t>
            </w:r>
          </w:p>
        </w:tc>
        <w:tc>
          <w:tcPr>
            <w:tcW w:w="83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288,75</w:t>
            </w:r>
          </w:p>
        </w:tc>
        <w:tc>
          <w:tcPr>
            <w:tcW w:w="61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632,72</w:t>
            </w:r>
          </w:p>
        </w:tc>
        <w:tc>
          <w:tcPr>
            <w:tcW w:w="887"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946,97</w:t>
            </w:r>
          </w:p>
        </w:tc>
      </w:tr>
      <w:tr w:rsidR="005B0F30" w:rsidRPr="005B0F30" w:rsidTr="00CF67A5">
        <w:tc>
          <w:tcPr>
            <w:tcW w:w="103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2018</w:t>
            </w:r>
          </w:p>
        </w:tc>
        <w:tc>
          <w:tcPr>
            <w:tcW w:w="75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1 220,50</w:t>
            </w:r>
          </w:p>
        </w:tc>
        <w:tc>
          <w:tcPr>
            <w:tcW w:w="83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61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1220,50</w:t>
            </w:r>
          </w:p>
        </w:tc>
      </w:tr>
      <w:tr w:rsidR="005B0F30" w:rsidRPr="005B0F30" w:rsidTr="00CF67A5">
        <w:tc>
          <w:tcPr>
            <w:tcW w:w="103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2019</w:t>
            </w:r>
          </w:p>
        </w:tc>
        <w:tc>
          <w:tcPr>
            <w:tcW w:w="75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0,00</w:t>
            </w:r>
          </w:p>
        </w:tc>
        <w:tc>
          <w:tcPr>
            <w:tcW w:w="83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61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0,00</w:t>
            </w:r>
          </w:p>
        </w:tc>
      </w:tr>
      <w:tr w:rsidR="005B0F30" w:rsidRPr="005B0F30" w:rsidTr="00CF67A5">
        <w:tc>
          <w:tcPr>
            <w:tcW w:w="103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2020</w:t>
            </w:r>
          </w:p>
        </w:tc>
        <w:tc>
          <w:tcPr>
            <w:tcW w:w="75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0,00</w:t>
            </w:r>
          </w:p>
        </w:tc>
        <w:tc>
          <w:tcPr>
            <w:tcW w:w="83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61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0,00</w:t>
            </w:r>
          </w:p>
        </w:tc>
      </w:tr>
      <w:tr w:rsidR="005B0F30" w:rsidRPr="005B0F30" w:rsidTr="00CF67A5">
        <w:tc>
          <w:tcPr>
            <w:tcW w:w="103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2021</w:t>
            </w:r>
          </w:p>
        </w:tc>
        <w:tc>
          <w:tcPr>
            <w:tcW w:w="75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0,00</w:t>
            </w:r>
          </w:p>
        </w:tc>
        <w:tc>
          <w:tcPr>
            <w:tcW w:w="831"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61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0,00</w:t>
            </w:r>
          </w:p>
        </w:tc>
      </w:tr>
    </w:tbl>
    <w:p w:rsidR="00CF67A5" w:rsidRPr="005B0F30" w:rsidRDefault="00CF67A5" w:rsidP="00C86021">
      <w:pPr>
        <w:pStyle w:val="af1"/>
        <w:spacing w:after="0"/>
        <w:jc w:val="both"/>
        <w:rPr>
          <w:sz w:val="16"/>
          <w:szCs w:val="16"/>
        </w:rPr>
      </w:pPr>
      <w:r w:rsidRPr="005B0F30">
        <w:rPr>
          <w:sz w:val="16"/>
          <w:szCs w:val="16"/>
        </w:rPr>
        <w:t xml:space="preserve">1.5. В разделе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 </w:t>
      </w:r>
    </w:p>
    <w:p w:rsidR="00CF67A5" w:rsidRPr="005B0F30" w:rsidRDefault="00CF67A5" w:rsidP="00C86021">
      <w:pPr>
        <w:pStyle w:val="af1"/>
        <w:spacing w:after="0"/>
        <w:jc w:val="both"/>
        <w:rPr>
          <w:sz w:val="16"/>
          <w:szCs w:val="16"/>
        </w:rPr>
      </w:pPr>
      <w:r w:rsidRPr="005B0F30">
        <w:rPr>
          <w:sz w:val="16"/>
          <w:szCs w:val="16"/>
        </w:rPr>
        <w:t>1.5.1. В подразделе 2.1. «Приоритеты муниципальной политики в сфере реализации подпрограммы муниципальной программы» цифры «2020» заменить цифрами «2021»;</w:t>
      </w:r>
    </w:p>
    <w:p w:rsidR="00CF67A5" w:rsidRPr="005B0F30" w:rsidRDefault="00CF67A5" w:rsidP="00C86021">
      <w:pPr>
        <w:shd w:val="clear" w:color="auto" w:fill="FFFFFF"/>
        <w:tabs>
          <w:tab w:val="left" w:pos="1190"/>
        </w:tabs>
        <w:jc w:val="both"/>
        <w:rPr>
          <w:sz w:val="16"/>
          <w:szCs w:val="16"/>
        </w:rPr>
      </w:pPr>
      <w:r w:rsidRPr="005B0F30">
        <w:rPr>
          <w:sz w:val="16"/>
          <w:szCs w:val="16"/>
        </w:rPr>
        <w:t>1.5.2. В подразделе 2.4. «Сроки и этапы реализации подпрограммы муниципальной программы» цифры «2020» заменить цифрами «2021».</w:t>
      </w:r>
    </w:p>
    <w:p w:rsidR="00CF67A5" w:rsidRPr="005B0F30" w:rsidRDefault="00CF67A5" w:rsidP="00C86021">
      <w:pPr>
        <w:tabs>
          <w:tab w:val="left" w:pos="0"/>
        </w:tabs>
        <w:jc w:val="both"/>
        <w:rPr>
          <w:sz w:val="16"/>
          <w:szCs w:val="16"/>
        </w:rPr>
      </w:pPr>
      <w:r w:rsidRPr="005B0F30">
        <w:rPr>
          <w:sz w:val="16"/>
          <w:szCs w:val="16"/>
        </w:rPr>
        <w:t>1.6. Абзац первый, второй раздела 6 «Финансовое обеспечение реализации подпрограммы» изложить в следующей редакции:</w:t>
      </w:r>
    </w:p>
    <w:p w:rsidR="00CF67A5" w:rsidRPr="005B0F30" w:rsidRDefault="00CF67A5" w:rsidP="00C86021">
      <w:pPr>
        <w:jc w:val="both"/>
        <w:rPr>
          <w:sz w:val="16"/>
          <w:szCs w:val="16"/>
        </w:rPr>
      </w:pPr>
      <w:r w:rsidRPr="005B0F30">
        <w:rPr>
          <w:sz w:val="16"/>
          <w:szCs w:val="16"/>
        </w:rPr>
        <w:t xml:space="preserve">«Финансовые ресурсы, необходимые для реализации подпрограммы в 2018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 </w:t>
      </w:r>
      <w:r w:rsidRPr="005B0F30">
        <w:rPr>
          <w:sz w:val="16"/>
          <w:szCs w:val="16"/>
          <w:lang w:eastAsia="en-US"/>
        </w:rPr>
        <w:t>Павловского муниципального района</w:t>
      </w:r>
      <w:r w:rsidRPr="005B0F30">
        <w:rPr>
          <w:sz w:val="16"/>
          <w:szCs w:val="16"/>
        </w:rPr>
        <w:t xml:space="preserve"> на 2018 год и на плановый период 2019 и 2020 годов». На 2019-2021 годы объемы бюджетных ассигнований рассчитаны исходя из расчета объемов бюджетных ассигнований на продление обязательств длящегося характера. </w:t>
      </w:r>
    </w:p>
    <w:p w:rsidR="00CF67A5" w:rsidRPr="005B0F30" w:rsidRDefault="00CF67A5" w:rsidP="00C86021">
      <w:pPr>
        <w:jc w:val="both"/>
        <w:rPr>
          <w:sz w:val="16"/>
          <w:szCs w:val="16"/>
        </w:rPr>
      </w:pPr>
      <w:r w:rsidRPr="005B0F30">
        <w:rPr>
          <w:sz w:val="16"/>
          <w:szCs w:val="16"/>
        </w:rPr>
        <w:lastRenderedPageBreak/>
        <w:t xml:space="preserve">Объем финансового обеспечения реализации подпрограммы за счет средств бюджета Павловского муниципального района за весь период ее реализации составляет 12 111,03 тыс. рублей. Ресурсное обеспечение реализации подпрограммы по годам ее реализации представлено в приложении № 3 </w:t>
      </w:r>
      <w:r w:rsidRPr="005B0F30">
        <w:rPr>
          <w:sz w:val="16"/>
          <w:szCs w:val="16"/>
          <w:lang w:eastAsia="en-US"/>
        </w:rPr>
        <w:t>к муниципальной программе</w:t>
      </w:r>
      <w:r w:rsidRPr="005B0F30">
        <w:rPr>
          <w:sz w:val="16"/>
          <w:szCs w:val="16"/>
        </w:rPr>
        <w:t>.».</w:t>
      </w:r>
    </w:p>
    <w:p w:rsidR="00CF67A5" w:rsidRPr="005B0F30" w:rsidRDefault="00CF67A5" w:rsidP="00C86021">
      <w:pPr>
        <w:autoSpaceDE w:val="0"/>
        <w:autoSpaceDN w:val="0"/>
        <w:adjustRightInd w:val="0"/>
        <w:jc w:val="both"/>
        <w:rPr>
          <w:sz w:val="16"/>
          <w:szCs w:val="16"/>
        </w:rPr>
      </w:pPr>
      <w:r w:rsidRPr="005B0F30">
        <w:rPr>
          <w:sz w:val="16"/>
          <w:szCs w:val="16"/>
        </w:rPr>
        <w:t>1.7. В подпрограмме 2 «Обеспечение реализации муниципальной программы»:</w:t>
      </w:r>
    </w:p>
    <w:p w:rsidR="00CF67A5" w:rsidRPr="005B0F30" w:rsidRDefault="00CF67A5" w:rsidP="00C86021">
      <w:pPr>
        <w:autoSpaceDE w:val="0"/>
        <w:autoSpaceDN w:val="0"/>
        <w:adjustRightInd w:val="0"/>
        <w:jc w:val="both"/>
        <w:rPr>
          <w:sz w:val="16"/>
          <w:szCs w:val="16"/>
        </w:rPr>
      </w:pPr>
      <w:r w:rsidRPr="005B0F30">
        <w:rPr>
          <w:sz w:val="16"/>
          <w:szCs w:val="16"/>
        </w:rPr>
        <w:t>1.7.1. В паспорте:</w:t>
      </w:r>
    </w:p>
    <w:p w:rsidR="00CF67A5" w:rsidRPr="005B0F30" w:rsidRDefault="00CF67A5" w:rsidP="00C86021">
      <w:pPr>
        <w:autoSpaceDE w:val="0"/>
        <w:autoSpaceDN w:val="0"/>
        <w:adjustRightInd w:val="0"/>
        <w:jc w:val="both"/>
        <w:rPr>
          <w:sz w:val="16"/>
          <w:szCs w:val="16"/>
        </w:rPr>
      </w:pPr>
      <w:r w:rsidRPr="005B0F30">
        <w:rPr>
          <w:sz w:val="16"/>
          <w:szCs w:val="16"/>
        </w:rPr>
        <w:t>1.7.1.1. Строку «Этапы и сроки реализации подпрограммы»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7"/>
        <w:gridCol w:w="2259"/>
      </w:tblGrid>
      <w:tr w:rsidR="005B0F30" w:rsidRPr="005B0F30" w:rsidTr="00CF67A5">
        <w:tc>
          <w:tcPr>
            <w:tcW w:w="3233" w:type="dxa"/>
            <w:tcBorders>
              <w:top w:val="single" w:sz="4" w:space="0" w:color="auto"/>
              <w:left w:val="single" w:sz="4" w:space="0" w:color="auto"/>
              <w:bottom w:val="single" w:sz="4" w:space="0" w:color="auto"/>
              <w:right w:val="single" w:sz="4" w:space="0" w:color="auto"/>
            </w:tcBorders>
            <w:hideMark/>
          </w:tcPr>
          <w:p w:rsidR="00CF67A5" w:rsidRPr="005B0F30" w:rsidRDefault="00CF67A5" w:rsidP="00C86021">
            <w:pPr>
              <w:pStyle w:val="af1"/>
              <w:spacing w:after="0"/>
              <w:jc w:val="both"/>
              <w:rPr>
                <w:sz w:val="12"/>
                <w:szCs w:val="12"/>
              </w:rPr>
            </w:pPr>
            <w:r w:rsidRPr="005B0F30">
              <w:rPr>
                <w:sz w:val="12"/>
                <w:szCs w:val="12"/>
              </w:rPr>
              <w:t>Этапы и сроки реализации подпрограммы</w:t>
            </w:r>
          </w:p>
        </w:tc>
        <w:tc>
          <w:tcPr>
            <w:tcW w:w="3033"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 xml:space="preserve"> На постоянной основе 01.01.2014 — 31.12.2021</w:t>
            </w:r>
          </w:p>
        </w:tc>
      </w:tr>
    </w:tbl>
    <w:p w:rsidR="00CF67A5" w:rsidRPr="005B0F30" w:rsidRDefault="00CF67A5" w:rsidP="00C86021">
      <w:pPr>
        <w:autoSpaceDE w:val="0"/>
        <w:autoSpaceDN w:val="0"/>
        <w:adjustRightInd w:val="0"/>
        <w:jc w:val="both"/>
        <w:rPr>
          <w:sz w:val="16"/>
          <w:szCs w:val="16"/>
        </w:rPr>
      </w:pPr>
      <w:r w:rsidRPr="005B0F30">
        <w:rPr>
          <w:sz w:val="16"/>
          <w:szCs w:val="16"/>
        </w:rPr>
        <w:t>1.7.1.2. Строку «Объёмы и источники финансирования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7"/>
        <w:gridCol w:w="636"/>
        <w:gridCol w:w="1049"/>
        <w:gridCol w:w="1354"/>
      </w:tblGrid>
      <w:tr w:rsidR="005B0F30" w:rsidRPr="005B0F30" w:rsidTr="00CF67A5">
        <w:tc>
          <w:tcPr>
            <w:tcW w:w="1627" w:type="dxa"/>
            <w:vMerge w:val="restart"/>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Объёмы и источники финансирования подпрограммы</w:t>
            </w:r>
          </w:p>
        </w:tc>
        <w:tc>
          <w:tcPr>
            <w:tcW w:w="3039" w:type="dxa"/>
            <w:gridSpan w:val="3"/>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tabs>
                <w:tab w:val="left" w:pos="0"/>
              </w:tabs>
              <w:jc w:val="both"/>
              <w:rPr>
                <w:sz w:val="12"/>
                <w:szCs w:val="12"/>
              </w:rPr>
            </w:pPr>
            <w:r w:rsidRPr="005B0F30">
              <w:rPr>
                <w:sz w:val="12"/>
                <w:szCs w:val="12"/>
              </w:rPr>
              <w:t xml:space="preserve">Объем бюджетных ассигнований на реализацию подпрограммы составляет – 205 668,55 тыс. руб. </w:t>
            </w:r>
          </w:p>
          <w:p w:rsidR="00CF67A5" w:rsidRPr="005B0F30" w:rsidRDefault="00CF67A5" w:rsidP="00C86021">
            <w:pPr>
              <w:shd w:val="clear" w:color="auto" w:fill="FFFFFF"/>
              <w:tabs>
                <w:tab w:val="left" w:pos="0"/>
              </w:tabs>
              <w:jc w:val="both"/>
              <w:rPr>
                <w:sz w:val="12"/>
                <w:szCs w:val="12"/>
              </w:rPr>
            </w:pPr>
            <w:r w:rsidRPr="005B0F30">
              <w:rPr>
                <w:spacing w:val="-8"/>
                <w:sz w:val="12"/>
                <w:szCs w:val="12"/>
              </w:rPr>
              <w:t xml:space="preserve">Объем бюджетных ассигнований на реализацию подпрограмм  по исполнителям </w:t>
            </w:r>
            <w:r w:rsidRPr="005B0F30">
              <w:rPr>
                <w:sz w:val="12"/>
                <w:szCs w:val="12"/>
              </w:rPr>
              <w:t>составляет:</w:t>
            </w:r>
          </w:p>
          <w:p w:rsidR="00CF67A5" w:rsidRPr="005B0F30" w:rsidRDefault="00CF67A5" w:rsidP="00C86021">
            <w:pPr>
              <w:shd w:val="clear" w:color="auto" w:fill="FFFFFF"/>
              <w:tabs>
                <w:tab w:val="left" w:pos="0"/>
              </w:tabs>
              <w:jc w:val="both"/>
              <w:rPr>
                <w:sz w:val="12"/>
                <w:szCs w:val="12"/>
              </w:rPr>
            </w:pPr>
            <w:r w:rsidRPr="005B0F30">
              <w:rPr>
                <w:sz w:val="12"/>
                <w:szCs w:val="12"/>
              </w:rPr>
              <w:t>МОУМИ – 22 238,64 тыс. руб.;</w:t>
            </w:r>
          </w:p>
          <w:p w:rsidR="00CF67A5" w:rsidRPr="005B0F30" w:rsidRDefault="00CF67A5" w:rsidP="00C86021">
            <w:pPr>
              <w:shd w:val="clear" w:color="auto" w:fill="FFFFFF"/>
              <w:tabs>
                <w:tab w:val="left" w:pos="0"/>
              </w:tabs>
              <w:jc w:val="both"/>
              <w:rPr>
                <w:sz w:val="12"/>
                <w:szCs w:val="12"/>
              </w:rPr>
            </w:pPr>
            <w:r w:rsidRPr="005B0F30">
              <w:rPr>
                <w:sz w:val="12"/>
                <w:szCs w:val="12"/>
              </w:rPr>
              <w:t>МКУ СТО – 95 510,98 тыс. руб.;</w:t>
            </w:r>
          </w:p>
          <w:p w:rsidR="00CF67A5" w:rsidRPr="005B0F30" w:rsidRDefault="00CF67A5" w:rsidP="00C86021">
            <w:pPr>
              <w:shd w:val="clear" w:color="auto" w:fill="FFFFFF"/>
              <w:tabs>
                <w:tab w:val="left" w:pos="0"/>
              </w:tabs>
              <w:jc w:val="both"/>
              <w:rPr>
                <w:sz w:val="12"/>
                <w:szCs w:val="12"/>
              </w:rPr>
            </w:pPr>
            <w:r w:rsidRPr="005B0F30">
              <w:rPr>
                <w:sz w:val="12"/>
                <w:szCs w:val="12"/>
              </w:rPr>
              <w:t>МКУ «Служба РСО» - 3 454,55 тыс. руб.;</w:t>
            </w:r>
          </w:p>
          <w:p w:rsidR="00CF67A5" w:rsidRPr="005B0F30" w:rsidRDefault="00CF67A5" w:rsidP="00C86021">
            <w:pPr>
              <w:shd w:val="clear" w:color="auto" w:fill="FFFFFF"/>
              <w:tabs>
                <w:tab w:val="left" w:pos="0"/>
              </w:tabs>
              <w:jc w:val="both"/>
              <w:rPr>
                <w:sz w:val="12"/>
                <w:szCs w:val="12"/>
              </w:rPr>
            </w:pPr>
            <w:r w:rsidRPr="005B0F30">
              <w:rPr>
                <w:sz w:val="12"/>
                <w:szCs w:val="12"/>
              </w:rPr>
              <w:t>МКУ ПМР «Служба обеспечения деятельности администрации» - 84 464,38 тыс. руб.</w:t>
            </w:r>
          </w:p>
          <w:p w:rsidR="00CF67A5" w:rsidRPr="005B0F30" w:rsidRDefault="00CF67A5" w:rsidP="00C86021">
            <w:pPr>
              <w:pStyle w:val="af1"/>
              <w:tabs>
                <w:tab w:val="left" w:pos="0"/>
              </w:tabs>
              <w:spacing w:after="0"/>
              <w:jc w:val="both"/>
              <w:rPr>
                <w:sz w:val="12"/>
                <w:szCs w:val="12"/>
              </w:rPr>
            </w:pPr>
            <w:r w:rsidRPr="005B0F30">
              <w:rPr>
                <w:sz w:val="12"/>
                <w:szCs w:val="12"/>
              </w:rPr>
              <w:t>Объем бюджетных ассигнований на реализацию муниципальной подпрограммы по годам составляет  (тыс. руб.):</w:t>
            </w:r>
          </w:p>
        </w:tc>
      </w:tr>
      <w:tr w:rsidR="005B0F30" w:rsidRPr="005B0F30" w:rsidTr="00CF67A5">
        <w:tc>
          <w:tcPr>
            <w:tcW w:w="162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jc w:val="both"/>
              <w:rPr>
                <w:sz w:val="12"/>
                <w:szCs w:val="12"/>
              </w:rPr>
            </w:pPr>
            <w:r w:rsidRPr="005B0F30">
              <w:rPr>
                <w:sz w:val="12"/>
                <w:szCs w:val="12"/>
              </w:rPr>
              <w:t>Год</w:t>
            </w:r>
          </w:p>
        </w:tc>
        <w:tc>
          <w:tcPr>
            <w:tcW w:w="104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jc w:val="both"/>
              <w:rPr>
                <w:sz w:val="12"/>
                <w:szCs w:val="12"/>
              </w:rPr>
            </w:pPr>
            <w:r w:rsidRPr="005B0F30">
              <w:rPr>
                <w:sz w:val="12"/>
                <w:szCs w:val="12"/>
              </w:rPr>
              <w:t>Всего</w:t>
            </w:r>
          </w:p>
        </w:tc>
        <w:tc>
          <w:tcPr>
            <w:tcW w:w="135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shd w:val="clear" w:color="auto" w:fill="FFFFFF"/>
              <w:jc w:val="both"/>
              <w:rPr>
                <w:sz w:val="12"/>
                <w:szCs w:val="12"/>
              </w:rPr>
            </w:pPr>
            <w:r w:rsidRPr="005B0F30">
              <w:rPr>
                <w:spacing w:val="-2"/>
                <w:sz w:val="12"/>
                <w:szCs w:val="12"/>
              </w:rPr>
              <w:t>Бюджет Павловского муниципального района</w:t>
            </w:r>
          </w:p>
        </w:tc>
      </w:tr>
      <w:tr w:rsidR="005B0F30" w:rsidRPr="005B0F30" w:rsidTr="00CF67A5">
        <w:tc>
          <w:tcPr>
            <w:tcW w:w="162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2014</w:t>
            </w:r>
          </w:p>
        </w:tc>
        <w:tc>
          <w:tcPr>
            <w:tcW w:w="104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19 166,92</w:t>
            </w:r>
          </w:p>
        </w:tc>
        <w:tc>
          <w:tcPr>
            <w:tcW w:w="135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19 166,92</w:t>
            </w:r>
          </w:p>
        </w:tc>
      </w:tr>
      <w:tr w:rsidR="005B0F30" w:rsidRPr="005B0F30" w:rsidTr="00CF67A5">
        <w:tc>
          <w:tcPr>
            <w:tcW w:w="162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2015</w:t>
            </w:r>
          </w:p>
        </w:tc>
        <w:tc>
          <w:tcPr>
            <w:tcW w:w="104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21 994,61</w:t>
            </w:r>
          </w:p>
        </w:tc>
        <w:tc>
          <w:tcPr>
            <w:tcW w:w="135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21 994,61</w:t>
            </w:r>
          </w:p>
        </w:tc>
      </w:tr>
      <w:tr w:rsidR="005B0F30" w:rsidRPr="005B0F30" w:rsidTr="00CF67A5">
        <w:tc>
          <w:tcPr>
            <w:tcW w:w="162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2016</w:t>
            </w:r>
          </w:p>
        </w:tc>
        <w:tc>
          <w:tcPr>
            <w:tcW w:w="104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29 430,90</w:t>
            </w:r>
          </w:p>
        </w:tc>
        <w:tc>
          <w:tcPr>
            <w:tcW w:w="135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tabs>
                <w:tab w:val="left" w:pos="0"/>
              </w:tabs>
              <w:spacing w:after="0"/>
              <w:jc w:val="both"/>
              <w:rPr>
                <w:sz w:val="12"/>
                <w:szCs w:val="12"/>
              </w:rPr>
            </w:pPr>
            <w:r w:rsidRPr="005B0F30">
              <w:rPr>
                <w:sz w:val="12"/>
                <w:szCs w:val="12"/>
              </w:rPr>
              <w:t>29 430,90</w:t>
            </w:r>
          </w:p>
        </w:tc>
      </w:tr>
      <w:tr w:rsidR="005B0F30" w:rsidRPr="005B0F30" w:rsidTr="00CF67A5">
        <w:tc>
          <w:tcPr>
            <w:tcW w:w="162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2017</w:t>
            </w:r>
          </w:p>
        </w:tc>
        <w:tc>
          <w:tcPr>
            <w:tcW w:w="104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30 854,32</w:t>
            </w:r>
          </w:p>
        </w:tc>
        <w:tc>
          <w:tcPr>
            <w:tcW w:w="135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30 854,32</w:t>
            </w:r>
          </w:p>
        </w:tc>
      </w:tr>
      <w:tr w:rsidR="005B0F30" w:rsidRPr="005B0F30" w:rsidTr="00CF67A5">
        <w:tc>
          <w:tcPr>
            <w:tcW w:w="162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2018</w:t>
            </w:r>
          </w:p>
        </w:tc>
        <w:tc>
          <w:tcPr>
            <w:tcW w:w="104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29 271,90</w:t>
            </w:r>
          </w:p>
        </w:tc>
        <w:tc>
          <w:tcPr>
            <w:tcW w:w="135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29 271,90</w:t>
            </w:r>
          </w:p>
        </w:tc>
      </w:tr>
      <w:tr w:rsidR="005B0F30" w:rsidRPr="005B0F30" w:rsidTr="00CF67A5">
        <w:tc>
          <w:tcPr>
            <w:tcW w:w="162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2019</w:t>
            </w:r>
          </w:p>
        </w:tc>
        <w:tc>
          <w:tcPr>
            <w:tcW w:w="104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24 900,30</w:t>
            </w:r>
          </w:p>
        </w:tc>
        <w:tc>
          <w:tcPr>
            <w:tcW w:w="135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24 900,30</w:t>
            </w:r>
          </w:p>
        </w:tc>
      </w:tr>
      <w:tr w:rsidR="005B0F30" w:rsidRPr="005B0F30" w:rsidTr="00CF67A5">
        <w:tc>
          <w:tcPr>
            <w:tcW w:w="162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2020</w:t>
            </w:r>
          </w:p>
        </w:tc>
        <w:tc>
          <w:tcPr>
            <w:tcW w:w="104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24 900,30</w:t>
            </w:r>
          </w:p>
        </w:tc>
        <w:tc>
          <w:tcPr>
            <w:tcW w:w="135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24 900,30</w:t>
            </w:r>
          </w:p>
        </w:tc>
      </w:tr>
      <w:tr w:rsidR="005B0F30" w:rsidRPr="005B0F30" w:rsidTr="00CF67A5">
        <w:tc>
          <w:tcPr>
            <w:tcW w:w="1627" w:type="dxa"/>
            <w:vMerge/>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p>
        </w:tc>
        <w:tc>
          <w:tcPr>
            <w:tcW w:w="636"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2021</w:t>
            </w:r>
          </w:p>
        </w:tc>
        <w:tc>
          <w:tcPr>
            <w:tcW w:w="1049"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pStyle w:val="af1"/>
              <w:spacing w:after="0"/>
              <w:jc w:val="both"/>
              <w:rPr>
                <w:sz w:val="12"/>
                <w:szCs w:val="12"/>
              </w:rPr>
            </w:pPr>
            <w:r w:rsidRPr="005B0F30">
              <w:rPr>
                <w:sz w:val="12"/>
                <w:szCs w:val="12"/>
              </w:rPr>
              <w:t>25 149,30</w:t>
            </w:r>
          </w:p>
        </w:tc>
        <w:tc>
          <w:tcPr>
            <w:tcW w:w="1354" w:type="dxa"/>
            <w:tcBorders>
              <w:top w:val="single" w:sz="4" w:space="0" w:color="auto"/>
              <w:left w:val="single" w:sz="4" w:space="0" w:color="auto"/>
              <w:bottom w:val="single" w:sz="4" w:space="0" w:color="auto"/>
              <w:right w:val="single" w:sz="4" w:space="0" w:color="auto"/>
            </w:tcBorders>
            <w:vAlign w:val="center"/>
            <w:hideMark/>
          </w:tcPr>
          <w:p w:rsidR="00CF67A5" w:rsidRPr="005B0F30" w:rsidRDefault="00CF67A5" w:rsidP="00C86021">
            <w:pPr>
              <w:jc w:val="both"/>
              <w:rPr>
                <w:sz w:val="12"/>
                <w:szCs w:val="12"/>
              </w:rPr>
            </w:pPr>
            <w:r w:rsidRPr="005B0F30">
              <w:rPr>
                <w:sz w:val="12"/>
                <w:szCs w:val="12"/>
              </w:rPr>
              <w:t>25 149,30</w:t>
            </w:r>
          </w:p>
        </w:tc>
      </w:tr>
    </w:tbl>
    <w:p w:rsidR="00CF67A5" w:rsidRPr="005B0F30" w:rsidRDefault="00CF67A5" w:rsidP="00C86021">
      <w:pPr>
        <w:tabs>
          <w:tab w:val="left" w:pos="0"/>
        </w:tabs>
        <w:jc w:val="both"/>
        <w:rPr>
          <w:sz w:val="16"/>
          <w:szCs w:val="16"/>
        </w:rPr>
      </w:pPr>
      <w:r w:rsidRPr="005B0F30">
        <w:rPr>
          <w:sz w:val="16"/>
          <w:szCs w:val="16"/>
        </w:rPr>
        <w:t>1.8. Абзац первый, второй раздела 6 «Финансовое обеспечение реализации подпрограммы» изложить в следующей редакции:</w:t>
      </w:r>
    </w:p>
    <w:p w:rsidR="00CF67A5" w:rsidRPr="005B0F30" w:rsidRDefault="00CF67A5" w:rsidP="00C86021">
      <w:pPr>
        <w:jc w:val="both"/>
        <w:rPr>
          <w:sz w:val="16"/>
          <w:szCs w:val="16"/>
        </w:rPr>
      </w:pPr>
      <w:r w:rsidRPr="005B0F30">
        <w:rPr>
          <w:sz w:val="16"/>
          <w:szCs w:val="16"/>
        </w:rPr>
        <w:t xml:space="preserve">«Финансовые ресурсы, необходимые для реализации подпрограммы в 2018 году, соответствуют объемам бюджетных ассигнований, предусмотренным решением Совета народных депутатов Павловского муниципального района «Об утверждении бюджета </w:t>
      </w:r>
      <w:r w:rsidRPr="005B0F30">
        <w:rPr>
          <w:sz w:val="16"/>
          <w:szCs w:val="16"/>
          <w:lang w:eastAsia="en-US"/>
        </w:rPr>
        <w:t>Павловского муниципального района</w:t>
      </w:r>
      <w:r w:rsidRPr="005B0F30">
        <w:rPr>
          <w:sz w:val="16"/>
          <w:szCs w:val="16"/>
        </w:rPr>
        <w:t xml:space="preserve"> на 2018 год и на плановый период 2019 и 2020 годов». На 2019-2021 годы объемы бюджетных ассигнований рассчитаны исходя из расчета объемов бюджетных ассигнований на продление обязательств длящегося характера. </w:t>
      </w:r>
    </w:p>
    <w:p w:rsidR="00CF67A5" w:rsidRPr="005B0F30" w:rsidRDefault="00CF67A5" w:rsidP="00C86021">
      <w:pPr>
        <w:jc w:val="both"/>
        <w:rPr>
          <w:sz w:val="16"/>
          <w:szCs w:val="16"/>
        </w:rPr>
      </w:pPr>
      <w:r w:rsidRPr="005B0F30">
        <w:rPr>
          <w:sz w:val="16"/>
          <w:szCs w:val="16"/>
        </w:rPr>
        <w:t>Объем финансового обеспечения реализации подпрограммы за весь период ее реализации составляет 205 668,55 тыс. рублей. Ресурсное обеспечение реализации подпрограммы по годам ее реализации представлено в приложении № 3 к муниципальной программе.».</w:t>
      </w:r>
    </w:p>
    <w:p w:rsidR="00CF67A5" w:rsidRPr="005B0F30" w:rsidRDefault="00CF67A5" w:rsidP="00C86021">
      <w:pPr>
        <w:autoSpaceDE w:val="0"/>
        <w:autoSpaceDN w:val="0"/>
        <w:adjustRightInd w:val="0"/>
        <w:jc w:val="both"/>
        <w:rPr>
          <w:sz w:val="16"/>
          <w:szCs w:val="16"/>
        </w:rPr>
      </w:pPr>
      <w:r w:rsidRPr="005B0F30">
        <w:rPr>
          <w:sz w:val="16"/>
          <w:szCs w:val="16"/>
        </w:rPr>
        <w:t>1.9. Приложение № 1 изложить в редакции согласно приложению № 1 к настоящему постановлению.</w:t>
      </w:r>
    </w:p>
    <w:p w:rsidR="00CF67A5" w:rsidRPr="005B0F30" w:rsidRDefault="00CF67A5" w:rsidP="00C86021">
      <w:pPr>
        <w:autoSpaceDE w:val="0"/>
        <w:autoSpaceDN w:val="0"/>
        <w:adjustRightInd w:val="0"/>
        <w:jc w:val="both"/>
        <w:rPr>
          <w:sz w:val="16"/>
          <w:szCs w:val="16"/>
        </w:rPr>
      </w:pPr>
      <w:r w:rsidRPr="005B0F30">
        <w:rPr>
          <w:sz w:val="16"/>
          <w:szCs w:val="16"/>
        </w:rPr>
        <w:t>1.10. Приложение № 2 изложить в редакции согласно приложению № 2 к настоящему постановлению.</w:t>
      </w:r>
    </w:p>
    <w:p w:rsidR="00CF67A5" w:rsidRPr="005B0F30" w:rsidRDefault="00CF67A5" w:rsidP="00C86021">
      <w:pPr>
        <w:autoSpaceDE w:val="0"/>
        <w:autoSpaceDN w:val="0"/>
        <w:adjustRightInd w:val="0"/>
        <w:jc w:val="both"/>
        <w:rPr>
          <w:sz w:val="16"/>
          <w:szCs w:val="16"/>
        </w:rPr>
      </w:pPr>
      <w:r w:rsidRPr="005B0F30">
        <w:rPr>
          <w:sz w:val="16"/>
          <w:szCs w:val="16"/>
        </w:rPr>
        <w:t>1.11. Приложение № 3 изложить в редакции согласно приложению № 3 к настоящему постановлению.</w:t>
      </w:r>
    </w:p>
    <w:p w:rsidR="00CF67A5" w:rsidRPr="005B0F30" w:rsidRDefault="00CF67A5" w:rsidP="00C86021">
      <w:pPr>
        <w:autoSpaceDE w:val="0"/>
        <w:autoSpaceDN w:val="0"/>
        <w:adjustRightInd w:val="0"/>
        <w:jc w:val="both"/>
        <w:rPr>
          <w:sz w:val="16"/>
          <w:szCs w:val="16"/>
        </w:rPr>
      </w:pPr>
      <w:r w:rsidRPr="005B0F30">
        <w:rPr>
          <w:sz w:val="16"/>
          <w:szCs w:val="16"/>
        </w:rPr>
        <w:t>1.12. Приложение № 4 изложить в редакции согласно приложению № 4 к настоящему постановлению.</w:t>
      </w:r>
    </w:p>
    <w:p w:rsidR="00CF67A5" w:rsidRPr="005B0F30" w:rsidRDefault="00CF67A5" w:rsidP="00C86021">
      <w:pPr>
        <w:autoSpaceDE w:val="0"/>
        <w:autoSpaceDN w:val="0"/>
        <w:adjustRightInd w:val="0"/>
        <w:jc w:val="both"/>
        <w:rPr>
          <w:sz w:val="16"/>
          <w:szCs w:val="16"/>
        </w:rPr>
      </w:pPr>
      <w:r w:rsidRPr="005B0F30">
        <w:rPr>
          <w:sz w:val="16"/>
          <w:szCs w:val="16"/>
        </w:rPr>
        <w:t>2. Опубликовать настоящее постановление в муниципальной газете «Павловский муниципальный вестник».</w:t>
      </w:r>
    </w:p>
    <w:p w:rsidR="00F143D8" w:rsidRPr="005B0F30" w:rsidRDefault="00F143D8" w:rsidP="00C86021">
      <w:pPr>
        <w:jc w:val="both"/>
        <w:rPr>
          <w:sz w:val="16"/>
          <w:szCs w:val="16"/>
        </w:rPr>
      </w:pPr>
    </w:p>
    <w:p w:rsidR="00CF67A5" w:rsidRPr="005B0F30" w:rsidRDefault="00CF67A5" w:rsidP="00C86021">
      <w:pPr>
        <w:autoSpaceDE w:val="0"/>
        <w:autoSpaceDN w:val="0"/>
        <w:adjustRightInd w:val="0"/>
        <w:jc w:val="both"/>
        <w:rPr>
          <w:sz w:val="16"/>
          <w:szCs w:val="16"/>
        </w:rPr>
      </w:pPr>
      <w:r w:rsidRPr="005B0F30">
        <w:rPr>
          <w:sz w:val="16"/>
          <w:szCs w:val="16"/>
        </w:rPr>
        <w:t xml:space="preserve">И.о. главы администрации </w:t>
      </w:r>
    </w:p>
    <w:p w:rsidR="00CF67A5" w:rsidRPr="005B0F30" w:rsidRDefault="00CF67A5"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CF67A5" w:rsidRPr="005B0F30" w:rsidRDefault="00CF67A5" w:rsidP="00C86021">
      <w:pPr>
        <w:autoSpaceDE w:val="0"/>
        <w:autoSpaceDN w:val="0"/>
        <w:adjustRightInd w:val="0"/>
        <w:jc w:val="both"/>
        <w:rPr>
          <w:sz w:val="16"/>
          <w:szCs w:val="16"/>
        </w:rPr>
      </w:pPr>
      <w:r w:rsidRPr="005B0F30">
        <w:rPr>
          <w:sz w:val="16"/>
          <w:szCs w:val="16"/>
        </w:rPr>
        <w:t xml:space="preserve">Воронежской области </w:t>
      </w:r>
    </w:p>
    <w:p w:rsidR="00CF67A5" w:rsidRPr="005B0F30" w:rsidRDefault="00CF67A5" w:rsidP="00C86021">
      <w:pPr>
        <w:autoSpaceDE w:val="0"/>
        <w:autoSpaceDN w:val="0"/>
        <w:adjustRightInd w:val="0"/>
        <w:jc w:val="right"/>
        <w:rPr>
          <w:sz w:val="16"/>
          <w:szCs w:val="16"/>
        </w:rPr>
      </w:pPr>
      <w:r w:rsidRPr="005B0F30">
        <w:rPr>
          <w:sz w:val="16"/>
          <w:szCs w:val="16"/>
        </w:rPr>
        <w:t>Г.М. Майстренко</w:t>
      </w:r>
    </w:p>
    <w:p w:rsidR="00F143D8" w:rsidRPr="005B0F30" w:rsidRDefault="00F143D8" w:rsidP="00C86021">
      <w:pPr>
        <w:jc w:val="right"/>
        <w:rPr>
          <w:sz w:val="16"/>
          <w:szCs w:val="16"/>
        </w:rPr>
      </w:pPr>
    </w:p>
    <w:p w:rsidR="006C33A1" w:rsidRPr="005B0F30" w:rsidRDefault="006C33A1" w:rsidP="00C86021">
      <w:pPr>
        <w:jc w:val="right"/>
        <w:rPr>
          <w:sz w:val="16"/>
          <w:szCs w:val="16"/>
        </w:rPr>
      </w:pPr>
      <w:r w:rsidRPr="005B0F30">
        <w:rPr>
          <w:sz w:val="16"/>
          <w:szCs w:val="16"/>
        </w:rPr>
        <w:t>Приложение № 1</w:t>
      </w:r>
    </w:p>
    <w:p w:rsidR="006C33A1" w:rsidRPr="005B0F30" w:rsidRDefault="006C33A1" w:rsidP="00C86021">
      <w:pPr>
        <w:jc w:val="right"/>
        <w:rPr>
          <w:sz w:val="16"/>
          <w:szCs w:val="16"/>
        </w:rPr>
      </w:pPr>
      <w:r w:rsidRPr="005B0F30">
        <w:rPr>
          <w:sz w:val="16"/>
          <w:szCs w:val="16"/>
        </w:rPr>
        <w:t>к постановлению администрации</w:t>
      </w:r>
    </w:p>
    <w:p w:rsidR="006C33A1" w:rsidRPr="005B0F30" w:rsidRDefault="006C33A1" w:rsidP="00C86021">
      <w:pPr>
        <w:jc w:val="right"/>
        <w:rPr>
          <w:sz w:val="16"/>
          <w:szCs w:val="16"/>
        </w:rPr>
      </w:pPr>
      <w:r w:rsidRPr="005B0F30">
        <w:rPr>
          <w:sz w:val="16"/>
          <w:szCs w:val="16"/>
        </w:rPr>
        <w:t xml:space="preserve">Павловского муниципального района </w:t>
      </w:r>
    </w:p>
    <w:p w:rsidR="006C33A1" w:rsidRPr="005B0F30" w:rsidRDefault="006C33A1" w:rsidP="00C86021">
      <w:pPr>
        <w:jc w:val="right"/>
        <w:rPr>
          <w:sz w:val="16"/>
          <w:szCs w:val="16"/>
        </w:rPr>
      </w:pPr>
      <w:r w:rsidRPr="005B0F30">
        <w:rPr>
          <w:sz w:val="16"/>
          <w:szCs w:val="16"/>
        </w:rPr>
        <w:t>от «23» октября 2018 г. № 682</w:t>
      </w:r>
    </w:p>
    <w:p w:rsidR="006C33A1" w:rsidRPr="005B0F30" w:rsidRDefault="006C33A1" w:rsidP="00C86021">
      <w:pPr>
        <w:jc w:val="right"/>
        <w:rPr>
          <w:sz w:val="16"/>
          <w:szCs w:val="16"/>
        </w:rPr>
      </w:pPr>
    </w:p>
    <w:tbl>
      <w:tblPr>
        <w:tblW w:w="5000" w:type="pct"/>
        <w:tblLayout w:type="fixed"/>
        <w:tblCellMar>
          <w:left w:w="28" w:type="dxa"/>
          <w:right w:w="28" w:type="dxa"/>
        </w:tblCellMar>
        <w:tblLook w:val="00A0" w:firstRow="1" w:lastRow="0" w:firstColumn="1" w:lastColumn="0" w:noHBand="0" w:noVBand="0"/>
      </w:tblPr>
      <w:tblGrid>
        <w:gridCol w:w="213"/>
        <w:gridCol w:w="1196"/>
        <w:gridCol w:w="464"/>
        <w:gridCol w:w="371"/>
        <w:gridCol w:w="266"/>
        <w:gridCol w:w="245"/>
        <w:gridCol w:w="231"/>
        <w:gridCol w:w="231"/>
        <w:gridCol w:w="219"/>
        <w:gridCol w:w="219"/>
        <w:gridCol w:w="220"/>
        <w:gridCol w:w="751"/>
        <w:gridCol w:w="40"/>
      </w:tblGrid>
      <w:tr w:rsidR="005B0F30" w:rsidRPr="005B0F30" w:rsidTr="00CA55A3">
        <w:tc>
          <w:tcPr>
            <w:tcW w:w="4706" w:type="dxa"/>
            <w:gridSpan w:val="13"/>
            <w:tcBorders>
              <w:top w:val="single" w:sz="4" w:space="0" w:color="auto"/>
              <w:left w:val="single" w:sz="4" w:space="0" w:color="auto"/>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Сведения о показателях (индикаторах) муниципальной программы и их значениях</w:t>
            </w:r>
          </w:p>
        </w:tc>
      </w:tr>
      <w:tr w:rsidR="005B0F30" w:rsidRPr="005B0F30" w:rsidTr="00CA55A3">
        <w:trPr>
          <w:gridAfter w:val="1"/>
          <w:wAfter w:w="40" w:type="dxa"/>
        </w:trPr>
        <w:tc>
          <w:tcPr>
            <w:tcW w:w="213"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6C33A1" w:rsidRPr="005B0F30" w:rsidRDefault="006C33A1" w:rsidP="00C86021">
            <w:pPr>
              <w:jc w:val="both"/>
              <w:rPr>
                <w:sz w:val="12"/>
                <w:szCs w:val="12"/>
              </w:rPr>
            </w:pPr>
            <w:r w:rsidRPr="005B0F30">
              <w:rPr>
                <w:sz w:val="12"/>
                <w:szCs w:val="12"/>
              </w:rPr>
              <w:t>№ п/п</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6C33A1" w:rsidRPr="005B0F30" w:rsidRDefault="006C33A1" w:rsidP="00C86021">
            <w:pPr>
              <w:jc w:val="both"/>
              <w:rPr>
                <w:sz w:val="12"/>
                <w:szCs w:val="12"/>
              </w:rPr>
            </w:pPr>
            <w:r w:rsidRPr="005B0F30">
              <w:rPr>
                <w:sz w:val="12"/>
                <w:szCs w:val="12"/>
              </w:rPr>
              <w:t>Наименование показателя (индикатора)</w:t>
            </w:r>
          </w:p>
        </w:tc>
        <w:tc>
          <w:tcPr>
            <w:tcW w:w="468"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6C33A1" w:rsidRPr="005B0F30" w:rsidRDefault="006C33A1" w:rsidP="00C86021">
            <w:pPr>
              <w:jc w:val="both"/>
              <w:rPr>
                <w:sz w:val="12"/>
                <w:szCs w:val="12"/>
              </w:rPr>
            </w:pPr>
            <w:r w:rsidRPr="005B0F30">
              <w:rPr>
                <w:sz w:val="12"/>
                <w:szCs w:val="12"/>
              </w:rPr>
              <w:t>Пункт Федерального плана статистических работ</w:t>
            </w:r>
          </w:p>
        </w:tc>
        <w:tc>
          <w:tcPr>
            <w:tcW w:w="374"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6C33A1" w:rsidRPr="005B0F30" w:rsidRDefault="006C33A1" w:rsidP="00C86021">
            <w:pPr>
              <w:jc w:val="both"/>
              <w:rPr>
                <w:sz w:val="12"/>
                <w:szCs w:val="12"/>
              </w:rPr>
            </w:pPr>
            <w:r w:rsidRPr="005B0F30">
              <w:rPr>
                <w:sz w:val="12"/>
                <w:szCs w:val="12"/>
              </w:rPr>
              <w:t>Ед. измерения</w:t>
            </w:r>
          </w:p>
        </w:tc>
        <w:tc>
          <w:tcPr>
            <w:tcW w:w="2403" w:type="dxa"/>
            <w:gridSpan w:val="8"/>
            <w:tcBorders>
              <w:top w:val="single" w:sz="4" w:space="0" w:color="auto"/>
              <w:left w:val="nil"/>
              <w:bottom w:val="single" w:sz="4" w:space="0" w:color="auto"/>
              <w:right w:val="single" w:sz="4" w:space="0" w:color="000000"/>
            </w:tcBorders>
            <w:shd w:val="clear" w:color="auto" w:fill="FFFFFF"/>
            <w:vAlign w:val="center"/>
            <w:hideMark/>
          </w:tcPr>
          <w:p w:rsidR="006C33A1" w:rsidRPr="005B0F30" w:rsidRDefault="006C33A1" w:rsidP="00C86021">
            <w:pPr>
              <w:jc w:val="both"/>
              <w:rPr>
                <w:sz w:val="12"/>
                <w:szCs w:val="12"/>
              </w:rPr>
            </w:pPr>
            <w:r w:rsidRPr="005B0F30">
              <w:rPr>
                <w:sz w:val="12"/>
                <w:szCs w:val="12"/>
              </w:rPr>
              <w:t>Значения показателя (индикатора) по годам реализации муниципальной программы</w:t>
            </w:r>
          </w:p>
        </w:tc>
      </w:tr>
      <w:tr w:rsidR="005B0F30" w:rsidRPr="005B0F30" w:rsidTr="00CA55A3">
        <w:trPr>
          <w:gridAfter w:val="1"/>
          <w:wAfter w:w="40" w:type="dxa"/>
        </w:trPr>
        <w:tc>
          <w:tcPr>
            <w:tcW w:w="213" w:type="dxa"/>
            <w:vMerge/>
            <w:tcBorders>
              <w:top w:val="single" w:sz="4" w:space="0" w:color="auto"/>
              <w:left w:val="single" w:sz="4" w:space="0" w:color="auto"/>
              <w:bottom w:val="single" w:sz="4" w:space="0" w:color="000000"/>
              <w:right w:val="single" w:sz="4" w:space="0" w:color="auto"/>
            </w:tcBorders>
            <w:vAlign w:val="center"/>
            <w:hideMark/>
          </w:tcPr>
          <w:p w:rsidR="006C33A1" w:rsidRPr="005B0F30" w:rsidRDefault="006C33A1" w:rsidP="00C86021">
            <w:pPr>
              <w:rPr>
                <w:sz w:val="12"/>
                <w:szCs w:val="12"/>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6C33A1" w:rsidRPr="005B0F30" w:rsidRDefault="006C33A1" w:rsidP="00C86021">
            <w:pPr>
              <w:rPr>
                <w:sz w:val="12"/>
                <w:szCs w:val="12"/>
              </w:rPr>
            </w:pPr>
          </w:p>
        </w:tc>
        <w:tc>
          <w:tcPr>
            <w:tcW w:w="468" w:type="dxa"/>
            <w:vMerge/>
            <w:tcBorders>
              <w:top w:val="single" w:sz="4" w:space="0" w:color="auto"/>
              <w:left w:val="single" w:sz="4" w:space="0" w:color="auto"/>
              <w:bottom w:val="single" w:sz="4" w:space="0" w:color="000000"/>
              <w:right w:val="single" w:sz="4" w:space="0" w:color="auto"/>
            </w:tcBorders>
            <w:vAlign w:val="center"/>
            <w:hideMark/>
          </w:tcPr>
          <w:p w:rsidR="006C33A1" w:rsidRPr="005B0F30" w:rsidRDefault="006C33A1" w:rsidP="00C86021">
            <w:pPr>
              <w:rPr>
                <w:sz w:val="12"/>
                <w:szCs w:val="12"/>
              </w:rPr>
            </w:pPr>
          </w:p>
        </w:tc>
        <w:tc>
          <w:tcPr>
            <w:tcW w:w="374" w:type="dxa"/>
            <w:vMerge/>
            <w:tcBorders>
              <w:top w:val="single" w:sz="4" w:space="0" w:color="auto"/>
              <w:left w:val="single" w:sz="4" w:space="0" w:color="auto"/>
              <w:bottom w:val="single" w:sz="4" w:space="0" w:color="000000"/>
              <w:right w:val="single" w:sz="4" w:space="0" w:color="auto"/>
            </w:tcBorders>
            <w:vAlign w:val="center"/>
            <w:hideMark/>
          </w:tcPr>
          <w:p w:rsidR="006C33A1" w:rsidRPr="005B0F30" w:rsidRDefault="006C33A1" w:rsidP="00C86021">
            <w:pPr>
              <w:rPr>
                <w:sz w:val="12"/>
                <w:szCs w:val="12"/>
              </w:rPr>
            </w:pPr>
          </w:p>
        </w:tc>
        <w:tc>
          <w:tcPr>
            <w:tcW w:w="268"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 xml:space="preserve">2014 </w:t>
            </w:r>
          </w:p>
        </w:tc>
        <w:tc>
          <w:tcPr>
            <w:tcW w:w="247"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 xml:space="preserve">2015 </w:t>
            </w:r>
          </w:p>
        </w:tc>
        <w:tc>
          <w:tcPr>
            <w:tcW w:w="233"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 xml:space="preserve">2016 </w:t>
            </w:r>
          </w:p>
        </w:tc>
        <w:tc>
          <w:tcPr>
            <w:tcW w:w="233"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 xml:space="preserve">2017 </w:t>
            </w:r>
          </w:p>
        </w:tc>
        <w:tc>
          <w:tcPr>
            <w:tcW w:w="221"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 xml:space="preserve">2018 </w:t>
            </w:r>
          </w:p>
        </w:tc>
        <w:tc>
          <w:tcPr>
            <w:tcW w:w="221"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 xml:space="preserve">2019 </w:t>
            </w:r>
          </w:p>
        </w:tc>
        <w:tc>
          <w:tcPr>
            <w:tcW w:w="222"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 xml:space="preserve">2020 </w:t>
            </w:r>
          </w:p>
        </w:tc>
        <w:tc>
          <w:tcPr>
            <w:tcW w:w="758"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right"/>
              <w:rPr>
                <w:sz w:val="12"/>
                <w:szCs w:val="12"/>
              </w:rPr>
            </w:pPr>
            <w:r w:rsidRPr="005B0F30">
              <w:rPr>
                <w:sz w:val="12"/>
                <w:szCs w:val="12"/>
              </w:rPr>
              <w:t>2021</w:t>
            </w:r>
          </w:p>
        </w:tc>
      </w:tr>
      <w:tr w:rsidR="005B0F30" w:rsidRPr="005B0F30" w:rsidTr="00CA55A3">
        <w:trPr>
          <w:gridAfter w:val="1"/>
          <w:wAfter w:w="40" w:type="dxa"/>
        </w:trPr>
        <w:tc>
          <w:tcPr>
            <w:tcW w:w="213" w:type="dxa"/>
            <w:tcBorders>
              <w:top w:val="nil"/>
              <w:left w:val="single" w:sz="4" w:space="0" w:color="auto"/>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w:t>
            </w:r>
          </w:p>
        </w:tc>
        <w:tc>
          <w:tcPr>
            <w:tcW w:w="1208"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2</w:t>
            </w:r>
          </w:p>
        </w:tc>
        <w:tc>
          <w:tcPr>
            <w:tcW w:w="468"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3</w:t>
            </w:r>
          </w:p>
        </w:tc>
        <w:tc>
          <w:tcPr>
            <w:tcW w:w="374"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4</w:t>
            </w:r>
          </w:p>
        </w:tc>
        <w:tc>
          <w:tcPr>
            <w:tcW w:w="268"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5</w:t>
            </w:r>
          </w:p>
        </w:tc>
        <w:tc>
          <w:tcPr>
            <w:tcW w:w="247"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6</w:t>
            </w:r>
          </w:p>
        </w:tc>
        <w:tc>
          <w:tcPr>
            <w:tcW w:w="233"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7</w:t>
            </w:r>
          </w:p>
        </w:tc>
        <w:tc>
          <w:tcPr>
            <w:tcW w:w="233"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8</w:t>
            </w:r>
          </w:p>
        </w:tc>
        <w:tc>
          <w:tcPr>
            <w:tcW w:w="221"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9</w:t>
            </w:r>
          </w:p>
        </w:tc>
        <w:tc>
          <w:tcPr>
            <w:tcW w:w="221"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10</w:t>
            </w:r>
          </w:p>
        </w:tc>
        <w:tc>
          <w:tcPr>
            <w:tcW w:w="222"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11</w:t>
            </w:r>
          </w:p>
        </w:tc>
        <w:tc>
          <w:tcPr>
            <w:tcW w:w="758"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12</w:t>
            </w:r>
          </w:p>
        </w:tc>
      </w:tr>
      <w:tr w:rsidR="005B0F30" w:rsidRPr="005B0F30" w:rsidTr="00CA55A3">
        <w:trPr>
          <w:gridAfter w:val="1"/>
          <w:wAfter w:w="40" w:type="dxa"/>
        </w:trPr>
        <w:tc>
          <w:tcPr>
            <w:tcW w:w="3686" w:type="dxa"/>
            <w:gridSpan w:val="10"/>
            <w:tcBorders>
              <w:top w:val="single" w:sz="4" w:space="0" w:color="auto"/>
              <w:left w:val="single" w:sz="4" w:space="0" w:color="auto"/>
              <w:bottom w:val="single" w:sz="4" w:space="0" w:color="auto"/>
              <w:right w:val="single" w:sz="4" w:space="0" w:color="000000"/>
            </w:tcBorders>
            <w:shd w:val="clear" w:color="auto" w:fill="FFFFFF"/>
            <w:vAlign w:val="center"/>
            <w:hideMark/>
          </w:tcPr>
          <w:p w:rsidR="006C33A1" w:rsidRPr="005B0F30" w:rsidRDefault="006C33A1" w:rsidP="00C86021">
            <w:pPr>
              <w:jc w:val="both"/>
              <w:rPr>
                <w:sz w:val="12"/>
                <w:szCs w:val="12"/>
              </w:rPr>
            </w:pPr>
            <w:r w:rsidRPr="005B0F30">
              <w:rPr>
                <w:sz w:val="12"/>
                <w:szCs w:val="12"/>
              </w:rPr>
              <w:t>МУНИЦИПАЛЬНАЯ ПРОГРАММА «Управление муниципальным имуществом»</w:t>
            </w:r>
          </w:p>
        </w:tc>
        <w:tc>
          <w:tcPr>
            <w:tcW w:w="222" w:type="dxa"/>
            <w:tcBorders>
              <w:top w:val="single" w:sz="4" w:space="0" w:color="auto"/>
              <w:left w:val="single" w:sz="4" w:space="0" w:color="auto"/>
              <w:bottom w:val="single" w:sz="4" w:space="0" w:color="auto"/>
              <w:right w:val="single" w:sz="4" w:space="0" w:color="000000"/>
            </w:tcBorders>
            <w:shd w:val="clear" w:color="auto" w:fill="FFFFFF"/>
            <w:vAlign w:val="center"/>
          </w:tcPr>
          <w:p w:rsidR="006C33A1" w:rsidRPr="005B0F30" w:rsidRDefault="006C33A1" w:rsidP="00C86021">
            <w:pPr>
              <w:jc w:val="both"/>
              <w:rPr>
                <w:sz w:val="12"/>
                <w:szCs w:val="12"/>
              </w:rPr>
            </w:pPr>
          </w:p>
        </w:tc>
        <w:tc>
          <w:tcPr>
            <w:tcW w:w="758" w:type="dxa"/>
            <w:tcBorders>
              <w:top w:val="single" w:sz="4" w:space="0" w:color="auto"/>
              <w:left w:val="single" w:sz="4" w:space="0" w:color="auto"/>
              <w:bottom w:val="single" w:sz="4" w:space="0" w:color="auto"/>
              <w:right w:val="single" w:sz="4" w:space="0" w:color="000000"/>
            </w:tcBorders>
            <w:shd w:val="clear" w:color="auto" w:fill="FFFFFF"/>
            <w:vAlign w:val="center"/>
          </w:tcPr>
          <w:p w:rsidR="006C33A1" w:rsidRPr="005B0F30" w:rsidRDefault="006C33A1" w:rsidP="00C86021">
            <w:pPr>
              <w:jc w:val="both"/>
              <w:rPr>
                <w:sz w:val="12"/>
                <w:szCs w:val="12"/>
              </w:rPr>
            </w:pPr>
          </w:p>
        </w:tc>
      </w:tr>
      <w:tr w:rsidR="005B0F30" w:rsidRPr="005B0F30" w:rsidTr="00CA55A3">
        <w:trPr>
          <w:gridAfter w:val="1"/>
          <w:wAfter w:w="40" w:type="dxa"/>
        </w:trPr>
        <w:tc>
          <w:tcPr>
            <w:tcW w:w="213" w:type="dxa"/>
            <w:tcBorders>
              <w:top w:val="nil"/>
              <w:left w:val="single" w:sz="4" w:space="0" w:color="auto"/>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1</w:t>
            </w:r>
          </w:p>
        </w:tc>
        <w:tc>
          <w:tcPr>
            <w:tcW w:w="1208"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 xml:space="preserve"> Выполнение плана поступлений доходов </w:t>
            </w:r>
            <w:r w:rsidRPr="005B0F30">
              <w:rPr>
                <w:sz w:val="12"/>
                <w:szCs w:val="12"/>
              </w:rPr>
              <w:lastRenderedPageBreak/>
              <w:t>в бюджет Павловского муниципального района от использования муниципального имущества и земельных участков</w:t>
            </w:r>
          </w:p>
        </w:tc>
        <w:tc>
          <w:tcPr>
            <w:tcW w:w="468"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lastRenderedPageBreak/>
              <w:t> </w:t>
            </w:r>
          </w:p>
        </w:tc>
        <w:tc>
          <w:tcPr>
            <w:tcW w:w="374"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 %</w:t>
            </w:r>
          </w:p>
        </w:tc>
        <w:tc>
          <w:tcPr>
            <w:tcW w:w="268"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 100</w:t>
            </w:r>
          </w:p>
        </w:tc>
        <w:tc>
          <w:tcPr>
            <w:tcW w:w="247"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100 </w:t>
            </w:r>
          </w:p>
        </w:tc>
        <w:tc>
          <w:tcPr>
            <w:tcW w:w="233"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100 </w:t>
            </w:r>
          </w:p>
        </w:tc>
        <w:tc>
          <w:tcPr>
            <w:tcW w:w="233"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100 </w:t>
            </w:r>
          </w:p>
        </w:tc>
        <w:tc>
          <w:tcPr>
            <w:tcW w:w="221"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 100</w:t>
            </w:r>
          </w:p>
        </w:tc>
        <w:tc>
          <w:tcPr>
            <w:tcW w:w="221" w:type="dxa"/>
            <w:tcBorders>
              <w:top w:val="nil"/>
              <w:left w:val="nil"/>
              <w:bottom w:val="single" w:sz="4" w:space="0" w:color="auto"/>
              <w:right w:val="single" w:sz="4" w:space="0" w:color="auto"/>
            </w:tcBorders>
            <w:noWrap/>
            <w:vAlign w:val="center"/>
            <w:hideMark/>
          </w:tcPr>
          <w:p w:rsidR="006C33A1" w:rsidRPr="005B0F30" w:rsidRDefault="006C33A1" w:rsidP="00C86021">
            <w:pPr>
              <w:jc w:val="both"/>
              <w:rPr>
                <w:sz w:val="12"/>
                <w:szCs w:val="12"/>
              </w:rPr>
            </w:pPr>
            <w:r w:rsidRPr="005B0F30">
              <w:rPr>
                <w:sz w:val="12"/>
                <w:szCs w:val="12"/>
              </w:rPr>
              <w:t>100 </w:t>
            </w:r>
          </w:p>
        </w:tc>
        <w:tc>
          <w:tcPr>
            <w:tcW w:w="222"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100</w:t>
            </w:r>
          </w:p>
        </w:tc>
        <w:tc>
          <w:tcPr>
            <w:tcW w:w="758" w:type="dxa"/>
            <w:tcBorders>
              <w:top w:val="nil"/>
              <w:left w:val="nil"/>
              <w:bottom w:val="single" w:sz="4" w:space="0" w:color="auto"/>
              <w:right w:val="single" w:sz="4" w:space="0" w:color="auto"/>
            </w:tcBorders>
            <w:vAlign w:val="center"/>
            <w:hideMark/>
          </w:tcPr>
          <w:p w:rsidR="006C33A1" w:rsidRPr="005B0F30" w:rsidRDefault="006C33A1" w:rsidP="00C86021">
            <w:pPr>
              <w:jc w:val="right"/>
              <w:rPr>
                <w:sz w:val="12"/>
                <w:szCs w:val="12"/>
              </w:rPr>
            </w:pPr>
            <w:r w:rsidRPr="005B0F30">
              <w:rPr>
                <w:sz w:val="12"/>
                <w:szCs w:val="12"/>
              </w:rPr>
              <w:t>100</w:t>
            </w:r>
          </w:p>
        </w:tc>
      </w:tr>
      <w:tr w:rsidR="005B0F30" w:rsidRPr="005B0F30" w:rsidTr="00CA55A3">
        <w:trPr>
          <w:gridAfter w:val="1"/>
          <w:wAfter w:w="40" w:type="dxa"/>
        </w:trPr>
        <w:tc>
          <w:tcPr>
            <w:tcW w:w="213" w:type="dxa"/>
            <w:tcBorders>
              <w:top w:val="nil"/>
              <w:left w:val="single" w:sz="4" w:space="0" w:color="auto"/>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2</w:t>
            </w:r>
          </w:p>
        </w:tc>
        <w:tc>
          <w:tcPr>
            <w:tcW w:w="1208" w:type="dxa"/>
            <w:tcBorders>
              <w:top w:val="nil"/>
              <w:left w:val="nil"/>
              <w:bottom w:val="single" w:sz="4" w:space="0" w:color="auto"/>
              <w:right w:val="single" w:sz="4" w:space="0" w:color="auto"/>
            </w:tcBorders>
            <w:vAlign w:val="center"/>
            <w:hideMark/>
          </w:tcPr>
          <w:p w:rsidR="006C33A1" w:rsidRPr="005B0F30" w:rsidRDefault="006C33A1" w:rsidP="00C86021">
            <w:pPr>
              <w:autoSpaceDE w:val="0"/>
              <w:autoSpaceDN w:val="0"/>
              <w:adjustRightInd w:val="0"/>
              <w:jc w:val="both"/>
              <w:rPr>
                <w:sz w:val="12"/>
                <w:szCs w:val="12"/>
              </w:rPr>
            </w:pPr>
            <w:r w:rsidRPr="005B0F30">
              <w:rPr>
                <w:sz w:val="12"/>
                <w:szCs w:val="12"/>
              </w:rPr>
              <w:t>Оптимизация количества муниципальных предприятий</w:t>
            </w:r>
          </w:p>
        </w:tc>
        <w:tc>
          <w:tcPr>
            <w:tcW w:w="468" w:type="dxa"/>
            <w:tcBorders>
              <w:top w:val="nil"/>
              <w:left w:val="nil"/>
              <w:bottom w:val="single" w:sz="4" w:space="0" w:color="auto"/>
              <w:right w:val="single" w:sz="4" w:space="0" w:color="auto"/>
            </w:tcBorders>
            <w:vAlign w:val="center"/>
          </w:tcPr>
          <w:p w:rsidR="006C33A1" w:rsidRPr="005B0F30" w:rsidRDefault="006C33A1" w:rsidP="00C86021">
            <w:pPr>
              <w:autoSpaceDE w:val="0"/>
              <w:autoSpaceDN w:val="0"/>
              <w:adjustRightInd w:val="0"/>
              <w:jc w:val="both"/>
              <w:rPr>
                <w:sz w:val="12"/>
                <w:szCs w:val="12"/>
              </w:rPr>
            </w:pPr>
          </w:p>
        </w:tc>
        <w:tc>
          <w:tcPr>
            <w:tcW w:w="374" w:type="dxa"/>
            <w:tcBorders>
              <w:top w:val="nil"/>
              <w:left w:val="nil"/>
              <w:bottom w:val="single" w:sz="4" w:space="0" w:color="auto"/>
              <w:right w:val="single" w:sz="4" w:space="0" w:color="auto"/>
            </w:tcBorders>
            <w:vAlign w:val="center"/>
            <w:hideMark/>
          </w:tcPr>
          <w:p w:rsidR="006C33A1" w:rsidRPr="005B0F30" w:rsidRDefault="006C33A1" w:rsidP="00C86021">
            <w:pPr>
              <w:autoSpaceDE w:val="0"/>
              <w:autoSpaceDN w:val="0"/>
              <w:adjustRightInd w:val="0"/>
              <w:jc w:val="both"/>
              <w:rPr>
                <w:sz w:val="12"/>
                <w:szCs w:val="12"/>
              </w:rPr>
            </w:pPr>
            <w:r w:rsidRPr="005B0F30">
              <w:rPr>
                <w:sz w:val="12"/>
                <w:szCs w:val="12"/>
              </w:rPr>
              <w:t>количество</w:t>
            </w:r>
          </w:p>
        </w:tc>
        <w:tc>
          <w:tcPr>
            <w:tcW w:w="268" w:type="dxa"/>
            <w:tcBorders>
              <w:top w:val="nil"/>
              <w:left w:val="nil"/>
              <w:bottom w:val="single" w:sz="4" w:space="0" w:color="auto"/>
              <w:right w:val="single" w:sz="4" w:space="0" w:color="auto"/>
            </w:tcBorders>
            <w:vAlign w:val="center"/>
            <w:hideMark/>
          </w:tcPr>
          <w:p w:rsidR="006C33A1" w:rsidRPr="005B0F30" w:rsidRDefault="006C33A1" w:rsidP="00C86021">
            <w:pPr>
              <w:autoSpaceDE w:val="0"/>
              <w:autoSpaceDN w:val="0"/>
              <w:adjustRightInd w:val="0"/>
              <w:jc w:val="center"/>
              <w:rPr>
                <w:sz w:val="12"/>
                <w:szCs w:val="12"/>
              </w:rPr>
            </w:pPr>
            <w:r w:rsidRPr="005B0F30">
              <w:rPr>
                <w:sz w:val="12"/>
                <w:szCs w:val="12"/>
              </w:rPr>
              <w:t>2</w:t>
            </w:r>
          </w:p>
        </w:tc>
        <w:tc>
          <w:tcPr>
            <w:tcW w:w="247" w:type="dxa"/>
            <w:tcBorders>
              <w:top w:val="nil"/>
              <w:left w:val="nil"/>
              <w:bottom w:val="single" w:sz="4" w:space="0" w:color="auto"/>
              <w:right w:val="single" w:sz="4" w:space="0" w:color="auto"/>
            </w:tcBorders>
            <w:vAlign w:val="center"/>
            <w:hideMark/>
          </w:tcPr>
          <w:p w:rsidR="006C33A1" w:rsidRPr="005B0F30" w:rsidRDefault="006C33A1" w:rsidP="00C86021">
            <w:pPr>
              <w:autoSpaceDE w:val="0"/>
              <w:autoSpaceDN w:val="0"/>
              <w:adjustRightInd w:val="0"/>
              <w:jc w:val="center"/>
              <w:rPr>
                <w:sz w:val="12"/>
                <w:szCs w:val="12"/>
              </w:rPr>
            </w:pPr>
            <w:r w:rsidRPr="005B0F30">
              <w:rPr>
                <w:sz w:val="12"/>
                <w:szCs w:val="12"/>
              </w:rPr>
              <w:t>2</w:t>
            </w:r>
          </w:p>
        </w:tc>
        <w:tc>
          <w:tcPr>
            <w:tcW w:w="233" w:type="dxa"/>
            <w:tcBorders>
              <w:top w:val="nil"/>
              <w:left w:val="nil"/>
              <w:bottom w:val="single" w:sz="4" w:space="0" w:color="auto"/>
              <w:right w:val="single" w:sz="4" w:space="0" w:color="auto"/>
            </w:tcBorders>
            <w:vAlign w:val="center"/>
            <w:hideMark/>
          </w:tcPr>
          <w:p w:rsidR="006C33A1" w:rsidRPr="005B0F30" w:rsidRDefault="006C33A1" w:rsidP="00C86021">
            <w:pPr>
              <w:autoSpaceDE w:val="0"/>
              <w:autoSpaceDN w:val="0"/>
              <w:adjustRightInd w:val="0"/>
              <w:jc w:val="center"/>
              <w:rPr>
                <w:sz w:val="12"/>
                <w:szCs w:val="12"/>
              </w:rPr>
            </w:pPr>
            <w:r w:rsidRPr="005B0F30">
              <w:rPr>
                <w:sz w:val="12"/>
                <w:szCs w:val="12"/>
              </w:rPr>
              <w:t>2</w:t>
            </w:r>
          </w:p>
        </w:tc>
        <w:tc>
          <w:tcPr>
            <w:tcW w:w="233" w:type="dxa"/>
            <w:tcBorders>
              <w:top w:val="nil"/>
              <w:left w:val="nil"/>
              <w:bottom w:val="single" w:sz="4" w:space="0" w:color="auto"/>
              <w:right w:val="single" w:sz="4" w:space="0" w:color="auto"/>
            </w:tcBorders>
            <w:vAlign w:val="center"/>
            <w:hideMark/>
          </w:tcPr>
          <w:p w:rsidR="006C33A1" w:rsidRPr="005B0F30" w:rsidRDefault="006C33A1" w:rsidP="00C86021">
            <w:pPr>
              <w:autoSpaceDE w:val="0"/>
              <w:autoSpaceDN w:val="0"/>
              <w:adjustRightInd w:val="0"/>
              <w:jc w:val="center"/>
              <w:rPr>
                <w:sz w:val="12"/>
                <w:szCs w:val="12"/>
              </w:rPr>
            </w:pPr>
            <w:r w:rsidRPr="005B0F30">
              <w:rPr>
                <w:sz w:val="12"/>
                <w:szCs w:val="12"/>
              </w:rPr>
              <w:t>2</w:t>
            </w:r>
          </w:p>
        </w:tc>
        <w:tc>
          <w:tcPr>
            <w:tcW w:w="221" w:type="dxa"/>
            <w:tcBorders>
              <w:top w:val="nil"/>
              <w:left w:val="nil"/>
              <w:bottom w:val="single" w:sz="4" w:space="0" w:color="auto"/>
              <w:right w:val="single" w:sz="4" w:space="0" w:color="auto"/>
            </w:tcBorders>
            <w:vAlign w:val="center"/>
            <w:hideMark/>
          </w:tcPr>
          <w:p w:rsidR="006C33A1" w:rsidRPr="005B0F30" w:rsidRDefault="006C33A1" w:rsidP="00C86021">
            <w:pPr>
              <w:autoSpaceDE w:val="0"/>
              <w:autoSpaceDN w:val="0"/>
              <w:adjustRightInd w:val="0"/>
              <w:jc w:val="center"/>
              <w:rPr>
                <w:sz w:val="12"/>
                <w:szCs w:val="12"/>
              </w:rPr>
            </w:pPr>
            <w:r w:rsidRPr="005B0F30">
              <w:rPr>
                <w:sz w:val="12"/>
                <w:szCs w:val="12"/>
              </w:rPr>
              <w:t>2</w:t>
            </w:r>
          </w:p>
        </w:tc>
        <w:tc>
          <w:tcPr>
            <w:tcW w:w="221" w:type="dxa"/>
            <w:tcBorders>
              <w:top w:val="nil"/>
              <w:left w:val="nil"/>
              <w:bottom w:val="single" w:sz="4" w:space="0" w:color="auto"/>
              <w:right w:val="single" w:sz="4" w:space="0" w:color="auto"/>
            </w:tcBorders>
            <w:noWrap/>
            <w:vAlign w:val="center"/>
            <w:hideMark/>
          </w:tcPr>
          <w:p w:rsidR="006C33A1" w:rsidRPr="005B0F30" w:rsidRDefault="006C33A1" w:rsidP="00C86021">
            <w:pPr>
              <w:autoSpaceDE w:val="0"/>
              <w:autoSpaceDN w:val="0"/>
              <w:adjustRightInd w:val="0"/>
              <w:jc w:val="center"/>
              <w:rPr>
                <w:sz w:val="12"/>
                <w:szCs w:val="12"/>
              </w:rPr>
            </w:pPr>
            <w:r w:rsidRPr="005B0F30">
              <w:rPr>
                <w:sz w:val="12"/>
                <w:szCs w:val="12"/>
              </w:rPr>
              <w:t>2</w:t>
            </w:r>
          </w:p>
        </w:tc>
        <w:tc>
          <w:tcPr>
            <w:tcW w:w="222" w:type="dxa"/>
            <w:tcBorders>
              <w:top w:val="nil"/>
              <w:left w:val="nil"/>
              <w:bottom w:val="single" w:sz="4" w:space="0" w:color="auto"/>
              <w:right w:val="single" w:sz="4" w:space="0" w:color="auto"/>
            </w:tcBorders>
            <w:vAlign w:val="center"/>
            <w:hideMark/>
          </w:tcPr>
          <w:p w:rsidR="006C33A1" w:rsidRPr="005B0F30" w:rsidRDefault="006C33A1" w:rsidP="00C86021">
            <w:pPr>
              <w:autoSpaceDE w:val="0"/>
              <w:autoSpaceDN w:val="0"/>
              <w:adjustRightInd w:val="0"/>
              <w:jc w:val="center"/>
              <w:rPr>
                <w:sz w:val="12"/>
                <w:szCs w:val="12"/>
              </w:rPr>
            </w:pPr>
            <w:r w:rsidRPr="005B0F30">
              <w:rPr>
                <w:sz w:val="12"/>
                <w:szCs w:val="12"/>
              </w:rPr>
              <w:t>1</w:t>
            </w:r>
          </w:p>
        </w:tc>
        <w:tc>
          <w:tcPr>
            <w:tcW w:w="758" w:type="dxa"/>
            <w:tcBorders>
              <w:top w:val="nil"/>
              <w:left w:val="nil"/>
              <w:bottom w:val="single" w:sz="4" w:space="0" w:color="auto"/>
              <w:right w:val="single" w:sz="4" w:space="0" w:color="auto"/>
            </w:tcBorders>
            <w:vAlign w:val="center"/>
            <w:hideMark/>
          </w:tcPr>
          <w:p w:rsidR="006C33A1" w:rsidRPr="005B0F30" w:rsidRDefault="006C33A1" w:rsidP="00C86021">
            <w:pPr>
              <w:autoSpaceDE w:val="0"/>
              <w:autoSpaceDN w:val="0"/>
              <w:adjustRightInd w:val="0"/>
              <w:jc w:val="right"/>
              <w:rPr>
                <w:sz w:val="12"/>
                <w:szCs w:val="12"/>
              </w:rPr>
            </w:pPr>
            <w:r w:rsidRPr="005B0F30">
              <w:rPr>
                <w:sz w:val="12"/>
                <w:szCs w:val="12"/>
              </w:rPr>
              <w:t>1</w:t>
            </w:r>
          </w:p>
        </w:tc>
      </w:tr>
      <w:tr w:rsidR="005B0F30" w:rsidRPr="005B0F30" w:rsidTr="00CA55A3">
        <w:trPr>
          <w:gridAfter w:val="1"/>
          <w:wAfter w:w="40" w:type="dxa"/>
        </w:trPr>
        <w:tc>
          <w:tcPr>
            <w:tcW w:w="4666" w:type="dxa"/>
            <w:gridSpan w:val="12"/>
            <w:tcBorders>
              <w:top w:val="single" w:sz="4" w:space="0" w:color="auto"/>
              <w:left w:val="single" w:sz="4" w:space="0" w:color="auto"/>
              <w:bottom w:val="single" w:sz="4" w:space="0" w:color="auto"/>
              <w:right w:val="single" w:sz="4" w:space="0" w:color="000000"/>
            </w:tcBorders>
            <w:vAlign w:val="center"/>
            <w:hideMark/>
          </w:tcPr>
          <w:p w:rsidR="006C33A1" w:rsidRPr="005B0F30" w:rsidRDefault="006C33A1" w:rsidP="00C86021">
            <w:pPr>
              <w:rPr>
                <w:sz w:val="12"/>
                <w:szCs w:val="12"/>
              </w:rPr>
            </w:pPr>
            <w:r w:rsidRPr="005B0F30">
              <w:rPr>
                <w:sz w:val="12"/>
                <w:szCs w:val="12"/>
              </w:rPr>
              <w:t>ПОДПРОГРАММА 1 «Совершенствование системы управления в сфере имущественно – земельных отношений Павловского муниципального района»</w:t>
            </w:r>
          </w:p>
        </w:tc>
      </w:tr>
      <w:tr w:rsidR="005B0F30" w:rsidRPr="005B0F30" w:rsidTr="00CA55A3">
        <w:trPr>
          <w:gridAfter w:val="1"/>
          <w:wAfter w:w="40" w:type="dxa"/>
        </w:trPr>
        <w:tc>
          <w:tcPr>
            <w:tcW w:w="213" w:type="dxa"/>
            <w:tcBorders>
              <w:top w:val="nil"/>
              <w:left w:val="single" w:sz="4" w:space="0" w:color="auto"/>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1.1</w:t>
            </w:r>
          </w:p>
        </w:tc>
        <w:tc>
          <w:tcPr>
            <w:tcW w:w="1208"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 xml:space="preserve"> Объем неналоговых имущественных доходов, поступающих в бюджет муниципального района от использования муниципального имущества </w:t>
            </w:r>
          </w:p>
        </w:tc>
        <w:tc>
          <w:tcPr>
            <w:tcW w:w="468"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 </w:t>
            </w:r>
          </w:p>
        </w:tc>
        <w:tc>
          <w:tcPr>
            <w:tcW w:w="374"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млн. руб.</w:t>
            </w:r>
          </w:p>
        </w:tc>
        <w:tc>
          <w:tcPr>
            <w:tcW w:w="268"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16,0</w:t>
            </w:r>
          </w:p>
        </w:tc>
        <w:tc>
          <w:tcPr>
            <w:tcW w:w="247"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15,6</w:t>
            </w:r>
          </w:p>
        </w:tc>
        <w:tc>
          <w:tcPr>
            <w:tcW w:w="233"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39,45</w:t>
            </w:r>
          </w:p>
        </w:tc>
        <w:tc>
          <w:tcPr>
            <w:tcW w:w="233"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168,0</w:t>
            </w:r>
          </w:p>
        </w:tc>
        <w:tc>
          <w:tcPr>
            <w:tcW w:w="221"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21,0</w:t>
            </w:r>
          </w:p>
        </w:tc>
        <w:tc>
          <w:tcPr>
            <w:tcW w:w="221" w:type="dxa"/>
            <w:tcBorders>
              <w:top w:val="nil"/>
              <w:left w:val="nil"/>
              <w:bottom w:val="single" w:sz="4" w:space="0" w:color="auto"/>
              <w:right w:val="single" w:sz="4" w:space="0" w:color="auto"/>
            </w:tcBorders>
            <w:noWrap/>
            <w:vAlign w:val="center"/>
            <w:hideMark/>
          </w:tcPr>
          <w:p w:rsidR="006C33A1" w:rsidRPr="005B0F30" w:rsidRDefault="006C33A1" w:rsidP="00C86021">
            <w:pPr>
              <w:jc w:val="both"/>
              <w:rPr>
                <w:sz w:val="12"/>
                <w:szCs w:val="12"/>
              </w:rPr>
            </w:pPr>
            <w:r w:rsidRPr="005B0F30">
              <w:rPr>
                <w:sz w:val="12"/>
                <w:szCs w:val="12"/>
              </w:rPr>
              <w:t>21,0</w:t>
            </w:r>
          </w:p>
        </w:tc>
        <w:tc>
          <w:tcPr>
            <w:tcW w:w="222"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20,0</w:t>
            </w:r>
          </w:p>
        </w:tc>
        <w:tc>
          <w:tcPr>
            <w:tcW w:w="758" w:type="dxa"/>
            <w:tcBorders>
              <w:top w:val="nil"/>
              <w:left w:val="nil"/>
              <w:bottom w:val="single" w:sz="4" w:space="0" w:color="auto"/>
              <w:right w:val="single" w:sz="4" w:space="0" w:color="auto"/>
            </w:tcBorders>
            <w:vAlign w:val="center"/>
            <w:hideMark/>
          </w:tcPr>
          <w:p w:rsidR="006C33A1" w:rsidRPr="005B0F30" w:rsidRDefault="006C33A1" w:rsidP="00C86021">
            <w:pPr>
              <w:jc w:val="right"/>
              <w:rPr>
                <w:sz w:val="12"/>
                <w:szCs w:val="12"/>
              </w:rPr>
            </w:pPr>
            <w:r w:rsidRPr="005B0F30">
              <w:rPr>
                <w:sz w:val="12"/>
                <w:szCs w:val="12"/>
              </w:rPr>
              <w:t>20,0</w:t>
            </w:r>
          </w:p>
        </w:tc>
      </w:tr>
      <w:tr w:rsidR="005B0F30" w:rsidRPr="005B0F30" w:rsidTr="00CA55A3">
        <w:trPr>
          <w:gridAfter w:val="1"/>
          <w:wAfter w:w="40" w:type="dxa"/>
        </w:trPr>
        <w:tc>
          <w:tcPr>
            <w:tcW w:w="4666" w:type="dxa"/>
            <w:gridSpan w:val="12"/>
            <w:tcBorders>
              <w:top w:val="single" w:sz="4" w:space="0" w:color="auto"/>
              <w:left w:val="single" w:sz="4" w:space="0" w:color="auto"/>
              <w:bottom w:val="single" w:sz="4" w:space="0" w:color="auto"/>
              <w:right w:val="single" w:sz="4" w:space="0" w:color="000000"/>
            </w:tcBorders>
            <w:vAlign w:val="center"/>
            <w:hideMark/>
          </w:tcPr>
          <w:p w:rsidR="006C33A1" w:rsidRPr="005B0F30" w:rsidRDefault="006C33A1" w:rsidP="00C86021">
            <w:pPr>
              <w:rPr>
                <w:sz w:val="12"/>
                <w:szCs w:val="12"/>
              </w:rPr>
            </w:pPr>
            <w:r w:rsidRPr="005B0F30">
              <w:rPr>
                <w:sz w:val="12"/>
                <w:szCs w:val="12"/>
              </w:rPr>
              <w:t>Основное мероприятие 1.1«Регулирование деятельности в сфере имущественных и земельных отношений»</w:t>
            </w:r>
          </w:p>
        </w:tc>
      </w:tr>
      <w:tr w:rsidR="005B0F30" w:rsidRPr="005B0F30" w:rsidTr="00CA55A3">
        <w:trPr>
          <w:gridAfter w:val="1"/>
          <w:wAfter w:w="40" w:type="dxa"/>
        </w:trPr>
        <w:tc>
          <w:tcPr>
            <w:tcW w:w="213" w:type="dxa"/>
            <w:tcBorders>
              <w:top w:val="nil"/>
              <w:left w:val="single" w:sz="4" w:space="0" w:color="auto"/>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1.1.1</w:t>
            </w:r>
          </w:p>
        </w:tc>
        <w:tc>
          <w:tcPr>
            <w:tcW w:w="1208"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 xml:space="preserve"> Доля объектов недвижимого имущества, на которые зарегистрировано право собственности Павловского муниципального района </w:t>
            </w:r>
          </w:p>
        </w:tc>
        <w:tc>
          <w:tcPr>
            <w:tcW w:w="468"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 </w:t>
            </w:r>
          </w:p>
        </w:tc>
        <w:tc>
          <w:tcPr>
            <w:tcW w:w="374" w:type="dxa"/>
            <w:tcBorders>
              <w:top w:val="nil"/>
              <w:left w:val="nil"/>
              <w:bottom w:val="single" w:sz="4" w:space="0" w:color="auto"/>
              <w:right w:val="nil"/>
            </w:tcBorders>
            <w:vAlign w:val="center"/>
            <w:hideMark/>
          </w:tcPr>
          <w:p w:rsidR="006C33A1" w:rsidRPr="005B0F30" w:rsidRDefault="006C33A1" w:rsidP="00C86021">
            <w:pPr>
              <w:jc w:val="both"/>
              <w:rPr>
                <w:sz w:val="12"/>
                <w:szCs w:val="12"/>
              </w:rPr>
            </w:pPr>
            <w:r w:rsidRPr="005B0F30">
              <w:rPr>
                <w:sz w:val="12"/>
                <w:szCs w:val="12"/>
              </w:rPr>
              <w:t>% </w:t>
            </w:r>
          </w:p>
        </w:tc>
        <w:tc>
          <w:tcPr>
            <w:tcW w:w="268" w:type="dxa"/>
            <w:tcBorders>
              <w:top w:val="nil"/>
              <w:left w:val="single" w:sz="4" w:space="0" w:color="auto"/>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48</w:t>
            </w:r>
          </w:p>
        </w:tc>
        <w:tc>
          <w:tcPr>
            <w:tcW w:w="247"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50</w:t>
            </w:r>
          </w:p>
        </w:tc>
        <w:tc>
          <w:tcPr>
            <w:tcW w:w="233"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55</w:t>
            </w:r>
          </w:p>
        </w:tc>
        <w:tc>
          <w:tcPr>
            <w:tcW w:w="233"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60</w:t>
            </w:r>
          </w:p>
        </w:tc>
        <w:tc>
          <w:tcPr>
            <w:tcW w:w="221"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65</w:t>
            </w:r>
          </w:p>
        </w:tc>
        <w:tc>
          <w:tcPr>
            <w:tcW w:w="221" w:type="dxa"/>
            <w:tcBorders>
              <w:top w:val="nil"/>
              <w:left w:val="nil"/>
              <w:bottom w:val="single" w:sz="4" w:space="0" w:color="auto"/>
              <w:right w:val="single" w:sz="4" w:space="0" w:color="auto"/>
            </w:tcBorders>
            <w:noWrap/>
            <w:vAlign w:val="center"/>
            <w:hideMark/>
          </w:tcPr>
          <w:p w:rsidR="006C33A1" w:rsidRPr="005B0F30" w:rsidRDefault="006C33A1" w:rsidP="00C86021">
            <w:pPr>
              <w:jc w:val="center"/>
              <w:rPr>
                <w:sz w:val="12"/>
                <w:szCs w:val="12"/>
              </w:rPr>
            </w:pPr>
            <w:r w:rsidRPr="005B0F30">
              <w:rPr>
                <w:sz w:val="12"/>
                <w:szCs w:val="12"/>
              </w:rPr>
              <w:t>70</w:t>
            </w:r>
          </w:p>
        </w:tc>
        <w:tc>
          <w:tcPr>
            <w:tcW w:w="222"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70</w:t>
            </w:r>
          </w:p>
        </w:tc>
        <w:tc>
          <w:tcPr>
            <w:tcW w:w="758"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70</w:t>
            </w:r>
          </w:p>
        </w:tc>
      </w:tr>
      <w:tr w:rsidR="005B0F30" w:rsidRPr="005B0F30" w:rsidTr="00CA55A3">
        <w:trPr>
          <w:gridAfter w:val="1"/>
          <w:wAfter w:w="40" w:type="dxa"/>
        </w:trPr>
        <w:tc>
          <w:tcPr>
            <w:tcW w:w="4666" w:type="dxa"/>
            <w:gridSpan w:val="12"/>
            <w:tcBorders>
              <w:top w:val="single" w:sz="4" w:space="0" w:color="auto"/>
              <w:left w:val="single" w:sz="4" w:space="0" w:color="auto"/>
              <w:bottom w:val="single" w:sz="4" w:space="0" w:color="auto"/>
              <w:right w:val="single" w:sz="4" w:space="0" w:color="000000"/>
            </w:tcBorders>
            <w:vAlign w:val="center"/>
            <w:hideMark/>
          </w:tcPr>
          <w:p w:rsidR="006C33A1" w:rsidRPr="005B0F30" w:rsidRDefault="006C33A1" w:rsidP="00C86021">
            <w:pPr>
              <w:rPr>
                <w:sz w:val="12"/>
                <w:szCs w:val="12"/>
              </w:rPr>
            </w:pPr>
            <w:r w:rsidRPr="005B0F30">
              <w:rPr>
                <w:sz w:val="12"/>
                <w:szCs w:val="12"/>
              </w:rPr>
              <w:t>Основное мероприятие 1.2 «Распоряжение муниципальным имуществом и земельными участками»</w:t>
            </w:r>
          </w:p>
        </w:tc>
      </w:tr>
      <w:tr w:rsidR="005B0F30" w:rsidRPr="005B0F30" w:rsidTr="00CA55A3">
        <w:trPr>
          <w:gridAfter w:val="1"/>
          <w:wAfter w:w="40" w:type="dxa"/>
        </w:trPr>
        <w:tc>
          <w:tcPr>
            <w:tcW w:w="213" w:type="dxa"/>
            <w:tcBorders>
              <w:top w:val="nil"/>
              <w:left w:val="single" w:sz="4" w:space="0" w:color="auto"/>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1.2.1</w:t>
            </w:r>
          </w:p>
        </w:tc>
        <w:tc>
          <w:tcPr>
            <w:tcW w:w="1208"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 xml:space="preserve"> Доля основных средств организаций муниципальной формы собственности, находящихся в стадии банкротства в основных фондах организаций муниципальной формы собственности</w:t>
            </w:r>
          </w:p>
        </w:tc>
        <w:tc>
          <w:tcPr>
            <w:tcW w:w="468"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 </w:t>
            </w:r>
          </w:p>
        </w:tc>
        <w:tc>
          <w:tcPr>
            <w:tcW w:w="374" w:type="dxa"/>
            <w:tcBorders>
              <w:top w:val="nil"/>
              <w:left w:val="nil"/>
              <w:bottom w:val="single" w:sz="4" w:space="0" w:color="auto"/>
              <w:right w:val="single" w:sz="4" w:space="0" w:color="auto"/>
            </w:tcBorders>
            <w:vAlign w:val="center"/>
            <w:hideMark/>
          </w:tcPr>
          <w:p w:rsidR="006C33A1" w:rsidRPr="005B0F30" w:rsidRDefault="006C33A1" w:rsidP="00C86021">
            <w:pPr>
              <w:jc w:val="both"/>
              <w:rPr>
                <w:sz w:val="12"/>
                <w:szCs w:val="12"/>
              </w:rPr>
            </w:pPr>
            <w:r w:rsidRPr="005B0F30">
              <w:rPr>
                <w:sz w:val="12"/>
                <w:szCs w:val="12"/>
              </w:rPr>
              <w:t>%</w:t>
            </w:r>
          </w:p>
        </w:tc>
        <w:tc>
          <w:tcPr>
            <w:tcW w:w="268"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0</w:t>
            </w:r>
          </w:p>
        </w:tc>
        <w:tc>
          <w:tcPr>
            <w:tcW w:w="247"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0</w:t>
            </w:r>
          </w:p>
        </w:tc>
        <w:tc>
          <w:tcPr>
            <w:tcW w:w="233"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0</w:t>
            </w:r>
          </w:p>
        </w:tc>
        <w:tc>
          <w:tcPr>
            <w:tcW w:w="233"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0</w:t>
            </w:r>
          </w:p>
        </w:tc>
        <w:tc>
          <w:tcPr>
            <w:tcW w:w="221"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0</w:t>
            </w:r>
          </w:p>
        </w:tc>
        <w:tc>
          <w:tcPr>
            <w:tcW w:w="221" w:type="dxa"/>
            <w:tcBorders>
              <w:top w:val="nil"/>
              <w:left w:val="nil"/>
              <w:bottom w:val="single" w:sz="4" w:space="0" w:color="auto"/>
              <w:right w:val="single" w:sz="4" w:space="0" w:color="auto"/>
            </w:tcBorders>
            <w:noWrap/>
            <w:vAlign w:val="center"/>
            <w:hideMark/>
          </w:tcPr>
          <w:p w:rsidR="006C33A1" w:rsidRPr="005B0F30" w:rsidRDefault="006C33A1" w:rsidP="00C86021">
            <w:pPr>
              <w:jc w:val="center"/>
              <w:rPr>
                <w:sz w:val="12"/>
                <w:szCs w:val="12"/>
              </w:rPr>
            </w:pPr>
            <w:r w:rsidRPr="005B0F30">
              <w:rPr>
                <w:sz w:val="12"/>
                <w:szCs w:val="12"/>
              </w:rPr>
              <w:t>0</w:t>
            </w:r>
          </w:p>
        </w:tc>
        <w:tc>
          <w:tcPr>
            <w:tcW w:w="222"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0</w:t>
            </w:r>
          </w:p>
        </w:tc>
        <w:tc>
          <w:tcPr>
            <w:tcW w:w="758" w:type="dxa"/>
            <w:tcBorders>
              <w:top w:val="nil"/>
              <w:left w:val="nil"/>
              <w:bottom w:val="single" w:sz="4" w:space="0" w:color="auto"/>
              <w:right w:val="single" w:sz="4" w:space="0" w:color="auto"/>
            </w:tcBorders>
            <w:vAlign w:val="center"/>
            <w:hideMark/>
          </w:tcPr>
          <w:p w:rsidR="006C33A1" w:rsidRPr="005B0F30" w:rsidRDefault="006C33A1" w:rsidP="00C86021">
            <w:pPr>
              <w:jc w:val="center"/>
              <w:rPr>
                <w:sz w:val="12"/>
                <w:szCs w:val="12"/>
              </w:rPr>
            </w:pPr>
            <w:r w:rsidRPr="005B0F30">
              <w:rPr>
                <w:sz w:val="12"/>
                <w:szCs w:val="12"/>
              </w:rPr>
              <w:t>0</w:t>
            </w:r>
          </w:p>
        </w:tc>
      </w:tr>
      <w:tr w:rsidR="005B0F30" w:rsidRPr="005B0F30" w:rsidTr="00CA55A3">
        <w:trPr>
          <w:gridAfter w:val="1"/>
          <w:wAfter w:w="40" w:type="dxa"/>
        </w:trPr>
        <w:tc>
          <w:tcPr>
            <w:tcW w:w="4666" w:type="dxa"/>
            <w:gridSpan w:val="12"/>
            <w:tcBorders>
              <w:top w:val="single" w:sz="4" w:space="0" w:color="auto"/>
              <w:left w:val="single" w:sz="4" w:space="0" w:color="auto"/>
              <w:bottom w:val="single" w:sz="4" w:space="0" w:color="auto"/>
              <w:right w:val="single" w:sz="4" w:space="0" w:color="000000"/>
            </w:tcBorders>
            <w:shd w:val="clear" w:color="auto" w:fill="FFFFFF"/>
            <w:vAlign w:val="center"/>
            <w:hideMark/>
          </w:tcPr>
          <w:p w:rsidR="006C33A1" w:rsidRPr="005B0F30" w:rsidRDefault="006C33A1" w:rsidP="00C86021">
            <w:pPr>
              <w:rPr>
                <w:sz w:val="12"/>
                <w:szCs w:val="12"/>
              </w:rPr>
            </w:pPr>
            <w:r w:rsidRPr="005B0F30">
              <w:rPr>
                <w:sz w:val="12"/>
                <w:szCs w:val="12"/>
              </w:rPr>
              <w:t>ПОДПРОГРАММА 2«Обеспечение реализации муниципальной программы»</w:t>
            </w:r>
          </w:p>
        </w:tc>
      </w:tr>
      <w:tr w:rsidR="005B0F30" w:rsidRPr="005B0F30" w:rsidTr="00CA55A3">
        <w:trPr>
          <w:gridAfter w:val="1"/>
          <w:wAfter w:w="40" w:type="dxa"/>
        </w:trPr>
        <w:tc>
          <w:tcPr>
            <w:tcW w:w="213" w:type="dxa"/>
            <w:tcBorders>
              <w:top w:val="nil"/>
              <w:left w:val="single" w:sz="4" w:space="0" w:color="auto"/>
              <w:bottom w:val="single" w:sz="4" w:space="0" w:color="auto"/>
              <w:right w:val="single" w:sz="4" w:space="0" w:color="auto"/>
            </w:tcBorders>
            <w:shd w:val="clear" w:color="auto" w:fill="FFFFFF"/>
            <w:vAlign w:val="center"/>
            <w:hideMark/>
          </w:tcPr>
          <w:p w:rsidR="006C33A1" w:rsidRPr="005B0F30" w:rsidRDefault="006C33A1" w:rsidP="00C86021">
            <w:pPr>
              <w:jc w:val="both"/>
              <w:rPr>
                <w:sz w:val="12"/>
                <w:szCs w:val="12"/>
              </w:rPr>
            </w:pPr>
            <w:r w:rsidRPr="005B0F30">
              <w:rPr>
                <w:sz w:val="12"/>
                <w:szCs w:val="12"/>
              </w:rPr>
              <w:t>2.1</w:t>
            </w:r>
          </w:p>
        </w:tc>
        <w:tc>
          <w:tcPr>
            <w:tcW w:w="1208"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both"/>
              <w:rPr>
                <w:sz w:val="12"/>
                <w:szCs w:val="12"/>
              </w:rPr>
            </w:pPr>
            <w:r w:rsidRPr="005B0F30">
              <w:rPr>
                <w:sz w:val="12"/>
                <w:szCs w:val="12"/>
              </w:rPr>
              <w:t xml:space="preserve"> Уровень исполнения плановых назначений по расходам на реализацию подпрограммы</w:t>
            </w:r>
          </w:p>
        </w:tc>
        <w:tc>
          <w:tcPr>
            <w:tcW w:w="468"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both"/>
              <w:rPr>
                <w:sz w:val="12"/>
                <w:szCs w:val="12"/>
              </w:rPr>
            </w:pPr>
            <w:r w:rsidRPr="005B0F30">
              <w:rPr>
                <w:sz w:val="12"/>
                <w:szCs w:val="12"/>
              </w:rPr>
              <w:t> </w:t>
            </w:r>
          </w:p>
        </w:tc>
        <w:tc>
          <w:tcPr>
            <w:tcW w:w="374"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both"/>
              <w:rPr>
                <w:sz w:val="12"/>
                <w:szCs w:val="12"/>
              </w:rPr>
            </w:pPr>
            <w:r w:rsidRPr="005B0F30">
              <w:rPr>
                <w:sz w:val="12"/>
                <w:szCs w:val="12"/>
              </w:rPr>
              <w:t>%</w:t>
            </w:r>
          </w:p>
        </w:tc>
        <w:tc>
          <w:tcPr>
            <w:tcW w:w="268"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100</w:t>
            </w:r>
          </w:p>
        </w:tc>
        <w:tc>
          <w:tcPr>
            <w:tcW w:w="247"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100</w:t>
            </w:r>
          </w:p>
        </w:tc>
        <w:tc>
          <w:tcPr>
            <w:tcW w:w="233"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100</w:t>
            </w:r>
          </w:p>
        </w:tc>
        <w:tc>
          <w:tcPr>
            <w:tcW w:w="233"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100</w:t>
            </w:r>
          </w:p>
        </w:tc>
        <w:tc>
          <w:tcPr>
            <w:tcW w:w="221"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100</w:t>
            </w:r>
          </w:p>
        </w:tc>
        <w:tc>
          <w:tcPr>
            <w:tcW w:w="221" w:type="dxa"/>
            <w:tcBorders>
              <w:top w:val="nil"/>
              <w:left w:val="nil"/>
              <w:bottom w:val="single" w:sz="4" w:space="0" w:color="auto"/>
              <w:right w:val="single" w:sz="4" w:space="0" w:color="auto"/>
            </w:tcBorders>
            <w:shd w:val="clear" w:color="auto" w:fill="FFFFFF"/>
            <w:noWrap/>
            <w:vAlign w:val="center"/>
            <w:hideMark/>
          </w:tcPr>
          <w:p w:rsidR="006C33A1" w:rsidRPr="005B0F30" w:rsidRDefault="006C33A1" w:rsidP="00C86021">
            <w:pPr>
              <w:jc w:val="center"/>
              <w:rPr>
                <w:sz w:val="12"/>
                <w:szCs w:val="12"/>
              </w:rPr>
            </w:pPr>
            <w:r w:rsidRPr="005B0F30">
              <w:rPr>
                <w:sz w:val="12"/>
                <w:szCs w:val="12"/>
              </w:rPr>
              <w:t>100</w:t>
            </w:r>
          </w:p>
        </w:tc>
        <w:tc>
          <w:tcPr>
            <w:tcW w:w="222"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100</w:t>
            </w:r>
          </w:p>
        </w:tc>
        <w:tc>
          <w:tcPr>
            <w:tcW w:w="758" w:type="dxa"/>
            <w:tcBorders>
              <w:top w:val="nil"/>
              <w:left w:val="nil"/>
              <w:bottom w:val="single" w:sz="4" w:space="0" w:color="auto"/>
              <w:right w:val="single" w:sz="4" w:space="0" w:color="auto"/>
            </w:tcBorders>
            <w:shd w:val="clear" w:color="auto" w:fill="FFFFFF"/>
            <w:vAlign w:val="center"/>
            <w:hideMark/>
          </w:tcPr>
          <w:p w:rsidR="006C33A1" w:rsidRPr="005B0F30" w:rsidRDefault="006C33A1" w:rsidP="00C86021">
            <w:pPr>
              <w:jc w:val="center"/>
              <w:rPr>
                <w:sz w:val="12"/>
                <w:szCs w:val="12"/>
              </w:rPr>
            </w:pPr>
            <w:r w:rsidRPr="005B0F30">
              <w:rPr>
                <w:sz w:val="12"/>
                <w:szCs w:val="12"/>
              </w:rPr>
              <w:t>100</w:t>
            </w:r>
          </w:p>
        </w:tc>
      </w:tr>
    </w:tbl>
    <w:p w:rsidR="00CF67A5" w:rsidRPr="005B0F30" w:rsidRDefault="00CF67A5" w:rsidP="00C86021">
      <w:pPr>
        <w:jc w:val="both"/>
        <w:rPr>
          <w:sz w:val="16"/>
          <w:szCs w:val="16"/>
        </w:rPr>
      </w:pPr>
    </w:p>
    <w:p w:rsidR="00CA55A3" w:rsidRPr="005B0F30" w:rsidRDefault="00CA55A3" w:rsidP="00C86021">
      <w:pPr>
        <w:autoSpaceDE w:val="0"/>
        <w:autoSpaceDN w:val="0"/>
        <w:adjustRightInd w:val="0"/>
        <w:jc w:val="both"/>
        <w:rPr>
          <w:sz w:val="16"/>
          <w:szCs w:val="16"/>
        </w:rPr>
      </w:pPr>
      <w:r w:rsidRPr="005B0F30">
        <w:rPr>
          <w:sz w:val="16"/>
          <w:szCs w:val="16"/>
        </w:rPr>
        <w:t xml:space="preserve">И.о. главы администрации </w:t>
      </w:r>
    </w:p>
    <w:p w:rsidR="00CA55A3" w:rsidRPr="005B0F30" w:rsidRDefault="00CA55A3"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CA55A3" w:rsidRPr="005B0F30" w:rsidRDefault="00CA55A3" w:rsidP="00C86021">
      <w:pPr>
        <w:autoSpaceDE w:val="0"/>
        <w:autoSpaceDN w:val="0"/>
        <w:adjustRightInd w:val="0"/>
        <w:jc w:val="both"/>
        <w:rPr>
          <w:sz w:val="16"/>
          <w:szCs w:val="16"/>
        </w:rPr>
      </w:pPr>
      <w:r w:rsidRPr="005B0F30">
        <w:rPr>
          <w:sz w:val="16"/>
          <w:szCs w:val="16"/>
        </w:rPr>
        <w:t xml:space="preserve">Воронежской области </w:t>
      </w:r>
    </w:p>
    <w:p w:rsidR="00CA55A3" w:rsidRPr="005B0F30" w:rsidRDefault="00CA55A3" w:rsidP="00C86021">
      <w:pPr>
        <w:autoSpaceDE w:val="0"/>
        <w:autoSpaceDN w:val="0"/>
        <w:adjustRightInd w:val="0"/>
        <w:jc w:val="right"/>
        <w:rPr>
          <w:sz w:val="16"/>
          <w:szCs w:val="16"/>
        </w:rPr>
      </w:pPr>
      <w:r w:rsidRPr="005B0F30">
        <w:rPr>
          <w:sz w:val="16"/>
          <w:szCs w:val="16"/>
        </w:rPr>
        <w:t>Г.М. Майстренко</w:t>
      </w:r>
    </w:p>
    <w:p w:rsidR="00C47D3B" w:rsidRPr="005B0F30" w:rsidRDefault="00C47D3B" w:rsidP="00C86021">
      <w:pPr>
        <w:jc w:val="right"/>
        <w:rPr>
          <w:sz w:val="16"/>
          <w:szCs w:val="16"/>
        </w:rPr>
      </w:pPr>
    </w:p>
    <w:p w:rsidR="00CA55A3" w:rsidRPr="005B0F30" w:rsidRDefault="00CA55A3" w:rsidP="00C86021">
      <w:pPr>
        <w:jc w:val="right"/>
        <w:rPr>
          <w:sz w:val="16"/>
          <w:szCs w:val="16"/>
        </w:rPr>
      </w:pPr>
      <w:r w:rsidRPr="005B0F30">
        <w:rPr>
          <w:sz w:val="16"/>
          <w:szCs w:val="16"/>
        </w:rPr>
        <w:t>Приложение № 2</w:t>
      </w:r>
    </w:p>
    <w:p w:rsidR="00CA55A3" w:rsidRPr="005B0F30" w:rsidRDefault="00CA55A3" w:rsidP="00C86021">
      <w:pPr>
        <w:jc w:val="right"/>
        <w:rPr>
          <w:sz w:val="16"/>
          <w:szCs w:val="16"/>
        </w:rPr>
      </w:pPr>
      <w:r w:rsidRPr="005B0F30">
        <w:rPr>
          <w:sz w:val="16"/>
          <w:szCs w:val="16"/>
        </w:rPr>
        <w:t>к постановлению администрации</w:t>
      </w:r>
    </w:p>
    <w:p w:rsidR="00CA55A3" w:rsidRPr="005B0F30" w:rsidRDefault="00CA55A3" w:rsidP="00C86021">
      <w:pPr>
        <w:jc w:val="right"/>
        <w:rPr>
          <w:sz w:val="16"/>
          <w:szCs w:val="16"/>
        </w:rPr>
      </w:pPr>
      <w:r w:rsidRPr="005B0F30">
        <w:rPr>
          <w:sz w:val="16"/>
          <w:szCs w:val="16"/>
        </w:rPr>
        <w:t xml:space="preserve">Павловского муниципального района </w:t>
      </w:r>
    </w:p>
    <w:p w:rsidR="00CA55A3" w:rsidRPr="005B0F30" w:rsidRDefault="00CA55A3" w:rsidP="00C86021">
      <w:pPr>
        <w:jc w:val="right"/>
        <w:rPr>
          <w:sz w:val="16"/>
          <w:szCs w:val="16"/>
        </w:rPr>
      </w:pPr>
      <w:r w:rsidRPr="005B0F30">
        <w:rPr>
          <w:sz w:val="16"/>
          <w:szCs w:val="16"/>
        </w:rPr>
        <w:t>от «23» октября 2018 г. № 682</w:t>
      </w:r>
    </w:p>
    <w:p w:rsidR="00CA55A3" w:rsidRPr="005B0F30" w:rsidRDefault="00CA55A3" w:rsidP="00C86021">
      <w:pPr>
        <w:jc w:val="right"/>
        <w:rPr>
          <w:sz w:val="16"/>
          <w:szCs w:val="16"/>
        </w:rPr>
      </w:pPr>
    </w:p>
    <w:p w:rsidR="00CA55A3" w:rsidRPr="005B0F30" w:rsidRDefault="00CA55A3"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План реализации муниципальной программы Павловского муниципального района Воронежской области «Управление муниципальным имуществом» на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3"/>
        <w:gridCol w:w="543"/>
        <w:gridCol w:w="666"/>
        <w:gridCol w:w="596"/>
        <w:gridCol w:w="488"/>
        <w:gridCol w:w="501"/>
        <w:gridCol w:w="781"/>
        <w:gridCol w:w="362"/>
        <w:gridCol w:w="436"/>
      </w:tblGrid>
      <w:tr w:rsidR="005B0F30" w:rsidRPr="005B0F30" w:rsidTr="00CA55A3">
        <w:tc>
          <w:tcPr>
            <w:tcW w:w="302" w:type="dxa"/>
            <w:vMerge w:val="restart"/>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sz w:val="12"/>
                <w:szCs w:val="12"/>
              </w:rPr>
            </w:pPr>
            <w:r w:rsidRPr="005B0F30">
              <w:rPr>
                <w:sz w:val="12"/>
                <w:szCs w:val="12"/>
              </w:rPr>
              <w:t>№ п/п</w:t>
            </w:r>
          </w:p>
        </w:tc>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sz w:val="12"/>
                <w:szCs w:val="12"/>
              </w:rPr>
            </w:pPr>
            <w:r w:rsidRPr="005B0F30">
              <w:rPr>
                <w:sz w:val="12"/>
                <w:szCs w:val="12"/>
              </w:rPr>
              <w:t>Статус</w:t>
            </w:r>
          </w:p>
        </w:tc>
        <w:tc>
          <w:tcPr>
            <w:tcW w:w="690" w:type="dxa"/>
            <w:vMerge w:val="restart"/>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Наименование подпрограммы, основного мероприятия, мероприятия</w:t>
            </w:r>
          </w:p>
        </w:tc>
        <w:tc>
          <w:tcPr>
            <w:tcW w:w="617" w:type="dxa"/>
            <w:vMerge w:val="restart"/>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sz w:val="12"/>
                <w:szCs w:val="12"/>
              </w:rPr>
            </w:pPr>
            <w:r w:rsidRPr="005B0F30">
              <w:rPr>
                <w:sz w:val="12"/>
                <w:szCs w:val="12"/>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1023" w:type="dxa"/>
            <w:gridSpan w:val="2"/>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Срок</w:t>
            </w:r>
          </w:p>
        </w:tc>
        <w:tc>
          <w:tcPr>
            <w:tcW w:w="809" w:type="dxa"/>
            <w:vMerge w:val="restart"/>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 xml:space="preserve">Ожидаемый непосредственный результат (краткое описание) от реализации подпрограммы, основного мероприятия, мероприятия </w:t>
            </w:r>
          </w:p>
        </w:tc>
        <w:tc>
          <w:tcPr>
            <w:tcW w:w="373" w:type="dxa"/>
            <w:vMerge w:val="restart"/>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КБК (муниципальный бюджет)</w:t>
            </w:r>
          </w:p>
        </w:tc>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 xml:space="preserve">Расходы  на период действия программы </w:t>
            </w:r>
          </w:p>
        </w:tc>
      </w:tr>
      <w:tr w:rsidR="005B0F30" w:rsidRPr="005B0F30" w:rsidTr="00CA55A3">
        <w:tc>
          <w:tcPr>
            <w:tcW w:w="302" w:type="dxa"/>
            <w:vMerge/>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sz w:val="12"/>
                <w:szCs w:val="12"/>
              </w:rPr>
            </w:pPr>
            <w:r w:rsidRPr="005B0F30">
              <w:rPr>
                <w:sz w:val="12"/>
                <w:szCs w:val="12"/>
              </w:rPr>
              <w:t xml:space="preserve">Начала реализации мероприятия  </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both"/>
              <w:rPr>
                <w:sz w:val="12"/>
                <w:szCs w:val="12"/>
              </w:rPr>
            </w:pPr>
            <w:r w:rsidRPr="005B0F30">
              <w:rPr>
                <w:sz w:val="12"/>
                <w:szCs w:val="12"/>
              </w:rPr>
              <w:t xml:space="preserve">Окончания реализации мероприятия  </w:t>
            </w: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373" w:type="dxa"/>
            <w:vMerge/>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2</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3</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4</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5</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6</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7</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8</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9</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1</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Подпрограмма 1</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 xml:space="preserve">Совершенствование системы управления в сфере имущественно – земельных </w:t>
            </w:r>
            <w:r w:rsidRPr="005B0F30">
              <w:rPr>
                <w:sz w:val="12"/>
                <w:szCs w:val="12"/>
              </w:rPr>
              <w:t>отношений</w:t>
            </w:r>
          </w:p>
          <w:p w:rsidR="00CA55A3" w:rsidRPr="005B0F30" w:rsidRDefault="00CA55A3" w:rsidP="00C86021">
            <w:pPr>
              <w:tabs>
                <w:tab w:val="left" w:pos="0"/>
              </w:tabs>
              <w:rPr>
                <w:sz w:val="12"/>
                <w:szCs w:val="12"/>
              </w:rPr>
            </w:pPr>
            <w:r w:rsidRPr="005B0F30">
              <w:rPr>
                <w:sz w:val="12"/>
                <w:szCs w:val="12"/>
              </w:rPr>
              <w:t>Павловского муниципального района</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 xml:space="preserve">Создание условий для эффективного управления   муниципальным имуществом и земельными ресурсами </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1220,50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2</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Основное мероприятие 1.1</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Регулирование   деятельности в сфере имущественных и земельных отношений</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 xml:space="preserve">Повышение эффективности и прозрачности использования муниципального имущества и земельных ресурсов на территории Павловского муниципального района </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373,50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3</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 1.1.1</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Проведение оценки рыночной стоимости и арендной платы муниципального имущества и земельных участков</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Получение неналоговых доходов от использования муниципального имущества и земельных участков</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273,50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4</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 1.1.2</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Совершенствование</w:t>
            </w:r>
          </w:p>
          <w:p w:rsidR="00CA55A3" w:rsidRPr="005B0F30" w:rsidRDefault="00CA55A3" w:rsidP="00C86021">
            <w:pPr>
              <w:tabs>
                <w:tab w:val="left" w:pos="0"/>
              </w:tabs>
              <w:rPr>
                <w:sz w:val="12"/>
                <w:szCs w:val="12"/>
              </w:rPr>
            </w:pPr>
            <w:r w:rsidRPr="005B0F30">
              <w:rPr>
                <w:sz w:val="12"/>
                <w:szCs w:val="12"/>
              </w:rPr>
              <w:t>учета  муниципального имущества</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Обеспечение проведения технической инвентаризации объектов недвижимого имущества и ведение реестра муниципального имущества</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100,00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5</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 1.1.3</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Информационное обеспечение вопросов распоряжения муниципальным имуществом и земельными участками</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Обеспечение публичности  при распоряжении муниципальным имуществом и земельными участками</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0,00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6</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 1.1.4</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Регулирование рынка наружной рекламы на территории Павловского муниципального района</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Поступление доходов в бюджет муниципального района</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0,00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7</w:t>
            </w:r>
          </w:p>
        </w:tc>
        <w:tc>
          <w:tcPr>
            <w:tcW w:w="562" w:type="dxa"/>
            <w:tcBorders>
              <w:top w:val="single" w:sz="4" w:space="0" w:color="auto"/>
              <w:left w:val="single" w:sz="4" w:space="0" w:color="auto"/>
              <w:bottom w:val="single" w:sz="4" w:space="0" w:color="auto"/>
              <w:right w:val="single" w:sz="4" w:space="0" w:color="auto"/>
            </w:tcBorders>
            <w:vAlign w:val="center"/>
          </w:tcPr>
          <w:p w:rsidR="00CA55A3" w:rsidRPr="005B0F30" w:rsidRDefault="00CA55A3" w:rsidP="00C86021">
            <w:pPr>
              <w:jc w:val="center"/>
              <w:rPr>
                <w:sz w:val="12"/>
                <w:szCs w:val="12"/>
              </w:rPr>
            </w:pPr>
            <w:r w:rsidRPr="005B0F30">
              <w:rPr>
                <w:sz w:val="12"/>
                <w:szCs w:val="12"/>
              </w:rPr>
              <w:t>Основное мероприятие 1.2</w:t>
            </w:r>
          </w:p>
          <w:p w:rsidR="00CA55A3" w:rsidRPr="005B0F30" w:rsidRDefault="00CA55A3" w:rsidP="00C86021">
            <w:pPr>
              <w:jc w:val="center"/>
              <w:rPr>
                <w:sz w:val="12"/>
                <w:szCs w:val="12"/>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Распоряжение муниципальным имуществом и земельными участками</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Создание структуры и состава муниципальной собственности Павловского муниципального района , отвечающих функциям (полномочиям) органов местного самоуправления муниципального района</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847,00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8</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w:t>
            </w:r>
          </w:p>
          <w:p w:rsidR="00CA55A3" w:rsidRPr="005B0F30" w:rsidRDefault="00CA55A3" w:rsidP="00C86021">
            <w:pPr>
              <w:jc w:val="center"/>
              <w:rPr>
                <w:sz w:val="12"/>
                <w:szCs w:val="12"/>
              </w:rPr>
            </w:pPr>
            <w:r w:rsidRPr="005B0F30">
              <w:rPr>
                <w:sz w:val="12"/>
                <w:szCs w:val="12"/>
              </w:rPr>
              <w:t xml:space="preserve">1.2.1 </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Приобретение имущества в собственность Павловского муниципального района</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tcPr>
          <w:p w:rsidR="00CA55A3" w:rsidRPr="005B0F30" w:rsidRDefault="00CA55A3" w:rsidP="00C86021">
            <w:pPr>
              <w:rPr>
                <w:sz w:val="12"/>
                <w:szCs w:val="12"/>
              </w:rPr>
            </w:pPr>
            <w:r w:rsidRPr="005B0F30">
              <w:rPr>
                <w:sz w:val="12"/>
                <w:szCs w:val="12"/>
              </w:rPr>
              <w:t xml:space="preserve"> Обеспечение органов местного самоуправления  имуществом необходимым для осуществления функций и полномочий</w:t>
            </w:r>
          </w:p>
          <w:p w:rsidR="00CA55A3" w:rsidRPr="005B0F30" w:rsidRDefault="00CA55A3" w:rsidP="00C86021">
            <w:pPr>
              <w:rPr>
                <w:sz w:val="12"/>
                <w:szCs w:val="12"/>
              </w:rPr>
            </w:pP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0,00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9</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 xml:space="preserve">Мероприятие </w:t>
            </w:r>
          </w:p>
          <w:p w:rsidR="00CA55A3" w:rsidRPr="005B0F30" w:rsidRDefault="00CA55A3" w:rsidP="00C86021">
            <w:pPr>
              <w:jc w:val="center"/>
              <w:rPr>
                <w:sz w:val="12"/>
                <w:szCs w:val="12"/>
              </w:rPr>
            </w:pPr>
            <w:r w:rsidRPr="005B0F30">
              <w:rPr>
                <w:sz w:val="12"/>
                <w:szCs w:val="12"/>
              </w:rPr>
              <w:t>1.2.2</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Содержание  муниципального имущества, составляю</w:t>
            </w:r>
            <w:r w:rsidRPr="005B0F30">
              <w:rPr>
                <w:sz w:val="12"/>
                <w:szCs w:val="12"/>
              </w:rPr>
              <w:lastRenderedPageBreak/>
              <w:t>щего казну  муниципального района</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lastRenderedPageBreak/>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 xml:space="preserve">Обеспечение функционирования и сохранности муниципального </w:t>
            </w:r>
            <w:r w:rsidRPr="005B0F30">
              <w:rPr>
                <w:sz w:val="12"/>
                <w:szCs w:val="12"/>
              </w:rPr>
              <w:lastRenderedPageBreak/>
              <w:t>имущества</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lastRenderedPageBreak/>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0,00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10</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w:t>
            </w:r>
          </w:p>
          <w:p w:rsidR="00CA55A3" w:rsidRPr="005B0F30" w:rsidRDefault="00CA55A3" w:rsidP="00C86021">
            <w:pPr>
              <w:jc w:val="center"/>
              <w:rPr>
                <w:sz w:val="12"/>
                <w:szCs w:val="12"/>
              </w:rPr>
            </w:pPr>
            <w:r w:rsidRPr="005B0F30">
              <w:rPr>
                <w:sz w:val="12"/>
                <w:szCs w:val="12"/>
              </w:rPr>
              <w:t>1.2.3</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Проведение комплекса кадастровых работ на земельных участках и объектах недвижимого имущества</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Обеспечение   государственной регистрации права собственности на объекты недвижимого имущества</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847,00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11</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 1.2.4</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 xml:space="preserve"> Обеспечение оборота земель на территории Павловского муниципального района</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Получение доходов в бюджет муниципального района. Обеспечение прав граждан и юридических лиц на получение земельных участков</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0,00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12</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 1.2.5</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Отчуждение муниципального имущества</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Избавление от неприбыльных, непрофильных и не имеющих социальной значимости для района  предприятий и имущества, привлечение эффективных собственников, а также дополнительных доходов и инвестиций в экономику  муниципального района</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0,00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13</w:t>
            </w:r>
          </w:p>
        </w:tc>
        <w:tc>
          <w:tcPr>
            <w:tcW w:w="562" w:type="dxa"/>
            <w:tcBorders>
              <w:top w:val="single" w:sz="4" w:space="0" w:color="auto"/>
              <w:left w:val="single" w:sz="4" w:space="0" w:color="auto"/>
              <w:bottom w:val="single" w:sz="4" w:space="0" w:color="auto"/>
              <w:right w:val="single" w:sz="4" w:space="0" w:color="auto"/>
            </w:tcBorders>
            <w:vAlign w:val="center"/>
          </w:tcPr>
          <w:p w:rsidR="00CA55A3" w:rsidRPr="005B0F30" w:rsidRDefault="00CA55A3" w:rsidP="00C86021">
            <w:pPr>
              <w:jc w:val="center"/>
              <w:rPr>
                <w:sz w:val="12"/>
                <w:szCs w:val="12"/>
              </w:rPr>
            </w:pPr>
            <w:r w:rsidRPr="005B0F30">
              <w:rPr>
                <w:sz w:val="12"/>
                <w:szCs w:val="12"/>
              </w:rPr>
              <w:t>Мероприятие</w:t>
            </w:r>
          </w:p>
          <w:p w:rsidR="00CA55A3" w:rsidRPr="005B0F30" w:rsidRDefault="00CA55A3" w:rsidP="00C86021">
            <w:pPr>
              <w:jc w:val="center"/>
              <w:rPr>
                <w:sz w:val="12"/>
                <w:szCs w:val="12"/>
              </w:rPr>
            </w:pPr>
            <w:r w:rsidRPr="005B0F30">
              <w:rPr>
                <w:sz w:val="12"/>
                <w:szCs w:val="12"/>
              </w:rPr>
              <w:t>1.2.6</w:t>
            </w:r>
          </w:p>
          <w:p w:rsidR="00CA55A3" w:rsidRPr="005B0F30" w:rsidRDefault="00CA55A3" w:rsidP="00C86021">
            <w:pPr>
              <w:jc w:val="center"/>
              <w:rPr>
                <w:sz w:val="12"/>
                <w:szCs w:val="12"/>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Предоставление муниципального имущества в аренду, безвозмездное пользование</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Получение доходов в бюджет муниципального района. Повышение эффективности использования муниципального имущества</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0,00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14</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sz w:val="12"/>
                <w:szCs w:val="12"/>
              </w:rPr>
            </w:pPr>
            <w:r w:rsidRPr="005B0F30">
              <w:rPr>
                <w:sz w:val="12"/>
                <w:szCs w:val="12"/>
              </w:rPr>
              <w:t>Подпрограмма 2</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Обеспечение реализации муниципальной программы</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Обеспечение деятельности МОУМИ, МКУ «СТО» и МКУ ПМР «Служба обеспечения деятельности администрации» в целях реализации муниципальной программы</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29271,90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15</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Основное мероприятие</w:t>
            </w:r>
          </w:p>
          <w:p w:rsidR="00CA55A3" w:rsidRPr="005B0F30" w:rsidRDefault="00CA55A3" w:rsidP="00C86021">
            <w:pPr>
              <w:jc w:val="center"/>
              <w:rPr>
                <w:sz w:val="12"/>
                <w:szCs w:val="12"/>
              </w:rPr>
            </w:pPr>
            <w:r w:rsidRPr="005B0F30">
              <w:rPr>
                <w:sz w:val="12"/>
                <w:szCs w:val="12"/>
              </w:rPr>
              <w:t>2.1</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 xml:space="preserve">Финансовое обеспечение деятельности органов местного самоуправления Павловского муниципального района, и иных главных распорядителей средств бюджета муниципального района - исполнителей </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p w:rsidR="00CA55A3" w:rsidRPr="005B0F30" w:rsidRDefault="00CA55A3" w:rsidP="00C86021">
            <w:pPr>
              <w:jc w:val="center"/>
              <w:rPr>
                <w:sz w:val="12"/>
                <w:szCs w:val="12"/>
              </w:rPr>
            </w:pPr>
            <w:r w:rsidRPr="005B0F30">
              <w:rPr>
                <w:sz w:val="12"/>
                <w:szCs w:val="12"/>
              </w:rPr>
              <w:t>МКУ «СТО»</w:t>
            </w:r>
          </w:p>
          <w:p w:rsidR="00CA55A3" w:rsidRPr="005B0F30" w:rsidRDefault="00CA55A3" w:rsidP="00C86021">
            <w:pPr>
              <w:jc w:val="center"/>
              <w:rPr>
                <w:sz w:val="12"/>
                <w:szCs w:val="12"/>
              </w:rPr>
            </w:pPr>
            <w:r w:rsidRPr="005B0F30">
              <w:rPr>
                <w:sz w:val="12"/>
                <w:szCs w:val="12"/>
              </w:rPr>
              <w:t>Директор  Кубышкин А.И.</w:t>
            </w:r>
          </w:p>
          <w:p w:rsidR="00CA55A3" w:rsidRPr="005B0F30" w:rsidRDefault="00CA55A3" w:rsidP="00C86021">
            <w:pPr>
              <w:jc w:val="center"/>
              <w:rPr>
                <w:sz w:val="12"/>
                <w:szCs w:val="12"/>
              </w:rPr>
            </w:pPr>
            <w:r w:rsidRPr="005B0F30">
              <w:rPr>
                <w:sz w:val="12"/>
                <w:szCs w:val="12"/>
              </w:rPr>
              <w:t>МКУ ПМР «Служба обеспечения деятельности администрации» Директор</w:t>
            </w:r>
          </w:p>
          <w:p w:rsidR="00CA55A3" w:rsidRPr="005B0F30" w:rsidRDefault="00CA55A3" w:rsidP="00C86021">
            <w:pPr>
              <w:jc w:val="center"/>
              <w:rPr>
                <w:sz w:val="12"/>
                <w:szCs w:val="12"/>
              </w:rPr>
            </w:pPr>
            <w:r w:rsidRPr="005B0F30">
              <w:rPr>
                <w:sz w:val="12"/>
                <w:szCs w:val="12"/>
              </w:rPr>
              <w:t>Харьковская М.М.</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Осуществление финансирования расходов, обеспечивающих функционирование</w:t>
            </w:r>
          </w:p>
          <w:p w:rsidR="00CA55A3" w:rsidRPr="005B0F30" w:rsidRDefault="00CA55A3" w:rsidP="00C86021">
            <w:pPr>
              <w:rPr>
                <w:sz w:val="12"/>
                <w:szCs w:val="12"/>
              </w:rPr>
            </w:pPr>
            <w:r w:rsidRPr="005B0F30">
              <w:rPr>
                <w:sz w:val="12"/>
                <w:szCs w:val="12"/>
              </w:rPr>
              <w:t>структурных подразделений администрации муниципального района, иных ГРБС – исполнителей, расходы которых не учтены в других подпрограммах муниципальной программы</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29271,90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16</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 xml:space="preserve">Мероприятие </w:t>
            </w:r>
            <w:r w:rsidRPr="005B0F30">
              <w:rPr>
                <w:sz w:val="12"/>
                <w:szCs w:val="12"/>
              </w:rPr>
              <w:t>2.1.1</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Финансовое обеспечение деятельности МОУМИ</w:t>
            </w:r>
          </w:p>
        </w:tc>
        <w:tc>
          <w:tcPr>
            <w:tcW w:w="617" w:type="dxa"/>
            <w:tcBorders>
              <w:top w:val="single" w:sz="4" w:space="0" w:color="auto"/>
              <w:left w:val="single" w:sz="4" w:space="0" w:color="auto"/>
              <w:bottom w:val="single" w:sz="4" w:space="0" w:color="auto"/>
              <w:right w:val="single" w:sz="4" w:space="0" w:color="auto"/>
            </w:tcBorders>
            <w:vAlign w:val="center"/>
          </w:tcPr>
          <w:p w:rsidR="00CA55A3" w:rsidRPr="005B0F30" w:rsidRDefault="00CA55A3" w:rsidP="00C86021">
            <w:pPr>
              <w:jc w:val="center"/>
              <w:rPr>
                <w:sz w:val="12"/>
                <w:szCs w:val="12"/>
              </w:rPr>
            </w:pPr>
            <w:r w:rsidRPr="005B0F30">
              <w:rPr>
                <w:sz w:val="12"/>
                <w:szCs w:val="12"/>
              </w:rPr>
              <w:t>МОУМИ</w:t>
            </w:r>
          </w:p>
          <w:p w:rsidR="00CA55A3" w:rsidRPr="005B0F30" w:rsidRDefault="00CA55A3" w:rsidP="00C86021">
            <w:pPr>
              <w:jc w:val="center"/>
              <w:rPr>
                <w:sz w:val="12"/>
                <w:szCs w:val="12"/>
              </w:rPr>
            </w:pPr>
            <w:r w:rsidRPr="005B0F30">
              <w:rPr>
                <w:sz w:val="12"/>
                <w:szCs w:val="12"/>
              </w:rPr>
              <w:t>Руководитель</w:t>
            </w:r>
          </w:p>
          <w:p w:rsidR="00CA55A3" w:rsidRPr="005B0F30" w:rsidRDefault="00CA55A3" w:rsidP="00C86021">
            <w:pPr>
              <w:jc w:val="center"/>
              <w:rPr>
                <w:sz w:val="12"/>
                <w:szCs w:val="12"/>
              </w:rPr>
            </w:pPr>
            <w:r w:rsidRPr="005B0F30">
              <w:rPr>
                <w:sz w:val="12"/>
                <w:szCs w:val="12"/>
              </w:rPr>
              <w:t>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Осуществление финансирования расходов, обеспечивающих деятельность МОУМИ</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3007,00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17</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 2.1.2</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Финансовое обеспечение деятельности  МКУ СТО</w:t>
            </w:r>
          </w:p>
        </w:tc>
        <w:tc>
          <w:tcPr>
            <w:tcW w:w="617" w:type="dxa"/>
            <w:tcBorders>
              <w:top w:val="single" w:sz="4" w:space="0" w:color="auto"/>
              <w:left w:val="single" w:sz="4" w:space="0" w:color="auto"/>
              <w:bottom w:val="single" w:sz="4" w:space="0" w:color="auto"/>
              <w:right w:val="single" w:sz="4" w:space="0" w:color="auto"/>
            </w:tcBorders>
            <w:vAlign w:val="center"/>
          </w:tcPr>
          <w:p w:rsidR="00CA55A3" w:rsidRPr="005B0F30" w:rsidRDefault="00CA55A3" w:rsidP="00C86021">
            <w:pPr>
              <w:jc w:val="center"/>
              <w:rPr>
                <w:sz w:val="12"/>
                <w:szCs w:val="12"/>
              </w:rPr>
            </w:pPr>
            <w:r w:rsidRPr="005B0F30">
              <w:rPr>
                <w:sz w:val="12"/>
                <w:szCs w:val="12"/>
              </w:rPr>
              <w:t>МКУ «СТО»</w:t>
            </w:r>
          </w:p>
          <w:p w:rsidR="00CA55A3" w:rsidRPr="005B0F30" w:rsidRDefault="00CA55A3" w:rsidP="00C86021">
            <w:pPr>
              <w:jc w:val="center"/>
              <w:rPr>
                <w:sz w:val="12"/>
                <w:szCs w:val="12"/>
              </w:rPr>
            </w:pPr>
            <w:r w:rsidRPr="005B0F30">
              <w:rPr>
                <w:sz w:val="12"/>
                <w:szCs w:val="12"/>
              </w:rPr>
              <w:t>Директор</w:t>
            </w:r>
          </w:p>
          <w:p w:rsidR="00CA55A3" w:rsidRPr="005B0F30" w:rsidRDefault="00CA55A3" w:rsidP="00C86021">
            <w:pPr>
              <w:jc w:val="center"/>
              <w:rPr>
                <w:sz w:val="12"/>
                <w:szCs w:val="12"/>
              </w:rPr>
            </w:pPr>
            <w:r w:rsidRPr="005B0F30">
              <w:rPr>
                <w:sz w:val="12"/>
                <w:szCs w:val="12"/>
              </w:rPr>
              <w:t>Кубышкин А.И.</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Осуществление финансирования расходов, обеспечивающих деятельность МКУ СТО</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10075,00</w:t>
            </w:r>
          </w:p>
        </w:tc>
      </w:tr>
      <w:tr w:rsidR="005B0F30"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18</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 2.1.3</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Финансовое обеспечение деятельности  МКУ «Служба РСО»</w:t>
            </w:r>
          </w:p>
        </w:tc>
        <w:tc>
          <w:tcPr>
            <w:tcW w:w="617"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МКУ «Служба РСО»</w:t>
            </w:r>
          </w:p>
          <w:p w:rsidR="00CA55A3" w:rsidRPr="005B0F30" w:rsidRDefault="00CA55A3" w:rsidP="00C86021">
            <w:pPr>
              <w:jc w:val="center"/>
              <w:rPr>
                <w:sz w:val="12"/>
                <w:szCs w:val="12"/>
              </w:rPr>
            </w:pPr>
            <w:r w:rsidRPr="005B0F30">
              <w:rPr>
                <w:sz w:val="12"/>
                <w:szCs w:val="12"/>
              </w:rPr>
              <w:t>Председатель ликвидационной комиссии   Никитин П.О.</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both"/>
              <w:rPr>
                <w:rFonts w:ascii="Arial" w:hAnsi="Arial"/>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Осуществление финансирования расходов, обеспечивающих деятельность МКУ «Служба РСО»</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0,00</w:t>
            </w:r>
          </w:p>
        </w:tc>
      </w:tr>
      <w:tr w:rsidR="00CA55A3" w:rsidRPr="005B0F30" w:rsidTr="00CA55A3">
        <w:tc>
          <w:tcPr>
            <w:tcW w:w="30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19</w:t>
            </w:r>
          </w:p>
        </w:tc>
        <w:tc>
          <w:tcPr>
            <w:tcW w:w="562"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Мероприятие 2.1.4</w:t>
            </w:r>
          </w:p>
        </w:tc>
        <w:tc>
          <w:tcPr>
            <w:tcW w:w="69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rPr>
                <w:sz w:val="12"/>
                <w:szCs w:val="12"/>
              </w:rPr>
            </w:pPr>
            <w:r w:rsidRPr="005B0F30">
              <w:rPr>
                <w:sz w:val="12"/>
                <w:szCs w:val="12"/>
              </w:rPr>
              <w:t>Финансовое обеспечение деятельности  МКУ ПМР «Служба обеспечения деятельности администрации»</w:t>
            </w:r>
          </w:p>
        </w:tc>
        <w:tc>
          <w:tcPr>
            <w:tcW w:w="617" w:type="dxa"/>
            <w:tcBorders>
              <w:top w:val="single" w:sz="4" w:space="0" w:color="auto"/>
              <w:left w:val="single" w:sz="4" w:space="0" w:color="auto"/>
              <w:bottom w:val="single" w:sz="4" w:space="0" w:color="auto"/>
              <w:right w:val="single" w:sz="4" w:space="0" w:color="auto"/>
            </w:tcBorders>
            <w:vAlign w:val="center"/>
          </w:tcPr>
          <w:p w:rsidR="00CA55A3" w:rsidRPr="005B0F30" w:rsidRDefault="00CA55A3" w:rsidP="00C86021">
            <w:pPr>
              <w:jc w:val="center"/>
              <w:rPr>
                <w:sz w:val="12"/>
                <w:szCs w:val="12"/>
              </w:rPr>
            </w:pPr>
            <w:r w:rsidRPr="005B0F30">
              <w:rPr>
                <w:sz w:val="12"/>
                <w:szCs w:val="12"/>
              </w:rPr>
              <w:t>МКУ ПМР «Служба обеспечения деятельности администрации» Директор</w:t>
            </w:r>
          </w:p>
          <w:p w:rsidR="00CA55A3" w:rsidRPr="005B0F30" w:rsidRDefault="00CA55A3" w:rsidP="00C86021">
            <w:pPr>
              <w:jc w:val="center"/>
              <w:rPr>
                <w:sz w:val="12"/>
                <w:szCs w:val="12"/>
              </w:rPr>
            </w:pPr>
            <w:r w:rsidRPr="005B0F30">
              <w:rPr>
                <w:sz w:val="12"/>
                <w:szCs w:val="12"/>
              </w:rPr>
              <w:t>Харьковская М.М.</w:t>
            </w:r>
          </w:p>
        </w:tc>
        <w:tc>
          <w:tcPr>
            <w:tcW w:w="505"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01.01.2018 г.</w:t>
            </w:r>
          </w:p>
        </w:tc>
        <w:tc>
          <w:tcPr>
            <w:tcW w:w="518"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0"/>
              </w:tabs>
              <w:jc w:val="center"/>
              <w:rPr>
                <w:sz w:val="12"/>
                <w:szCs w:val="12"/>
              </w:rPr>
            </w:pPr>
            <w:r w:rsidRPr="005B0F30">
              <w:rPr>
                <w:sz w:val="12"/>
                <w:szCs w:val="12"/>
              </w:rPr>
              <w:t>31.12.2018 г.</w:t>
            </w:r>
          </w:p>
        </w:tc>
        <w:tc>
          <w:tcPr>
            <w:tcW w:w="809"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r w:rsidRPr="005B0F30">
              <w:rPr>
                <w:sz w:val="12"/>
                <w:szCs w:val="12"/>
              </w:rPr>
              <w:t>Осуществление финансирования расходов, обеспечивающих деятельность МКУ ПМР «Служба обеспечения деятельности администрации»</w:t>
            </w:r>
          </w:p>
        </w:tc>
        <w:tc>
          <w:tcPr>
            <w:tcW w:w="373"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935</w:t>
            </w:r>
          </w:p>
        </w:tc>
        <w:tc>
          <w:tcPr>
            <w:tcW w:w="450" w:type="dxa"/>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jc w:val="right"/>
              <w:rPr>
                <w:sz w:val="12"/>
                <w:szCs w:val="12"/>
              </w:rPr>
            </w:pPr>
            <w:r w:rsidRPr="005B0F30">
              <w:rPr>
                <w:sz w:val="12"/>
                <w:szCs w:val="12"/>
              </w:rPr>
              <w:t>16189,90</w:t>
            </w:r>
          </w:p>
        </w:tc>
      </w:tr>
    </w:tbl>
    <w:p w:rsidR="00C47D3B" w:rsidRPr="005B0F30" w:rsidRDefault="00C47D3B" w:rsidP="00C86021">
      <w:pPr>
        <w:jc w:val="both"/>
        <w:rPr>
          <w:sz w:val="16"/>
          <w:szCs w:val="16"/>
        </w:rPr>
      </w:pPr>
    </w:p>
    <w:p w:rsidR="00CA55A3" w:rsidRPr="005B0F30" w:rsidRDefault="00CA55A3" w:rsidP="00C86021">
      <w:pPr>
        <w:autoSpaceDE w:val="0"/>
        <w:autoSpaceDN w:val="0"/>
        <w:adjustRightInd w:val="0"/>
        <w:jc w:val="both"/>
        <w:rPr>
          <w:sz w:val="16"/>
          <w:szCs w:val="16"/>
        </w:rPr>
      </w:pPr>
      <w:r w:rsidRPr="005B0F30">
        <w:rPr>
          <w:sz w:val="16"/>
          <w:szCs w:val="16"/>
        </w:rPr>
        <w:t xml:space="preserve">И.о. главы администрации </w:t>
      </w:r>
    </w:p>
    <w:p w:rsidR="00CA55A3" w:rsidRPr="005B0F30" w:rsidRDefault="00CA55A3"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CA55A3" w:rsidRPr="005B0F30" w:rsidRDefault="00CA55A3" w:rsidP="00C86021">
      <w:pPr>
        <w:autoSpaceDE w:val="0"/>
        <w:autoSpaceDN w:val="0"/>
        <w:adjustRightInd w:val="0"/>
        <w:jc w:val="both"/>
        <w:rPr>
          <w:sz w:val="16"/>
          <w:szCs w:val="16"/>
        </w:rPr>
      </w:pPr>
      <w:r w:rsidRPr="005B0F30">
        <w:rPr>
          <w:sz w:val="16"/>
          <w:szCs w:val="16"/>
        </w:rPr>
        <w:t xml:space="preserve">Воронежской области </w:t>
      </w:r>
    </w:p>
    <w:p w:rsidR="00CA55A3" w:rsidRPr="005B0F30" w:rsidRDefault="00CA55A3" w:rsidP="00C86021">
      <w:pPr>
        <w:autoSpaceDE w:val="0"/>
        <w:autoSpaceDN w:val="0"/>
        <w:adjustRightInd w:val="0"/>
        <w:jc w:val="right"/>
        <w:rPr>
          <w:sz w:val="16"/>
          <w:szCs w:val="16"/>
        </w:rPr>
      </w:pPr>
      <w:r w:rsidRPr="005B0F30">
        <w:rPr>
          <w:sz w:val="16"/>
          <w:szCs w:val="16"/>
        </w:rPr>
        <w:t>Г.М. Майстренко</w:t>
      </w:r>
    </w:p>
    <w:p w:rsidR="00C47D3B" w:rsidRPr="005B0F30" w:rsidRDefault="00C47D3B" w:rsidP="00C86021">
      <w:pPr>
        <w:jc w:val="right"/>
        <w:rPr>
          <w:sz w:val="16"/>
          <w:szCs w:val="16"/>
        </w:rPr>
      </w:pPr>
    </w:p>
    <w:p w:rsidR="00CA55A3" w:rsidRPr="005B0F30" w:rsidRDefault="00CA55A3" w:rsidP="00C86021">
      <w:pPr>
        <w:jc w:val="right"/>
        <w:rPr>
          <w:sz w:val="16"/>
          <w:szCs w:val="16"/>
        </w:rPr>
      </w:pPr>
      <w:r w:rsidRPr="005B0F30">
        <w:rPr>
          <w:sz w:val="16"/>
          <w:szCs w:val="16"/>
        </w:rPr>
        <w:t>Приложение № 3</w:t>
      </w:r>
    </w:p>
    <w:p w:rsidR="00CA55A3" w:rsidRPr="005B0F30" w:rsidRDefault="00CA55A3" w:rsidP="00C86021">
      <w:pPr>
        <w:jc w:val="right"/>
        <w:rPr>
          <w:sz w:val="16"/>
          <w:szCs w:val="16"/>
        </w:rPr>
      </w:pPr>
      <w:r w:rsidRPr="005B0F30">
        <w:rPr>
          <w:sz w:val="16"/>
          <w:szCs w:val="16"/>
        </w:rPr>
        <w:t>к постановлению администрации</w:t>
      </w:r>
    </w:p>
    <w:p w:rsidR="00CA55A3" w:rsidRPr="005B0F30" w:rsidRDefault="00CA55A3" w:rsidP="00C86021">
      <w:pPr>
        <w:jc w:val="right"/>
        <w:rPr>
          <w:sz w:val="16"/>
          <w:szCs w:val="16"/>
        </w:rPr>
      </w:pPr>
      <w:r w:rsidRPr="005B0F30">
        <w:rPr>
          <w:sz w:val="16"/>
          <w:szCs w:val="16"/>
        </w:rPr>
        <w:t>Павловского муниципального района</w:t>
      </w:r>
    </w:p>
    <w:p w:rsidR="00CA55A3" w:rsidRPr="005B0F30" w:rsidRDefault="00CA55A3" w:rsidP="00C86021">
      <w:pPr>
        <w:jc w:val="right"/>
        <w:rPr>
          <w:sz w:val="16"/>
          <w:szCs w:val="16"/>
        </w:rPr>
      </w:pPr>
      <w:r w:rsidRPr="005B0F30">
        <w:rPr>
          <w:sz w:val="16"/>
          <w:szCs w:val="16"/>
        </w:rPr>
        <w:t>от «23» октября 2018 г. № 682</w:t>
      </w:r>
    </w:p>
    <w:p w:rsidR="00CA55A3" w:rsidRPr="005B0F30" w:rsidRDefault="00CA55A3" w:rsidP="00C86021">
      <w:pPr>
        <w:jc w:val="right"/>
        <w:rPr>
          <w:sz w:val="16"/>
          <w:szCs w:val="16"/>
        </w:rPr>
      </w:pPr>
    </w:p>
    <w:tbl>
      <w:tblPr>
        <w:tblW w:w="5000" w:type="pct"/>
        <w:tblLayout w:type="fixed"/>
        <w:tblCellMar>
          <w:left w:w="28" w:type="dxa"/>
          <w:right w:w="28" w:type="dxa"/>
        </w:tblCellMar>
        <w:tblLook w:val="00A0" w:firstRow="1" w:lastRow="0" w:firstColumn="1" w:lastColumn="0" w:noHBand="0" w:noVBand="0"/>
      </w:tblPr>
      <w:tblGrid>
        <w:gridCol w:w="4666"/>
      </w:tblGrid>
      <w:tr w:rsidR="00CA55A3" w:rsidRPr="005B0F30" w:rsidTr="00AF55BC">
        <w:tc>
          <w:tcPr>
            <w:tcW w:w="4826" w:type="dxa"/>
            <w:noWrap/>
            <w:vAlign w:val="center"/>
            <w:hideMark/>
          </w:tcPr>
          <w:p w:rsidR="00CA55A3" w:rsidRPr="005B0F30" w:rsidRDefault="00CA55A3"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Расходы местного бюджета на реализацию муниципальной программы</w:t>
            </w:r>
          </w:p>
          <w:tbl>
            <w:tblPr>
              <w:tblW w:w="5000" w:type="pct"/>
              <w:tblLayout w:type="fixed"/>
              <w:tblCellMar>
                <w:left w:w="28" w:type="dxa"/>
                <w:right w:w="28" w:type="dxa"/>
              </w:tblCellMar>
              <w:tblLook w:val="00A0" w:firstRow="1" w:lastRow="0" w:firstColumn="1" w:lastColumn="0" w:noHBand="0" w:noVBand="0"/>
            </w:tblPr>
            <w:tblGrid>
              <w:gridCol w:w="662"/>
              <w:gridCol w:w="663"/>
              <w:gridCol w:w="511"/>
              <w:gridCol w:w="360"/>
              <w:gridCol w:w="360"/>
              <w:gridCol w:w="320"/>
              <w:gridCol w:w="360"/>
              <w:gridCol w:w="360"/>
              <w:gridCol w:w="360"/>
              <w:gridCol w:w="315"/>
              <w:gridCol w:w="329"/>
            </w:tblGrid>
            <w:tr w:rsidR="005B0F30" w:rsidRPr="005B0F30" w:rsidTr="00AF55BC">
              <w:tc>
                <w:tcPr>
                  <w:tcW w:w="2322" w:type="dxa"/>
                  <w:vMerge w:val="restart"/>
                  <w:tcBorders>
                    <w:top w:val="single" w:sz="4" w:space="0" w:color="auto"/>
                    <w:left w:val="single" w:sz="4" w:space="0" w:color="auto"/>
                    <w:bottom w:val="single" w:sz="4" w:space="0" w:color="auto"/>
                    <w:right w:val="single" w:sz="4" w:space="0" w:color="auto"/>
                  </w:tcBorders>
                  <w:noWrap/>
                  <w:vAlign w:val="center"/>
                  <w:hideMark/>
                </w:tcPr>
                <w:p w:rsidR="00CA55A3" w:rsidRPr="005B0F30" w:rsidRDefault="00CA55A3" w:rsidP="00C86021">
                  <w:pPr>
                    <w:tabs>
                      <w:tab w:val="left" w:pos="-817"/>
                    </w:tabs>
                    <w:jc w:val="center"/>
                    <w:rPr>
                      <w:sz w:val="12"/>
                      <w:szCs w:val="12"/>
                    </w:rPr>
                  </w:pPr>
                  <w:r w:rsidRPr="005B0F30">
                    <w:rPr>
                      <w:sz w:val="12"/>
                      <w:szCs w:val="12"/>
                    </w:rPr>
                    <w:t>Статус</w:t>
                  </w:r>
                </w:p>
              </w:tc>
              <w:tc>
                <w:tcPr>
                  <w:tcW w:w="2322" w:type="dxa"/>
                  <w:vMerge w:val="restart"/>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 xml:space="preserve">Наименование муниципальной программы, подпрограммы, основного мероприятия </w:t>
                  </w:r>
                </w:p>
              </w:tc>
              <w:tc>
                <w:tcPr>
                  <w:tcW w:w="5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jc w:val="center"/>
                    <w:rPr>
                      <w:sz w:val="12"/>
                      <w:szCs w:val="12"/>
                    </w:rPr>
                  </w:pPr>
                  <w:r w:rsidRPr="005B0F30">
                    <w:rPr>
                      <w:sz w:val="12"/>
                      <w:szCs w:val="12"/>
                    </w:rPr>
                    <w:t>Наименование ответственного исполнителя, исполнителя - главного распорядителя средств местного бюджета (далее - ГРБС)</w:t>
                  </w:r>
                </w:p>
              </w:tc>
              <w:tc>
                <w:tcPr>
                  <w:tcW w:w="8853" w:type="dxa"/>
                  <w:gridSpan w:val="8"/>
                  <w:tcBorders>
                    <w:top w:val="single" w:sz="4" w:space="0" w:color="auto"/>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Расходы местного бюджета по годам реализации муниципальной программы, тыс. руб.</w:t>
                  </w:r>
                </w:p>
              </w:tc>
            </w:tr>
            <w:tr w:rsidR="005B0F30" w:rsidRPr="005B0F30" w:rsidTr="00CA55A3">
              <w:tc>
                <w:tcPr>
                  <w:tcW w:w="2322" w:type="dxa"/>
                  <w:vMerge/>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161"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jc w:val="center"/>
                    <w:rPr>
                      <w:sz w:val="12"/>
                      <w:szCs w:val="12"/>
                    </w:rPr>
                  </w:pPr>
                  <w:r w:rsidRPr="005B0F30">
                    <w:rPr>
                      <w:sz w:val="12"/>
                      <w:szCs w:val="12"/>
                    </w:rPr>
                    <w:t>2014 г.</w:t>
                  </w:r>
                </w:p>
              </w:tc>
              <w:tc>
                <w:tcPr>
                  <w:tcW w:w="1161"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jc w:val="center"/>
                    <w:rPr>
                      <w:sz w:val="12"/>
                      <w:szCs w:val="12"/>
                    </w:rPr>
                  </w:pPr>
                  <w:r w:rsidRPr="005B0F30">
                    <w:rPr>
                      <w:sz w:val="12"/>
                      <w:szCs w:val="12"/>
                    </w:rPr>
                    <w:t>2015 г.</w:t>
                  </w:r>
                </w:p>
              </w:tc>
              <w:tc>
                <w:tcPr>
                  <w:tcW w:w="1011"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jc w:val="center"/>
                    <w:rPr>
                      <w:sz w:val="12"/>
                      <w:szCs w:val="12"/>
                    </w:rPr>
                  </w:pPr>
                  <w:r w:rsidRPr="005B0F30">
                    <w:rPr>
                      <w:sz w:val="12"/>
                      <w:szCs w:val="12"/>
                    </w:rPr>
                    <w:t>2016 г.</w:t>
                  </w:r>
                </w:p>
              </w:tc>
              <w:tc>
                <w:tcPr>
                  <w:tcW w:w="1161"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jc w:val="center"/>
                    <w:rPr>
                      <w:sz w:val="12"/>
                      <w:szCs w:val="12"/>
                    </w:rPr>
                  </w:pPr>
                  <w:r w:rsidRPr="005B0F30">
                    <w:rPr>
                      <w:sz w:val="12"/>
                      <w:szCs w:val="12"/>
                    </w:rPr>
                    <w:t>2017 г.</w:t>
                  </w:r>
                </w:p>
              </w:tc>
              <w:tc>
                <w:tcPr>
                  <w:tcW w:w="1161" w:type="dxa"/>
                  <w:tcBorders>
                    <w:top w:val="nil"/>
                    <w:left w:val="single" w:sz="4" w:space="0" w:color="auto"/>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jc w:val="center"/>
                    <w:rPr>
                      <w:sz w:val="12"/>
                      <w:szCs w:val="12"/>
                    </w:rPr>
                  </w:pPr>
                  <w:r w:rsidRPr="005B0F30">
                    <w:rPr>
                      <w:sz w:val="12"/>
                      <w:szCs w:val="12"/>
                    </w:rPr>
                    <w:t>2018 г.</w:t>
                  </w:r>
                </w:p>
              </w:tc>
              <w:tc>
                <w:tcPr>
                  <w:tcW w:w="1161"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jc w:val="center"/>
                    <w:rPr>
                      <w:sz w:val="12"/>
                      <w:szCs w:val="12"/>
                    </w:rPr>
                  </w:pPr>
                  <w:r w:rsidRPr="005B0F30">
                    <w:rPr>
                      <w:sz w:val="12"/>
                      <w:szCs w:val="12"/>
                    </w:rPr>
                    <w:t>2019 г.</w:t>
                  </w:r>
                </w:p>
              </w:tc>
              <w:tc>
                <w:tcPr>
                  <w:tcW w:w="99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jc w:val="center"/>
                    <w:rPr>
                      <w:sz w:val="12"/>
                      <w:szCs w:val="12"/>
                    </w:rPr>
                  </w:pPr>
                  <w:r w:rsidRPr="005B0F30">
                    <w:rPr>
                      <w:sz w:val="12"/>
                      <w:szCs w:val="12"/>
                    </w:rPr>
                    <w:t>2020 г.</w:t>
                  </w:r>
                </w:p>
              </w:tc>
              <w:tc>
                <w:tcPr>
                  <w:tcW w:w="1045"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jc w:val="center"/>
                    <w:rPr>
                      <w:sz w:val="12"/>
                      <w:szCs w:val="12"/>
                    </w:rPr>
                  </w:pPr>
                  <w:r w:rsidRPr="005B0F30">
                    <w:rPr>
                      <w:sz w:val="12"/>
                      <w:szCs w:val="12"/>
                    </w:rPr>
                    <w:t>2021 г.</w:t>
                  </w:r>
                </w:p>
              </w:tc>
            </w:tr>
            <w:tr w:rsidR="005B0F30" w:rsidRPr="005B0F30" w:rsidTr="00CA55A3">
              <w:tc>
                <w:tcPr>
                  <w:tcW w:w="2322"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tabs>
                      <w:tab w:val="left" w:pos="-817"/>
                    </w:tabs>
                    <w:jc w:val="center"/>
                    <w:rPr>
                      <w:sz w:val="12"/>
                      <w:szCs w:val="12"/>
                    </w:rPr>
                  </w:pPr>
                  <w:r w:rsidRPr="005B0F30">
                    <w:rPr>
                      <w:sz w:val="12"/>
                      <w:szCs w:val="12"/>
                    </w:rPr>
                    <w:t>1</w:t>
                  </w:r>
                </w:p>
              </w:tc>
              <w:tc>
                <w:tcPr>
                  <w:tcW w:w="2322" w:type="dxa"/>
                  <w:tcBorders>
                    <w:top w:val="nil"/>
                    <w:left w:val="nil"/>
                    <w:bottom w:val="single" w:sz="4" w:space="0" w:color="auto"/>
                    <w:right w:val="single" w:sz="4" w:space="0" w:color="auto"/>
                  </w:tcBorders>
                  <w:noWrap/>
                  <w:vAlign w:val="center"/>
                  <w:hideMark/>
                </w:tcPr>
                <w:p w:rsidR="00CA55A3" w:rsidRPr="005B0F30" w:rsidRDefault="00CA55A3" w:rsidP="00C86021">
                  <w:pPr>
                    <w:tabs>
                      <w:tab w:val="left" w:pos="-817"/>
                    </w:tabs>
                    <w:jc w:val="center"/>
                    <w:rPr>
                      <w:sz w:val="12"/>
                      <w:szCs w:val="12"/>
                    </w:rPr>
                  </w:pPr>
                  <w:r w:rsidRPr="005B0F30">
                    <w:rPr>
                      <w:sz w:val="12"/>
                      <w:szCs w:val="12"/>
                    </w:rPr>
                    <w:t>2</w:t>
                  </w:r>
                </w:p>
              </w:tc>
              <w:tc>
                <w:tcPr>
                  <w:tcW w:w="1742" w:type="dxa"/>
                  <w:tcBorders>
                    <w:top w:val="nil"/>
                    <w:left w:val="nil"/>
                    <w:bottom w:val="single" w:sz="4" w:space="0" w:color="auto"/>
                    <w:right w:val="single" w:sz="4" w:space="0" w:color="auto"/>
                  </w:tcBorders>
                  <w:shd w:val="clear" w:color="auto" w:fill="FFFFFF"/>
                  <w:noWrap/>
                  <w:vAlign w:val="center"/>
                  <w:hideMark/>
                </w:tcPr>
                <w:p w:rsidR="00CA55A3" w:rsidRPr="005B0F30" w:rsidRDefault="00CA55A3" w:rsidP="00C86021">
                  <w:pPr>
                    <w:tabs>
                      <w:tab w:val="left" w:pos="-817"/>
                    </w:tabs>
                    <w:jc w:val="center"/>
                    <w:rPr>
                      <w:sz w:val="12"/>
                      <w:szCs w:val="12"/>
                    </w:rPr>
                  </w:pPr>
                  <w:r w:rsidRPr="005B0F30">
                    <w:rPr>
                      <w:sz w:val="12"/>
                      <w:szCs w:val="12"/>
                    </w:rPr>
                    <w:t>3</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tabs>
                      <w:tab w:val="left" w:pos="-817"/>
                    </w:tabs>
                    <w:jc w:val="center"/>
                    <w:rPr>
                      <w:sz w:val="12"/>
                      <w:szCs w:val="12"/>
                    </w:rPr>
                  </w:pPr>
                  <w:r w:rsidRPr="005B0F30">
                    <w:rPr>
                      <w:sz w:val="12"/>
                      <w:szCs w:val="12"/>
                    </w:rPr>
                    <w:t>4</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5</w:t>
                  </w:r>
                </w:p>
              </w:tc>
              <w:tc>
                <w:tcPr>
                  <w:tcW w:w="1011" w:type="dxa"/>
                  <w:tcBorders>
                    <w:top w:val="nil"/>
                    <w:left w:val="nil"/>
                    <w:bottom w:val="single" w:sz="4" w:space="0" w:color="auto"/>
                    <w:right w:val="single" w:sz="4" w:space="0" w:color="auto"/>
                  </w:tcBorders>
                  <w:noWrap/>
                  <w:vAlign w:val="center"/>
                  <w:hideMark/>
                </w:tcPr>
                <w:p w:rsidR="00CA55A3" w:rsidRPr="005B0F30" w:rsidRDefault="00CA55A3" w:rsidP="00C86021">
                  <w:pPr>
                    <w:tabs>
                      <w:tab w:val="left" w:pos="-817"/>
                    </w:tabs>
                    <w:jc w:val="center"/>
                    <w:rPr>
                      <w:sz w:val="12"/>
                      <w:szCs w:val="12"/>
                    </w:rPr>
                  </w:pPr>
                  <w:r w:rsidRPr="005B0F30">
                    <w:rPr>
                      <w:sz w:val="12"/>
                      <w:szCs w:val="12"/>
                    </w:rPr>
                    <w:t>6</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tabs>
                      <w:tab w:val="left" w:pos="-817"/>
                    </w:tabs>
                    <w:jc w:val="center"/>
                    <w:rPr>
                      <w:sz w:val="12"/>
                      <w:szCs w:val="12"/>
                    </w:rPr>
                  </w:pPr>
                  <w:r w:rsidRPr="005B0F30">
                    <w:rPr>
                      <w:sz w:val="12"/>
                      <w:szCs w:val="12"/>
                    </w:rPr>
                    <w:t>7</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tabs>
                      <w:tab w:val="left" w:pos="-817"/>
                    </w:tabs>
                    <w:jc w:val="center"/>
                    <w:rPr>
                      <w:sz w:val="12"/>
                      <w:szCs w:val="12"/>
                    </w:rPr>
                  </w:pPr>
                  <w:r w:rsidRPr="005B0F30">
                    <w:rPr>
                      <w:sz w:val="12"/>
                      <w:szCs w:val="12"/>
                    </w:rPr>
                    <w:t>8</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tabs>
                      <w:tab w:val="left" w:pos="-817"/>
                    </w:tabs>
                    <w:jc w:val="center"/>
                    <w:rPr>
                      <w:sz w:val="12"/>
                      <w:szCs w:val="12"/>
                    </w:rPr>
                  </w:pPr>
                  <w:r w:rsidRPr="005B0F30">
                    <w:rPr>
                      <w:sz w:val="12"/>
                      <w:szCs w:val="12"/>
                    </w:rPr>
                    <w:t>9</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10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11</w:t>
                  </w:r>
                </w:p>
              </w:tc>
            </w:tr>
            <w:tr w:rsidR="005B0F30" w:rsidRPr="005B0F30" w:rsidTr="00CA55A3">
              <w:tc>
                <w:tcPr>
                  <w:tcW w:w="2322" w:type="dxa"/>
                  <w:vMerge w:val="restart"/>
                  <w:tcBorders>
                    <w:top w:val="nil"/>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rPr>
                      <w:sz w:val="12"/>
                      <w:szCs w:val="12"/>
                    </w:rPr>
                  </w:pPr>
                  <w:r w:rsidRPr="005B0F30">
                    <w:rPr>
                      <w:sz w:val="12"/>
                      <w:szCs w:val="12"/>
                    </w:rPr>
                    <w:t>МУНИЦИПАЛЬНАЯ ПРОГРАММА</w:t>
                  </w:r>
                </w:p>
              </w:tc>
              <w:tc>
                <w:tcPr>
                  <w:tcW w:w="2322" w:type="dxa"/>
                  <w:vMerge w:val="restart"/>
                  <w:tcBorders>
                    <w:top w:val="nil"/>
                    <w:left w:val="single" w:sz="4" w:space="0" w:color="auto"/>
                    <w:bottom w:val="single" w:sz="4" w:space="0" w:color="000000"/>
                    <w:right w:val="single" w:sz="4" w:space="0" w:color="auto"/>
                  </w:tcBorders>
                  <w:vAlign w:val="center"/>
                  <w:hideMark/>
                </w:tcPr>
                <w:p w:rsidR="00CA55A3" w:rsidRPr="005B0F30" w:rsidRDefault="00CA55A3" w:rsidP="00C86021">
                  <w:pPr>
                    <w:tabs>
                      <w:tab w:val="left" w:pos="-817"/>
                    </w:tabs>
                    <w:jc w:val="both"/>
                    <w:rPr>
                      <w:sz w:val="12"/>
                      <w:szCs w:val="12"/>
                    </w:rPr>
                  </w:pPr>
                  <w:r w:rsidRPr="005B0F30">
                    <w:rPr>
                      <w:sz w:val="12"/>
                      <w:szCs w:val="12"/>
                    </w:rPr>
                    <w:t>Управление муниципальным имуществом </w:t>
                  </w: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всего</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20323,35</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27916,57</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30974,60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31801,29</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30492,40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25149,30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000000"/>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 том числе по ГРБС:</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20323,35</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27916,57</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30974,60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31801,29</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30492,40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25149,30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000000"/>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ответственный исполнитель</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4029,25</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8972,49</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4664,50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4058,26</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4227,50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2350,90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2350,90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2374,40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000000"/>
                    <w:right w:val="single" w:sz="4" w:space="0" w:color="auto"/>
                  </w:tcBorders>
                  <w:vAlign w:val="center"/>
                  <w:hideMark/>
                </w:tcPr>
                <w:p w:rsidR="00CA55A3" w:rsidRPr="005B0F30" w:rsidRDefault="00CA55A3" w:rsidP="00C86021">
                  <w:pPr>
                    <w:rPr>
                      <w:sz w:val="12"/>
                      <w:szCs w:val="12"/>
                    </w:rPr>
                  </w:pPr>
                </w:p>
              </w:tc>
              <w:tc>
                <w:tcPr>
                  <w:tcW w:w="1742" w:type="dxa"/>
                  <w:tcBorders>
                    <w:top w:val="single" w:sz="4" w:space="0" w:color="auto"/>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исполнитель</w:t>
                  </w:r>
                </w:p>
              </w:tc>
              <w:tc>
                <w:tcPr>
                  <w:tcW w:w="116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16294,10</w:t>
                  </w:r>
                </w:p>
              </w:tc>
              <w:tc>
                <w:tcPr>
                  <w:tcW w:w="116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18944,08</w:t>
                  </w:r>
                </w:p>
              </w:tc>
              <w:tc>
                <w:tcPr>
                  <w:tcW w:w="101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26310,10</w:t>
                  </w:r>
                </w:p>
              </w:tc>
              <w:tc>
                <w:tcPr>
                  <w:tcW w:w="116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bCs/>
                      <w:sz w:val="12"/>
                      <w:szCs w:val="12"/>
                    </w:rPr>
                    <w:t>27743,03</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26264,90</w:t>
                  </w:r>
                </w:p>
              </w:tc>
              <w:tc>
                <w:tcPr>
                  <w:tcW w:w="1161" w:type="dxa"/>
                  <w:tcBorders>
                    <w:top w:val="single" w:sz="4" w:space="0" w:color="auto"/>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22549,40</w:t>
                  </w:r>
                </w:p>
              </w:tc>
              <w:tc>
                <w:tcPr>
                  <w:tcW w:w="992"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22549,40</w:t>
                  </w:r>
                </w:p>
              </w:tc>
              <w:tc>
                <w:tcPr>
                  <w:tcW w:w="1045"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22774,90</w:t>
                  </w:r>
                </w:p>
              </w:tc>
            </w:tr>
            <w:tr w:rsidR="005B0F30" w:rsidRPr="005B0F30" w:rsidTr="00CA55A3">
              <w:tc>
                <w:tcPr>
                  <w:tcW w:w="2322" w:type="dxa"/>
                  <w:vMerge w:val="restart"/>
                  <w:tcBorders>
                    <w:top w:val="nil"/>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rPr>
                      <w:sz w:val="12"/>
                      <w:szCs w:val="12"/>
                    </w:rPr>
                  </w:pPr>
                  <w:r w:rsidRPr="005B0F30">
                    <w:rPr>
                      <w:sz w:val="12"/>
                      <w:szCs w:val="12"/>
                    </w:rPr>
                    <w:t>ПОДПРОГРАММА 1</w:t>
                  </w:r>
                </w:p>
              </w:tc>
              <w:tc>
                <w:tcPr>
                  <w:tcW w:w="2322" w:type="dxa"/>
                  <w:vMerge w:val="restart"/>
                  <w:tcBorders>
                    <w:top w:val="nil"/>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jc w:val="both"/>
                    <w:rPr>
                      <w:sz w:val="12"/>
                      <w:szCs w:val="12"/>
                    </w:rPr>
                  </w:pPr>
                  <w:r w:rsidRPr="005B0F30">
                    <w:rPr>
                      <w:sz w:val="12"/>
                      <w:szCs w:val="12"/>
                    </w:rPr>
                    <w:t>Совершенствование системы  управления в сфере имущественно- земельных отношений Павловского муниципального района</w:t>
                  </w:r>
                </w:p>
              </w:tc>
              <w:tc>
                <w:tcPr>
                  <w:tcW w:w="1742" w:type="dxa"/>
                  <w:tcBorders>
                    <w:top w:val="single" w:sz="4" w:space="0" w:color="auto"/>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всего</w:t>
                  </w:r>
                </w:p>
              </w:tc>
              <w:tc>
                <w:tcPr>
                  <w:tcW w:w="116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1156,43</w:t>
                  </w:r>
                </w:p>
              </w:tc>
              <w:tc>
                <w:tcPr>
                  <w:tcW w:w="116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5921,96</w:t>
                  </w:r>
                </w:p>
              </w:tc>
              <w:tc>
                <w:tcPr>
                  <w:tcW w:w="101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1543,70</w:t>
                  </w:r>
                </w:p>
              </w:tc>
              <w:tc>
                <w:tcPr>
                  <w:tcW w:w="116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946,97</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1220,50</w:t>
                  </w:r>
                </w:p>
              </w:tc>
              <w:tc>
                <w:tcPr>
                  <w:tcW w:w="1161" w:type="dxa"/>
                  <w:tcBorders>
                    <w:top w:val="single" w:sz="4" w:space="0" w:color="auto"/>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0,00</w:t>
                  </w:r>
                </w:p>
              </w:tc>
              <w:tc>
                <w:tcPr>
                  <w:tcW w:w="992"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0,00</w:t>
                  </w:r>
                </w:p>
              </w:tc>
              <w:tc>
                <w:tcPr>
                  <w:tcW w:w="1045"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0,00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 том числе по ГРБС:</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1156,43</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5921,96</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1543,70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bCs/>
                      <w:sz w:val="12"/>
                      <w:szCs w:val="12"/>
                    </w:rPr>
                    <w:t>946,97</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1220,50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0,00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0,00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0,00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Ответственный исполнитель</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1156,43</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5921,96</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1543,70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bCs/>
                      <w:sz w:val="12"/>
                      <w:szCs w:val="12"/>
                    </w:rPr>
                    <w:t>946,97</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1220,50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0,00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0,00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0,00</w:t>
                  </w:r>
                </w:p>
              </w:tc>
            </w:tr>
            <w:tr w:rsidR="005B0F30" w:rsidRPr="005B0F30" w:rsidTr="00CA55A3">
              <w:tc>
                <w:tcPr>
                  <w:tcW w:w="2322" w:type="dxa"/>
                  <w:vMerge w:val="restart"/>
                  <w:tcBorders>
                    <w:top w:val="nil"/>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rPr>
                      <w:sz w:val="12"/>
                      <w:szCs w:val="12"/>
                    </w:rPr>
                  </w:pPr>
                  <w:r w:rsidRPr="005B0F30">
                    <w:rPr>
                      <w:sz w:val="12"/>
                      <w:szCs w:val="12"/>
                    </w:rPr>
                    <w:t xml:space="preserve">Основное мероприятие 1.1 </w:t>
                  </w:r>
                </w:p>
              </w:tc>
              <w:tc>
                <w:tcPr>
                  <w:tcW w:w="2322" w:type="dxa"/>
                  <w:vMerge w:val="restart"/>
                  <w:tcBorders>
                    <w:top w:val="nil"/>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rPr>
                      <w:sz w:val="12"/>
                      <w:szCs w:val="12"/>
                    </w:rPr>
                  </w:pPr>
                  <w:r w:rsidRPr="005B0F30">
                    <w:rPr>
                      <w:sz w:val="12"/>
                      <w:szCs w:val="12"/>
                    </w:rPr>
                    <w:t xml:space="preserve">Регулирование деятельности в сфере имущественных и земельных </w:t>
                  </w:r>
                  <w:r w:rsidRPr="005B0F30">
                    <w:rPr>
                      <w:sz w:val="12"/>
                      <w:szCs w:val="12"/>
                    </w:rPr>
                    <w:lastRenderedPageBreak/>
                    <w:t>отношений</w:t>
                  </w: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lastRenderedPageBreak/>
                    <w:t>всего</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648,55</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557,17</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0,00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811,58</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373,50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0,00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0,00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0,00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 том числе по ГРБС:</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648,55</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557,17</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0,00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811,58</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373,50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0,00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0,00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0,00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 xml:space="preserve">Ответственный </w:t>
                  </w:r>
                  <w:r w:rsidRPr="005B0F30">
                    <w:rPr>
                      <w:sz w:val="12"/>
                      <w:szCs w:val="12"/>
                    </w:rPr>
                    <w:lastRenderedPageBreak/>
                    <w:t>исполнитель</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lastRenderedPageBreak/>
                    <w:t>648,55</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557,17</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0,00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811,58</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373,50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0,00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0,00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0,00</w:t>
                  </w:r>
                </w:p>
              </w:tc>
            </w:tr>
            <w:tr w:rsidR="005B0F30" w:rsidRPr="005B0F30" w:rsidTr="00CA55A3">
              <w:tc>
                <w:tcPr>
                  <w:tcW w:w="2322" w:type="dxa"/>
                  <w:vMerge w:val="restart"/>
                  <w:tcBorders>
                    <w:top w:val="nil"/>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rPr>
                      <w:sz w:val="12"/>
                      <w:szCs w:val="12"/>
                    </w:rPr>
                  </w:pPr>
                  <w:r w:rsidRPr="005B0F30">
                    <w:rPr>
                      <w:sz w:val="12"/>
                      <w:szCs w:val="12"/>
                    </w:rPr>
                    <w:t xml:space="preserve">Основное мероприятие 1.2 </w:t>
                  </w:r>
                </w:p>
              </w:tc>
              <w:tc>
                <w:tcPr>
                  <w:tcW w:w="2322" w:type="dxa"/>
                  <w:vMerge w:val="restart"/>
                  <w:tcBorders>
                    <w:top w:val="nil"/>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rPr>
                      <w:sz w:val="12"/>
                      <w:szCs w:val="12"/>
                    </w:rPr>
                  </w:pPr>
                  <w:r w:rsidRPr="005B0F30">
                    <w:rPr>
                      <w:bCs/>
                      <w:sz w:val="12"/>
                      <w:szCs w:val="12"/>
                    </w:rPr>
                    <w:t>Распоряжение муниципальным имуществом и земельными участками</w:t>
                  </w:r>
                  <w:r w:rsidRPr="005B0F30">
                    <w:rPr>
                      <w:sz w:val="12"/>
                      <w:szCs w:val="12"/>
                    </w:rPr>
                    <w:t> </w:t>
                  </w: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всего</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507,88</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5364,79</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1543,70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135,39</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847,00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0,00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0,00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0,00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 том числе по ГРБС:</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507,88</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5364,79</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1543,70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135,39</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847,00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0,00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0,00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0,00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Ответственный исполнитель</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507,88</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5364,79</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1543,70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135,39</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847,00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0,00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0,00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0,00</w:t>
                  </w:r>
                </w:p>
              </w:tc>
            </w:tr>
            <w:tr w:rsidR="005B0F30" w:rsidRPr="005B0F30" w:rsidTr="00CA55A3">
              <w:tc>
                <w:tcPr>
                  <w:tcW w:w="2322" w:type="dxa"/>
                  <w:vMerge w:val="restart"/>
                  <w:tcBorders>
                    <w:top w:val="nil"/>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rPr>
                      <w:sz w:val="12"/>
                      <w:szCs w:val="12"/>
                    </w:rPr>
                  </w:pPr>
                  <w:r w:rsidRPr="005B0F30">
                    <w:rPr>
                      <w:sz w:val="12"/>
                      <w:szCs w:val="12"/>
                    </w:rPr>
                    <w:t>ПОДПРОГРАММА 2</w:t>
                  </w:r>
                </w:p>
              </w:tc>
              <w:tc>
                <w:tcPr>
                  <w:tcW w:w="2322" w:type="dxa"/>
                  <w:vMerge w:val="restart"/>
                  <w:tcBorders>
                    <w:top w:val="nil"/>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jc w:val="both"/>
                    <w:rPr>
                      <w:sz w:val="12"/>
                      <w:szCs w:val="12"/>
                    </w:rPr>
                  </w:pPr>
                  <w:r w:rsidRPr="005B0F30">
                    <w:rPr>
                      <w:sz w:val="12"/>
                      <w:szCs w:val="12"/>
                    </w:rPr>
                    <w:t>Обеспечение реализации    муниципальной  программы </w:t>
                  </w: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всего</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sz w:val="12"/>
                      <w:szCs w:val="12"/>
                    </w:rPr>
                    <w:t>19166,92</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21994,61</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29430,90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30854,32</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29271,90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25149,30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 том числе по ГРБС:</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sz w:val="12"/>
                      <w:szCs w:val="12"/>
                    </w:rPr>
                    <w:t>19166,92</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21994,61</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29430,90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30854,32</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29271,90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25149,30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Ответственный исполнитель</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2872,82</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3050,53</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3120,80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3111,29</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3007,00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2350,90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2350,90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2374,40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Исполнитель</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16294,10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18994,08</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26310,10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27743,03</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26264,90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22549,40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22549,40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22774,90</w:t>
                  </w:r>
                </w:p>
              </w:tc>
            </w:tr>
            <w:tr w:rsidR="005B0F30" w:rsidRPr="005B0F30" w:rsidTr="00CA55A3">
              <w:tc>
                <w:tcPr>
                  <w:tcW w:w="2322" w:type="dxa"/>
                  <w:vMerge w:val="restart"/>
                  <w:tcBorders>
                    <w:top w:val="nil"/>
                    <w:left w:val="single" w:sz="4" w:space="0" w:color="auto"/>
                    <w:bottom w:val="single" w:sz="4" w:space="0" w:color="auto"/>
                    <w:right w:val="single" w:sz="4" w:space="0" w:color="auto"/>
                  </w:tcBorders>
                  <w:vAlign w:val="center"/>
                  <w:hideMark/>
                </w:tcPr>
                <w:p w:rsidR="00CA55A3" w:rsidRPr="005B0F30" w:rsidRDefault="00CA55A3" w:rsidP="00C86021">
                  <w:pPr>
                    <w:tabs>
                      <w:tab w:val="left" w:pos="-817"/>
                    </w:tabs>
                    <w:rPr>
                      <w:sz w:val="12"/>
                      <w:szCs w:val="12"/>
                    </w:rPr>
                  </w:pPr>
                  <w:r w:rsidRPr="005B0F30">
                    <w:rPr>
                      <w:sz w:val="12"/>
                      <w:szCs w:val="12"/>
                    </w:rPr>
                    <w:t>Основное мероприятие 2.1</w:t>
                  </w:r>
                </w:p>
              </w:tc>
              <w:tc>
                <w:tcPr>
                  <w:tcW w:w="2322" w:type="dxa"/>
                  <w:vMerge w:val="restart"/>
                  <w:tcBorders>
                    <w:top w:val="nil"/>
                    <w:left w:val="single" w:sz="4" w:space="0" w:color="auto"/>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jc w:val="both"/>
                    <w:rPr>
                      <w:sz w:val="12"/>
                      <w:szCs w:val="12"/>
                    </w:rPr>
                  </w:pPr>
                  <w:r w:rsidRPr="005B0F30">
                    <w:rPr>
                      <w:sz w:val="12"/>
                      <w:szCs w:val="12"/>
                    </w:rPr>
                    <w:t xml:space="preserve">Финансовое обеспечение деятельности органов местного самоуправления Павловского муниципального района, и иных главных распорядителей средств бюджета муниципального района - исполнителей </w:t>
                  </w: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всего</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sz w:val="12"/>
                      <w:szCs w:val="12"/>
                    </w:rPr>
                    <w:t>19166,92</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21994,61</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29430,90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bCs/>
                      <w:sz w:val="12"/>
                      <w:szCs w:val="12"/>
                    </w:rPr>
                    <w:t>30854,32</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29271,90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25149,30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в том числе по ГРБС:</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sz w:val="12"/>
                      <w:szCs w:val="12"/>
                    </w:rPr>
                    <w:t>19166,92</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bCs/>
                      <w:sz w:val="12"/>
                      <w:szCs w:val="12"/>
                    </w:rPr>
                  </w:pPr>
                  <w:r w:rsidRPr="005B0F30">
                    <w:rPr>
                      <w:bCs/>
                      <w:sz w:val="12"/>
                      <w:szCs w:val="12"/>
                    </w:rPr>
                    <w:t>21994,61</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29430,90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bCs/>
                      <w:sz w:val="12"/>
                      <w:szCs w:val="12"/>
                    </w:rPr>
                    <w:t>30854,32</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29271,90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rFonts w:ascii="Arial" w:hAnsi="Arial"/>
                      <w:sz w:val="12"/>
                      <w:szCs w:val="12"/>
                    </w:rPr>
                  </w:pPr>
                  <w:r w:rsidRPr="005B0F30">
                    <w:rPr>
                      <w:sz w:val="12"/>
                      <w:szCs w:val="12"/>
                    </w:rPr>
                    <w:t>24900,30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25149,30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nil"/>
                    <w:left w:val="nil"/>
                    <w:bottom w:val="single" w:sz="4" w:space="0" w:color="auto"/>
                    <w:right w:val="single" w:sz="4" w:space="0" w:color="auto"/>
                  </w:tcBorders>
                  <w:shd w:val="clear" w:color="auto" w:fill="FFFFFF"/>
                  <w:vAlign w:val="center"/>
                  <w:hideMark/>
                </w:tcPr>
                <w:p w:rsidR="00CA55A3" w:rsidRPr="005B0F30" w:rsidRDefault="00CA55A3" w:rsidP="00C86021">
                  <w:pPr>
                    <w:tabs>
                      <w:tab w:val="left" w:pos="-817"/>
                    </w:tabs>
                    <w:rPr>
                      <w:sz w:val="12"/>
                      <w:szCs w:val="12"/>
                    </w:rPr>
                  </w:pPr>
                  <w:r w:rsidRPr="005B0F30">
                    <w:rPr>
                      <w:sz w:val="12"/>
                      <w:szCs w:val="12"/>
                    </w:rPr>
                    <w:t>Ответственный исполнитель</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2872,82</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3053,53</w:t>
                  </w:r>
                </w:p>
              </w:tc>
              <w:tc>
                <w:tcPr>
                  <w:tcW w:w="101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3120,80</w:t>
                  </w:r>
                </w:p>
              </w:tc>
              <w:tc>
                <w:tcPr>
                  <w:tcW w:w="1161" w:type="dxa"/>
                  <w:tcBorders>
                    <w:top w:val="nil"/>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3111,29</w:t>
                  </w:r>
                </w:p>
              </w:tc>
              <w:tc>
                <w:tcPr>
                  <w:tcW w:w="1161" w:type="dxa"/>
                  <w:tcBorders>
                    <w:top w:val="nil"/>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3007,00</w:t>
                  </w:r>
                </w:p>
              </w:tc>
              <w:tc>
                <w:tcPr>
                  <w:tcW w:w="1161" w:type="dxa"/>
                  <w:tcBorders>
                    <w:top w:val="nil"/>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2350,90</w:t>
                  </w:r>
                </w:p>
              </w:tc>
              <w:tc>
                <w:tcPr>
                  <w:tcW w:w="992"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2350,90</w:t>
                  </w:r>
                </w:p>
              </w:tc>
              <w:tc>
                <w:tcPr>
                  <w:tcW w:w="1045" w:type="dxa"/>
                  <w:tcBorders>
                    <w:top w:val="nil"/>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2374,40</w:t>
                  </w:r>
                </w:p>
              </w:tc>
            </w:tr>
            <w:tr w:rsidR="005B0F30" w:rsidRPr="005B0F30" w:rsidTr="00CA55A3">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2322" w:type="dxa"/>
                  <w:vMerge/>
                  <w:tcBorders>
                    <w:top w:val="nil"/>
                    <w:left w:val="single" w:sz="4" w:space="0" w:color="auto"/>
                    <w:bottom w:val="single" w:sz="4" w:space="0" w:color="auto"/>
                    <w:right w:val="single" w:sz="4" w:space="0" w:color="auto"/>
                  </w:tcBorders>
                  <w:vAlign w:val="center"/>
                  <w:hideMark/>
                </w:tcPr>
                <w:p w:rsidR="00CA55A3" w:rsidRPr="005B0F30" w:rsidRDefault="00CA55A3" w:rsidP="00C86021">
                  <w:pPr>
                    <w:rPr>
                      <w:sz w:val="12"/>
                      <w:szCs w:val="12"/>
                    </w:rPr>
                  </w:pPr>
                </w:p>
              </w:tc>
              <w:tc>
                <w:tcPr>
                  <w:tcW w:w="1742" w:type="dxa"/>
                  <w:tcBorders>
                    <w:top w:val="single" w:sz="4" w:space="0" w:color="auto"/>
                    <w:left w:val="nil"/>
                    <w:bottom w:val="single" w:sz="4" w:space="0" w:color="auto"/>
                    <w:right w:val="single" w:sz="4" w:space="0" w:color="auto"/>
                  </w:tcBorders>
                  <w:shd w:val="clear" w:color="auto" w:fill="FFFFFF"/>
                  <w:vAlign w:val="center"/>
                </w:tcPr>
                <w:p w:rsidR="00CA55A3" w:rsidRPr="005B0F30" w:rsidRDefault="00CA55A3" w:rsidP="00C86021">
                  <w:pPr>
                    <w:tabs>
                      <w:tab w:val="left" w:pos="-817"/>
                    </w:tabs>
                    <w:rPr>
                      <w:sz w:val="12"/>
                      <w:szCs w:val="12"/>
                    </w:rPr>
                  </w:pPr>
                  <w:r w:rsidRPr="005B0F30">
                    <w:rPr>
                      <w:sz w:val="12"/>
                      <w:szCs w:val="12"/>
                    </w:rPr>
                    <w:t>Исполнитель</w:t>
                  </w:r>
                </w:p>
                <w:p w:rsidR="00CA55A3" w:rsidRPr="005B0F30" w:rsidRDefault="00CA55A3" w:rsidP="00C86021">
                  <w:pPr>
                    <w:tabs>
                      <w:tab w:val="left" w:pos="-817"/>
                    </w:tabs>
                    <w:rPr>
                      <w:sz w:val="12"/>
                      <w:szCs w:val="12"/>
                    </w:rPr>
                  </w:pPr>
                </w:p>
              </w:tc>
              <w:tc>
                <w:tcPr>
                  <w:tcW w:w="116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tabs>
                      <w:tab w:val="left" w:pos="-817"/>
                    </w:tabs>
                    <w:jc w:val="center"/>
                    <w:rPr>
                      <w:bCs/>
                      <w:sz w:val="12"/>
                      <w:szCs w:val="12"/>
                    </w:rPr>
                  </w:pPr>
                  <w:r w:rsidRPr="005B0F30">
                    <w:rPr>
                      <w:bCs/>
                      <w:sz w:val="12"/>
                      <w:szCs w:val="12"/>
                    </w:rPr>
                    <w:t>16294,10</w:t>
                  </w:r>
                </w:p>
              </w:tc>
              <w:tc>
                <w:tcPr>
                  <w:tcW w:w="116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18994,08</w:t>
                  </w:r>
                </w:p>
              </w:tc>
              <w:tc>
                <w:tcPr>
                  <w:tcW w:w="101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26310,10</w:t>
                  </w:r>
                </w:p>
              </w:tc>
              <w:tc>
                <w:tcPr>
                  <w:tcW w:w="1161"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tabs>
                      <w:tab w:val="left" w:pos="-817"/>
                    </w:tabs>
                    <w:jc w:val="center"/>
                    <w:rPr>
                      <w:sz w:val="12"/>
                      <w:szCs w:val="12"/>
                    </w:rPr>
                  </w:pPr>
                  <w:r w:rsidRPr="005B0F30">
                    <w:rPr>
                      <w:sz w:val="12"/>
                      <w:szCs w:val="12"/>
                    </w:rPr>
                    <w:t>27743,03</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26264,90</w:t>
                  </w:r>
                </w:p>
              </w:tc>
              <w:tc>
                <w:tcPr>
                  <w:tcW w:w="1161" w:type="dxa"/>
                  <w:tcBorders>
                    <w:top w:val="single" w:sz="4" w:space="0" w:color="auto"/>
                    <w:left w:val="nil"/>
                    <w:bottom w:val="single" w:sz="4" w:space="0" w:color="auto"/>
                    <w:right w:val="single" w:sz="4" w:space="0" w:color="auto"/>
                  </w:tcBorders>
                  <w:noWrap/>
                  <w:vAlign w:val="center"/>
                  <w:hideMark/>
                </w:tcPr>
                <w:p w:rsidR="00CA55A3" w:rsidRPr="005B0F30" w:rsidRDefault="00CA55A3" w:rsidP="00C86021">
                  <w:pPr>
                    <w:jc w:val="center"/>
                    <w:rPr>
                      <w:sz w:val="12"/>
                      <w:szCs w:val="12"/>
                    </w:rPr>
                  </w:pPr>
                  <w:r w:rsidRPr="005B0F30">
                    <w:rPr>
                      <w:sz w:val="12"/>
                      <w:szCs w:val="12"/>
                    </w:rPr>
                    <w:t>22549,40</w:t>
                  </w:r>
                </w:p>
              </w:tc>
              <w:tc>
                <w:tcPr>
                  <w:tcW w:w="992"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22549,40</w:t>
                  </w:r>
                </w:p>
              </w:tc>
              <w:tc>
                <w:tcPr>
                  <w:tcW w:w="1045" w:type="dxa"/>
                  <w:tcBorders>
                    <w:top w:val="single" w:sz="4" w:space="0" w:color="auto"/>
                    <w:left w:val="nil"/>
                    <w:bottom w:val="single" w:sz="4" w:space="0" w:color="auto"/>
                    <w:right w:val="single" w:sz="4" w:space="0" w:color="auto"/>
                  </w:tcBorders>
                  <w:vAlign w:val="center"/>
                  <w:hideMark/>
                </w:tcPr>
                <w:p w:rsidR="00CA55A3" w:rsidRPr="005B0F30" w:rsidRDefault="00CA55A3" w:rsidP="00C86021">
                  <w:pPr>
                    <w:jc w:val="center"/>
                    <w:rPr>
                      <w:sz w:val="12"/>
                      <w:szCs w:val="12"/>
                    </w:rPr>
                  </w:pPr>
                  <w:r w:rsidRPr="005B0F30">
                    <w:rPr>
                      <w:sz w:val="12"/>
                      <w:szCs w:val="12"/>
                    </w:rPr>
                    <w:t>22774,90</w:t>
                  </w:r>
                </w:p>
              </w:tc>
            </w:tr>
          </w:tbl>
          <w:p w:rsidR="00CA55A3" w:rsidRPr="005B0F30" w:rsidRDefault="00CA55A3" w:rsidP="00C86021">
            <w:pPr>
              <w:jc w:val="both"/>
              <w:rPr>
                <w:sz w:val="16"/>
                <w:szCs w:val="16"/>
              </w:rPr>
            </w:pPr>
          </w:p>
        </w:tc>
      </w:tr>
    </w:tbl>
    <w:p w:rsidR="00CA55A3" w:rsidRPr="005B0F30" w:rsidRDefault="00CA55A3" w:rsidP="00C86021">
      <w:pPr>
        <w:jc w:val="both"/>
        <w:rPr>
          <w:sz w:val="16"/>
          <w:szCs w:val="16"/>
        </w:rPr>
      </w:pPr>
    </w:p>
    <w:p w:rsidR="00AF55BC" w:rsidRPr="005B0F30" w:rsidRDefault="00AF55BC" w:rsidP="00C86021">
      <w:pPr>
        <w:autoSpaceDE w:val="0"/>
        <w:autoSpaceDN w:val="0"/>
        <w:adjustRightInd w:val="0"/>
        <w:jc w:val="both"/>
        <w:rPr>
          <w:sz w:val="16"/>
          <w:szCs w:val="16"/>
        </w:rPr>
      </w:pPr>
      <w:r w:rsidRPr="005B0F30">
        <w:rPr>
          <w:sz w:val="16"/>
          <w:szCs w:val="16"/>
        </w:rPr>
        <w:t xml:space="preserve">И.о. главы администрации </w:t>
      </w:r>
    </w:p>
    <w:p w:rsidR="00AF55BC" w:rsidRPr="005B0F30" w:rsidRDefault="00AF55BC"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AF55BC" w:rsidRPr="005B0F30" w:rsidRDefault="00AF55BC" w:rsidP="00C86021">
      <w:pPr>
        <w:autoSpaceDE w:val="0"/>
        <w:autoSpaceDN w:val="0"/>
        <w:adjustRightInd w:val="0"/>
        <w:jc w:val="both"/>
        <w:rPr>
          <w:sz w:val="16"/>
          <w:szCs w:val="16"/>
        </w:rPr>
      </w:pPr>
      <w:r w:rsidRPr="005B0F30">
        <w:rPr>
          <w:sz w:val="16"/>
          <w:szCs w:val="16"/>
        </w:rPr>
        <w:t xml:space="preserve">Воронежской области </w:t>
      </w:r>
    </w:p>
    <w:p w:rsidR="00AF55BC" w:rsidRPr="005B0F30" w:rsidRDefault="00AF55BC" w:rsidP="00C86021">
      <w:pPr>
        <w:autoSpaceDE w:val="0"/>
        <w:autoSpaceDN w:val="0"/>
        <w:adjustRightInd w:val="0"/>
        <w:jc w:val="right"/>
        <w:rPr>
          <w:sz w:val="16"/>
          <w:szCs w:val="16"/>
        </w:rPr>
      </w:pPr>
      <w:r w:rsidRPr="005B0F30">
        <w:rPr>
          <w:sz w:val="16"/>
          <w:szCs w:val="16"/>
        </w:rPr>
        <w:t>Г.М. Майстренко</w:t>
      </w:r>
    </w:p>
    <w:p w:rsidR="00C47D3B" w:rsidRPr="005B0F30" w:rsidRDefault="00C47D3B" w:rsidP="00C86021">
      <w:pPr>
        <w:jc w:val="right"/>
        <w:rPr>
          <w:sz w:val="16"/>
          <w:szCs w:val="16"/>
        </w:rPr>
      </w:pPr>
    </w:p>
    <w:p w:rsidR="00AF55BC" w:rsidRPr="005B0F30" w:rsidRDefault="00AF55BC" w:rsidP="00C86021">
      <w:pPr>
        <w:jc w:val="right"/>
        <w:rPr>
          <w:sz w:val="16"/>
          <w:szCs w:val="16"/>
        </w:rPr>
      </w:pPr>
      <w:r w:rsidRPr="005B0F30">
        <w:rPr>
          <w:sz w:val="16"/>
          <w:szCs w:val="16"/>
        </w:rPr>
        <w:t>Приложение № 4</w:t>
      </w:r>
    </w:p>
    <w:p w:rsidR="00AF55BC" w:rsidRPr="005B0F30" w:rsidRDefault="00AF55BC" w:rsidP="00C86021">
      <w:pPr>
        <w:jc w:val="right"/>
        <w:rPr>
          <w:sz w:val="16"/>
          <w:szCs w:val="16"/>
        </w:rPr>
      </w:pPr>
      <w:r w:rsidRPr="005B0F30">
        <w:rPr>
          <w:sz w:val="16"/>
          <w:szCs w:val="16"/>
        </w:rPr>
        <w:t>к постановлению администрации</w:t>
      </w:r>
    </w:p>
    <w:p w:rsidR="00AF55BC" w:rsidRPr="005B0F30" w:rsidRDefault="00AF55BC" w:rsidP="00C86021">
      <w:pPr>
        <w:jc w:val="right"/>
        <w:rPr>
          <w:sz w:val="16"/>
          <w:szCs w:val="16"/>
        </w:rPr>
      </w:pPr>
      <w:r w:rsidRPr="005B0F30">
        <w:rPr>
          <w:sz w:val="16"/>
          <w:szCs w:val="16"/>
        </w:rPr>
        <w:t xml:space="preserve">Павловского муниципального района </w:t>
      </w:r>
    </w:p>
    <w:p w:rsidR="00AF55BC" w:rsidRPr="005B0F30" w:rsidRDefault="00AF55BC" w:rsidP="00C86021">
      <w:pPr>
        <w:jc w:val="right"/>
        <w:rPr>
          <w:sz w:val="16"/>
          <w:szCs w:val="16"/>
        </w:rPr>
      </w:pPr>
      <w:r w:rsidRPr="005B0F30">
        <w:rPr>
          <w:sz w:val="16"/>
          <w:szCs w:val="16"/>
        </w:rPr>
        <w:t>от «23» октября 2018 г. № 682</w:t>
      </w:r>
    </w:p>
    <w:p w:rsidR="00AF55BC" w:rsidRPr="005B0F30" w:rsidRDefault="00AF55BC" w:rsidP="00C86021">
      <w:pPr>
        <w:jc w:val="right"/>
        <w:rPr>
          <w:sz w:val="16"/>
          <w:szCs w:val="16"/>
        </w:rPr>
      </w:pPr>
    </w:p>
    <w:tbl>
      <w:tblPr>
        <w:tblW w:w="5000" w:type="pct"/>
        <w:tblLayout w:type="fixed"/>
        <w:tblCellMar>
          <w:left w:w="28" w:type="dxa"/>
          <w:right w:w="28" w:type="dxa"/>
        </w:tblCellMar>
        <w:tblLook w:val="00A0" w:firstRow="1" w:lastRow="0" w:firstColumn="1" w:lastColumn="0" w:noHBand="0" w:noVBand="0"/>
      </w:tblPr>
      <w:tblGrid>
        <w:gridCol w:w="4666"/>
      </w:tblGrid>
      <w:tr w:rsidR="00AF55BC" w:rsidRPr="005B0F30" w:rsidTr="00AF55BC">
        <w:tc>
          <w:tcPr>
            <w:tcW w:w="5000" w:type="pct"/>
            <w:vAlign w:val="center"/>
            <w:hideMark/>
          </w:tcPr>
          <w:p w:rsidR="00AF55BC" w:rsidRPr="005B0F30" w:rsidRDefault="00AF55BC"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 xml:space="preserve">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698"/>
              <w:gridCol w:w="544"/>
              <w:gridCol w:w="335"/>
              <w:gridCol w:w="355"/>
              <w:gridCol w:w="311"/>
              <w:gridCol w:w="356"/>
              <w:gridCol w:w="313"/>
              <w:gridCol w:w="356"/>
              <w:gridCol w:w="360"/>
              <w:gridCol w:w="405"/>
            </w:tblGrid>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Статус</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Наименование муниципальной программы, подпрограммы, основного мероприятия</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Источники ресурсного обеспечения</w:t>
                  </w:r>
                </w:p>
              </w:tc>
              <w:tc>
                <w:tcPr>
                  <w:tcW w:w="2791" w:type="dxa"/>
                  <w:gridSpan w:val="8"/>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Оценка расходов по годам реализации муниципальной программы, тыс. руб.</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2014г.</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2015г.</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2016г.</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2017г.</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2018 г.</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2019г.</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2020г.</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2021г.</w:t>
                  </w:r>
                </w:p>
              </w:tc>
            </w:tr>
            <w:tr w:rsidR="005B0F30" w:rsidRPr="005B0F30" w:rsidTr="00AF55BC">
              <w:tc>
                <w:tcPr>
                  <w:tcW w:w="567"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w:t>
                  </w:r>
                </w:p>
              </w:tc>
              <w:tc>
                <w:tcPr>
                  <w:tcW w:w="698"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4</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5</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6</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7</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8</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9</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11</w:t>
                  </w: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Муниципальная программа</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Управление муниципальным имуществом</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Всего, в том числе:</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20323,35</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27916,57</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31374,60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32 722,76</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30492,40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24900,30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24900,30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25149,30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Федеральный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3615,41</w:t>
                  </w: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288,75</w:t>
                  </w: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Областной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1310,14</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400,00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632,72</w:t>
                  </w: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Местный бюджет</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20323,35</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22991,02</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30974,60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31 801,29</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30492,40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24900,30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24900,30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25149,30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Внебюджетные фонды</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Юридические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Физические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 том числе:</w:t>
                  </w:r>
                </w:p>
              </w:tc>
              <w:tc>
                <w:tcPr>
                  <w:tcW w:w="698"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Подпрограмма 1</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Совершенствование системы управления в сфере имуществен</w:t>
                  </w:r>
                  <w:r w:rsidRPr="005B0F30">
                    <w:rPr>
                      <w:sz w:val="12"/>
                      <w:szCs w:val="12"/>
                    </w:rPr>
                    <w:t>но - земельных отношений</w:t>
                  </w:r>
                </w:p>
                <w:p w:rsidR="00AF55BC" w:rsidRPr="005B0F30" w:rsidRDefault="00AF55BC" w:rsidP="00C86021">
                  <w:pPr>
                    <w:jc w:val="center"/>
                    <w:rPr>
                      <w:sz w:val="12"/>
                      <w:szCs w:val="12"/>
                    </w:rPr>
                  </w:pPr>
                  <w:r w:rsidRPr="005B0F30">
                    <w:rPr>
                      <w:sz w:val="12"/>
                      <w:szCs w:val="12"/>
                    </w:rPr>
                    <w:t>Павловского муниципального района</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Всего, в том числе:</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sz w:val="12"/>
                      <w:szCs w:val="12"/>
                    </w:rPr>
                    <w:t>1156,43</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5921,96</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1943,70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1 868,44</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1220,50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Федеральный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3615,41</w:t>
                  </w: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288,75</w:t>
                  </w: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Областной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1310,14</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400,00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632,72</w:t>
                  </w: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Местный бюджет</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sz w:val="12"/>
                      <w:szCs w:val="12"/>
                    </w:rPr>
                    <w:t>1156,43</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996,41</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1543,70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946,97</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1220,50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Внебюджетные фонды</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Юридические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Физические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 том числе:</w:t>
                  </w:r>
                </w:p>
              </w:tc>
              <w:tc>
                <w:tcPr>
                  <w:tcW w:w="698"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Основное мероприятие 1.1</w:t>
                  </w:r>
                </w:p>
              </w:tc>
              <w:tc>
                <w:tcPr>
                  <w:tcW w:w="698" w:type="dxa"/>
                  <w:vMerge w:val="restart"/>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r w:rsidRPr="005B0F30">
                    <w:rPr>
                      <w:sz w:val="12"/>
                      <w:szCs w:val="12"/>
                    </w:rPr>
                    <w:t>Регулирование деятельности в сфере имущественных и земельных отношений</w:t>
                  </w:r>
                </w:p>
                <w:p w:rsidR="00AF55BC" w:rsidRPr="005B0F30" w:rsidRDefault="00AF55BC" w:rsidP="00C86021">
                  <w:pPr>
                    <w:jc w:val="cente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Всего, в том числе:</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648,55</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557,10</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811,58</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373,50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Федеральный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Областной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Местный бюджет</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648,55</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557,10</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811,58</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373,50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Внебюджетные фонды</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Юридические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Физические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Основное мероприятие 1.2</w:t>
                  </w:r>
                </w:p>
              </w:tc>
              <w:tc>
                <w:tcPr>
                  <w:tcW w:w="698"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Распоряжение муниципальным имуществом и земельными участками</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Всего, в том числе:</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507,88</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5364,87</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1943,70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1 056,86</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847,00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698" w:type="dxa"/>
                  <w:vMerge w:val="restart"/>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Федеральный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3615,41</w:t>
                  </w: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288,75</w:t>
                  </w: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Областной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1310,14</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400,00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632,72</w:t>
                  </w: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Местный бюджет</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507,88</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439,31</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1543,70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135,39</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847,00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Внебюджетные фонды</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Юридические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698"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Физические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Подпрограмма 2</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Обеспечение реализации муниципальной программы</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Всего, в том числе:</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19166,92</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21994,61</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29430,90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30 854,32</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29271,90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24900,30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24900,30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25149,30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Федеральный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Областной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Местный бюджет</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19166,92</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21994,61</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29430,90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30 854,32</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29271,90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24900,30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24900,30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25149,30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Внебюджетные фонды</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Юридические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Физические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 том числе:</w:t>
                  </w:r>
                </w:p>
              </w:tc>
              <w:tc>
                <w:tcPr>
                  <w:tcW w:w="698"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Основное мероприятие 2.1</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Финансовое обеспечение деятельности органов местного самоуправления Павловского муниципального района, и иных главных распорядителей средств бюджета муниципального района - исполнителей</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Всего, в том числе:</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19166,92</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21994,61</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29430,90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30 854,32</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29271,90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24900,30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24900,30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25149,30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Федеральный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698" w:type="dxa"/>
                  <w:vMerge w:val="restart"/>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 xml:space="preserve">Областной </w:t>
                  </w:r>
                  <w:r w:rsidRPr="005B0F30">
                    <w:rPr>
                      <w:sz w:val="12"/>
                      <w:szCs w:val="12"/>
                    </w:rPr>
                    <w:lastRenderedPageBreak/>
                    <w:t>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Местный бюджет</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19166,92</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21994,61</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29430,90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bCs/>
                      <w:sz w:val="12"/>
                      <w:szCs w:val="12"/>
                    </w:rPr>
                  </w:pPr>
                  <w:r w:rsidRPr="005B0F30">
                    <w:rPr>
                      <w:bCs/>
                      <w:sz w:val="12"/>
                      <w:szCs w:val="12"/>
                    </w:rPr>
                    <w:t>30 854,32</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29271,90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24900,30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24900,30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25149,30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Внебюджетные фонды</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Юридические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Физические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 том числе</w:t>
                  </w:r>
                </w:p>
              </w:tc>
              <w:tc>
                <w:tcPr>
                  <w:tcW w:w="698"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jc w:val="center"/>
                    <w:rPr>
                      <w:sz w:val="12"/>
                      <w:szCs w:val="12"/>
                    </w:rPr>
                  </w:pP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 xml:space="preserve"> мероприятие 2.1.1</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Финансовое обеспечение деятельности МОУМИ</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Всего, в том числе:</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2872,82</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3050,53</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3120,80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3 111,29</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3007,00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2350,90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2350,90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2374,40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Федеральный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Областной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Местный бюджет</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2872,82</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3050,53</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3120,80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3 111,29</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3007,00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2350,90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2350,90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2374,40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Внебюджетные фонды</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Юридические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Физические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 xml:space="preserve"> мероприятие 2.1.2</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Финансовое обеспечение деятельности МКУ «СТО»</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Всего, в том числе:</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16294,10</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18015,43</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19297,00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10 919,88</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10 075,00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6946,70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6946,70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7016,17</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Федеральный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Областной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Местный бюджет</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16294,10</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18015,43</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19297,00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10 919,88</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10 075,00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6946,70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6946,70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7016,17</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Внебюджетные фонды</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Юридические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Физические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мероприятие 2.1.3</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Финансовое обеспечение деятельности МКУ «Служба РСО»</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Всего, в том числе:</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928,65</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2525,10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0,80</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Федеральный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Областной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Местный бюджет</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928,65</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2525,10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0,80</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0,00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0,00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0,00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Внебюджетные фонды</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Юридические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Физические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мероприятие 2.1.4</w:t>
                  </w:r>
                </w:p>
              </w:tc>
              <w:tc>
                <w:tcPr>
                  <w:tcW w:w="698" w:type="dxa"/>
                  <w:vMerge w:val="restart"/>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Финансовое обеспечение деятельности МКУ ПМР «Служба обеспечения деятельности администрации»</w:t>
                  </w: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Всего, в том числе:</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4488,00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16 822,35</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16189,90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15602,70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rFonts w:ascii="Arial" w:hAnsi="Arial"/>
                      <w:sz w:val="12"/>
                      <w:szCs w:val="12"/>
                    </w:rPr>
                  </w:pPr>
                  <w:r w:rsidRPr="005B0F30">
                    <w:rPr>
                      <w:sz w:val="12"/>
                      <w:szCs w:val="12"/>
                    </w:rPr>
                    <w:t>15602,70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15758,73</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Федеральный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Областной бюджет</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Местный бюджет</w:t>
                  </w:r>
                </w:p>
              </w:tc>
              <w:tc>
                <w:tcPr>
                  <w:tcW w:w="33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5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0,00</w:t>
                  </w:r>
                </w:p>
              </w:tc>
              <w:tc>
                <w:tcPr>
                  <w:tcW w:w="311"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4488,00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16 822,35</w:t>
                  </w:r>
                </w:p>
              </w:tc>
              <w:tc>
                <w:tcPr>
                  <w:tcW w:w="313"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16189,90</w:t>
                  </w:r>
                </w:p>
              </w:tc>
              <w:tc>
                <w:tcPr>
                  <w:tcW w:w="356"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15602,70</w:t>
                  </w:r>
                </w:p>
              </w:tc>
              <w:tc>
                <w:tcPr>
                  <w:tcW w:w="360"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15602,70</w:t>
                  </w:r>
                </w:p>
              </w:tc>
              <w:tc>
                <w:tcPr>
                  <w:tcW w:w="405"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tabs>
                      <w:tab w:val="left" w:pos="0"/>
                    </w:tabs>
                    <w:jc w:val="center"/>
                    <w:rPr>
                      <w:sz w:val="12"/>
                      <w:szCs w:val="12"/>
                    </w:rPr>
                  </w:pPr>
                  <w:r w:rsidRPr="005B0F30">
                    <w:rPr>
                      <w:sz w:val="12"/>
                      <w:szCs w:val="12"/>
                    </w:rPr>
                    <w:t>15758,73</w:t>
                  </w: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Внебюджетные фонды</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Юридические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r w:rsidR="005B0F30" w:rsidRPr="005B0F30" w:rsidTr="00AF55BC">
              <w:tc>
                <w:tcPr>
                  <w:tcW w:w="567"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rPr>
                      <w:sz w:val="12"/>
                      <w:szCs w:val="12"/>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AF55BC" w:rsidRPr="005B0F30" w:rsidRDefault="00AF55BC" w:rsidP="00C86021">
                  <w:pPr>
                    <w:jc w:val="center"/>
                    <w:rPr>
                      <w:sz w:val="12"/>
                      <w:szCs w:val="12"/>
                    </w:rPr>
                  </w:pPr>
                  <w:r w:rsidRPr="005B0F30">
                    <w:rPr>
                      <w:sz w:val="12"/>
                      <w:szCs w:val="12"/>
                    </w:rPr>
                    <w:t>Физические лица</w:t>
                  </w:r>
                </w:p>
              </w:tc>
              <w:tc>
                <w:tcPr>
                  <w:tcW w:w="33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1"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13"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56"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360"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c>
                <w:tcPr>
                  <w:tcW w:w="405" w:type="dxa"/>
                  <w:tcBorders>
                    <w:top w:val="single" w:sz="4" w:space="0" w:color="auto"/>
                    <w:left w:val="single" w:sz="4" w:space="0" w:color="auto"/>
                    <w:bottom w:val="single" w:sz="4" w:space="0" w:color="auto"/>
                    <w:right w:val="single" w:sz="4" w:space="0" w:color="auto"/>
                  </w:tcBorders>
                  <w:vAlign w:val="center"/>
                </w:tcPr>
                <w:p w:rsidR="00AF55BC" w:rsidRPr="005B0F30" w:rsidRDefault="00AF55BC" w:rsidP="00C86021">
                  <w:pPr>
                    <w:tabs>
                      <w:tab w:val="left" w:pos="0"/>
                    </w:tabs>
                    <w:jc w:val="center"/>
                    <w:rPr>
                      <w:sz w:val="12"/>
                      <w:szCs w:val="12"/>
                    </w:rPr>
                  </w:pPr>
                </w:p>
              </w:tc>
            </w:tr>
          </w:tbl>
          <w:p w:rsidR="00AF55BC" w:rsidRPr="005B0F30" w:rsidRDefault="00AF55BC" w:rsidP="00C86021">
            <w:pPr>
              <w:jc w:val="center"/>
              <w:rPr>
                <w:sz w:val="12"/>
                <w:szCs w:val="12"/>
              </w:rPr>
            </w:pPr>
          </w:p>
        </w:tc>
      </w:tr>
    </w:tbl>
    <w:p w:rsidR="00AF55BC" w:rsidRPr="005B0F30" w:rsidRDefault="00AF55BC" w:rsidP="00C86021">
      <w:pPr>
        <w:jc w:val="both"/>
        <w:rPr>
          <w:sz w:val="16"/>
          <w:szCs w:val="16"/>
        </w:rPr>
      </w:pPr>
    </w:p>
    <w:p w:rsidR="00AF55BC" w:rsidRPr="005B0F30" w:rsidRDefault="00AF55BC" w:rsidP="00C86021">
      <w:pPr>
        <w:autoSpaceDE w:val="0"/>
        <w:autoSpaceDN w:val="0"/>
        <w:adjustRightInd w:val="0"/>
        <w:jc w:val="both"/>
        <w:rPr>
          <w:sz w:val="16"/>
          <w:szCs w:val="16"/>
        </w:rPr>
      </w:pPr>
      <w:r w:rsidRPr="005B0F30">
        <w:rPr>
          <w:sz w:val="16"/>
          <w:szCs w:val="16"/>
        </w:rPr>
        <w:t xml:space="preserve">И.о. главы администрации </w:t>
      </w:r>
    </w:p>
    <w:p w:rsidR="00AF55BC" w:rsidRPr="005B0F30" w:rsidRDefault="00AF55BC"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AF55BC" w:rsidRPr="005B0F30" w:rsidRDefault="00AF55BC" w:rsidP="00C86021">
      <w:pPr>
        <w:autoSpaceDE w:val="0"/>
        <w:autoSpaceDN w:val="0"/>
        <w:adjustRightInd w:val="0"/>
        <w:jc w:val="both"/>
        <w:rPr>
          <w:sz w:val="16"/>
          <w:szCs w:val="16"/>
        </w:rPr>
      </w:pPr>
      <w:r w:rsidRPr="005B0F30">
        <w:rPr>
          <w:sz w:val="16"/>
          <w:szCs w:val="16"/>
        </w:rPr>
        <w:t xml:space="preserve">Воронежской области </w:t>
      </w:r>
    </w:p>
    <w:p w:rsidR="00AF55BC" w:rsidRPr="005B0F30" w:rsidRDefault="00AF55BC" w:rsidP="00C86021">
      <w:pPr>
        <w:autoSpaceDE w:val="0"/>
        <w:autoSpaceDN w:val="0"/>
        <w:adjustRightInd w:val="0"/>
        <w:jc w:val="right"/>
        <w:rPr>
          <w:sz w:val="16"/>
          <w:szCs w:val="16"/>
        </w:rPr>
      </w:pPr>
      <w:r w:rsidRPr="005B0F30">
        <w:rPr>
          <w:sz w:val="16"/>
          <w:szCs w:val="16"/>
        </w:rPr>
        <w:t>Г.М. Майстренко</w:t>
      </w:r>
    </w:p>
    <w:p w:rsidR="00C47D3B" w:rsidRPr="005B0F30" w:rsidRDefault="00C47D3B" w:rsidP="00C86021">
      <w:pPr>
        <w:jc w:val="center"/>
        <w:rPr>
          <w:sz w:val="16"/>
          <w:szCs w:val="16"/>
        </w:rPr>
      </w:pPr>
    </w:p>
    <w:p w:rsidR="002B04E7" w:rsidRPr="005B0F30" w:rsidRDefault="002B04E7" w:rsidP="00C86021">
      <w:pPr>
        <w:jc w:val="center"/>
        <w:rPr>
          <w:b/>
          <w:sz w:val="16"/>
          <w:szCs w:val="16"/>
        </w:rPr>
      </w:pPr>
      <w:r w:rsidRPr="005B0F30">
        <w:rPr>
          <w:b/>
          <w:sz w:val="16"/>
          <w:szCs w:val="16"/>
        </w:rPr>
        <w:t>АДМИНИСТРАЦИЯ ПАВЛОВСКОГО МУНИЦИПАЛЬНОГО РАЙОНА ВОРОНЕЖСКОЙ ОБЛАСТИ</w:t>
      </w:r>
    </w:p>
    <w:p w:rsidR="002B04E7" w:rsidRPr="005B0F30" w:rsidRDefault="002B04E7" w:rsidP="00C86021">
      <w:pPr>
        <w:jc w:val="center"/>
        <w:rPr>
          <w:b/>
          <w:sz w:val="16"/>
          <w:szCs w:val="16"/>
        </w:rPr>
      </w:pPr>
    </w:p>
    <w:p w:rsidR="002B04E7" w:rsidRPr="005B0F30" w:rsidRDefault="002B04E7" w:rsidP="00C86021">
      <w:pPr>
        <w:jc w:val="center"/>
        <w:rPr>
          <w:b/>
          <w:bCs/>
          <w:sz w:val="16"/>
          <w:szCs w:val="16"/>
        </w:rPr>
      </w:pPr>
      <w:r w:rsidRPr="005B0F30">
        <w:rPr>
          <w:b/>
          <w:bCs/>
          <w:sz w:val="16"/>
          <w:szCs w:val="16"/>
        </w:rPr>
        <w:t>ПОСТАНОВЛЕНИЕ</w:t>
      </w:r>
    </w:p>
    <w:p w:rsidR="00AF55BC" w:rsidRPr="005B0F30" w:rsidRDefault="002B04E7" w:rsidP="00C86021">
      <w:pPr>
        <w:rPr>
          <w:sz w:val="16"/>
          <w:szCs w:val="16"/>
          <w:u w:val="single"/>
        </w:rPr>
      </w:pPr>
      <w:r w:rsidRPr="005B0F30">
        <w:rPr>
          <w:sz w:val="16"/>
          <w:szCs w:val="16"/>
          <w:u w:val="single"/>
        </w:rPr>
        <w:t>от 23.10.2018 г. №683</w:t>
      </w:r>
    </w:p>
    <w:p w:rsidR="002B04E7" w:rsidRPr="005B0F30" w:rsidRDefault="002B04E7" w:rsidP="00C86021">
      <w:pPr>
        <w:rPr>
          <w:sz w:val="16"/>
          <w:szCs w:val="16"/>
        </w:rPr>
      </w:pPr>
      <w:r w:rsidRPr="005B0F30">
        <w:rPr>
          <w:sz w:val="16"/>
          <w:szCs w:val="16"/>
        </w:rPr>
        <w:t>г. Павловск</w:t>
      </w:r>
    </w:p>
    <w:p w:rsidR="002B04E7" w:rsidRPr="005B0F30" w:rsidRDefault="002B04E7" w:rsidP="00C86021">
      <w:pPr>
        <w:rPr>
          <w:sz w:val="16"/>
          <w:szCs w:val="16"/>
        </w:rPr>
      </w:pPr>
    </w:p>
    <w:p w:rsidR="002B04E7" w:rsidRPr="005B0F30" w:rsidRDefault="002B04E7" w:rsidP="00C86021">
      <w:pPr>
        <w:rPr>
          <w:bCs/>
          <w:sz w:val="16"/>
          <w:szCs w:val="16"/>
        </w:rPr>
      </w:pPr>
      <w:r w:rsidRPr="005B0F30">
        <w:rPr>
          <w:bCs/>
          <w:sz w:val="16"/>
          <w:szCs w:val="16"/>
        </w:rPr>
        <w:t xml:space="preserve">О внесении изменений в постановление </w:t>
      </w:r>
    </w:p>
    <w:p w:rsidR="002B04E7" w:rsidRPr="005B0F30" w:rsidRDefault="002B04E7" w:rsidP="00C86021">
      <w:pPr>
        <w:rPr>
          <w:bCs/>
          <w:sz w:val="16"/>
          <w:szCs w:val="16"/>
        </w:rPr>
      </w:pPr>
      <w:r w:rsidRPr="005B0F30">
        <w:rPr>
          <w:bCs/>
          <w:sz w:val="16"/>
          <w:szCs w:val="16"/>
        </w:rPr>
        <w:t>администрации Павловского</w:t>
      </w:r>
    </w:p>
    <w:p w:rsidR="002B04E7" w:rsidRPr="005B0F30" w:rsidRDefault="002B04E7" w:rsidP="00C86021">
      <w:pPr>
        <w:rPr>
          <w:bCs/>
          <w:sz w:val="16"/>
          <w:szCs w:val="16"/>
        </w:rPr>
      </w:pPr>
      <w:r w:rsidRPr="005B0F30">
        <w:rPr>
          <w:bCs/>
          <w:sz w:val="16"/>
          <w:szCs w:val="16"/>
        </w:rPr>
        <w:t>муниципального района от 26.12.2013</w:t>
      </w:r>
    </w:p>
    <w:p w:rsidR="002B04E7" w:rsidRPr="005B0F30" w:rsidRDefault="002B04E7" w:rsidP="00C86021">
      <w:pPr>
        <w:rPr>
          <w:sz w:val="16"/>
          <w:szCs w:val="16"/>
        </w:rPr>
      </w:pPr>
      <w:r w:rsidRPr="005B0F30">
        <w:rPr>
          <w:bCs/>
          <w:sz w:val="16"/>
          <w:szCs w:val="16"/>
        </w:rPr>
        <w:t xml:space="preserve">№ 982 </w:t>
      </w:r>
      <w:r w:rsidRPr="005B0F30">
        <w:rPr>
          <w:sz w:val="16"/>
          <w:szCs w:val="16"/>
        </w:rPr>
        <w:t xml:space="preserve">«Об утверждении муниципальной </w:t>
      </w:r>
    </w:p>
    <w:p w:rsidR="002B04E7" w:rsidRPr="005B0F30" w:rsidRDefault="002B04E7" w:rsidP="00C86021">
      <w:pPr>
        <w:rPr>
          <w:sz w:val="16"/>
          <w:szCs w:val="16"/>
        </w:rPr>
      </w:pPr>
      <w:r w:rsidRPr="005B0F30">
        <w:rPr>
          <w:sz w:val="16"/>
          <w:szCs w:val="16"/>
        </w:rPr>
        <w:t>программы Павловского муниципального</w:t>
      </w:r>
    </w:p>
    <w:p w:rsidR="002B04E7" w:rsidRPr="005B0F30" w:rsidRDefault="002B04E7" w:rsidP="00C86021">
      <w:pPr>
        <w:rPr>
          <w:sz w:val="16"/>
          <w:szCs w:val="16"/>
        </w:rPr>
      </w:pPr>
      <w:r w:rsidRPr="005B0F30">
        <w:rPr>
          <w:sz w:val="16"/>
          <w:szCs w:val="16"/>
        </w:rPr>
        <w:t>района Воронежской области</w:t>
      </w:r>
    </w:p>
    <w:p w:rsidR="002B04E7" w:rsidRPr="005B0F30" w:rsidRDefault="002B04E7" w:rsidP="00C86021">
      <w:pPr>
        <w:rPr>
          <w:bCs/>
          <w:sz w:val="16"/>
          <w:szCs w:val="16"/>
        </w:rPr>
      </w:pPr>
      <w:r w:rsidRPr="005B0F30">
        <w:rPr>
          <w:sz w:val="16"/>
          <w:szCs w:val="16"/>
        </w:rPr>
        <w:t>«Социальная поддержка граждан»</w:t>
      </w:r>
    </w:p>
    <w:p w:rsidR="002B04E7" w:rsidRPr="005B0F30" w:rsidRDefault="002B04E7" w:rsidP="00C86021">
      <w:pPr>
        <w:rPr>
          <w:sz w:val="16"/>
          <w:szCs w:val="16"/>
        </w:rPr>
      </w:pPr>
    </w:p>
    <w:p w:rsidR="002B04E7" w:rsidRPr="005B0F30" w:rsidRDefault="002B04E7" w:rsidP="00C86021">
      <w:pPr>
        <w:jc w:val="both"/>
        <w:rPr>
          <w:sz w:val="16"/>
          <w:szCs w:val="16"/>
        </w:rPr>
      </w:pPr>
      <w:r w:rsidRPr="005B0F30">
        <w:rPr>
          <w:sz w:val="16"/>
          <w:szCs w:val="16"/>
        </w:rPr>
        <w:t>В соответствии с решением Совета народных депутатов Павловского муниципального района от 26.12.2017 № 348 «Об утверждении бюджета Павловского муниципального района на 2018 год и на плановый период 2019 и 2020 годов», постановлением администрации Павловского муниципального района от 11.10.2014 № 777 «Об утверждении Порядка принятия решений о разработке, реализации и оценке эффективности муниципальных программ Павловского муниципального района», администрация Павловского муниципального района</w:t>
      </w:r>
    </w:p>
    <w:p w:rsidR="002B04E7" w:rsidRPr="005B0F30" w:rsidRDefault="002B04E7" w:rsidP="00C86021">
      <w:pPr>
        <w:jc w:val="center"/>
        <w:rPr>
          <w:sz w:val="16"/>
          <w:szCs w:val="16"/>
        </w:rPr>
      </w:pPr>
    </w:p>
    <w:p w:rsidR="002B04E7" w:rsidRPr="005B0F30" w:rsidRDefault="002B04E7" w:rsidP="00C86021">
      <w:pPr>
        <w:jc w:val="center"/>
        <w:rPr>
          <w:sz w:val="16"/>
          <w:szCs w:val="16"/>
        </w:rPr>
      </w:pPr>
      <w:r w:rsidRPr="005B0F30">
        <w:rPr>
          <w:sz w:val="16"/>
          <w:szCs w:val="16"/>
        </w:rPr>
        <w:t>ПОСТАНОВЛЯЕТ:</w:t>
      </w:r>
    </w:p>
    <w:p w:rsidR="002B04E7" w:rsidRPr="005B0F30" w:rsidRDefault="002B04E7" w:rsidP="00C86021">
      <w:pPr>
        <w:jc w:val="center"/>
        <w:rPr>
          <w:sz w:val="16"/>
          <w:szCs w:val="16"/>
        </w:rPr>
      </w:pPr>
    </w:p>
    <w:p w:rsidR="002B04E7" w:rsidRPr="005B0F30" w:rsidRDefault="002B04E7" w:rsidP="00C86021">
      <w:pPr>
        <w:jc w:val="both"/>
        <w:rPr>
          <w:sz w:val="16"/>
          <w:szCs w:val="16"/>
        </w:rPr>
      </w:pPr>
      <w:r w:rsidRPr="005B0F30">
        <w:rPr>
          <w:sz w:val="16"/>
          <w:szCs w:val="16"/>
        </w:rPr>
        <w:t xml:space="preserve">1. Внести в муниципальную программу Павловского муниципального района Воронежской области «Социальная поддержка граждан», утвержденную постановлением администрации Павловского муниципального района от </w:t>
      </w:r>
      <w:r w:rsidRPr="005B0F30">
        <w:rPr>
          <w:bCs/>
          <w:sz w:val="16"/>
          <w:szCs w:val="16"/>
        </w:rPr>
        <w:t xml:space="preserve">26.12.2013 № 982 </w:t>
      </w:r>
      <w:r w:rsidRPr="005B0F30">
        <w:rPr>
          <w:sz w:val="16"/>
          <w:szCs w:val="16"/>
        </w:rPr>
        <w:t>«Об утверждении муниципальной программы Павловского муниципального района Воронежской области «Социальная поддержка граждан» следующие изменения:</w:t>
      </w:r>
    </w:p>
    <w:p w:rsidR="002B04E7" w:rsidRPr="005B0F30" w:rsidRDefault="002B04E7" w:rsidP="00C86021">
      <w:pPr>
        <w:autoSpaceDE w:val="0"/>
        <w:autoSpaceDN w:val="0"/>
        <w:adjustRightInd w:val="0"/>
        <w:jc w:val="both"/>
        <w:rPr>
          <w:sz w:val="16"/>
          <w:szCs w:val="16"/>
        </w:rPr>
      </w:pPr>
      <w:r w:rsidRPr="005B0F30">
        <w:rPr>
          <w:sz w:val="16"/>
          <w:szCs w:val="16"/>
        </w:rPr>
        <w:t>1.1. В Паспорте:</w:t>
      </w:r>
    </w:p>
    <w:p w:rsidR="002B04E7" w:rsidRPr="005B0F30" w:rsidRDefault="002B04E7" w:rsidP="00C86021">
      <w:pPr>
        <w:autoSpaceDE w:val="0"/>
        <w:autoSpaceDN w:val="0"/>
        <w:adjustRightInd w:val="0"/>
        <w:jc w:val="both"/>
        <w:rPr>
          <w:sz w:val="16"/>
          <w:szCs w:val="16"/>
        </w:rPr>
      </w:pPr>
      <w:r w:rsidRPr="005B0F30">
        <w:rPr>
          <w:sz w:val="16"/>
          <w:szCs w:val="16"/>
        </w:rPr>
        <w:t>1.1.1. Строку «</w:t>
      </w:r>
      <w:r w:rsidRPr="005B0F30">
        <w:rPr>
          <w:spacing w:val="-2"/>
          <w:sz w:val="16"/>
          <w:szCs w:val="16"/>
        </w:rPr>
        <w:t xml:space="preserve">Этапы и сроки </w:t>
      </w:r>
      <w:r w:rsidRPr="005B0F30">
        <w:rPr>
          <w:sz w:val="16"/>
          <w:szCs w:val="16"/>
        </w:rPr>
        <w:t>реализации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6"/>
        <w:gridCol w:w="3370"/>
      </w:tblGrid>
      <w:tr w:rsidR="005B0F30" w:rsidRPr="005B0F30" w:rsidTr="002B04E7">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2B04E7" w:rsidRPr="005B0F30" w:rsidRDefault="002B04E7" w:rsidP="00C86021">
            <w:pPr>
              <w:shd w:val="clear" w:color="auto" w:fill="FFFFFF"/>
              <w:jc w:val="both"/>
              <w:rPr>
                <w:sz w:val="12"/>
                <w:szCs w:val="12"/>
              </w:rPr>
            </w:pPr>
            <w:r w:rsidRPr="005B0F30">
              <w:rPr>
                <w:spacing w:val="-2"/>
                <w:sz w:val="12"/>
                <w:szCs w:val="12"/>
              </w:rPr>
              <w:t xml:space="preserve">Этапы и сроки </w:t>
            </w:r>
            <w:r w:rsidRPr="005B0F30">
              <w:rPr>
                <w:sz w:val="12"/>
                <w:szCs w:val="12"/>
              </w:rPr>
              <w:t>реализации муниципальнойпрограммы</w:t>
            </w:r>
          </w:p>
        </w:tc>
        <w:tc>
          <w:tcPr>
            <w:tcW w:w="33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shd w:val="clear" w:color="auto" w:fill="FFFFFF"/>
              <w:jc w:val="both"/>
              <w:rPr>
                <w:sz w:val="12"/>
                <w:szCs w:val="12"/>
              </w:rPr>
            </w:pPr>
            <w:r w:rsidRPr="005B0F30">
              <w:rPr>
                <w:sz w:val="12"/>
                <w:szCs w:val="12"/>
              </w:rPr>
              <w:t>На постоянной основе 01.01.2014 — 31.12.2021</w:t>
            </w:r>
          </w:p>
        </w:tc>
      </w:tr>
    </w:tbl>
    <w:p w:rsidR="002B04E7" w:rsidRPr="005B0F30" w:rsidRDefault="002B04E7" w:rsidP="00C86021">
      <w:pPr>
        <w:autoSpaceDE w:val="0"/>
        <w:autoSpaceDN w:val="0"/>
        <w:adjustRightInd w:val="0"/>
        <w:jc w:val="both"/>
        <w:rPr>
          <w:sz w:val="16"/>
          <w:szCs w:val="16"/>
        </w:rPr>
      </w:pPr>
      <w:r w:rsidRPr="005B0F30">
        <w:rPr>
          <w:sz w:val="16"/>
          <w:szCs w:val="16"/>
        </w:rPr>
        <w:t>1.1.2. строку «Объемы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3"/>
        <w:gridCol w:w="3563"/>
      </w:tblGrid>
      <w:tr w:rsidR="005B0F30" w:rsidRPr="005B0F30" w:rsidTr="002B04E7">
        <w:tc>
          <w:tcPr>
            <w:tcW w:w="11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shd w:val="clear" w:color="auto" w:fill="FFFFFF"/>
              <w:tabs>
                <w:tab w:val="left" w:pos="2330"/>
              </w:tabs>
              <w:rPr>
                <w:sz w:val="12"/>
                <w:szCs w:val="12"/>
              </w:rPr>
            </w:pPr>
            <w:r w:rsidRPr="005B0F30">
              <w:rPr>
                <w:sz w:val="12"/>
                <w:szCs w:val="12"/>
              </w:rPr>
              <w:t>Объемы и источники финансирования муниципальной программы (в действующих ценах каждого года реализации муниципальной программы)</w:t>
            </w:r>
          </w:p>
        </w:tc>
        <w:tc>
          <w:tcPr>
            <w:tcW w:w="35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shd w:val="clear" w:color="auto" w:fill="FFFFFF"/>
              <w:rPr>
                <w:sz w:val="12"/>
                <w:szCs w:val="12"/>
              </w:rPr>
            </w:pPr>
            <w:r w:rsidRPr="005B0F30">
              <w:rPr>
                <w:sz w:val="12"/>
                <w:szCs w:val="12"/>
              </w:rPr>
              <w:t>Общий объем финансирования на реализацию муниципальной программы составляет 195 514,26 тыс. руб.</w:t>
            </w:r>
          </w:p>
          <w:p w:rsidR="002B04E7" w:rsidRPr="005B0F30" w:rsidRDefault="002B04E7" w:rsidP="00C86021">
            <w:pPr>
              <w:shd w:val="clear" w:color="auto" w:fill="FFFFFF"/>
              <w:rPr>
                <w:sz w:val="12"/>
                <w:szCs w:val="12"/>
              </w:rPr>
            </w:pPr>
            <w:r w:rsidRPr="005B0F30">
              <w:rPr>
                <w:sz w:val="12"/>
                <w:szCs w:val="12"/>
              </w:rPr>
              <w:t xml:space="preserve">Объем финансирования на реализацию </w:t>
            </w:r>
            <w:r w:rsidRPr="005B0F30">
              <w:rPr>
                <w:spacing w:val="-8"/>
                <w:sz w:val="12"/>
                <w:szCs w:val="12"/>
              </w:rPr>
              <w:t xml:space="preserve">подпрограмм </w:t>
            </w:r>
            <w:r w:rsidRPr="005B0F30">
              <w:rPr>
                <w:sz w:val="12"/>
                <w:szCs w:val="12"/>
              </w:rPr>
              <w:t>составляет:</w:t>
            </w:r>
          </w:p>
          <w:p w:rsidR="002B04E7" w:rsidRPr="005B0F30" w:rsidRDefault="002B04E7" w:rsidP="00C86021">
            <w:pPr>
              <w:shd w:val="clear" w:color="auto" w:fill="FFFFFF"/>
              <w:rPr>
                <w:sz w:val="12"/>
                <w:szCs w:val="12"/>
              </w:rPr>
            </w:pPr>
            <w:r w:rsidRPr="005B0F30">
              <w:rPr>
                <w:sz w:val="12"/>
                <w:szCs w:val="12"/>
              </w:rPr>
              <w:t>Подпрограмма 1. «Демографическое развитие Павловского муниципального района» - 12 950,70 тыс. руб.</w:t>
            </w:r>
          </w:p>
          <w:p w:rsidR="002B04E7" w:rsidRPr="005B0F30" w:rsidRDefault="002B04E7" w:rsidP="00C86021">
            <w:pPr>
              <w:shd w:val="clear" w:color="auto" w:fill="FFFFFF"/>
              <w:rPr>
                <w:spacing w:val="-9"/>
                <w:sz w:val="12"/>
                <w:szCs w:val="12"/>
              </w:rPr>
            </w:pPr>
            <w:r w:rsidRPr="005B0F30">
              <w:rPr>
                <w:spacing w:val="-9"/>
                <w:sz w:val="12"/>
                <w:szCs w:val="12"/>
              </w:rPr>
              <w:t>Подпрограмма 2. «</w:t>
            </w:r>
            <w:r w:rsidRPr="005B0F30">
              <w:rPr>
                <w:sz w:val="12"/>
                <w:szCs w:val="12"/>
              </w:rPr>
              <w:t xml:space="preserve">Повышение качества жизни пожилых людей Павловского муниципального района Воронежской области» – </w:t>
            </w:r>
            <w:r w:rsidRPr="005B0F30">
              <w:rPr>
                <w:bCs/>
                <w:sz w:val="12"/>
                <w:szCs w:val="12"/>
              </w:rPr>
              <w:t xml:space="preserve">31 414,55 </w:t>
            </w:r>
            <w:r w:rsidRPr="005B0F30">
              <w:rPr>
                <w:sz w:val="12"/>
                <w:szCs w:val="12"/>
              </w:rPr>
              <w:t>тыс. руб.</w:t>
            </w:r>
          </w:p>
          <w:p w:rsidR="002B04E7" w:rsidRPr="005B0F30" w:rsidRDefault="002B04E7" w:rsidP="00C86021">
            <w:pPr>
              <w:shd w:val="clear" w:color="auto" w:fill="FFFFFF"/>
              <w:rPr>
                <w:sz w:val="12"/>
                <w:szCs w:val="12"/>
              </w:rPr>
            </w:pPr>
            <w:r w:rsidRPr="005B0F30">
              <w:rPr>
                <w:sz w:val="12"/>
                <w:szCs w:val="12"/>
              </w:rPr>
              <w:t>Подпрограмма 3. Создание условий для обеспечения доступным и комфортным жильем населения Павловского муниципального района» - 150 073,01 тыс. руб.</w:t>
            </w:r>
          </w:p>
          <w:p w:rsidR="002B04E7" w:rsidRPr="005B0F30" w:rsidRDefault="002B04E7" w:rsidP="00C86021">
            <w:pPr>
              <w:shd w:val="clear" w:color="auto" w:fill="FFFFFF"/>
              <w:rPr>
                <w:sz w:val="12"/>
                <w:szCs w:val="12"/>
              </w:rPr>
            </w:pPr>
            <w:r w:rsidRPr="005B0F30">
              <w:rPr>
                <w:sz w:val="12"/>
                <w:szCs w:val="12"/>
              </w:rPr>
              <w:t>Подпрограмма 4 «Повышение эффективности государственной поддержки социально ориентированных некоммерческих организаций» - 1 076,00 тыс. руб.</w:t>
            </w:r>
          </w:p>
          <w:p w:rsidR="002B04E7" w:rsidRPr="005B0F30" w:rsidRDefault="002B04E7" w:rsidP="00C86021">
            <w:pPr>
              <w:shd w:val="clear" w:color="auto" w:fill="FFFFFF"/>
              <w:rPr>
                <w:sz w:val="12"/>
                <w:szCs w:val="12"/>
              </w:rPr>
            </w:pPr>
            <w:r w:rsidRPr="005B0F30">
              <w:rPr>
                <w:sz w:val="12"/>
                <w:szCs w:val="12"/>
              </w:rPr>
              <w:t xml:space="preserve">Общий объем финансирования на реализацию муниципальной программы по годам составляет </w:t>
            </w:r>
          </w:p>
          <w:p w:rsidR="002B04E7" w:rsidRPr="005B0F30" w:rsidRDefault="002B04E7" w:rsidP="00C86021">
            <w:pPr>
              <w:shd w:val="clear" w:color="auto" w:fill="FFFFFF"/>
              <w:rPr>
                <w:sz w:val="12"/>
                <w:szCs w:val="12"/>
              </w:rPr>
            </w:pPr>
            <w:r w:rsidRPr="005B0F30">
              <w:rPr>
                <w:sz w:val="12"/>
                <w:szCs w:val="12"/>
              </w:rPr>
              <w:t>(тыс. рублей):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457"/>
              <w:gridCol w:w="623"/>
              <w:gridCol w:w="611"/>
              <w:gridCol w:w="611"/>
              <w:gridCol w:w="584"/>
              <w:gridCol w:w="611"/>
            </w:tblGrid>
            <w:tr w:rsidR="005B0F30" w:rsidRPr="005B0F30" w:rsidTr="002B04E7">
              <w:tc>
                <w:tcPr>
                  <w:tcW w:w="457"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Год</w:t>
                  </w: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Всего</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Федеральный бюджет</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Областной бюджет</w:t>
                  </w:r>
                </w:p>
              </w:tc>
              <w:tc>
                <w:tcPr>
                  <w:tcW w:w="584"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Бюджет муниципального района</w:t>
                  </w:r>
                </w:p>
              </w:tc>
              <w:tc>
                <w:tcPr>
                  <w:tcW w:w="611" w:type="dxa"/>
                  <w:tcBorders>
                    <w:top w:val="single" w:sz="4" w:space="0" w:color="000000"/>
                    <w:left w:val="single" w:sz="4" w:space="0" w:color="000000"/>
                    <w:bottom w:val="single" w:sz="4" w:space="0" w:color="000000"/>
                    <w:right w:val="single" w:sz="4" w:space="0" w:color="000000"/>
                  </w:tcBorders>
                  <w:vAlign w:val="center"/>
                </w:tcPr>
                <w:p w:rsidR="002B04E7" w:rsidRPr="005B0F30" w:rsidRDefault="002B04E7" w:rsidP="00C86021">
                  <w:pPr>
                    <w:rPr>
                      <w:sz w:val="12"/>
                      <w:szCs w:val="12"/>
                    </w:rPr>
                  </w:pPr>
                  <w:r w:rsidRPr="005B0F30">
                    <w:rPr>
                      <w:sz w:val="12"/>
                      <w:szCs w:val="12"/>
                    </w:rPr>
                    <w:t>Средства физических лиц</w:t>
                  </w:r>
                </w:p>
                <w:p w:rsidR="002B04E7" w:rsidRPr="005B0F30" w:rsidRDefault="002B04E7" w:rsidP="00C86021">
                  <w:pPr>
                    <w:jc w:val="both"/>
                    <w:rPr>
                      <w:sz w:val="12"/>
                      <w:szCs w:val="12"/>
                    </w:rPr>
                  </w:pPr>
                </w:p>
              </w:tc>
            </w:tr>
            <w:tr w:rsidR="005B0F30" w:rsidRPr="005B0F30" w:rsidTr="002B04E7">
              <w:tc>
                <w:tcPr>
                  <w:tcW w:w="457"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2014</w:t>
                  </w: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 xml:space="preserve">20 407,90 </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1 643,42</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2 023,64</w:t>
                  </w:r>
                </w:p>
              </w:tc>
              <w:tc>
                <w:tcPr>
                  <w:tcW w:w="584"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6 216,30</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10 524,54</w:t>
                  </w:r>
                </w:p>
              </w:tc>
            </w:tr>
            <w:tr w:rsidR="005B0F30" w:rsidRPr="005B0F30" w:rsidTr="002B04E7">
              <w:tc>
                <w:tcPr>
                  <w:tcW w:w="457"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2015</w:t>
                  </w: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20 485,60</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1 643,42</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2 023,64</w:t>
                  </w:r>
                </w:p>
              </w:tc>
              <w:tc>
                <w:tcPr>
                  <w:tcW w:w="584"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6 294,00</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10 524,54</w:t>
                  </w:r>
                </w:p>
              </w:tc>
            </w:tr>
            <w:tr w:rsidR="005B0F30" w:rsidRPr="005B0F30" w:rsidTr="002B04E7">
              <w:tc>
                <w:tcPr>
                  <w:tcW w:w="457"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2016</w:t>
                  </w: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23 170,97</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2 159,07</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1 624,74</w:t>
                  </w:r>
                </w:p>
              </w:tc>
              <w:tc>
                <w:tcPr>
                  <w:tcW w:w="584"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7 544,91</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11 842,25</w:t>
                  </w:r>
                </w:p>
              </w:tc>
            </w:tr>
            <w:tr w:rsidR="005B0F30" w:rsidRPr="005B0F30" w:rsidTr="002B04E7">
              <w:tc>
                <w:tcPr>
                  <w:tcW w:w="457"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2017</w:t>
                  </w: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20 554,20</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1 495,38</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1 030,87</w:t>
                  </w:r>
                </w:p>
              </w:tc>
              <w:tc>
                <w:tcPr>
                  <w:tcW w:w="584"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7 333,32</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10 694,63</w:t>
                  </w:r>
                </w:p>
              </w:tc>
            </w:tr>
            <w:tr w:rsidR="005B0F30" w:rsidRPr="005B0F30" w:rsidTr="002B04E7">
              <w:tc>
                <w:tcPr>
                  <w:tcW w:w="457"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2018</w:t>
                  </w: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24 783,01</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highlight w:val="lightGray"/>
                    </w:rPr>
                  </w:pPr>
                  <w:r w:rsidRPr="005B0F30">
                    <w:rPr>
                      <w:sz w:val="12"/>
                      <w:szCs w:val="12"/>
                    </w:rPr>
                    <w:t>2 261,02</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highlight w:val="lightGray"/>
                    </w:rPr>
                  </w:pPr>
                  <w:r w:rsidRPr="005B0F30">
                    <w:rPr>
                      <w:sz w:val="12"/>
                      <w:szCs w:val="12"/>
                    </w:rPr>
                    <w:t>3 380,10</w:t>
                  </w:r>
                </w:p>
              </w:tc>
              <w:tc>
                <w:tcPr>
                  <w:tcW w:w="584"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6 968,80</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12 173,09</w:t>
                  </w:r>
                </w:p>
              </w:tc>
            </w:tr>
            <w:tr w:rsidR="005B0F30" w:rsidRPr="005B0F30" w:rsidTr="002B04E7">
              <w:tc>
                <w:tcPr>
                  <w:tcW w:w="457"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2019</w:t>
                  </w: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24 954,54</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2 261,02</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3 380,10</w:t>
                  </w:r>
                </w:p>
              </w:tc>
              <w:tc>
                <w:tcPr>
                  <w:tcW w:w="584"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7 351,34</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11 962,08</w:t>
                  </w:r>
                </w:p>
              </w:tc>
            </w:tr>
            <w:tr w:rsidR="005B0F30" w:rsidRPr="005B0F30" w:rsidTr="002B04E7">
              <w:tc>
                <w:tcPr>
                  <w:tcW w:w="457"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2020</w:t>
                  </w: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30 681,34</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3 016,00</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3 429,50</w:t>
                  </w:r>
                </w:p>
              </w:tc>
              <w:tc>
                <w:tcPr>
                  <w:tcW w:w="584"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8 551,34</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15 684,50</w:t>
                  </w:r>
                </w:p>
              </w:tc>
            </w:tr>
            <w:tr w:rsidR="005B0F30" w:rsidRPr="005B0F30" w:rsidTr="002B04E7">
              <w:tc>
                <w:tcPr>
                  <w:tcW w:w="457"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2021</w:t>
                  </w: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both"/>
                    <w:rPr>
                      <w:sz w:val="12"/>
                      <w:szCs w:val="12"/>
                    </w:rPr>
                  </w:pPr>
                  <w:r w:rsidRPr="005B0F30">
                    <w:rPr>
                      <w:sz w:val="12"/>
                      <w:szCs w:val="12"/>
                    </w:rPr>
                    <w:t>30 681,34</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3 016,00</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3 429,50</w:t>
                  </w:r>
                </w:p>
              </w:tc>
              <w:tc>
                <w:tcPr>
                  <w:tcW w:w="584"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8 551,34</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jc w:val="center"/>
                    <w:rPr>
                      <w:sz w:val="12"/>
                      <w:szCs w:val="12"/>
                    </w:rPr>
                  </w:pPr>
                  <w:r w:rsidRPr="005B0F30">
                    <w:rPr>
                      <w:sz w:val="12"/>
                      <w:szCs w:val="12"/>
                    </w:rPr>
                    <w:t>15 684,50</w:t>
                  </w:r>
                </w:p>
              </w:tc>
            </w:tr>
          </w:tbl>
          <w:p w:rsidR="002B04E7" w:rsidRPr="005B0F30" w:rsidRDefault="002B04E7" w:rsidP="00C86021">
            <w:pPr>
              <w:rPr>
                <w:rFonts w:ascii="Calibri" w:hAnsi="Calibri"/>
                <w:sz w:val="12"/>
                <w:szCs w:val="12"/>
              </w:rPr>
            </w:pPr>
          </w:p>
        </w:tc>
      </w:tr>
    </w:tbl>
    <w:p w:rsidR="002B04E7" w:rsidRPr="005B0F30" w:rsidRDefault="002B04E7" w:rsidP="00C86021">
      <w:pPr>
        <w:pStyle w:val="af1"/>
        <w:spacing w:after="0"/>
        <w:jc w:val="both"/>
        <w:rPr>
          <w:bCs/>
          <w:sz w:val="16"/>
          <w:szCs w:val="16"/>
        </w:rPr>
      </w:pPr>
      <w:r w:rsidRPr="005B0F30">
        <w:rPr>
          <w:bCs/>
          <w:sz w:val="16"/>
          <w:szCs w:val="16"/>
        </w:rPr>
        <w:t>1.2. Подраздел 2.4. раздела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r w:rsidRPr="005B0F30">
        <w:rPr>
          <w:sz w:val="16"/>
          <w:szCs w:val="16"/>
        </w:rPr>
        <w:t xml:space="preserve">» </w:t>
      </w:r>
      <w:r w:rsidRPr="005B0F30">
        <w:rPr>
          <w:bCs/>
          <w:sz w:val="16"/>
          <w:szCs w:val="16"/>
        </w:rPr>
        <w:t>изложить в следующей редакции:</w:t>
      </w:r>
    </w:p>
    <w:p w:rsidR="002B04E7" w:rsidRPr="005B0F30" w:rsidRDefault="002B04E7" w:rsidP="00C86021">
      <w:pPr>
        <w:pStyle w:val="af1"/>
        <w:spacing w:after="0"/>
        <w:jc w:val="both"/>
        <w:rPr>
          <w:sz w:val="16"/>
          <w:szCs w:val="16"/>
        </w:rPr>
      </w:pPr>
      <w:r w:rsidRPr="005B0F30">
        <w:rPr>
          <w:bCs/>
          <w:sz w:val="16"/>
          <w:szCs w:val="16"/>
        </w:rPr>
        <w:t xml:space="preserve">«2.4. </w:t>
      </w:r>
      <w:r w:rsidRPr="005B0F30">
        <w:rPr>
          <w:sz w:val="16"/>
          <w:szCs w:val="16"/>
        </w:rPr>
        <w:t>Описание сроков и этапов реализации муниципальной программы.</w:t>
      </w:r>
    </w:p>
    <w:p w:rsidR="002B04E7" w:rsidRPr="005B0F30" w:rsidRDefault="002B04E7" w:rsidP="00C86021">
      <w:pPr>
        <w:jc w:val="both"/>
        <w:rPr>
          <w:bCs/>
          <w:sz w:val="16"/>
          <w:szCs w:val="16"/>
        </w:rPr>
      </w:pPr>
      <w:r w:rsidRPr="005B0F30">
        <w:rPr>
          <w:sz w:val="16"/>
          <w:szCs w:val="16"/>
        </w:rPr>
        <w:t>Срок реализации программы - 2014 - 2021 годы.».</w:t>
      </w:r>
    </w:p>
    <w:p w:rsidR="002B04E7" w:rsidRPr="005B0F30" w:rsidRDefault="002B04E7" w:rsidP="00C86021">
      <w:pPr>
        <w:jc w:val="both"/>
        <w:rPr>
          <w:bCs/>
          <w:sz w:val="16"/>
          <w:szCs w:val="16"/>
        </w:rPr>
      </w:pPr>
      <w:r w:rsidRPr="005B0F30">
        <w:rPr>
          <w:bCs/>
          <w:sz w:val="16"/>
          <w:szCs w:val="16"/>
        </w:rPr>
        <w:t>1.3. Раздел 4 «Ресурсное обеспечение муниципальной программы» изложить в следующей редакции:</w:t>
      </w:r>
    </w:p>
    <w:p w:rsidR="002B04E7" w:rsidRPr="005B0F30" w:rsidRDefault="002B04E7" w:rsidP="00C86021">
      <w:pPr>
        <w:pStyle w:val="ae"/>
        <w:shd w:val="clear" w:color="auto" w:fill="FFFFFF"/>
        <w:ind w:left="0"/>
        <w:contextualSpacing w:val="0"/>
        <w:jc w:val="both"/>
        <w:rPr>
          <w:bCs/>
          <w:sz w:val="16"/>
          <w:szCs w:val="16"/>
        </w:rPr>
      </w:pPr>
      <w:r w:rsidRPr="005B0F30">
        <w:rPr>
          <w:bCs/>
          <w:sz w:val="16"/>
          <w:szCs w:val="16"/>
        </w:rPr>
        <w:t>«4. Ресурсное обеспечение  муниципальной программы</w:t>
      </w:r>
    </w:p>
    <w:p w:rsidR="002B04E7" w:rsidRPr="005B0F30" w:rsidRDefault="002B04E7" w:rsidP="00C86021">
      <w:pPr>
        <w:jc w:val="both"/>
        <w:rPr>
          <w:sz w:val="16"/>
          <w:szCs w:val="16"/>
        </w:rPr>
      </w:pPr>
      <w:r w:rsidRPr="005B0F30">
        <w:rPr>
          <w:sz w:val="16"/>
          <w:szCs w:val="16"/>
        </w:rPr>
        <w:t xml:space="preserve">С целью реализации основных мероприятий программы  предусмотрена разработка и утверждение нормативных правовых актов, связанных с порядком установления финансового </w:t>
      </w:r>
      <w:r w:rsidRPr="005B0F30">
        <w:rPr>
          <w:sz w:val="16"/>
          <w:szCs w:val="16"/>
        </w:rPr>
        <w:lastRenderedPageBreak/>
        <w:t>обеспечения за счет средств бюджета Павловского муниципального района.</w:t>
      </w:r>
    </w:p>
    <w:p w:rsidR="002B04E7" w:rsidRPr="005B0F30" w:rsidRDefault="002B04E7" w:rsidP="00C86021">
      <w:pPr>
        <w:jc w:val="both"/>
        <w:rPr>
          <w:sz w:val="16"/>
          <w:szCs w:val="16"/>
        </w:rPr>
      </w:pPr>
      <w:r w:rsidRPr="005B0F30">
        <w:rPr>
          <w:sz w:val="16"/>
          <w:szCs w:val="16"/>
        </w:rPr>
        <w:t>Реализация основных мероприятий вне программ не предусматривается.</w:t>
      </w:r>
    </w:p>
    <w:p w:rsidR="002B04E7" w:rsidRPr="005B0F30" w:rsidRDefault="002B04E7" w:rsidP="00C86021">
      <w:pPr>
        <w:jc w:val="both"/>
        <w:rPr>
          <w:sz w:val="16"/>
          <w:szCs w:val="16"/>
          <w:lang w:eastAsia="en-US"/>
        </w:rPr>
      </w:pPr>
      <w:r w:rsidRPr="005B0F30">
        <w:rPr>
          <w:sz w:val="16"/>
          <w:szCs w:val="16"/>
          <w:lang w:eastAsia="en-US"/>
        </w:rPr>
        <w:t>Расходы бюджета Павловского муниципального района на реализацию муниципальной программы приведены в приложении № 2.</w:t>
      </w:r>
    </w:p>
    <w:p w:rsidR="002B04E7" w:rsidRPr="005B0F30" w:rsidRDefault="002B04E7" w:rsidP="00C86021">
      <w:pPr>
        <w:jc w:val="both"/>
        <w:rPr>
          <w:bCs/>
          <w:sz w:val="16"/>
          <w:szCs w:val="16"/>
        </w:rPr>
      </w:pPr>
      <w:r w:rsidRPr="005B0F30">
        <w:rPr>
          <w:sz w:val="16"/>
          <w:szCs w:val="16"/>
          <w:lang w:eastAsia="en-US"/>
        </w:rPr>
        <w:t xml:space="preserve">Финансовое обеспечение на реализацию программы в 2014 году составило - </w:t>
      </w:r>
      <w:r w:rsidRPr="005B0F30">
        <w:rPr>
          <w:sz w:val="16"/>
          <w:szCs w:val="16"/>
        </w:rPr>
        <w:t>20 407,90 тыс. руб., в 2015 году – 20 485,60 тыс. руб., в 2016 году – 23 170,97 тыс. руб., в 2017 году – 20 554,20 тыс. руб., в 2018 году – 24 783,01 тыс. руб., в 2019 году – 24 954,54 тыс. руб., в 2020 году – 30 681,34</w:t>
      </w:r>
      <w:r w:rsidRPr="005B0F30">
        <w:rPr>
          <w:sz w:val="16"/>
          <w:szCs w:val="16"/>
          <w:lang w:eastAsia="en-US"/>
        </w:rPr>
        <w:t xml:space="preserve"> тыс. руб., в 2021 году – 30 681,34 тыс. руб. (Приложение № 3).».</w:t>
      </w:r>
    </w:p>
    <w:p w:rsidR="002B04E7" w:rsidRPr="005B0F30" w:rsidRDefault="002B04E7" w:rsidP="00C86021">
      <w:pPr>
        <w:jc w:val="both"/>
        <w:rPr>
          <w:bCs/>
          <w:sz w:val="16"/>
          <w:szCs w:val="16"/>
        </w:rPr>
      </w:pPr>
      <w:r w:rsidRPr="005B0F30">
        <w:rPr>
          <w:bCs/>
          <w:sz w:val="16"/>
          <w:szCs w:val="16"/>
        </w:rPr>
        <w:t>1.4. В подпрограмме «</w:t>
      </w:r>
      <w:r w:rsidRPr="005B0F30">
        <w:rPr>
          <w:sz w:val="16"/>
          <w:szCs w:val="16"/>
        </w:rPr>
        <w:t>Демографическое развитие Павловского муниципального района»:</w:t>
      </w:r>
    </w:p>
    <w:p w:rsidR="002B04E7" w:rsidRPr="005B0F30" w:rsidRDefault="002B04E7" w:rsidP="00C86021">
      <w:pPr>
        <w:jc w:val="both"/>
        <w:rPr>
          <w:sz w:val="16"/>
          <w:szCs w:val="16"/>
        </w:rPr>
      </w:pPr>
      <w:r w:rsidRPr="005B0F30">
        <w:rPr>
          <w:sz w:val="16"/>
          <w:szCs w:val="16"/>
        </w:rPr>
        <w:t>1.4.1. В Паспорте:</w:t>
      </w:r>
    </w:p>
    <w:p w:rsidR="002B04E7" w:rsidRPr="005B0F30" w:rsidRDefault="002B04E7" w:rsidP="00C86021">
      <w:pPr>
        <w:jc w:val="both"/>
        <w:rPr>
          <w:sz w:val="16"/>
          <w:szCs w:val="16"/>
        </w:rPr>
      </w:pPr>
      <w:r w:rsidRPr="005B0F30">
        <w:rPr>
          <w:sz w:val="16"/>
          <w:szCs w:val="16"/>
        </w:rPr>
        <w:t>1) строку «Этапы и сроки реализации муниципальной подпрограммы»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6"/>
        <w:gridCol w:w="3370"/>
      </w:tblGrid>
      <w:tr w:rsidR="005B0F30" w:rsidRPr="005B0F30" w:rsidTr="002B04E7">
        <w:tc>
          <w:tcPr>
            <w:tcW w:w="13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rPr>
                <w:sz w:val="12"/>
                <w:szCs w:val="12"/>
              </w:rPr>
            </w:pPr>
            <w:r w:rsidRPr="005B0F30">
              <w:rPr>
                <w:sz w:val="12"/>
                <w:szCs w:val="12"/>
              </w:rPr>
              <w:t>Этапы и сроки реализации муниципальной подпрограммы</w:t>
            </w:r>
          </w:p>
        </w:tc>
        <w:tc>
          <w:tcPr>
            <w:tcW w:w="33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rPr>
                <w:sz w:val="12"/>
                <w:szCs w:val="12"/>
              </w:rPr>
            </w:pPr>
            <w:r w:rsidRPr="005B0F30">
              <w:rPr>
                <w:sz w:val="12"/>
                <w:szCs w:val="12"/>
              </w:rPr>
              <w:t>Подпрограмма реализуется в течение 2014-2021 годов</w:t>
            </w:r>
          </w:p>
        </w:tc>
      </w:tr>
    </w:tbl>
    <w:p w:rsidR="002B04E7" w:rsidRPr="005B0F30" w:rsidRDefault="002B04E7" w:rsidP="00C86021">
      <w:pPr>
        <w:jc w:val="both"/>
        <w:rPr>
          <w:sz w:val="16"/>
          <w:szCs w:val="16"/>
        </w:rPr>
      </w:pPr>
      <w:r w:rsidRPr="005B0F30">
        <w:rPr>
          <w:sz w:val="16"/>
          <w:szCs w:val="16"/>
        </w:rPr>
        <w:t>2) строку «Объемы и источники финансирования муниципальной подпрограммы (в действующих ценах каждого года реализации муниципальной подпрограммы)» изложить в следующей редакции:</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75"/>
        <w:gridCol w:w="2891"/>
      </w:tblGrid>
      <w:tr w:rsidR="005B0F30" w:rsidRPr="005B0F30" w:rsidTr="002B04E7">
        <w:tc>
          <w:tcPr>
            <w:tcW w:w="1775" w:type="dxa"/>
            <w:tcBorders>
              <w:top w:val="single" w:sz="4" w:space="0" w:color="auto"/>
              <w:left w:val="single" w:sz="4" w:space="0" w:color="auto"/>
              <w:bottom w:val="single" w:sz="4" w:space="0" w:color="auto"/>
              <w:right w:val="single" w:sz="4" w:space="0" w:color="auto"/>
            </w:tcBorders>
            <w:vAlign w:val="center"/>
            <w:hideMark/>
          </w:tcPr>
          <w:p w:rsidR="002B04E7" w:rsidRPr="005B0F30" w:rsidRDefault="002B04E7" w:rsidP="00C86021">
            <w:pPr>
              <w:rPr>
                <w:sz w:val="12"/>
                <w:szCs w:val="12"/>
              </w:rPr>
            </w:pPr>
            <w:r w:rsidRPr="005B0F30">
              <w:rPr>
                <w:sz w:val="12"/>
                <w:szCs w:val="12"/>
              </w:rPr>
              <w:t>Объемы и источники финансирования муниципальной подпрограммы (в действующих ценах каждого года реализации муниципальной подпрограммы)</w:t>
            </w:r>
          </w:p>
        </w:tc>
        <w:tc>
          <w:tcPr>
            <w:tcW w:w="28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rPr>
                <w:sz w:val="12"/>
                <w:szCs w:val="12"/>
              </w:rPr>
            </w:pPr>
            <w:r w:rsidRPr="005B0F30">
              <w:rPr>
                <w:sz w:val="12"/>
                <w:szCs w:val="12"/>
              </w:rPr>
              <w:t>Объем бюджетных ассигнований на реализацию муниципальной подпрограммы составляет – 12 950,70 тыс. рублей, в том числе средства областного бюджета 189,30 тыс. рублей, средства муниципального бюджета 12 761,40 тыс. рублей.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450"/>
              <w:gridCol w:w="649"/>
              <w:gridCol w:w="816"/>
              <w:gridCol w:w="910"/>
            </w:tblGrid>
            <w:tr w:rsidR="005B0F30" w:rsidRPr="005B0F30" w:rsidTr="002B04E7">
              <w:tc>
                <w:tcPr>
                  <w:tcW w:w="45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Год</w:t>
                  </w:r>
                </w:p>
              </w:tc>
              <w:tc>
                <w:tcPr>
                  <w:tcW w:w="649"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Всего</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Областной бюджет</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Бюджет Павловского муниципального района</w:t>
                  </w:r>
                </w:p>
              </w:tc>
            </w:tr>
            <w:tr w:rsidR="005B0F30" w:rsidRPr="005B0F30" w:rsidTr="002B04E7">
              <w:tc>
                <w:tcPr>
                  <w:tcW w:w="45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2014</w:t>
                  </w:r>
                </w:p>
              </w:tc>
              <w:tc>
                <w:tcPr>
                  <w:tcW w:w="649"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1 690,70</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0,00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1 690,70</w:t>
                  </w:r>
                </w:p>
              </w:tc>
            </w:tr>
            <w:tr w:rsidR="005B0F30" w:rsidRPr="005B0F30" w:rsidTr="002B04E7">
              <w:tc>
                <w:tcPr>
                  <w:tcW w:w="45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2015</w:t>
                  </w:r>
                </w:p>
              </w:tc>
              <w:tc>
                <w:tcPr>
                  <w:tcW w:w="649"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1 095,00</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0,00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1 095,00</w:t>
                  </w:r>
                </w:p>
              </w:tc>
            </w:tr>
            <w:tr w:rsidR="005B0F30" w:rsidRPr="005B0F30" w:rsidTr="002B04E7">
              <w:tc>
                <w:tcPr>
                  <w:tcW w:w="45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2016</w:t>
                  </w:r>
                </w:p>
              </w:tc>
              <w:tc>
                <w:tcPr>
                  <w:tcW w:w="649"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 xml:space="preserve">1 214,13 </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99,30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1 114,83</w:t>
                  </w:r>
                </w:p>
              </w:tc>
            </w:tr>
            <w:tr w:rsidR="005B0F30" w:rsidRPr="005B0F30" w:rsidTr="002B04E7">
              <w:tc>
                <w:tcPr>
                  <w:tcW w:w="45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2017</w:t>
                  </w:r>
                </w:p>
              </w:tc>
              <w:tc>
                <w:tcPr>
                  <w:tcW w:w="649"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1 896,47</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90,00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1 806,47</w:t>
                  </w:r>
                </w:p>
              </w:tc>
            </w:tr>
            <w:tr w:rsidR="005B0F30" w:rsidRPr="005B0F30" w:rsidTr="002B04E7">
              <w:tc>
                <w:tcPr>
                  <w:tcW w:w="45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2018</w:t>
                  </w:r>
                </w:p>
              </w:tc>
              <w:tc>
                <w:tcPr>
                  <w:tcW w:w="649"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1 774,40</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0,00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1 774,40</w:t>
                  </w:r>
                </w:p>
              </w:tc>
            </w:tr>
            <w:tr w:rsidR="005B0F30" w:rsidRPr="005B0F30" w:rsidTr="002B04E7">
              <w:tc>
                <w:tcPr>
                  <w:tcW w:w="45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2019</w:t>
                  </w:r>
                </w:p>
              </w:tc>
              <w:tc>
                <w:tcPr>
                  <w:tcW w:w="649"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1 760,00</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0,00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1 760,00</w:t>
                  </w:r>
                </w:p>
              </w:tc>
            </w:tr>
            <w:tr w:rsidR="005B0F30" w:rsidRPr="005B0F30" w:rsidTr="002B04E7">
              <w:tc>
                <w:tcPr>
                  <w:tcW w:w="45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2020</w:t>
                  </w:r>
                </w:p>
              </w:tc>
              <w:tc>
                <w:tcPr>
                  <w:tcW w:w="649"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1 760,00</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0,00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1 760,00</w:t>
                  </w:r>
                </w:p>
              </w:tc>
            </w:tr>
            <w:tr w:rsidR="005B0F30" w:rsidRPr="005B0F30" w:rsidTr="002B04E7">
              <w:tc>
                <w:tcPr>
                  <w:tcW w:w="45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2021</w:t>
                  </w:r>
                </w:p>
              </w:tc>
              <w:tc>
                <w:tcPr>
                  <w:tcW w:w="649"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1 760,00</w:t>
                  </w:r>
                </w:p>
              </w:tc>
              <w:tc>
                <w:tcPr>
                  <w:tcW w:w="816"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0,00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2B04E7" w:rsidRPr="005B0F30" w:rsidRDefault="002B04E7" w:rsidP="00C86021">
                  <w:pPr>
                    <w:rPr>
                      <w:sz w:val="12"/>
                      <w:szCs w:val="12"/>
                    </w:rPr>
                  </w:pPr>
                  <w:r w:rsidRPr="005B0F30">
                    <w:rPr>
                      <w:sz w:val="12"/>
                      <w:szCs w:val="12"/>
                    </w:rPr>
                    <w:t>1 760,00</w:t>
                  </w:r>
                </w:p>
              </w:tc>
            </w:tr>
          </w:tbl>
          <w:p w:rsidR="002B04E7" w:rsidRPr="005B0F30" w:rsidRDefault="002B04E7" w:rsidP="00C86021">
            <w:pPr>
              <w:rPr>
                <w:sz w:val="12"/>
                <w:szCs w:val="12"/>
              </w:rPr>
            </w:pPr>
            <w:r w:rsidRPr="005B0F30">
              <w:rPr>
                <w:sz w:val="12"/>
                <w:szCs w:val="12"/>
              </w:rPr>
              <w:t>Сумма финансирования ежегодно корректируется в соответствии с суммой средств районного бюджета, выделяемой на соответствующие цели каждый год реализации подпрограммы.</w:t>
            </w:r>
          </w:p>
        </w:tc>
      </w:tr>
    </w:tbl>
    <w:p w:rsidR="002B04E7" w:rsidRPr="005B0F30" w:rsidRDefault="002B04E7" w:rsidP="00C86021">
      <w:pPr>
        <w:jc w:val="both"/>
        <w:rPr>
          <w:bCs/>
          <w:sz w:val="16"/>
          <w:szCs w:val="16"/>
        </w:rPr>
      </w:pPr>
      <w:r w:rsidRPr="005B0F30">
        <w:rPr>
          <w:sz w:val="16"/>
          <w:szCs w:val="16"/>
        </w:rPr>
        <w:t xml:space="preserve">1.4.2. </w:t>
      </w:r>
      <w:r w:rsidRPr="005B0F30">
        <w:rPr>
          <w:bCs/>
          <w:sz w:val="16"/>
          <w:szCs w:val="16"/>
        </w:rPr>
        <w:t>Подраздел 2.4. раздела 2 «</w:t>
      </w:r>
      <w:r w:rsidRPr="005B0F30">
        <w:rPr>
          <w:sz w:val="16"/>
          <w:szCs w:val="16"/>
        </w:rPr>
        <w:t xml:space="preserve">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и ожидаемых конечных результатов подпрограммы, сроков и контрольных этапов реализации подпрограммы» </w:t>
      </w:r>
      <w:r w:rsidRPr="005B0F30">
        <w:rPr>
          <w:bCs/>
          <w:sz w:val="16"/>
          <w:szCs w:val="16"/>
        </w:rPr>
        <w:t>изложить в следующей редакции:</w:t>
      </w:r>
    </w:p>
    <w:p w:rsidR="002B04E7" w:rsidRPr="005B0F30" w:rsidRDefault="002B04E7" w:rsidP="00C86021">
      <w:pPr>
        <w:pStyle w:val="af1"/>
        <w:spacing w:after="0"/>
        <w:jc w:val="both"/>
        <w:rPr>
          <w:sz w:val="16"/>
          <w:szCs w:val="16"/>
        </w:rPr>
      </w:pPr>
      <w:r w:rsidRPr="005B0F30">
        <w:rPr>
          <w:bCs/>
          <w:sz w:val="16"/>
          <w:szCs w:val="16"/>
        </w:rPr>
        <w:t>«2.4. Сроки и контрольные этапы реализации подпрограммы</w:t>
      </w:r>
    </w:p>
    <w:p w:rsidR="002B04E7" w:rsidRPr="005B0F30" w:rsidRDefault="002B04E7" w:rsidP="00C86021">
      <w:pPr>
        <w:jc w:val="both"/>
        <w:rPr>
          <w:sz w:val="16"/>
          <w:szCs w:val="16"/>
        </w:rPr>
      </w:pPr>
      <w:r w:rsidRPr="005B0F30">
        <w:rPr>
          <w:sz w:val="16"/>
          <w:szCs w:val="16"/>
        </w:rPr>
        <w:t>Срок реализации программы - 2014 - 2021 годы.».</w:t>
      </w:r>
    </w:p>
    <w:p w:rsidR="002B04E7" w:rsidRPr="005B0F30" w:rsidRDefault="002B04E7" w:rsidP="00C86021">
      <w:pPr>
        <w:jc w:val="both"/>
        <w:rPr>
          <w:bCs/>
          <w:sz w:val="16"/>
          <w:szCs w:val="16"/>
        </w:rPr>
      </w:pPr>
      <w:r w:rsidRPr="005B0F30">
        <w:rPr>
          <w:sz w:val="16"/>
          <w:szCs w:val="16"/>
        </w:rPr>
        <w:t>1.4.3. Раздел 6 «Финансовое обеспечение реализации подпрограммы»</w:t>
      </w:r>
      <w:r w:rsidRPr="005B0F30">
        <w:rPr>
          <w:bCs/>
          <w:sz w:val="16"/>
          <w:szCs w:val="16"/>
        </w:rPr>
        <w:t>изложить в следующей редакции:</w:t>
      </w:r>
    </w:p>
    <w:p w:rsidR="002B04E7" w:rsidRPr="005B0F30" w:rsidRDefault="002B04E7" w:rsidP="00C86021">
      <w:pPr>
        <w:jc w:val="both"/>
        <w:rPr>
          <w:sz w:val="16"/>
          <w:szCs w:val="16"/>
        </w:rPr>
      </w:pPr>
      <w:r w:rsidRPr="005B0F30">
        <w:rPr>
          <w:sz w:val="16"/>
          <w:szCs w:val="16"/>
        </w:rPr>
        <w:t>«6. Финансовое обеспечение реализации подпрограммы</w:t>
      </w:r>
    </w:p>
    <w:p w:rsidR="002B04E7" w:rsidRPr="005B0F30" w:rsidRDefault="002B04E7" w:rsidP="00C86021">
      <w:pPr>
        <w:jc w:val="both"/>
        <w:rPr>
          <w:sz w:val="16"/>
          <w:szCs w:val="16"/>
          <w:lang w:eastAsia="en-US"/>
        </w:rPr>
      </w:pPr>
      <w:r w:rsidRPr="005B0F30">
        <w:rPr>
          <w:sz w:val="16"/>
          <w:szCs w:val="16"/>
          <w:lang w:eastAsia="en-US"/>
        </w:rPr>
        <w:t>Главным распорядителем бюджетных средств по реализации мероприятий подпрограммы являются:</w:t>
      </w:r>
    </w:p>
    <w:p w:rsidR="002B04E7" w:rsidRPr="005B0F30" w:rsidRDefault="002B04E7" w:rsidP="00C86021">
      <w:pPr>
        <w:jc w:val="both"/>
        <w:rPr>
          <w:sz w:val="16"/>
          <w:szCs w:val="16"/>
          <w:lang w:eastAsia="en-US"/>
        </w:rPr>
      </w:pPr>
      <w:r w:rsidRPr="005B0F30">
        <w:rPr>
          <w:sz w:val="16"/>
          <w:szCs w:val="16"/>
          <w:lang w:eastAsia="en-US"/>
        </w:rPr>
        <w:t xml:space="preserve">Администрация Павловского муниципального района; </w:t>
      </w:r>
      <w:r w:rsidRPr="005B0F30">
        <w:rPr>
          <w:sz w:val="16"/>
          <w:szCs w:val="16"/>
        </w:rPr>
        <w:t>муниципальный отдел по культуре и межнациональным вопросам администрации Павловского муниципального района</w:t>
      </w:r>
      <w:r w:rsidRPr="005B0F30">
        <w:rPr>
          <w:sz w:val="16"/>
          <w:szCs w:val="16"/>
          <w:lang w:eastAsia="en-US"/>
        </w:rPr>
        <w:t xml:space="preserve">; </w:t>
      </w:r>
      <w:r w:rsidRPr="005B0F30">
        <w:rPr>
          <w:sz w:val="16"/>
          <w:szCs w:val="16"/>
        </w:rPr>
        <w:t>муниципальный отдел по образованию, молодежной политике и спорту администрации Павловского муниципального района</w:t>
      </w:r>
      <w:r w:rsidRPr="005B0F30">
        <w:rPr>
          <w:sz w:val="16"/>
          <w:szCs w:val="16"/>
          <w:lang w:eastAsia="en-US"/>
        </w:rPr>
        <w:t>.</w:t>
      </w:r>
    </w:p>
    <w:p w:rsidR="002B04E7" w:rsidRPr="005B0F30" w:rsidRDefault="002B04E7" w:rsidP="00C86021">
      <w:pPr>
        <w:jc w:val="both"/>
        <w:rPr>
          <w:sz w:val="16"/>
          <w:szCs w:val="16"/>
        </w:rPr>
      </w:pPr>
      <w:r w:rsidRPr="005B0F30">
        <w:rPr>
          <w:sz w:val="16"/>
          <w:szCs w:val="16"/>
        </w:rPr>
        <w:t>Общий объем финансирования подпрограммы составляет 12 950,70 тыс. рублей, в том числе:</w:t>
      </w:r>
    </w:p>
    <w:p w:rsidR="002B04E7" w:rsidRPr="005B0F30" w:rsidRDefault="002B04E7" w:rsidP="00C86021">
      <w:pPr>
        <w:jc w:val="both"/>
        <w:rPr>
          <w:sz w:val="16"/>
          <w:szCs w:val="16"/>
        </w:rPr>
      </w:pPr>
      <w:r w:rsidRPr="005B0F30">
        <w:rPr>
          <w:sz w:val="16"/>
          <w:szCs w:val="16"/>
        </w:rPr>
        <w:t>- 2014 – 1 691,70 тыс. рублей средства бюджета Павловского муниципального района;</w:t>
      </w:r>
    </w:p>
    <w:p w:rsidR="002B04E7" w:rsidRPr="005B0F30" w:rsidRDefault="002B04E7" w:rsidP="00C86021">
      <w:pPr>
        <w:jc w:val="both"/>
        <w:rPr>
          <w:sz w:val="16"/>
          <w:szCs w:val="16"/>
        </w:rPr>
      </w:pPr>
      <w:r w:rsidRPr="005B0F30">
        <w:rPr>
          <w:sz w:val="16"/>
          <w:szCs w:val="16"/>
        </w:rPr>
        <w:t>- 2015 – 1 095,00 тыс. рублей средства бюджета Павловского муниципального района;</w:t>
      </w:r>
    </w:p>
    <w:p w:rsidR="002B04E7" w:rsidRPr="005B0F30" w:rsidRDefault="002B04E7" w:rsidP="00C86021">
      <w:pPr>
        <w:jc w:val="both"/>
        <w:rPr>
          <w:sz w:val="16"/>
          <w:szCs w:val="16"/>
        </w:rPr>
      </w:pPr>
      <w:r w:rsidRPr="005B0F30">
        <w:rPr>
          <w:sz w:val="16"/>
          <w:szCs w:val="16"/>
        </w:rPr>
        <w:t>- 2016 – 1 214,13 тыс. рублей, в том числе 99,30 тыс. рублей средства областного бюджета, 1 114,83 тыс. рублей - средства бюджета Павловского муниципального района;</w:t>
      </w:r>
    </w:p>
    <w:p w:rsidR="002B04E7" w:rsidRPr="005B0F30" w:rsidRDefault="002B04E7" w:rsidP="00C86021">
      <w:pPr>
        <w:jc w:val="both"/>
        <w:rPr>
          <w:sz w:val="16"/>
          <w:szCs w:val="16"/>
        </w:rPr>
      </w:pPr>
      <w:r w:rsidRPr="005B0F30">
        <w:rPr>
          <w:sz w:val="16"/>
          <w:szCs w:val="16"/>
        </w:rPr>
        <w:t>- 2017 – 1 896,47 тыс. рублей, в том числе 90,00 тыс. рублей средства областного бюджета, 1 806,47 тыс. рублей - средства бюджета Павловского муниципального района;</w:t>
      </w:r>
    </w:p>
    <w:p w:rsidR="002B04E7" w:rsidRPr="005B0F30" w:rsidRDefault="002B04E7" w:rsidP="00C86021">
      <w:pPr>
        <w:jc w:val="both"/>
        <w:rPr>
          <w:sz w:val="16"/>
          <w:szCs w:val="16"/>
        </w:rPr>
      </w:pPr>
      <w:r w:rsidRPr="005B0F30">
        <w:rPr>
          <w:sz w:val="16"/>
          <w:szCs w:val="16"/>
        </w:rPr>
        <w:t xml:space="preserve">- 2018 – 1 774,40 тыс. рублей средства бюджета Павловского муниципального района; </w:t>
      </w:r>
    </w:p>
    <w:p w:rsidR="002B04E7" w:rsidRPr="005B0F30" w:rsidRDefault="002B04E7" w:rsidP="00C86021">
      <w:pPr>
        <w:jc w:val="both"/>
        <w:rPr>
          <w:sz w:val="16"/>
          <w:szCs w:val="16"/>
        </w:rPr>
      </w:pPr>
      <w:r w:rsidRPr="005B0F30">
        <w:rPr>
          <w:sz w:val="16"/>
          <w:szCs w:val="16"/>
        </w:rPr>
        <w:t>- 2019 – 1 760,00 тыс. рублей средства бюджета Павловского муниципального района;</w:t>
      </w:r>
    </w:p>
    <w:p w:rsidR="002B04E7" w:rsidRPr="005B0F30" w:rsidRDefault="002B04E7" w:rsidP="00C86021">
      <w:pPr>
        <w:jc w:val="both"/>
        <w:rPr>
          <w:sz w:val="16"/>
          <w:szCs w:val="16"/>
        </w:rPr>
      </w:pPr>
      <w:r w:rsidRPr="005B0F30">
        <w:rPr>
          <w:sz w:val="16"/>
          <w:szCs w:val="16"/>
        </w:rPr>
        <w:t>- 2020 – 1 760,00 тыс. рублей средства бюджета Павловского муниципального района;</w:t>
      </w:r>
    </w:p>
    <w:p w:rsidR="002B04E7" w:rsidRPr="005B0F30" w:rsidRDefault="002B04E7" w:rsidP="00C86021">
      <w:pPr>
        <w:jc w:val="both"/>
        <w:rPr>
          <w:sz w:val="16"/>
          <w:szCs w:val="16"/>
        </w:rPr>
      </w:pPr>
      <w:r w:rsidRPr="005B0F30">
        <w:rPr>
          <w:sz w:val="16"/>
          <w:szCs w:val="16"/>
        </w:rPr>
        <w:t>- 2021 – 1 760,00 тыс. рублей средства бюджета Павловского муниципального района.</w:t>
      </w:r>
    </w:p>
    <w:p w:rsidR="002B04E7" w:rsidRPr="005B0F30" w:rsidRDefault="002B04E7" w:rsidP="00C86021">
      <w:pPr>
        <w:jc w:val="both"/>
        <w:rPr>
          <w:sz w:val="16"/>
          <w:szCs w:val="16"/>
          <w:lang w:eastAsia="en-US"/>
        </w:rPr>
      </w:pPr>
      <w:r w:rsidRPr="005B0F30">
        <w:rPr>
          <w:sz w:val="16"/>
          <w:szCs w:val="16"/>
          <w:lang w:eastAsia="en-US"/>
        </w:rPr>
        <w:t>Корректировка объемов финансирования мероприятий подпрограммы осуществляется ежегодно в соответствии с утвержденным областным бюджетом и бюджетом Павловского муниципального района на соответствующий год.</w:t>
      </w:r>
    </w:p>
    <w:p w:rsidR="002B04E7" w:rsidRPr="005B0F30" w:rsidRDefault="002B04E7" w:rsidP="00C86021">
      <w:pPr>
        <w:jc w:val="both"/>
        <w:rPr>
          <w:sz w:val="16"/>
          <w:szCs w:val="16"/>
          <w:lang w:eastAsia="en-US"/>
        </w:rPr>
      </w:pPr>
      <w:r w:rsidRPr="005B0F30">
        <w:rPr>
          <w:sz w:val="16"/>
          <w:szCs w:val="16"/>
          <w:lang w:eastAsia="en-US"/>
        </w:rPr>
        <w:t>Расходы бюджета Павловского муниципального района на реализацию муниципальной подпрограммы приведены в Приложении № 2.</w:t>
      </w:r>
    </w:p>
    <w:p w:rsidR="002B04E7" w:rsidRPr="005B0F30" w:rsidRDefault="002B04E7" w:rsidP="00C86021">
      <w:pPr>
        <w:jc w:val="both"/>
        <w:rPr>
          <w:sz w:val="16"/>
          <w:szCs w:val="16"/>
          <w:lang w:eastAsia="en-US"/>
        </w:rPr>
      </w:pPr>
      <w:r w:rsidRPr="005B0F30">
        <w:rPr>
          <w:sz w:val="16"/>
          <w:szCs w:val="16"/>
          <w:lang w:eastAsia="en-US"/>
        </w:rPr>
        <w:t>Финансовое обеспечение подпрограммы осуществляется за счет средств областного и бюджета Павловского муниципального района (Приложение № 3).».</w:t>
      </w:r>
    </w:p>
    <w:p w:rsidR="002B04E7" w:rsidRPr="005B0F30" w:rsidRDefault="002B04E7" w:rsidP="00C86021">
      <w:pPr>
        <w:pStyle w:val="ConsPlusTitle"/>
        <w:widowControl/>
        <w:jc w:val="both"/>
        <w:rPr>
          <w:rFonts w:ascii="Times New Roman" w:hAnsi="Times New Roman" w:cs="Times New Roman"/>
          <w:b w:val="0"/>
          <w:sz w:val="16"/>
          <w:szCs w:val="16"/>
          <w:lang w:eastAsia="ru-RU"/>
        </w:rPr>
      </w:pPr>
      <w:r w:rsidRPr="005B0F30">
        <w:rPr>
          <w:rFonts w:ascii="Times New Roman" w:hAnsi="Times New Roman" w:cs="Times New Roman"/>
          <w:b w:val="0"/>
          <w:sz w:val="16"/>
          <w:szCs w:val="16"/>
          <w:lang w:eastAsia="en-US"/>
        </w:rPr>
        <w:t xml:space="preserve">1.5. В </w:t>
      </w:r>
      <w:r w:rsidRPr="005B0F30">
        <w:rPr>
          <w:rFonts w:ascii="Times New Roman" w:hAnsi="Times New Roman" w:cs="Times New Roman"/>
          <w:b w:val="0"/>
          <w:sz w:val="16"/>
          <w:szCs w:val="16"/>
        </w:rPr>
        <w:t>подпрограмме «Повышение качества жизни пожилых людей Павловского муниципального района Воронежской области»:</w:t>
      </w:r>
    </w:p>
    <w:p w:rsidR="002B04E7" w:rsidRPr="005B0F30" w:rsidRDefault="002B04E7" w:rsidP="00C86021">
      <w:pPr>
        <w:jc w:val="both"/>
        <w:rPr>
          <w:sz w:val="16"/>
          <w:szCs w:val="16"/>
        </w:rPr>
      </w:pPr>
      <w:r w:rsidRPr="005B0F30">
        <w:rPr>
          <w:sz w:val="16"/>
          <w:szCs w:val="16"/>
        </w:rPr>
        <w:t>1.5.1.В Паспорте:</w:t>
      </w:r>
    </w:p>
    <w:p w:rsidR="002B04E7" w:rsidRPr="005B0F30" w:rsidRDefault="002B04E7" w:rsidP="00C86021">
      <w:pPr>
        <w:jc w:val="both"/>
        <w:rPr>
          <w:sz w:val="16"/>
          <w:szCs w:val="16"/>
        </w:rPr>
      </w:pPr>
      <w:r w:rsidRPr="005B0F30">
        <w:rPr>
          <w:sz w:val="16"/>
          <w:szCs w:val="16"/>
        </w:rPr>
        <w:t>1) строку «Этапы и сроки реализации муниципальной подпрограммы»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6"/>
        <w:gridCol w:w="3370"/>
      </w:tblGrid>
      <w:tr w:rsidR="005B0F30" w:rsidRPr="005B0F30" w:rsidTr="002B04E7">
        <w:tc>
          <w:tcPr>
            <w:tcW w:w="13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rPr>
                <w:sz w:val="12"/>
                <w:szCs w:val="12"/>
              </w:rPr>
            </w:pPr>
            <w:r w:rsidRPr="005B0F30">
              <w:rPr>
                <w:sz w:val="12"/>
                <w:szCs w:val="12"/>
              </w:rPr>
              <w:t>Этапы и сроки реализации муниципальной подпрограммы</w:t>
            </w:r>
          </w:p>
        </w:tc>
        <w:tc>
          <w:tcPr>
            <w:tcW w:w="33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rPr>
                <w:sz w:val="12"/>
                <w:szCs w:val="12"/>
              </w:rPr>
            </w:pPr>
            <w:r w:rsidRPr="005B0F30">
              <w:rPr>
                <w:sz w:val="12"/>
                <w:szCs w:val="12"/>
              </w:rPr>
              <w:t>Подпрограмма реализуется в течение 2014-2021 годов</w:t>
            </w:r>
          </w:p>
        </w:tc>
      </w:tr>
    </w:tbl>
    <w:p w:rsidR="002B04E7" w:rsidRPr="005B0F30" w:rsidRDefault="002B04E7" w:rsidP="00C86021">
      <w:pPr>
        <w:rPr>
          <w:sz w:val="16"/>
          <w:szCs w:val="16"/>
        </w:rPr>
      </w:pPr>
      <w:r w:rsidRPr="005B0F30">
        <w:rPr>
          <w:sz w:val="16"/>
          <w:szCs w:val="16"/>
        </w:rPr>
        <w:t>2) строку «Объемы и источники финансирования муниципальной подпрограммы (в действующих ценах каждого года реализации муниципальной подпрограммы)» изложить в следующей редакции:</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4"/>
        <w:gridCol w:w="2872"/>
      </w:tblGrid>
      <w:tr w:rsidR="005B0F30" w:rsidRPr="005B0F30" w:rsidTr="002B04E7">
        <w:tc>
          <w:tcPr>
            <w:tcW w:w="1794" w:type="dxa"/>
            <w:tcBorders>
              <w:top w:val="single" w:sz="4" w:space="0" w:color="auto"/>
              <w:left w:val="single" w:sz="4" w:space="0" w:color="auto"/>
              <w:bottom w:val="single" w:sz="4" w:space="0" w:color="auto"/>
              <w:right w:val="single" w:sz="4" w:space="0" w:color="auto"/>
            </w:tcBorders>
            <w:vAlign w:val="center"/>
            <w:hideMark/>
          </w:tcPr>
          <w:p w:rsidR="002B04E7" w:rsidRPr="005B0F30" w:rsidRDefault="002B04E7" w:rsidP="00C86021">
            <w:pPr>
              <w:pStyle w:val="ConsPlusTitle"/>
              <w:widowControl/>
              <w:rPr>
                <w:rFonts w:ascii="Times New Roman" w:hAnsi="Times New Roman" w:cs="Times New Roman"/>
                <w:b w:val="0"/>
                <w:bCs w:val="0"/>
                <w:sz w:val="12"/>
                <w:szCs w:val="12"/>
              </w:rPr>
            </w:pPr>
            <w:r w:rsidRPr="005B0F30">
              <w:rPr>
                <w:rFonts w:ascii="Times New Roman" w:hAnsi="Times New Roman" w:cs="Times New Roman"/>
                <w:b w:val="0"/>
                <w:bCs w:val="0"/>
                <w:sz w:val="12"/>
                <w:szCs w:val="12"/>
              </w:rPr>
              <w:t>Объёмы и источники финансирования муниципальной подпрограммы (в действующих ценах каждого года реализации муниципальной подпрограммы)</w:t>
            </w:r>
          </w:p>
        </w:tc>
        <w:tc>
          <w:tcPr>
            <w:tcW w:w="2872" w:type="dxa"/>
            <w:tcBorders>
              <w:top w:val="single" w:sz="4" w:space="0" w:color="auto"/>
              <w:left w:val="single" w:sz="4" w:space="0" w:color="auto"/>
              <w:bottom w:val="single" w:sz="4" w:space="0" w:color="auto"/>
              <w:right w:val="single" w:sz="4" w:space="0" w:color="auto"/>
            </w:tcBorders>
            <w:vAlign w:val="center"/>
            <w:hideMark/>
          </w:tcPr>
          <w:p w:rsidR="002B04E7" w:rsidRPr="005B0F30" w:rsidRDefault="002B04E7" w:rsidP="00C86021">
            <w:pPr>
              <w:rPr>
                <w:sz w:val="12"/>
                <w:szCs w:val="12"/>
              </w:rPr>
            </w:pPr>
            <w:r w:rsidRPr="005B0F30">
              <w:rPr>
                <w:sz w:val="12"/>
                <w:szCs w:val="12"/>
              </w:rPr>
              <w:t xml:space="preserve">Бюджет Павловского муниципального района: </w:t>
            </w:r>
          </w:p>
          <w:p w:rsidR="002B04E7" w:rsidRPr="005B0F30" w:rsidRDefault="002B04E7" w:rsidP="00C86021">
            <w:pPr>
              <w:rPr>
                <w:sz w:val="12"/>
                <w:szCs w:val="12"/>
              </w:rPr>
            </w:pPr>
            <w:r w:rsidRPr="005B0F30">
              <w:rPr>
                <w:sz w:val="12"/>
                <w:szCs w:val="12"/>
              </w:rPr>
              <w:t>2014 год – 2 461,50 тыс. руб.;</w:t>
            </w:r>
          </w:p>
          <w:p w:rsidR="002B04E7" w:rsidRPr="005B0F30" w:rsidRDefault="002B04E7" w:rsidP="00C86021">
            <w:pPr>
              <w:rPr>
                <w:sz w:val="12"/>
                <w:szCs w:val="12"/>
              </w:rPr>
            </w:pPr>
            <w:r w:rsidRPr="005B0F30">
              <w:rPr>
                <w:sz w:val="12"/>
                <w:szCs w:val="12"/>
              </w:rPr>
              <w:t>2015 год – 3 096,00 тыс. руб.;</w:t>
            </w:r>
          </w:p>
          <w:p w:rsidR="002B04E7" w:rsidRPr="005B0F30" w:rsidRDefault="002B04E7" w:rsidP="00C86021">
            <w:pPr>
              <w:rPr>
                <w:sz w:val="12"/>
                <w:szCs w:val="12"/>
              </w:rPr>
            </w:pPr>
            <w:r w:rsidRPr="005B0F30">
              <w:rPr>
                <w:sz w:val="12"/>
                <w:szCs w:val="12"/>
              </w:rPr>
              <w:t>2016 год – 4 137,78 тыс. руб.;</w:t>
            </w:r>
          </w:p>
          <w:p w:rsidR="002B04E7" w:rsidRPr="005B0F30" w:rsidRDefault="002B04E7" w:rsidP="00C86021">
            <w:pPr>
              <w:rPr>
                <w:sz w:val="12"/>
                <w:szCs w:val="12"/>
              </w:rPr>
            </w:pPr>
            <w:r w:rsidRPr="005B0F30">
              <w:rPr>
                <w:sz w:val="12"/>
                <w:szCs w:val="12"/>
              </w:rPr>
              <w:t>2017 год – 4 026,85 тыс. руб.;</w:t>
            </w:r>
          </w:p>
          <w:p w:rsidR="002B04E7" w:rsidRPr="005B0F30" w:rsidRDefault="002B04E7" w:rsidP="00C86021">
            <w:pPr>
              <w:rPr>
                <w:sz w:val="12"/>
                <w:szCs w:val="12"/>
              </w:rPr>
            </w:pPr>
            <w:r w:rsidRPr="005B0F30">
              <w:rPr>
                <w:sz w:val="12"/>
                <w:szCs w:val="12"/>
              </w:rPr>
              <w:t>2018 год – 4 380,40 тыс. руб.;</w:t>
            </w:r>
          </w:p>
          <w:p w:rsidR="002B04E7" w:rsidRPr="005B0F30" w:rsidRDefault="002B04E7" w:rsidP="00C86021">
            <w:pPr>
              <w:pStyle w:val="ConsPlusTitle"/>
              <w:widowControl/>
              <w:jc w:val="both"/>
              <w:rPr>
                <w:rFonts w:ascii="Times New Roman" w:hAnsi="Times New Roman" w:cs="Times New Roman"/>
                <w:b w:val="0"/>
                <w:bCs w:val="0"/>
                <w:sz w:val="12"/>
                <w:szCs w:val="12"/>
              </w:rPr>
            </w:pPr>
            <w:r w:rsidRPr="005B0F30">
              <w:rPr>
                <w:rFonts w:ascii="Times New Roman" w:hAnsi="Times New Roman" w:cs="Times New Roman"/>
                <w:b w:val="0"/>
                <w:bCs w:val="0"/>
                <w:sz w:val="12"/>
                <w:szCs w:val="12"/>
              </w:rPr>
              <w:t xml:space="preserve">2019 год – </w:t>
            </w:r>
            <w:r w:rsidRPr="005B0F30">
              <w:rPr>
                <w:rFonts w:ascii="Times New Roman" w:hAnsi="Times New Roman" w:cs="Times New Roman"/>
                <w:b w:val="0"/>
                <w:sz w:val="12"/>
                <w:szCs w:val="12"/>
              </w:rPr>
              <w:t xml:space="preserve">4 437,34 </w:t>
            </w:r>
            <w:r w:rsidRPr="005B0F30">
              <w:rPr>
                <w:rFonts w:ascii="Times New Roman" w:hAnsi="Times New Roman" w:cs="Times New Roman"/>
                <w:b w:val="0"/>
                <w:bCs w:val="0"/>
                <w:sz w:val="12"/>
                <w:szCs w:val="12"/>
              </w:rPr>
              <w:t>тыс. руб.;</w:t>
            </w:r>
          </w:p>
          <w:p w:rsidR="002B04E7" w:rsidRPr="005B0F30" w:rsidRDefault="002B04E7" w:rsidP="00C86021">
            <w:pPr>
              <w:pStyle w:val="ConsPlusTitle"/>
              <w:widowControl/>
              <w:jc w:val="both"/>
              <w:rPr>
                <w:rFonts w:ascii="Times New Roman" w:hAnsi="Times New Roman" w:cs="Times New Roman"/>
                <w:b w:val="0"/>
                <w:bCs w:val="0"/>
                <w:sz w:val="12"/>
                <w:szCs w:val="12"/>
              </w:rPr>
            </w:pPr>
            <w:r w:rsidRPr="005B0F30">
              <w:rPr>
                <w:rFonts w:ascii="Times New Roman" w:hAnsi="Times New Roman" w:cs="Times New Roman"/>
                <w:b w:val="0"/>
                <w:bCs w:val="0"/>
                <w:sz w:val="12"/>
                <w:szCs w:val="12"/>
              </w:rPr>
              <w:t xml:space="preserve">2020 год – </w:t>
            </w:r>
            <w:r w:rsidRPr="005B0F30">
              <w:rPr>
                <w:rFonts w:ascii="Times New Roman" w:hAnsi="Times New Roman" w:cs="Times New Roman"/>
                <w:b w:val="0"/>
                <w:sz w:val="12"/>
                <w:szCs w:val="12"/>
              </w:rPr>
              <w:t xml:space="preserve">4 437,34 </w:t>
            </w:r>
            <w:r w:rsidRPr="005B0F30">
              <w:rPr>
                <w:rFonts w:ascii="Times New Roman" w:hAnsi="Times New Roman" w:cs="Times New Roman"/>
                <w:b w:val="0"/>
                <w:bCs w:val="0"/>
                <w:sz w:val="12"/>
                <w:szCs w:val="12"/>
              </w:rPr>
              <w:t>тыс. руб.;</w:t>
            </w:r>
          </w:p>
          <w:p w:rsidR="002B04E7" w:rsidRPr="005B0F30" w:rsidRDefault="002B04E7" w:rsidP="00C86021">
            <w:pPr>
              <w:pStyle w:val="ConsPlusTitle"/>
              <w:widowControl/>
              <w:jc w:val="both"/>
              <w:rPr>
                <w:rFonts w:ascii="Times New Roman" w:hAnsi="Times New Roman" w:cs="Times New Roman"/>
                <w:b w:val="0"/>
                <w:bCs w:val="0"/>
                <w:sz w:val="12"/>
                <w:szCs w:val="12"/>
              </w:rPr>
            </w:pPr>
            <w:r w:rsidRPr="005B0F30">
              <w:rPr>
                <w:rFonts w:ascii="Times New Roman" w:hAnsi="Times New Roman" w:cs="Times New Roman"/>
                <w:b w:val="0"/>
                <w:bCs w:val="0"/>
                <w:sz w:val="12"/>
                <w:szCs w:val="12"/>
              </w:rPr>
              <w:t xml:space="preserve">2021 год – </w:t>
            </w:r>
            <w:r w:rsidRPr="005B0F30">
              <w:rPr>
                <w:rFonts w:ascii="Times New Roman" w:hAnsi="Times New Roman" w:cs="Times New Roman"/>
                <w:b w:val="0"/>
                <w:sz w:val="12"/>
                <w:szCs w:val="12"/>
              </w:rPr>
              <w:t xml:space="preserve">4 437,34 </w:t>
            </w:r>
            <w:r w:rsidRPr="005B0F30">
              <w:rPr>
                <w:rFonts w:ascii="Times New Roman" w:hAnsi="Times New Roman" w:cs="Times New Roman"/>
                <w:b w:val="0"/>
                <w:bCs w:val="0"/>
                <w:sz w:val="12"/>
                <w:szCs w:val="12"/>
              </w:rPr>
              <w:t>тыс. руб.</w:t>
            </w:r>
          </w:p>
        </w:tc>
      </w:tr>
    </w:tbl>
    <w:p w:rsidR="002B04E7" w:rsidRPr="005B0F30" w:rsidRDefault="002B04E7" w:rsidP="00C86021">
      <w:pPr>
        <w:jc w:val="both"/>
        <w:rPr>
          <w:sz w:val="16"/>
          <w:szCs w:val="16"/>
        </w:rPr>
      </w:pPr>
      <w:r w:rsidRPr="005B0F30">
        <w:rPr>
          <w:sz w:val="16"/>
          <w:szCs w:val="16"/>
          <w:lang w:eastAsia="en-US"/>
        </w:rPr>
        <w:t>1.5.2. В разделе 2 «</w:t>
      </w:r>
      <w:r w:rsidRPr="005B0F30">
        <w:rPr>
          <w:sz w:val="16"/>
          <w:szCs w:val="16"/>
        </w:rPr>
        <w:t>Приоритеты муниципальной политики в сфере реализации муниципальной подпрограммы, цели, задачи и показатели (индикаторы) достижения целей и решения задач, описание основных ожидаемых конечных результатов муниципальной подпрограммы, сроков и этапов реализации подпрограммы»:</w:t>
      </w:r>
    </w:p>
    <w:p w:rsidR="002B04E7" w:rsidRPr="005B0F30" w:rsidRDefault="002B04E7" w:rsidP="00C86021">
      <w:pPr>
        <w:jc w:val="both"/>
        <w:rPr>
          <w:bCs/>
          <w:sz w:val="16"/>
          <w:szCs w:val="16"/>
        </w:rPr>
      </w:pPr>
      <w:r w:rsidRPr="005B0F30">
        <w:rPr>
          <w:sz w:val="16"/>
          <w:szCs w:val="16"/>
        </w:rPr>
        <w:t>1)</w:t>
      </w:r>
      <w:r w:rsidRPr="005B0F30">
        <w:rPr>
          <w:sz w:val="16"/>
          <w:szCs w:val="16"/>
          <w:lang w:eastAsia="en-US"/>
        </w:rPr>
        <w:t xml:space="preserve"> абзац четвертый п</w:t>
      </w:r>
      <w:r w:rsidRPr="005B0F30">
        <w:rPr>
          <w:bCs/>
          <w:sz w:val="16"/>
          <w:szCs w:val="16"/>
        </w:rPr>
        <w:t>одраздела 2.2. изложить в следующей редакции:</w:t>
      </w:r>
    </w:p>
    <w:p w:rsidR="002B04E7" w:rsidRPr="005B0F30" w:rsidRDefault="002B04E7" w:rsidP="00C86021">
      <w:pPr>
        <w:jc w:val="both"/>
        <w:rPr>
          <w:sz w:val="16"/>
          <w:szCs w:val="16"/>
        </w:rPr>
      </w:pPr>
      <w:r w:rsidRPr="005B0F30">
        <w:rPr>
          <w:bCs/>
          <w:sz w:val="16"/>
          <w:szCs w:val="16"/>
        </w:rPr>
        <w:t>«</w:t>
      </w:r>
      <w:r w:rsidRPr="005B0F30">
        <w:rPr>
          <w:sz w:val="16"/>
          <w:szCs w:val="16"/>
        </w:rPr>
        <w:t>Таким образом, необходимость разработки и реализации муниципальной подпрограммы «Повышение качества жизни пожилых людей Павловского муниципального района Воронежской области на 2014-2021 годы» обусловлена многообразием и сложностью социальных проблем, связанных со старением населения и необходимостью комплексного их решения.»;</w:t>
      </w:r>
    </w:p>
    <w:p w:rsidR="002B04E7" w:rsidRPr="005B0F30" w:rsidRDefault="002B04E7" w:rsidP="00C86021">
      <w:pPr>
        <w:jc w:val="both"/>
        <w:rPr>
          <w:bCs/>
          <w:sz w:val="16"/>
          <w:szCs w:val="16"/>
        </w:rPr>
      </w:pPr>
      <w:r w:rsidRPr="005B0F30">
        <w:rPr>
          <w:sz w:val="16"/>
          <w:szCs w:val="16"/>
        </w:rPr>
        <w:t>2) а</w:t>
      </w:r>
      <w:r w:rsidRPr="005B0F30">
        <w:rPr>
          <w:sz w:val="16"/>
          <w:szCs w:val="16"/>
          <w:lang w:eastAsia="en-US"/>
        </w:rPr>
        <w:t>бзац первый п</w:t>
      </w:r>
      <w:r w:rsidRPr="005B0F30">
        <w:rPr>
          <w:bCs/>
          <w:sz w:val="16"/>
          <w:szCs w:val="16"/>
        </w:rPr>
        <w:t>одраздела 2.3. изложить в следующей редакции:</w:t>
      </w:r>
    </w:p>
    <w:p w:rsidR="002B04E7" w:rsidRPr="005B0F30" w:rsidRDefault="002B04E7" w:rsidP="00C86021">
      <w:pPr>
        <w:jc w:val="both"/>
        <w:rPr>
          <w:sz w:val="16"/>
          <w:szCs w:val="16"/>
          <w:lang w:eastAsia="en-US"/>
        </w:rPr>
      </w:pPr>
      <w:r w:rsidRPr="005B0F30">
        <w:rPr>
          <w:sz w:val="16"/>
          <w:szCs w:val="16"/>
        </w:rPr>
        <w:t>«Действие подпрограммы «Повышение качества жизни пожилых людей Павловского муниципального района Воронежской области на 2014-2021 гг.» позволит качественно улучшить социальное положение граждан старшего поколения, снизить процент бедности среди пожилых людей, оказать помощь в преодолении критических жизненных ситуаций, вызываемых неблагоприятными экономическими условиями.»;</w:t>
      </w:r>
    </w:p>
    <w:p w:rsidR="002B04E7" w:rsidRPr="005B0F30" w:rsidRDefault="002B04E7" w:rsidP="00C86021">
      <w:pPr>
        <w:jc w:val="both"/>
        <w:rPr>
          <w:bCs/>
          <w:sz w:val="16"/>
          <w:szCs w:val="16"/>
        </w:rPr>
      </w:pPr>
      <w:r w:rsidRPr="005B0F30">
        <w:rPr>
          <w:bCs/>
          <w:sz w:val="16"/>
          <w:szCs w:val="16"/>
        </w:rPr>
        <w:t>3) подраздел 2.4. изложить в следующей редакции:</w:t>
      </w:r>
    </w:p>
    <w:p w:rsidR="002B04E7" w:rsidRPr="005B0F30" w:rsidRDefault="002B04E7" w:rsidP="00C86021">
      <w:pPr>
        <w:pStyle w:val="af1"/>
        <w:spacing w:after="0"/>
        <w:jc w:val="both"/>
        <w:rPr>
          <w:sz w:val="16"/>
          <w:szCs w:val="16"/>
        </w:rPr>
      </w:pPr>
      <w:r w:rsidRPr="005B0F30">
        <w:rPr>
          <w:bCs/>
          <w:sz w:val="16"/>
          <w:szCs w:val="16"/>
        </w:rPr>
        <w:t>«2.4. Сроки и контрольные этапы реализации подпрограммы</w:t>
      </w:r>
    </w:p>
    <w:p w:rsidR="002B04E7" w:rsidRPr="005B0F30" w:rsidRDefault="002B04E7" w:rsidP="00C86021">
      <w:pPr>
        <w:jc w:val="both"/>
        <w:rPr>
          <w:sz w:val="16"/>
          <w:szCs w:val="16"/>
          <w:lang w:eastAsia="en-US"/>
        </w:rPr>
      </w:pPr>
      <w:r w:rsidRPr="005B0F30">
        <w:rPr>
          <w:sz w:val="16"/>
          <w:szCs w:val="16"/>
        </w:rPr>
        <w:t>Срок реализации программы - 2014 - 2021 годы.».</w:t>
      </w:r>
    </w:p>
    <w:p w:rsidR="002B04E7" w:rsidRPr="005B0F30" w:rsidRDefault="002B04E7" w:rsidP="00C86021">
      <w:pPr>
        <w:jc w:val="both"/>
        <w:rPr>
          <w:bCs/>
          <w:sz w:val="16"/>
          <w:szCs w:val="16"/>
        </w:rPr>
      </w:pPr>
      <w:r w:rsidRPr="005B0F30">
        <w:rPr>
          <w:sz w:val="16"/>
          <w:szCs w:val="16"/>
          <w:lang w:eastAsia="en-US"/>
        </w:rPr>
        <w:t xml:space="preserve">1.5.3. </w:t>
      </w:r>
      <w:r w:rsidRPr="005B0F30">
        <w:rPr>
          <w:sz w:val="16"/>
          <w:szCs w:val="16"/>
        </w:rPr>
        <w:t>Раздел 6 «</w:t>
      </w:r>
      <w:r w:rsidRPr="005B0F30">
        <w:rPr>
          <w:bCs/>
          <w:sz w:val="16"/>
          <w:szCs w:val="16"/>
        </w:rPr>
        <w:t>Финансовое обеспечение реализации подпрограммы» изложить в следующей редакции:</w:t>
      </w:r>
    </w:p>
    <w:p w:rsidR="002B04E7" w:rsidRPr="005B0F30" w:rsidRDefault="002B04E7" w:rsidP="00C86021">
      <w:pPr>
        <w:jc w:val="both"/>
        <w:rPr>
          <w:sz w:val="16"/>
          <w:szCs w:val="16"/>
        </w:rPr>
      </w:pPr>
      <w:r w:rsidRPr="005B0F30">
        <w:rPr>
          <w:sz w:val="16"/>
          <w:szCs w:val="16"/>
        </w:rPr>
        <w:t>«6. Финансовое обеспечение реализации подпрограммы</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Главным распорядителем бюджетных средств по реализации мероприятий подпрограммы является администрация Павловского муниципального района.</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Расходы бюджета Павловского муниципального района на реализацию муниципальной подпрограммы приведены в приложении № 2.</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Общий объём финансового обеспечения на период реализации подпрограммы составит:</w:t>
      </w:r>
      <w:r w:rsidRPr="005B0F30">
        <w:rPr>
          <w:rFonts w:ascii="Times New Roman" w:hAnsi="Times New Roman" w:cs="Times New Roman"/>
          <w:bCs/>
          <w:color w:val="auto"/>
          <w:sz w:val="16"/>
          <w:szCs w:val="16"/>
        </w:rPr>
        <w:t xml:space="preserve"> 31 414,55 тыс. рублей</w:t>
      </w:r>
      <w:r w:rsidRPr="005B0F30">
        <w:rPr>
          <w:rFonts w:ascii="Times New Roman" w:hAnsi="Times New Roman" w:cs="Times New Roman"/>
          <w:color w:val="auto"/>
          <w:sz w:val="16"/>
          <w:szCs w:val="16"/>
        </w:rPr>
        <w:t>, в том числе:</w:t>
      </w:r>
    </w:p>
    <w:p w:rsidR="002B04E7" w:rsidRPr="005B0F30" w:rsidRDefault="002B04E7" w:rsidP="00C86021">
      <w:pPr>
        <w:jc w:val="both"/>
        <w:rPr>
          <w:sz w:val="16"/>
          <w:szCs w:val="16"/>
        </w:rPr>
      </w:pPr>
      <w:r w:rsidRPr="005B0F30">
        <w:rPr>
          <w:sz w:val="16"/>
          <w:szCs w:val="16"/>
        </w:rPr>
        <w:t xml:space="preserve">средства бюджета Павловского муниципального района </w:t>
      </w:r>
      <w:r w:rsidRPr="005B0F30">
        <w:rPr>
          <w:bCs/>
          <w:sz w:val="16"/>
          <w:szCs w:val="16"/>
        </w:rPr>
        <w:t xml:space="preserve">31 414,55 </w:t>
      </w:r>
      <w:r w:rsidRPr="005B0F30">
        <w:rPr>
          <w:sz w:val="16"/>
          <w:szCs w:val="16"/>
        </w:rPr>
        <w:t xml:space="preserve">тыс. рублей, в том числе по годам: </w:t>
      </w:r>
    </w:p>
    <w:p w:rsidR="002B04E7" w:rsidRPr="005B0F30" w:rsidRDefault="002B04E7" w:rsidP="00C86021">
      <w:pPr>
        <w:jc w:val="both"/>
        <w:rPr>
          <w:sz w:val="16"/>
          <w:szCs w:val="16"/>
        </w:rPr>
      </w:pPr>
      <w:r w:rsidRPr="005B0F30">
        <w:rPr>
          <w:sz w:val="16"/>
          <w:szCs w:val="16"/>
        </w:rPr>
        <w:t>- 2014 год – 2 461,50 тыс. руб.;</w:t>
      </w:r>
    </w:p>
    <w:p w:rsidR="002B04E7" w:rsidRPr="005B0F30" w:rsidRDefault="002B04E7" w:rsidP="00C86021">
      <w:pPr>
        <w:jc w:val="both"/>
        <w:rPr>
          <w:sz w:val="16"/>
          <w:szCs w:val="16"/>
        </w:rPr>
      </w:pPr>
      <w:r w:rsidRPr="005B0F30">
        <w:rPr>
          <w:sz w:val="16"/>
          <w:szCs w:val="16"/>
        </w:rPr>
        <w:t>- 2015 год – 3 096,00 тыс. руб.;</w:t>
      </w:r>
    </w:p>
    <w:p w:rsidR="002B04E7" w:rsidRPr="005B0F30" w:rsidRDefault="002B04E7" w:rsidP="00C86021">
      <w:pPr>
        <w:jc w:val="both"/>
        <w:rPr>
          <w:sz w:val="16"/>
          <w:szCs w:val="16"/>
        </w:rPr>
      </w:pPr>
      <w:r w:rsidRPr="005B0F30">
        <w:rPr>
          <w:sz w:val="16"/>
          <w:szCs w:val="16"/>
        </w:rPr>
        <w:t>- 2016 год – 4 137,78 тыс. руб.;</w:t>
      </w:r>
    </w:p>
    <w:p w:rsidR="002B04E7" w:rsidRPr="005B0F30" w:rsidRDefault="002B04E7" w:rsidP="00C86021">
      <w:pPr>
        <w:jc w:val="both"/>
        <w:rPr>
          <w:sz w:val="16"/>
          <w:szCs w:val="16"/>
        </w:rPr>
      </w:pPr>
      <w:r w:rsidRPr="005B0F30">
        <w:rPr>
          <w:sz w:val="16"/>
          <w:szCs w:val="16"/>
        </w:rPr>
        <w:t>- 2017 год – 4 026,85 тыс. руб.;</w:t>
      </w:r>
    </w:p>
    <w:p w:rsidR="002B04E7" w:rsidRPr="005B0F30" w:rsidRDefault="002B04E7" w:rsidP="00C86021">
      <w:pPr>
        <w:jc w:val="both"/>
        <w:rPr>
          <w:sz w:val="16"/>
          <w:szCs w:val="16"/>
        </w:rPr>
      </w:pPr>
      <w:r w:rsidRPr="005B0F30">
        <w:rPr>
          <w:sz w:val="16"/>
          <w:szCs w:val="16"/>
        </w:rPr>
        <w:t>- 2018 год – 4 380,40 тыс. руб.;</w:t>
      </w:r>
    </w:p>
    <w:p w:rsidR="002B04E7" w:rsidRPr="005B0F30" w:rsidRDefault="002B04E7" w:rsidP="00C86021">
      <w:pPr>
        <w:pStyle w:val="ConsPlusTitle"/>
        <w:widowControl/>
        <w:jc w:val="both"/>
        <w:rPr>
          <w:rFonts w:ascii="Times New Roman" w:hAnsi="Times New Roman" w:cs="Times New Roman"/>
          <w:b w:val="0"/>
          <w:bCs w:val="0"/>
          <w:sz w:val="16"/>
          <w:szCs w:val="16"/>
        </w:rPr>
      </w:pPr>
      <w:r w:rsidRPr="005B0F30">
        <w:rPr>
          <w:rFonts w:ascii="Times New Roman" w:hAnsi="Times New Roman" w:cs="Times New Roman"/>
          <w:b w:val="0"/>
          <w:bCs w:val="0"/>
          <w:sz w:val="16"/>
          <w:szCs w:val="16"/>
        </w:rPr>
        <w:t xml:space="preserve">- 2019 год – </w:t>
      </w:r>
      <w:r w:rsidRPr="005B0F30">
        <w:rPr>
          <w:rFonts w:ascii="Times New Roman" w:hAnsi="Times New Roman" w:cs="Times New Roman"/>
          <w:b w:val="0"/>
          <w:sz w:val="16"/>
          <w:szCs w:val="16"/>
        </w:rPr>
        <w:t xml:space="preserve">4 437,34 </w:t>
      </w:r>
      <w:r w:rsidRPr="005B0F30">
        <w:rPr>
          <w:rFonts w:ascii="Times New Roman" w:hAnsi="Times New Roman" w:cs="Times New Roman"/>
          <w:b w:val="0"/>
          <w:bCs w:val="0"/>
          <w:sz w:val="16"/>
          <w:szCs w:val="16"/>
        </w:rPr>
        <w:t>тыс. руб.;</w:t>
      </w:r>
    </w:p>
    <w:p w:rsidR="002B04E7" w:rsidRPr="005B0F30" w:rsidRDefault="002B04E7" w:rsidP="00C86021">
      <w:pPr>
        <w:pStyle w:val="ConsPlusTitle"/>
        <w:widowControl/>
        <w:jc w:val="both"/>
        <w:rPr>
          <w:rFonts w:ascii="Times New Roman" w:hAnsi="Times New Roman" w:cs="Times New Roman"/>
          <w:b w:val="0"/>
          <w:bCs w:val="0"/>
          <w:sz w:val="16"/>
          <w:szCs w:val="16"/>
        </w:rPr>
      </w:pPr>
      <w:r w:rsidRPr="005B0F30">
        <w:rPr>
          <w:rFonts w:ascii="Times New Roman" w:hAnsi="Times New Roman" w:cs="Times New Roman"/>
          <w:b w:val="0"/>
          <w:bCs w:val="0"/>
          <w:sz w:val="16"/>
          <w:szCs w:val="16"/>
        </w:rPr>
        <w:t xml:space="preserve">- 2020 год – </w:t>
      </w:r>
      <w:r w:rsidRPr="005B0F30">
        <w:rPr>
          <w:rFonts w:ascii="Times New Roman" w:hAnsi="Times New Roman" w:cs="Times New Roman"/>
          <w:b w:val="0"/>
          <w:sz w:val="16"/>
          <w:szCs w:val="16"/>
        </w:rPr>
        <w:t xml:space="preserve">4 437,34 </w:t>
      </w:r>
      <w:r w:rsidRPr="005B0F30">
        <w:rPr>
          <w:rFonts w:ascii="Times New Roman" w:hAnsi="Times New Roman" w:cs="Times New Roman"/>
          <w:b w:val="0"/>
          <w:bCs w:val="0"/>
          <w:sz w:val="16"/>
          <w:szCs w:val="16"/>
        </w:rPr>
        <w:t>тыс. руб.;</w:t>
      </w:r>
    </w:p>
    <w:p w:rsidR="002B04E7" w:rsidRPr="005B0F30" w:rsidRDefault="002B04E7" w:rsidP="00C86021">
      <w:pPr>
        <w:pStyle w:val="ConsPlusTitle"/>
        <w:widowControl/>
        <w:jc w:val="both"/>
        <w:rPr>
          <w:rFonts w:ascii="Times New Roman" w:hAnsi="Times New Roman" w:cs="Times New Roman"/>
          <w:b w:val="0"/>
          <w:bCs w:val="0"/>
          <w:sz w:val="16"/>
          <w:szCs w:val="16"/>
        </w:rPr>
      </w:pPr>
      <w:r w:rsidRPr="005B0F30">
        <w:rPr>
          <w:rFonts w:ascii="Times New Roman" w:hAnsi="Times New Roman" w:cs="Times New Roman"/>
          <w:b w:val="0"/>
          <w:bCs w:val="0"/>
          <w:sz w:val="16"/>
          <w:szCs w:val="16"/>
        </w:rPr>
        <w:t xml:space="preserve">- 2021 год – </w:t>
      </w:r>
      <w:r w:rsidRPr="005B0F30">
        <w:rPr>
          <w:rFonts w:ascii="Times New Roman" w:hAnsi="Times New Roman" w:cs="Times New Roman"/>
          <w:b w:val="0"/>
          <w:sz w:val="16"/>
          <w:szCs w:val="16"/>
        </w:rPr>
        <w:t xml:space="preserve">4 437,34 </w:t>
      </w:r>
      <w:r w:rsidRPr="005B0F30">
        <w:rPr>
          <w:rFonts w:ascii="Times New Roman" w:hAnsi="Times New Roman" w:cs="Times New Roman"/>
          <w:b w:val="0"/>
          <w:bCs w:val="0"/>
          <w:sz w:val="16"/>
          <w:szCs w:val="16"/>
        </w:rPr>
        <w:t>тыс. руб.</w:t>
      </w:r>
    </w:p>
    <w:p w:rsidR="002B04E7" w:rsidRPr="005B0F30" w:rsidRDefault="002B04E7" w:rsidP="00C86021">
      <w:pPr>
        <w:pStyle w:val="ConsPlusTitle"/>
        <w:widowControl/>
        <w:jc w:val="both"/>
        <w:rPr>
          <w:rFonts w:ascii="Times New Roman" w:hAnsi="Times New Roman" w:cs="Times New Roman"/>
          <w:b w:val="0"/>
          <w:bCs w:val="0"/>
          <w:sz w:val="16"/>
          <w:szCs w:val="16"/>
        </w:rPr>
      </w:pPr>
      <w:r w:rsidRPr="005B0F30">
        <w:rPr>
          <w:rFonts w:ascii="Times New Roman" w:hAnsi="Times New Roman" w:cs="Times New Roman"/>
          <w:b w:val="0"/>
          <w:bCs w:val="0"/>
          <w:sz w:val="16"/>
          <w:szCs w:val="16"/>
        </w:rPr>
        <w:lastRenderedPageBreak/>
        <w:t>Ресурсное обеспечение подпрограммы осуществляется за счёт средств бюджета Павловского муниципального района (Приложение № 3).</w:t>
      </w:r>
    </w:p>
    <w:p w:rsidR="002B04E7" w:rsidRPr="005B0F30" w:rsidRDefault="002B04E7" w:rsidP="00C86021">
      <w:pPr>
        <w:jc w:val="both"/>
        <w:rPr>
          <w:sz w:val="16"/>
          <w:szCs w:val="16"/>
        </w:rPr>
      </w:pPr>
      <w:r w:rsidRPr="005B0F30">
        <w:rPr>
          <w:sz w:val="16"/>
          <w:szCs w:val="16"/>
        </w:rPr>
        <w:t xml:space="preserve">Объёмы средств бюджета Павловского муниципального района на 2014-2021 годы определены исходя из подходов, принятых при формировании бюджета Павловского муниципального района на очередной финансовый год и плановый период. </w:t>
      </w:r>
    </w:p>
    <w:p w:rsidR="002B04E7" w:rsidRPr="005B0F30" w:rsidRDefault="002B04E7" w:rsidP="00C86021">
      <w:pPr>
        <w:jc w:val="both"/>
        <w:rPr>
          <w:sz w:val="16"/>
          <w:szCs w:val="16"/>
        </w:rPr>
      </w:pPr>
      <w:r w:rsidRPr="005B0F30">
        <w:rPr>
          <w:sz w:val="16"/>
          <w:szCs w:val="16"/>
        </w:rPr>
        <w:t xml:space="preserve"> Основной целью реформирования бюджетного процесса Павловского муниципального района является переход преимущественно к программно-целевым методам бюджетного планирования, обеспечивающим прямую взаимосвязь между распределением бюджетных ресурсов и фактическими или планируемыми результатами их использования в соответствии с установленными приоритетами социальной политики, а также повышение эффективности расходования бюджетных средств и рост качества предоставляемых услуг.».</w:t>
      </w:r>
    </w:p>
    <w:p w:rsidR="002B04E7" w:rsidRPr="005B0F30" w:rsidRDefault="002B04E7" w:rsidP="00C86021">
      <w:pPr>
        <w:jc w:val="both"/>
        <w:rPr>
          <w:sz w:val="16"/>
          <w:szCs w:val="16"/>
        </w:rPr>
      </w:pPr>
      <w:r w:rsidRPr="005B0F30">
        <w:rPr>
          <w:sz w:val="16"/>
          <w:szCs w:val="16"/>
        </w:rPr>
        <w:t>1.5.4. В разделе 8 «Оценка эффективности реализации Подпрограммы»:</w:t>
      </w:r>
    </w:p>
    <w:p w:rsidR="002B04E7" w:rsidRPr="005B0F30" w:rsidRDefault="002B04E7" w:rsidP="00C86021">
      <w:pPr>
        <w:jc w:val="both"/>
        <w:rPr>
          <w:bCs/>
          <w:sz w:val="16"/>
          <w:szCs w:val="16"/>
        </w:rPr>
      </w:pPr>
      <w:r w:rsidRPr="005B0F30">
        <w:rPr>
          <w:bCs/>
          <w:sz w:val="16"/>
          <w:szCs w:val="16"/>
        </w:rPr>
        <w:t xml:space="preserve">1) в абзаце первом цифры «2019» заменить цифрами «2021»; </w:t>
      </w:r>
    </w:p>
    <w:p w:rsidR="002B04E7" w:rsidRPr="005B0F30" w:rsidRDefault="002B04E7" w:rsidP="00C86021">
      <w:pPr>
        <w:jc w:val="both"/>
        <w:rPr>
          <w:sz w:val="16"/>
          <w:szCs w:val="16"/>
        </w:rPr>
      </w:pPr>
      <w:r w:rsidRPr="005B0F30">
        <w:rPr>
          <w:bCs/>
          <w:sz w:val="16"/>
          <w:szCs w:val="16"/>
        </w:rPr>
        <w:t>2) в абзаце втором цифры «2019» заменить цифрами «2021».</w:t>
      </w:r>
    </w:p>
    <w:p w:rsidR="002B04E7" w:rsidRPr="005B0F30" w:rsidRDefault="002B04E7" w:rsidP="00C86021">
      <w:pPr>
        <w:jc w:val="both"/>
        <w:rPr>
          <w:sz w:val="16"/>
          <w:szCs w:val="16"/>
        </w:rPr>
      </w:pPr>
      <w:r w:rsidRPr="005B0F30">
        <w:rPr>
          <w:sz w:val="16"/>
          <w:szCs w:val="16"/>
        </w:rPr>
        <w:t>1.6. В подпрограмме «Создание условий для обеспечения доступным и комфортным жильем населения Павловского муниципального района Воронежской области»:</w:t>
      </w:r>
    </w:p>
    <w:p w:rsidR="002B04E7" w:rsidRPr="005B0F30" w:rsidRDefault="002B04E7" w:rsidP="00C86021">
      <w:pPr>
        <w:jc w:val="both"/>
        <w:rPr>
          <w:sz w:val="16"/>
          <w:szCs w:val="16"/>
        </w:rPr>
      </w:pPr>
      <w:r w:rsidRPr="005B0F30">
        <w:rPr>
          <w:sz w:val="16"/>
          <w:szCs w:val="16"/>
        </w:rPr>
        <w:t>1. 6.1. В Паспорте:</w:t>
      </w:r>
    </w:p>
    <w:p w:rsidR="002B04E7" w:rsidRPr="005B0F30" w:rsidRDefault="002B04E7" w:rsidP="00C86021">
      <w:pPr>
        <w:autoSpaceDE w:val="0"/>
        <w:autoSpaceDN w:val="0"/>
        <w:adjustRightInd w:val="0"/>
        <w:jc w:val="both"/>
        <w:rPr>
          <w:sz w:val="16"/>
          <w:szCs w:val="16"/>
        </w:rPr>
      </w:pPr>
      <w:r w:rsidRPr="005B0F30">
        <w:rPr>
          <w:sz w:val="16"/>
          <w:szCs w:val="16"/>
        </w:rPr>
        <w:t>1) строку «</w:t>
      </w:r>
      <w:r w:rsidRPr="005B0F30">
        <w:rPr>
          <w:spacing w:val="-2"/>
          <w:sz w:val="16"/>
          <w:szCs w:val="16"/>
        </w:rPr>
        <w:t xml:space="preserve">Этапы и сроки </w:t>
      </w:r>
      <w:r w:rsidRPr="005B0F30">
        <w:rPr>
          <w:sz w:val="16"/>
          <w:szCs w:val="16"/>
        </w:rPr>
        <w:t>реализации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6"/>
        <w:gridCol w:w="3370"/>
      </w:tblGrid>
      <w:tr w:rsidR="005B0F30" w:rsidRPr="005B0F30" w:rsidTr="002B04E7">
        <w:tc>
          <w:tcPr>
            <w:tcW w:w="13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shd w:val="clear" w:color="auto" w:fill="FFFFFF"/>
              <w:rPr>
                <w:sz w:val="12"/>
                <w:szCs w:val="12"/>
              </w:rPr>
            </w:pPr>
            <w:r w:rsidRPr="005B0F30">
              <w:rPr>
                <w:spacing w:val="-2"/>
                <w:sz w:val="12"/>
                <w:szCs w:val="12"/>
              </w:rPr>
              <w:t xml:space="preserve">Этапы и сроки </w:t>
            </w:r>
            <w:r w:rsidRPr="005B0F30">
              <w:rPr>
                <w:sz w:val="12"/>
                <w:szCs w:val="12"/>
              </w:rPr>
              <w:t>реализации муниципальнойпрограммы</w:t>
            </w:r>
          </w:p>
        </w:tc>
        <w:tc>
          <w:tcPr>
            <w:tcW w:w="33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shd w:val="clear" w:color="auto" w:fill="FFFFFF"/>
              <w:jc w:val="both"/>
              <w:rPr>
                <w:sz w:val="12"/>
                <w:szCs w:val="12"/>
              </w:rPr>
            </w:pPr>
            <w:r w:rsidRPr="005B0F30">
              <w:rPr>
                <w:sz w:val="12"/>
                <w:szCs w:val="12"/>
              </w:rPr>
              <w:t>2014 – 2021 годы на постоянной основе</w:t>
            </w:r>
          </w:p>
        </w:tc>
      </w:tr>
    </w:tbl>
    <w:p w:rsidR="002B04E7" w:rsidRPr="005B0F30" w:rsidRDefault="002B04E7" w:rsidP="00C86021">
      <w:pPr>
        <w:autoSpaceDE w:val="0"/>
        <w:autoSpaceDN w:val="0"/>
        <w:adjustRightInd w:val="0"/>
        <w:jc w:val="both"/>
        <w:rPr>
          <w:sz w:val="16"/>
          <w:szCs w:val="16"/>
        </w:rPr>
      </w:pPr>
      <w:r w:rsidRPr="005B0F30">
        <w:rPr>
          <w:sz w:val="16"/>
          <w:szCs w:val="16"/>
          <w:lang w:eastAsia="en-US"/>
        </w:rPr>
        <w:t>2) строку «</w:t>
      </w:r>
      <w:r w:rsidRPr="005B0F30">
        <w:rPr>
          <w:sz w:val="16"/>
          <w:szCs w:val="16"/>
        </w:rPr>
        <w:t>Объемы и источники финансирования подпрограммы муниципальной программы (в действующих ценах каждого года реализации муниципальной программы)» изложить в следующей редакции:</w:t>
      </w:r>
    </w:p>
    <w:tbl>
      <w:tblPr>
        <w:tblW w:w="5000" w:type="pct"/>
        <w:tblInd w:w="2" w:type="dxa"/>
        <w:tblLayout w:type="fixed"/>
        <w:tblCellMar>
          <w:left w:w="28" w:type="dxa"/>
          <w:right w:w="28" w:type="dxa"/>
        </w:tblCellMar>
        <w:tblLook w:val="00A0" w:firstRow="1" w:lastRow="0" w:firstColumn="1" w:lastColumn="0" w:noHBand="0" w:noVBand="0"/>
      </w:tblPr>
      <w:tblGrid>
        <w:gridCol w:w="1966"/>
        <w:gridCol w:w="2700"/>
      </w:tblGrid>
      <w:tr w:rsidR="005B0F30" w:rsidRPr="005B0F30" w:rsidTr="002B04E7">
        <w:tc>
          <w:tcPr>
            <w:tcW w:w="2033" w:type="dxa"/>
            <w:tcBorders>
              <w:top w:val="single" w:sz="4" w:space="0" w:color="auto"/>
              <w:left w:val="single" w:sz="4" w:space="0" w:color="auto"/>
              <w:bottom w:val="single" w:sz="4" w:space="0" w:color="auto"/>
              <w:right w:val="single" w:sz="4" w:space="0" w:color="auto"/>
            </w:tcBorders>
            <w:vAlign w:val="center"/>
            <w:hideMark/>
          </w:tcPr>
          <w:p w:rsidR="002B04E7" w:rsidRPr="005B0F30" w:rsidRDefault="002B04E7" w:rsidP="00C86021">
            <w:pPr>
              <w:tabs>
                <w:tab w:val="left" w:pos="6300"/>
              </w:tabs>
              <w:rPr>
                <w:sz w:val="12"/>
                <w:szCs w:val="12"/>
              </w:rPr>
            </w:pPr>
            <w:r w:rsidRPr="005B0F30">
              <w:rPr>
                <w:sz w:val="12"/>
                <w:szCs w:val="12"/>
              </w:rPr>
              <w:t xml:space="preserve">Объемы и источники финансирования подпрограммы муниципальной программы (в действующих ценах каждого года реализации муниципальной программы) </w:t>
            </w:r>
          </w:p>
        </w:tc>
        <w:tc>
          <w:tcPr>
            <w:tcW w:w="2793" w:type="dxa"/>
            <w:tcBorders>
              <w:top w:val="single" w:sz="4" w:space="0" w:color="auto"/>
              <w:left w:val="nil"/>
              <w:bottom w:val="single" w:sz="4" w:space="0" w:color="auto"/>
              <w:right w:val="single" w:sz="4" w:space="0" w:color="auto"/>
            </w:tcBorders>
            <w:shd w:val="clear" w:color="auto" w:fill="FFFFFF"/>
            <w:vAlign w:val="center"/>
          </w:tcPr>
          <w:p w:rsidR="002B04E7" w:rsidRPr="005B0F30" w:rsidRDefault="002B04E7" w:rsidP="00C86021">
            <w:pPr>
              <w:rPr>
                <w:sz w:val="12"/>
                <w:szCs w:val="12"/>
              </w:rPr>
            </w:pPr>
            <w:r w:rsidRPr="005B0F30">
              <w:rPr>
                <w:sz w:val="12"/>
                <w:szCs w:val="12"/>
              </w:rPr>
              <w:t> Общий объем финансирования на реализацию   подпрограммы    составляет – 150 073,01 тыс. рублей,</w:t>
            </w:r>
          </w:p>
          <w:p w:rsidR="002B04E7" w:rsidRPr="005B0F30" w:rsidRDefault="002B04E7" w:rsidP="00C86021">
            <w:pPr>
              <w:rPr>
                <w:sz w:val="12"/>
                <w:szCs w:val="12"/>
              </w:rPr>
            </w:pPr>
            <w:r w:rsidRPr="005B0F30">
              <w:rPr>
                <w:sz w:val="12"/>
                <w:szCs w:val="12"/>
              </w:rPr>
              <w:t>в том числе по источникам финансирования:</w:t>
            </w:r>
          </w:p>
          <w:p w:rsidR="002B04E7" w:rsidRPr="005B0F30" w:rsidRDefault="002B04E7" w:rsidP="00C86021">
            <w:pPr>
              <w:rPr>
                <w:sz w:val="12"/>
                <w:szCs w:val="12"/>
              </w:rPr>
            </w:pPr>
            <w:r w:rsidRPr="005B0F30">
              <w:rPr>
                <w:sz w:val="12"/>
                <w:szCs w:val="12"/>
              </w:rPr>
              <w:t>федеральный бюджет –17 495,33 тыс. рублей;</w:t>
            </w:r>
          </w:p>
          <w:p w:rsidR="002B04E7" w:rsidRPr="005B0F30" w:rsidRDefault="002B04E7" w:rsidP="00C86021">
            <w:pPr>
              <w:rPr>
                <w:sz w:val="12"/>
                <w:szCs w:val="12"/>
              </w:rPr>
            </w:pPr>
            <w:r w:rsidRPr="005B0F30">
              <w:rPr>
                <w:sz w:val="12"/>
                <w:szCs w:val="12"/>
              </w:rPr>
              <w:t>областной бюджет – 20 132,79 тыс. рублей;</w:t>
            </w:r>
          </w:p>
          <w:p w:rsidR="002B04E7" w:rsidRPr="005B0F30" w:rsidRDefault="002B04E7" w:rsidP="00C86021">
            <w:pPr>
              <w:rPr>
                <w:sz w:val="12"/>
                <w:szCs w:val="12"/>
              </w:rPr>
            </w:pPr>
            <w:r w:rsidRPr="005B0F30">
              <w:rPr>
                <w:sz w:val="12"/>
                <w:szCs w:val="12"/>
              </w:rPr>
              <w:t>местный бюджет – 13 354,76 тыс. рублей;</w:t>
            </w:r>
          </w:p>
          <w:p w:rsidR="002B04E7" w:rsidRPr="005B0F30" w:rsidRDefault="002B04E7" w:rsidP="00C86021">
            <w:pPr>
              <w:rPr>
                <w:sz w:val="12"/>
                <w:szCs w:val="12"/>
              </w:rPr>
            </w:pPr>
            <w:r w:rsidRPr="005B0F30">
              <w:rPr>
                <w:sz w:val="12"/>
                <w:szCs w:val="12"/>
              </w:rPr>
              <w:t>средства физических лиц – 99 090,13 тыс. рублей;</w:t>
            </w:r>
          </w:p>
          <w:p w:rsidR="002B04E7" w:rsidRPr="005B0F30" w:rsidRDefault="002B04E7" w:rsidP="00C86021">
            <w:pPr>
              <w:rPr>
                <w:sz w:val="12"/>
                <w:szCs w:val="12"/>
              </w:rPr>
            </w:pPr>
            <w:r w:rsidRPr="005B0F30">
              <w:rPr>
                <w:sz w:val="12"/>
                <w:szCs w:val="12"/>
              </w:rPr>
              <w:t>в том числе по годам:</w:t>
            </w:r>
          </w:p>
          <w:p w:rsidR="002B04E7" w:rsidRPr="005B0F30" w:rsidRDefault="002B04E7" w:rsidP="00C86021">
            <w:pPr>
              <w:rPr>
                <w:bCs/>
                <w:sz w:val="12"/>
                <w:szCs w:val="12"/>
              </w:rPr>
            </w:pPr>
            <w:r w:rsidRPr="005B0F30">
              <w:rPr>
                <w:bCs/>
                <w:sz w:val="12"/>
                <w:szCs w:val="12"/>
              </w:rPr>
              <w:t>2014 год:</w:t>
            </w:r>
          </w:p>
          <w:p w:rsidR="002B04E7" w:rsidRPr="005B0F30" w:rsidRDefault="002B04E7" w:rsidP="00C86021">
            <w:pPr>
              <w:rPr>
                <w:sz w:val="12"/>
                <w:szCs w:val="12"/>
              </w:rPr>
            </w:pPr>
            <w:r w:rsidRPr="005B0F30">
              <w:rPr>
                <w:sz w:val="12"/>
                <w:szCs w:val="12"/>
              </w:rPr>
              <w:t>всего – 16 191,60 тыс. рублей,</w:t>
            </w:r>
          </w:p>
          <w:p w:rsidR="002B04E7" w:rsidRPr="005B0F30" w:rsidRDefault="002B04E7" w:rsidP="00C86021">
            <w:pPr>
              <w:rPr>
                <w:sz w:val="12"/>
                <w:szCs w:val="12"/>
              </w:rPr>
            </w:pPr>
            <w:r w:rsidRPr="005B0F30">
              <w:rPr>
                <w:sz w:val="12"/>
                <w:szCs w:val="12"/>
              </w:rPr>
              <w:t>в том числе по источникам финансирования:</w:t>
            </w:r>
          </w:p>
          <w:p w:rsidR="002B04E7" w:rsidRPr="005B0F30" w:rsidRDefault="002B04E7" w:rsidP="00C86021">
            <w:pPr>
              <w:rPr>
                <w:sz w:val="12"/>
                <w:szCs w:val="12"/>
              </w:rPr>
            </w:pPr>
            <w:r w:rsidRPr="005B0F30">
              <w:rPr>
                <w:sz w:val="12"/>
                <w:szCs w:val="12"/>
              </w:rPr>
              <w:t>федеральный бюджет – 1 643,42 тыс. рублей;</w:t>
            </w:r>
          </w:p>
          <w:p w:rsidR="002B04E7" w:rsidRPr="005B0F30" w:rsidRDefault="002B04E7" w:rsidP="00C86021">
            <w:pPr>
              <w:rPr>
                <w:sz w:val="12"/>
                <w:szCs w:val="12"/>
              </w:rPr>
            </w:pPr>
            <w:r w:rsidRPr="005B0F30">
              <w:rPr>
                <w:sz w:val="12"/>
                <w:szCs w:val="12"/>
              </w:rPr>
              <w:t>областной бюджет – 2 023,64 тыс. рублей;</w:t>
            </w:r>
          </w:p>
          <w:p w:rsidR="002B04E7" w:rsidRPr="005B0F30" w:rsidRDefault="002B04E7" w:rsidP="00C86021">
            <w:pPr>
              <w:rPr>
                <w:sz w:val="12"/>
                <w:szCs w:val="12"/>
              </w:rPr>
            </w:pPr>
            <w:r w:rsidRPr="005B0F30">
              <w:rPr>
                <w:sz w:val="12"/>
                <w:szCs w:val="12"/>
              </w:rPr>
              <w:t>местный бюджет – 2 000,00 тыс. рублей;</w:t>
            </w:r>
          </w:p>
          <w:p w:rsidR="002B04E7" w:rsidRPr="005B0F30" w:rsidRDefault="002B04E7" w:rsidP="00C86021">
            <w:pPr>
              <w:rPr>
                <w:sz w:val="12"/>
                <w:szCs w:val="12"/>
              </w:rPr>
            </w:pPr>
            <w:r w:rsidRPr="005B0F30">
              <w:rPr>
                <w:sz w:val="12"/>
                <w:szCs w:val="12"/>
              </w:rPr>
              <w:t>средства физических лиц – 10 524,54 тыс. рублей;</w:t>
            </w:r>
          </w:p>
          <w:p w:rsidR="002B04E7" w:rsidRPr="005B0F30" w:rsidRDefault="002B04E7" w:rsidP="00C86021">
            <w:pPr>
              <w:rPr>
                <w:bCs/>
                <w:sz w:val="12"/>
                <w:szCs w:val="12"/>
              </w:rPr>
            </w:pPr>
            <w:r w:rsidRPr="005B0F30">
              <w:rPr>
                <w:bCs/>
                <w:sz w:val="12"/>
                <w:szCs w:val="12"/>
              </w:rPr>
              <w:t>2015 год:</w:t>
            </w:r>
          </w:p>
          <w:p w:rsidR="002B04E7" w:rsidRPr="005B0F30" w:rsidRDefault="002B04E7" w:rsidP="00C86021">
            <w:pPr>
              <w:rPr>
                <w:sz w:val="12"/>
                <w:szCs w:val="12"/>
              </w:rPr>
            </w:pPr>
            <w:r w:rsidRPr="005B0F30">
              <w:rPr>
                <w:sz w:val="12"/>
                <w:szCs w:val="12"/>
              </w:rPr>
              <w:t>всего – 16 191,60 тыс. рублей,</w:t>
            </w:r>
          </w:p>
          <w:p w:rsidR="002B04E7" w:rsidRPr="005B0F30" w:rsidRDefault="002B04E7" w:rsidP="00C86021">
            <w:pPr>
              <w:rPr>
                <w:sz w:val="12"/>
                <w:szCs w:val="12"/>
              </w:rPr>
            </w:pPr>
            <w:r w:rsidRPr="005B0F30">
              <w:rPr>
                <w:sz w:val="12"/>
                <w:szCs w:val="12"/>
              </w:rPr>
              <w:t>в том числе по источникам финансирования:</w:t>
            </w:r>
          </w:p>
          <w:p w:rsidR="002B04E7" w:rsidRPr="005B0F30" w:rsidRDefault="002B04E7" w:rsidP="00C86021">
            <w:pPr>
              <w:rPr>
                <w:sz w:val="12"/>
                <w:szCs w:val="12"/>
              </w:rPr>
            </w:pPr>
            <w:r w:rsidRPr="005B0F30">
              <w:rPr>
                <w:sz w:val="12"/>
                <w:szCs w:val="12"/>
              </w:rPr>
              <w:t>федеральный бюджет – 1 643,42 тыс. рублей;</w:t>
            </w:r>
          </w:p>
          <w:p w:rsidR="002B04E7" w:rsidRPr="005B0F30" w:rsidRDefault="002B04E7" w:rsidP="00C86021">
            <w:pPr>
              <w:rPr>
                <w:sz w:val="12"/>
                <w:szCs w:val="12"/>
              </w:rPr>
            </w:pPr>
            <w:r w:rsidRPr="005B0F30">
              <w:rPr>
                <w:sz w:val="12"/>
                <w:szCs w:val="12"/>
              </w:rPr>
              <w:t>областной бюджет – 2 023,64 тыс. рублей;</w:t>
            </w:r>
          </w:p>
          <w:p w:rsidR="002B04E7" w:rsidRPr="005B0F30" w:rsidRDefault="002B04E7" w:rsidP="00C86021">
            <w:pPr>
              <w:rPr>
                <w:sz w:val="12"/>
                <w:szCs w:val="12"/>
              </w:rPr>
            </w:pPr>
            <w:r w:rsidRPr="005B0F30">
              <w:rPr>
                <w:sz w:val="12"/>
                <w:szCs w:val="12"/>
              </w:rPr>
              <w:t>местный бюджет – 2 000,00 тыс. рублей;</w:t>
            </w:r>
          </w:p>
          <w:p w:rsidR="002B04E7" w:rsidRPr="005B0F30" w:rsidRDefault="002B04E7" w:rsidP="00C86021">
            <w:pPr>
              <w:rPr>
                <w:sz w:val="12"/>
                <w:szCs w:val="12"/>
              </w:rPr>
            </w:pPr>
            <w:r w:rsidRPr="005B0F30">
              <w:rPr>
                <w:sz w:val="12"/>
                <w:szCs w:val="12"/>
              </w:rPr>
              <w:t>средства физических лиц – 10 524,54 тыс. рублей;</w:t>
            </w:r>
          </w:p>
          <w:p w:rsidR="002B04E7" w:rsidRPr="005B0F30" w:rsidRDefault="002B04E7" w:rsidP="00C86021">
            <w:pPr>
              <w:rPr>
                <w:bCs/>
                <w:sz w:val="12"/>
                <w:szCs w:val="12"/>
              </w:rPr>
            </w:pPr>
            <w:r w:rsidRPr="005B0F30">
              <w:rPr>
                <w:bCs/>
                <w:sz w:val="12"/>
                <w:szCs w:val="12"/>
              </w:rPr>
              <w:t>2016 год:</w:t>
            </w:r>
          </w:p>
          <w:p w:rsidR="002B04E7" w:rsidRPr="005B0F30" w:rsidRDefault="002B04E7" w:rsidP="00C86021">
            <w:pPr>
              <w:rPr>
                <w:sz w:val="12"/>
                <w:szCs w:val="12"/>
              </w:rPr>
            </w:pPr>
            <w:r w:rsidRPr="005B0F30">
              <w:rPr>
                <w:sz w:val="12"/>
                <w:szCs w:val="12"/>
              </w:rPr>
              <w:t>всего –17 781,52 тыс. рублей,</w:t>
            </w:r>
          </w:p>
          <w:p w:rsidR="002B04E7" w:rsidRPr="005B0F30" w:rsidRDefault="002B04E7" w:rsidP="00C86021">
            <w:pPr>
              <w:rPr>
                <w:sz w:val="12"/>
                <w:szCs w:val="12"/>
              </w:rPr>
            </w:pPr>
            <w:r w:rsidRPr="005B0F30">
              <w:rPr>
                <w:sz w:val="12"/>
                <w:szCs w:val="12"/>
              </w:rPr>
              <w:t>в том числе по источникам финансирования:</w:t>
            </w:r>
          </w:p>
          <w:p w:rsidR="002B04E7" w:rsidRPr="005B0F30" w:rsidRDefault="002B04E7" w:rsidP="00C86021">
            <w:pPr>
              <w:rPr>
                <w:sz w:val="12"/>
                <w:szCs w:val="12"/>
              </w:rPr>
            </w:pPr>
            <w:r w:rsidRPr="005B0F30">
              <w:rPr>
                <w:sz w:val="12"/>
                <w:szCs w:val="12"/>
              </w:rPr>
              <w:t>федеральный бюджет – 2 159,07 тыс. рублей;</w:t>
            </w:r>
          </w:p>
          <w:p w:rsidR="002B04E7" w:rsidRPr="005B0F30" w:rsidRDefault="002B04E7" w:rsidP="00C86021">
            <w:pPr>
              <w:rPr>
                <w:sz w:val="12"/>
                <w:szCs w:val="12"/>
              </w:rPr>
            </w:pPr>
            <w:r w:rsidRPr="005B0F30">
              <w:rPr>
                <w:sz w:val="12"/>
                <w:szCs w:val="12"/>
              </w:rPr>
              <w:t>областной бюджет – 1 525,44 тыс. рублей;</w:t>
            </w:r>
          </w:p>
          <w:p w:rsidR="002B04E7" w:rsidRPr="005B0F30" w:rsidRDefault="002B04E7" w:rsidP="00C86021">
            <w:pPr>
              <w:rPr>
                <w:sz w:val="12"/>
                <w:szCs w:val="12"/>
              </w:rPr>
            </w:pPr>
            <w:r w:rsidRPr="005B0F30">
              <w:rPr>
                <w:sz w:val="12"/>
                <w:szCs w:val="12"/>
              </w:rPr>
              <w:t>местный бюджет – 2 254,76 тыс. рублей;</w:t>
            </w:r>
          </w:p>
          <w:p w:rsidR="002B04E7" w:rsidRPr="005B0F30" w:rsidRDefault="002B04E7" w:rsidP="00C86021">
            <w:pPr>
              <w:rPr>
                <w:sz w:val="12"/>
                <w:szCs w:val="12"/>
              </w:rPr>
            </w:pPr>
            <w:r w:rsidRPr="005B0F30">
              <w:rPr>
                <w:sz w:val="12"/>
                <w:szCs w:val="12"/>
              </w:rPr>
              <w:t>средства физических лиц – 11 842,25 тыс. рублей;</w:t>
            </w:r>
          </w:p>
          <w:p w:rsidR="002B04E7" w:rsidRPr="005B0F30" w:rsidRDefault="002B04E7" w:rsidP="00C86021">
            <w:pPr>
              <w:rPr>
                <w:bCs/>
                <w:sz w:val="12"/>
                <w:szCs w:val="12"/>
              </w:rPr>
            </w:pPr>
            <w:r w:rsidRPr="005B0F30">
              <w:rPr>
                <w:bCs/>
                <w:sz w:val="12"/>
                <w:szCs w:val="12"/>
              </w:rPr>
              <w:t>2017 год:</w:t>
            </w:r>
          </w:p>
          <w:p w:rsidR="002B04E7" w:rsidRPr="005B0F30" w:rsidRDefault="002B04E7" w:rsidP="00C86021">
            <w:pPr>
              <w:rPr>
                <w:sz w:val="12"/>
                <w:szCs w:val="12"/>
              </w:rPr>
            </w:pPr>
            <w:r w:rsidRPr="005B0F30">
              <w:rPr>
                <w:sz w:val="12"/>
                <w:szCs w:val="12"/>
              </w:rPr>
              <w:t>всего – 14 630,88 тыс. рублей,</w:t>
            </w:r>
          </w:p>
          <w:p w:rsidR="002B04E7" w:rsidRPr="005B0F30" w:rsidRDefault="002B04E7" w:rsidP="00C86021">
            <w:pPr>
              <w:rPr>
                <w:sz w:val="12"/>
                <w:szCs w:val="12"/>
              </w:rPr>
            </w:pPr>
            <w:r w:rsidRPr="005B0F30">
              <w:rPr>
                <w:sz w:val="12"/>
                <w:szCs w:val="12"/>
              </w:rPr>
              <w:t>в том числе по источникам финансирования:</w:t>
            </w:r>
          </w:p>
          <w:p w:rsidR="002B04E7" w:rsidRPr="005B0F30" w:rsidRDefault="002B04E7" w:rsidP="00C86021">
            <w:pPr>
              <w:rPr>
                <w:sz w:val="12"/>
                <w:szCs w:val="12"/>
              </w:rPr>
            </w:pPr>
            <w:r w:rsidRPr="005B0F30">
              <w:rPr>
                <w:sz w:val="12"/>
                <w:szCs w:val="12"/>
              </w:rPr>
              <w:t>федеральный бюджет- 1 495,38 тыс. рублей;</w:t>
            </w:r>
          </w:p>
          <w:p w:rsidR="002B04E7" w:rsidRPr="005B0F30" w:rsidRDefault="002B04E7" w:rsidP="00C86021">
            <w:pPr>
              <w:rPr>
                <w:sz w:val="12"/>
                <w:szCs w:val="12"/>
              </w:rPr>
            </w:pPr>
            <w:r w:rsidRPr="005B0F30">
              <w:rPr>
                <w:sz w:val="12"/>
                <w:szCs w:val="12"/>
              </w:rPr>
              <w:t>областной бюджет – 940,87 тыс. рублей;</w:t>
            </w:r>
          </w:p>
          <w:p w:rsidR="002B04E7" w:rsidRPr="005B0F30" w:rsidRDefault="002B04E7" w:rsidP="00C86021">
            <w:pPr>
              <w:rPr>
                <w:sz w:val="12"/>
                <w:szCs w:val="12"/>
              </w:rPr>
            </w:pPr>
            <w:r w:rsidRPr="005B0F30">
              <w:rPr>
                <w:sz w:val="12"/>
                <w:szCs w:val="12"/>
              </w:rPr>
              <w:t>местный бюджет – 1 500,00 тыс. рублей;</w:t>
            </w:r>
          </w:p>
          <w:p w:rsidR="002B04E7" w:rsidRPr="005B0F30" w:rsidRDefault="002B04E7" w:rsidP="00C86021">
            <w:pPr>
              <w:rPr>
                <w:sz w:val="12"/>
                <w:szCs w:val="12"/>
              </w:rPr>
            </w:pPr>
            <w:r w:rsidRPr="005B0F30">
              <w:rPr>
                <w:sz w:val="12"/>
                <w:szCs w:val="12"/>
              </w:rPr>
              <w:t>средства физических лиц – 10 694,63 тыс. рублей;</w:t>
            </w:r>
          </w:p>
          <w:p w:rsidR="002B04E7" w:rsidRPr="005B0F30" w:rsidRDefault="002B04E7" w:rsidP="00C86021">
            <w:pPr>
              <w:rPr>
                <w:bCs/>
                <w:sz w:val="12"/>
                <w:szCs w:val="12"/>
              </w:rPr>
            </w:pPr>
            <w:r w:rsidRPr="005B0F30">
              <w:rPr>
                <w:bCs/>
                <w:sz w:val="12"/>
                <w:szCs w:val="12"/>
              </w:rPr>
              <w:t>2018 год:</w:t>
            </w:r>
          </w:p>
          <w:p w:rsidR="002B04E7" w:rsidRPr="005B0F30" w:rsidRDefault="002B04E7" w:rsidP="00C86021">
            <w:pPr>
              <w:rPr>
                <w:sz w:val="12"/>
                <w:szCs w:val="12"/>
              </w:rPr>
            </w:pPr>
            <w:r w:rsidRPr="005B0F30">
              <w:rPr>
                <w:sz w:val="12"/>
                <w:szCs w:val="12"/>
              </w:rPr>
              <w:t>всего – 18 614,21 тыс. рублей,</w:t>
            </w:r>
          </w:p>
          <w:p w:rsidR="002B04E7" w:rsidRPr="005B0F30" w:rsidRDefault="002B04E7" w:rsidP="00C86021">
            <w:pPr>
              <w:rPr>
                <w:sz w:val="12"/>
                <w:szCs w:val="12"/>
              </w:rPr>
            </w:pPr>
            <w:r w:rsidRPr="005B0F30">
              <w:rPr>
                <w:sz w:val="12"/>
                <w:szCs w:val="12"/>
              </w:rPr>
              <w:t>в том числе по источникам финансирования:</w:t>
            </w:r>
          </w:p>
          <w:p w:rsidR="002B04E7" w:rsidRPr="005B0F30" w:rsidRDefault="002B04E7" w:rsidP="00C86021">
            <w:pPr>
              <w:rPr>
                <w:sz w:val="12"/>
                <w:szCs w:val="12"/>
              </w:rPr>
            </w:pPr>
            <w:r w:rsidRPr="005B0F30">
              <w:rPr>
                <w:sz w:val="12"/>
                <w:szCs w:val="12"/>
              </w:rPr>
              <w:t>федеральный бюджет- 2 261,02 тыс. рублей;</w:t>
            </w:r>
          </w:p>
          <w:p w:rsidR="002B04E7" w:rsidRPr="005B0F30" w:rsidRDefault="002B04E7" w:rsidP="00C86021">
            <w:pPr>
              <w:rPr>
                <w:sz w:val="12"/>
                <w:szCs w:val="12"/>
              </w:rPr>
            </w:pPr>
            <w:r w:rsidRPr="005B0F30">
              <w:rPr>
                <w:sz w:val="12"/>
                <w:szCs w:val="12"/>
              </w:rPr>
              <w:t>областной бюджет – 3 380,10 тыс. рублей;</w:t>
            </w:r>
          </w:p>
          <w:p w:rsidR="002B04E7" w:rsidRPr="005B0F30" w:rsidRDefault="002B04E7" w:rsidP="00C86021">
            <w:pPr>
              <w:rPr>
                <w:sz w:val="12"/>
                <w:szCs w:val="12"/>
              </w:rPr>
            </w:pPr>
            <w:r w:rsidRPr="005B0F30">
              <w:rPr>
                <w:sz w:val="12"/>
                <w:szCs w:val="12"/>
              </w:rPr>
              <w:t>местный бюджет – 800,00 тыс. рублей;</w:t>
            </w:r>
          </w:p>
          <w:p w:rsidR="002B04E7" w:rsidRPr="005B0F30" w:rsidRDefault="002B04E7" w:rsidP="00C86021">
            <w:pPr>
              <w:rPr>
                <w:sz w:val="12"/>
                <w:szCs w:val="12"/>
              </w:rPr>
            </w:pPr>
            <w:r w:rsidRPr="005B0F30">
              <w:rPr>
                <w:sz w:val="12"/>
                <w:szCs w:val="12"/>
              </w:rPr>
              <w:t>средства физических лиц – 12 173,09 тыс. рублей;</w:t>
            </w:r>
          </w:p>
          <w:p w:rsidR="002B04E7" w:rsidRPr="005B0F30" w:rsidRDefault="002B04E7" w:rsidP="00C86021">
            <w:pPr>
              <w:rPr>
                <w:bCs/>
                <w:sz w:val="12"/>
                <w:szCs w:val="12"/>
              </w:rPr>
            </w:pPr>
            <w:r w:rsidRPr="005B0F30">
              <w:rPr>
                <w:bCs/>
                <w:sz w:val="12"/>
                <w:szCs w:val="12"/>
              </w:rPr>
              <w:t>2019 год:</w:t>
            </w:r>
          </w:p>
          <w:p w:rsidR="002B04E7" w:rsidRPr="005B0F30" w:rsidRDefault="002B04E7" w:rsidP="00C86021">
            <w:pPr>
              <w:rPr>
                <w:sz w:val="12"/>
                <w:szCs w:val="12"/>
              </w:rPr>
            </w:pPr>
            <w:r w:rsidRPr="005B0F30">
              <w:rPr>
                <w:sz w:val="12"/>
                <w:szCs w:val="12"/>
              </w:rPr>
              <w:t>всего – 18 403,20 тыс. рублей,</w:t>
            </w:r>
          </w:p>
          <w:p w:rsidR="002B04E7" w:rsidRPr="005B0F30" w:rsidRDefault="002B04E7" w:rsidP="00C86021">
            <w:pPr>
              <w:rPr>
                <w:sz w:val="12"/>
                <w:szCs w:val="12"/>
              </w:rPr>
            </w:pPr>
            <w:r w:rsidRPr="005B0F30">
              <w:rPr>
                <w:sz w:val="12"/>
                <w:szCs w:val="12"/>
              </w:rPr>
              <w:t>в том числе по источникам финансирования:</w:t>
            </w:r>
          </w:p>
          <w:p w:rsidR="002B04E7" w:rsidRPr="005B0F30" w:rsidRDefault="002B04E7" w:rsidP="00C86021">
            <w:pPr>
              <w:rPr>
                <w:sz w:val="12"/>
                <w:szCs w:val="12"/>
              </w:rPr>
            </w:pPr>
            <w:r w:rsidRPr="005B0F30">
              <w:rPr>
                <w:sz w:val="12"/>
                <w:szCs w:val="12"/>
              </w:rPr>
              <w:t>федеральный бюджет- 2 261,02 тыс. рублей;</w:t>
            </w:r>
          </w:p>
          <w:p w:rsidR="002B04E7" w:rsidRPr="005B0F30" w:rsidRDefault="002B04E7" w:rsidP="00C86021">
            <w:pPr>
              <w:rPr>
                <w:sz w:val="12"/>
                <w:szCs w:val="12"/>
              </w:rPr>
            </w:pPr>
            <w:r w:rsidRPr="005B0F30">
              <w:rPr>
                <w:sz w:val="12"/>
                <w:szCs w:val="12"/>
              </w:rPr>
              <w:t>областной бюджет – 3 380,10 тыс. рублей;</w:t>
            </w:r>
          </w:p>
          <w:p w:rsidR="002B04E7" w:rsidRPr="005B0F30" w:rsidRDefault="002B04E7" w:rsidP="00C86021">
            <w:pPr>
              <w:rPr>
                <w:sz w:val="12"/>
                <w:szCs w:val="12"/>
              </w:rPr>
            </w:pPr>
            <w:r w:rsidRPr="005B0F30">
              <w:rPr>
                <w:sz w:val="12"/>
                <w:szCs w:val="12"/>
              </w:rPr>
              <w:t>местный бюджет – 800,00 тыс. рублей;</w:t>
            </w:r>
          </w:p>
          <w:p w:rsidR="002B04E7" w:rsidRPr="005B0F30" w:rsidRDefault="002B04E7" w:rsidP="00C86021">
            <w:pPr>
              <w:rPr>
                <w:sz w:val="12"/>
                <w:szCs w:val="12"/>
              </w:rPr>
            </w:pPr>
            <w:r w:rsidRPr="005B0F30">
              <w:rPr>
                <w:sz w:val="12"/>
                <w:szCs w:val="12"/>
              </w:rPr>
              <w:t>средства физических лиц – 11 962,08 тыс. рублей;</w:t>
            </w:r>
          </w:p>
          <w:p w:rsidR="002B04E7" w:rsidRPr="005B0F30" w:rsidRDefault="002B04E7" w:rsidP="00C86021">
            <w:pPr>
              <w:rPr>
                <w:bCs/>
                <w:sz w:val="12"/>
                <w:szCs w:val="12"/>
              </w:rPr>
            </w:pPr>
            <w:r w:rsidRPr="005B0F30">
              <w:rPr>
                <w:bCs/>
                <w:sz w:val="12"/>
                <w:szCs w:val="12"/>
              </w:rPr>
              <w:t>2020 год:</w:t>
            </w:r>
          </w:p>
          <w:p w:rsidR="002B04E7" w:rsidRPr="005B0F30" w:rsidRDefault="002B04E7" w:rsidP="00C86021">
            <w:pPr>
              <w:rPr>
                <w:sz w:val="12"/>
                <w:szCs w:val="12"/>
              </w:rPr>
            </w:pPr>
            <w:r w:rsidRPr="005B0F30">
              <w:rPr>
                <w:sz w:val="12"/>
                <w:szCs w:val="12"/>
              </w:rPr>
              <w:t>всего – 24 130,00 тыс. рублей,</w:t>
            </w:r>
          </w:p>
          <w:p w:rsidR="002B04E7" w:rsidRPr="005B0F30" w:rsidRDefault="002B04E7" w:rsidP="00C86021">
            <w:pPr>
              <w:rPr>
                <w:sz w:val="12"/>
                <w:szCs w:val="12"/>
              </w:rPr>
            </w:pPr>
            <w:r w:rsidRPr="005B0F30">
              <w:rPr>
                <w:sz w:val="12"/>
                <w:szCs w:val="12"/>
              </w:rPr>
              <w:t>в том числе по источникам финансирования:</w:t>
            </w:r>
          </w:p>
          <w:p w:rsidR="002B04E7" w:rsidRPr="005B0F30" w:rsidRDefault="002B04E7" w:rsidP="00C86021">
            <w:pPr>
              <w:rPr>
                <w:sz w:val="12"/>
                <w:szCs w:val="12"/>
              </w:rPr>
            </w:pPr>
            <w:r w:rsidRPr="005B0F30">
              <w:rPr>
                <w:sz w:val="12"/>
                <w:szCs w:val="12"/>
              </w:rPr>
              <w:t>федеральный бюджет- 3 016,00 тыс. рублей;</w:t>
            </w:r>
          </w:p>
          <w:p w:rsidR="002B04E7" w:rsidRPr="005B0F30" w:rsidRDefault="002B04E7" w:rsidP="00C86021">
            <w:pPr>
              <w:rPr>
                <w:sz w:val="12"/>
                <w:szCs w:val="12"/>
              </w:rPr>
            </w:pPr>
            <w:r w:rsidRPr="005B0F30">
              <w:rPr>
                <w:sz w:val="12"/>
                <w:szCs w:val="12"/>
              </w:rPr>
              <w:t>областной бюджет – 3 429,50 тыс. рублей;</w:t>
            </w:r>
          </w:p>
          <w:p w:rsidR="002B04E7" w:rsidRPr="005B0F30" w:rsidRDefault="002B04E7" w:rsidP="00C86021">
            <w:pPr>
              <w:rPr>
                <w:sz w:val="12"/>
                <w:szCs w:val="12"/>
              </w:rPr>
            </w:pPr>
            <w:r w:rsidRPr="005B0F30">
              <w:rPr>
                <w:sz w:val="12"/>
                <w:szCs w:val="12"/>
              </w:rPr>
              <w:t>местный бюджет – 2 000,00 тыс. рублей;</w:t>
            </w:r>
          </w:p>
          <w:p w:rsidR="002B04E7" w:rsidRPr="005B0F30" w:rsidRDefault="002B04E7" w:rsidP="00C86021">
            <w:pPr>
              <w:rPr>
                <w:sz w:val="12"/>
                <w:szCs w:val="12"/>
              </w:rPr>
            </w:pPr>
            <w:r w:rsidRPr="005B0F30">
              <w:rPr>
                <w:sz w:val="12"/>
                <w:szCs w:val="12"/>
              </w:rPr>
              <w:t>средства физических лиц – 15 684,50 тыс. рублей.</w:t>
            </w:r>
          </w:p>
          <w:p w:rsidR="002B04E7" w:rsidRPr="005B0F30" w:rsidRDefault="002B04E7" w:rsidP="00C86021">
            <w:pPr>
              <w:rPr>
                <w:bCs/>
                <w:sz w:val="12"/>
                <w:szCs w:val="12"/>
              </w:rPr>
            </w:pPr>
            <w:r w:rsidRPr="005B0F30">
              <w:rPr>
                <w:bCs/>
                <w:sz w:val="12"/>
                <w:szCs w:val="12"/>
              </w:rPr>
              <w:t>2021 год:</w:t>
            </w:r>
          </w:p>
          <w:p w:rsidR="002B04E7" w:rsidRPr="005B0F30" w:rsidRDefault="002B04E7" w:rsidP="00C86021">
            <w:pPr>
              <w:rPr>
                <w:sz w:val="12"/>
                <w:szCs w:val="12"/>
              </w:rPr>
            </w:pPr>
            <w:r w:rsidRPr="005B0F30">
              <w:rPr>
                <w:sz w:val="12"/>
                <w:szCs w:val="12"/>
              </w:rPr>
              <w:t>всего – 24 130,00 тыс. рублей,</w:t>
            </w:r>
          </w:p>
          <w:p w:rsidR="002B04E7" w:rsidRPr="005B0F30" w:rsidRDefault="002B04E7" w:rsidP="00C86021">
            <w:pPr>
              <w:rPr>
                <w:sz w:val="12"/>
                <w:szCs w:val="12"/>
              </w:rPr>
            </w:pPr>
            <w:r w:rsidRPr="005B0F30">
              <w:rPr>
                <w:sz w:val="12"/>
                <w:szCs w:val="12"/>
              </w:rPr>
              <w:t>в том числе по источникам финансирования:</w:t>
            </w:r>
          </w:p>
          <w:p w:rsidR="002B04E7" w:rsidRPr="005B0F30" w:rsidRDefault="002B04E7" w:rsidP="00C86021">
            <w:pPr>
              <w:rPr>
                <w:sz w:val="12"/>
                <w:szCs w:val="12"/>
              </w:rPr>
            </w:pPr>
            <w:r w:rsidRPr="005B0F30">
              <w:rPr>
                <w:sz w:val="12"/>
                <w:szCs w:val="12"/>
              </w:rPr>
              <w:t>федеральный бюджет- 3 016,00 тыс. рублей;</w:t>
            </w:r>
          </w:p>
          <w:p w:rsidR="002B04E7" w:rsidRPr="005B0F30" w:rsidRDefault="002B04E7" w:rsidP="00C86021">
            <w:pPr>
              <w:rPr>
                <w:sz w:val="12"/>
                <w:szCs w:val="12"/>
              </w:rPr>
            </w:pPr>
            <w:r w:rsidRPr="005B0F30">
              <w:rPr>
                <w:sz w:val="12"/>
                <w:szCs w:val="12"/>
              </w:rPr>
              <w:t>областной бюджет – 3 429,50 тыс. рублей;</w:t>
            </w:r>
          </w:p>
          <w:p w:rsidR="002B04E7" w:rsidRPr="005B0F30" w:rsidRDefault="002B04E7" w:rsidP="00C86021">
            <w:pPr>
              <w:rPr>
                <w:sz w:val="12"/>
                <w:szCs w:val="12"/>
              </w:rPr>
            </w:pPr>
            <w:r w:rsidRPr="005B0F30">
              <w:rPr>
                <w:sz w:val="12"/>
                <w:szCs w:val="12"/>
              </w:rPr>
              <w:t>местный бюджет – 2 000,00 тыс. рублей;</w:t>
            </w:r>
          </w:p>
          <w:p w:rsidR="002B04E7" w:rsidRPr="005B0F30" w:rsidRDefault="002B04E7" w:rsidP="00C86021">
            <w:pPr>
              <w:rPr>
                <w:sz w:val="12"/>
                <w:szCs w:val="12"/>
              </w:rPr>
            </w:pPr>
            <w:r w:rsidRPr="005B0F30">
              <w:rPr>
                <w:sz w:val="12"/>
                <w:szCs w:val="12"/>
              </w:rPr>
              <w:t>средства физических лиц – 15 684,50 тыс. рублей.</w:t>
            </w:r>
          </w:p>
          <w:p w:rsidR="002B04E7" w:rsidRPr="005B0F30" w:rsidRDefault="002B04E7" w:rsidP="00C86021">
            <w:pPr>
              <w:jc w:val="both"/>
              <w:rPr>
                <w:sz w:val="12"/>
                <w:szCs w:val="12"/>
              </w:rPr>
            </w:pPr>
          </w:p>
        </w:tc>
      </w:tr>
    </w:tbl>
    <w:p w:rsidR="002B04E7" w:rsidRPr="005B0F30" w:rsidRDefault="002B04E7" w:rsidP="00C86021">
      <w:pPr>
        <w:autoSpaceDE w:val="0"/>
        <w:autoSpaceDN w:val="0"/>
        <w:adjustRightInd w:val="0"/>
        <w:jc w:val="both"/>
        <w:rPr>
          <w:sz w:val="16"/>
          <w:szCs w:val="16"/>
        </w:rPr>
      </w:pPr>
      <w:r w:rsidRPr="005B0F30">
        <w:rPr>
          <w:sz w:val="16"/>
          <w:szCs w:val="16"/>
        </w:rPr>
        <w:t>3) строку «Ожидаемые конечные результаты реализации подпрограммы муниципальной программы» изложить в следующей редакции:</w:t>
      </w:r>
    </w:p>
    <w:tbl>
      <w:tblPr>
        <w:tblW w:w="5000" w:type="pct"/>
        <w:tblInd w:w="2" w:type="dxa"/>
        <w:tblLayout w:type="fixed"/>
        <w:tblCellMar>
          <w:left w:w="28" w:type="dxa"/>
          <w:right w:w="28" w:type="dxa"/>
        </w:tblCellMar>
        <w:tblLook w:val="00A0" w:firstRow="1" w:lastRow="0" w:firstColumn="1" w:lastColumn="0" w:noHBand="0" w:noVBand="0"/>
      </w:tblPr>
      <w:tblGrid>
        <w:gridCol w:w="2135"/>
        <w:gridCol w:w="2531"/>
      </w:tblGrid>
      <w:tr w:rsidR="005B0F30" w:rsidRPr="005B0F30" w:rsidTr="002B04E7">
        <w:tc>
          <w:tcPr>
            <w:tcW w:w="2208" w:type="dxa"/>
            <w:tcBorders>
              <w:top w:val="single" w:sz="4" w:space="0" w:color="auto"/>
              <w:left w:val="single" w:sz="4" w:space="0" w:color="auto"/>
              <w:bottom w:val="single" w:sz="4" w:space="0" w:color="auto"/>
              <w:right w:val="single" w:sz="4" w:space="0" w:color="auto"/>
            </w:tcBorders>
            <w:vAlign w:val="center"/>
            <w:hideMark/>
          </w:tcPr>
          <w:p w:rsidR="002B04E7" w:rsidRPr="005B0F30" w:rsidRDefault="002B04E7" w:rsidP="00C86021">
            <w:pPr>
              <w:tabs>
                <w:tab w:val="left" w:pos="6300"/>
              </w:tabs>
              <w:jc w:val="both"/>
              <w:rPr>
                <w:sz w:val="12"/>
                <w:szCs w:val="12"/>
              </w:rPr>
            </w:pPr>
            <w:r w:rsidRPr="005B0F30">
              <w:rPr>
                <w:sz w:val="12"/>
                <w:szCs w:val="12"/>
              </w:rPr>
              <w:t>Ожидаемые конечные результаты реализации подпрограммы муниципальной программы</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tabs>
                <w:tab w:val="left" w:pos="6300"/>
              </w:tabs>
              <w:jc w:val="both"/>
              <w:rPr>
                <w:sz w:val="12"/>
                <w:szCs w:val="12"/>
              </w:rPr>
            </w:pPr>
            <w:r w:rsidRPr="005B0F30">
              <w:rPr>
                <w:sz w:val="12"/>
                <w:szCs w:val="12"/>
              </w:rPr>
              <w:t>Улучшат жилищные условия с помощью государственной поддержки 96 молодых семей.</w:t>
            </w:r>
          </w:p>
        </w:tc>
      </w:tr>
    </w:tbl>
    <w:p w:rsidR="002B04E7" w:rsidRPr="005B0F30" w:rsidRDefault="002B04E7" w:rsidP="00C86021">
      <w:pPr>
        <w:jc w:val="both"/>
        <w:rPr>
          <w:sz w:val="16"/>
          <w:szCs w:val="16"/>
        </w:rPr>
      </w:pPr>
      <w:r w:rsidRPr="005B0F30">
        <w:rPr>
          <w:sz w:val="16"/>
          <w:szCs w:val="16"/>
        </w:rPr>
        <w:t>1.6.2. В подразделе 2.3. раздела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и ожидаемых конечных результатов подпрограммы, сроков и контрольных этапов реализации подпрограммы» цифры «94» заменить цифрами «96».</w:t>
      </w:r>
    </w:p>
    <w:p w:rsidR="002B04E7" w:rsidRPr="005B0F30" w:rsidRDefault="002B04E7" w:rsidP="00C86021">
      <w:pPr>
        <w:jc w:val="both"/>
        <w:rPr>
          <w:sz w:val="16"/>
          <w:szCs w:val="16"/>
        </w:rPr>
      </w:pPr>
      <w:r w:rsidRPr="005B0F30">
        <w:rPr>
          <w:sz w:val="16"/>
          <w:szCs w:val="16"/>
        </w:rPr>
        <w:t>1.6.3. В</w:t>
      </w:r>
      <w:r w:rsidRPr="005B0F30">
        <w:rPr>
          <w:bCs/>
          <w:sz w:val="16"/>
          <w:szCs w:val="16"/>
        </w:rPr>
        <w:t xml:space="preserve"> разделе 5. </w:t>
      </w:r>
      <w:r w:rsidRPr="005B0F30">
        <w:rPr>
          <w:sz w:val="16"/>
          <w:szCs w:val="16"/>
        </w:rPr>
        <w:t>«</w:t>
      </w:r>
      <w:r w:rsidRPr="005B0F30">
        <w:rPr>
          <w:bCs/>
          <w:sz w:val="16"/>
          <w:szCs w:val="16"/>
        </w:rPr>
        <w:t>Информация об участии общественных, научных и иных организаций, а также внебюджетных фондов юридических и физических лиц в реализации подпрограммы» цифры «87128,08» заменить цифрами «99090,13».</w:t>
      </w:r>
    </w:p>
    <w:p w:rsidR="002B04E7" w:rsidRPr="005B0F30" w:rsidRDefault="002B04E7" w:rsidP="00C86021">
      <w:pPr>
        <w:jc w:val="both"/>
        <w:rPr>
          <w:bCs/>
          <w:sz w:val="16"/>
          <w:szCs w:val="16"/>
        </w:rPr>
      </w:pPr>
      <w:r w:rsidRPr="005B0F30">
        <w:rPr>
          <w:sz w:val="16"/>
          <w:szCs w:val="16"/>
        </w:rPr>
        <w:t>1.6.4. Р</w:t>
      </w:r>
      <w:r w:rsidRPr="005B0F30">
        <w:rPr>
          <w:bCs/>
          <w:sz w:val="16"/>
          <w:szCs w:val="16"/>
        </w:rPr>
        <w:t xml:space="preserve">аздел 6 «Финансовое обеспечение реализации подпрограммы» изложить в следующей редакции: </w:t>
      </w:r>
    </w:p>
    <w:p w:rsidR="002B04E7" w:rsidRPr="005B0F30" w:rsidRDefault="002B04E7" w:rsidP="00C86021">
      <w:pPr>
        <w:jc w:val="both"/>
        <w:rPr>
          <w:sz w:val="16"/>
          <w:szCs w:val="16"/>
        </w:rPr>
      </w:pPr>
      <w:r w:rsidRPr="005B0F30">
        <w:rPr>
          <w:sz w:val="16"/>
          <w:szCs w:val="16"/>
        </w:rPr>
        <w:t xml:space="preserve">«6. </w:t>
      </w:r>
      <w:r w:rsidRPr="005B0F30">
        <w:rPr>
          <w:bCs/>
          <w:sz w:val="16"/>
          <w:szCs w:val="16"/>
        </w:rPr>
        <w:t>Финансовое обеспечение реализации подпрограммы</w:t>
      </w:r>
    </w:p>
    <w:p w:rsidR="002B04E7" w:rsidRPr="005B0F30" w:rsidRDefault="002B04E7" w:rsidP="00C86021">
      <w:pPr>
        <w:jc w:val="both"/>
        <w:rPr>
          <w:sz w:val="16"/>
          <w:szCs w:val="16"/>
        </w:rPr>
      </w:pPr>
      <w:r w:rsidRPr="005B0F30">
        <w:rPr>
          <w:sz w:val="16"/>
          <w:szCs w:val="16"/>
        </w:rPr>
        <w:t>Подпрограмма реализуется за счет средств федерального, областного, бюджетов, бюджета Павловского муниципального района и внебюджетных источников.</w:t>
      </w:r>
    </w:p>
    <w:p w:rsidR="002B04E7" w:rsidRPr="005B0F30" w:rsidRDefault="002B04E7" w:rsidP="00C86021">
      <w:pPr>
        <w:jc w:val="both"/>
        <w:rPr>
          <w:sz w:val="16"/>
          <w:szCs w:val="16"/>
        </w:rPr>
      </w:pPr>
      <w:r w:rsidRPr="005B0F30">
        <w:rPr>
          <w:sz w:val="16"/>
          <w:szCs w:val="16"/>
        </w:rPr>
        <w:t>Общий объем финансирования подпрограммы составляет 150 073,01 тыс. рублей, в том числе:</w:t>
      </w:r>
    </w:p>
    <w:p w:rsidR="002B04E7" w:rsidRPr="005B0F30" w:rsidRDefault="002B04E7" w:rsidP="00C86021">
      <w:pPr>
        <w:jc w:val="both"/>
        <w:rPr>
          <w:sz w:val="16"/>
          <w:szCs w:val="16"/>
        </w:rPr>
      </w:pPr>
      <w:r w:rsidRPr="005B0F30">
        <w:rPr>
          <w:sz w:val="16"/>
          <w:szCs w:val="16"/>
        </w:rPr>
        <w:t>за счет средств федерального бюджета –17 495,33 тыс. рублей;</w:t>
      </w:r>
    </w:p>
    <w:p w:rsidR="002B04E7" w:rsidRPr="005B0F30" w:rsidRDefault="002B04E7" w:rsidP="00C86021">
      <w:pPr>
        <w:jc w:val="both"/>
        <w:rPr>
          <w:sz w:val="16"/>
          <w:szCs w:val="16"/>
        </w:rPr>
      </w:pPr>
      <w:r w:rsidRPr="005B0F30">
        <w:rPr>
          <w:sz w:val="16"/>
          <w:szCs w:val="16"/>
        </w:rPr>
        <w:t>за счет средств областного бюджета –20 132,79 тыс. рублей;</w:t>
      </w:r>
    </w:p>
    <w:p w:rsidR="002B04E7" w:rsidRPr="005B0F30" w:rsidRDefault="002B04E7" w:rsidP="00C86021">
      <w:pPr>
        <w:jc w:val="both"/>
        <w:rPr>
          <w:sz w:val="16"/>
          <w:szCs w:val="16"/>
        </w:rPr>
      </w:pPr>
      <w:r w:rsidRPr="005B0F30">
        <w:rPr>
          <w:sz w:val="16"/>
          <w:szCs w:val="16"/>
        </w:rPr>
        <w:t>за счет средств бюджета Павловского муниципального района – 13 354,76 тыс. рублей;</w:t>
      </w:r>
    </w:p>
    <w:p w:rsidR="002B04E7" w:rsidRPr="005B0F30" w:rsidRDefault="002B04E7" w:rsidP="00C86021">
      <w:pPr>
        <w:jc w:val="both"/>
        <w:rPr>
          <w:sz w:val="16"/>
          <w:szCs w:val="16"/>
        </w:rPr>
      </w:pPr>
      <w:r w:rsidRPr="005B0F30">
        <w:rPr>
          <w:sz w:val="16"/>
          <w:szCs w:val="16"/>
        </w:rPr>
        <w:t>за счет средств внебюджетных источников –90 090,13 тыс. рублей.</w:t>
      </w:r>
    </w:p>
    <w:p w:rsidR="002B04E7" w:rsidRPr="005B0F30" w:rsidRDefault="002B04E7" w:rsidP="00C86021">
      <w:pPr>
        <w:jc w:val="both"/>
        <w:rPr>
          <w:sz w:val="16"/>
          <w:szCs w:val="16"/>
          <w:lang w:eastAsia="en-US"/>
        </w:rPr>
      </w:pPr>
      <w:r w:rsidRPr="005B0F30">
        <w:rPr>
          <w:sz w:val="16"/>
          <w:szCs w:val="16"/>
          <w:lang w:eastAsia="en-US"/>
        </w:rPr>
        <w:t>Корректировка объемов финансирования мероприятий подпрограммы осуществляется ежегодно в соответствии с утвержденным федеральным бюджетом, областным бюджетом и бюджетом Павловского муниципального района на соответствующий год.</w:t>
      </w:r>
    </w:p>
    <w:p w:rsidR="002B04E7" w:rsidRPr="005B0F30" w:rsidRDefault="002B04E7" w:rsidP="00C86021">
      <w:pPr>
        <w:jc w:val="both"/>
        <w:rPr>
          <w:sz w:val="16"/>
          <w:szCs w:val="16"/>
          <w:lang w:eastAsia="en-US"/>
        </w:rPr>
      </w:pPr>
      <w:r w:rsidRPr="005B0F30">
        <w:rPr>
          <w:sz w:val="16"/>
          <w:szCs w:val="16"/>
          <w:lang w:eastAsia="en-US"/>
        </w:rPr>
        <w:t>Расходы бюджета Павловского муниципального района на реализацию муниципальной подпрограммы приведены в приложении № 2.</w:t>
      </w:r>
    </w:p>
    <w:p w:rsidR="002B04E7" w:rsidRPr="005B0F30" w:rsidRDefault="002B04E7" w:rsidP="00C86021">
      <w:pPr>
        <w:jc w:val="both"/>
        <w:rPr>
          <w:sz w:val="16"/>
          <w:szCs w:val="16"/>
          <w:lang w:eastAsia="en-US"/>
        </w:rPr>
      </w:pPr>
      <w:r w:rsidRPr="005B0F30">
        <w:rPr>
          <w:sz w:val="16"/>
          <w:szCs w:val="16"/>
          <w:lang w:eastAsia="en-US"/>
        </w:rPr>
        <w:t>Финансовое обеспечение подпрограммы осуществляется за счет средств бюджета Павловского муниципального района (Приложение № 3).».</w:t>
      </w:r>
    </w:p>
    <w:p w:rsidR="002B04E7" w:rsidRPr="005B0F30" w:rsidRDefault="002B04E7" w:rsidP="00C86021">
      <w:pPr>
        <w:jc w:val="both"/>
        <w:rPr>
          <w:bCs/>
          <w:sz w:val="16"/>
          <w:szCs w:val="16"/>
        </w:rPr>
      </w:pPr>
      <w:r w:rsidRPr="005B0F30">
        <w:rPr>
          <w:sz w:val="16"/>
          <w:szCs w:val="16"/>
          <w:lang w:eastAsia="en-US"/>
        </w:rPr>
        <w:t>1.6.5. В р</w:t>
      </w:r>
      <w:r w:rsidRPr="005B0F30">
        <w:rPr>
          <w:bCs/>
          <w:sz w:val="16"/>
          <w:szCs w:val="16"/>
        </w:rPr>
        <w:t xml:space="preserve">азделе 8. </w:t>
      </w:r>
      <w:r w:rsidRPr="005B0F30">
        <w:rPr>
          <w:sz w:val="16"/>
          <w:szCs w:val="16"/>
          <w:lang w:eastAsia="en-US"/>
        </w:rPr>
        <w:t>«</w:t>
      </w:r>
      <w:r w:rsidRPr="005B0F30">
        <w:rPr>
          <w:bCs/>
          <w:sz w:val="16"/>
          <w:szCs w:val="16"/>
        </w:rPr>
        <w:t>Оценка эффективности реализации подпрограммы»:</w:t>
      </w:r>
    </w:p>
    <w:p w:rsidR="002B04E7" w:rsidRPr="005B0F30" w:rsidRDefault="002B04E7" w:rsidP="00C86021">
      <w:pPr>
        <w:jc w:val="both"/>
        <w:rPr>
          <w:bCs/>
          <w:sz w:val="16"/>
          <w:szCs w:val="16"/>
        </w:rPr>
      </w:pPr>
      <w:r w:rsidRPr="005B0F30">
        <w:rPr>
          <w:bCs/>
          <w:sz w:val="16"/>
          <w:szCs w:val="16"/>
        </w:rPr>
        <w:t xml:space="preserve">1) в абзаце шестом цифры «2020» заменить цифрами «2021»; </w:t>
      </w:r>
    </w:p>
    <w:p w:rsidR="002B04E7" w:rsidRPr="005B0F30" w:rsidRDefault="002B04E7" w:rsidP="00C86021">
      <w:pPr>
        <w:jc w:val="both"/>
        <w:rPr>
          <w:bCs/>
          <w:sz w:val="16"/>
          <w:szCs w:val="16"/>
        </w:rPr>
      </w:pPr>
      <w:r w:rsidRPr="005B0F30">
        <w:rPr>
          <w:bCs/>
          <w:sz w:val="16"/>
          <w:szCs w:val="16"/>
        </w:rPr>
        <w:t>2) в абзаце седьмом цифры «94» заменить цифрами «96».</w:t>
      </w:r>
    </w:p>
    <w:p w:rsidR="002B04E7" w:rsidRPr="005B0F30" w:rsidRDefault="002B04E7" w:rsidP="00C86021">
      <w:pPr>
        <w:pStyle w:val="ConsPlusNormal"/>
        <w:ind w:firstLine="0"/>
        <w:jc w:val="both"/>
        <w:rPr>
          <w:rFonts w:ascii="Times New Roman" w:hAnsi="Times New Roman"/>
          <w:bCs/>
          <w:sz w:val="16"/>
          <w:szCs w:val="16"/>
        </w:rPr>
      </w:pPr>
      <w:r w:rsidRPr="005B0F30">
        <w:rPr>
          <w:rFonts w:ascii="Times New Roman" w:hAnsi="Times New Roman"/>
          <w:sz w:val="16"/>
          <w:szCs w:val="16"/>
        </w:rPr>
        <w:t xml:space="preserve">1.7. </w:t>
      </w:r>
      <w:r w:rsidRPr="005B0F30">
        <w:rPr>
          <w:rFonts w:ascii="Times New Roman" w:hAnsi="Times New Roman"/>
          <w:bCs/>
          <w:sz w:val="16"/>
          <w:szCs w:val="16"/>
        </w:rPr>
        <w:t>В подпрограмме «</w:t>
      </w:r>
      <w:r w:rsidRPr="005B0F30">
        <w:rPr>
          <w:rFonts w:ascii="Times New Roman" w:hAnsi="Times New Roman"/>
          <w:sz w:val="16"/>
          <w:szCs w:val="16"/>
        </w:rPr>
        <w:t>Повышение эффективности государственной поддержки социально ориентированных некоммерческих организаций»:</w:t>
      </w:r>
    </w:p>
    <w:p w:rsidR="002B04E7" w:rsidRPr="005B0F30" w:rsidRDefault="002B04E7" w:rsidP="00C86021">
      <w:pPr>
        <w:jc w:val="both"/>
        <w:rPr>
          <w:sz w:val="16"/>
          <w:szCs w:val="16"/>
        </w:rPr>
      </w:pPr>
      <w:r w:rsidRPr="005B0F30">
        <w:rPr>
          <w:sz w:val="16"/>
          <w:szCs w:val="16"/>
        </w:rPr>
        <w:t>1.7.1. В Паспорте:</w:t>
      </w:r>
    </w:p>
    <w:p w:rsidR="002B04E7" w:rsidRPr="005B0F30" w:rsidRDefault="002B04E7" w:rsidP="00C86021">
      <w:pPr>
        <w:jc w:val="both"/>
        <w:rPr>
          <w:sz w:val="16"/>
          <w:szCs w:val="16"/>
        </w:rPr>
      </w:pPr>
      <w:r w:rsidRPr="005B0F30">
        <w:rPr>
          <w:sz w:val="16"/>
          <w:szCs w:val="16"/>
        </w:rPr>
        <w:t>1) строку «Сроки реализации подпрограммы»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6"/>
        <w:gridCol w:w="3370"/>
      </w:tblGrid>
      <w:tr w:rsidR="005B0F30" w:rsidRPr="005B0F30" w:rsidTr="002B04E7">
        <w:tc>
          <w:tcPr>
            <w:tcW w:w="13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jc w:val="both"/>
              <w:rPr>
                <w:sz w:val="12"/>
                <w:szCs w:val="12"/>
              </w:rPr>
            </w:pPr>
            <w:r w:rsidRPr="005B0F30">
              <w:rPr>
                <w:sz w:val="12"/>
                <w:szCs w:val="12"/>
              </w:rPr>
              <w:t>Сроки реализации подпрограммы</w:t>
            </w:r>
          </w:p>
        </w:tc>
        <w:tc>
          <w:tcPr>
            <w:tcW w:w="33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04E7" w:rsidRPr="005B0F30" w:rsidRDefault="002B04E7" w:rsidP="00C86021">
            <w:pPr>
              <w:jc w:val="both"/>
              <w:rPr>
                <w:sz w:val="12"/>
                <w:szCs w:val="12"/>
              </w:rPr>
            </w:pPr>
            <w:r w:rsidRPr="005B0F30">
              <w:rPr>
                <w:sz w:val="12"/>
                <w:szCs w:val="12"/>
              </w:rPr>
              <w:t>Подпрограмма реализуется в течение 2018-2021 годов</w:t>
            </w:r>
          </w:p>
        </w:tc>
      </w:tr>
    </w:tbl>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строку «Объемы и источники финансирования подпрограммы (в действующих ценах каждого года реализации подпрограммы)»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6"/>
        <w:gridCol w:w="3450"/>
      </w:tblGrid>
      <w:tr w:rsidR="005B0F30" w:rsidRPr="005B0F30" w:rsidTr="002B04E7">
        <w:tc>
          <w:tcPr>
            <w:tcW w:w="1233" w:type="dxa"/>
            <w:tcBorders>
              <w:top w:val="single" w:sz="4" w:space="0" w:color="auto"/>
              <w:left w:val="single" w:sz="4" w:space="0" w:color="auto"/>
              <w:bottom w:val="single" w:sz="4" w:space="0" w:color="auto"/>
              <w:right w:val="single" w:sz="4" w:space="0" w:color="auto"/>
            </w:tcBorders>
            <w:vAlign w:val="center"/>
            <w:hideMark/>
          </w:tcPr>
          <w:p w:rsidR="002B04E7" w:rsidRPr="005B0F30" w:rsidRDefault="002B04E7"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Объемы и источники финансирования муниципальной подпрограммы (в действующих ценах каждого года реализации муниципальной подпрограммы)</w:t>
            </w:r>
          </w:p>
        </w:tc>
        <w:tc>
          <w:tcPr>
            <w:tcW w:w="3501" w:type="dxa"/>
            <w:tcBorders>
              <w:top w:val="single" w:sz="4" w:space="0" w:color="auto"/>
              <w:left w:val="single" w:sz="4" w:space="0" w:color="auto"/>
              <w:bottom w:val="single" w:sz="4" w:space="0" w:color="auto"/>
              <w:right w:val="single" w:sz="4" w:space="0" w:color="auto"/>
            </w:tcBorders>
            <w:vAlign w:val="center"/>
            <w:hideMark/>
          </w:tcPr>
          <w:p w:rsidR="002B04E7" w:rsidRPr="005B0F30" w:rsidRDefault="002B04E7" w:rsidP="00C86021">
            <w:pPr>
              <w:jc w:val="both"/>
              <w:rPr>
                <w:sz w:val="12"/>
                <w:szCs w:val="12"/>
              </w:rPr>
            </w:pPr>
            <w:r w:rsidRPr="005B0F30">
              <w:rPr>
                <w:sz w:val="12"/>
                <w:szCs w:val="12"/>
              </w:rPr>
              <w:t xml:space="preserve">Общий объем финансирования на реализацию подпрограммы составляет </w:t>
            </w:r>
            <w:r w:rsidRPr="005B0F30">
              <w:rPr>
                <w:b/>
                <w:sz w:val="12"/>
                <w:szCs w:val="12"/>
              </w:rPr>
              <w:t>–</w:t>
            </w:r>
            <w:r w:rsidRPr="005B0F30">
              <w:rPr>
                <w:sz w:val="12"/>
                <w:szCs w:val="12"/>
              </w:rPr>
              <w:t xml:space="preserve"> 1 076,00 тыс. рублей,</w:t>
            </w:r>
          </w:p>
          <w:p w:rsidR="002B04E7" w:rsidRPr="005B0F30" w:rsidRDefault="002B04E7" w:rsidP="00C86021">
            <w:pPr>
              <w:jc w:val="both"/>
              <w:rPr>
                <w:sz w:val="12"/>
                <w:szCs w:val="12"/>
              </w:rPr>
            </w:pPr>
            <w:r w:rsidRPr="005B0F30">
              <w:rPr>
                <w:sz w:val="12"/>
                <w:szCs w:val="12"/>
              </w:rPr>
              <w:t>в том числе по источникам финансирования:</w:t>
            </w:r>
          </w:p>
          <w:p w:rsidR="002B04E7" w:rsidRPr="005B0F30" w:rsidRDefault="002B04E7" w:rsidP="00C86021">
            <w:pPr>
              <w:jc w:val="both"/>
              <w:rPr>
                <w:sz w:val="12"/>
                <w:szCs w:val="12"/>
              </w:rPr>
            </w:pPr>
            <w:r w:rsidRPr="005B0F30">
              <w:rPr>
                <w:sz w:val="12"/>
                <w:szCs w:val="12"/>
              </w:rPr>
              <w:t>бюджет Павловского муниципального района – 1 076,00 тыс. рублей;</w:t>
            </w:r>
          </w:p>
          <w:p w:rsidR="002B04E7" w:rsidRPr="005B0F30" w:rsidRDefault="002B04E7" w:rsidP="00C86021">
            <w:pPr>
              <w:jc w:val="both"/>
              <w:rPr>
                <w:sz w:val="12"/>
                <w:szCs w:val="12"/>
              </w:rPr>
            </w:pPr>
            <w:r w:rsidRPr="005B0F30">
              <w:rPr>
                <w:sz w:val="12"/>
                <w:szCs w:val="12"/>
              </w:rPr>
              <w:t>в том числе по годам:</w:t>
            </w:r>
          </w:p>
          <w:p w:rsidR="002B04E7" w:rsidRPr="005B0F30" w:rsidRDefault="002B04E7" w:rsidP="00C86021">
            <w:pPr>
              <w:jc w:val="both"/>
              <w:rPr>
                <w:bCs/>
                <w:sz w:val="12"/>
                <w:szCs w:val="12"/>
              </w:rPr>
            </w:pPr>
            <w:r w:rsidRPr="005B0F30">
              <w:rPr>
                <w:bCs/>
                <w:sz w:val="12"/>
                <w:szCs w:val="12"/>
              </w:rPr>
              <w:t>2018 год:</w:t>
            </w:r>
          </w:p>
          <w:p w:rsidR="002B04E7" w:rsidRPr="005B0F30" w:rsidRDefault="002B04E7" w:rsidP="00C86021">
            <w:pPr>
              <w:jc w:val="both"/>
              <w:rPr>
                <w:sz w:val="12"/>
                <w:szCs w:val="12"/>
              </w:rPr>
            </w:pPr>
            <w:r w:rsidRPr="005B0F30">
              <w:rPr>
                <w:sz w:val="12"/>
                <w:szCs w:val="12"/>
              </w:rPr>
              <w:t>всего – 14,00 тыс. рублей,</w:t>
            </w:r>
          </w:p>
          <w:p w:rsidR="002B04E7" w:rsidRPr="005B0F30" w:rsidRDefault="002B04E7" w:rsidP="00C86021">
            <w:pPr>
              <w:jc w:val="both"/>
              <w:rPr>
                <w:sz w:val="12"/>
                <w:szCs w:val="12"/>
              </w:rPr>
            </w:pPr>
            <w:r w:rsidRPr="005B0F30">
              <w:rPr>
                <w:sz w:val="12"/>
                <w:szCs w:val="12"/>
              </w:rPr>
              <w:t>в том числе по источникам финансирования:</w:t>
            </w:r>
          </w:p>
          <w:p w:rsidR="002B04E7" w:rsidRPr="005B0F30" w:rsidRDefault="002B04E7" w:rsidP="00C86021">
            <w:pPr>
              <w:jc w:val="both"/>
              <w:rPr>
                <w:sz w:val="12"/>
                <w:szCs w:val="12"/>
              </w:rPr>
            </w:pPr>
            <w:r w:rsidRPr="005B0F30">
              <w:rPr>
                <w:sz w:val="12"/>
                <w:szCs w:val="12"/>
              </w:rPr>
              <w:t>бюджет Павловского муниципального района –14,00 тыс. рублей;</w:t>
            </w:r>
          </w:p>
          <w:p w:rsidR="002B04E7" w:rsidRPr="005B0F30" w:rsidRDefault="002B04E7" w:rsidP="00C86021">
            <w:pPr>
              <w:jc w:val="both"/>
              <w:rPr>
                <w:bCs/>
                <w:sz w:val="12"/>
                <w:szCs w:val="12"/>
              </w:rPr>
            </w:pPr>
            <w:r w:rsidRPr="005B0F30">
              <w:rPr>
                <w:bCs/>
                <w:sz w:val="12"/>
                <w:szCs w:val="12"/>
              </w:rPr>
              <w:t>2019 год:</w:t>
            </w:r>
          </w:p>
          <w:p w:rsidR="002B04E7" w:rsidRPr="005B0F30" w:rsidRDefault="002B04E7" w:rsidP="00C86021">
            <w:pPr>
              <w:jc w:val="both"/>
              <w:rPr>
                <w:sz w:val="12"/>
                <w:szCs w:val="12"/>
              </w:rPr>
            </w:pPr>
            <w:r w:rsidRPr="005B0F30">
              <w:rPr>
                <w:sz w:val="12"/>
                <w:szCs w:val="12"/>
              </w:rPr>
              <w:t>всего –354,00 тыс. рублей,</w:t>
            </w:r>
          </w:p>
          <w:p w:rsidR="002B04E7" w:rsidRPr="005B0F30" w:rsidRDefault="002B04E7" w:rsidP="00C86021">
            <w:pPr>
              <w:jc w:val="both"/>
              <w:rPr>
                <w:sz w:val="12"/>
                <w:szCs w:val="12"/>
              </w:rPr>
            </w:pPr>
            <w:r w:rsidRPr="005B0F30">
              <w:rPr>
                <w:sz w:val="12"/>
                <w:szCs w:val="12"/>
              </w:rPr>
              <w:t>в том числе по источникам финансирования:</w:t>
            </w:r>
          </w:p>
          <w:p w:rsidR="002B04E7" w:rsidRPr="005B0F30" w:rsidRDefault="002B04E7" w:rsidP="00C86021">
            <w:pPr>
              <w:jc w:val="both"/>
              <w:rPr>
                <w:sz w:val="12"/>
                <w:szCs w:val="12"/>
              </w:rPr>
            </w:pPr>
            <w:r w:rsidRPr="005B0F30">
              <w:rPr>
                <w:sz w:val="12"/>
                <w:szCs w:val="12"/>
              </w:rPr>
              <w:t>бюджет Павловского муниципального района – 354,00 тыс. рублей;</w:t>
            </w:r>
          </w:p>
          <w:p w:rsidR="002B04E7" w:rsidRPr="005B0F30" w:rsidRDefault="002B04E7" w:rsidP="00C86021">
            <w:pPr>
              <w:jc w:val="both"/>
              <w:rPr>
                <w:bCs/>
                <w:sz w:val="12"/>
                <w:szCs w:val="12"/>
              </w:rPr>
            </w:pPr>
            <w:r w:rsidRPr="005B0F30">
              <w:rPr>
                <w:bCs/>
                <w:sz w:val="12"/>
                <w:szCs w:val="12"/>
              </w:rPr>
              <w:t>2020 год:</w:t>
            </w:r>
          </w:p>
          <w:p w:rsidR="002B04E7" w:rsidRPr="005B0F30" w:rsidRDefault="002B04E7" w:rsidP="00C86021">
            <w:pPr>
              <w:jc w:val="both"/>
              <w:rPr>
                <w:sz w:val="12"/>
                <w:szCs w:val="12"/>
              </w:rPr>
            </w:pPr>
            <w:r w:rsidRPr="005B0F30">
              <w:rPr>
                <w:sz w:val="12"/>
                <w:szCs w:val="12"/>
              </w:rPr>
              <w:t>всего – 354,00 тыс. рублей,</w:t>
            </w:r>
          </w:p>
          <w:p w:rsidR="002B04E7" w:rsidRPr="005B0F30" w:rsidRDefault="002B04E7" w:rsidP="00C86021">
            <w:pPr>
              <w:jc w:val="both"/>
              <w:rPr>
                <w:sz w:val="12"/>
                <w:szCs w:val="12"/>
              </w:rPr>
            </w:pPr>
            <w:r w:rsidRPr="005B0F30">
              <w:rPr>
                <w:sz w:val="12"/>
                <w:szCs w:val="12"/>
              </w:rPr>
              <w:t>в том числе по источникам финансирования:</w:t>
            </w:r>
          </w:p>
          <w:p w:rsidR="002B04E7" w:rsidRPr="005B0F30" w:rsidRDefault="002B04E7" w:rsidP="00C86021">
            <w:pPr>
              <w:jc w:val="both"/>
              <w:rPr>
                <w:sz w:val="12"/>
                <w:szCs w:val="12"/>
              </w:rPr>
            </w:pPr>
            <w:r w:rsidRPr="005B0F30">
              <w:rPr>
                <w:sz w:val="12"/>
                <w:szCs w:val="12"/>
              </w:rPr>
              <w:t>бюджет Павловского муниципального района – 354,00 тыс. рублей;</w:t>
            </w:r>
          </w:p>
          <w:p w:rsidR="002B04E7" w:rsidRPr="005B0F30" w:rsidRDefault="002B04E7" w:rsidP="00C86021">
            <w:pPr>
              <w:jc w:val="both"/>
              <w:rPr>
                <w:bCs/>
                <w:sz w:val="12"/>
                <w:szCs w:val="12"/>
              </w:rPr>
            </w:pPr>
            <w:r w:rsidRPr="005B0F30">
              <w:rPr>
                <w:bCs/>
                <w:sz w:val="12"/>
                <w:szCs w:val="12"/>
              </w:rPr>
              <w:t>2021 год:</w:t>
            </w:r>
          </w:p>
          <w:p w:rsidR="002B04E7" w:rsidRPr="005B0F30" w:rsidRDefault="002B04E7" w:rsidP="00C86021">
            <w:pPr>
              <w:jc w:val="both"/>
              <w:rPr>
                <w:sz w:val="12"/>
                <w:szCs w:val="12"/>
              </w:rPr>
            </w:pPr>
            <w:r w:rsidRPr="005B0F30">
              <w:rPr>
                <w:sz w:val="12"/>
                <w:szCs w:val="12"/>
              </w:rPr>
              <w:t>всего – 354,00 тыс. рублей,</w:t>
            </w:r>
          </w:p>
          <w:p w:rsidR="002B04E7" w:rsidRPr="005B0F30" w:rsidRDefault="002B04E7" w:rsidP="00C86021">
            <w:pPr>
              <w:jc w:val="both"/>
              <w:rPr>
                <w:sz w:val="12"/>
                <w:szCs w:val="12"/>
              </w:rPr>
            </w:pPr>
            <w:r w:rsidRPr="005B0F30">
              <w:rPr>
                <w:sz w:val="12"/>
                <w:szCs w:val="12"/>
              </w:rPr>
              <w:t>в том числе по источникам финансирования:</w:t>
            </w:r>
          </w:p>
          <w:p w:rsidR="002B04E7" w:rsidRPr="005B0F30" w:rsidRDefault="002B04E7" w:rsidP="00C86021">
            <w:pPr>
              <w:jc w:val="both"/>
              <w:rPr>
                <w:sz w:val="12"/>
                <w:szCs w:val="12"/>
              </w:rPr>
            </w:pPr>
            <w:r w:rsidRPr="005B0F30">
              <w:rPr>
                <w:sz w:val="12"/>
                <w:szCs w:val="12"/>
              </w:rPr>
              <w:t>бюджет Павловского муниципального района – 354,00 тыс. рублей.</w:t>
            </w:r>
          </w:p>
        </w:tc>
      </w:tr>
    </w:tbl>
    <w:p w:rsidR="002B04E7" w:rsidRPr="005B0F30" w:rsidRDefault="002B04E7" w:rsidP="00C86021">
      <w:pPr>
        <w:jc w:val="both"/>
        <w:rPr>
          <w:sz w:val="16"/>
          <w:szCs w:val="16"/>
        </w:rPr>
      </w:pPr>
      <w:r w:rsidRPr="005B0F30">
        <w:rPr>
          <w:sz w:val="16"/>
          <w:szCs w:val="16"/>
        </w:rPr>
        <w:t xml:space="preserve">1.7.2. Раздел </w:t>
      </w:r>
      <w:r w:rsidRPr="005B0F30">
        <w:rPr>
          <w:sz w:val="16"/>
          <w:szCs w:val="16"/>
          <w:lang w:val="en-US"/>
        </w:rPr>
        <w:t>I</w:t>
      </w:r>
      <w:r w:rsidRPr="005B0F30">
        <w:rPr>
          <w:sz w:val="16"/>
          <w:szCs w:val="16"/>
        </w:rPr>
        <w:t>. «Характеристика сферы реализации подпрограммы, описание основных проблем в указанной сфере и прогноз ее развития» изложить в следующей редакции:</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w:t>
      </w:r>
      <w:r w:rsidRPr="005B0F30">
        <w:rPr>
          <w:rFonts w:ascii="Times New Roman" w:hAnsi="Times New Roman"/>
          <w:sz w:val="16"/>
          <w:szCs w:val="16"/>
          <w:lang w:val="en-US"/>
        </w:rPr>
        <w:t>I</w:t>
      </w:r>
      <w:r w:rsidRPr="005B0F30">
        <w:rPr>
          <w:rFonts w:ascii="Times New Roman" w:hAnsi="Times New Roman"/>
          <w:sz w:val="16"/>
          <w:szCs w:val="16"/>
        </w:rPr>
        <w:t>. Характеристика сферы реализации подпрограммы, описание основных проблем в указанной сфере и прогноз ее развития</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 xml:space="preserve">В настоящее время некоммерческие организации становятся значимой составляющей общественно-политического и экономического развития Павловского муниципального района. Вовлекая в свою деятельность граждан, некоммерческий сектор все активнее включается в решение актуальных задач, стоящих перед обществом и государством. Общественный запрос на расширение поля деятельности социально ориентированных некоммерческих организаций. Становление гражданской активности подкрепляются усилиями органов государственной власти по передаче части государственных функций социально ориентированным некоммерческим организациям. Руководством России неоднократно подчеркивалась необходимость дальнейшего развития институтов гражданского общества, постепенной передачи части государственных функций от государства институтам гражданского общества. Сейчас признается более высокая эффективность некоммерческих организаций в некоторых сферах по сравнению с государственными социальными системами. </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В Павловском муниципальном районе по состоянию на 1 января 2018 года осуществляют деятельность по оказанию различных социальных услуг населению, различных категорий 15 социально ориентированных некоммерческих организаций.</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Некоммерческие организации выступают связующим звеном между населением и органами местного самоуправления. С их помощью органы местного самоуправления получают информацию об эффективности своих действий.</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Взаимодействие администрации Павловского муниципального района и общественных объединений может принимать самые разные формы - от консультаций до совместной работы в части проведения общественно значимых для граждан мероприятий.</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На сегодняшний день потенциал гражданских инициатив нельзя назвать реализованным.</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Слабыми сторонами развития некоммерческого сектора являются:</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низкая гражданская активность населения;</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неравномерность развития отдельных видов общественной активности населения;</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отсутствие системы эффективного взаимодействия органов местного самоуправления и населения;</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неподготовленность к работе со средствами массовой информации, низкий уровень информированности общества о деятельности некоммерческих организаций.</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Подпрограмма «Повышение эффективности государственной поддержки социально ориентированных некоммерческих организаций» обеспечит эффективное развитие социально ориентированных некоммерческих организаций, а также успешное взаимодействие с администрацией Павловского муниципального района. Подпрограмма позволит сформировать систему экономической поддержки социально ориентированных некоммерческих организаций и создать условия развития взаимодействия органов местного самоуправления с социально ориентированными некоммерческими организациями для решения социальных, общественных, культурно-бытовых и иных проблем населения Павловского муниципального района.</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При реализации подпрограммы могут возникнуть риски, связанные с изменениями законодательства Российской Федерации и Воронежской области, приоритетов государственной политики Российской Федерации. Также риски могут возникнуть по причине неэффективного взаимодействия соисполнителей подпрограммы, недостатков в управлении подпрограммой, недостаточного уровня профессиональной и социальной компетентности представителей социально ориентированных некоммерческих организаций.</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В целях минимизации рисков в процессе реализации подпрограммы предусматриваются:</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осуществление эффективного управления;</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регулярный анализ реализации мероприятий подпрограммы;</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перераспределение объемов финансирования в зависимости от динамики и темпов достижения поставленной цели;</w:t>
      </w:r>
    </w:p>
    <w:p w:rsidR="002B04E7" w:rsidRPr="005B0F30" w:rsidRDefault="002B04E7" w:rsidP="00C86021">
      <w:pPr>
        <w:pStyle w:val="afff2"/>
        <w:spacing w:before="0" w:after="0"/>
        <w:jc w:val="both"/>
        <w:rPr>
          <w:rFonts w:ascii="Times New Roman" w:hAnsi="Times New Roman" w:cs="Times New Roman"/>
          <w:color w:val="auto"/>
          <w:sz w:val="16"/>
          <w:szCs w:val="16"/>
        </w:rPr>
      </w:pPr>
      <w:r w:rsidRPr="005B0F30">
        <w:rPr>
          <w:rFonts w:ascii="Times New Roman" w:hAnsi="Times New Roman" w:cs="Times New Roman"/>
          <w:color w:val="auto"/>
          <w:sz w:val="16"/>
          <w:szCs w:val="16"/>
        </w:rPr>
        <w:t>разработка дополнительных мероприятий.».</w:t>
      </w:r>
    </w:p>
    <w:p w:rsidR="002B04E7" w:rsidRPr="005B0F30" w:rsidRDefault="002B04E7" w:rsidP="00C86021">
      <w:pPr>
        <w:pStyle w:val="ConsPlusNormal"/>
        <w:ind w:firstLine="0"/>
        <w:jc w:val="both"/>
        <w:rPr>
          <w:rFonts w:ascii="Times New Roman" w:hAnsi="Times New Roman"/>
          <w:bCs/>
          <w:sz w:val="16"/>
          <w:szCs w:val="16"/>
        </w:rPr>
      </w:pPr>
      <w:r w:rsidRPr="005B0F30">
        <w:rPr>
          <w:rFonts w:ascii="Times New Roman" w:hAnsi="Times New Roman"/>
          <w:sz w:val="16"/>
          <w:szCs w:val="16"/>
        </w:rPr>
        <w:t xml:space="preserve">1.7.3. </w:t>
      </w:r>
      <w:r w:rsidRPr="005B0F30">
        <w:rPr>
          <w:rFonts w:ascii="Times New Roman" w:hAnsi="Times New Roman"/>
          <w:sz w:val="16"/>
          <w:szCs w:val="16"/>
          <w:lang w:eastAsia="en-US"/>
        </w:rPr>
        <w:t>В р</w:t>
      </w:r>
      <w:r w:rsidRPr="005B0F30">
        <w:rPr>
          <w:rFonts w:ascii="Times New Roman" w:hAnsi="Times New Roman"/>
          <w:bCs/>
          <w:sz w:val="16"/>
          <w:szCs w:val="16"/>
        </w:rPr>
        <w:t xml:space="preserve">азделе </w:t>
      </w:r>
      <w:r w:rsidRPr="005B0F30">
        <w:rPr>
          <w:rFonts w:ascii="Times New Roman" w:hAnsi="Times New Roman"/>
          <w:bCs/>
          <w:sz w:val="16"/>
          <w:szCs w:val="16"/>
          <w:lang w:val="en-US"/>
        </w:rPr>
        <w:t>II</w:t>
      </w:r>
      <w:r w:rsidRPr="005B0F30">
        <w:rPr>
          <w:rFonts w:ascii="Times New Roman" w:hAnsi="Times New Roman"/>
          <w:bCs/>
          <w:sz w:val="16"/>
          <w:szCs w:val="16"/>
        </w:rPr>
        <w:t xml:space="preserve">. </w:t>
      </w:r>
      <w:r w:rsidRPr="005B0F30">
        <w:rPr>
          <w:rFonts w:ascii="Times New Roman" w:hAnsi="Times New Roman"/>
          <w:sz w:val="16"/>
          <w:szCs w:val="16"/>
          <w:lang w:eastAsia="en-US"/>
        </w:rPr>
        <w:t>«</w:t>
      </w:r>
      <w:r w:rsidRPr="005B0F30">
        <w:rPr>
          <w:rFonts w:ascii="Times New Roman" w:hAnsi="Times New Roman"/>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r w:rsidRPr="005B0F30">
        <w:rPr>
          <w:rFonts w:ascii="Times New Roman" w:hAnsi="Times New Roman"/>
          <w:bCs/>
          <w:sz w:val="16"/>
          <w:szCs w:val="16"/>
        </w:rPr>
        <w:t xml:space="preserve">» в </w:t>
      </w:r>
      <w:r w:rsidRPr="005B0F30">
        <w:rPr>
          <w:rFonts w:ascii="Times New Roman" w:hAnsi="Times New Roman"/>
          <w:bCs/>
          <w:sz w:val="16"/>
          <w:szCs w:val="16"/>
        </w:rPr>
        <w:lastRenderedPageBreak/>
        <w:t>подразделе 9:</w:t>
      </w:r>
    </w:p>
    <w:p w:rsidR="002B04E7" w:rsidRPr="005B0F30" w:rsidRDefault="002B04E7" w:rsidP="00C86021">
      <w:pPr>
        <w:jc w:val="both"/>
        <w:rPr>
          <w:bCs/>
          <w:sz w:val="16"/>
          <w:szCs w:val="16"/>
        </w:rPr>
      </w:pPr>
      <w:r w:rsidRPr="005B0F30">
        <w:rPr>
          <w:bCs/>
          <w:sz w:val="16"/>
          <w:szCs w:val="16"/>
        </w:rPr>
        <w:t xml:space="preserve">1) в абзаце втором цифры «2020» заменить цифрами «2021»; </w:t>
      </w:r>
    </w:p>
    <w:p w:rsidR="002B04E7" w:rsidRPr="005B0F30" w:rsidRDefault="002B04E7" w:rsidP="00C86021">
      <w:pPr>
        <w:jc w:val="both"/>
        <w:rPr>
          <w:bCs/>
          <w:sz w:val="16"/>
          <w:szCs w:val="16"/>
        </w:rPr>
      </w:pPr>
      <w:r w:rsidRPr="005B0F30">
        <w:rPr>
          <w:bCs/>
          <w:sz w:val="16"/>
          <w:szCs w:val="16"/>
        </w:rPr>
        <w:t>2) в абзаце тринадцатом цифры «2020» заменить цифрами «2021».</w:t>
      </w:r>
    </w:p>
    <w:p w:rsidR="002B04E7" w:rsidRPr="005B0F30" w:rsidRDefault="002B04E7" w:rsidP="00C86021">
      <w:pPr>
        <w:jc w:val="both"/>
        <w:rPr>
          <w:sz w:val="16"/>
          <w:szCs w:val="16"/>
        </w:rPr>
      </w:pPr>
      <w:r w:rsidRPr="005B0F30">
        <w:rPr>
          <w:bCs/>
          <w:sz w:val="16"/>
          <w:szCs w:val="16"/>
        </w:rPr>
        <w:t xml:space="preserve">1.7.4. Раздел </w:t>
      </w:r>
      <w:r w:rsidRPr="005B0F30">
        <w:rPr>
          <w:bCs/>
          <w:sz w:val="16"/>
          <w:szCs w:val="16"/>
          <w:lang w:val="en-US"/>
        </w:rPr>
        <w:t>III</w:t>
      </w:r>
      <w:r w:rsidRPr="005B0F30">
        <w:rPr>
          <w:bCs/>
          <w:sz w:val="16"/>
          <w:szCs w:val="16"/>
        </w:rPr>
        <w:t>. «</w:t>
      </w:r>
      <w:r w:rsidRPr="005B0F30">
        <w:rPr>
          <w:sz w:val="16"/>
          <w:szCs w:val="16"/>
        </w:rPr>
        <w:t>Характеристика основных мероприятий и мероприятий подпрограммы» изложить в следующей редакции:</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bCs/>
          <w:sz w:val="16"/>
          <w:szCs w:val="16"/>
        </w:rPr>
        <w:t>«</w:t>
      </w:r>
      <w:r w:rsidRPr="005B0F30">
        <w:rPr>
          <w:rFonts w:ascii="Times New Roman" w:hAnsi="Times New Roman"/>
          <w:bCs/>
          <w:sz w:val="16"/>
          <w:szCs w:val="16"/>
          <w:lang w:val="en-US"/>
        </w:rPr>
        <w:t>III</w:t>
      </w:r>
      <w:r w:rsidRPr="005B0F30">
        <w:rPr>
          <w:rFonts w:ascii="Times New Roman" w:hAnsi="Times New Roman"/>
          <w:sz w:val="16"/>
          <w:szCs w:val="16"/>
        </w:rPr>
        <w:t>Характеристика основных мероприятий и мероприятий подпрограммы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В рамках подпрограммы предусматривается реализация следующих основных мероприятий: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Имущественная поддержка социально ориентированных некоммерческих организаций.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3.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4. Консультационная поддержка, а также повышение квалификации работников и добровольцев социально ориентированных некоммерческих организаций.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5. Повышение гражданской компетентности и политической культуры у населения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6. Проведение социологических исследований по вопросу развития гражданского общества, межсекторного взаимодействия.</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7. Развитие нормативной правовой базы по вопросам государственной поддержки социально ориентированных некоммерческих организаций.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Реализация основных мероприятий и оценка расходов по годам для обеспечения деятельности общественных организаций позволит выполнить следующие целевые показатели:</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прирост количества зарегистрированных некоммерческих организаций на территории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прирост количества зарегистрированных благотворительных некоммерческих организаций на территории Павловского муниципального района.</w:t>
      </w:r>
      <w:bookmarkStart w:id="3" w:name="P242"/>
      <w:bookmarkEnd w:id="3"/>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Основное мероприятие 1. 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Срок реализации основного мероприятия: 2018 - 2021 годы.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Исполнители мероприятия: администрация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Реализация основного мероприятия 1 подпрограммы оценивается по следующим показателям:</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количество социально ориентированных некоммерческих организаций, которым оказана финансовая поддержка за счет бюджетных ассигнований бюджета Павловского муниципального района (включая субсидии из областного бюджета);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доля граждан, принимающих участие в деятельности некоммерческих организаций на территории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Данное основное мероприятие включает в себя следующие мероприятия:</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Предоставление грантов в форме субсидий социально ориентированным некоммерческим организациям на реализацию программ (проектов).</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Гранты в форме субсидий предоставляются социально ориентированным некоммерческим организациям, осуществляющим в соответствии со </w:t>
      </w:r>
      <w:hyperlink r:id="rId23" w:history="1">
        <w:r w:rsidRPr="005B0F30">
          <w:rPr>
            <w:rStyle w:val="ad"/>
            <w:rFonts w:ascii="Times New Roman" w:hAnsi="Times New Roman"/>
            <w:color w:val="auto"/>
            <w:sz w:val="16"/>
            <w:szCs w:val="16"/>
            <w:u w:val="none"/>
          </w:rPr>
          <w:t>статьей 6</w:t>
        </w:r>
      </w:hyperlink>
      <w:r w:rsidRPr="005B0F30">
        <w:rPr>
          <w:rFonts w:ascii="Times New Roman" w:hAnsi="Times New Roman"/>
          <w:sz w:val="16"/>
          <w:szCs w:val="16"/>
        </w:rPr>
        <w:t xml:space="preserve"> Закона Воронежской области от 06.10.2011 № 134-ОЗ «О государственной (областной) поддержке социально ориентированных некоммерческих организаций в Воронежской области» следующие виды деятельности:</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социальное обслуживание, социальная поддержка и защита граждан (в том числе профилактика социального сиротства, поддержка материнства и детства; повышение качества жизни людей пожилого возраста и социальная адаптация ветеранов, инвалидов и их семей; сопровождение инвалидов при поиске работы, в том числе сопровождение инвалидов - выпускников образовательных учреждений, направленных на трудоустройство, адаптацию и закрепление на рабочих местах);</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охрана окружающей среды и защита животных (в том числе поддержка деятельности заповедников и других охраняемых природных территорий, экологического образования, а также иные проекты в области экологии);</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3) профилактика социально опасных форм поведения граждан (содействие трудоустройству лиц, освобожденных из мест принудительного заключения, поддержка лиц, находящихся в </w:t>
      </w:r>
      <w:r w:rsidRPr="005B0F30">
        <w:rPr>
          <w:rFonts w:ascii="Times New Roman" w:hAnsi="Times New Roman"/>
          <w:sz w:val="16"/>
          <w:szCs w:val="16"/>
        </w:rPr>
        <w:lastRenderedPageBreak/>
        <w:t>трудной жизненной ситуации, реабилитация бездомных, профилактика алкоголизма и немедицинского потребления наркотических средств и психотропных веществ, комплексная реабилитация и ресоциализация лиц, потребляющих наркотические средства и психотропные вещества в немедицинских целях);</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4) благотворительная деятельность, а также деятельность в области организации и поддержки благотворительности и добровольчества (волонтерства);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5) деятельность в области образования, просвещения, науки, культуры, искусства, здравоохранения, профилактики и охраны здоровья граждан, пропаганды здорового образа жизни, улучшения морально-психологического состояния граждан, физической культуры и спорта и содействие указанной деятельности, а также содействие духовному развитию личности;</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6) патриотическое воспитание, военно-патриотическое воспитание, допризывная подготовка граждан, поисковая работа;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7) развитие институтов гражданского общества и общественного самоуправления (содействие самоорганизации и саморегулированию некоммерческого сектора, создание ресурсных центров и развитие региональной инфраструктуры государственной поддержки социально ориентированных некоммерческих организаций);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8) развитие детского и молодежного общественного движения, поддержка детских и молодежных общественных объединений, а также общественных объединений, работающих с детьми и молодежью;</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9) деятельность в области проведения независимой оценки качества условий оказания услуг организациями, оказывающими социальные услуги;</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10) развитие и укрепление межнациональных, межэтнических и межконфессиональных отношений, профилактика экстремизма и ксенофобии;</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11) деятельность в области средств массовой информации, а также издательского дела;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12) формирование в обществе нетерпимости к коррупционному поведению.</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Предоставление субсидии на обеспечение деятельности Павловского отделения Всероссийской общественной организации ветеранов (пенсионеров) войны, труда, Вооруженных Сил и правоохранительных органов.</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3. Предоставление субсидии на обеспечение деятельности Павловской областной организации Общероссийской общественной организации «Всероссийское общество инвалидов».</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Ожидаемые результаты: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создание условий для развития социально ориентированных некоммерческих организаций, реализующих программы (проекты);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реализация проектов поддержки социально ориентированных некоммерческих организаций, направленных на решение конкретных задач социально-экономического развития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3) повышение качества и эффективности деятельности социально ориентированных некоммерческих организаций;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4) решение приоритетных задач в социальной сфере за счет использования потенциала некоммерческих организаций;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5) развитие благотворительной деятельности и добровольчества в Павловском муниципальном районе, играющих ключевую роль в развитии сектора некоммерческих организаций.</w:t>
      </w:r>
      <w:bookmarkStart w:id="4" w:name="P281"/>
      <w:bookmarkStart w:id="5" w:name="P291"/>
      <w:bookmarkEnd w:id="4"/>
      <w:bookmarkEnd w:id="5"/>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Основное мероприятие 2. Имущественная поддержка социально ориентированных некоммерческих организаций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Срок реализации основного мероприятия: 2018 - 2021 годы.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Исполнитель мероприятия – муниципальный отдел по управлению муниципальным имуществом администрации Павловского муниципального района. </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Реализация основного мероприятия 2 оценивается по показателю «Количество социально ориентированных некоммерческих организаций, которым оказана имущественная поддержка в форме передачи в аренду помещений и установления особенностей определения размера арендной платы».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Ожидаемые результаты: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развитие сектора социально ориентированных некоммерческих организаций в Павловском муниципальном районе;</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создание условий для развития социально ориентированных некоммерческих организаций, реализующих программы (проекты).</w:t>
      </w:r>
      <w:bookmarkStart w:id="6" w:name="P300"/>
      <w:bookmarkEnd w:id="6"/>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Основное мероприятие 3.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Срок реализации основного мероприятия: 2018 - 2021 годы.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Исполнители мероприятия: 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Реализация основного мероприятия 3 подпрограммы оценивается по показателю «Количество социально ориентированных некоммерческих организаций, которым предоставлена информационная поддержка путем размещения тематических интервью на телевидении, публикаций материалов в периодических и информационных изданиях и иными способами».</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Данное основное мероприятие включает в себя следующие мероприятия:</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Публикация печатных материалов по гражданской тематике.</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Информирование населения о деятельности социально ориентированных некоммерческих организаций. Финансовое обеспечение реализации мероприятия осуществляется за счет грантов в форме субсидий.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3. Размещение информации в сети Интернет (на официальном сайте администрации Павловского муниципального района) о государственной поддержке социально ориентированных некоммерческих организаций, их деятельности и проводимых ими мероприятиях.</w:t>
      </w:r>
      <w:bookmarkStart w:id="7" w:name="P315"/>
      <w:bookmarkEnd w:id="7"/>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Основное мероприятие 4. Консультационная поддержка, а также повышение квалификации работников и добровольцев социально ориентированных некоммерческих организаций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Срок реализации основного мероприятия: 2018 - 2021 годы.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Исполнители мероприятия: администрация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Реализация основного мероприятия 4 подпрограммы оценивается по показателю Количество социально ориентированных некоммерческих организаций, которым предоставлена консультационная поддержка путем проведения методических и проблемных семинаров, круглых столов, конференций и иными способами.</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Данное основное мероприятие включает в себя следующие мероприятия:</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Проведение информационной кампании по актуальным вопросам деятельности социально ориентированных некоммерческих организаций, в том числе по поддержке социально ориентированных некоммерческих организаций, осуществляющих предоставление услуг в социальной сфере и деятельность в сфере благотворительности и добровольчества. Финансовое обеспечение реализации мероприятия осуществляется за счет грантов в форме субсидий.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Проведение методических семинаров по вопросам поддержки социально ориентированных некоммерческих организаций для органов местного самоуправления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Ожидаемые результаты: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создание условий для развития социальной поддержки социально ориентированных некоммерческих организаций, реализующих программы (проекты);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2) создание условий для обеспечения консультационной и методической поддержки социально ориентированных некоммерческих организаций по основным направлениям их деятельности, формирование механизмов тиражирования в некоммерческом секторе и переноса в бюджетный сектор лучших социальных практик.</w:t>
      </w:r>
    </w:p>
    <w:p w:rsidR="002B04E7" w:rsidRPr="005B0F30" w:rsidRDefault="002B04E7" w:rsidP="00C86021">
      <w:pPr>
        <w:pStyle w:val="ConsPlusNormal"/>
        <w:ind w:firstLine="0"/>
        <w:jc w:val="both"/>
        <w:rPr>
          <w:rFonts w:ascii="Times New Roman" w:hAnsi="Times New Roman"/>
          <w:sz w:val="16"/>
          <w:szCs w:val="16"/>
        </w:rPr>
      </w:pPr>
      <w:bookmarkStart w:id="8" w:name="P328"/>
      <w:bookmarkEnd w:id="8"/>
      <w:r w:rsidRPr="005B0F30">
        <w:rPr>
          <w:rFonts w:ascii="Times New Roman" w:hAnsi="Times New Roman"/>
          <w:sz w:val="16"/>
          <w:szCs w:val="16"/>
        </w:rPr>
        <w:t>Основное мероприятие 5. Повышение гражданской компетентности и политической культуры у населения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Срок реализации основного мероприятия: 2018 - 2021 годы.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Исполнители мероприятия: администрация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Реализация основного мероприятия 5 подпрограммы оценивается по показателю «Количество участников публичных мероприятий по повышению гражданской компетенции и развития политической культуры».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Данное основное мероприятие включает в себя следующие мероприятия:</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Проведение круглых столов на тему «Проблемы формирования гражданского общества» в поселениях района. Финансовое обеспечение реализации мероприятия осуществляется за счет грантов в форме субсидий.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2. Организация и проведение мероприятий по пропаганде и популяризации деятельности социально ориентированных некоммерческих организаций. Финансовое обеспечение </w:t>
      </w:r>
      <w:r w:rsidRPr="005B0F30">
        <w:rPr>
          <w:rFonts w:ascii="Times New Roman" w:hAnsi="Times New Roman"/>
          <w:sz w:val="16"/>
          <w:szCs w:val="16"/>
        </w:rPr>
        <w:lastRenderedPageBreak/>
        <w:t>реализации мероприятия осуществляется за счет грантов в форме субсидий.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3. Проведение анализа финансовых, экономических, социальных и иных показателей деятельности социально ориентированных некоммерческих организаций, оценка эффективности мер, направленных на развитие социально ориентированных некоммерческих организаций, прогноз их дальнейшего развития. Финансовое обеспечение реализации мероприятия осуществляется за счет грантов в форме субсидий.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Ожидаемый результат - формирование условий для развития гражданской компетентности и политической культуры у населения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bookmarkStart w:id="9" w:name="P341"/>
      <w:bookmarkEnd w:id="9"/>
      <w:r w:rsidRPr="005B0F30">
        <w:rPr>
          <w:rFonts w:ascii="Times New Roman" w:hAnsi="Times New Roman"/>
          <w:sz w:val="16"/>
          <w:szCs w:val="16"/>
        </w:rPr>
        <w:t>Основное мероприятие 6. Проведение социологических исследований по вопросу развития гражданского общества, межсекторного взаимодействия</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Срок реализации основного мероприятия: 2018 - 2021 годы.</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Исполнители мероприятия: администрация Павловского муниципального района.</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Реализация основного мероприятия 6 подпрограммы оценивается по показателю «Количество вопросов/позиций социологического мониторинга по вопросам развития гражданского общества и института социально ориентированных некоммерческих организаций».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Данное основное мероприятие включает в себя следующие мероприятия:</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1. Проведение социологического исследования на тему «Удовлетворенность населения Павловского муниципального района деятельностью социально ориентированных некоммерческих организаций».</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2. Проведение социологического исследования на тему «Состояние тенденции развития гражданского общества». </w:t>
      </w:r>
    </w:p>
    <w:p w:rsidR="002B04E7" w:rsidRPr="005B0F30" w:rsidRDefault="002B04E7" w:rsidP="00C86021">
      <w:pPr>
        <w:pStyle w:val="ConsPlusNormal"/>
        <w:ind w:firstLine="0"/>
        <w:jc w:val="both"/>
        <w:rPr>
          <w:rFonts w:ascii="Times New Roman" w:hAnsi="Times New Roman"/>
          <w:sz w:val="16"/>
          <w:szCs w:val="16"/>
        </w:rPr>
      </w:pPr>
      <w:r w:rsidRPr="005B0F30">
        <w:rPr>
          <w:rFonts w:ascii="Times New Roman" w:hAnsi="Times New Roman"/>
          <w:sz w:val="16"/>
          <w:szCs w:val="16"/>
        </w:rPr>
        <w:t>Ожидаемый результат - получение информации о состоянии и перспективах развития гражданского общества и оценки населением деятельности социальной поддержки социально ориентированных некоммерческих организаций.</w:t>
      </w:r>
    </w:p>
    <w:p w:rsidR="00272EFA" w:rsidRPr="005B0F30" w:rsidRDefault="00272EFA" w:rsidP="00C86021">
      <w:pPr>
        <w:pStyle w:val="ConsPlusNormal"/>
        <w:ind w:firstLine="0"/>
        <w:jc w:val="both"/>
        <w:rPr>
          <w:rFonts w:ascii="Times New Roman" w:hAnsi="Times New Roman"/>
          <w:sz w:val="16"/>
          <w:szCs w:val="16"/>
        </w:rPr>
      </w:pPr>
      <w:r w:rsidRPr="005B0F30">
        <w:rPr>
          <w:rFonts w:ascii="Times New Roman" w:hAnsi="Times New Roman"/>
          <w:sz w:val="16"/>
          <w:szCs w:val="16"/>
        </w:rPr>
        <w:t>Основное мероприятие 7. Развитие нормативной правовой базы по вопросам государственной поддержки социально ориентированных некоммерческих организаций</w:t>
      </w:r>
    </w:p>
    <w:p w:rsidR="00272EFA" w:rsidRPr="005B0F30" w:rsidRDefault="00272EFA" w:rsidP="00C86021">
      <w:pPr>
        <w:pStyle w:val="ConsPlusNormal"/>
        <w:ind w:firstLine="0"/>
        <w:jc w:val="both"/>
        <w:rPr>
          <w:rFonts w:ascii="Times New Roman" w:hAnsi="Times New Roman"/>
          <w:sz w:val="16"/>
          <w:szCs w:val="16"/>
        </w:rPr>
      </w:pPr>
      <w:r w:rsidRPr="005B0F30">
        <w:rPr>
          <w:rFonts w:ascii="Times New Roman" w:hAnsi="Times New Roman"/>
          <w:sz w:val="16"/>
          <w:szCs w:val="16"/>
        </w:rPr>
        <w:t>Срок реализации основного мероприятия: 2018 - 2021 годы.</w:t>
      </w:r>
    </w:p>
    <w:p w:rsidR="00272EFA" w:rsidRPr="005B0F30" w:rsidRDefault="00272EFA" w:rsidP="00C86021">
      <w:pPr>
        <w:pStyle w:val="ConsPlusNormal"/>
        <w:ind w:firstLine="0"/>
        <w:jc w:val="both"/>
        <w:rPr>
          <w:rFonts w:ascii="Times New Roman" w:hAnsi="Times New Roman"/>
          <w:sz w:val="16"/>
          <w:szCs w:val="16"/>
        </w:rPr>
      </w:pPr>
      <w:r w:rsidRPr="005B0F30">
        <w:rPr>
          <w:rFonts w:ascii="Times New Roman" w:hAnsi="Times New Roman"/>
          <w:sz w:val="16"/>
          <w:szCs w:val="16"/>
        </w:rPr>
        <w:t>Исполнители мероприятия: администрация Павловского муниципального района.</w:t>
      </w:r>
    </w:p>
    <w:p w:rsidR="00272EFA" w:rsidRPr="005B0F30" w:rsidRDefault="00272EFA" w:rsidP="00C86021">
      <w:pPr>
        <w:pStyle w:val="ConsPlusNormal"/>
        <w:ind w:firstLine="0"/>
        <w:jc w:val="both"/>
        <w:rPr>
          <w:rFonts w:ascii="Times New Roman" w:hAnsi="Times New Roman"/>
          <w:sz w:val="16"/>
          <w:szCs w:val="16"/>
        </w:rPr>
      </w:pPr>
      <w:r w:rsidRPr="005B0F30">
        <w:rPr>
          <w:rFonts w:ascii="Times New Roman" w:hAnsi="Times New Roman"/>
          <w:sz w:val="16"/>
          <w:szCs w:val="16"/>
        </w:rPr>
        <w:t>Реализация основного мероприятия 7 подпрограммы оценивается по показателю «Количество нормативных правовых актов Павловского муниципального района, принятых в сфере государственной поддержки социально ориентированных некоммерческих организаций».</w:t>
      </w:r>
    </w:p>
    <w:p w:rsidR="00272EFA" w:rsidRPr="005B0F30" w:rsidRDefault="00272EFA" w:rsidP="00C86021">
      <w:pPr>
        <w:pStyle w:val="ConsPlusNormal"/>
        <w:ind w:firstLine="0"/>
        <w:jc w:val="both"/>
        <w:rPr>
          <w:rFonts w:ascii="Times New Roman" w:hAnsi="Times New Roman"/>
          <w:sz w:val="16"/>
          <w:szCs w:val="16"/>
        </w:rPr>
      </w:pPr>
      <w:r w:rsidRPr="005B0F30">
        <w:rPr>
          <w:rFonts w:ascii="Times New Roman" w:hAnsi="Times New Roman"/>
          <w:sz w:val="16"/>
          <w:szCs w:val="16"/>
        </w:rPr>
        <w:t>Ожидаемый результат - совершенствование нормативной правовой основы в сфере государственной поддержки социально ориентированных некоммерческих организаций, в том числе проведение анализа принятых нормативных правовых актов и правоприменительной практики на предмет устранения барьеров для участия социально ориентированных некоммерческих организаций в предоставлении услуг в сфере социальной защиты и социального обслуживания.</w:t>
      </w:r>
    </w:p>
    <w:p w:rsidR="00272EFA" w:rsidRPr="005B0F30" w:rsidRDefault="00272EFA" w:rsidP="00C86021">
      <w:pPr>
        <w:pStyle w:val="ConsPlusNormal"/>
        <w:ind w:firstLine="0"/>
        <w:jc w:val="both"/>
        <w:rPr>
          <w:rFonts w:ascii="Times New Roman" w:hAnsi="Times New Roman"/>
          <w:sz w:val="16"/>
          <w:szCs w:val="16"/>
        </w:rPr>
      </w:pPr>
      <w:r w:rsidRPr="005B0F30">
        <w:rPr>
          <w:rFonts w:ascii="Times New Roman" w:hAnsi="Times New Roman"/>
          <w:sz w:val="16"/>
          <w:szCs w:val="16"/>
        </w:rPr>
        <w:t>В течение всего срока реализации подпрограммы органами местного самоуправления Павловского муниципального района будет осуществляться информационное, аналитическое и методическое обеспечение мер по поддержке социально ориентированных некоммерческих организаций.</w:t>
      </w:r>
    </w:p>
    <w:p w:rsidR="00272EFA" w:rsidRPr="005B0F30" w:rsidRDefault="00272EFA" w:rsidP="00C86021">
      <w:pPr>
        <w:pStyle w:val="ConsPlusNormal"/>
        <w:ind w:firstLine="0"/>
        <w:jc w:val="both"/>
        <w:rPr>
          <w:rFonts w:ascii="Times New Roman" w:hAnsi="Times New Roman"/>
          <w:sz w:val="16"/>
          <w:szCs w:val="16"/>
        </w:rPr>
      </w:pPr>
      <w:r w:rsidRPr="005B0F30">
        <w:rPr>
          <w:rFonts w:ascii="Times New Roman" w:hAnsi="Times New Roman"/>
          <w:sz w:val="16"/>
          <w:szCs w:val="16"/>
        </w:rPr>
        <w:t>Данные мероприятия направлены на решение всех задач подпрограммы и взаимосвязаны со всеми показателями (индикаторами).».</w:t>
      </w:r>
    </w:p>
    <w:p w:rsidR="00272EFA" w:rsidRPr="005B0F30" w:rsidRDefault="00272EFA" w:rsidP="00C86021">
      <w:pPr>
        <w:jc w:val="both"/>
        <w:rPr>
          <w:sz w:val="16"/>
          <w:szCs w:val="16"/>
        </w:rPr>
      </w:pPr>
      <w:r w:rsidRPr="005B0F30">
        <w:rPr>
          <w:sz w:val="16"/>
          <w:szCs w:val="16"/>
        </w:rPr>
        <w:t xml:space="preserve">1.7.5. </w:t>
      </w:r>
      <w:r w:rsidRPr="005B0F30">
        <w:rPr>
          <w:bCs/>
          <w:sz w:val="16"/>
          <w:szCs w:val="16"/>
        </w:rPr>
        <w:t xml:space="preserve">Раздел </w:t>
      </w:r>
      <w:r w:rsidRPr="005B0F30">
        <w:rPr>
          <w:bCs/>
          <w:sz w:val="16"/>
          <w:szCs w:val="16"/>
          <w:lang w:val="en-US"/>
        </w:rPr>
        <w:t>VI</w:t>
      </w:r>
      <w:r w:rsidRPr="005B0F30">
        <w:rPr>
          <w:bCs/>
          <w:sz w:val="16"/>
          <w:szCs w:val="16"/>
        </w:rPr>
        <w:t>. «</w:t>
      </w:r>
      <w:r w:rsidRPr="005B0F30">
        <w:rPr>
          <w:sz w:val="16"/>
          <w:szCs w:val="16"/>
        </w:rPr>
        <w:t>Финансовое обеспечение реализации подпрограммы» изложить в следующей редакции:</w:t>
      </w:r>
    </w:p>
    <w:p w:rsidR="00272EFA" w:rsidRPr="005B0F30" w:rsidRDefault="00272EFA" w:rsidP="00C86021">
      <w:pPr>
        <w:pStyle w:val="ConsPlusNormal"/>
        <w:ind w:firstLine="0"/>
        <w:jc w:val="both"/>
        <w:rPr>
          <w:rFonts w:ascii="Times New Roman" w:hAnsi="Times New Roman"/>
          <w:sz w:val="16"/>
          <w:szCs w:val="16"/>
        </w:rPr>
      </w:pPr>
      <w:r w:rsidRPr="005B0F30">
        <w:rPr>
          <w:rFonts w:ascii="Times New Roman" w:hAnsi="Times New Roman"/>
          <w:sz w:val="16"/>
          <w:szCs w:val="16"/>
        </w:rPr>
        <w:t>«</w:t>
      </w:r>
      <w:r w:rsidRPr="005B0F30">
        <w:rPr>
          <w:rFonts w:ascii="Times New Roman" w:hAnsi="Times New Roman"/>
          <w:sz w:val="16"/>
          <w:szCs w:val="16"/>
          <w:lang w:val="en-US"/>
        </w:rPr>
        <w:t>VI</w:t>
      </w:r>
      <w:r w:rsidRPr="005B0F30">
        <w:rPr>
          <w:rFonts w:ascii="Times New Roman" w:hAnsi="Times New Roman"/>
          <w:sz w:val="16"/>
          <w:szCs w:val="16"/>
        </w:rPr>
        <w:t xml:space="preserve">. Финансовое обеспечение реализации подпрограммы </w:t>
      </w:r>
    </w:p>
    <w:p w:rsidR="00272EFA" w:rsidRPr="005B0F30" w:rsidRDefault="00272EFA"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Объемы финансирования подпрограммы по годам реализации в разрезе основных мероприятий подпрограммы и источников финансирования приведены в </w:t>
      </w:r>
      <w:hyperlink r:id="rId24" w:history="1">
        <w:r w:rsidRPr="005B0F30">
          <w:rPr>
            <w:rFonts w:ascii="Times New Roman" w:hAnsi="Times New Roman"/>
            <w:sz w:val="16"/>
            <w:szCs w:val="16"/>
          </w:rPr>
          <w:t>приложениях 2</w:t>
        </w:r>
      </w:hyperlink>
      <w:r w:rsidRPr="005B0F30">
        <w:rPr>
          <w:rFonts w:ascii="Times New Roman" w:hAnsi="Times New Roman"/>
          <w:sz w:val="16"/>
          <w:szCs w:val="16"/>
        </w:rPr>
        <w:t xml:space="preserve"> и </w:t>
      </w:r>
      <w:hyperlink r:id="rId25" w:history="1">
        <w:r w:rsidRPr="005B0F30">
          <w:rPr>
            <w:rFonts w:ascii="Times New Roman" w:hAnsi="Times New Roman"/>
            <w:sz w:val="16"/>
            <w:szCs w:val="16"/>
          </w:rPr>
          <w:t>3</w:t>
        </w:r>
      </w:hyperlink>
      <w:r w:rsidRPr="005B0F30">
        <w:rPr>
          <w:rFonts w:ascii="Times New Roman" w:hAnsi="Times New Roman"/>
          <w:sz w:val="16"/>
          <w:szCs w:val="16"/>
        </w:rPr>
        <w:t xml:space="preserve"> к Программе.».</w:t>
      </w:r>
    </w:p>
    <w:p w:rsidR="00272EFA" w:rsidRPr="005B0F30" w:rsidRDefault="00272EFA" w:rsidP="00C86021">
      <w:pPr>
        <w:jc w:val="both"/>
        <w:rPr>
          <w:sz w:val="16"/>
          <w:szCs w:val="16"/>
        </w:rPr>
      </w:pPr>
      <w:r w:rsidRPr="005B0F30">
        <w:rPr>
          <w:sz w:val="16"/>
          <w:szCs w:val="16"/>
        </w:rPr>
        <w:t>1.8. Приложение № 1 изложить в редакции согласно приложению № 1 к настоящему постановлению.</w:t>
      </w:r>
    </w:p>
    <w:p w:rsidR="00272EFA" w:rsidRPr="005B0F30" w:rsidRDefault="00272EFA" w:rsidP="00C86021">
      <w:pPr>
        <w:jc w:val="both"/>
        <w:rPr>
          <w:sz w:val="16"/>
          <w:szCs w:val="16"/>
        </w:rPr>
      </w:pPr>
      <w:r w:rsidRPr="005B0F30">
        <w:rPr>
          <w:sz w:val="16"/>
          <w:szCs w:val="16"/>
        </w:rPr>
        <w:t>1.9. Приложение № 2 изложить в редакции согласно приложению № 2 к настоящему постановлению.</w:t>
      </w:r>
    </w:p>
    <w:p w:rsidR="00272EFA" w:rsidRPr="005B0F30" w:rsidRDefault="00272EFA" w:rsidP="00C86021">
      <w:pPr>
        <w:jc w:val="both"/>
        <w:rPr>
          <w:sz w:val="16"/>
          <w:szCs w:val="16"/>
        </w:rPr>
      </w:pPr>
      <w:r w:rsidRPr="005B0F30">
        <w:rPr>
          <w:sz w:val="16"/>
          <w:szCs w:val="16"/>
        </w:rPr>
        <w:t>1.10. Приложение № 3 изложить в редакции согласно приложению № 3 к настоящему постановлению.</w:t>
      </w:r>
    </w:p>
    <w:p w:rsidR="00272EFA" w:rsidRPr="005B0F30" w:rsidRDefault="00272EFA" w:rsidP="00C86021">
      <w:pPr>
        <w:jc w:val="both"/>
        <w:rPr>
          <w:sz w:val="16"/>
          <w:szCs w:val="16"/>
          <w:lang w:eastAsia="en-US"/>
        </w:rPr>
      </w:pPr>
      <w:r w:rsidRPr="005B0F30">
        <w:rPr>
          <w:sz w:val="16"/>
          <w:szCs w:val="16"/>
        </w:rPr>
        <w:t>1.11. Приложение № 4 изложить в редакции согласно приложению № 4 к настоящему постановлению.</w:t>
      </w:r>
    </w:p>
    <w:p w:rsidR="00272EFA" w:rsidRPr="005B0F30" w:rsidRDefault="00272EFA" w:rsidP="00C86021">
      <w:pPr>
        <w:jc w:val="both"/>
        <w:rPr>
          <w:sz w:val="16"/>
          <w:szCs w:val="16"/>
        </w:rPr>
      </w:pPr>
      <w:r w:rsidRPr="005B0F30">
        <w:rPr>
          <w:sz w:val="16"/>
          <w:szCs w:val="16"/>
        </w:rPr>
        <w:t>2. Опубликовать настоящее постановление в муниципальной газете «Павловский муниципальный вестник».</w:t>
      </w:r>
    </w:p>
    <w:p w:rsidR="002B04E7" w:rsidRPr="005B0F30" w:rsidRDefault="002B04E7" w:rsidP="00C86021">
      <w:pPr>
        <w:jc w:val="both"/>
        <w:rPr>
          <w:sz w:val="16"/>
          <w:szCs w:val="16"/>
        </w:rPr>
      </w:pPr>
    </w:p>
    <w:p w:rsidR="00272EFA" w:rsidRPr="005B0F30" w:rsidRDefault="00272EFA" w:rsidP="00C86021">
      <w:pPr>
        <w:autoSpaceDE w:val="0"/>
        <w:autoSpaceDN w:val="0"/>
        <w:adjustRightInd w:val="0"/>
        <w:jc w:val="both"/>
        <w:rPr>
          <w:sz w:val="16"/>
          <w:szCs w:val="16"/>
        </w:rPr>
      </w:pPr>
      <w:r w:rsidRPr="005B0F30">
        <w:rPr>
          <w:sz w:val="16"/>
          <w:szCs w:val="16"/>
        </w:rPr>
        <w:t xml:space="preserve">И.о. главы администрации </w:t>
      </w:r>
    </w:p>
    <w:p w:rsidR="00272EFA" w:rsidRPr="005B0F30" w:rsidRDefault="00272EFA"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272EFA" w:rsidRPr="005B0F30" w:rsidRDefault="00272EFA" w:rsidP="00C86021">
      <w:pPr>
        <w:autoSpaceDE w:val="0"/>
        <w:autoSpaceDN w:val="0"/>
        <w:adjustRightInd w:val="0"/>
        <w:jc w:val="both"/>
        <w:rPr>
          <w:sz w:val="16"/>
          <w:szCs w:val="16"/>
        </w:rPr>
      </w:pPr>
      <w:r w:rsidRPr="005B0F30">
        <w:rPr>
          <w:sz w:val="16"/>
          <w:szCs w:val="16"/>
        </w:rPr>
        <w:t xml:space="preserve">Воронежской области </w:t>
      </w:r>
    </w:p>
    <w:p w:rsidR="00272EFA" w:rsidRPr="005B0F30" w:rsidRDefault="00272EFA" w:rsidP="00C86021">
      <w:pPr>
        <w:autoSpaceDE w:val="0"/>
        <w:autoSpaceDN w:val="0"/>
        <w:adjustRightInd w:val="0"/>
        <w:jc w:val="right"/>
        <w:rPr>
          <w:sz w:val="16"/>
          <w:szCs w:val="16"/>
        </w:rPr>
      </w:pPr>
      <w:r w:rsidRPr="005B0F30">
        <w:rPr>
          <w:sz w:val="16"/>
          <w:szCs w:val="16"/>
        </w:rPr>
        <w:t>Г.М. Майстренко</w:t>
      </w:r>
    </w:p>
    <w:p w:rsidR="002B04E7" w:rsidRPr="005B0F30" w:rsidRDefault="002B04E7" w:rsidP="00C86021">
      <w:pPr>
        <w:jc w:val="right"/>
        <w:rPr>
          <w:sz w:val="16"/>
          <w:szCs w:val="16"/>
        </w:rPr>
      </w:pPr>
    </w:p>
    <w:p w:rsidR="00272EFA" w:rsidRPr="005B0F30" w:rsidRDefault="00272EFA" w:rsidP="00C86021">
      <w:pPr>
        <w:jc w:val="right"/>
        <w:rPr>
          <w:sz w:val="16"/>
          <w:szCs w:val="16"/>
        </w:rPr>
      </w:pPr>
      <w:r w:rsidRPr="005B0F30">
        <w:rPr>
          <w:sz w:val="16"/>
          <w:szCs w:val="16"/>
        </w:rPr>
        <w:t>Приложение №1</w:t>
      </w:r>
    </w:p>
    <w:p w:rsidR="00272EFA" w:rsidRPr="005B0F30" w:rsidRDefault="00272EFA" w:rsidP="00C86021">
      <w:pPr>
        <w:jc w:val="right"/>
        <w:rPr>
          <w:sz w:val="16"/>
          <w:szCs w:val="16"/>
        </w:rPr>
      </w:pPr>
      <w:r w:rsidRPr="005B0F30">
        <w:rPr>
          <w:sz w:val="16"/>
          <w:szCs w:val="16"/>
        </w:rPr>
        <w:t>к постановлению администрации</w:t>
      </w:r>
    </w:p>
    <w:p w:rsidR="00272EFA" w:rsidRPr="005B0F30" w:rsidRDefault="00272EFA" w:rsidP="00C86021">
      <w:pPr>
        <w:jc w:val="right"/>
        <w:rPr>
          <w:sz w:val="16"/>
          <w:szCs w:val="16"/>
        </w:rPr>
      </w:pPr>
      <w:r w:rsidRPr="005B0F30">
        <w:rPr>
          <w:sz w:val="16"/>
          <w:szCs w:val="16"/>
        </w:rPr>
        <w:t xml:space="preserve"> Павловского муниципального района</w:t>
      </w:r>
    </w:p>
    <w:p w:rsidR="00272EFA" w:rsidRPr="005B0F30" w:rsidRDefault="00272EFA" w:rsidP="00C86021">
      <w:pPr>
        <w:jc w:val="right"/>
        <w:rPr>
          <w:sz w:val="16"/>
          <w:szCs w:val="16"/>
        </w:rPr>
      </w:pPr>
      <w:r w:rsidRPr="005B0F30">
        <w:rPr>
          <w:sz w:val="16"/>
          <w:szCs w:val="16"/>
        </w:rPr>
        <w:t>от 23.10.2018 г. №683</w:t>
      </w:r>
    </w:p>
    <w:p w:rsidR="00272EFA" w:rsidRPr="005B0F30" w:rsidRDefault="00272EFA" w:rsidP="00C86021">
      <w:pPr>
        <w:jc w:val="right"/>
        <w:rPr>
          <w:sz w:val="16"/>
          <w:szCs w:val="16"/>
        </w:rPr>
      </w:pPr>
    </w:p>
    <w:p w:rsidR="00272EFA" w:rsidRPr="005B0F30" w:rsidRDefault="00272EFA"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Сведения о показателях (индикаторах) муниципальной программы и их значениях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5"/>
        <w:gridCol w:w="961"/>
        <w:gridCol w:w="10"/>
        <w:gridCol w:w="396"/>
        <w:gridCol w:w="6"/>
        <w:gridCol w:w="10"/>
        <w:gridCol w:w="616"/>
        <w:gridCol w:w="13"/>
        <w:gridCol w:w="291"/>
        <w:gridCol w:w="38"/>
        <w:gridCol w:w="6"/>
        <w:gridCol w:w="283"/>
        <w:gridCol w:w="29"/>
        <w:gridCol w:w="280"/>
        <w:gridCol w:w="289"/>
        <w:gridCol w:w="291"/>
        <w:gridCol w:w="290"/>
        <w:gridCol w:w="6"/>
        <w:gridCol w:w="290"/>
        <w:gridCol w:w="11"/>
        <w:gridCol w:w="275"/>
      </w:tblGrid>
      <w:tr w:rsidR="005B0F30" w:rsidRPr="005B0F30" w:rsidTr="00272EFA">
        <w:tc>
          <w:tcPr>
            <w:tcW w:w="275" w:type="dxa"/>
            <w:vMerge w:val="restart"/>
            <w:shd w:val="clear" w:color="auto" w:fill="FFFFFF"/>
            <w:vAlign w:val="center"/>
            <w:hideMark/>
          </w:tcPr>
          <w:p w:rsidR="00272EFA" w:rsidRPr="005B0F30" w:rsidRDefault="00272EFA" w:rsidP="00C86021">
            <w:pPr>
              <w:autoSpaceDN w:val="0"/>
              <w:rPr>
                <w:sz w:val="12"/>
                <w:szCs w:val="12"/>
              </w:rPr>
            </w:pPr>
            <w:r w:rsidRPr="005B0F30">
              <w:rPr>
                <w:sz w:val="12"/>
                <w:szCs w:val="12"/>
              </w:rPr>
              <w:t>№ п/п</w:t>
            </w:r>
          </w:p>
        </w:tc>
        <w:tc>
          <w:tcPr>
            <w:tcW w:w="971" w:type="dxa"/>
            <w:gridSpan w:val="2"/>
            <w:vMerge w:val="restart"/>
            <w:shd w:val="clear" w:color="auto" w:fill="FFFFFF"/>
            <w:vAlign w:val="center"/>
            <w:hideMark/>
          </w:tcPr>
          <w:p w:rsidR="00272EFA" w:rsidRPr="005B0F30" w:rsidRDefault="00272EFA" w:rsidP="00C86021">
            <w:pPr>
              <w:autoSpaceDN w:val="0"/>
              <w:rPr>
                <w:sz w:val="12"/>
                <w:szCs w:val="12"/>
              </w:rPr>
            </w:pPr>
            <w:r w:rsidRPr="005B0F30">
              <w:rPr>
                <w:sz w:val="12"/>
                <w:szCs w:val="12"/>
              </w:rPr>
              <w:t>Наименование показателя (индикатора)</w:t>
            </w:r>
          </w:p>
        </w:tc>
        <w:tc>
          <w:tcPr>
            <w:tcW w:w="396" w:type="dxa"/>
            <w:vMerge w:val="restart"/>
            <w:shd w:val="clear" w:color="auto" w:fill="FFFFFF"/>
            <w:vAlign w:val="center"/>
            <w:hideMark/>
          </w:tcPr>
          <w:p w:rsidR="00272EFA" w:rsidRPr="005B0F30" w:rsidRDefault="00272EFA" w:rsidP="00C86021">
            <w:pPr>
              <w:autoSpaceDN w:val="0"/>
              <w:rPr>
                <w:sz w:val="12"/>
                <w:szCs w:val="12"/>
              </w:rPr>
            </w:pPr>
            <w:r w:rsidRPr="005B0F30">
              <w:rPr>
                <w:sz w:val="12"/>
                <w:szCs w:val="12"/>
              </w:rPr>
              <w:t>Пункт Федерального плана статистических работ</w:t>
            </w:r>
          </w:p>
        </w:tc>
        <w:tc>
          <w:tcPr>
            <w:tcW w:w="645" w:type="dxa"/>
            <w:gridSpan w:val="4"/>
            <w:vMerge w:val="restart"/>
            <w:shd w:val="clear" w:color="auto" w:fill="FFFFFF"/>
            <w:vAlign w:val="center"/>
            <w:hideMark/>
          </w:tcPr>
          <w:p w:rsidR="00272EFA" w:rsidRPr="005B0F30" w:rsidRDefault="00272EFA" w:rsidP="00C86021">
            <w:pPr>
              <w:autoSpaceDN w:val="0"/>
              <w:rPr>
                <w:sz w:val="12"/>
                <w:szCs w:val="12"/>
              </w:rPr>
            </w:pPr>
            <w:r w:rsidRPr="005B0F30">
              <w:rPr>
                <w:sz w:val="12"/>
                <w:szCs w:val="12"/>
              </w:rPr>
              <w:t>Ед. измерения</w:t>
            </w:r>
          </w:p>
        </w:tc>
        <w:tc>
          <w:tcPr>
            <w:tcW w:w="2379" w:type="dxa"/>
            <w:gridSpan w:val="13"/>
            <w:shd w:val="clear" w:color="auto" w:fill="FFFFFF"/>
            <w:vAlign w:val="center"/>
            <w:hideMark/>
          </w:tcPr>
          <w:p w:rsidR="00272EFA" w:rsidRPr="005B0F30" w:rsidRDefault="00272EFA" w:rsidP="00C86021">
            <w:pPr>
              <w:autoSpaceDN w:val="0"/>
              <w:rPr>
                <w:sz w:val="12"/>
                <w:szCs w:val="12"/>
              </w:rPr>
            </w:pPr>
            <w:r w:rsidRPr="005B0F30">
              <w:rPr>
                <w:sz w:val="12"/>
                <w:szCs w:val="12"/>
              </w:rPr>
              <w:t>Значения показателя (индикатора) по годам реализации муниципальной программы</w:t>
            </w:r>
          </w:p>
        </w:tc>
      </w:tr>
      <w:tr w:rsidR="005B0F30" w:rsidRPr="005B0F30" w:rsidTr="00272EFA">
        <w:tc>
          <w:tcPr>
            <w:tcW w:w="275" w:type="dxa"/>
            <w:vMerge/>
            <w:vAlign w:val="center"/>
            <w:hideMark/>
          </w:tcPr>
          <w:p w:rsidR="00272EFA" w:rsidRPr="005B0F30" w:rsidRDefault="00272EFA" w:rsidP="00C86021">
            <w:pPr>
              <w:rPr>
                <w:sz w:val="12"/>
                <w:szCs w:val="12"/>
              </w:rPr>
            </w:pPr>
          </w:p>
        </w:tc>
        <w:tc>
          <w:tcPr>
            <w:tcW w:w="971" w:type="dxa"/>
            <w:gridSpan w:val="2"/>
            <w:vMerge/>
            <w:vAlign w:val="center"/>
            <w:hideMark/>
          </w:tcPr>
          <w:p w:rsidR="00272EFA" w:rsidRPr="005B0F30" w:rsidRDefault="00272EFA" w:rsidP="00C86021">
            <w:pPr>
              <w:rPr>
                <w:sz w:val="12"/>
                <w:szCs w:val="12"/>
              </w:rPr>
            </w:pPr>
          </w:p>
        </w:tc>
        <w:tc>
          <w:tcPr>
            <w:tcW w:w="396" w:type="dxa"/>
            <w:vMerge/>
            <w:vAlign w:val="center"/>
            <w:hideMark/>
          </w:tcPr>
          <w:p w:rsidR="00272EFA" w:rsidRPr="005B0F30" w:rsidRDefault="00272EFA" w:rsidP="00C86021">
            <w:pPr>
              <w:rPr>
                <w:sz w:val="12"/>
                <w:szCs w:val="12"/>
              </w:rPr>
            </w:pPr>
          </w:p>
        </w:tc>
        <w:tc>
          <w:tcPr>
            <w:tcW w:w="645" w:type="dxa"/>
            <w:gridSpan w:val="4"/>
            <w:vMerge/>
            <w:vAlign w:val="center"/>
            <w:hideMark/>
          </w:tcPr>
          <w:p w:rsidR="00272EFA" w:rsidRPr="005B0F30" w:rsidRDefault="00272EFA" w:rsidP="00C86021">
            <w:pPr>
              <w:rPr>
                <w:sz w:val="12"/>
                <w:szCs w:val="12"/>
              </w:rPr>
            </w:pPr>
          </w:p>
        </w:tc>
        <w:tc>
          <w:tcPr>
            <w:tcW w:w="329" w:type="dxa"/>
            <w:gridSpan w:val="2"/>
            <w:shd w:val="clear" w:color="auto" w:fill="FFFFFF"/>
            <w:vAlign w:val="center"/>
            <w:hideMark/>
          </w:tcPr>
          <w:p w:rsidR="00272EFA" w:rsidRPr="005B0F30" w:rsidRDefault="00272EFA" w:rsidP="00C86021">
            <w:pPr>
              <w:autoSpaceDN w:val="0"/>
              <w:rPr>
                <w:sz w:val="12"/>
                <w:szCs w:val="12"/>
              </w:rPr>
            </w:pPr>
            <w:r w:rsidRPr="005B0F30">
              <w:rPr>
                <w:sz w:val="12"/>
                <w:szCs w:val="12"/>
              </w:rPr>
              <w:t>2014 г.</w:t>
            </w:r>
          </w:p>
        </w:tc>
        <w:tc>
          <w:tcPr>
            <w:tcW w:w="289" w:type="dxa"/>
            <w:gridSpan w:val="2"/>
            <w:shd w:val="clear" w:color="auto" w:fill="FFFFFF"/>
            <w:vAlign w:val="center"/>
            <w:hideMark/>
          </w:tcPr>
          <w:p w:rsidR="00272EFA" w:rsidRPr="005B0F30" w:rsidRDefault="00272EFA" w:rsidP="00C86021">
            <w:pPr>
              <w:autoSpaceDN w:val="0"/>
              <w:rPr>
                <w:sz w:val="12"/>
                <w:szCs w:val="12"/>
              </w:rPr>
            </w:pPr>
            <w:r w:rsidRPr="005B0F30">
              <w:rPr>
                <w:sz w:val="12"/>
                <w:szCs w:val="12"/>
              </w:rPr>
              <w:t>2015 г.</w:t>
            </w:r>
          </w:p>
        </w:tc>
        <w:tc>
          <w:tcPr>
            <w:tcW w:w="309" w:type="dxa"/>
            <w:gridSpan w:val="2"/>
            <w:shd w:val="clear" w:color="auto" w:fill="FFFFFF"/>
            <w:vAlign w:val="center"/>
            <w:hideMark/>
          </w:tcPr>
          <w:p w:rsidR="00272EFA" w:rsidRPr="005B0F30" w:rsidRDefault="00272EFA" w:rsidP="00C86021">
            <w:pPr>
              <w:autoSpaceDN w:val="0"/>
              <w:rPr>
                <w:sz w:val="12"/>
                <w:szCs w:val="12"/>
              </w:rPr>
            </w:pPr>
            <w:r w:rsidRPr="005B0F30">
              <w:rPr>
                <w:sz w:val="12"/>
                <w:szCs w:val="12"/>
              </w:rPr>
              <w:t>2016 г.</w:t>
            </w:r>
          </w:p>
        </w:tc>
        <w:tc>
          <w:tcPr>
            <w:tcW w:w="289" w:type="dxa"/>
            <w:shd w:val="clear" w:color="auto" w:fill="FFFFFF"/>
            <w:vAlign w:val="center"/>
            <w:hideMark/>
          </w:tcPr>
          <w:p w:rsidR="00272EFA" w:rsidRPr="005B0F30" w:rsidRDefault="00272EFA" w:rsidP="00C86021">
            <w:pPr>
              <w:autoSpaceDN w:val="0"/>
              <w:rPr>
                <w:sz w:val="12"/>
                <w:szCs w:val="12"/>
              </w:rPr>
            </w:pPr>
            <w:r w:rsidRPr="005B0F30">
              <w:rPr>
                <w:sz w:val="12"/>
                <w:szCs w:val="12"/>
              </w:rPr>
              <w:t>2017 г.</w:t>
            </w:r>
          </w:p>
        </w:tc>
        <w:tc>
          <w:tcPr>
            <w:tcW w:w="291" w:type="dxa"/>
            <w:shd w:val="clear" w:color="auto" w:fill="FFFFFF"/>
            <w:vAlign w:val="center"/>
            <w:hideMark/>
          </w:tcPr>
          <w:p w:rsidR="00272EFA" w:rsidRPr="005B0F30" w:rsidRDefault="00272EFA" w:rsidP="00C86021">
            <w:pPr>
              <w:autoSpaceDN w:val="0"/>
              <w:rPr>
                <w:sz w:val="12"/>
                <w:szCs w:val="12"/>
              </w:rPr>
            </w:pPr>
            <w:r w:rsidRPr="005B0F30">
              <w:rPr>
                <w:sz w:val="12"/>
                <w:szCs w:val="12"/>
              </w:rPr>
              <w:t>2018 г.</w:t>
            </w:r>
          </w:p>
        </w:tc>
        <w:tc>
          <w:tcPr>
            <w:tcW w:w="290" w:type="dxa"/>
            <w:shd w:val="clear" w:color="auto" w:fill="FFFFFF"/>
            <w:vAlign w:val="center"/>
            <w:hideMark/>
          </w:tcPr>
          <w:p w:rsidR="00272EFA" w:rsidRPr="005B0F30" w:rsidRDefault="00272EFA" w:rsidP="00C86021">
            <w:pPr>
              <w:autoSpaceDN w:val="0"/>
              <w:rPr>
                <w:sz w:val="12"/>
                <w:szCs w:val="12"/>
              </w:rPr>
            </w:pPr>
            <w:r w:rsidRPr="005B0F30">
              <w:rPr>
                <w:sz w:val="12"/>
                <w:szCs w:val="12"/>
              </w:rPr>
              <w:t>2019 г.</w:t>
            </w:r>
          </w:p>
        </w:tc>
        <w:tc>
          <w:tcPr>
            <w:tcW w:w="296" w:type="dxa"/>
            <w:gridSpan w:val="2"/>
            <w:shd w:val="clear" w:color="auto" w:fill="FFFFFF"/>
            <w:vAlign w:val="center"/>
          </w:tcPr>
          <w:p w:rsidR="00272EFA" w:rsidRPr="005B0F30" w:rsidRDefault="00272EFA" w:rsidP="00C86021">
            <w:pPr>
              <w:autoSpaceDN w:val="0"/>
              <w:rPr>
                <w:sz w:val="12"/>
                <w:szCs w:val="12"/>
              </w:rPr>
            </w:pPr>
            <w:r w:rsidRPr="005B0F30">
              <w:rPr>
                <w:sz w:val="12"/>
                <w:szCs w:val="12"/>
              </w:rPr>
              <w:t>2020 г.</w:t>
            </w:r>
          </w:p>
        </w:tc>
        <w:tc>
          <w:tcPr>
            <w:tcW w:w="286" w:type="dxa"/>
            <w:gridSpan w:val="2"/>
            <w:shd w:val="clear" w:color="auto" w:fill="FFFFFF"/>
            <w:vAlign w:val="center"/>
          </w:tcPr>
          <w:p w:rsidR="00272EFA" w:rsidRPr="005B0F30" w:rsidRDefault="00272EFA" w:rsidP="00C86021">
            <w:pPr>
              <w:autoSpaceDN w:val="0"/>
              <w:jc w:val="center"/>
              <w:rPr>
                <w:sz w:val="12"/>
                <w:szCs w:val="12"/>
              </w:rPr>
            </w:pPr>
            <w:r w:rsidRPr="005B0F30">
              <w:rPr>
                <w:sz w:val="12"/>
                <w:szCs w:val="12"/>
              </w:rPr>
              <w:t>2021 г.</w:t>
            </w:r>
          </w:p>
        </w:tc>
      </w:tr>
      <w:tr w:rsidR="005B0F30" w:rsidRPr="005B0F30" w:rsidTr="00272EFA">
        <w:tc>
          <w:tcPr>
            <w:tcW w:w="275"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1</w:t>
            </w:r>
          </w:p>
        </w:tc>
        <w:tc>
          <w:tcPr>
            <w:tcW w:w="971" w:type="dxa"/>
            <w:gridSpan w:val="2"/>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2</w:t>
            </w:r>
          </w:p>
        </w:tc>
        <w:tc>
          <w:tcPr>
            <w:tcW w:w="396"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3</w:t>
            </w:r>
          </w:p>
        </w:tc>
        <w:tc>
          <w:tcPr>
            <w:tcW w:w="645" w:type="dxa"/>
            <w:gridSpan w:val="4"/>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4</w:t>
            </w:r>
          </w:p>
        </w:tc>
        <w:tc>
          <w:tcPr>
            <w:tcW w:w="329" w:type="dxa"/>
            <w:gridSpan w:val="2"/>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5</w:t>
            </w:r>
          </w:p>
        </w:tc>
        <w:tc>
          <w:tcPr>
            <w:tcW w:w="289" w:type="dxa"/>
            <w:gridSpan w:val="2"/>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6</w:t>
            </w:r>
          </w:p>
        </w:tc>
        <w:tc>
          <w:tcPr>
            <w:tcW w:w="309" w:type="dxa"/>
            <w:gridSpan w:val="2"/>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7</w:t>
            </w:r>
          </w:p>
        </w:tc>
        <w:tc>
          <w:tcPr>
            <w:tcW w:w="289"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8</w:t>
            </w:r>
          </w:p>
        </w:tc>
        <w:tc>
          <w:tcPr>
            <w:tcW w:w="291"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9</w:t>
            </w:r>
          </w:p>
        </w:tc>
        <w:tc>
          <w:tcPr>
            <w:tcW w:w="290"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10</w:t>
            </w:r>
          </w:p>
        </w:tc>
        <w:tc>
          <w:tcPr>
            <w:tcW w:w="296" w:type="dxa"/>
            <w:gridSpan w:val="2"/>
            <w:shd w:val="clear" w:color="auto" w:fill="FFFFFF"/>
            <w:vAlign w:val="center"/>
          </w:tcPr>
          <w:p w:rsidR="00272EFA" w:rsidRPr="005B0F30" w:rsidRDefault="00272EFA" w:rsidP="00C86021">
            <w:pPr>
              <w:autoSpaceDN w:val="0"/>
              <w:jc w:val="center"/>
              <w:rPr>
                <w:sz w:val="12"/>
                <w:szCs w:val="12"/>
              </w:rPr>
            </w:pPr>
            <w:r w:rsidRPr="005B0F30">
              <w:rPr>
                <w:sz w:val="12"/>
                <w:szCs w:val="12"/>
              </w:rPr>
              <w:t>11</w:t>
            </w:r>
          </w:p>
        </w:tc>
        <w:tc>
          <w:tcPr>
            <w:tcW w:w="286" w:type="dxa"/>
            <w:gridSpan w:val="2"/>
            <w:shd w:val="clear" w:color="auto" w:fill="FFFFFF"/>
            <w:vAlign w:val="center"/>
          </w:tcPr>
          <w:p w:rsidR="00272EFA" w:rsidRPr="005B0F30" w:rsidRDefault="00272EFA" w:rsidP="00C86021">
            <w:pPr>
              <w:autoSpaceDN w:val="0"/>
              <w:jc w:val="center"/>
              <w:rPr>
                <w:sz w:val="12"/>
                <w:szCs w:val="12"/>
              </w:rPr>
            </w:pPr>
            <w:r w:rsidRPr="005B0F30">
              <w:rPr>
                <w:sz w:val="12"/>
                <w:szCs w:val="12"/>
              </w:rPr>
              <w:t>12</w:t>
            </w:r>
          </w:p>
        </w:tc>
      </w:tr>
      <w:tr w:rsidR="005B0F30" w:rsidRPr="005B0F30" w:rsidTr="00272EFA">
        <w:tc>
          <w:tcPr>
            <w:tcW w:w="4666" w:type="dxa"/>
            <w:gridSpan w:val="21"/>
            <w:shd w:val="clear" w:color="auto" w:fill="FFFFFF"/>
            <w:vAlign w:val="center"/>
            <w:hideMark/>
          </w:tcPr>
          <w:p w:rsidR="00272EFA" w:rsidRPr="005B0F30" w:rsidRDefault="00272EFA" w:rsidP="00C86021">
            <w:pPr>
              <w:shd w:val="clear" w:color="auto" w:fill="FFFFFF"/>
              <w:rPr>
                <w:sz w:val="12"/>
                <w:szCs w:val="12"/>
              </w:rPr>
            </w:pPr>
            <w:r w:rsidRPr="005B0F30">
              <w:rPr>
                <w:sz w:val="12"/>
                <w:szCs w:val="12"/>
              </w:rPr>
              <w:t xml:space="preserve">МУНИЦИПАЛЬНАЯ ПРОГРАММА </w:t>
            </w:r>
            <w:r w:rsidRPr="005B0F30">
              <w:rPr>
                <w:bCs/>
                <w:sz w:val="12"/>
                <w:szCs w:val="12"/>
              </w:rPr>
              <w:t>«Социальная поддержка граждан»</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1</w:t>
            </w:r>
          </w:p>
        </w:tc>
        <w:tc>
          <w:tcPr>
            <w:tcW w:w="971" w:type="dxa"/>
            <w:gridSpan w:val="2"/>
            <w:vAlign w:val="center"/>
            <w:hideMark/>
          </w:tcPr>
          <w:p w:rsidR="00272EFA" w:rsidRPr="005B0F30" w:rsidRDefault="00272EFA" w:rsidP="00C86021">
            <w:pPr>
              <w:autoSpaceDN w:val="0"/>
              <w:rPr>
                <w:sz w:val="12"/>
                <w:szCs w:val="12"/>
              </w:rPr>
            </w:pPr>
            <w:r w:rsidRPr="005B0F30">
              <w:rPr>
                <w:sz w:val="12"/>
                <w:szCs w:val="12"/>
              </w:rPr>
              <w:t>Общий коэффициент миграционного прироста (убыли) населения</w:t>
            </w:r>
          </w:p>
        </w:tc>
        <w:tc>
          <w:tcPr>
            <w:tcW w:w="396" w:type="dxa"/>
            <w:vAlign w:val="center"/>
            <w:hideMark/>
          </w:tcPr>
          <w:p w:rsidR="00272EFA" w:rsidRPr="005B0F30" w:rsidRDefault="00272EFA" w:rsidP="00C86021">
            <w:pPr>
              <w:autoSpaceDN w:val="0"/>
              <w:rPr>
                <w:sz w:val="12"/>
                <w:szCs w:val="12"/>
              </w:rPr>
            </w:pPr>
            <w:r w:rsidRPr="005B0F30">
              <w:rPr>
                <w:sz w:val="12"/>
                <w:szCs w:val="12"/>
              </w:rPr>
              <w:t> </w:t>
            </w:r>
          </w:p>
        </w:tc>
        <w:tc>
          <w:tcPr>
            <w:tcW w:w="645" w:type="dxa"/>
            <w:gridSpan w:val="4"/>
            <w:vAlign w:val="center"/>
            <w:hideMark/>
          </w:tcPr>
          <w:p w:rsidR="00272EFA" w:rsidRPr="005B0F30" w:rsidRDefault="00272EFA" w:rsidP="00C86021">
            <w:pPr>
              <w:autoSpaceDN w:val="0"/>
              <w:rPr>
                <w:sz w:val="12"/>
                <w:szCs w:val="12"/>
              </w:rPr>
            </w:pPr>
            <w:r w:rsidRPr="005B0F30">
              <w:rPr>
                <w:sz w:val="12"/>
                <w:szCs w:val="12"/>
              </w:rPr>
              <w:t> Человек на 10 000 населения</w:t>
            </w:r>
          </w:p>
        </w:tc>
        <w:tc>
          <w:tcPr>
            <w:tcW w:w="329" w:type="dxa"/>
            <w:gridSpan w:val="2"/>
            <w:vAlign w:val="center"/>
            <w:hideMark/>
          </w:tcPr>
          <w:p w:rsidR="00272EFA" w:rsidRPr="005B0F30" w:rsidRDefault="00272EFA" w:rsidP="00C86021">
            <w:pPr>
              <w:autoSpaceDN w:val="0"/>
              <w:rPr>
                <w:sz w:val="12"/>
                <w:szCs w:val="12"/>
              </w:rPr>
            </w:pPr>
            <w:r w:rsidRPr="005B0F30">
              <w:rPr>
                <w:sz w:val="12"/>
                <w:szCs w:val="12"/>
              </w:rPr>
              <w:t> -26,9</w:t>
            </w:r>
          </w:p>
        </w:tc>
        <w:tc>
          <w:tcPr>
            <w:tcW w:w="289" w:type="dxa"/>
            <w:gridSpan w:val="2"/>
            <w:vAlign w:val="center"/>
            <w:hideMark/>
          </w:tcPr>
          <w:p w:rsidR="00272EFA" w:rsidRPr="005B0F30" w:rsidRDefault="00272EFA" w:rsidP="00C86021">
            <w:pPr>
              <w:autoSpaceDN w:val="0"/>
              <w:rPr>
                <w:sz w:val="12"/>
                <w:szCs w:val="12"/>
              </w:rPr>
            </w:pPr>
            <w:r w:rsidRPr="005B0F30">
              <w:rPr>
                <w:sz w:val="12"/>
                <w:szCs w:val="12"/>
              </w:rPr>
              <w:t>-26,8</w:t>
            </w:r>
          </w:p>
        </w:tc>
        <w:tc>
          <w:tcPr>
            <w:tcW w:w="309" w:type="dxa"/>
            <w:gridSpan w:val="2"/>
            <w:vAlign w:val="center"/>
            <w:hideMark/>
          </w:tcPr>
          <w:p w:rsidR="00272EFA" w:rsidRPr="005B0F30" w:rsidRDefault="00272EFA" w:rsidP="00C86021">
            <w:pPr>
              <w:autoSpaceDN w:val="0"/>
              <w:rPr>
                <w:sz w:val="12"/>
                <w:szCs w:val="12"/>
              </w:rPr>
            </w:pPr>
            <w:r w:rsidRPr="005B0F30">
              <w:rPr>
                <w:sz w:val="12"/>
                <w:szCs w:val="12"/>
              </w:rPr>
              <w:t>-26,7</w:t>
            </w:r>
          </w:p>
        </w:tc>
        <w:tc>
          <w:tcPr>
            <w:tcW w:w="289" w:type="dxa"/>
            <w:vAlign w:val="center"/>
            <w:hideMark/>
          </w:tcPr>
          <w:p w:rsidR="00272EFA" w:rsidRPr="005B0F30" w:rsidRDefault="00272EFA" w:rsidP="00C86021">
            <w:pPr>
              <w:autoSpaceDN w:val="0"/>
              <w:rPr>
                <w:sz w:val="12"/>
                <w:szCs w:val="12"/>
              </w:rPr>
            </w:pPr>
            <w:r w:rsidRPr="005B0F30">
              <w:rPr>
                <w:sz w:val="12"/>
                <w:szCs w:val="12"/>
              </w:rPr>
              <w:t>-26,6 </w:t>
            </w:r>
          </w:p>
        </w:tc>
        <w:tc>
          <w:tcPr>
            <w:tcW w:w="291" w:type="dxa"/>
            <w:vAlign w:val="center"/>
            <w:hideMark/>
          </w:tcPr>
          <w:p w:rsidR="00272EFA" w:rsidRPr="005B0F30" w:rsidRDefault="00272EFA" w:rsidP="00C86021">
            <w:pPr>
              <w:autoSpaceDN w:val="0"/>
              <w:rPr>
                <w:sz w:val="12"/>
                <w:szCs w:val="12"/>
              </w:rPr>
            </w:pPr>
            <w:r w:rsidRPr="005B0F30">
              <w:rPr>
                <w:sz w:val="12"/>
                <w:szCs w:val="12"/>
              </w:rPr>
              <w:t>-26,5 </w:t>
            </w:r>
          </w:p>
        </w:tc>
        <w:tc>
          <w:tcPr>
            <w:tcW w:w="290" w:type="dxa"/>
            <w:noWrap/>
            <w:vAlign w:val="center"/>
            <w:hideMark/>
          </w:tcPr>
          <w:p w:rsidR="00272EFA" w:rsidRPr="005B0F30" w:rsidRDefault="00272EFA" w:rsidP="00C86021">
            <w:pPr>
              <w:autoSpaceDN w:val="0"/>
              <w:rPr>
                <w:sz w:val="12"/>
                <w:szCs w:val="12"/>
              </w:rPr>
            </w:pPr>
            <w:r w:rsidRPr="005B0F30">
              <w:rPr>
                <w:sz w:val="12"/>
                <w:szCs w:val="12"/>
              </w:rPr>
              <w:t>-26,4 </w:t>
            </w:r>
          </w:p>
        </w:tc>
        <w:tc>
          <w:tcPr>
            <w:tcW w:w="296" w:type="dxa"/>
            <w:gridSpan w:val="2"/>
            <w:vAlign w:val="center"/>
          </w:tcPr>
          <w:p w:rsidR="00272EFA" w:rsidRPr="005B0F30" w:rsidRDefault="00272EFA" w:rsidP="00C86021">
            <w:pPr>
              <w:autoSpaceDN w:val="0"/>
              <w:rPr>
                <w:sz w:val="12"/>
                <w:szCs w:val="12"/>
              </w:rPr>
            </w:pPr>
            <w:r w:rsidRPr="005B0F30">
              <w:rPr>
                <w:sz w:val="12"/>
                <w:szCs w:val="12"/>
              </w:rPr>
              <w:t>-26,3</w:t>
            </w:r>
          </w:p>
        </w:tc>
        <w:tc>
          <w:tcPr>
            <w:tcW w:w="286" w:type="dxa"/>
            <w:gridSpan w:val="2"/>
            <w:vAlign w:val="center"/>
          </w:tcPr>
          <w:p w:rsidR="00272EFA" w:rsidRPr="005B0F30" w:rsidRDefault="00272EFA" w:rsidP="00C86021">
            <w:pPr>
              <w:autoSpaceDN w:val="0"/>
              <w:jc w:val="center"/>
              <w:rPr>
                <w:sz w:val="12"/>
                <w:szCs w:val="12"/>
              </w:rPr>
            </w:pPr>
            <w:r w:rsidRPr="005B0F30">
              <w:rPr>
                <w:sz w:val="12"/>
                <w:szCs w:val="12"/>
              </w:rPr>
              <w:t>-26,2</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2</w:t>
            </w:r>
          </w:p>
        </w:tc>
        <w:tc>
          <w:tcPr>
            <w:tcW w:w="971" w:type="dxa"/>
            <w:gridSpan w:val="2"/>
            <w:vAlign w:val="center"/>
            <w:hideMark/>
          </w:tcPr>
          <w:p w:rsidR="00272EFA" w:rsidRPr="005B0F30" w:rsidRDefault="00272EFA" w:rsidP="00C86021">
            <w:pPr>
              <w:autoSpaceDN w:val="0"/>
              <w:rPr>
                <w:sz w:val="12"/>
                <w:szCs w:val="12"/>
              </w:rPr>
            </w:pPr>
            <w:r w:rsidRPr="005B0F30">
              <w:rPr>
                <w:sz w:val="12"/>
                <w:szCs w:val="12"/>
              </w:rPr>
              <w:t>Общий коэффициент естественного прироста (убыли) населения</w:t>
            </w:r>
          </w:p>
        </w:tc>
        <w:tc>
          <w:tcPr>
            <w:tcW w:w="396" w:type="dxa"/>
            <w:vAlign w:val="center"/>
            <w:hideMark/>
          </w:tcPr>
          <w:p w:rsidR="00272EFA" w:rsidRPr="005B0F30" w:rsidRDefault="00272EFA" w:rsidP="00C86021">
            <w:pPr>
              <w:autoSpaceDN w:val="0"/>
              <w:rPr>
                <w:sz w:val="12"/>
                <w:szCs w:val="12"/>
              </w:rPr>
            </w:pPr>
            <w:r w:rsidRPr="005B0F30">
              <w:rPr>
                <w:sz w:val="12"/>
                <w:szCs w:val="12"/>
              </w:rPr>
              <w:t> </w:t>
            </w:r>
          </w:p>
        </w:tc>
        <w:tc>
          <w:tcPr>
            <w:tcW w:w="645" w:type="dxa"/>
            <w:gridSpan w:val="4"/>
            <w:vAlign w:val="center"/>
            <w:hideMark/>
          </w:tcPr>
          <w:p w:rsidR="00272EFA" w:rsidRPr="005B0F30" w:rsidRDefault="00272EFA" w:rsidP="00C86021">
            <w:pPr>
              <w:autoSpaceDN w:val="0"/>
              <w:rPr>
                <w:sz w:val="12"/>
                <w:szCs w:val="12"/>
              </w:rPr>
            </w:pPr>
            <w:r w:rsidRPr="005B0F30">
              <w:rPr>
                <w:sz w:val="12"/>
                <w:szCs w:val="12"/>
              </w:rPr>
              <w:t>Человек на 1000 населения</w:t>
            </w:r>
          </w:p>
        </w:tc>
        <w:tc>
          <w:tcPr>
            <w:tcW w:w="329" w:type="dxa"/>
            <w:gridSpan w:val="2"/>
            <w:vAlign w:val="center"/>
            <w:hideMark/>
          </w:tcPr>
          <w:p w:rsidR="00272EFA" w:rsidRPr="005B0F30" w:rsidRDefault="00272EFA" w:rsidP="00C86021">
            <w:pPr>
              <w:autoSpaceDN w:val="0"/>
              <w:rPr>
                <w:sz w:val="12"/>
                <w:szCs w:val="12"/>
              </w:rPr>
            </w:pPr>
            <w:r w:rsidRPr="005B0F30">
              <w:rPr>
                <w:sz w:val="12"/>
                <w:szCs w:val="12"/>
              </w:rPr>
              <w:t>-5,4</w:t>
            </w:r>
          </w:p>
        </w:tc>
        <w:tc>
          <w:tcPr>
            <w:tcW w:w="289" w:type="dxa"/>
            <w:gridSpan w:val="2"/>
            <w:vAlign w:val="center"/>
            <w:hideMark/>
          </w:tcPr>
          <w:p w:rsidR="00272EFA" w:rsidRPr="005B0F30" w:rsidRDefault="00272EFA" w:rsidP="00C86021">
            <w:pPr>
              <w:autoSpaceDN w:val="0"/>
              <w:rPr>
                <w:sz w:val="12"/>
                <w:szCs w:val="12"/>
              </w:rPr>
            </w:pPr>
            <w:r w:rsidRPr="005B0F30">
              <w:rPr>
                <w:sz w:val="12"/>
                <w:szCs w:val="12"/>
              </w:rPr>
              <w:t>-5,9</w:t>
            </w:r>
          </w:p>
        </w:tc>
        <w:tc>
          <w:tcPr>
            <w:tcW w:w="309" w:type="dxa"/>
            <w:gridSpan w:val="2"/>
            <w:vAlign w:val="center"/>
            <w:hideMark/>
          </w:tcPr>
          <w:p w:rsidR="00272EFA" w:rsidRPr="005B0F30" w:rsidRDefault="00272EFA" w:rsidP="00C86021">
            <w:pPr>
              <w:autoSpaceDN w:val="0"/>
              <w:rPr>
                <w:sz w:val="12"/>
                <w:szCs w:val="12"/>
              </w:rPr>
            </w:pPr>
            <w:r w:rsidRPr="005B0F30">
              <w:rPr>
                <w:sz w:val="12"/>
                <w:szCs w:val="12"/>
              </w:rPr>
              <w:t>- 8,0</w:t>
            </w:r>
          </w:p>
        </w:tc>
        <w:tc>
          <w:tcPr>
            <w:tcW w:w="289" w:type="dxa"/>
            <w:vAlign w:val="center"/>
            <w:hideMark/>
          </w:tcPr>
          <w:p w:rsidR="00272EFA" w:rsidRPr="005B0F30" w:rsidRDefault="00272EFA" w:rsidP="00C86021">
            <w:pPr>
              <w:autoSpaceDN w:val="0"/>
              <w:rPr>
                <w:sz w:val="12"/>
                <w:szCs w:val="12"/>
              </w:rPr>
            </w:pPr>
            <w:r w:rsidRPr="005B0F30">
              <w:rPr>
                <w:sz w:val="12"/>
                <w:szCs w:val="12"/>
              </w:rPr>
              <w:t>- 6,7</w:t>
            </w:r>
          </w:p>
        </w:tc>
        <w:tc>
          <w:tcPr>
            <w:tcW w:w="291" w:type="dxa"/>
            <w:vAlign w:val="center"/>
            <w:hideMark/>
          </w:tcPr>
          <w:p w:rsidR="00272EFA" w:rsidRPr="005B0F30" w:rsidRDefault="00272EFA" w:rsidP="00C86021">
            <w:pPr>
              <w:autoSpaceDN w:val="0"/>
              <w:rPr>
                <w:sz w:val="12"/>
                <w:szCs w:val="12"/>
              </w:rPr>
            </w:pPr>
            <w:r w:rsidRPr="005B0F30">
              <w:rPr>
                <w:sz w:val="12"/>
                <w:szCs w:val="12"/>
              </w:rPr>
              <w:t>-7,2</w:t>
            </w:r>
          </w:p>
        </w:tc>
        <w:tc>
          <w:tcPr>
            <w:tcW w:w="290" w:type="dxa"/>
            <w:noWrap/>
            <w:vAlign w:val="center"/>
            <w:hideMark/>
          </w:tcPr>
          <w:p w:rsidR="00272EFA" w:rsidRPr="005B0F30" w:rsidRDefault="00272EFA" w:rsidP="00C86021">
            <w:pPr>
              <w:autoSpaceDN w:val="0"/>
              <w:rPr>
                <w:sz w:val="12"/>
                <w:szCs w:val="12"/>
              </w:rPr>
            </w:pPr>
            <w:r w:rsidRPr="005B0F30">
              <w:rPr>
                <w:sz w:val="12"/>
                <w:szCs w:val="12"/>
              </w:rPr>
              <w:t>- 7,2</w:t>
            </w:r>
          </w:p>
        </w:tc>
        <w:tc>
          <w:tcPr>
            <w:tcW w:w="296" w:type="dxa"/>
            <w:gridSpan w:val="2"/>
            <w:vAlign w:val="center"/>
          </w:tcPr>
          <w:p w:rsidR="00272EFA" w:rsidRPr="005B0F30" w:rsidRDefault="00272EFA" w:rsidP="00C86021">
            <w:pPr>
              <w:autoSpaceDN w:val="0"/>
              <w:rPr>
                <w:sz w:val="12"/>
                <w:szCs w:val="12"/>
              </w:rPr>
            </w:pPr>
            <w:r w:rsidRPr="005B0F30">
              <w:rPr>
                <w:sz w:val="12"/>
                <w:szCs w:val="12"/>
              </w:rPr>
              <w:t>- 7,1</w:t>
            </w:r>
          </w:p>
        </w:tc>
        <w:tc>
          <w:tcPr>
            <w:tcW w:w="286" w:type="dxa"/>
            <w:gridSpan w:val="2"/>
            <w:vAlign w:val="center"/>
          </w:tcPr>
          <w:p w:rsidR="00272EFA" w:rsidRPr="005B0F30" w:rsidRDefault="00272EFA" w:rsidP="00C86021">
            <w:pPr>
              <w:autoSpaceDN w:val="0"/>
              <w:rPr>
                <w:sz w:val="12"/>
                <w:szCs w:val="12"/>
              </w:rPr>
            </w:pPr>
            <w:r w:rsidRPr="005B0F30">
              <w:rPr>
                <w:sz w:val="12"/>
                <w:szCs w:val="12"/>
              </w:rPr>
              <w:t>- 7,1</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3</w:t>
            </w:r>
          </w:p>
        </w:tc>
        <w:tc>
          <w:tcPr>
            <w:tcW w:w="971" w:type="dxa"/>
            <w:gridSpan w:val="2"/>
            <w:vAlign w:val="center"/>
            <w:hideMark/>
          </w:tcPr>
          <w:p w:rsidR="00272EFA" w:rsidRPr="005B0F30" w:rsidRDefault="00272EFA" w:rsidP="00C86021">
            <w:pPr>
              <w:rPr>
                <w:sz w:val="12"/>
                <w:szCs w:val="12"/>
              </w:rPr>
            </w:pPr>
            <w:r w:rsidRPr="005B0F30">
              <w:rPr>
                <w:sz w:val="12"/>
                <w:szCs w:val="12"/>
              </w:rPr>
              <w:t>Доля граждан пожилого возраста и инвалидов, охваченных социальными услугами и получивших различную социальную помощь, из числа выявленных граждан, нуждающихся в социальной поддержке и социальном обслуживании</w:t>
            </w:r>
          </w:p>
        </w:tc>
        <w:tc>
          <w:tcPr>
            <w:tcW w:w="396" w:type="dxa"/>
            <w:vAlign w:val="center"/>
            <w:hideMark/>
          </w:tcPr>
          <w:p w:rsidR="00272EFA" w:rsidRPr="005B0F30" w:rsidRDefault="00272EFA" w:rsidP="00C86021">
            <w:pPr>
              <w:rPr>
                <w:sz w:val="12"/>
                <w:szCs w:val="12"/>
              </w:rPr>
            </w:pPr>
          </w:p>
        </w:tc>
        <w:tc>
          <w:tcPr>
            <w:tcW w:w="645" w:type="dxa"/>
            <w:gridSpan w:val="4"/>
            <w:vAlign w:val="center"/>
            <w:hideMark/>
          </w:tcPr>
          <w:p w:rsidR="00272EFA" w:rsidRPr="005B0F30" w:rsidRDefault="00272EFA" w:rsidP="00C86021">
            <w:pPr>
              <w:rPr>
                <w:sz w:val="12"/>
                <w:szCs w:val="12"/>
              </w:rPr>
            </w:pPr>
            <w:r w:rsidRPr="005B0F30">
              <w:rPr>
                <w:sz w:val="12"/>
                <w:szCs w:val="12"/>
              </w:rPr>
              <w:t>%</w:t>
            </w:r>
          </w:p>
        </w:tc>
        <w:tc>
          <w:tcPr>
            <w:tcW w:w="329" w:type="dxa"/>
            <w:gridSpan w:val="2"/>
            <w:vAlign w:val="center"/>
            <w:hideMark/>
          </w:tcPr>
          <w:p w:rsidR="00272EFA" w:rsidRPr="005B0F30" w:rsidRDefault="00272EFA" w:rsidP="00C86021">
            <w:pPr>
              <w:rPr>
                <w:sz w:val="12"/>
                <w:szCs w:val="12"/>
              </w:rPr>
            </w:pPr>
            <w:r w:rsidRPr="005B0F30">
              <w:rPr>
                <w:sz w:val="12"/>
                <w:szCs w:val="12"/>
              </w:rPr>
              <w:t>96</w:t>
            </w:r>
          </w:p>
        </w:tc>
        <w:tc>
          <w:tcPr>
            <w:tcW w:w="289" w:type="dxa"/>
            <w:gridSpan w:val="2"/>
            <w:vAlign w:val="center"/>
            <w:hideMark/>
          </w:tcPr>
          <w:p w:rsidR="00272EFA" w:rsidRPr="005B0F30" w:rsidRDefault="00272EFA" w:rsidP="00C86021">
            <w:pPr>
              <w:rPr>
                <w:sz w:val="12"/>
                <w:szCs w:val="12"/>
              </w:rPr>
            </w:pPr>
            <w:r w:rsidRPr="005B0F30">
              <w:rPr>
                <w:sz w:val="12"/>
                <w:szCs w:val="12"/>
              </w:rPr>
              <w:t>97</w:t>
            </w:r>
          </w:p>
        </w:tc>
        <w:tc>
          <w:tcPr>
            <w:tcW w:w="309" w:type="dxa"/>
            <w:gridSpan w:val="2"/>
            <w:vAlign w:val="center"/>
            <w:hideMark/>
          </w:tcPr>
          <w:p w:rsidR="00272EFA" w:rsidRPr="005B0F30" w:rsidRDefault="00272EFA" w:rsidP="00C86021">
            <w:pPr>
              <w:rPr>
                <w:sz w:val="12"/>
                <w:szCs w:val="12"/>
              </w:rPr>
            </w:pPr>
            <w:r w:rsidRPr="005B0F30">
              <w:rPr>
                <w:sz w:val="12"/>
                <w:szCs w:val="12"/>
              </w:rPr>
              <w:t>98</w:t>
            </w:r>
          </w:p>
        </w:tc>
        <w:tc>
          <w:tcPr>
            <w:tcW w:w="289" w:type="dxa"/>
            <w:vAlign w:val="center"/>
            <w:hideMark/>
          </w:tcPr>
          <w:p w:rsidR="00272EFA" w:rsidRPr="005B0F30" w:rsidRDefault="00272EFA" w:rsidP="00C86021">
            <w:pPr>
              <w:rPr>
                <w:sz w:val="12"/>
                <w:szCs w:val="12"/>
              </w:rPr>
            </w:pPr>
            <w:r w:rsidRPr="005B0F30">
              <w:rPr>
                <w:sz w:val="12"/>
                <w:szCs w:val="12"/>
              </w:rPr>
              <w:t>99</w:t>
            </w:r>
          </w:p>
        </w:tc>
        <w:tc>
          <w:tcPr>
            <w:tcW w:w="291" w:type="dxa"/>
            <w:vAlign w:val="center"/>
            <w:hideMark/>
          </w:tcPr>
          <w:p w:rsidR="00272EFA" w:rsidRPr="005B0F30" w:rsidRDefault="00272EFA" w:rsidP="00C86021">
            <w:pPr>
              <w:rPr>
                <w:sz w:val="12"/>
                <w:szCs w:val="12"/>
              </w:rPr>
            </w:pPr>
            <w:r w:rsidRPr="005B0F30">
              <w:rPr>
                <w:sz w:val="12"/>
                <w:szCs w:val="12"/>
              </w:rPr>
              <w:t>99</w:t>
            </w:r>
          </w:p>
        </w:tc>
        <w:tc>
          <w:tcPr>
            <w:tcW w:w="290" w:type="dxa"/>
            <w:noWrap/>
            <w:vAlign w:val="center"/>
            <w:hideMark/>
          </w:tcPr>
          <w:p w:rsidR="00272EFA" w:rsidRPr="005B0F30" w:rsidRDefault="00272EFA" w:rsidP="00C86021">
            <w:pPr>
              <w:rPr>
                <w:sz w:val="12"/>
                <w:szCs w:val="12"/>
              </w:rPr>
            </w:pPr>
            <w:r w:rsidRPr="005B0F30">
              <w:rPr>
                <w:sz w:val="12"/>
                <w:szCs w:val="12"/>
              </w:rPr>
              <w:t>99</w:t>
            </w:r>
          </w:p>
        </w:tc>
        <w:tc>
          <w:tcPr>
            <w:tcW w:w="296" w:type="dxa"/>
            <w:gridSpan w:val="2"/>
            <w:vAlign w:val="center"/>
          </w:tcPr>
          <w:p w:rsidR="00272EFA" w:rsidRPr="005B0F30" w:rsidRDefault="00272EFA" w:rsidP="00C86021">
            <w:pPr>
              <w:rPr>
                <w:sz w:val="12"/>
                <w:szCs w:val="12"/>
              </w:rPr>
            </w:pPr>
            <w:r w:rsidRPr="005B0F30">
              <w:rPr>
                <w:sz w:val="12"/>
                <w:szCs w:val="12"/>
              </w:rPr>
              <w:t>99</w:t>
            </w:r>
          </w:p>
        </w:tc>
        <w:tc>
          <w:tcPr>
            <w:tcW w:w="286" w:type="dxa"/>
            <w:gridSpan w:val="2"/>
            <w:vAlign w:val="center"/>
          </w:tcPr>
          <w:p w:rsidR="00272EFA" w:rsidRPr="005B0F30" w:rsidRDefault="00272EFA" w:rsidP="00C86021">
            <w:pPr>
              <w:rPr>
                <w:sz w:val="12"/>
                <w:szCs w:val="12"/>
              </w:rPr>
            </w:pPr>
            <w:r w:rsidRPr="005B0F30">
              <w:rPr>
                <w:sz w:val="12"/>
                <w:szCs w:val="12"/>
              </w:rPr>
              <w:t>99</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4</w:t>
            </w:r>
          </w:p>
        </w:tc>
        <w:tc>
          <w:tcPr>
            <w:tcW w:w="971" w:type="dxa"/>
            <w:gridSpan w:val="2"/>
            <w:vAlign w:val="center"/>
            <w:hideMark/>
          </w:tcPr>
          <w:p w:rsidR="00272EFA" w:rsidRPr="005B0F30" w:rsidRDefault="00272EFA" w:rsidP="00C86021">
            <w:pPr>
              <w:pStyle w:val="ConsNormal"/>
              <w:widowControl/>
              <w:ind w:firstLine="0"/>
              <w:jc w:val="both"/>
              <w:rPr>
                <w:rFonts w:ascii="Times New Roman" w:hAnsi="Times New Roman"/>
                <w:sz w:val="12"/>
                <w:szCs w:val="12"/>
              </w:rPr>
            </w:pPr>
            <w:r w:rsidRPr="005B0F30">
              <w:rPr>
                <w:rFonts w:ascii="Times New Roman" w:hAnsi="Times New Roman"/>
                <w:sz w:val="12"/>
                <w:szCs w:val="12"/>
              </w:rPr>
              <w:t>Количество молодых семей, улучшивших жилищные условия с помощью государственной поддержки</w:t>
            </w:r>
          </w:p>
        </w:tc>
        <w:tc>
          <w:tcPr>
            <w:tcW w:w="396" w:type="dxa"/>
            <w:vAlign w:val="center"/>
            <w:hideMark/>
          </w:tcPr>
          <w:p w:rsidR="00272EFA" w:rsidRPr="005B0F30" w:rsidRDefault="00272EFA" w:rsidP="00C86021">
            <w:pPr>
              <w:rPr>
                <w:sz w:val="12"/>
                <w:szCs w:val="12"/>
              </w:rPr>
            </w:pPr>
          </w:p>
        </w:tc>
        <w:tc>
          <w:tcPr>
            <w:tcW w:w="645" w:type="dxa"/>
            <w:gridSpan w:val="4"/>
            <w:vAlign w:val="center"/>
            <w:hideMark/>
          </w:tcPr>
          <w:p w:rsidR="00272EFA" w:rsidRPr="005B0F30" w:rsidRDefault="00272EFA" w:rsidP="00C86021">
            <w:pPr>
              <w:rPr>
                <w:sz w:val="12"/>
                <w:szCs w:val="12"/>
              </w:rPr>
            </w:pPr>
            <w:r w:rsidRPr="005B0F30">
              <w:rPr>
                <w:sz w:val="12"/>
                <w:szCs w:val="12"/>
              </w:rPr>
              <w:t>ед.</w:t>
            </w:r>
          </w:p>
        </w:tc>
        <w:tc>
          <w:tcPr>
            <w:tcW w:w="329" w:type="dxa"/>
            <w:gridSpan w:val="2"/>
            <w:vAlign w:val="center"/>
            <w:hideMark/>
          </w:tcPr>
          <w:p w:rsidR="00272EFA" w:rsidRPr="005B0F30" w:rsidRDefault="00272EFA" w:rsidP="00C86021">
            <w:pPr>
              <w:rPr>
                <w:sz w:val="12"/>
                <w:szCs w:val="12"/>
              </w:rPr>
            </w:pPr>
            <w:r w:rsidRPr="005B0F30">
              <w:rPr>
                <w:sz w:val="12"/>
                <w:szCs w:val="12"/>
              </w:rPr>
              <w:t>11</w:t>
            </w:r>
          </w:p>
        </w:tc>
        <w:tc>
          <w:tcPr>
            <w:tcW w:w="289" w:type="dxa"/>
            <w:gridSpan w:val="2"/>
            <w:vAlign w:val="center"/>
            <w:hideMark/>
          </w:tcPr>
          <w:p w:rsidR="00272EFA" w:rsidRPr="005B0F30" w:rsidRDefault="00272EFA" w:rsidP="00C86021">
            <w:pPr>
              <w:rPr>
                <w:sz w:val="12"/>
                <w:szCs w:val="12"/>
              </w:rPr>
            </w:pPr>
            <w:r w:rsidRPr="005B0F30">
              <w:rPr>
                <w:sz w:val="12"/>
                <w:szCs w:val="12"/>
              </w:rPr>
              <w:t>12</w:t>
            </w:r>
          </w:p>
        </w:tc>
        <w:tc>
          <w:tcPr>
            <w:tcW w:w="309" w:type="dxa"/>
            <w:gridSpan w:val="2"/>
            <w:vAlign w:val="center"/>
            <w:hideMark/>
          </w:tcPr>
          <w:p w:rsidR="00272EFA" w:rsidRPr="005B0F30" w:rsidRDefault="00272EFA" w:rsidP="00C86021">
            <w:pPr>
              <w:rPr>
                <w:sz w:val="12"/>
                <w:szCs w:val="12"/>
              </w:rPr>
            </w:pPr>
            <w:r w:rsidRPr="005B0F30">
              <w:rPr>
                <w:sz w:val="12"/>
                <w:szCs w:val="12"/>
              </w:rPr>
              <w:t>12</w:t>
            </w:r>
          </w:p>
        </w:tc>
        <w:tc>
          <w:tcPr>
            <w:tcW w:w="289" w:type="dxa"/>
            <w:shd w:val="clear" w:color="auto" w:fill="auto"/>
            <w:vAlign w:val="center"/>
            <w:hideMark/>
          </w:tcPr>
          <w:p w:rsidR="00272EFA" w:rsidRPr="005B0F30" w:rsidRDefault="00272EFA" w:rsidP="00C86021">
            <w:pPr>
              <w:rPr>
                <w:sz w:val="12"/>
                <w:szCs w:val="12"/>
              </w:rPr>
            </w:pPr>
            <w:r w:rsidRPr="005B0F30">
              <w:rPr>
                <w:sz w:val="12"/>
                <w:szCs w:val="12"/>
              </w:rPr>
              <w:t>8</w:t>
            </w:r>
          </w:p>
        </w:tc>
        <w:tc>
          <w:tcPr>
            <w:tcW w:w="291" w:type="dxa"/>
            <w:shd w:val="clear" w:color="auto" w:fill="auto"/>
            <w:vAlign w:val="center"/>
            <w:hideMark/>
          </w:tcPr>
          <w:p w:rsidR="00272EFA" w:rsidRPr="005B0F30" w:rsidRDefault="00272EFA" w:rsidP="00C86021">
            <w:pPr>
              <w:rPr>
                <w:sz w:val="12"/>
                <w:szCs w:val="12"/>
                <w:highlight w:val="yellow"/>
              </w:rPr>
            </w:pPr>
            <w:r w:rsidRPr="005B0F30">
              <w:rPr>
                <w:sz w:val="12"/>
                <w:szCs w:val="12"/>
              </w:rPr>
              <w:t>13</w:t>
            </w:r>
          </w:p>
        </w:tc>
        <w:tc>
          <w:tcPr>
            <w:tcW w:w="290" w:type="dxa"/>
            <w:shd w:val="clear" w:color="auto" w:fill="auto"/>
            <w:noWrap/>
            <w:vAlign w:val="center"/>
            <w:hideMark/>
          </w:tcPr>
          <w:p w:rsidR="00272EFA" w:rsidRPr="005B0F30" w:rsidRDefault="00272EFA" w:rsidP="00C86021">
            <w:pPr>
              <w:rPr>
                <w:sz w:val="12"/>
                <w:szCs w:val="12"/>
              </w:rPr>
            </w:pPr>
            <w:r w:rsidRPr="005B0F30">
              <w:rPr>
                <w:sz w:val="12"/>
                <w:szCs w:val="12"/>
              </w:rPr>
              <w:t>10</w:t>
            </w:r>
          </w:p>
        </w:tc>
        <w:tc>
          <w:tcPr>
            <w:tcW w:w="296" w:type="dxa"/>
            <w:gridSpan w:val="2"/>
            <w:shd w:val="clear" w:color="auto" w:fill="auto"/>
            <w:vAlign w:val="center"/>
          </w:tcPr>
          <w:p w:rsidR="00272EFA" w:rsidRPr="005B0F30" w:rsidRDefault="00272EFA" w:rsidP="00C86021">
            <w:pPr>
              <w:rPr>
                <w:sz w:val="12"/>
                <w:szCs w:val="12"/>
              </w:rPr>
            </w:pPr>
            <w:r w:rsidRPr="005B0F30">
              <w:rPr>
                <w:sz w:val="12"/>
                <w:szCs w:val="12"/>
              </w:rPr>
              <w:t>15</w:t>
            </w:r>
          </w:p>
        </w:tc>
        <w:tc>
          <w:tcPr>
            <w:tcW w:w="286" w:type="dxa"/>
            <w:gridSpan w:val="2"/>
            <w:vAlign w:val="center"/>
          </w:tcPr>
          <w:p w:rsidR="00272EFA" w:rsidRPr="005B0F30" w:rsidRDefault="00272EFA" w:rsidP="00C86021">
            <w:pPr>
              <w:jc w:val="center"/>
              <w:rPr>
                <w:sz w:val="12"/>
                <w:szCs w:val="12"/>
              </w:rPr>
            </w:pPr>
            <w:r w:rsidRPr="005B0F30">
              <w:rPr>
                <w:sz w:val="12"/>
                <w:szCs w:val="12"/>
              </w:rPr>
              <w:t>15</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ПОДПРОГРАММА 1 «Демографическое развитие Павловского муниципального района»</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 1.1</w:t>
            </w:r>
          </w:p>
        </w:tc>
        <w:tc>
          <w:tcPr>
            <w:tcW w:w="971" w:type="dxa"/>
            <w:gridSpan w:val="2"/>
            <w:vAlign w:val="center"/>
            <w:hideMark/>
          </w:tcPr>
          <w:p w:rsidR="00272EFA" w:rsidRPr="005B0F30" w:rsidRDefault="00272EFA" w:rsidP="00C86021">
            <w:pPr>
              <w:autoSpaceDN w:val="0"/>
              <w:rPr>
                <w:sz w:val="12"/>
                <w:szCs w:val="12"/>
              </w:rPr>
            </w:pPr>
            <w:r w:rsidRPr="005B0F30">
              <w:rPr>
                <w:sz w:val="12"/>
                <w:szCs w:val="12"/>
              </w:rPr>
              <w:t>Общий коэффициент естественного прироста (убыли) населения</w:t>
            </w:r>
          </w:p>
        </w:tc>
        <w:tc>
          <w:tcPr>
            <w:tcW w:w="396" w:type="dxa"/>
            <w:vAlign w:val="center"/>
            <w:hideMark/>
          </w:tcPr>
          <w:p w:rsidR="00272EFA" w:rsidRPr="005B0F30" w:rsidRDefault="00272EFA" w:rsidP="00C86021">
            <w:pPr>
              <w:autoSpaceDN w:val="0"/>
              <w:rPr>
                <w:sz w:val="12"/>
                <w:szCs w:val="12"/>
              </w:rPr>
            </w:pPr>
            <w:r w:rsidRPr="005B0F30">
              <w:rPr>
                <w:sz w:val="12"/>
                <w:szCs w:val="12"/>
              </w:rPr>
              <w:t> </w:t>
            </w:r>
          </w:p>
        </w:tc>
        <w:tc>
          <w:tcPr>
            <w:tcW w:w="645" w:type="dxa"/>
            <w:gridSpan w:val="4"/>
            <w:vAlign w:val="center"/>
            <w:hideMark/>
          </w:tcPr>
          <w:p w:rsidR="00272EFA" w:rsidRPr="005B0F30" w:rsidRDefault="00272EFA" w:rsidP="00C86021">
            <w:pPr>
              <w:autoSpaceDN w:val="0"/>
              <w:rPr>
                <w:sz w:val="12"/>
                <w:szCs w:val="12"/>
              </w:rPr>
            </w:pPr>
            <w:r w:rsidRPr="005B0F30">
              <w:rPr>
                <w:sz w:val="12"/>
                <w:szCs w:val="12"/>
              </w:rPr>
              <w:t>Человек на 1000 населения</w:t>
            </w:r>
          </w:p>
        </w:tc>
        <w:tc>
          <w:tcPr>
            <w:tcW w:w="335" w:type="dxa"/>
            <w:gridSpan w:val="3"/>
            <w:vAlign w:val="center"/>
            <w:hideMark/>
          </w:tcPr>
          <w:p w:rsidR="00272EFA" w:rsidRPr="005B0F30" w:rsidRDefault="00272EFA" w:rsidP="00C86021">
            <w:pPr>
              <w:autoSpaceDN w:val="0"/>
              <w:rPr>
                <w:sz w:val="12"/>
                <w:szCs w:val="12"/>
              </w:rPr>
            </w:pPr>
            <w:r w:rsidRPr="005B0F30">
              <w:rPr>
                <w:sz w:val="12"/>
                <w:szCs w:val="12"/>
              </w:rPr>
              <w:t>-5,4</w:t>
            </w:r>
          </w:p>
        </w:tc>
        <w:tc>
          <w:tcPr>
            <w:tcW w:w="283" w:type="dxa"/>
            <w:vAlign w:val="center"/>
            <w:hideMark/>
          </w:tcPr>
          <w:p w:rsidR="00272EFA" w:rsidRPr="005B0F30" w:rsidRDefault="00272EFA" w:rsidP="00C86021">
            <w:pPr>
              <w:autoSpaceDN w:val="0"/>
              <w:rPr>
                <w:sz w:val="12"/>
                <w:szCs w:val="12"/>
              </w:rPr>
            </w:pPr>
            <w:r w:rsidRPr="005B0F30">
              <w:rPr>
                <w:sz w:val="12"/>
                <w:szCs w:val="12"/>
              </w:rPr>
              <w:t>-5,9</w:t>
            </w:r>
          </w:p>
        </w:tc>
        <w:tc>
          <w:tcPr>
            <w:tcW w:w="309" w:type="dxa"/>
            <w:gridSpan w:val="2"/>
            <w:vAlign w:val="center"/>
            <w:hideMark/>
          </w:tcPr>
          <w:p w:rsidR="00272EFA" w:rsidRPr="005B0F30" w:rsidRDefault="00272EFA" w:rsidP="00C86021">
            <w:pPr>
              <w:autoSpaceDN w:val="0"/>
              <w:rPr>
                <w:sz w:val="12"/>
                <w:szCs w:val="12"/>
              </w:rPr>
            </w:pPr>
            <w:r w:rsidRPr="005B0F30">
              <w:rPr>
                <w:sz w:val="12"/>
                <w:szCs w:val="12"/>
              </w:rPr>
              <w:t>-8,0</w:t>
            </w:r>
          </w:p>
        </w:tc>
        <w:tc>
          <w:tcPr>
            <w:tcW w:w="289" w:type="dxa"/>
            <w:vAlign w:val="center"/>
            <w:hideMark/>
          </w:tcPr>
          <w:p w:rsidR="00272EFA" w:rsidRPr="005B0F30" w:rsidRDefault="00272EFA" w:rsidP="00C86021">
            <w:pPr>
              <w:autoSpaceDN w:val="0"/>
              <w:rPr>
                <w:sz w:val="12"/>
                <w:szCs w:val="12"/>
              </w:rPr>
            </w:pPr>
            <w:r w:rsidRPr="005B0F30">
              <w:rPr>
                <w:sz w:val="12"/>
                <w:szCs w:val="12"/>
              </w:rPr>
              <w:t>-6,7</w:t>
            </w:r>
          </w:p>
        </w:tc>
        <w:tc>
          <w:tcPr>
            <w:tcW w:w="291" w:type="dxa"/>
            <w:vAlign w:val="center"/>
            <w:hideMark/>
          </w:tcPr>
          <w:p w:rsidR="00272EFA" w:rsidRPr="005B0F30" w:rsidRDefault="00272EFA" w:rsidP="00C86021">
            <w:pPr>
              <w:autoSpaceDN w:val="0"/>
              <w:rPr>
                <w:sz w:val="12"/>
                <w:szCs w:val="12"/>
              </w:rPr>
            </w:pPr>
            <w:r w:rsidRPr="005B0F30">
              <w:rPr>
                <w:sz w:val="12"/>
                <w:szCs w:val="12"/>
              </w:rPr>
              <w:t>- 8,6</w:t>
            </w:r>
          </w:p>
        </w:tc>
        <w:tc>
          <w:tcPr>
            <w:tcW w:w="290" w:type="dxa"/>
            <w:noWrap/>
            <w:vAlign w:val="center"/>
            <w:hideMark/>
          </w:tcPr>
          <w:p w:rsidR="00272EFA" w:rsidRPr="005B0F30" w:rsidRDefault="00272EFA" w:rsidP="00C86021">
            <w:pPr>
              <w:autoSpaceDN w:val="0"/>
              <w:rPr>
                <w:sz w:val="12"/>
                <w:szCs w:val="12"/>
              </w:rPr>
            </w:pPr>
            <w:r w:rsidRPr="005B0F30">
              <w:rPr>
                <w:sz w:val="12"/>
                <w:szCs w:val="12"/>
              </w:rPr>
              <w:t>- 8,4</w:t>
            </w:r>
          </w:p>
        </w:tc>
        <w:tc>
          <w:tcPr>
            <w:tcW w:w="296" w:type="dxa"/>
            <w:gridSpan w:val="2"/>
            <w:vAlign w:val="center"/>
          </w:tcPr>
          <w:p w:rsidR="00272EFA" w:rsidRPr="005B0F30" w:rsidRDefault="00272EFA" w:rsidP="00C86021">
            <w:pPr>
              <w:autoSpaceDN w:val="0"/>
              <w:rPr>
                <w:sz w:val="12"/>
                <w:szCs w:val="12"/>
              </w:rPr>
            </w:pPr>
            <w:r w:rsidRPr="005B0F30">
              <w:rPr>
                <w:sz w:val="12"/>
                <w:szCs w:val="12"/>
              </w:rPr>
              <w:t>- 8,3</w:t>
            </w:r>
          </w:p>
        </w:tc>
        <w:tc>
          <w:tcPr>
            <w:tcW w:w="286" w:type="dxa"/>
            <w:gridSpan w:val="2"/>
            <w:vAlign w:val="center"/>
          </w:tcPr>
          <w:p w:rsidR="00272EFA" w:rsidRPr="005B0F30" w:rsidRDefault="00272EFA" w:rsidP="00C86021">
            <w:pPr>
              <w:autoSpaceDN w:val="0"/>
              <w:rPr>
                <w:sz w:val="12"/>
                <w:szCs w:val="12"/>
              </w:rPr>
            </w:pPr>
            <w:r w:rsidRPr="005B0F30">
              <w:rPr>
                <w:sz w:val="12"/>
                <w:szCs w:val="12"/>
              </w:rPr>
              <w:t>- 8,2</w:t>
            </w:r>
          </w:p>
        </w:tc>
      </w:tr>
      <w:tr w:rsidR="005B0F30" w:rsidRPr="005B0F30" w:rsidTr="00272EFA">
        <w:tc>
          <w:tcPr>
            <w:tcW w:w="4666" w:type="dxa"/>
            <w:gridSpan w:val="21"/>
            <w:vAlign w:val="center"/>
            <w:hideMark/>
          </w:tcPr>
          <w:p w:rsidR="00272EFA" w:rsidRPr="005B0F30" w:rsidRDefault="00272EFA" w:rsidP="00C86021">
            <w:pPr>
              <w:autoSpaceDN w:val="0"/>
              <w:rPr>
                <w:sz w:val="12"/>
                <w:szCs w:val="12"/>
              </w:rPr>
            </w:pPr>
            <w:r w:rsidRPr="005B0F30">
              <w:rPr>
                <w:sz w:val="12"/>
                <w:szCs w:val="12"/>
              </w:rPr>
              <w:t>Основное мероприятие 1.1 Проведение мероприятий, направленных на воспитание у молодежи семейных ценностей</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 1.1.1</w:t>
            </w:r>
          </w:p>
        </w:tc>
        <w:tc>
          <w:tcPr>
            <w:tcW w:w="971" w:type="dxa"/>
            <w:gridSpan w:val="2"/>
            <w:vAlign w:val="center"/>
            <w:hideMark/>
          </w:tcPr>
          <w:p w:rsidR="00272EFA" w:rsidRPr="005B0F30" w:rsidRDefault="00272EFA" w:rsidP="00C86021">
            <w:pPr>
              <w:autoSpaceDN w:val="0"/>
              <w:rPr>
                <w:sz w:val="12"/>
                <w:szCs w:val="12"/>
              </w:rPr>
            </w:pPr>
            <w:r w:rsidRPr="005B0F30">
              <w:rPr>
                <w:sz w:val="12"/>
                <w:szCs w:val="12"/>
              </w:rPr>
              <w:t>Общий коэффициент рождаемости 1000 населения Павловского муниципального района</w:t>
            </w:r>
          </w:p>
        </w:tc>
        <w:tc>
          <w:tcPr>
            <w:tcW w:w="412" w:type="dxa"/>
            <w:gridSpan w:val="3"/>
            <w:vAlign w:val="center"/>
            <w:hideMark/>
          </w:tcPr>
          <w:p w:rsidR="00272EFA" w:rsidRPr="005B0F30" w:rsidRDefault="00272EFA" w:rsidP="00C86021">
            <w:pPr>
              <w:autoSpaceDN w:val="0"/>
              <w:rPr>
                <w:sz w:val="12"/>
                <w:szCs w:val="12"/>
              </w:rPr>
            </w:pPr>
            <w:r w:rsidRPr="005B0F30">
              <w:rPr>
                <w:sz w:val="12"/>
                <w:szCs w:val="12"/>
              </w:rPr>
              <w:t> </w:t>
            </w:r>
          </w:p>
        </w:tc>
        <w:tc>
          <w:tcPr>
            <w:tcW w:w="629" w:type="dxa"/>
            <w:gridSpan w:val="2"/>
            <w:vAlign w:val="center"/>
            <w:hideMark/>
          </w:tcPr>
          <w:p w:rsidR="00272EFA" w:rsidRPr="005B0F30" w:rsidRDefault="00272EFA" w:rsidP="00C86021">
            <w:pPr>
              <w:autoSpaceDN w:val="0"/>
              <w:rPr>
                <w:sz w:val="12"/>
                <w:szCs w:val="12"/>
              </w:rPr>
            </w:pPr>
            <w:r w:rsidRPr="005B0F30">
              <w:rPr>
                <w:sz w:val="12"/>
                <w:szCs w:val="12"/>
              </w:rPr>
              <w:t>Человек на 1000 населения</w:t>
            </w:r>
          </w:p>
        </w:tc>
        <w:tc>
          <w:tcPr>
            <w:tcW w:w="291" w:type="dxa"/>
            <w:vAlign w:val="center"/>
            <w:hideMark/>
          </w:tcPr>
          <w:p w:rsidR="00272EFA" w:rsidRPr="005B0F30" w:rsidRDefault="00272EFA" w:rsidP="00C86021">
            <w:pPr>
              <w:autoSpaceDN w:val="0"/>
              <w:rPr>
                <w:sz w:val="12"/>
                <w:szCs w:val="12"/>
              </w:rPr>
            </w:pPr>
            <w:r w:rsidRPr="005B0F30">
              <w:rPr>
                <w:sz w:val="12"/>
                <w:szCs w:val="12"/>
              </w:rPr>
              <w:t>9,6</w:t>
            </w:r>
          </w:p>
        </w:tc>
        <w:tc>
          <w:tcPr>
            <w:tcW w:w="327" w:type="dxa"/>
            <w:gridSpan w:val="3"/>
            <w:vAlign w:val="center"/>
            <w:hideMark/>
          </w:tcPr>
          <w:p w:rsidR="00272EFA" w:rsidRPr="005B0F30" w:rsidRDefault="00272EFA" w:rsidP="00C86021">
            <w:pPr>
              <w:autoSpaceDN w:val="0"/>
              <w:rPr>
                <w:sz w:val="12"/>
                <w:szCs w:val="12"/>
              </w:rPr>
            </w:pPr>
            <w:r w:rsidRPr="005B0F30">
              <w:rPr>
                <w:sz w:val="12"/>
                <w:szCs w:val="12"/>
              </w:rPr>
              <w:t>10,5</w:t>
            </w:r>
          </w:p>
        </w:tc>
        <w:tc>
          <w:tcPr>
            <w:tcW w:w="309" w:type="dxa"/>
            <w:gridSpan w:val="2"/>
            <w:vAlign w:val="center"/>
            <w:hideMark/>
          </w:tcPr>
          <w:p w:rsidR="00272EFA" w:rsidRPr="005B0F30" w:rsidRDefault="00272EFA" w:rsidP="00C86021">
            <w:pPr>
              <w:autoSpaceDN w:val="0"/>
              <w:rPr>
                <w:sz w:val="12"/>
                <w:szCs w:val="12"/>
              </w:rPr>
            </w:pPr>
            <w:r w:rsidRPr="005B0F30">
              <w:rPr>
                <w:sz w:val="12"/>
                <w:szCs w:val="12"/>
              </w:rPr>
              <w:t>8,0</w:t>
            </w:r>
          </w:p>
        </w:tc>
        <w:tc>
          <w:tcPr>
            <w:tcW w:w="289" w:type="dxa"/>
            <w:vAlign w:val="center"/>
            <w:hideMark/>
          </w:tcPr>
          <w:p w:rsidR="00272EFA" w:rsidRPr="005B0F30" w:rsidRDefault="00272EFA" w:rsidP="00C86021">
            <w:pPr>
              <w:autoSpaceDN w:val="0"/>
              <w:rPr>
                <w:sz w:val="12"/>
                <w:szCs w:val="12"/>
              </w:rPr>
            </w:pPr>
            <w:r w:rsidRPr="005B0F30">
              <w:rPr>
                <w:sz w:val="12"/>
                <w:szCs w:val="12"/>
              </w:rPr>
              <w:t>10,6</w:t>
            </w:r>
          </w:p>
        </w:tc>
        <w:tc>
          <w:tcPr>
            <w:tcW w:w="291" w:type="dxa"/>
            <w:vAlign w:val="center"/>
            <w:hideMark/>
          </w:tcPr>
          <w:p w:rsidR="00272EFA" w:rsidRPr="005B0F30" w:rsidRDefault="00272EFA" w:rsidP="00C86021">
            <w:pPr>
              <w:autoSpaceDN w:val="0"/>
              <w:rPr>
                <w:sz w:val="12"/>
                <w:szCs w:val="12"/>
              </w:rPr>
            </w:pPr>
            <w:r w:rsidRPr="005B0F30">
              <w:rPr>
                <w:sz w:val="12"/>
                <w:szCs w:val="12"/>
              </w:rPr>
              <w:t>8,7</w:t>
            </w:r>
          </w:p>
        </w:tc>
        <w:tc>
          <w:tcPr>
            <w:tcW w:w="290" w:type="dxa"/>
            <w:noWrap/>
            <w:vAlign w:val="center"/>
            <w:hideMark/>
          </w:tcPr>
          <w:p w:rsidR="00272EFA" w:rsidRPr="005B0F30" w:rsidRDefault="00272EFA" w:rsidP="00C86021">
            <w:pPr>
              <w:autoSpaceDN w:val="0"/>
              <w:rPr>
                <w:sz w:val="12"/>
                <w:szCs w:val="12"/>
              </w:rPr>
            </w:pPr>
            <w:r w:rsidRPr="005B0F30">
              <w:rPr>
                <w:sz w:val="12"/>
                <w:szCs w:val="12"/>
              </w:rPr>
              <w:t>8,8</w:t>
            </w:r>
          </w:p>
        </w:tc>
        <w:tc>
          <w:tcPr>
            <w:tcW w:w="296" w:type="dxa"/>
            <w:gridSpan w:val="2"/>
            <w:vAlign w:val="center"/>
          </w:tcPr>
          <w:p w:rsidR="00272EFA" w:rsidRPr="005B0F30" w:rsidRDefault="00272EFA" w:rsidP="00C86021">
            <w:pPr>
              <w:autoSpaceDN w:val="0"/>
              <w:rPr>
                <w:sz w:val="12"/>
                <w:szCs w:val="12"/>
              </w:rPr>
            </w:pPr>
            <w:r w:rsidRPr="005B0F30">
              <w:rPr>
                <w:sz w:val="12"/>
                <w:szCs w:val="12"/>
              </w:rPr>
              <w:t>8,9</w:t>
            </w:r>
          </w:p>
        </w:tc>
        <w:tc>
          <w:tcPr>
            <w:tcW w:w="286" w:type="dxa"/>
            <w:gridSpan w:val="2"/>
            <w:vAlign w:val="center"/>
          </w:tcPr>
          <w:p w:rsidR="00272EFA" w:rsidRPr="005B0F30" w:rsidRDefault="00272EFA" w:rsidP="00C86021">
            <w:pPr>
              <w:autoSpaceDN w:val="0"/>
              <w:jc w:val="center"/>
              <w:rPr>
                <w:sz w:val="12"/>
                <w:szCs w:val="12"/>
              </w:rPr>
            </w:pPr>
            <w:r w:rsidRPr="005B0F30">
              <w:rPr>
                <w:sz w:val="12"/>
                <w:szCs w:val="12"/>
              </w:rPr>
              <w:t>8,9</w:t>
            </w:r>
          </w:p>
        </w:tc>
      </w:tr>
      <w:tr w:rsidR="005B0F30" w:rsidRPr="005B0F30" w:rsidTr="00272EFA">
        <w:tc>
          <w:tcPr>
            <w:tcW w:w="4666" w:type="dxa"/>
            <w:gridSpan w:val="21"/>
            <w:vAlign w:val="center"/>
            <w:hideMark/>
          </w:tcPr>
          <w:p w:rsidR="00272EFA" w:rsidRPr="005B0F30" w:rsidRDefault="00272EFA" w:rsidP="00C86021">
            <w:pPr>
              <w:pStyle w:val="ae"/>
              <w:ind w:left="0"/>
              <w:contextualSpacing w:val="0"/>
              <w:rPr>
                <w:sz w:val="12"/>
                <w:szCs w:val="12"/>
              </w:rPr>
            </w:pPr>
            <w:r w:rsidRPr="005B0F30">
              <w:rPr>
                <w:sz w:val="12"/>
                <w:szCs w:val="12"/>
              </w:rPr>
              <w:t>Основное мероприятие 1.2 Оказание социальной поддержки отдельным категориям граждан</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 1.2.1</w:t>
            </w:r>
          </w:p>
        </w:tc>
        <w:tc>
          <w:tcPr>
            <w:tcW w:w="971" w:type="dxa"/>
            <w:gridSpan w:val="2"/>
            <w:vAlign w:val="center"/>
            <w:hideMark/>
          </w:tcPr>
          <w:p w:rsidR="00272EFA" w:rsidRPr="005B0F30" w:rsidRDefault="00272EFA" w:rsidP="00C86021">
            <w:pPr>
              <w:rPr>
                <w:sz w:val="12"/>
                <w:szCs w:val="12"/>
              </w:rPr>
            </w:pPr>
            <w:r w:rsidRPr="005B0F30">
              <w:rPr>
                <w:sz w:val="12"/>
                <w:szCs w:val="12"/>
              </w:rPr>
              <w:t>Общий коэффициент смертности на 1000 населения Павловского муниципального района</w:t>
            </w:r>
          </w:p>
        </w:tc>
        <w:tc>
          <w:tcPr>
            <w:tcW w:w="412" w:type="dxa"/>
            <w:gridSpan w:val="3"/>
            <w:vAlign w:val="center"/>
            <w:hideMark/>
          </w:tcPr>
          <w:p w:rsidR="00272EFA" w:rsidRPr="005B0F30" w:rsidRDefault="00272EFA" w:rsidP="00C86021">
            <w:pPr>
              <w:autoSpaceDN w:val="0"/>
              <w:rPr>
                <w:sz w:val="12"/>
                <w:szCs w:val="12"/>
              </w:rPr>
            </w:pPr>
            <w:r w:rsidRPr="005B0F30">
              <w:rPr>
                <w:sz w:val="12"/>
                <w:szCs w:val="12"/>
              </w:rPr>
              <w:t> </w:t>
            </w:r>
          </w:p>
        </w:tc>
        <w:tc>
          <w:tcPr>
            <w:tcW w:w="629" w:type="dxa"/>
            <w:gridSpan w:val="2"/>
            <w:vAlign w:val="center"/>
            <w:hideMark/>
          </w:tcPr>
          <w:p w:rsidR="00272EFA" w:rsidRPr="005B0F30" w:rsidRDefault="00272EFA" w:rsidP="00C86021">
            <w:pPr>
              <w:autoSpaceDN w:val="0"/>
              <w:rPr>
                <w:sz w:val="12"/>
                <w:szCs w:val="12"/>
              </w:rPr>
            </w:pPr>
            <w:r w:rsidRPr="005B0F30">
              <w:rPr>
                <w:sz w:val="12"/>
                <w:szCs w:val="12"/>
              </w:rPr>
              <w:t>Человек на 1000 населения</w:t>
            </w:r>
          </w:p>
        </w:tc>
        <w:tc>
          <w:tcPr>
            <w:tcW w:w="291" w:type="dxa"/>
            <w:vAlign w:val="center"/>
            <w:hideMark/>
          </w:tcPr>
          <w:p w:rsidR="00272EFA" w:rsidRPr="005B0F30" w:rsidRDefault="00272EFA" w:rsidP="00C86021">
            <w:pPr>
              <w:autoSpaceDN w:val="0"/>
              <w:rPr>
                <w:sz w:val="12"/>
                <w:szCs w:val="12"/>
              </w:rPr>
            </w:pPr>
            <w:r w:rsidRPr="005B0F30">
              <w:rPr>
                <w:sz w:val="12"/>
                <w:szCs w:val="12"/>
              </w:rPr>
              <w:t>15,0</w:t>
            </w:r>
          </w:p>
        </w:tc>
        <w:tc>
          <w:tcPr>
            <w:tcW w:w="327" w:type="dxa"/>
            <w:gridSpan w:val="3"/>
            <w:vAlign w:val="center"/>
            <w:hideMark/>
          </w:tcPr>
          <w:p w:rsidR="00272EFA" w:rsidRPr="005B0F30" w:rsidRDefault="00272EFA" w:rsidP="00C86021">
            <w:pPr>
              <w:autoSpaceDN w:val="0"/>
              <w:rPr>
                <w:sz w:val="12"/>
                <w:szCs w:val="12"/>
              </w:rPr>
            </w:pPr>
            <w:r w:rsidRPr="005B0F30">
              <w:rPr>
                <w:sz w:val="12"/>
                <w:szCs w:val="12"/>
              </w:rPr>
              <w:t>16,4</w:t>
            </w:r>
          </w:p>
        </w:tc>
        <w:tc>
          <w:tcPr>
            <w:tcW w:w="309" w:type="dxa"/>
            <w:gridSpan w:val="2"/>
            <w:vAlign w:val="center"/>
            <w:hideMark/>
          </w:tcPr>
          <w:p w:rsidR="00272EFA" w:rsidRPr="005B0F30" w:rsidRDefault="00272EFA" w:rsidP="00C86021">
            <w:pPr>
              <w:autoSpaceDN w:val="0"/>
              <w:rPr>
                <w:sz w:val="12"/>
                <w:szCs w:val="12"/>
              </w:rPr>
            </w:pPr>
            <w:r w:rsidRPr="005B0F30">
              <w:rPr>
                <w:sz w:val="12"/>
                <w:szCs w:val="12"/>
              </w:rPr>
              <w:t>17,4</w:t>
            </w:r>
          </w:p>
        </w:tc>
        <w:tc>
          <w:tcPr>
            <w:tcW w:w="289" w:type="dxa"/>
            <w:vAlign w:val="center"/>
            <w:hideMark/>
          </w:tcPr>
          <w:p w:rsidR="00272EFA" w:rsidRPr="005B0F30" w:rsidRDefault="00272EFA" w:rsidP="00C86021">
            <w:pPr>
              <w:autoSpaceDN w:val="0"/>
              <w:rPr>
                <w:sz w:val="12"/>
                <w:szCs w:val="12"/>
              </w:rPr>
            </w:pPr>
            <w:r w:rsidRPr="005B0F30">
              <w:rPr>
                <w:sz w:val="12"/>
                <w:szCs w:val="12"/>
              </w:rPr>
              <w:t>17,3</w:t>
            </w:r>
          </w:p>
        </w:tc>
        <w:tc>
          <w:tcPr>
            <w:tcW w:w="291" w:type="dxa"/>
            <w:vAlign w:val="center"/>
            <w:hideMark/>
          </w:tcPr>
          <w:p w:rsidR="00272EFA" w:rsidRPr="005B0F30" w:rsidRDefault="00272EFA" w:rsidP="00C86021">
            <w:pPr>
              <w:autoSpaceDN w:val="0"/>
              <w:rPr>
                <w:sz w:val="12"/>
                <w:szCs w:val="12"/>
              </w:rPr>
            </w:pPr>
            <w:r w:rsidRPr="005B0F30">
              <w:rPr>
                <w:sz w:val="12"/>
                <w:szCs w:val="12"/>
              </w:rPr>
              <w:t>17,3</w:t>
            </w:r>
          </w:p>
        </w:tc>
        <w:tc>
          <w:tcPr>
            <w:tcW w:w="290" w:type="dxa"/>
            <w:noWrap/>
            <w:vAlign w:val="center"/>
            <w:hideMark/>
          </w:tcPr>
          <w:p w:rsidR="00272EFA" w:rsidRPr="005B0F30" w:rsidRDefault="00272EFA" w:rsidP="00C86021">
            <w:pPr>
              <w:autoSpaceDN w:val="0"/>
              <w:rPr>
                <w:sz w:val="12"/>
                <w:szCs w:val="12"/>
              </w:rPr>
            </w:pPr>
            <w:r w:rsidRPr="005B0F30">
              <w:rPr>
                <w:sz w:val="12"/>
                <w:szCs w:val="12"/>
              </w:rPr>
              <w:t>17,2</w:t>
            </w:r>
          </w:p>
        </w:tc>
        <w:tc>
          <w:tcPr>
            <w:tcW w:w="296" w:type="dxa"/>
            <w:gridSpan w:val="2"/>
            <w:vAlign w:val="center"/>
          </w:tcPr>
          <w:p w:rsidR="00272EFA" w:rsidRPr="005B0F30" w:rsidRDefault="00272EFA" w:rsidP="00C86021">
            <w:pPr>
              <w:autoSpaceDN w:val="0"/>
              <w:rPr>
                <w:sz w:val="12"/>
                <w:szCs w:val="12"/>
              </w:rPr>
            </w:pPr>
            <w:r w:rsidRPr="005B0F30">
              <w:rPr>
                <w:sz w:val="12"/>
                <w:szCs w:val="12"/>
              </w:rPr>
              <w:t>17,2</w:t>
            </w:r>
          </w:p>
        </w:tc>
        <w:tc>
          <w:tcPr>
            <w:tcW w:w="286" w:type="dxa"/>
            <w:gridSpan w:val="2"/>
            <w:vAlign w:val="center"/>
          </w:tcPr>
          <w:p w:rsidR="00272EFA" w:rsidRPr="005B0F30" w:rsidRDefault="00272EFA" w:rsidP="00C86021">
            <w:pPr>
              <w:autoSpaceDN w:val="0"/>
              <w:jc w:val="center"/>
              <w:rPr>
                <w:sz w:val="12"/>
                <w:szCs w:val="12"/>
              </w:rPr>
            </w:pPr>
            <w:r w:rsidRPr="005B0F30">
              <w:rPr>
                <w:sz w:val="12"/>
                <w:szCs w:val="12"/>
              </w:rPr>
              <w:t>17,1</w:t>
            </w:r>
          </w:p>
        </w:tc>
      </w:tr>
      <w:tr w:rsidR="005B0F30" w:rsidRPr="005B0F30" w:rsidTr="00272EFA">
        <w:tc>
          <w:tcPr>
            <w:tcW w:w="275" w:type="dxa"/>
            <w:vAlign w:val="center"/>
            <w:hideMark/>
          </w:tcPr>
          <w:p w:rsidR="00272EFA" w:rsidRPr="005B0F30" w:rsidRDefault="00272EFA" w:rsidP="00C86021">
            <w:pPr>
              <w:rPr>
                <w:sz w:val="12"/>
                <w:szCs w:val="12"/>
              </w:rPr>
            </w:pPr>
            <w:r w:rsidRPr="005B0F30">
              <w:rPr>
                <w:sz w:val="12"/>
                <w:szCs w:val="12"/>
              </w:rPr>
              <w:t>1.2.3</w:t>
            </w:r>
          </w:p>
        </w:tc>
        <w:tc>
          <w:tcPr>
            <w:tcW w:w="971" w:type="dxa"/>
            <w:gridSpan w:val="2"/>
            <w:vAlign w:val="center"/>
            <w:hideMark/>
          </w:tcPr>
          <w:p w:rsidR="00272EFA" w:rsidRPr="005B0F30" w:rsidRDefault="00272EFA" w:rsidP="00C86021">
            <w:pPr>
              <w:rPr>
                <w:sz w:val="12"/>
                <w:szCs w:val="12"/>
              </w:rPr>
            </w:pPr>
            <w:r w:rsidRPr="005B0F30">
              <w:rPr>
                <w:sz w:val="12"/>
                <w:szCs w:val="12"/>
              </w:rPr>
              <w:t>Количество созданных специальных рабочих мест для инвалидов (ежегодно)</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autoSpaceDN w:val="0"/>
              <w:rPr>
                <w:sz w:val="12"/>
                <w:szCs w:val="12"/>
              </w:rPr>
            </w:pPr>
            <w:r w:rsidRPr="005B0F30">
              <w:rPr>
                <w:sz w:val="12"/>
                <w:szCs w:val="12"/>
              </w:rPr>
              <w:t>человек</w:t>
            </w:r>
          </w:p>
        </w:tc>
        <w:tc>
          <w:tcPr>
            <w:tcW w:w="291" w:type="dxa"/>
            <w:vAlign w:val="center"/>
            <w:hideMark/>
          </w:tcPr>
          <w:p w:rsidR="00272EFA" w:rsidRPr="005B0F30" w:rsidRDefault="00272EFA" w:rsidP="00C86021">
            <w:pPr>
              <w:autoSpaceDN w:val="0"/>
              <w:rPr>
                <w:sz w:val="12"/>
                <w:szCs w:val="12"/>
              </w:rPr>
            </w:pPr>
            <w:r w:rsidRPr="005B0F30">
              <w:rPr>
                <w:sz w:val="12"/>
                <w:szCs w:val="12"/>
              </w:rPr>
              <w:t>5</w:t>
            </w:r>
          </w:p>
        </w:tc>
        <w:tc>
          <w:tcPr>
            <w:tcW w:w="327" w:type="dxa"/>
            <w:gridSpan w:val="3"/>
            <w:vAlign w:val="center"/>
            <w:hideMark/>
          </w:tcPr>
          <w:p w:rsidR="00272EFA" w:rsidRPr="005B0F30" w:rsidRDefault="00272EFA" w:rsidP="00C86021">
            <w:pPr>
              <w:autoSpaceDN w:val="0"/>
              <w:rPr>
                <w:sz w:val="12"/>
                <w:szCs w:val="12"/>
              </w:rPr>
            </w:pPr>
            <w:r w:rsidRPr="005B0F30">
              <w:rPr>
                <w:sz w:val="12"/>
                <w:szCs w:val="12"/>
              </w:rPr>
              <w:t>5</w:t>
            </w:r>
          </w:p>
        </w:tc>
        <w:tc>
          <w:tcPr>
            <w:tcW w:w="309" w:type="dxa"/>
            <w:gridSpan w:val="2"/>
            <w:vAlign w:val="center"/>
            <w:hideMark/>
          </w:tcPr>
          <w:p w:rsidR="00272EFA" w:rsidRPr="005B0F30" w:rsidRDefault="00272EFA" w:rsidP="00C86021">
            <w:pPr>
              <w:autoSpaceDN w:val="0"/>
              <w:rPr>
                <w:sz w:val="12"/>
                <w:szCs w:val="12"/>
              </w:rPr>
            </w:pPr>
            <w:r w:rsidRPr="005B0F30">
              <w:rPr>
                <w:sz w:val="12"/>
                <w:szCs w:val="12"/>
              </w:rPr>
              <w:t>0</w:t>
            </w:r>
          </w:p>
        </w:tc>
        <w:tc>
          <w:tcPr>
            <w:tcW w:w="289" w:type="dxa"/>
            <w:vAlign w:val="center"/>
            <w:hideMark/>
          </w:tcPr>
          <w:p w:rsidR="00272EFA" w:rsidRPr="005B0F30" w:rsidRDefault="00272EFA" w:rsidP="00C86021">
            <w:pPr>
              <w:autoSpaceDN w:val="0"/>
              <w:rPr>
                <w:sz w:val="12"/>
                <w:szCs w:val="12"/>
              </w:rPr>
            </w:pPr>
            <w:r w:rsidRPr="005B0F30">
              <w:rPr>
                <w:sz w:val="12"/>
                <w:szCs w:val="12"/>
              </w:rPr>
              <w:t>0</w:t>
            </w:r>
          </w:p>
        </w:tc>
        <w:tc>
          <w:tcPr>
            <w:tcW w:w="291" w:type="dxa"/>
            <w:vAlign w:val="center"/>
            <w:hideMark/>
          </w:tcPr>
          <w:p w:rsidR="00272EFA" w:rsidRPr="005B0F30" w:rsidRDefault="00272EFA" w:rsidP="00C86021">
            <w:pPr>
              <w:autoSpaceDN w:val="0"/>
              <w:rPr>
                <w:sz w:val="12"/>
                <w:szCs w:val="12"/>
              </w:rPr>
            </w:pPr>
            <w:r w:rsidRPr="005B0F30">
              <w:rPr>
                <w:sz w:val="12"/>
                <w:szCs w:val="12"/>
              </w:rPr>
              <w:t>0</w:t>
            </w:r>
          </w:p>
        </w:tc>
        <w:tc>
          <w:tcPr>
            <w:tcW w:w="290" w:type="dxa"/>
            <w:noWrap/>
            <w:vAlign w:val="center"/>
            <w:hideMark/>
          </w:tcPr>
          <w:p w:rsidR="00272EFA" w:rsidRPr="005B0F30" w:rsidRDefault="00272EFA" w:rsidP="00C86021">
            <w:pPr>
              <w:autoSpaceDN w:val="0"/>
              <w:rPr>
                <w:sz w:val="12"/>
                <w:szCs w:val="12"/>
              </w:rPr>
            </w:pPr>
            <w:r w:rsidRPr="005B0F30">
              <w:rPr>
                <w:sz w:val="12"/>
                <w:szCs w:val="12"/>
              </w:rPr>
              <w:t>0</w:t>
            </w:r>
          </w:p>
        </w:tc>
        <w:tc>
          <w:tcPr>
            <w:tcW w:w="296" w:type="dxa"/>
            <w:gridSpan w:val="2"/>
            <w:vAlign w:val="center"/>
          </w:tcPr>
          <w:p w:rsidR="00272EFA" w:rsidRPr="005B0F30" w:rsidRDefault="00272EFA" w:rsidP="00C86021">
            <w:pPr>
              <w:autoSpaceDN w:val="0"/>
              <w:rPr>
                <w:sz w:val="12"/>
                <w:szCs w:val="12"/>
              </w:rPr>
            </w:pPr>
            <w:r w:rsidRPr="005B0F30">
              <w:rPr>
                <w:sz w:val="12"/>
                <w:szCs w:val="12"/>
              </w:rPr>
              <w:t>0</w:t>
            </w:r>
          </w:p>
        </w:tc>
        <w:tc>
          <w:tcPr>
            <w:tcW w:w="286" w:type="dxa"/>
            <w:gridSpan w:val="2"/>
            <w:vAlign w:val="center"/>
          </w:tcPr>
          <w:p w:rsidR="00272EFA" w:rsidRPr="005B0F30" w:rsidRDefault="00272EFA" w:rsidP="00C86021">
            <w:pPr>
              <w:autoSpaceDN w:val="0"/>
              <w:rPr>
                <w:sz w:val="12"/>
                <w:szCs w:val="12"/>
              </w:rPr>
            </w:pPr>
            <w:r w:rsidRPr="005B0F30">
              <w:rPr>
                <w:sz w:val="12"/>
                <w:szCs w:val="12"/>
              </w:rPr>
              <w:t>0</w:t>
            </w:r>
          </w:p>
        </w:tc>
      </w:tr>
      <w:tr w:rsidR="005B0F30" w:rsidRPr="005B0F30" w:rsidTr="00272EFA">
        <w:tc>
          <w:tcPr>
            <w:tcW w:w="4666" w:type="dxa"/>
            <w:gridSpan w:val="21"/>
            <w:vAlign w:val="center"/>
            <w:hideMark/>
          </w:tcPr>
          <w:p w:rsidR="00272EFA" w:rsidRPr="005B0F30" w:rsidRDefault="00272EFA" w:rsidP="00C86021">
            <w:pPr>
              <w:autoSpaceDN w:val="0"/>
              <w:rPr>
                <w:sz w:val="12"/>
                <w:szCs w:val="12"/>
              </w:rPr>
            </w:pPr>
            <w:r w:rsidRPr="005B0F30">
              <w:rPr>
                <w:sz w:val="12"/>
                <w:szCs w:val="12"/>
              </w:rPr>
              <w:t>Основное мероприятие 1.3 Реализация государственной политики в области охраны труда и здравоохранения</w:t>
            </w:r>
          </w:p>
        </w:tc>
      </w:tr>
      <w:tr w:rsidR="005B0F30" w:rsidRPr="005B0F30" w:rsidTr="00272EFA">
        <w:tc>
          <w:tcPr>
            <w:tcW w:w="275" w:type="dxa"/>
            <w:vAlign w:val="center"/>
            <w:hideMark/>
          </w:tcPr>
          <w:p w:rsidR="00272EFA" w:rsidRPr="005B0F30" w:rsidRDefault="00272EFA" w:rsidP="00C86021">
            <w:pPr>
              <w:rPr>
                <w:sz w:val="12"/>
                <w:szCs w:val="12"/>
              </w:rPr>
            </w:pPr>
            <w:r w:rsidRPr="005B0F30">
              <w:rPr>
                <w:sz w:val="12"/>
                <w:szCs w:val="12"/>
              </w:rPr>
              <w:t>1.3.1</w:t>
            </w:r>
          </w:p>
        </w:tc>
        <w:tc>
          <w:tcPr>
            <w:tcW w:w="971" w:type="dxa"/>
            <w:gridSpan w:val="2"/>
            <w:vAlign w:val="center"/>
            <w:hideMark/>
          </w:tcPr>
          <w:p w:rsidR="00272EFA" w:rsidRPr="005B0F30" w:rsidRDefault="00272EFA" w:rsidP="00C86021">
            <w:pPr>
              <w:rPr>
                <w:sz w:val="12"/>
                <w:szCs w:val="12"/>
              </w:rPr>
            </w:pPr>
            <w:r w:rsidRPr="005B0F30">
              <w:rPr>
                <w:sz w:val="12"/>
                <w:szCs w:val="12"/>
              </w:rPr>
              <w:t xml:space="preserve">Смертность населения в трудоспособном возрасте </w:t>
            </w:r>
          </w:p>
          <w:p w:rsidR="00272EFA" w:rsidRPr="005B0F30" w:rsidRDefault="00272EFA" w:rsidP="00C86021">
            <w:pPr>
              <w:rPr>
                <w:sz w:val="12"/>
                <w:szCs w:val="12"/>
              </w:rPr>
            </w:pPr>
            <w:r w:rsidRPr="005B0F30">
              <w:rPr>
                <w:sz w:val="12"/>
                <w:szCs w:val="12"/>
              </w:rPr>
              <w:t>на 100 тыс. населения соответствующего возраста</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autoSpaceDN w:val="0"/>
              <w:rPr>
                <w:sz w:val="12"/>
                <w:szCs w:val="12"/>
              </w:rPr>
            </w:pPr>
            <w:r w:rsidRPr="005B0F30">
              <w:rPr>
                <w:sz w:val="12"/>
                <w:szCs w:val="12"/>
              </w:rPr>
              <w:t>Человек на 100 тыс. населения</w:t>
            </w:r>
          </w:p>
        </w:tc>
        <w:tc>
          <w:tcPr>
            <w:tcW w:w="291" w:type="dxa"/>
            <w:vAlign w:val="center"/>
            <w:hideMark/>
          </w:tcPr>
          <w:p w:rsidR="00272EFA" w:rsidRPr="005B0F30" w:rsidRDefault="00272EFA" w:rsidP="00C86021">
            <w:pPr>
              <w:autoSpaceDN w:val="0"/>
              <w:rPr>
                <w:sz w:val="12"/>
                <w:szCs w:val="12"/>
              </w:rPr>
            </w:pPr>
            <w:r w:rsidRPr="005B0F30">
              <w:rPr>
                <w:sz w:val="12"/>
                <w:szCs w:val="12"/>
              </w:rPr>
              <w:t>628,7</w:t>
            </w:r>
          </w:p>
        </w:tc>
        <w:tc>
          <w:tcPr>
            <w:tcW w:w="327" w:type="dxa"/>
            <w:gridSpan w:val="3"/>
            <w:vAlign w:val="center"/>
            <w:hideMark/>
          </w:tcPr>
          <w:p w:rsidR="00272EFA" w:rsidRPr="005B0F30" w:rsidRDefault="00272EFA" w:rsidP="00C86021">
            <w:pPr>
              <w:autoSpaceDN w:val="0"/>
              <w:rPr>
                <w:sz w:val="12"/>
                <w:szCs w:val="12"/>
              </w:rPr>
            </w:pPr>
            <w:r w:rsidRPr="005B0F30">
              <w:rPr>
                <w:sz w:val="12"/>
                <w:szCs w:val="12"/>
              </w:rPr>
              <w:t>587,5</w:t>
            </w:r>
          </w:p>
        </w:tc>
        <w:tc>
          <w:tcPr>
            <w:tcW w:w="309" w:type="dxa"/>
            <w:gridSpan w:val="2"/>
            <w:vAlign w:val="center"/>
            <w:hideMark/>
          </w:tcPr>
          <w:p w:rsidR="00272EFA" w:rsidRPr="005B0F30" w:rsidRDefault="00272EFA" w:rsidP="00C86021">
            <w:pPr>
              <w:autoSpaceDN w:val="0"/>
              <w:rPr>
                <w:sz w:val="12"/>
                <w:szCs w:val="12"/>
              </w:rPr>
            </w:pPr>
            <w:r w:rsidRPr="005B0F30">
              <w:rPr>
                <w:sz w:val="12"/>
                <w:szCs w:val="12"/>
              </w:rPr>
              <w:t>586,1</w:t>
            </w:r>
          </w:p>
        </w:tc>
        <w:tc>
          <w:tcPr>
            <w:tcW w:w="289" w:type="dxa"/>
            <w:vAlign w:val="center"/>
            <w:hideMark/>
          </w:tcPr>
          <w:p w:rsidR="00272EFA" w:rsidRPr="005B0F30" w:rsidRDefault="00272EFA" w:rsidP="00C86021">
            <w:pPr>
              <w:autoSpaceDN w:val="0"/>
              <w:rPr>
                <w:sz w:val="12"/>
                <w:szCs w:val="12"/>
              </w:rPr>
            </w:pPr>
            <w:r w:rsidRPr="005B0F30">
              <w:rPr>
                <w:sz w:val="12"/>
                <w:szCs w:val="12"/>
              </w:rPr>
              <w:t>586</w:t>
            </w:r>
          </w:p>
        </w:tc>
        <w:tc>
          <w:tcPr>
            <w:tcW w:w="291" w:type="dxa"/>
            <w:vAlign w:val="center"/>
            <w:hideMark/>
          </w:tcPr>
          <w:p w:rsidR="00272EFA" w:rsidRPr="005B0F30" w:rsidRDefault="00272EFA" w:rsidP="00C86021">
            <w:pPr>
              <w:autoSpaceDN w:val="0"/>
              <w:rPr>
                <w:sz w:val="12"/>
                <w:szCs w:val="12"/>
              </w:rPr>
            </w:pPr>
            <w:r w:rsidRPr="005B0F30">
              <w:rPr>
                <w:sz w:val="12"/>
                <w:szCs w:val="12"/>
              </w:rPr>
              <w:t>586</w:t>
            </w:r>
          </w:p>
        </w:tc>
        <w:tc>
          <w:tcPr>
            <w:tcW w:w="290" w:type="dxa"/>
            <w:noWrap/>
            <w:vAlign w:val="center"/>
            <w:hideMark/>
          </w:tcPr>
          <w:p w:rsidR="00272EFA" w:rsidRPr="005B0F30" w:rsidRDefault="00272EFA" w:rsidP="00C86021">
            <w:pPr>
              <w:autoSpaceDN w:val="0"/>
              <w:rPr>
                <w:sz w:val="12"/>
                <w:szCs w:val="12"/>
              </w:rPr>
            </w:pPr>
            <w:r w:rsidRPr="005B0F30">
              <w:rPr>
                <w:sz w:val="12"/>
                <w:szCs w:val="12"/>
              </w:rPr>
              <w:t>585,9</w:t>
            </w:r>
          </w:p>
        </w:tc>
        <w:tc>
          <w:tcPr>
            <w:tcW w:w="296" w:type="dxa"/>
            <w:gridSpan w:val="2"/>
            <w:vAlign w:val="center"/>
          </w:tcPr>
          <w:p w:rsidR="00272EFA" w:rsidRPr="005B0F30" w:rsidRDefault="00272EFA" w:rsidP="00C86021">
            <w:pPr>
              <w:autoSpaceDN w:val="0"/>
              <w:rPr>
                <w:sz w:val="12"/>
                <w:szCs w:val="12"/>
              </w:rPr>
            </w:pPr>
            <w:r w:rsidRPr="005B0F30">
              <w:rPr>
                <w:sz w:val="12"/>
                <w:szCs w:val="12"/>
              </w:rPr>
              <w:t>585,9</w:t>
            </w:r>
          </w:p>
        </w:tc>
        <w:tc>
          <w:tcPr>
            <w:tcW w:w="286" w:type="dxa"/>
            <w:gridSpan w:val="2"/>
            <w:vAlign w:val="center"/>
          </w:tcPr>
          <w:p w:rsidR="00272EFA" w:rsidRPr="005B0F30" w:rsidRDefault="00272EFA" w:rsidP="00C86021">
            <w:pPr>
              <w:autoSpaceDN w:val="0"/>
              <w:jc w:val="center"/>
              <w:rPr>
                <w:sz w:val="12"/>
                <w:szCs w:val="12"/>
              </w:rPr>
            </w:pPr>
            <w:r w:rsidRPr="005B0F30">
              <w:rPr>
                <w:sz w:val="12"/>
                <w:szCs w:val="12"/>
              </w:rPr>
              <w:t>585,8</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 xml:space="preserve">ПОДПРОГРАММА 2  «Повышение качества жизни пожилых людей Павловского </w:t>
            </w:r>
            <w:r w:rsidRPr="005B0F30">
              <w:rPr>
                <w:sz w:val="12"/>
                <w:szCs w:val="12"/>
              </w:rPr>
              <w:lastRenderedPageBreak/>
              <w:t>муниципального района Воронежской области»</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2.1</w:t>
            </w:r>
          </w:p>
        </w:tc>
        <w:tc>
          <w:tcPr>
            <w:tcW w:w="971" w:type="dxa"/>
            <w:gridSpan w:val="2"/>
            <w:vAlign w:val="center"/>
            <w:hideMark/>
          </w:tcPr>
          <w:p w:rsidR="00272EFA" w:rsidRPr="005B0F30" w:rsidRDefault="00272EFA" w:rsidP="00C86021">
            <w:pPr>
              <w:rPr>
                <w:sz w:val="12"/>
                <w:szCs w:val="12"/>
              </w:rPr>
            </w:pPr>
            <w:r w:rsidRPr="005B0F30">
              <w:rPr>
                <w:sz w:val="12"/>
                <w:szCs w:val="12"/>
              </w:rPr>
              <w:t>Доля граждан пожилого возраста, участников, ветеранов и инвалидов ВОВ, охваченных социальными услугами и вниманием, из числа выявленных граждан, нуждающихся в социальной поддержке</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rPr>
                <w:sz w:val="12"/>
                <w:szCs w:val="12"/>
              </w:rPr>
            </w:pPr>
            <w:r w:rsidRPr="005B0F30">
              <w:rPr>
                <w:sz w:val="12"/>
                <w:szCs w:val="12"/>
              </w:rPr>
              <w:t>%</w:t>
            </w:r>
          </w:p>
        </w:tc>
        <w:tc>
          <w:tcPr>
            <w:tcW w:w="291" w:type="dxa"/>
            <w:vAlign w:val="center"/>
            <w:hideMark/>
          </w:tcPr>
          <w:p w:rsidR="00272EFA" w:rsidRPr="005B0F30" w:rsidRDefault="00272EFA" w:rsidP="00C86021">
            <w:pPr>
              <w:rPr>
                <w:sz w:val="12"/>
                <w:szCs w:val="12"/>
              </w:rPr>
            </w:pPr>
            <w:r w:rsidRPr="005B0F30">
              <w:rPr>
                <w:sz w:val="12"/>
                <w:szCs w:val="12"/>
              </w:rPr>
              <w:t>96</w:t>
            </w:r>
          </w:p>
        </w:tc>
        <w:tc>
          <w:tcPr>
            <w:tcW w:w="327" w:type="dxa"/>
            <w:gridSpan w:val="3"/>
            <w:vAlign w:val="center"/>
            <w:hideMark/>
          </w:tcPr>
          <w:p w:rsidR="00272EFA" w:rsidRPr="005B0F30" w:rsidRDefault="00272EFA" w:rsidP="00C86021">
            <w:pPr>
              <w:rPr>
                <w:sz w:val="12"/>
                <w:szCs w:val="12"/>
              </w:rPr>
            </w:pPr>
            <w:r w:rsidRPr="005B0F30">
              <w:rPr>
                <w:sz w:val="12"/>
                <w:szCs w:val="12"/>
              </w:rPr>
              <w:t>97</w:t>
            </w:r>
          </w:p>
        </w:tc>
        <w:tc>
          <w:tcPr>
            <w:tcW w:w="309" w:type="dxa"/>
            <w:gridSpan w:val="2"/>
            <w:vAlign w:val="center"/>
            <w:hideMark/>
          </w:tcPr>
          <w:p w:rsidR="00272EFA" w:rsidRPr="005B0F30" w:rsidRDefault="00272EFA" w:rsidP="00C86021">
            <w:pPr>
              <w:rPr>
                <w:sz w:val="12"/>
                <w:szCs w:val="12"/>
              </w:rPr>
            </w:pPr>
            <w:r w:rsidRPr="005B0F30">
              <w:rPr>
                <w:sz w:val="12"/>
                <w:szCs w:val="12"/>
              </w:rPr>
              <w:t>98</w:t>
            </w:r>
          </w:p>
        </w:tc>
        <w:tc>
          <w:tcPr>
            <w:tcW w:w="289" w:type="dxa"/>
            <w:vAlign w:val="center"/>
            <w:hideMark/>
          </w:tcPr>
          <w:p w:rsidR="00272EFA" w:rsidRPr="005B0F30" w:rsidRDefault="00272EFA" w:rsidP="00C86021">
            <w:pPr>
              <w:rPr>
                <w:sz w:val="12"/>
                <w:szCs w:val="12"/>
              </w:rPr>
            </w:pPr>
            <w:r w:rsidRPr="005B0F30">
              <w:rPr>
                <w:sz w:val="12"/>
                <w:szCs w:val="12"/>
              </w:rPr>
              <w:t>99</w:t>
            </w:r>
          </w:p>
        </w:tc>
        <w:tc>
          <w:tcPr>
            <w:tcW w:w="291" w:type="dxa"/>
            <w:vAlign w:val="center"/>
            <w:hideMark/>
          </w:tcPr>
          <w:p w:rsidR="00272EFA" w:rsidRPr="005B0F30" w:rsidRDefault="00272EFA" w:rsidP="00C86021">
            <w:pPr>
              <w:rPr>
                <w:sz w:val="12"/>
                <w:szCs w:val="12"/>
              </w:rPr>
            </w:pPr>
            <w:r w:rsidRPr="005B0F30">
              <w:rPr>
                <w:sz w:val="12"/>
                <w:szCs w:val="12"/>
              </w:rPr>
              <w:t>99</w:t>
            </w:r>
          </w:p>
        </w:tc>
        <w:tc>
          <w:tcPr>
            <w:tcW w:w="290" w:type="dxa"/>
            <w:noWrap/>
            <w:vAlign w:val="center"/>
            <w:hideMark/>
          </w:tcPr>
          <w:p w:rsidR="00272EFA" w:rsidRPr="005B0F30" w:rsidRDefault="00272EFA" w:rsidP="00C86021">
            <w:pPr>
              <w:rPr>
                <w:sz w:val="12"/>
                <w:szCs w:val="12"/>
              </w:rPr>
            </w:pPr>
            <w:r w:rsidRPr="005B0F30">
              <w:rPr>
                <w:sz w:val="12"/>
                <w:szCs w:val="12"/>
              </w:rPr>
              <w:t>99</w:t>
            </w:r>
          </w:p>
        </w:tc>
        <w:tc>
          <w:tcPr>
            <w:tcW w:w="296" w:type="dxa"/>
            <w:gridSpan w:val="2"/>
            <w:vAlign w:val="center"/>
          </w:tcPr>
          <w:p w:rsidR="00272EFA" w:rsidRPr="005B0F30" w:rsidRDefault="00272EFA" w:rsidP="00C86021">
            <w:pPr>
              <w:rPr>
                <w:sz w:val="12"/>
                <w:szCs w:val="12"/>
              </w:rPr>
            </w:pPr>
            <w:r w:rsidRPr="005B0F30">
              <w:rPr>
                <w:sz w:val="12"/>
                <w:szCs w:val="12"/>
              </w:rPr>
              <w:t>99</w:t>
            </w:r>
          </w:p>
        </w:tc>
        <w:tc>
          <w:tcPr>
            <w:tcW w:w="286" w:type="dxa"/>
            <w:gridSpan w:val="2"/>
            <w:vAlign w:val="center"/>
          </w:tcPr>
          <w:p w:rsidR="00272EFA" w:rsidRPr="005B0F30" w:rsidRDefault="00272EFA" w:rsidP="00C86021">
            <w:pPr>
              <w:rPr>
                <w:sz w:val="12"/>
                <w:szCs w:val="12"/>
              </w:rPr>
            </w:pPr>
            <w:r w:rsidRPr="005B0F30">
              <w:rPr>
                <w:sz w:val="12"/>
                <w:szCs w:val="12"/>
              </w:rPr>
              <w:t>99</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2.1 Оказание финансовой поддержки социально направленным общественным организациям Павловского муниципального района </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2.1.1</w:t>
            </w:r>
          </w:p>
        </w:tc>
        <w:tc>
          <w:tcPr>
            <w:tcW w:w="971" w:type="dxa"/>
            <w:gridSpan w:val="2"/>
            <w:vAlign w:val="center"/>
            <w:hideMark/>
          </w:tcPr>
          <w:p w:rsidR="00272EFA" w:rsidRPr="005B0F30" w:rsidRDefault="00272EFA" w:rsidP="00C86021">
            <w:pPr>
              <w:rPr>
                <w:sz w:val="12"/>
                <w:szCs w:val="12"/>
              </w:rPr>
            </w:pPr>
            <w:r w:rsidRPr="005B0F30">
              <w:rPr>
                <w:sz w:val="12"/>
                <w:szCs w:val="12"/>
              </w:rPr>
              <w:t>Проведение мероприятий, направленных на организацию досуга и вовлечения пожилых людей в общественную жизнь</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rPr>
                <w:sz w:val="12"/>
                <w:szCs w:val="12"/>
              </w:rPr>
            </w:pPr>
            <w:r w:rsidRPr="005B0F30">
              <w:rPr>
                <w:sz w:val="12"/>
                <w:szCs w:val="12"/>
              </w:rPr>
              <w:t>шт.</w:t>
            </w:r>
          </w:p>
        </w:tc>
        <w:tc>
          <w:tcPr>
            <w:tcW w:w="291" w:type="dxa"/>
            <w:vAlign w:val="center"/>
            <w:hideMark/>
          </w:tcPr>
          <w:p w:rsidR="00272EFA" w:rsidRPr="005B0F30" w:rsidRDefault="00272EFA" w:rsidP="00C86021">
            <w:pPr>
              <w:rPr>
                <w:sz w:val="12"/>
                <w:szCs w:val="12"/>
              </w:rPr>
            </w:pPr>
            <w:r w:rsidRPr="005B0F30">
              <w:rPr>
                <w:sz w:val="12"/>
                <w:szCs w:val="12"/>
              </w:rPr>
              <w:t>12</w:t>
            </w:r>
          </w:p>
        </w:tc>
        <w:tc>
          <w:tcPr>
            <w:tcW w:w="327" w:type="dxa"/>
            <w:gridSpan w:val="3"/>
            <w:vAlign w:val="center"/>
            <w:hideMark/>
          </w:tcPr>
          <w:p w:rsidR="00272EFA" w:rsidRPr="005B0F30" w:rsidRDefault="00272EFA" w:rsidP="00C86021">
            <w:pPr>
              <w:rPr>
                <w:sz w:val="12"/>
                <w:szCs w:val="12"/>
              </w:rPr>
            </w:pPr>
            <w:r w:rsidRPr="005B0F30">
              <w:rPr>
                <w:sz w:val="12"/>
                <w:szCs w:val="12"/>
              </w:rPr>
              <w:t>15</w:t>
            </w:r>
          </w:p>
        </w:tc>
        <w:tc>
          <w:tcPr>
            <w:tcW w:w="309" w:type="dxa"/>
            <w:gridSpan w:val="2"/>
            <w:vAlign w:val="center"/>
            <w:hideMark/>
          </w:tcPr>
          <w:p w:rsidR="00272EFA" w:rsidRPr="005B0F30" w:rsidRDefault="00272EFA" w:rsidP="00C86021">
            <w:pPr>
              <w:rPr>
                <w:sz w:val="12"/>
                <w:szCs w:val="12"/>
              </w:rPr>
            </w:pPr>
            <w:r w:rsidRPr="005B0F30">
              <w:rPr>
                <w:sz w:val="12"/>
                <w:szCs w:val="12"/>
              </w:rPr>
              <w:t>19</w:t>
            </w:r>
          </w:p>
        </w:tc>
        <w:tc>
          <w:tcPr>
            <w:tcW w:w="289" w:type="dxa"/>
            <w:vAlign w:val="center"/>
            <w:hideMark/>
          </w:tcPr>
          <w:p w:rsidR="00272EFA" w:rsidRPr="005B0F30" w:rsidRDefault="00272EFA" w:rsidP="00C86021">
            <w:pPr>
              <w:rPr>
                <w:sz w:val="12"/>
                <w:szCs w:val="12"/>
              </w:rPr>
            </w:pPr>
            <w:r w:rsidRPr="005B0F30">
              <w:rPr>
                <w:sz w:val="12"/>
                <w:szCs w:val="12"/>
              </w:rPr>
              <w:t>22</w:t>
            </w:r>
          </w:p>
        </w:tc>
        <w:tc>
          <w:tcPr>
            <w:tcW w:w="291" w:type="dxa"/>
            <w:vAlign w:val="center"/>
            <w:hideMark/>
          </w:tcPr>
          <w:p w:rsidR="00272EFA" w:rsidRPr="005B0F30" w:rsidRDefault="00272EFA" w:rsidP="00C86021">
            <w:pPr>
              <w:rPr>
                <w:sz w:val="12"/>
                <w:szCs w:val="12"/>
              </w:rPr>
            </w:pPr>
            <w:r w:rsidRPr="005B0F30">
              <w:rPr>
                <w:sz w:val="12"/>
                <w:szCs w:val="12"/>
              </w:rPr>
              <w:t>25</w:t>
            </w:r>
          </w:p>
        </w:tc>
        <w:tc>
          <w:tcPr>
            <w:tcW w:w="290" w:type="dxa"/>
            <w:noWrap/>
            <w:vAlign w:val="center"/>
            <w:hideMark/>
          </w:tcPr>
          <w:p w:rsidR="00272EFA" w:rsidRPr="005B0F30" w:rsidRDefault="00272EFA" w:rsidP="00C86021">
            <w:pPr>
              <w:rPr>
                <w:sz w:val="12"/>
                <w:szCs w:val="12"/>
              </w:rPr>
            </w:pPr>
            <w:r w:rsidRPr="005B0F30">
              <w:rPr>
                <w:sz w:val="12"/>
                <w:szCs w:val="12"/>
              </w:rPr>
              <w:t>29</w:t>
            </w:r>
          </w:p>
        </w:tc>
        <w:tc>
          <w:tcPr>
            <w:tcW w:w="296" w:type="dxa"/>
            <w:gridSpan w:val="2"/>
            <w:vAlign w:val="center"/>
          </w:tcPr>
          <w:p w:rsidR="00272EFA" w:rsidRPr="005B0F30" w:rsidRDefault="00272EFA" w:rsidP="00C86021">
            <w:pPr>
              <w:rPr>
                <w:sz w:val="12"/>
                <w:szCs w:val="12"/>
              </w:rPr>
            </w:pPr>
            <w:r w:rsidRPr="005B0F30">
              <w:rPr>
                <w:sz w:val="12"/>
                <w:szCs w:val="12"/>
              </w:rPr>
              <w:t>29</w:t>
            </w:r>
          </w:p>
        </w:tc>
        <w:tc>
          <w:tcPr>
            <w:tcW w:w="286" w:type="dxa"/>
            <w:gridSpan w:val="2"/>
            <w:vAlign w:val="center"/>
          </w:tcPr>
          <w:p w:rsidR="00272EFA" w:rsidRPr="005B0F30" w:rsidRDefault="00272EFA" w:rsidP="00C86021">
            <w:pPr>
              <w:rPr>
                <w:sz w:val="12"/>
                <w:szCs w:val="12"/>
              </w:rPr>
            </w:pPr>
            <w:r w:rsidRPr="005B0F30">
              <w:rPr>
                <w:sz w:val="12"/>
                <w:szCs w:val="12"/>
              </w:rPr>
              <w:t>29</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 xml:space="preserve">Основное мероприятие 2.2 </w:t>
            </w:r>
            <w:r w:rsidRPr="005B0F30">
              <w:rPr>
                <w:bCs/>
                <w:sz w:val="12"/>
                <w:szCs w:val="12"/>
              </w:rPr>
              <w:t>Поздравление участников, инвалидов и ветеранов Великой Отечественной войны от имени главы администрации Павловского муниципального района на дому с вручением поздравительной открытки  и памятного подарка</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2.2.1</w:t>
            </w:r>
          </w:p>
        </w:tc>
        <w:tc>
          <w:tcPr>
            <w:tcW w:w="971" w:type="dxa"/>
            <w:gridSpan w:val="2"/>
            <w:vAlign w:val="center"/>
            <w:hideMark/>
          </w:tcPr>
          <w:p w:rsidR="00272EFA" w:rsidRPr="005B0F30" w:rsidRDefault="00272EFA" w:rsidP="00C86021">
            <w:pPr>
              <w:rPr>
                <w:sz w:val="12"/>
                <w:szCs w:val="12"/>
              </w:rPr>
            </w:pPr>
            <w:r w:rsidRPr="005B0F30">
              <w:rPr>
                <w:sz w:val="12"/>
                <w:szCs w:val="12"/>
              </w:rPr>
              <w:t>Поздравление участников, инвалидов и ветеранов Великой Отечественной войны от имени главы администрации Павловского муниципального района на дому с вручением поздравительной открытки и памятного подарка </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rPr>
                <w:sz w:val="12"/>
                <w:szCs w:val="12"/>
              </w:rPr>
            </w:pPr>
            <w:r w:rsidRPr="005B0F30">
              <w:rPr>
                <w:sz w:val="12"/>
                <w:szCs w:val="12"/>
              </w:rPr>
              <w:t>Человек</w:t>
            </w:r>
          </w:p>
        </w:tc>
        <w:tc>
          <w:tcPr>
            <w:tcW w:w="291" w:type="dxa"/>
            <w:vAlign w:val="center"/>
            <w:hideMark/>
          </w:tcPr>
          <w:p w:rsidR="00272EFA" w:rsidRPr="005B0F30" w:rsidRDefault="00272EFA" w:rsidP="00C86021">
            <w:pPr>
              <w:rPr>
                <w:sz w:val="12"/>
                <w:szCs w:val="12"/>
              </w:rPr>
            </w:pPr>
            <w:r w:rsidRPr="005B0F30">
              <w:rPr>
                <w:sz w:val="12"/>
                <w:szCs w:val="12"/>
              </w:rPr>
              <w:t>231</w:t>
            </w:r>
          </w:p>
        </w:tc>
        <w:tc>
          <w:tcPr>
            <w:tcW w:w="327" w:type="dxa"/>
            <w:gridSpan w:val="3"/>
            <w:vAlign w:val="center"/>
            <w:hideMark/>
          </w:tcPr>
          <w:p w:rsidR="00272EFA" w:rsidRPr="005B0F30" w:rsidRDefault="00272EFA" w:rsidP="00C86021">
            <w:pPr>
              <w:rPr>
                <w:sz w:val="12"/>
                <w:szCs w:val="12"/>
              </w:rPr>
            </w:pPr>
            <w:r w:rsidRPr="005B0F30">
              <w:rPr>
                <w:sz w:val="12"/>
                <w:szCs w:val="12"/>
              </w:rPr>
              <w:t>221</w:t>
            </w:r>
          </w:p>
        </w:tc>
        <w:tc>
          <w:tcPr>
            <w:tcW w:w="309" w:type="dxa"/>
            <w:gridSpan w:val="2"/>
            <w:vAlign w:val="center"/>
            <w:hideMark/>
          </w:tcPr>
          <w:p w:rsidR="00272EFA" w:rsidRPr="005B0F30" w:rsidRDefault="00272EFA" w:rsidP="00C86021">
            <w:pPr>
              <w:rPr>
                <w:sz w:val="12"/>
                <w:szCs w:val="12"/>
              </w:rPr>
            </w:pPr>
            <w:r w:rsidRPr="005B0F30">
              <w:rPr>
                <w:sz w:val="12"/>
                <w:szCs w:val="12"/>
              </w:rPr>
              <w:t>211</w:t>
            </w:r>
          </w:p>
        </w:tc>
        <w:tc>
          <w:tcPr>
            <w:tcW w:w="289" w:type="dxa"/>
            <w:vAlign w:val="center"/>
            <w:hideMark/>
          </w:tcPr>
          <w:p w:rsidR="00272EFA" w:rsidRPr="005B0F30" w:rsidRDefault="00272EFA" w:rsidP="00C86021">
            <w:pPr>
              <w:rPr>
                <w:sz w:val="12"/>
                <w:szCs w:val="12"/>
              </w:rPr>
            </w:pPr>
            <w:r w:rsidRPr="005B0F30">
              <w:rPr>
                <w:sz w:val="12"/>
                <w:szCs w:val="12"/>
              </w:rPr>
              <w:t>201</w:t>
            </w:r>
          </w:p>
        </w:tc>
        <w:tc>
          <w:tcPr>
            <w:tcW w:w="291" w:type="dxa"/>
            <w:vAlign w:val="center"/>
            <w:hideMark/>
          </w:tcPr>
          <w:p w:rsidR="00272EFA" w:rsidRPr="005B0F30" w:rsidRDefault="00272EFA" w:rsidP="00C86021">
            <w:pPr>
              <w:rPr>
                <w:sz w:val="12"/>
                <w:szCs w:val="12"/>
              </w:rPr>
            </w:pPr>
            <w:r w:rsidRPr="005B0F30">
              <w:rPr>
                <w:sz w:val="12"/>
                <w:szCs w:val="12"/>
              </w:rPr>
              <w:t>191</w:t>
            </w:r>
          </w:p>
        </w:tc>
        <w:tc>
          <w:tcPr>
            <w:tcW w:w="290" w:type="dxa"/>
            <w:noWrap/>
            <w:vAlign w:val="center"/>
            <w:hideMark/>
          </w:tcPr>
          <w:p w:rsidR="00272EFA" w:rsidRPr="005B0F30" w:rsidRDefault="00272EFA" w:rsidP="00C86021">
            <w:pPr>
              <w:rPr>
                <w:sz w:val="12"/>
                <w:szCs w:val="12"/>
              </w:rPr>
            </w:pPr>
            <w:r w:rsidRPr="005B0F30">
              <w:rPr>
                <w:sz w:val="12"/>
                <w:szCs w:val="12"/>
              </w:rPr>
              <w:t>181</w:t>
            </w:r>
          </w:p>
        </w:tc>
        <w:tc>
          <w:tcPr>
            <w:tcW w:w="296" w:type="dxa"/>
            <w:gridSpan w:val="2"/>
            <w:vAlign w:val="center"/>
          </w:tcPr>
          <w:p w:rsidR="00272EFA" w:rsidRPr="005B0F30" w:rsidRDefault="00272EFA" w:rsidP="00C86021">
            <w:pPr>
              <w:rPr>
                <w:sz w:val="12"/>
                <w:szCs w:val="12"/>
              </w:rPr>
            </w:pPr>
            <w:r w:rsidRPr="005B0F30">
              <w:rPr>
                <w:sz w:val="12"/>
                <w:szCs w:val="12"/>
              </w:rPr>
              <w:t>181</w:t>
            </w:r>
          </w:p>
        </w:tc>
        <w:tc>
          <w:tcPr>
            <w:tcW w:w="286" w:type="dxa"/>
            <w:gridSpan w:val="2"/>
            <w:vAlign w:val="center"/>
          </w:tcPr>
          <w:p w:rsidR="00272EFA" w:rsidRPr="005B0F30" w:rsidRDefault="00272EFA" w:rsidP="00C86021">
            <w:pPr>
              <w:rPr>
                <w:sz w:val="12"/>
                <w:szCs w:val="12"/>
              </w:rPr>
            </w:pPr>
            <w:r w:rsidRPr="005B0F30">
              <w:rPr>
                <w:sz w:val="12"/>
                <w:szCs w:val="12"/>
              </w:rPr>
              <w:t>181</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2.3. Участие органов местного самоуправления в мероприятиях посвященных памятным датам, государственным праздникам и других мероприятиях проводимых в Павловском муниципальном районе с участием людей пожилого возраста </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2.3.1</w:t>
            </w:r>
          </w:p>
        </w:tc>
        <w:tc>
          <w:tcPr>
            <w:tcW w:w="971" w:type="dxa"/>
            <w:gridSpan w:val="2"/>
            <w:vAlign w:val="center"/>
            <w:hideMark/>
          </w:tcPr>
          <w:p w:rsidR="00272EFA" w:rsidRPr="005B0F30" w:rsidRDefault="00272EFA" w:rsidP="00C86021">
            <w:pPr>
              <w:rPr>
                <w:sz w:val="12"/>
                <w:szCs w:val="12"/>
              </w:rPr>
            </w:pPr>
            <w:r w:rsidRPr="005B0F30">
              <w:rPr>
                <w:sz w:val="12"/>
                <w:szCs w:val="12"/>
              </w:rPr>
              <w:t>Привлечение пожилых людей к участию в общественной жизни района</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rPr>
                <w:sz w:val="12"/>
                <w:szCs w:val="12"/>
              </w:rPr>
            </w:pPr>
            <w:r w:rsidRPr="005B0F30">
              <w:rPr>
                <w:sz w:val="12"/>
                <w:szCs w:val="12"/>
              </w:rPr>
              <w:t>Человек</w:t>
            </w:r>
          </w:p>
        </w:tc>
        <w:tc>
          <w:tcPr>
            <w:tcW w:w="291" w:type="dxa"/>
            <w:vAlign w:val="center"/>
            <w:hideMark/>
          </w:tcPr>
          <w:p w:rsidR="00272EFA" w:rsidRPr="005B0F30" w:rsidRDefault="00272EFA" w:rsidP="00C86021">
            <w:pPr>
              <w:rPr>
                <w:sz w:val="12"/>
                <w:szCs w:val="12"/>
              </w:rPr>
            </w:pPr>
            <w:r w:rsidRPr="005B0F30">
              <w:rPr>
                <w:sz w:val="12"/>
                <w:szCs w:val="12"/>
              </w:rPr>
              <w:t>1000</w:t>
            </w:r>
          </w:p>
        </w:tc>
        <w:tc>
          <w:tcPr>
            <w:tcW w:w="327" w:type="dxa"/>
            <w:gridSpan w:val="3"/>
            <w:vAlign w:val="center"/>
            <w:hideMark/>
          </w:tcPr>
          <w:p w:rsidR="00272EFA" w:rsidRPr="005B0F30" w:rsidRDefault="00272EFA" w:rsidP="00C86021">
            <w:pPr>
              <w:rPr>
                <w:sz w:val="12"/>
                <w:szCs w:val="12"/>
              </w:rPr>
            </w:pPr>
            <w:r w:rsidRPr="005B0F30">
              <w:rPr>
                <w:sz w:val="12"/>
                <w:szCs w:val="12"/>
              </w:rPr>
              <w:t>1500</w:t>
            </w:r>
          </w:p>
        </w:tc>
        <w:tc>
          <w:tcPr>
            <w:tcW w:w="309" w:type="dxa"/>
            <w:gridSpan w:val="2"/>
            <w:vAlign w:val="center"/>
            <w:hideMark/>
          </w:tcPr>
          <w:p w:rsidR="00272EFA" w:rsidRPr="005B0F30" w:rsidRDefault="00272EFA" w:rsidP="00C86021">
            <w:pPr>
              <w:rPr>
                <w:sz w:val="12"/>
                <w:szCs w:val="12"/>
              </w:rPr>
            </w:pPr>
            <w:r w:rsidRPr="005B0F30">
              <w:rPr>
                <w:sz w:val="12"/>
                <w:szCs w:val="12"/>
              </w:rPr>
              <w:t>2000</w:t>
            </w:r>
          </w:p>
        </w:tc>
        <w:tc>
          <w:tcPr>
            <w:tcW w:w="289" w:type="dxa"/>
            <w:vAlign w:val="center"/>
            <w:hideMark/>
          </w:tcPr>
          <w:p w:rsidR="00272EFA" w:rsidRPr="005B0F30" w:rsidRDefault="00272EFA" w:rsidP="00C86021">
            <w:pPr>
              <w:rPr>
                <w:sz w:val="12"/>
                <w:szCs w:val="12"/>
              </w:rPr>
            </w:pPr>
            <w:r w:rsidRPr="005B0F30">
              <w:rPr>
                <w:sz w:val="12"/>
                <w:szCs w:val="12"/>
              </w:rPr>
              <w:t>2500</w:t>
            </w:r>
          </w:p>
        </w:tc>
        <w:tc>
          <w:tcPr>
            <w:tcW w:w="291" w:type="dxa"/>
            <w:vAlign w:val="center"/>
            <w:hideMark/>
          </w:tcPr>
          <w:p w:rsidR="00272EFA" w:rsidRPr="005B0F30" w:rsidRDefault="00272EFA" w:rsidP="00C86021">
            <w:pPr>
              <w:rPr>
                <w:sz w:val="12"/>
                <w:szCs w:val="12"/>
              </w:rPr>
            </w:pPr>
            <w:r w:rsidRPr="005B0F30">
              <w:rPr>
                <w:sz w:val="12"/>
                <w:szCs w:val="12"/>
              </w:rPr>
              <w:t>2700</w:t>
            </w:r>
          </w:p>
        </w:tc>
        <w:tc>
          <w:tcPr>
            <w:tcW w:w="290" w:type="dxa"/>
            <w:noWrap/>
            <w:vAlign w:val="center"/>
            <w:hideMark/>
          </w:tcPr>
          <w:p w:rsidR="00272EFA" w:rsidRPr="005B0F30" w:rsidRDefault="00272EFA" w:rsidP="00C86021">
            <w:pPr>
              <w:rPr>
                <w:sz w:val="12"/>
                <w:szCs w:val="12"/>
              </w:rPr>
            </w:pPr>
            <w:r w:rsidRPr="005B0F30">
              <w:rPr>
                <w:sz w:val="12"/>
                <w:szCs w:val="12"/>
              </w:rPr>
              <w:t>3000</w:t>
            </w:r>
          </w:p>
        </w:tc>
        <w:tc>
          <w:tcPr>
            <w:tcW w:w="296" w:type="dxa"/>
            <w:gridSpan w:val="2"/>
            <w:vAlign w:val="center"/>
          </w:tcPr>
          <w:p w:rsidR="00272EFA" w:rsidRPr="005B0F30" w:rsidRDefault="00272EFA" w:rsidP="00C86021">
            <w:pPr>
              <w:rPr>
                <w:sz w:val="12"/>
                <w:szCs w:val="12"/>
              </w:rPr>
            </w:pPr>
            <w:r w:rsidRPr="005B0F30">
              <w:rPr>
                <w:sz w:val="12"/>
                <w:szCs w:val="12"/>
              </w:rPr>
              <w:t>3000</w:t>
            </w:r>
          </w:p>
        </w:tc>
        <w:tc>
          <w:tcPr>
            <w:tcW w:w="286" w:type="dxa"/>
            <w:gridSpan w:val="2"/>
            <w:vAlign w:val="center"/>
          </w:tcPr>
          <w:p w:rsidR="00272EFA" w:rsidRPr="005B0F30" w:rsidRDefault="00272EFA" w:rsidP="00C86021">
            <w:pPr>
              <w:rPr>
                <w:sz w:val="12"/>
                <w:szCs w:val="12"/>
              </w:rPr>
            </w:pPr>
            <w:r w:rsidRPr="005B0F30">
              <w:rPr>
                <w:sz w:val="12"/>
                <w:szCs w:val="12"/>
              </w:rPr>
              <w:t>3000</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2.4 Направление поздравительных адресов Почетным гражданам Павловского муниципального района</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2.4.1</w:t>
            </w:r>
          </w:p>
        </w:tc>
        <w:tc>
          <w:tcPr>
            <w:tcW w:w="971" w:type="dxa"/>
            <w:gridSpan w:val="2"/>
            <w:vAlign w:val="center"/>
            <w:hideMark/>
          </w:tcPr>
          <w:p w:rsidR="00272EFA" w:rsidRPr="005B0F30" w:rsidRDefault="00272EFA" w:rsidP="00C86021">
            <w:pPr>
              <w:rPr>
                <w:sz w:val="12"/>
                <w:szCs w:val="12"/>
              </w:rPr>
            </w:pPr>
            <w:r w:rsidRPr="005B0F30">
              <w:rPr>
                <w:sz w:val="12"/>
                <w:szCs w:val="12"/>
              </w:rPr>
              <w:t>Направление поздравительных адресов Почетным гражданам Павловского муниципального района</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rPr>
                <w:sz w:val="12"/>
                <w:szCs w:val="12"/>
              </w:rPr>
            </w:pPr>
            <w:r w:rsidRPr="005B0F30">
              <w:rPr>
                <w:sz w:val="12"/>
                <w:szCs w:val="12"/>
              </w:rPr>
              <w:t>Человек</w:t>
            </w:r>
          </w:p>
        </w:tc>
        <w:tc>
          <w:tcPr>
            <w:tcW w:w="291" w:type="dxa"/>
            <w:vAlign w:val="center"/>
            <w:hideMark/>
          </w:tcPr>
          <w:p w:rsidR="00272EFA" w:rsidRPr="005B0F30" w:rsidRDefault="00272EFA" w:rsidP="00C86021">
            <w:pPr>
              <w:rPr>
                <w:sz w:val="12"/>
                <w:szCs w:val="12"/>
              </w:rPr>
            </w:pPr>
            <w:r w:rsidRPr="005B0F30">
              <w:rPr>
                <w:sz w:val="12"/>
                <w:szCs w:val="12"/>
              </w:rPr>
              <w:t>49</w:t>
            </w:r>
          </w:p>
        </w:tc>
        <w:tc>
          <w:tcPr>
            <w:tcW w:w="327" w:type="dxa"/>
            <w:gridSpan w:val="3"/>
            <w:vAlign w:val="center"/>
            <w:hideMark/>
          </w:tcPr>
          <w:p w:rsidR="00272EFA" w:rsidRPr="005B0F30" w:rsidRDefault="00272EFA" w:rsidP="00C86021">
            <w:pPr>
              <w:rPr>
                <w:sz w:val="12"/>
                <w:szCs w:val="12"/>
              </w:rPr>
            </w:pPr>
            <w:r w:rsidRPr="005B0F30">
              <w:rPr>
                <w:sz w:val="12"/>
                <w:szCs w:val="12"/>
              </w:rPr>
              <w:t>52</w:t>
            </w:r>
          </w:p>
        </w:tc>
        <w:tc>
          <w:tcPr>
            <w:tcW w:w="309" w:type="dxa"/>
            <w:gridSpan w:val="2"/>
            <w:vAlign w:val="center"/>
            <w:hideMark/>
          </w:tcPr>
          <w:p w:rsidR="00272EFA" w:rsidRPr="005B0F30" w:rsidRDefault="00272EFA" w:rsidP="00C86021">
            <w:pPr>
              <w:rPr>
                <w:sz w:val="12"/>
                <w:szCs w:val="12"/>
              </w:rPr>
            </w:pPr>
            <w:r w:rsidRPr="005B0F30">
              <w:rPr>
                <w:sz w:val="12"/>
                <w:szCs w:val="12"/>
              </w:rPr>
              <w:t>54</w:t>
            </w:r>
          </w:p>
        </w:tc>
        <w:tc>
          <w:tcPr>
            <w:tcW w:w="289" w:type="dxa"/>
            <w:vAlign w:val="center"/>
            <w:hideMark/>
          </w:tcPr>
          <w:p w:rsidR="00272EFA" w:rsidRPr="005B0F30" w:rsidRDefault="00272EFA" w:rsidP="00C86021">
            <w:pPr>
              <w:rPr>
                <w:sz w:val="12"/>
                <w:szCs w:val="12"/>
              </w:rPr>
            </w:pPr>
            <w:r w:rsidRPr="005B0F30">
              <w:rPr>
                <w:sz w:val="12"/>
                <w:szCs w:val="12"/>
              </w:rPr>
              <w:t>56</w:t>
            </w:r>
          </w:p>
        </w:tc>
        <w:tc>
          <w:tcPr>
            <w:tcW w:w="291" w:type="dxa"/>
            <w:vAlign w:val="center"/>
            <w:hideMark/>
          </w:tcPr>
          <w:p w:rsidR="00272EFA" w:rsidRPr="005B0F30" w:rsidRDefault="00272EFA" w:rsidP="00C86021">
            <w:pPr>
              <w:rPr>
                <w:sz w:val="12"/>
                <w:szCs w:val="12"/>
              </w:rPr>
            </w:pPr>
            <w:r w:rsidRPr="005B0F30">
              <w:rPr>
                <w:sz w:val="12"/>
                <w:szCs w:val="12"/>
              </w:rPr>
              <w:t>58</w:t>
            </w:r>
          </w:p>
        </w:tc>
        <w:tc>
          <w:tcPr>
            <w:tcW w:w="290" w:type="dxa"/>
            <w:noWrap/>
            <w:vAlign w:val="center"/>
            <w:hideMark/>
          </w:tcPr>
          <w:p w:rsidR="00272EFA" w:rsidRPr="005B0F30" w:rsidRDefault="00272EFA" w:rsidP="00C86021">
            <w:pPr>
              <w:rPr>
                <w:sz w:val="12"/>
                <w:szCs w:val="12"/>
              </w:rPr>
            </w:pPr>
            <w:r w:rsidRPr="005B0F30">
              <w:rPr>
                <w:sz w:val="12"/>
                <w:szCs w:val="12"/>
              </w:rPr>
              <w:t>60</w:t>
            </w:r>
          </w:p>
        </w:tc>
        <w:tc>
          <w:tcPr>
            <w:tcW w:w="296" w:type="dxa"/>
            <w:gridSpan w:val="2"/>
            <w:vAlign w:val="center"/>
          </w:tcPr>
          <w:p w:rsidR="00272EFA" w:rsidRPr="005B0F30" w:rsidRDefault="00272EFA" w:rsidP="00C86021">
            <w:pPr>
              <w:rPr>
                <w:sz w:val="12"/>
                <w:szCs w:val="12"/>
              </w:rPr>
            </w:pPr>
            <w:r w:rsidRPr="005B0F30">
              <w:rPr>
                <w:sz w:val="12"/>
                <w:szCs w:val="12"/>
              </w:rPr>
              <w:t>60</w:t>
            </w:r>
          </w:p>
        </w:tc>
        <w:tc>
          <w:tcPr>
            <w:tcW w:w="286" w:type="dxa"/>
            <w:gridSpan w:val="2"/>
            <w:vAlign w:val="center"/>
          </w:tcPr>
          <w:p w:rsidR="00272EFA" w:rsidRPr="005B0F30" w:rsidRDefault="00272EFA" w:rsidP="00C86021">
            <w:pPr>
              <w:rPr>
                <w:sz w:val="12"/>
                <w:szCs w:val="12"/>
              </w:rPr>
            </w:pPr>
            <w:r w:rsidRPr="005B0F30">
              <w:rPr>
                <w:sz w:val="12"/>
                <w:szCs w:val="12"/>
              </w:rPr>
              <w:t>60</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2.5 Материальное обеспечение муниципальных служащих, находящихся на заслуженном отдыхе (пенсии)</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2.5.1</w:t>
            </w:r>
          </w:p>
        </w:tc>
        <w:tc>
          <w:tcPr>
            <w:tcW w:w="971" w:type="dxa"/>
            <w:gridSpan w:val="2"/>
            <w:vAlign w:val="center"/>
            <w:hideMark/>
          </w:tcPr>
          <w:p w:rsidR="00272EFA" w:rsidRPr="005B0F30" w:rsidRDefault="00272EFA" w:rsidP="00C86021">
            <w:pPr>
              <w:rPr>
                <w:sz w:val="12"/>
                <w:szCs w:val="12"/>
              </w:rPr>
            </w:pPr>
            <w:r w:rsidRPr="005B0F30">
              <w:rPr>
                <w:sz w:val="12"/>
                <w:szCs w:val="12"/>
              </w:rPr>
              <w:t xml:space="preserve">Исполнение плановых значений расходов на материальное обеспечение </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rPr>
                <w:sz w:val="12"/>
                <w:szCs w:val="12"/>
              </w:rPr>
            </w:pPr>
            <w:r w:rsidRPr="005B0F30">
              <w:rPr>
                <w:sz w:val="12"/>
                <w:szCs w:val="12"/>
              </w:rPr>
              <w:t>%</w:t>
            </w:r>
          </w:p>
        </w:tc>
        <w:tc>
          <w:tcPr>
            <w:tcW w:w="291" w:type="dxa"/>
            <w:vAlign w:val="center"/>
            <w:hideMark/>
          </w:tcPr>
          <w:p w:rsidR="00272EFA" w:rsidRPr="005B0F30" w:rsidRDefault="00272EFA" w:rsidP="00C86021">
            <w:pPr>
              <w:rPr>
                <w:sz w:val="12"/>
                <w:szCs w:val="12"/>
              </w:rPr>
            </w:pPr>
            <w:r w:rsidRPr="005B0F30">
              <w:rPr>
                <w:sz w:val="12"/>
                <w:szCs w:val="12"/>
              </w:rPr>
              <w:t>100</w:t>
            </w:r>
          </w:p>
        </w:tc>
        <w:tc>
          <w:tcPr>
            <w:tcW w:w="327" w:type="dxa"/>
            <w:gridSpan w:val="3"/>
            <w:vAlign w:val="center"/>
            <w:hideMark/>
          </w:tcPr>
          <w:p w:rsidR="00272EFA" w:rsidRPr="005B0F30" w:rsidRDefault="00272EFA" w:rsidP="00C86021">
            <w:pPr>
              <w:rPr>
                <w:sz w:val="12"/>
                <w:szCs w:val="12"/>
              </w:rPr>
            </w:pPr>
            <w:r w:rsidRPr="005B0F30">
              <w:rPr>
                <w:sz w:val="12"/>
                <w:szCs w:val="12"/>
              </w:rPr>
              <w:t>100</w:t>
            </w:r>
          </w:p>
        </w:tc>
        <w:tc>
          <w:tcPr>
            <w:tcW w:w="309" w:type="dxa"/>
            <w:gridSpan w:val="2"/>
            <w:vAlign w:val="center"/>
            <w:hideMark/>
          </w:tcPr>
          <w:p w:rsidR="00272EFA" w:rsidRPr="005B0F30" w:rsidRDefault="00272EFA" w:rsidP="00C86021">
            <w:pPr>
              <w:rPr>
                <w:sz w:val="12"/>
                <w:szCs w:val="12"/>
              </w:rPr>
            </w:pPr>
            <w:r w:rsidRPr="005B0F30">
              <w:rPr>
                <w:sz w:val="12"/>
                <w:szCs w:val="12"/>
              </w:rPr>
              <w:t>100</w:t>
            </w:r>
          </w:p>
        </w:tc>
        <w:tc>
          <w:tcPr>
            <w:tcW w:w="289" w:type="dxa"/>
            <w:vAlign w:val="center"/>
            <w:hideMark/>
          </w:tcPr>
          <w:p w:rsidR="00272EFA" w:rsidRPr="005B0F30" w:rsidRDefault="00272EFA" w:rsidP="00C86021">
            <w:pPr>
              <w:rPr>
                <w:sz w:val="12"/>
                <w:szCs w:val="12"/>
              </w:rPr>
            </w:pPr>
            <w:r w:rsidRPr="005B0F30">
              <w:rPr>
                <w:sz w:val="12"/>
                <w:szCs w:val="12"/>
              </w:rPr>
              <w:t>100</w:t>
            </w:r>
          </w:p>
        </w:tc>
        <w:tc>
          <w:tcPr>
            <w:tcW w:w="291" w:type="dxa"/>
            <w:vAlign w:val="center"/>
            <w:hideMark/>
          </w:tcPr>
          <w:p w:rsidR="00272EFA" w:rsidRPr="005B0F30" w:rsidRDefault="00272EFA" w:rsidP="00C86021">
            <w:pPr>
              <w:rPr>
                <w:sz w:val="12"/>
                <w:szCs w:val="12"/>
              </w:rPr>
            </w:pPr>
            <w:r w:rsidRPr="005B0F30">
              <w:rPr>
                <w:sz w:val="12"/>
                <w:szCs w:val="12"/>
              </w:rPr>
              <w:t>100</w:t>
            </w:r>
          </w:p>
        </w:tc>
        <w:tc>
          <w:tcPr>
            <w:tcW w:w="290" w:type="dxa"/>
            <w:noWrap/>
            <w:vAlign w:val="center"/>
            <w:hideMark/>
          </w:tcPr>
          <w:p w:rsidR="00272EFA" w:rsidRPr="005B0F30" w:rsidRDefault="00272EFA" w:rsidP="00C86021">
            <w:pPr>
              <w:rPr>
                <w:sz w:val="12"/>
                <w:szCs w:val="12"/>
              </w:rPr>
            </w:pPr>
            <w:r w:rsidRPr="005B0F30">
              <w:rPr>
                <w:sz w:val="12"/>
                <w:szCs w:val="12"/>
              </w:rPr>
              <w:t>100</w:t>
            </w:r>
          </w:p>
        </w:tc>
        <w:tc>
          <w:tcPr>
            <w:tcW w:w="296" w:type="dxa"/>
            <w:gridSpan w:val="2"/>
            <w:vAlign w:val="center"/>
          </w:tcPr>
          <w:p w:rsidR="00272EFA" w:rsidRPr="005B0F30" w:rsidRDefault="00272EFA" w:rsidP="00C86021">
            <w:pPr>
              <w:rPr>
                <w:sz w:val="12"/>
                <w:szCs w:val="12"/>
              </w:rPr>
            </w:pPr>
            <w:r w:rsidRPr="005B0F30">
              <w:rPr>
                <w:sz w:val="12"/>
                <w:szCs w:val="12"/>
              </w:rPr>
              <w:t>100</w:t>
            </w:r>
          </w:p>
        </w:tc>
        <w:tc>
          <w:tcPr>
            <w:tcW w:w="286" w:type="dxa"/>
            <w:gridSpan w:val="2"/>
            <w:vAlign w:val="center"/>
          </w:tcPr>
          <w:p w:rsidR="00272EFA" w:rsidRPr="005B0F30" w:rsidRDefault="00272EFA" w:rsidP="00C86021">
            <w:pPr>
              <w:rPr>
                <w:sz w:val="12"/>
                <w:szCs w:val="12"/>
              </w:rPr>
            </w:pPr>
            <w:r w:rsidRPr="005B0F30">
              <w:rPr>
                <w:sz w:val="12"/>
                <w:szCs w:val="12"/>
              </w:rPr>
              <w:t>100</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2.6 Материальная поддержка Заслуженных работников РФ (доплаты)</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2.6.1</w:t>
            </w:r>
          </w:p>
        </w:tc>
        <w:tc>
          <w:tcPr>
            <w:tcW w:w="971" w:type="dxa"/>
            <w:gridSpan w:val="2"/>
            <w:vAlign w:val="center"/>
            <w:hideMark/>
          </w:tcPr>
          <w:p w:rsidR="00272EFA" w:rsidRPr="005B0F30" w:rsidRDefault="00272EFA" w:rsidP="00C86021">
            <w:pPr>
              <w:rPr>
                <w:sz w:val="12"/>
                <w:szCs w:val="12"/>
              </w:rPr>
            </w:pPr>
            <w:r w:rsidRPr="005B0F30">
              <w:rPr>
                <w:sz w:val="12"/>
                <w:szCs w:val="12"/>
              </w:rPr>
              <w:t>Исполнение плановых значений расходов на материальную поддержку</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rPr>
                <w:sz w:val="12"/>
                <w:szCs w:val="12"/>
              </w:rPr>
            </w:pPr>
            <w:r w:rsidRPr="005B0F30">
              <w:rPr>
                <w:sz w:val="12"/>
                <w:szCs w:val="12"/>
              </w:rPr>
              <w:t>%</w:t>
            </w:r>
          </w:p>
        </w:tc>
        <w:tc>
          <w:tcPr>
            <w:tcW w:w="291" w:type="dxa"/>
            <w:vAlign w:val="center"/>
            <w:hideMark/>
          </w:tcPr>
          <w:p w:rsidR="00272EFA" w:rsidRPr="005B0F30" w:rsidRDefault="00272EFA" w:rsidP="00C86021">
            <w:pPr>
              <w:rPr>
                <w:sz w:val="12"/>
                <w:szCs w:val="12"/>
              </w:rPr>
            </w:pPr>
            <w:r w:rsidRPr="005B0F30">
              <w:rPr>
                <w:sz w:val="12"/>
                <w:szCs w:val="12"/>
              </w:rPr>
              <w:t>100</w:t>
            </w:r>
          </w:p>
        </w:tc>
        <w:tc>
          <w:tcPr>
            <w:tcW w:w="327" w:type="dxa"/>
            <w:gridSpan w:val="3"/>
            <w:vAlign w:val="center"/>
            <w:hideMark/>
          </w:tcPr>
          <w:p w:rsidR="00272EFA" w:rsidRPr="005B0F30" w:rsidRDefault="00272EFA" w:rsidP="00C86021">
            <w:pPr>
              <w:rPr>
                <w:sz w:val="12"/>
                <w:szCs w:val="12"/>
              </w:rPr>
            </w:pPr>
            <w:r w:rsidRPr="005B0F30">
              <w:rPr>
                <w:sz w:val="12"/>
                <w:szCs w:val="12"/>
              </w:rPr>
              <w:t>100</w:t>
            </w:r>
          </w:p>
        </w:tc>
        <w:tc>
          <w:tcPr>
            <w:tcW w:w="309" w:type="dxa"/>
            <w:gridSpan w:val="2"/>
            <w:vAlign w:val="center"/>
            <w:hideMark/>
          </w:tcPr>
          <w:p w:rsidR="00272EFA" w:rsidRPr="005B0F30" w:rsidRDefault="00272EFA" w:rsidP="00C86021">
            <w:pPr>
              <w:rPr>
                <w:sz w:val="12"/>
                <w:szCs w:val="12"/>
              </w:rPr>
            </w:pPr>
            <w:r w:rsidRPr="005B0F30">
              <w:rPr>
                <w:sz w:val="12"/>
                <w:szCs w:val="12"/>
              </w:rPr>
              <w:t>100</w:t>
            </w:r>
          </w:p>
        </w:tc>
        <w:tc>
          <w:tcPr>
            <w:tcW w:w="289" w:type="dxa"/>
            <w:vAlign w:val="center"/>
            <w:hideMark/>
          </w:tcPr>
          <w:p w:rsidR="00272EFA" w:rsidRPr="005B0F30" w:rsidRDefault="00272EFA" w:rsidP="00C86021">
            <w:pPr>
              <w:rPr>
                <w:sz w:val="12"/>
                <w:szCs w:val="12"/>
              </w:rPr>
            </w:pPr>
            <w:r w:rsidRPr="005B0F30">
              <w:rPr>
                <w:sz w:val="12"/>
                <w:szCs w:val="12"/>
              </w:rPr>
              <w:t>100</w:t>
            </w:r>
          </w:p>
        </w:tc>
        <w:tc>
          <w:tcPr>
            <w:tcW w:w="291" w:type="dxa"/>
            <w:vAlign w:val="center"/>
            <w:hideMark/>
          </w:tcPr>
          <w:p w:rsidR="00272EFA" w:rsidRPr="005B0F30" w:rsidRDefault="00272EFA" w:rsidP="00C86021">
            <w:pPr>
              <w:rPr>
                <w:sz w:val="12"/>
                <w:szCs w:val="12"/>
              </w:rPr>
            </w:pPr>
            <w:r w:rsidRPr="005B0F30">
              <w:rPr>
                <w:sz w:val="12"/>
                <w:szCs w:val="12"/>
              </w:rPr>
              <w:t>100</w:t>
            </w:r>
          </w:p>
        </w:tc>
        <w:tc>
          <w:tcPr>
            <w:tcW w:w="290" w:type="dxa"/>
            <w:noWrap/>
            <w:vAlign w:val="center"/>
            <w:hideMark/>
          </w:tcPr>
          <w:p w:rsidR="00272EFA" w:rsidRPr="005B0F30" w:rsidRDefault="00272EFA" w:rsidP="00C86021">
            <w:pPr>
              <w:rPr>
                <w:sz w:val="12"/>
                <w:szCs w:val="12"/>
              </w:rPr>
            </w:pPr>
            <w:r w:rsidRPr="005B0F30">
              <w:rPr>
                <w:sz w:val="12"/>
                <w:szCs w:val="12"/>
              </w:rPr>
              <w:t>100</w:t>
            </w:r>
          </w:p>
        </w:tc>
        <w:tc>
          <w:tcPr>
            <w:tcW w:w="296" w:type="dxa"/>
            <w:gridSpan w:val="2"/>
            <w:vAlign w:val="center"/>
          </w:tcPr>
          <w:p w:rsidR="00272EFA" w:rsidRPr="005B0F30" w:rsidRDefault="00272EFA" w:rsidP="00C86021">
            <w:pPr>
              <w:rPr>
                <w:sz w:val="12"/>
                <w:szCs w:val="12"/>
              </w:rPr>
            </w:pPr>
            <w:r w:rsidRPr="005B0F30">
              <w:rPr>
                <w:sz w:val="12"/>
                <w:szCs w:val="12"/>
              </w:rPr>
              <w:t>100</w:t>
            </w:r>
          </w:p>
        </w:tc>
        <w:tc>
          <w:tcPr>
            <w:tcW w:w="286" w:type="dxa"/>
            <w:gridSpan w:val="2"/>
            <w:vAlign w:val="center"/>
          </w:tcPr>
          <w:p w:rsidR="00272EFA" w:rsidRPr="005B0F30" w:rsidRDefault="00272EFA" w:rsidP="00C86021">
            <w:pPr>
              <w:rPr>
                <w:sz w:val="12"/>
                <w:szCs w:val="12"/>
              </w:rPr>
            </w:pPr>
            <w:r w:rsidRPr="005B0F30">
              <w:rPr>
                <w:sz w:val="12"/>
                <w:szCs w:val="12"/>
              </w:rPr>
              <w:t>100</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ПОДПРОГРАММА 3 «Создание условий для обеспечения доступным и комфортным жильем населения Павловского муниципального района Воронежской области »</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3.1</w:t>
            </w:r>
          </w:p>
        </w:tc>
        <w:tc>
          <w:tcPr>
            <w:tcW w:w="971" w:type="dxa"/>
            <w:gridSpan w:val="2"/>
            <w:vAlign w:val="center"/>
            <w:hideMark/>
          </w:tcPr>
          <w:p w:rsidR="00272EFA" w:rsidRPr="005B0F30" w:rsidRDefault="00272EFA" w:rsidP="00C86021">
            <w:pPr>
              <w:pStyle w:val="ConsNormal"/>
              <w:widowControl/>
              <w:ind w:firstLine="0"/>
              <w:jc w:val="both"/>
              <w:rPr>
                <w:rFonts w:ascii="Times New Roman" w:hAnsi="Times New Roman"/>
                <w:sz w:val="12"/>
                <w:szCs w:val="12"/>
              </w:rPr>
            </w:pPr>
            <w:r w:rsidRPr="005B0F30">
              <w:rPr>
                <w:rFonts w:ascii="Times New Roman" w:hAnsi="Times New Roman"/>
                <w:sz w:val="12"/>
                <w:szCs w:val="12"/>
              </w:rPr>
              <w:t>Количество молодых семей, улучшивших жилищные условия с помощью государственной поддержки</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rPr>
                <w:sz w:val="12"/>
                <w:szCs w:val="12"/>
              </w:rPr>
            </w:pPr>
            <w:r w:rsidRPr="005B0F30">
              <w:rPr>
                <w:sz w:val="12"/>
                <w:szCs w:val="12"/>
              </w:rPr>
              <w:t>ед.</w:t>
            </w:r>
          </w:p>
        </w:tc>
        <w:tc>
          <w:tcPr>
            <w:tcW w:w="291" w:type="dxa"/>
            <w:vAlign w:val="center"/>
            <w:hideMark/>
          </w:tcPr>
          <w:p w:rsidR="00272EFA" w:rsidRPr="005B0F30" w:rsidRDefault="00272EFA" w:rsidP="00C86021">
            <w:pPr>
              <w:rPr>
                <w:sz w:val="12"/>
                <w:szCs w:val="12"/>
              </w:rPr>
            </w:pPr>
            <w:r w:rsidRPr="005B0F30">
              <w:rPr>
                <w:sz w:val="12"/>
                <w:szCs w:val="12"/>
              </w:rPr>
              <w:t>11</w:t>
            </w:r>
          </w:p>
        </w:tc>
        <w:tc>
          <w:tcPr>
            <w:tcW w:w="327" w:type="dxa"/>
            <w:gridSpan w:val="3"/>
            <w:vAlign w:val="center"/>
            <w:hideMark/>
          </w:tcPr>
          <w:p w:rsidR="00272EFA" w:rsidRPr="005B0F30" w:rsidRDefault="00272EFA" w:rsidP="00C86021">
            <w:pPr>
              <w:rPr>
                <w:sz w:val="12"/>
                <w:szCs w:val="12"/>
              </w:rPr>
            </w:pPr>
            <w:r w:rsidRPr="005B0F30">
              <w:rPr>
                <w:sz w:val="12"/>
                <w:szCs w:val="12"/>
              </w:rPr>
              <w:t>12</w:t>
            </w:r>
          </w:p>
        </w:tc>
        <w:tc>
          <w:tcPr>
            <w:tcW w:w="309" w:type="dxa"/>
            <w:gridSpan w:val="2"/>
            <w:vAlign w:val="center"/>
            <w:hideMark/>
          </w:tcPr>
          <w:p w:rsidR="00272EFA" w:rsidRPr="005B0F30" w:rsidRDefault="00272EFA" w:rsidP="00C86021">
            <w:pPr>
              <w:rPr>
                <w:sz w:val="12"/>
                <w:szCs w:val="12"/>
              </w:rPr>
            </w:pPr>
            <w:r w:rsidRPr="005B0F30">
              <w:rPr>
                <w:sz w:val="12"/>
                <w:szCs w:val="12"/>
              </w:rPr>
              <w:t>12</w:t>
            </w:r>
          </w:p>
        </w:tc>
        <w:tc>
          <w:tcPr>
            <w:tcW w:w="289" w:type="dxa"/>
            <w:vAlign w:val="center"/>
            <w:hideMark/>
          </w:tcPr>
          <w:p w:rsidR="00272EFA" w:rsidRPr="005B0F30" w:rsidRDefault="00272EFA" w:rsidP="00C86021">
            <w:pPr>
              <w:rPr>
                <w:sz w:val="12"/>
                <w:szCs w:val="12"/>
              </w:rPr>
            </w:pPr>
            <w:r w:rsidRPr="005B0F30">
              <w:rPr>
                <w:sz w:val="12"/>
                <w:szCs w:val="12"/>
              </w:rPr>
              <w:t>8</w:t>
            </w:r>
          </w:p>
        </w:tc>
        <w:tc>
          <w:tcPr>
            <w:tcW w:w="291" w:type="dxa"/>
            <w:vAlign w:val="center"/>
            <w:hideMark/>
          </w:tcPr>
          <w:p w:rsidR="00272EFA" w:rsidRPr="005B0F30" w:rsidRDefault="00272EFA" w:rsidP="00C86021">
            <w:pPr>
              <w:rPr>
                <w:sz w:val="12"/>
                <w:szCs w:val="12"/>
              </w:rPr>
            </w:pPr>
            <w:r w:rsidRPr="005B0F30">
              <w:rPr>
                <w:sz w:val="12"/>
                <w:szCs w:val="12"/>
              </w:rPr>
              <w:t>13</w:t>
            </w:r>
          </w:p>
        </w:tc>
        <w:tc>
          <w:tcPr>
            <w:tcW w:w="290" w:type="dxa"/>
            <w:noWrap/>
            <w:vAlign w:val="center"/>
            <w:hideMark/>
          </w:tcPr>
          <w:p w:rsidR="00272EFA" w:rsidRPr="005B0F30" w:rsidRDefault="00272EFA" w:rsidP="00C86021">
            <w:pPr>
              <w:rPr>
                <w:sz w:val="12"/>
                <w:szCs w:val="12"/>
              </w:rPr>
            </w:pPr>
            <w:r w:rsidRPr="005B0F30">
              <w:rPr>
                <w:sz w:val="12"/>
                <w:szCs w:val="12"/>
              </w:rPr>
              <w:t>10</w:t>
            </w:r>
          </w:p>
        </w:tc>
        <w:tc>
          <w:tcPr>
            <w:tcW w:w="296" w:type="dxa"/>
            <w:gridSpan w:val="2"/>
            <w:shd w:val="clear" w:color="auto" w:fill="auto"/>
            <w:vAlign w:val="center"/>
          </w:tcPr>
          <w:p w:rsidR="00272EFA" w:rsidRPr="005B0F30" w:rsidRDefault="00272EFA" w:rsidP="00C86021">
            <w:pPr>
              <w:rPr>
                <w:sz w:val="12"/>
                <w:szCs w:val="12"/>
              </w:rPr>
            </w:pPr>
            <w:r w:rsidRPr="005B0F30">
              <w:rPr>
                <w:sz w:val="12"/>
                <w:szCs w:val="12"/>
              </w:rPr>
              <w:t>15</w:t>
            </w:r>
          </w:p>
        </w:tc>
        <w:tc>
          <w:tcPr>
            <w:tcW w:w="286" w:type="dxa"/>
            <w:gridSpan w:val="2"/>
            <w:vAlign w:val="center"/>
          </w:tcPr>
          <w:p w:rsidR="00272EFA" w:rsidRPr="005B0F30" w:rsidRDefault="00272EFA" w:rsidP="00C86021">
            <w:pPr>
              <w:rPr>
                <w:sz w:val="12"/>
                <w:szCs w:val="12"/>
              </w:rPr>
            </w:pPr>
            <w:r w:rsidRPr="005B0F30">
              <w:rPr>
                <w:sz w:val="12"/>
                <w:szCs w:val="12"/>
              </w:rPr>
              <w:t>15</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3.1. Обеспечение жильем молодых семей</w:t>
            </w:r>
          </w:p>
        </w:tc>
      </w:tr>
      <w:tr w:rsidR="005B0F30" w:rsidRPr="005B0F30" w:rsidTr="00272EFA">
        <w:tc>
          <w:tcPr>
            <w:tcW w:w="275" w:type="dxa"/>
            <w:vAlign w:val="center"/>
            <w:hideMark/>
          </w:tcPr>
          <w:p w:rsidR="00272EFA" w:rsidRPr="005B0F30" w:rsidRDefault="00272EFA" w:rsidP="00C86021">
            <w:pPr>
              <w:autoSpaceDN w:val="0"/>
              <w:rPr>
                <w:sz w:val="12"/>
                <w:szCs w:val="12"/>
              </w:rPr>
            </w:pPr>
            <w:r w:rsidRPr="005B0F30">
              <w:rPr>
                <w:sz w:val="12"/>
                <w:szCs w:val="12"/>
              </w:rPr>
              <w:t>3.1.1</w:t>
            </w:r>
          </w:p>
        </w:tc>
        <w:tc>
          <w:tcPr>
            <w:tcW w:w="971" w:type="dxa"/>
            <w:gridSpan w:val="2"/>
            <w:vAlign w:val="center"/>
            <w:hideMark/>
          </w:tcPr>
          <w:p w:rsidR="00272EFA" w:rsidRPr="005B0F30" w:rsidRDefault="00272EFA" w:rsidP="00C86021">
            <w:pPr>
              <w:rPr>
                <w:sz w:val="12"/>
                <w:szCs w:val="12"/>
              </w:rPr>
            </w:pPr>
            <w:r w:rsidRPr="005B0F30">
              <w:rPr>
                <w:sz w:val="12"/>
                <w:szCs w:val="12"/>
              </w:rPr>
              <w:t>Количество молодых семей, улучшивших жилищные условия с помощью государственной поддержки</w:t>
            </w:r>
          </w:p>
        </w:tc>
        <w:tc>
          <w:tcPr>
            <w:tcW w:w="412" w:type="dxa"/>
            <w:gridSpan w:val="3"/>
            <w:vAlign w:val="center"/>
            <w:hideMark/>
          </w:tcPr>
          <w:p w:rsidR="00272EFA" w:rsidRPr="005B0F30" w:rsidRDefault="00272EFA" w:rsidP="00C86021">
            <w:pPr>
              <w:rPr>
                <w:sz w:val="12"/>
                <w:szCs w:val="12"/>
              </w:rPr>
            </w:pPr>
          </w:p>
        </w:tc>
        <w:tc>
          <w:tcPr>
            <w:tcW w:w="629" w:type="dxa"/>
            <w:gridSpan w:val="2"/>
            <w:vAlign w:val="center"/>
            <w:hideMark/>
          </w:tcPr>
          <w:p w:rsidR="00272EFA" w:rsidRPr="005B0F30" w:rsidRDefault="00272EFA" w:rsidP="00C86021">
            <w:pPr>
              <w:rPr>
                <w:sz w:val="12"/>
                <w:szCs w:val="12"/>
              </w:rPr>
            </w:pPr>
            <w:r w:rsidRPr="005B0F30">
              <w:rPr>
                <w:sz w:val="12"/>
                <w:szCs w:val="12"/>
              </w:rPr>
              <w:t>ед.</w:t>
            </w:r>
          </w:p>
        </w:tc>
        <w:tc>
          <w:tcPr>
            <w:tcW w:w="291" w:type="dxa"/>
            <w:vAlign w:val="center"/>
            <w:hideMark/>
          </w:tcPr>
          <w:p w:rsidR="00272EFA" w:rsidRPr="005B0F30" w:rsidRDefault="00272EFA" w:rsidP="00C86021">
            <w:pPr>
              <w:rPr>
                <w:sz w:val="12"/>
                <w:szCs w:val="12"/>
              </w:rPr>
            </w:pPr>
            <w:r w:rsidRPr="005B0F30">
              <w:rPr>
                <w:sz w:val="12"/>
                <w:szCs w:val="12"/>
              </w:rPr>
              <w:t>11</w:t>
            </w:r>
          </w:p>
        </w:tc>
        <w:tc>
          <w:tcPr>
            <w:tcW w:w="327" w:type="dxa"/>
            <w:gridSpan w:val="3"/>
            <w:vAlign w:val="center"/>
            <w:hideMark/>
          </w:tcPr>
          <w:p w:rsidR="00272EFA" w:rsidRPr="005B0F30" w:rsidRDefault="00272EFA" w:rsidP="00C86021">
            <w:pPr>
              <w:rPr>
                <w:sz w:val="12"/>
                <w:szCs w:val="12"/>
              </w:rPr>
            </w:pPr>
            <w:r w:rsidRPr="005B0F30">
              <w:rPr>
                <w:sz w:val="12"/>
                <w:szCs w:val="12"/>
              </w:rPr>
              <w:t>12</w:t>
            </w:r>
          </w:p>
        </w:tc>
        <w:tc>
          <w:tcPr>
            <w:tcW w:w="309" w:type="dxa"/>
            <w:gridSpan w:val="2"/>
            <w:vAlign w:val="center"/>
            <w:hideMark/>
          </w:tcPr>
          <w:p w:rsidR="00272EFA" w:rsidRPr="005B0F30" w:rsidRDefault="00272EFA" w:rsidP="00C86021">
            <w:pPr>
              <w:rPr>
                <w:sz w:val="12"/>
                <w:szCs w:val="12"/>
              </w:rPr>
            </w:pPr>
            <w:r w:rsidRPr="005B0F30">
              <w:rPr>
                <w:sz w:val="12"/>
                <w:szCs w:val="12"/>
              </w:rPr>
              <w:t>12</w:t>
            </w:r>
          </w:p>
        </w:tc>
        <w:tc>
          <w:tcPr>
            <w:tcW w:w="289" w:type="dxa"/>
            <w:vAlign w:val="center"/>
            <w:hideMark/>
          </w:tcPr>
          <w:p w:rsidR="00272EFA" w:rsidRPr="005B0F30" w:rsidRDefault="00272EFA" w:rsidP="00C86021">
            <w:pPr>
              <w:rPr>
                <w:sz w:val="12"/>
                <w:szCs w:val="12"/>
              </w:rPr>
            </w:pPr>
            <w:r w:rsidRPr="005B0F30">
              <w:rPr>
                <w:sz w:val="12"/>
                <w:szCs w:val="12"/>
              </w:rPr>
              <w:t>8</w:t>
            </w:r>
          </w:p>
        </w:tc>
        <w:tc>
          <w:tcPr>
            <w:tcW w:w="291" w:type="dxa"/>
            <w:vAlign w:val="center"/>
            <w:hideMark/>
          </w:tcPr>
          <w:p w:rsidR="00272EFA" w:rsidRPr="005B0F30" w:rsidRDefault="00272EFA" w:rsidP="00C86021">
            <w:pPr>
              <w:rPr>
                <w:sz w:val="12"/>
                <w:szCs w:val="12"/>
              </w:rPr>
            </w:pPr>
            <w:r w:rsidRPr="005B0F30">
              <w:rPr>
                <w:sz w:val="12"/>
                <w:szCs w:val="12"/>
              </w:rPr>
              <w:t>13</w:t>
            </w:r>
          </w:p>
        </w:tc>
        <w:tc>
          <w:tcPr>
            <w:tcW w:w="290" w:type="dxa"/>
            <w:noWrap/>
            <w:vAlign w:val="center"/>
            <w:hideMark/>
          </w:tcPr>
          <w:p w:rsidR="00272EFA" w:rsidRPr="005B0F30" w:rsidRDefault="00272EFA" w:rsidP="00C86021">
            <w:pPr>
              <w:rPr>
                <w:sz w:val="12"/>
                <w:szCs w:val="12"/>
              </w:rPr>
            </w:pPr>
            <w:r w:rsidRPr="005B0F30">
              <w:rPr>
                <w:sz w:val="12"/>
                <w:szCs w:val="12"/>
              </w:rPr>
              <w:t>10</w:t>
            </w:r>
          </w:p>
        </w:tc>
        <w:tc>
          <w:tcPr>
            <w:tcW w:w="296" w:type="dxa"/>
            <w:gridSpan w:val="2"/>
            <w:shd w:val="clear" w:color="auto" w:fill="auto"/>
            <w:vAlign w:val="center"/>
          </w:tcPr>
          <w:p w:rsidR="00272EFA" w:rsidRPr="005B0F30" w:rsidRDefault="00272EFA" w:rsidP="00C86021">
            <w:pPr>
              <w:rPr>
                <w:sz w:val="12"/>
                <w:szCs w:val="12"/>
              </w:rPr>
            </w:pPr>
            <w:r w:rsidRPr="005B0F30">
              <w:rPr>
                <w:sz w:val="12"/>
                <w:szCs w:val="12"/>
              </w:rPr>
              <w:t>15</w:t>
            </w:r>
          </w:p>
        </w:tc>
        <w:tc>
          <w:tcPr>
            <w:tcW w:w="286" w:type="dxa"/>
            <w:gridSpan w:val="2"/>
            <w:vAlign w:val="center"/>
          </w:tcPr>
          <w:p w:rsidR="00272EFA" w:rsidRPr="005B0F30" w:rsidRDefault="00272EFA" w:rsidP="00C86021">
            <w:pPr>
              <w:rPr>
                <w:sz w:val="12"/>
                <w:szCs w:val="12"/>
              </w:rPr>
            </w:pPr>
            <w:r w:rsidRPr="005B0F30">
              <w:rPr>
                <w:sz w:val="12"/>
                <w:szCs w:val="12"/>
              </w:rPr>
              <w:t>15</w:t>
            </w:r>
          </w:p>
        </w:tc>
      </w:tr>
      <w:tr w:rsidR="005B0F30" w:rsidRPr="005B0F30" w:rsidTr="00272EFA">
        <w:tblPrEx>
          <w:tblLook w:val="0000" w:firstRow="0" w:lastRow="0" w:firstColumn="0" w:lastColumn="0" w:noHBand="0" w:noVBand="0"/>
        </w:tblPrEx>
        <w:tc>
          <w:tcPr>
            <w:tcW w:w="4666" w:type="dxa"/>
            <w:gridSpan w:val="21"/>
            <w:vAlign w:val="center"/>
          </w:tcPr>
          <w:p w:rsidR="00272EFA" w:rsidRPr="005B0F30" w:rsidRDefault="00272EFA" w:rsidP="00C86021">
            <w:pPr>
              <w:rPr>
                <w:sz w:val="12"/>
                <w:szCs w:val="12"/>
              </w:rPr>
            </w:pPr>
            <w:r w:rsidRPr="005B0F30">
              <w:rPr>
                <w:sz w:val="12"/>
                <w:szCs w:val="12"/>
              </w:rPr>
              <w:t>ПОДПРОГРАММА 4 «Повышение эффективности государственной поддержки социально ориентированных некоммерческих организаций»</w:t>
            </w:r>
          </w:p>
        </w:tc>
      </w:tr>
      <w:tr w:rsidR="005B0F30" w:rsidRPr="005B0F30" w:rsidTr="00272EFA">
        <w:tblPrEx>
          <w:tblLook w:val="0000" w:firstRow="0" w:lastRow="0" w:firstColumn="0" w:lastColumn="0" w:noHBand="0" w:noVBand="0"/>
        </w:tblPrEx>
        <w:tc>
          <w:tcPr>
            <w:tcW w:w="4666" w:type="dxa"/>
            <w:gridSpan w:val="21"/>
            <w:vAlign w:val="center"/>
          </w:tcPr>
          <w:p w:rsidR="00272EFA" w:rsidRPr="005B0F30" w:rsidRDefault="00272EFA" w:rsidP="00C86021">
            <w:pPr>
              <w:rPr>
                <w:sz w:val="12"/>
                <w:szCs w:val="12"/>
              </w:rPr>
            </w:pPr>
            <w:r w:rsidRPr="005B0F30">
              <w:rPr>
                <w:sz w:val="12"/>
                <w:szCs w:val="12"/>
              </w:rPr>
              <w:t xml:space="preserve">Основное мероприятие 1 «Финансовая поддержка социально ориентированных </w:t>
            </w:r>
            <w:r w:rsidRPr="005B0F30">
              <w:rPr>
                <w:sz w:val="12"/>
                <w:szCs w:val="12"/>
              </w:rPr>
              <w:t>некоммерческих организаций на реализацию программ (проектов) путем предоставления субсидии или грантов в форме субсидий»</w:t>
            </w:r>
          </w:p>
        </w:tc>
      </w:tr>
      <w:tr w:rsidR="005B0F30" w:rsidRPr="005B0F30" w:rsidTr="00272EFA">
        <w:tblPrEx>
          <w:tblLook w:val="0000" w:firstRow="0" w:lastRow="0" w:firstColumn="0" w:lastColumn="0" w:noHBand="0" w:noVBand="0"/>
        </w:tblPrEx>
        <w:tc>
          <w:tcPr>
            <w:tcW w:w="275" w:type="dxa"/>
            <w:vAlign w:val="center"/>
          </w:tcPr>
          <w:p w:rsidR="00272EFA" w:rsidRPr="005B0F30" w:rsidRDefault="00272EFA" w:rsidP="00C86021">
            <w:pPr>
              <w:rPr>
                <w:sz w:val="12"/>
                <w:szCs w:val="12"/>
              </w:rPr>
            </w:pPr>
            <w:r w:rsidRPr="005B0F30">
              <w:rPr>
                <w:sz w:val="12"/>
                <w:szCs w:val="12"/>
              </w:rPr>
              <w:t>1.1.</w:t>
            </w:r>
          </w:p>
        </w:tc>
        <w:tc>
          <w:tcPr>
            <w:tcW w:w="961" w:type="dxa"/>
            <w:vAlign w:val="center"/>
          </w:tcPr>
          <w:p w:rsidR="00272EFA" w:rsidRPr="005B0F30" w:rsidRDefault="00272EFA" w:rsidP="00C86021">
            <w:pPr>
              <w:rPr>
                <w:sz w:val="12"/>
                <w:szCs w:val="12"/>
              </w:rPr>
            </w:pPr>
            <w:r w:rsidRPr="005B0F30">
              <w:rPr>
                <w:sz w:val="12"/>
                <w:szCs w:val="12"/>
              </w:rPr>
              <w:t>Количество социально ориентированных  некоммерческих организаций, которым оказана финансовая поддержка за счет бюджетных ассигнований бюджета Павловского муниципального района (включая субсидии из областного бюджета)</w:t>
            </w:r>
          </w:p>
        </w:tc>
        <w:tc>
          <w:tcPr>
            <w:tcW w:w="412" w:type="dxa"/>
            <w:gridSpan w:val="3"/>
            <w:vAlign w:val="center"/>
          </w:tcPr>
          <w:p w:rsidR="00272EFA" w:rsidRPr="005B0F30" w:rsidRDefault="00272EFA" w:rsidP="00C86021">
            <w:pPr>
              <w:rPr>
                <w:sz w:val="12"/>
                <w:szCs w:val="12"/>
              </w:rPr>
            </w:pPr>
          </w:p>
        </w:tc>
        <w:tc>
          <w:tcPr>
            <w:tcW w:w="626" w:type="dxa"/>
            <w:gridSpan w:val="2"/>
            <w:vAlign w:val="center"/>
          </w:tcPr>
          <w:p w:rsidR="00272EFA" w:rsidRPr="005B0F30" w:rsidRDefault="00272EFA" w:rsidP="00C86021">
            <w:pPr>
              <w:rPr>
                <w:sz w:val="12"/>
                <w:szCs w:val="12"/>
              </w:rPr>
            </w:pPr>
            <w:r w:rsidRPr="005B0F30">
              <w:rPr>
                <w:sz w:val="12"/>
                <w:szCs w:val="12"/>
              </w:rPr>
              <w:t>единиц</w:t>
            </w:r>
          </w:p>
        </w:tc>
        <w:tc>
          <w:tcPr>
            <w:tcW w:w="304" w:type="dxa"/>
            <w:gridSpan w:val="2"/>
            <w:vAlign w:val="center"/>
          </w:tcPr>
          <w:p w:rsidR="00272EFA" w:rsidRPr="005B0F30" w:rsidRDefault="00272EFA" w:rsidP="00C86021">
            <w:pPr>
              <w:rPr>
                <w:sz w:val="12"/>
                <w:szCs w:val="12"/>
                <w:lang w:val="en-US"/>
              </w:rPr>
            </w:pPr>
            <w:r w:rsidRPr="005B0F30">
              <w:rPr>
                <w:sz w:val="12"/>
                <w:szCs w:val="12"/>
                <w:lang w:val="en-US"/>
              </w:rPr>
              <w:t>0</w:t>
            </w:r>
          </w:p>
        </w:tc>
        <w:tc>
          <w:tcPr>
            <w:tcW w:w="356" w:type="dxa"/>
            <w:gridSpan w:val="4"/>
            <w:vAlign w:val="center"/>
          </w:tcPr>
          <w:p w:rsidR="00272EFA" w:rsidRPr="005B0F30" w:rsidRDefault="00272EFA" w:rsidP="00C86021">
            <w:pPr>
              <w:rPr>
                <w:sz w:val="12"/>
                <w:szCs w:val="12"/>
                <w:lang w:val="en-US"/>
              </w:rPr>
            </w:pPr>
            <w:r w:rsidRPr="005B0F30">
              <w:rPr>
                <w:sz w:val="12"/>
                <w:szCs w:val="12"/>
                <w:lang w:val="en-US"/>
              </w:rPr>
              <w:t>0</w:t>
            </w:r>
          </w:p>
        </w:tc>
        <w:tc>
          <w:tcPr>
            <w:tcW w:w="280" w:type="dxa"/>
            <w:vAlign w:val="center"/>
          </w:tcPr>
          <w:p w:rsidR="00272EFA" w:rsidRPr="005B0F30" w:rsidRDefault="00272EFA" w:rsidP="00C86021">
            <w:pPr>
              <w:rPr>
                <w:sz w:val="12"/>
                <w:szCs w:val="12"/>
                <w:lang w:val="en-US"/>
              </w:rPr>
            </w:pPr>
            <w:r w:rsidRPr="005B0F30">
              <w:rPr>
                <w:sz w:val="12"/>
                <w:szCs w:val="12"/>
                <w:lang w:val="en-US"/>
              </w:rPr>
              <w:t>0</w:t>
            </w:r>
          </w:p>
        </w:tc>
        <w:tc>
          <w:tcPr>
            <w:tcW w:w="289" w:type="dxa"/>
            <w:vAlign w:val="center"/>
          </w:tcPr>
          <w:p w:rsidR="00272EFA" w:rsidRPr="005B0F30" w:rsidRDefault="00272EFA" w:rsidP="00C86021">
            <w:pPr>
              <w:rPr>
                <w:sz w:val="12"/>
                <w:szCs w:val="12"/>
                <w:lang w:val="en-US"/>
              </w:rPr>
            </w:pPr>
            <w:r w:rsidRPr="005B0F30">
              <w:rPr>
                <w:sz w:val="12"/>
                <w:szCs w:val="12"/>
                <w:lang w:val="en-US"/>
              </w:rPr>
              <w:t>0</w:t>
            </w:r>
          </w:p>
        </w:tc>
        <w:tc>
          <w:tcPr>
            <w:tcW w:w="291" w:type="dxa"/>
            <w:vAlign w:val="center"/>
          </w:tcPr>
          <w:p w:rsidR="00272EFA" w:rsidRPr="005B0F30" w:rsidRDefault="00272EFA" w:rsidP="00C86021">
            <w:pPr>
              <w:rPr>
                <w:sz w:val="12"/>
                <w:szCs w:val="12"/>
              </w:rPr>
            </w:pPr>
            <w:r w:rsidRPr="005B0F30">
              <w:rPr>
                <w:sz w:val="12"/>
                <w:szCs w:val="12"/>
              </w:rPr>
              <w:t>2</w:t>
            </w:r>
          </w:p>
        </w:tc>
        <w:tc>
          <w:tcPr>
            <w:tcW w:w="290" w:type="dxa"/>
            <w:vAlign w:val="center"/>
          </w:tcPr>
          <w:p w:rsidR="00272EFA" w:rsidRPr="005B0F30" w:rsidRDefault="00272EFA" w:rsidP="00C86021">
            <w:pPr>
              <w:rPr>
                <w:sz w:val="12"/>
                <w:szCs w:val="12"/>
              </w:rPr>
            </w:pPr>
            <w:r w:rsidRPr="005B0F30">
              <w:rPr>
                <w:sz w:val="12"/>
                <w:szCs w:val="12"/>
              </w:rPr>
              <w:t>2</w:t>
            </w:r>
          </w:p>
        </w:tc>
        <w:tc>
          <w:tcPr>
            <w:tcW w:w="307" w:type="dxa"/>
            <w:gridSpan w:val="3"/>
            <w:vAlign w:val="center"/>
          </w:tcPr>
          <w:p w:rsidR="00272EFA" w:rsidRPr="005B0F30" w:rsidRDefault="00272EFA" w:rsidP="00C86021">
            <w:pPr>
              <w:rPr>
                <w:sz w:val="12"/>
                <w:szCs w:val="12"/>
              </w:rPr>
            </w:pPr>
            <w:r w:rsidRPr="005B0F30">
              <w:rPr>
                <w:sz w:val="12"/>
                <w:szCs w:val="12"/>
              </w:rPr>
              <w:t>2</w:t>
            </w:r>
          </w:p>
        </w:tc>
        <w:tc>
          <w:tcPr>
            <w:tcW w:w="275" w:type="dxa"/>
            <w:tcBorders>
              <w:top w:val="nil"/>
              <w:bottom w:val="nil"/>
            </w:tcBorders>
            <w:shd w:val="clear" w:color="auto" w:fill="auto"/>
            <w:vAlign w:val="center"/>
          </w:tcPr>
          <w:p w:rsidR="00272EFA" w:rsidRPr="005B0F30" w:rsidRDefault="00272EFA" w:rsidP="00C86021">
            <w:pPr>
              <w:rPr>
                <w:sz w:val="12"/>
                <w:szCs w:val="12"/>
              </w:rPr>
            </w:pPr>
            <w:r w:rsidRPr="005B0F30">
              <w:rPr>
                <w:sz w:val="12"/>
                <w:szCs w:val="12"/>
              </w:rPr>
              <w:t>2</w:t>
            </w:r>
          </w:p>
        </w:tc>
      </w:tr>
      <w:tr w:rsidR="005B0F30" w:rsidRPr="005B0F30" w:rsidTr="00272EFA">
        <w:tc>
          <w:tcPr>
            <w:tcW w:w="275" w:type="dxa"/>
            <w:vAlign w:val="center"/>
            <w:hideMark/>
          </w:tcPr>
          <w:p w:rsidR="00272EFA" w:rsidRPr="005B0F30" w:rsidRDefault="00272EFA" w:rsidP="00C86021">
            <w:pPr>
              <w:rPr>
                <w:sz w:val="12"/>
                <w:szCs w:val="12"/>
              </w:rPr>
            </w:pPr>
            <w:r w:rsidRPr="005B0F30">
              <w:rPr>
                <w:sz w:val="12"/>
                <w:szCs w:val="12"/>
              </w:rPr>
              <w:t>1.2</w:t>
            </w:r>
          </w:p>
        </w:tc>
        <w:tc>
          <w:tcPr>
            <w:tcW w:w="961" w:type="dxa"/>
            <w:vAlign w:val="center"/>
          </w:tcPr>
          <w:p w:rsidR="00272EFA" w:rsidRPr="005B0F30" w:rsidRDefault="00272EFA" w:rsidP="00C86021">
            <w:pPr>
              <w:rPr>
                <w:sz w:val="12"/>
                <w:szCs w:val="12"/>
              </w:rPr>
            </w:pPr>
            <w:r w:rsidRPr="005B0F30">
              <w:rPr>
                <w:sz w:val="12"/>
                <w:szCs w:val="12"/>
              </w:rPr>
              <w:t>Прирост количества зарегистрированных некоммерческих организаций на территории Павловского муниципального района</w:t>
            </w:r>
          </w:p>
        </w:tc>
        <w:tc>
          <w:tcPr>
            <w:tcW w:w="412" w:type="dxa"/>
            <w:gridSpan w:val="3"/>
            <w:vAlign w:val="center"/>
          </w:tcPr>
          <w:p w:rsidR="00272EFA" w:rsidRPr="005B0F30" w:rsidRDefault="00272EFA" w:rsidP="00C86021">
            <w:pPr>
              <w:rPr>
                <w:sz w:val="12"/>
                <w:szCs w:val="12"/>
              </w:rPr>
            </w:pPr>
          </w:p>
        </w:tc>
        <w:tc>
          <w:tcPr>
            <w:tcW w:w="626" w:type="dxa"/>
            <w:gridSpan w:val="2"/>
            <w:vAlign w:val="center"/>
          </w:tcPr>
          <w:p w:rsidR="00272EFA" w:rsidRPr="005B0F30" w:rsidRDefault="00272EFA" w:rsidP="00C86021">
            <w:pPr>
              <w:rPr>
                <w:sz w:val="12"/>
                <w:szCs w:val="12"/>
              </w:rPr>
            </w:pPr>
          </w:p>
        </w:tc>
        <w:tc>
          <w:tcPr>
            <w:tcW w:w="304" w:type="dxa"/>
            <w:gridSpan w:val="2"/>
            <w:vAlign w:val="center"/>
          </w:tcPr>
          <w:p w:rsidR="00272EFA" w:rsidRPr="005B0F30" w:rsidRDefault="00272EFA" w:rsidP="00C86021">
            <w:pPr>
              <w:rPr>
                <w:sz w:val="12"/>
                <w:szCs w:val="12"/>
                <w:lang w:val="en-US"/>
              </w:rPr>
            </w:pPr>
            <w:r w:rsidRPr="005B0F30">
              <w:rPr>
                <w:sz w:val="12"/>
                <w:szCs w:val="12"/>
                <w:lang w:val="en-US"/>
              </w:rPr>
              <w:t>0</w:t>
            </w:r>
          </w:p>
        </w:tc>
        <w:tc>
          <w:tcPr>
            <w:tcW w:w="356" w:type="dxa"/>
            <w:gridSpan w:val="4"/>
            <w:vAlign w:val="center"/>
          </w:tcPr>
          <w:p w:rsidR="00272EFA" w:rsidRPr="005B0F30" w:rsidRDefault="00272EFA" w:rsidP="00C86021">
            <w:pPr>
              <w:rPr>
                <w:sz w:val="12"/>
                <w:szCs w:val="12"/>
                <w:lang w:val="en-US"/>
              </w:rPr>
            </w:pPr>
            <w:r w:rsidRPr="005B0F30">
              <w:rPr>
                <w:sz w:val="12"/>
                <w:szCs w:val="12"/>
                <w:lang w:val="en-US"/>
              </w:rPr>
              <w:t>0</w:t>
            </w:r>
          </w:p>
        </w:tc>
        <w:tc>
          <w:tcPr>
            <w:tcW w:w="280" w:type="dxa"/>
            <w:vAlign w:val="center"/>
          </w:tcPr>
          <w:p w:rsidR="00272EFA" w:rsidRPr="005B0F30" w:rsidRDefault="00272EFA" w:rsidP="00C86021">
            <w:pPr>
              <w:rPr>
                <w:sz w:val="12"/>
                <w:szCs w:val="12"/>
                <w:lang w:val="en-US"/>
              </w:rPr>
            </w:pPr>
            <w:r w:rsidRPr="005B0F30">
              <w:rPr>
                <w:sz w:val="12"/>
                <w:szCs w:val="12"/>
                <w:lang w:val="en-US"/>
              </w:rPr>
              <w:t>0</w:t>
            </w:r>
          </w:p>
        </w:tc>
        <w:tc>
          <w:tcPr>
            <w:tcW w:w="289" w:type="dxa"/>
            <w:vAlign w:val="center"/>
          </w:tcPr>
          <w:p w:rsidR="00272EFA" w:rsidRPr="005B0F30" w:rsidRDefault="00272EFA" w:rsidP="00C86021">
            <w:pPr>
              <w:rPr>
                <w:sz w:val="12"/>
                <w:szCs w:val="12"/>
                <w:lang w:val="en-US"/>
              </w:rPr>
            </w:pPr>
            <w:r w:rsidRPr="005B0F30">
              <w:rPr>
                <w:sz w:val="12"/>
                <w:szCs w:val="12"/>
                <w:lang w:val="en-US"/>
              </w:rPr>
              <w:t>0</w:t>
            </w:r>
          </w:p>
        </w:tc>
        <w:tc>
          <w:tcPr>
            <w:tcW w:w="291" w:type="dxa"/>
            <w:vAlign w:val="center"/>
          </w:tcPr>
          <w:p w:rsidR="00272EFA" w:rsidRPr="005B0F30" w:rsidRDefault="00272EFA" w:rsidP="00C86021">
            <w:pPr>
              <w:rPr>
                <w:sz w:val="12"/>
                <w:szCs w:val="12"/>
              </w:rPr>
            </w:pPr>
            <w:r w:rsidRPr="005B0F30">
              <w:rPr>
                <w:sz w:val="12"/>
                <w:szCs w:val="12"/>
              </w:rPr>
              <w:t>1</w:t>
            </w:r>
          </w:p>
        </w:tc>
        <w:tc>
          <w:tcPr>
            <w:tcW w:w="296" w:type="dxa"/>
            <w:gridSpan w:val="2"/>
            <w:vAlign w:val="center"/>
          </w:tcPr>
          <w:p w:rsidR="00272EFA" w:rsidRPr="005B0F30" w:rsidRDefault="00272EFA" w:rsidP="00C86021">
            <w:pPr>
              <w:rPr>
                <w:sz w:val="12"/>
                <w:szCs w:val="12"/>
              </w:rPr>
            </w:pPr>
            <w:r w:rsidRPr="005B0F30">
              <w:rPr>
                <w:sz w:val="12"/>
                <w:szCs w:val="12"/>
              </w:rPr>
              <w:t>1</w:t>
            </w:r>
          </w:p>
        </w:tc>
        <w:tc>
          <w:tcPr>
            <w:tcW w:w="301" w:type="dxa"/>
            <w:gridSpan w:val="2"/>
            <w:vAlign w:val="center"/>
          </w:tcPr>
          <w:p w:rsidR="00272EFA" w:rsidRPr="005B0F30" w:rsidRDefault="00272EFA" w:rsidP="00C86021">
            <w:pPr>
              <w:rPr>
                <w:sz w:val="12"/>
                <w:szCs w:val="12"/>
              </w:rPr>
            </w:pPr>
            <w:r w:rsidRPr="005B0F30">
              <w:rPr>
                <w:sz w:val="12"/>
                <w:szCs w:val="12"/>
              </w:rPr>
              <w:t>1</w:t>
            </w:r>
          </w:p>
        </w:tc>
        <w:tc>
          <w:tcPr>
            <w:tcW w:w="275" w:type="dxa"/>
            <w:vAlign w:val="center"/>
          </w:tcPr>
          <w:p w:rsidR="00272EFA" w:rsidRPr="005B0F30" w:rsidRDefault="00272EFA" w:rsidP="00C86021">
            <w:pPr>
              <w:rPr>
                <w:sz w:val="12"/>
                <w:szCs w:val="12"/>
              </w:rPr>
            </w:pPr>
            <w:r w:rsidRPr="005B0F30">
              <w:rPr>
                <w:sz w:val="12"/>
                <w:szCs w:val="12"/>
              </w:rPr>
              <w:t>1</w:t>
            </w:r>
          </w:p>
        </w:tc>
      </w:tr>
      <w:tr w:rsidR="005B0F30" w:rsidRPr="005B0F30" w:rsidTr="00272EFA">
        <w:tc>
          <w:tcPr>
            <w:tcW w:w="275" w:type="dxa"/>
            <w:vAlign w:val="center"/>
            <w:hideMark/>
          </w:tcPr>
          <w:p w:rsidR="00272EFA" w:rsidRPr="005B0F30" w:rsidRDefault="00272EFA" w:rsidP="00C86021">
            <w:pPr>
              <w:rPr>
                <w:sz w:val="12"/>
                <w:szCs w:val="12"/>
              </w:rPr>
            </w:pPr>
            <w:r w:rsidRPr="005B0F30">
              <w:rPr>
                <w:sz w:val="12"/>
                <w:szCs w:val="12"/>
              </w:rPr>
              <w:t>1.3</w:t>
            </w:r>
          </w:p>
        </w:tc>
        <w:tc>
          <w:tcPr>
            <w:tcW w:w="961" w:type="dxa"/>
            <w:vAlign w:val="center"/>
          </w:tcPr>
          <w:p w:rsidR="00272EFA" w:rsidRPr="005B0F30" w:rsidRDefault="00272EFA" w:rsidP="00C86021">
            <w:pPr>
              <w:rPr>
                <w:sz w:val="12"/>
                <w:szCs w:val="12"/>
              </w:rPr>
            </w:pPr>
            <w:r w:rsidRPr="005B0F30">
              <w:rPr>
                <w:sz w:val="12"/>
                <w:szCs w:val="12"/>
              </w:rPr>
              <w:t>Прирост количества зарегистрированных благотворительных некоммерческих организаций на территории Павловского муниципального района</w:t>
            </w:r>
          </w:p>
        </w:tc>
        <w:tc>
          <w:tcPr>
            <w:tcW w:w="412" w:type="dxa"/>
            <w:gridSpan w:val="3"/>
            <w:vAlign w:val="center"/>
          </w:tcPr>
          <w:p w:rsidR="00272EFA" w:rsidRPr="005B0F30" w:rsidRDefault="00272EFA" w:rsidP="00C86021">
            <w:pPr>
              <w:rPr>
                <w:sz w:val="12"/>
                <w:szCs w:val="12"/>
              </w:rPr>
            </w:pPr>
          </w:p>
        </w:tc>
        <w:tc>
          <w:tcPr>
            <w:tcW w:w="626" w:type="dxa"/>
            <w:gridSpan w:val="2"/>
            <w:vAlign w:val="center"/>
          </w:tcPr>
          <w:p w:rsidR="00272EFA" w:rsidRPr="005B0F30" w:rsidRDefault="00272EFA" w:rsidP="00C86021">
            <w:pPr>
              <w:rPr>
                <w:sz w:val="12"/>
                <w:szCs w:val="12"/>
              </w:rPr>
            </w:pPr>
          </w:p>
        </w:tc>
        <w:tc>
          <w:tcPr>
            <w:tcW w:w="304" w:type="dxa"/>
            <w:gridSpan w:val="2"/>
            <w:vAlign w:val="center"/>
          </w:tcPr>
          <w:p w:rsidR="00272EFA" w:rsidRPr="005B0F30" w:rsidRDefault="00272EFA" w:rsidP="00C86021">
            <w:pPr>
              <w:rPr>
                <w:sz w:val="12"/>
                <w:szCs w:val="12"/>
                <w:lang w:val="en-US"/>
              </w:rPr>
            </w:pPr>
            <w:r w:rsidRPr="005B0F30">
              <w:rPr>
                <w:sz w:val="12"/>
                <w:szCs w:val="12"/>
                <w:lang w:val="en-US"/>
              </w:rPr>
              <w:t>0</w:t>
            </w:r>
          </w:p>
        </w:tc>
        <w:tc>
          <w:tcPr>
            <w:tcW w:w="356" w:type="dxa"/>
            <w:gridSpan w:val="4"/>
            <w:vAlign w:val="center"/>
          </w:tcPr>
          <w:p w:rsidR="00272EFA" w:rsidRPr="005B0F30" w:rsidRDefault="00272EFA" w:rsidP="00C86021">
            <w:pPr>
              <w:rPr>
                <w:sz w:val="12"/>
                <w:szCs w:val="12"/>
                <w:lang w:val="en-US"/>
              </w:rPr>
            </w:pPr>
            <w:r w:rsidRPr="005B0F30">
              <w:rPr>
                <w:sz w:val="12"/>
                <w:szCs w:val="12"/>
                <w:lang w:val="en-US"/>
              </w:rPr>
              <w:t>0</w:t>
            </w:r>
          </w:p>
        </w:tc>
        <w:tc>
          <w:tcPr>
            <w:tcW w:w="280" w:type="dxa"/>
            <w:vAlign w:val="center"/>
          </w:tcPr>
          <w:p w:rsidR="00272EFA" w:rsidRPr="005B0F30" w:rsidRDefault="00272EFA" w:rsidP="00C86021">
            <w:pPr>
              <w:rPr>
                <w:sz w:val="12"/>
                <w:szCs w:val="12"/>
                <w:lang w:val="en-US"/>
              </w:rPr>
            </w:pPr>
            <w:r w:rsidRPr="005B0F30">
              <w:rPr>
                <w:sz w:val="12"/>
                <w:szCs w:val="12"/>
                <w:lang w:val="en-US"/>
              </w:rPr>
              <w:t>0</w:t>
            </w:r>
          </w:p>
        </w:tc>
        <w:tc>
          <w:tcPr>
            <w:tcW w:w="289" w:type="dxa"/>
            <w:vAlign w:val="center"/>
          </w:tcPr>
          <w:p w:rsidR="00272EFA" w:rsidRPr="005B0F30" w:rsidRDefault="00272EFA" w:rsidP="00C86021">
            <w:pPr>
              <w:rPr>
                <w:sz w:val="12"/>
                <w:szCs w:val="12"/>
                <w:lang w:val="en-US"/>
              </w:rPr>
            </w:pPr>
            <w:r w:rsidRPr="005B0F30">
              <w:rPr>
                <w:sz w:val="12"/>
                <w:szCs w:val="12"/>
                <w:lang w:val="en-US"/>
              </w:rPr>
              <w:t>0</w:t>
            </w:r>
          </w:p>
        </w:tc>
        <w:tc>
          <w:tcPr>
            <w:tcW w:w="291" w:type="dxa"/>
            <w:vAlign w:val="center"/>
          </w:tcPr>
          <w:p w:rsidR="00272EFA" w:rsidRPr="005B0F30" w:rsidRDefault="00272EFA" w:rsidP="00C86021">
            <w:pPr>
              <w:rPr>
                <w:sz w:val="12"/>
                <w:szCs w:val="12"/>
              </w:rPr>
            </w:pPr>
            <w:r w:rsidRPr="005B0F30">
              <w:rPr>
                <w:sz w:val="12"/>
                <w:szCs w:val="12"/>
              </w:rPr>
              <w:t>1</w:t>
            </w:r>
          </w:p>
        </w:tc>
        <w:tc>
          <w:tcPr>
            <w:tcW w:w="296" w:type="dxa"/>
            <w:gridSpan w:val="2"/>
            <w:vAlign w:val="center"/>
          </w:tcPr>
          <w:p w:rsidR="00272EFA" w:rsidRPr="005B0F30" w:rsidRDefault="00272EFA" w:rsidP="00C86021">
            <w:pPr>
              <w:rPr>
                <w:sz w:val="12"/>
                <w:szCs w:val="12"/>
              </w:rPr>
            </w:pPr>
            <w:r w:rsidRPr="005B0F30">
              <w:rPr>
                <w:sz w:val="12"/>
                <w:szCs w:val="12"/>
              </w:rPr>
              <w:t>1</w:t>
            </w:r>
          </w:p>
        </w:tc>
        <w:tc>
          <w:tcPr>
            <w:tcW w:w="301" w:type="dxa"/>
            <w:gridSpan w:val="2"/>
            <w:vAlign w:val="center"/>
          </w:tcPr>
          <w:p w:rsidR="00272EFA" w:rsidRPr="005B0F30" w:rsidRDefault="00272EFA" w:rsidP="00C86021">
            <w:pPr>
              <w:rPr>
                <w:sz w:val="12"/>
                <w:szCs w:val="12"/>
              </w:rPr>
            </w:pPr>
            <w:r w:rsidRPr="005B0F30">
              <w:rPr>
                <w:sz w:val="12"/>
                <w:szCs w:val="12"/>
              </w:rPr>
              <w:t>1</w:t>
            </w:r>
          </w:p>
        </w:tc>
        <w:tc>
          <w:tcPr>
            <w:tcW w:w="275" w:type="dxa"/>
            <w:vAlign w:val="center"/>
          </w:tcPr>
          <w:p w:rsidR="00272EFA" w:rsidRPr="005B0F30" w:rsidRDefault="00272EFA" w:rsidP="00C86021">
            <w:pPr>
              <w:rPr>
                <w:sz w:val="12"/>
                <w:szCs w:val="12"/>
              </w:rPr>
            </w:pPr>
            <w:r w:rsidRPr="005B0F30">
              <w:rPr>
                <w:sz w:val="12"/>
                <w:szCs w:val="12"/>
              </w:rPr>
              <w:t>1</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2 «Имущественная поддержка социально ориентированных некоммерческих организаций»</w:t>
            </w:r>
          </w:p>
        </w:tc>
      </w:tr>
      <w:tr w:rsidR="005B0F30" w:rsidRPr="005B0F30" w:rsidTr="00272EFA">
        <w:tc>
          <w:tcPr>
            <w:tcW w:w="275" w:type="dxa"/>
            <w:vAlign w:val="center"/>
            <w:hideMark/>
          </w:tcPr>
          <w:p w:rsidR="00272EFA" w:rsidRPr="005B0F30" w:rsidRDefault="00272EFA" w:rsidP="00C86021">
            <w:pPr>
              <w:rPr>
                <w:sz w:val="12"/>
                <w:szCs w:val="12"/>
              </w:rPr>
            </w:pPr>
            <w:r w:rsidRPr="005B0F30">
              <w:rPr>
                <w:sz w:val="12"/>
                <w:szCs w:val="12"/>
              </w:rPr>
              <w:t>2.1</w:t>
            </w:r>
          </w:p>
        </w:tc>
        <w:tc>
          <w:tcPr>
            <w:tcW w:w="961" w:type="dxa"/>
            <w:vAlign w:val="center"/>
          </w:tcPr>
          <w:p w:rsidR="00272EFA" w:rsidRPr="005B0F30" w:rsidRDefault="00272EFA" w:rsidP="00C86021">
            <w:pPr>
              <w:rPr>
                <w:sz w:val="12"/>
                <w:szCs w:val="12"/>
              </w:rPr>
            </w:pPr>
            <w:r w:rsidRPr="005B0F30">
              <w:rPr>
                <w:sz w:val="12"/>
                <w:szCs w:val="12"/>
              </w:rPr>
              <w:t>Количество социально ориентированных некоммерческих организаций, которым оказана имущественная поддержка в форме передачи в аренду помещений и установления особенностей определения размера арендной платы</w:t>
            </w:r>
          </w:p>
        </w:tc>
        <w:tc>
          <w:tcPr>
            <w:tcW w:w="412" w:type="dxa"/>
            <w:gridSpan w:val="3"/>
            <w:vAlign w:val="center"/>
          </w:tcPr>
          <w:p w:rsidR="00272EFA" w:rsidRPr="005B0F30" w:rsidRDefault="00272EFA" w:rsidP="00C86021">
            <w:pPr>
              <w:rPr>
                <w:sz w:val="12"/>
                <w:szCs w:val="12"/>
              </w:rPr>
            </w:pPr>
          </w:p>
        </w:tc>
        <w:tc>
          <w:tcPr>
            <w:tcW w:w="626" w:type="dxa"/>
            <w:gridSpan w:val="2"/>
            <w:vAlign w:val="center"/>
          </w:tcPr>
          <w:p w:rsidR="00272EFA" w:rsidRPr="005B0F30" w:rsidRDefault="00272EFA" w:rsidP="00C86021">
            <w:pPr>
              <w:rPr>
                <w:sz w:val="12"/>
                <w:szCs w:val="12"/>
              </w:rPr>
            </w:pPr>
            <w:r w:rsidRPr="005B0F30">
              <w:rPr>
                <w:sz w:val="12"/>
                <w:szCs w:val="12"/>
              </w:rPr>
              <w:t>единиц</w:t>
            </w:r>
          </w:p>
        </w:tc>
        <w:tc>
          <w:tcPr>
            <w:tcW w:w="304" w:type="dxa"/>
            <w:gridSpan w:val="2"/>
            <w:vAlign w:val="center"/>
          </w:tcPr>
          <w:p w:rsidR="00272EFA" w:rsidRPr="005B0F30" w:rsidRDefault="00272EFA" w:rsidP="00C86021">
            <w:pPr>
              <w:rPr>
                <w:sz w:val="12"/>
                <w:szCs w:val="12"/>
                <w:lang w:val="en-US"/>
              </w:rPr>
            </w:pPr>
            <w:r w:rsidRPr="005B0F30">
              <w:rPr>
                <w:sz w:val="12"/>
                <w:szCs w:val="12"/>
                <w:lang w:val="en-US"/>
              </w:rPr>
              <w:t>0</w:t>
            </w:r>
          </w:p>
        </w:tc>
        <w:tc>
          <w:tcPr>
            <w:tcW w:w="356" w:type="dxa"/>
            <w:gridSpan w:val="4"/>
            <w:vAlign w:val="center"/>
          </w:tcPr>
          <w:p w:rsidR="00272EFA" w:rsidRPr="005B0F30" w:rsidRDefault="00272EFA" w:rsidP="00C86021">
            <w:pPr>
              <w:rPr>
                <w:sz w:val="12"/>
                <w:szCs w:val="12"/>
                <w:lang w:val="en-US"/>
              </w:rPr>
            </w:pPr>
            <w:r w:rsidRPr="005B0F30">
              <w:rPr>
                <w:sz w:val="12"/>
                <w:szCs w:val="12"/>
                <w:lang w:val="en-US"/>
              </w:rPr>
              <w:t>0</w:t>
            </w:r>
          </w:p>
        </w:tc>
        <w:tc>
          <w:tcPr>
            <w:tcW w:w="280" w:type="dxa"/>
            <w:vAlign w:val="center"/>
          </w:tcPr>
          <w:p w:rsidR="00272EFA" w:rsidRPr="005B0F30" w:rsidRDefault="00272EFA" w:rsidP="00C86021">
            <w:pPr>
              <w:rPr>
                <w:sz w:val="12"/>
                <w:szCs w:val="12"/>
                <w:lang w:val="en-US"/>
              </w:rPr>
            </w:pPr>
            <w:r w:rsidRPr="005B0F30">
              <w:rPr>
                <w:sz w:val="12"/>
                <w:szCs w:val="12"/>
                <w:lang w:val="en-US"/>
              </w:rPr>
              <w:t>0</w:t>
            </w:r>
          </w:p>
        </w:tc>
        <w:tc>
          <w:tcPr>
            <w:tcW w:w="289" w:type="dxa"/>
            <w:vAlign w:val="center"/>
          </w:tcPr>
          <w:p w:rsidR="00272EFA" w:rsidRPr="005B0F30" w:rsidRDefault="00272EFA" w:rsidP="00C86021">
            <w:pPr>
              <w:rPr>
                <w:sz w:val="12"/>
                <w:szCs w:val="12"/>
                <w:lang w:val="en-US"/>
              </w:rPr>
            </w:pPr>
            <w:r w:rsidRPr="005B0F30">
              <w:rPr>
                <w:sz w:val="12"/>
                <w:szCs w:val="12"/>
                <w:lang w:val="en-US"/>
              </w:rPr>
              <w:t>0</w:t>
            </w:r>
          </w:p>
        </w:tc>
        <w:tc>
          <w:tcPr>
            <w:tcW w:w="291" w:type="dxa"/>
            <w:vAlign w:val="center"/>
          </w:tcPr>
          <w:p w:rsidR="00272EFA" w:rsidRPr="005B0F30" w:rsidRDefault="00272EFA" w:rsidP="00C86021">
            <w:pPr>
              <w:rPr>
                <w:sz w:val="12"/>
                <w:szCs w:val="12"/>
              </w:rPr>
            </w:pPr>
            <w:r w:rsidRPr="005B0F30">
              <w:rPr>
                <w:sz w:val="12"/>
                <w:szCs w:val="12"/>
              </w:rPr>
              <w:t>7</w:t>
            </w:r>
          </w:p>
        </w:tc>
        <w:tc>
          <w:tcPr>
            <w:tcW w:w="296" w:type="dxa"/>
            <w:gridSpan w:val="2"/>
            <w:vAlign w:val="center"/>
          </w:tcPr>
          <w:p w:rsidR="00272EFA" w:rsidRPr="005B0F30" w:rsidRDefault="00272EFA" w:rsidP="00C86021">
            <w:pPr>
              <w:rPr>
                <w:sz w:val="12"/>
                <w:szCs w:val="12"/>
              </w:rPr>
            </w:pPr>
            <w:r w:rsidRPr="005B0F30">
              <w:rPr>
                <w:sz w:val="12"/>
                <w:szCs w:val="12"/>
              </w:rPr>
              <w:t>7</w:t>
            </w:r>
          </w:p>
        </w:tc>
        <w:tc>
          <w:tcPr>
            <w:tcW w:w="301" w:type="dxa"/>
            <w:gridSpan w:val="2"/>
            <w:vAlign w:val="center"/>
          </w:tcPr>
          <w:p w:rsidR="00272EFA" w:rsidRPr="005B0F30" w:rsidRDefault="00272EFA" w:rsidP="00C86021">
            <w:pPr>
              <w:rPr>
                <w:sz w:val="12"/>
                <w:szCs w:val="12"/>
              </w:rPr>
            </w:pPr>
            <w:r w:rsidRPr="005B0F30">
              <w:rPr>
                <w:sz w:val="12"/>
                <w:szCs w:val="12"/>
              </w:rPr>
              <w:t>7</w:t>
            </w:r>
          </w:p>
        </w:tc>
        <w:tc>
          <w:tcPr>
            <w:tcW w:w="275" w:type="dxa"/>
            <w:vAlign w:val="center"/>
          </w:tcPr>
          <w:p w:rsidR="00272EFA" w:rsidRPr="005B0F30" w:rsidRDefault="00272EFA" w:rsidP="00C86021">
            <w:pPr>
              <w:rPr>
                <w:sz w:val="12"/>
                <w:szCs w:val="12"/>
              </w:rPr>
            </w:pPr>
            <w:r w:rsidRPr="005B0F30">
              <w:rPr>
                <w:sz w:val="12"/>
                <w:szCs w:val="12"/>
              </w:rPr>
              <w:t>7</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3 «Информационная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r>
      <w:tr w:rsidR="005B0F30" w:rsidRPr="005B0F30" w:rsidTr="00272EFA">
        <w:tc>
          <w:tcPr>
            <w:tcW w:w="275" w:type="dxa"/>
            <w:vAlign w:val="center"/>
            <w:hideMark/>
          </w:tcPr>
          <w:p w:rsidR="00272EFA" w:rsidRPr="005B0F30" w:rsidRDefault="00272EFA" w:rsidP="00C86021">
            <w:pPr>
              <w:rPr>
                <w:sz w:val="12"/>
                <w:szCs w:val="12"/>
              </w:rPr>
            </w:pPr>
            <w:r w:rsidRPr="005B0F30">
              <w:rPr>
                <w:sz w:val="12"/>
                <w:szCs w:val="12"/>
              </w:rPr>
              <w:t>3.1</w:t>
            </w:r>
          </w:p>
        </w:tc>
        <w:tc>
          <w:tcPr>
            <w:tcW w:w="961" w:type="dxa"/>
            <w:vAlign w:val="center"/>
          </w:tcPr>
          <w:p w:rsidR="00272EFA" w:rsidRPr="005B0F30" w:rsidRDefault="00272EFA" w:rsidP="00C86021">
            <w:pPr>
              <w:rPr>
                <w:sz w:val="12"/>
                <w:szCs w:val="12"/>
              </w:rPr>
            </w:pPr>
            <w:r w:rsidRPr="005B0F30">
              <w:rPr>
                <w:sz w:val="12"/>
                <w:szCs w:val="12"/>
              </w:rPr>
              <w:t xml:space="preserve">Количество социально ориентированных некоммерческих организаций, которым предоставлена информационная поддержка путем размещения тематических интервью на телевидении, публикаций материалов в периодических и информационных изданиях и иными способами </w:t>
            </w:r>
          </w:p>
        </w:tc>
        <w:tc>
          <w:tcPr>
            <w:tcW w:w="412" w:type="dxa"/>
            <w:gridSpan w:val="3"/>
            <w:vAlign w:val="center"/>
          </w:tcPr>
          <w:p w:rsidR="00272EFA" w:rsidRPr="005B0F30" w:rsidRDefault="00272EFA" w:rsidP="00C86021">
            <w:pPr>
              <w:rPr>
                <w:sz w:val="12"/>
                <w:szCs w:val="12"/>
              </w:rPr>
            </w:pPr>
          </w:p>
        </w:tc>
        <w:tc>
          <w:tcPr>
            <w:tcW w:w="626" w:type="dxa"/>
            <w:gridSpan w:val="2"/>
            <w:vAlign w:val="center"/>
          </w:tcPr>
          <w:p w:rsidR="00272EFA" w:rsidRPr="005B0F30" w:rsidRDefault="00272EFA" w:rsidP="00C86021">
            <w:pPr>
              <w:rPr>
                <w:sz w:val="12"/>
                <w:szCs w:val="12"/>
              </w:rPr>
            </w:pPr>
            <w:r w:rsidRPr="005B0F30">
              <w:rPr>
                <w:sz w:val="12"/>
                <w:szCs w:val="12"/>
              </w:rPr>
              <w:t>единиц</w:t>
            </w:r>
          </w:p>
        </w:tc>
        <w:tc>
          <w:tcPr>
            <w:tcW w:w="304" w:type="dxa"/>
            <w:gridSpan w:val="2"/>
            <w:vAlign w:val="center"/>
          </w:tcPr>
          <w:p w:rsidR="00272EFA" w:rsidRPr="005B0F30" w:rsidRDefault="00272EFA" w:rsidP="00C86021">
            <w:pPr>
              <w:rPr>
                <w:sz w:val="12"/>
                <w:szCs w:val="12"/>
                <w:lang w:val="en-US"/>
              </w:rPr>
            </w:pPr>
            <w:r w:rsidRPr="005B0F30">
              <w:rPr>
                <w:sz w:val="12"/>
                <w:szCs w:val="12"/>
              </w:rPr>
              <w:t>0</w:t>
            </w:r>
          </w:p>
        </w:tc>
        <w:tc>
          <w:tcPr>
            <w:tcW w:w="356" w:type="dxa"/>
            <w:gridSpan w:val="4"/>
            <w:vAlign w:val="center"/>
          </w:tcPr>
          <w:p w:rsidR="00272EFA" w:rsidRPr="005B0F30" w:rsidRDefault="00272EFA" w:rsidP="00C86021">
            <w:pPr>
              <w:rPr>
                <w:sz w:val="12"/>
                <w:szCs w:val="12"/>
                <w:lang w:val="en-US"/>
              </w:rPr>
            </w:pPr>
            <w:r w:rsidRPr="005B0F30">
              <w:rPr>
                <w:sz w:val="12"/>
                <w:szCs w:val="12"/>
                <w:lang w:val="en-US"/>
              </w:rPr>
              <w:t>0</w:t>
            </w:r>
          </w:p>
        </w:tc>
        <w:tc>
          <w:tcPr>
            <w:tcW w:w="280" w:type="dxa"/>
            <w:vAlign w:val="center"/>
          </w:tcPr>
          <w:p w:rsidR="00272EFA" w:rsidRPr="005B0F30" w:rsidRDefault="00272EFA" w:rsidP="00C86021">
            <w:pPr>
              <w:rPr>
                <w:sz w:val="12"/>
                <w:szCs w:val="12"/>
                <w:lang w:val="en-US"/>
              </w:rPr>
            </w:pPr>
            <w:r w:rsidRPr="005B0F30">
              <w:rPr>
                <w:sz w:val="12"/>
                <w:szCs w:val="12"/>
                <w:lang w:val="en-US"/>
              </w:rPr>
              <w:t>0</w:t>
            </w:r>
          </w:p>
        </w:tc>
        <w:tc>
          <w:tcPr>
            <w:tcW w:w="289" w:type="dxa"/>
            <w:vAlign w:val="center"/>
          </w:tcPr>
          <w:p w:rsidR="00272EFA" w:rsidRPr="005B0F30" w:rsidRDefault="00272EFA" w:rsidP="00C86021">
            <w:pPr>
              <w:rPr>
                <w:sz w:val="12"/>
                <w:szCs w:val="12"/>
                <w:lang w:val="en-US"/>
              </w:rPr>
            </w:pPr>
            <w:r w:rsidRPr="005B0F30">
              <w:rPr>
                <w:sz w:val="12"/>
                <w:szCs w:val="12"/>
                <w:lang w:val="en-US"/>
              </w:rPr>
              <w:t>0</w:t>
            </w:r>
          </w:p>
        </w:tc>
        <w:tc>
          <w:tcPr>
            <w:tcW w:w="291" w:type="dxa"/>
            <w:vAlign w:val="center"/>
          </w:tcPr>
          <w:p w:rsidR="00272EFA" w:rsidRPr="005B0F30" w:rsidRDefault="00272EFA" w:rsidP="00C86021">
            <w:pPr>
              <w:rPr>
                <w:sz w:val="12"/>
                <w:szCs w:val="12"/>
              </w:rPr>
            </w:pPr>
            <w:r w:rsidRPr="005B0F30">
              <w:rPr>
                <w:sz w:val="12"/>
                <w:szCs w:val="12"/>
              </w:rPr>
              <w:t>5</w:t>
            </w:r>
          </w:p>
        </w:tc>
        <w:tc>
          <w:tcPr>
            <w:tcW w:w="296" w:type="dxa"/>
            <w:gridSpan w:val="2"/>
            <w:vAlign w:val="center"/>
          </w:tcPr>
          <w:p w:rsidR="00272EFA" w:rsidRPr="005B0F30" w:rsidRDefault="00272EFA" w:rsidP="00C86021">
            <w:pPr>
              <w:rPr>
                <w:sz w:val="12"/>
                <w:szCs w:val="12"/>
              </w:rPr>
            </w:pPr>
            <w:r w:rsidRPr="005B0F30">
              <w:rPr>
                <w:sz w:val="12"/>
                <w:szCs w:val="12"/>
              </w:rPr>
              <w:t>7</w:t>
            </w:r>
          </w:p>
        </w:tc>
        <w:tc>
          <w:tcPr>
            <w:tcW w:w="301" w:type="dxa"/>
            <w:gridSpan w:val="2"/>
            <w:vAlign w:val="center"/>
          </w:tcPr>
          <w:p w:rsidR="00272EFA" w:rsidRPr="005B0F30" w:rsidRDefault="00272EFA" w:rsidP="00C86021">
            <w:pPr>
              <w:rPr>
                <w:sz w:val="12"/>
                <w:szCs w:val="12"/>
              </w:rPr>
            </w:pPr>
            <w:r w:rsidRPr="005B0F30">
              <w:rPr>
                <w:sz w:val="12"/>
                <w:szCs w:val="12"/>
              </w:rPr>
              <w:t>7</w:t>
            </w:r>
          </w:p>
        </w:tc>
        <w:tc>
          <w:tcPr>
            <w:tcW w:w="275" w:type="dxa"/>
            <w:vAlign w:val="center"/>
          </w:tcPr>
          <w:p w:rsidR="00272EFA" w:rsidRPr="005B0F30" w:rsidRDefault="00272EFA" w:rsidP="00C86021">
            <w:pPr>
              <w:rPr>
                <w:sz w:val="12"/>
                <w:szCs w:val="12"/>
              </w:rPr>
            </w:pPr>
            <w:r w:rsidRPr="005B0F30">
              <w:rPr>
                <w:sz w:val="12"/>
                <w:szCs w:val="12"/>
              </w:rPr>
              <w:t>7</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4 «Консультационная поддержка, а также повышение квалификации работников и добровольцев социально ориентированных некоммерческих организаций»</w:t>
            </w:r>
          </w:p>
        </w:tc>
      </w:tr>
      <w:tr w:rsidR="005B0F30" w:rsidRPr="005B0F30" w:rsidTr="00272EFA">
        <w:tc>
          <w:tcPr>
            <w:tcW w:w="275" w:type="dxa"/>
            <w:vAlign w:val="center"/>
            <w:hideMark/>
          </w:tcPr>
          <w:p w:rsidR="00272EFA" w:rsidRPr="005B0F30" w:rsidRDefault="00272EFA" w:rsidP="00C86021">
            <w:pPr>
              <w:rPr>
                <w:sz w:val="12"/>
                <w:szCs w:val="12"/>
              </w:rPr>
            </w:pPr>
            <w:r w:rsidRPr="005B0F30">
              <w:rPr>
                <w:sz w:val="12"/>
                <w:szCs w:val="12"/>
              </w:rPr>
              <w:t>4.1</w:t>
            </w:r>
          </w:p>
        </w:tc>
        <w:tc>
          <w:tcPr>
            <w:tcW w:w="961" w:type="dxa"/>
            <w:vAlign w:val="center"/>
          </w:tcPr>
          <w:p w:rsidR="00272EFA" w:rsidRPr="005B0F30" w:rsidRDefault="00272EFA" w:rsidP="00C86021">
            <w:pPr>
              <w:rPr>
                <w:sz w:val="12"/>
                <w:szCs w:val="12"/>
              </w:rPr>
            </w:pPr>
            <w:r w:rsidRPr="005B0F30">
              <w:rPr>
                <w:sz w:val="12"/>
                <w:szCs w:val="12"/>
              </w:rPr>
              <w:t xml:space="preserve">Количество социально ориентированных некоммерческих организаций, которым предоставлена консультационная поддержка путем проведения методических и проблемных семинаров, круглых столов, конференций и </w:t>
            </w:r>
            <w:r w:rsidRPr="005B0F30">
              <w:rPr>
                <w:sz w:val="12"/>
                <w:szCs w:val="12"/>
              </w:rPr>
              <w:lastRenderedPageBreak/>
              <w:t>иными способами</w:t>
            </w:r>
          </w:p>
        </w:tc>
        <w:tc>
          <w:tcPr>
            <w:tcW w:w="412" w:type="dxa"/>
            <w:gridSpan w:val="3"/>
            <w:vAlign w:val="center"/>
          </w:tcPr>
          <w:p w:rsidR="00272EFA" w:rsidRPr="005B0F30" w:rsidRDefault="00272EFA" w:rsidP="00C86021">
            <w:pPr>
              <w:rPr>
                <w:sz w:val="12"/>
                <w:szCs w:val="12"/>
              </w:rPr>
            </w:pPr>
          </w:p>
        </w:tc>
        <w:tc>
          <w:tcPr>
            <w:tcW w:w="626" w:type="dxa"/>
            <w:gridSpan w:val="2"/>
            <w:vAlign w:val="center"/>
          </w:tcPr>
          <w:p w:rsidR="00272EFA" w:rsidRPr="005B0F30" w:rsidRDefault="00272EFA" w:rsidP="00C86021">
            <w:pPr>
              <w:rPr>
                <w:sz w:val="12"/>
                <w:szCs w:val="12"/>
              </w:rPr>
            </w:pPr>
            <w:r w:rsidRPr="005B0F30">
              <w:rPr>
                <w:sz w:val="12"/>
                <w:szCs w:val="12"/>
              </w:rPr>
              <w:t>единиц</w:t>
            </w:r>
          </w:p>
        </w:tc>
        <w:tc>
          <w:tcPr>
            <w:tcW w:w="304" w:type="dxa"/>
            <w:gridSpan w:val="2"/>
            <w:vAlign w:val="center"/>
          </w:tcPr>
          <w:p w:rsidR="00272EFA" w:rsidRPr="005B0F30" w:rsidRDefault="00272EFA" w:rsidP="00C86021">
            <w:pPr>
              <w:rPr>
                <w:sz w:val="12"/>
                <w:szCs w:val="12"/>
                <w:lang w:val="en-US"/>
              </w:rPr>
            </w:pPr>
            <w:r w:rsidRPr="005B0F30">
              <w:rPr>
                <w:sz w:val="12"/>
                <w:szCs w:val="12"/>
                <w:lang w:val="en-US"/>
              </w:rPr>
              <w:t>0</w:t>
            </w:r>
          </w:p>
        </w:tc>
        <w:tc>
          <w:tcPr>
            <w:tcW w:w="356" w:type="dxa"/>
            <w:gridSpan w:val="4"/>
            <w:vAlign w:val="center"/>
          </w:tcPr>
          <w:p w:rsidR="00272EFA" w:rsidRPr="005B0F30" w:rsidRDefault="00272EFA" w:rsidP="00C86021">
            <w:pPr>
              <w:rPr>
                <w:sz w:val="12"/>
                <w:szCs w:val="12"/>
                <w:lang w:val="en-US"/>
              </w:rPr>
            </w:pPr>
            <w:r w:rsidRPr="005B0F30">
              <w:rPr>
                <w:sz w:val="12"/>
                <w:szCs w:val="12"/>
                <w:lang w:val="en-US"/>
              </w:rPr>
              <w:t>0</w:t>
            </w:r>
          </w:p>
        </w:tc>
        <w:tc>
          <w:tcPr>
            <w:tcW w:w="280" w:type="dxa"/>
            <w:vAlign w:val="center"/>
          </w:tcPr>
          <w:p w:rsidR="00272EFA" w:rsidRPr="005B0F30" w:rsidRDefault="00272EFA" w:rsidP="00C86021">
            <w:pPr>
              <w:rPr>
                <w:sz w:val="12"/>
                <w:szCs w:val="12"/>
                <w:lang w:val="en-US"/>
              </w:rPr>
            </w:pPr>
            <w:r w:rsidRPr="005B0F30">
              <w:rPr>
                <w:sz w:val="12"/>
                <w:szCs w:val="12"/>
                <w:lang w:val="en-US"/>
              </w:rPr>
              <w:t>0</w:t>
            </w:r>
          </w:p>
        </w:tc>
        <w:tc>
          <w:tcPr>
            <w:tcW w:w="289" w:type="dxa"/>
            <w:vAlign w:val="center"/>
          </w:tcPr>
          <w:p w:rsidR="00272EFA" w:rsidRPr="005B0F30" w:rsidRDefault="00272EFA" w:rsidP="00C86021">
            <w:pPr>
              <w:rPr>
                <w:sz w:val="12"/>
                <w:szCs w:val="12"/>
                <w:lang w:val="en-US"/>
              </w:rPr>
            </w:pPr>
            <w:r w:rsidRPr="005B0F30">
              <w:rPr>
                <w:sz w:val="12"/>
                <w:szCs w:val="12"/>
                <w:lang w:val="en-US"/>
              </w:rPr>
              <w:t>0</w:t>
            </w:r>
          </w:p>
        </w:tc>
        <w:tc>
          <w:tcPr>
            <w:tcW w:w="291" w:type="dxa"/>
            <w:vAlign w:val="center"/>
          </w:tcPr>
          <w:p w:rsidR="00272EFA" w:rsidRPr="005B0F30" w:rsidRDefault="00272EFA" w:rsidP="00C86021">
            <w:pPr>
              <w:rPr>
                <w:sz w:val="12"/>
                <w:szCs w:val="12"/>
              </w:rPr>
            </w:pPr>
            <w:r w:rsidRPr="005B0F30">
              <w:rPr>
                <w:sz w:val="12"/>
                <w:szCs w:val="12"/>
              </w:rPr>
              <w:t>5</w:t>
            </w:r>
          </w:p>
        </w:tc>
        <w:tc>
          <w:tcPr>
            <w:tcW w:w="296" w:type="dxa"/>
            <w:gridSpan w:val="2"/>
            <w:vAlign w:val="center"/>
          </w:tcPr>
          <w:p w:rsidR="00272EFA" w:rsidRPr="005B0F30" w:rsidRDefault="00272EFA" w:rsidP="00C86021">
            <w:pPr>
              <w:rPr>
                <w:sz w:val="12"/>
                <w:szCs w:val="12"/>
              </w:rPr>
            </w:pPr>
            <w:r w:rsidRPr="005B0F30">
              <w:rPr>
                <w:sz w:val="12"/>
                <w:szCs w:val="12"/>
              </w:rPr>
              <w:t>7</w:t>
            </w:r>
          </w:p>
        </w:tc>
        <w:tc>
          <w:tcPr>
            <w:tcW w:w="301" w:type="dxa"/>
            <w:gridSpan w:val="2"/>
            <w:vAlign w:val="center"/>
          </w:tcPr>
          <w:p w:rsidR="00272EFA" w:rsidRPr="005B0F30" w:rsidRDefault="00272EFA" w:rsidP="00C86021">
            <w:pPr>
              <w:rPr>
                <w:sz w:val="12"/>
                <w:szCs w:val="12"/>
              </w:rPr>
            </w:pPr>
            <w:r w:rsidRPr="005B0F30">
              <w:rPr>
                <w:sz w:val="12"/>
                <w:szCs w:val="12"/>
              </w:rPr>
              <w:t>7</w:t>
            </w:r>
          </w:p>
        </w:tc>
        <w:tc>
          <w:tcPr>
            <w:tcW w:w="275" w:type="dxa"/>
            <w:vAlign w:val="center"/>
          </w:tcPr>
          <w:p w:rsidR="00272EFA" w:rsidRPr="005B0F30" w:rsidRDefault="00272EFA" w:rsidP="00C86021">
            <w:pPr>
              <w:rPr>
                <w:sz w:val="12"/>
                <w:szCs w:val="12"/>
              </w:rPr>
            </w:pPr>
            <w:r w:rsidRPr="005B0F30">
              <w:rPr>
                <w:sz w:val="12"/>
                <w:szCs w:val="12"/>
              </w:rPr>
              <w:t>7</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5 «Повышение гражданской компетентности и политической культуры у населения Павловского муниципального района»</w:t>
            </w:r>
          </w:p>
        </w:tc>
      </w:tr>
      <w:tr w:rsidR="005B0F30" w:rsidRPr="005B0F30" w:rsidTr="00272EFA">
        <w:tc>
          <w:tcPr>
            <w:tcW w:w="275" w:type="dxa"/>
            <w:vAlign w:val="center"/>
            <w:hideMark/>
          </w:tcPr>
          <w:p w:rsidR="00272EFA" w:rsidRPr="005B0F30" w:rsidRDefault="00272EFA" w:rsidP="00C86021">
            <w:pPr>
              <w:rPr>
                <w:sz w:val="12"/>
                <w:szCs w:val="12"/>
              </w:rPr>
            </w:pPr>
            <w:r w:rsidRPr="005B0F30">
              <w:rPr>
                <w:sz w:val="12"/>
                <w:szCs w:val="12"/>
              </w:rPr>
              <w:t>5.1</w:t>
            </w:r>
          </w:p>
        </w:tc>
        <w:tc>
          <w:tcPr>
            <w:tcW w:w="961" w:type="dxa"/>
            <w:vAlign w:val="center"/>
          </w:tcPr>
          <w:p w:rsidR="00272EFA" w:rsidRPr="005B0F30" w:rsidRDefault="00272EFA" w:rsidP="00C86021">
            <w:pPr>
              <w:rPr>
                <w:sz w:val="12"/>
                <w:szCs w:val="12"/>
              </w:rPr>
            </w:pPr>
            <w:r w:rsidRPr="005B0F30">
              <w:rPr>
                <w:sz w:val="12"/>
                <w:szCs w:val="12"/>
              </w:rPr>
              <w:t>Количество участников публичных мероприятий по повышению гражданской компетенции и развития политической культуры</w:t>
            </w:r>
          </w:p>
        </w:tc>
        <w:tc>
          <w:tcPr>
            <w:tcW w:w="412" w:type="dxa"/>
            <w:gridSpan w:val="3"/>
            <w:vAlign w:val="center"/>
          </w:tcPr>
          <w:p w:rsidR="00272EFA" w:rsidRPr="005B0F30" w:rsidRDefault="00272EFA" w:rsidP="00C86021">
            <w:pPr>
              <w:rPr>
                <w:sz w:val="12"/>
                <w:szCs w:val="12"/>
              </w:rPr>
            </w:pPr>
          </w:p>
        </w:tc>
        <w:tc>
          <w:tcPr>
            <w:tcW w:w="626" w:type="dxa"/>
            <w:gridSpan w:val="2"/>
            <w:vAlign w:val="center"/>
          </w:tcPr>
          <w:p w:rsidR="00272EFA" w:rsidRPr="005B0F30" w:rsidRDefault="00272EFA" w:rsidP="00C86021">
            <w:pPr>
              <w:rPr>
                <w:sz w:val="12"/>
                <w:szCs w:val="12"/>
              </w:rPr>
            </w:pPr>
            <w:r w:rsidRPr="005B0F30">
              <w:rPr>
                <w:sz w:val="12"/>
                <w:szCs w:val="12"/>
              </w:rPr>
              <w:t>человек</w:t>
            </w:r>
          </w:p>
        </w:tc>
        <w:tc>
          <w:tcPr>
            <w:tcW w:w="304" w:type="dxa"/>
            <w:gridSpan w:val="2"/>
            <w:vAlign w:val="center"/>
          </w:tcPr>
          <w:p w:rsidR="00272EFA" w:rsidRPr="005B0F30" w:rsidRDefault="00272EFA" w:rsidP="00C86021">
            <w:pPr>
              <w:rPr>
                <w:sz w:val="12"/>
                <w:szCs w:val="12"/>
                <w:lang w:val="en-US"/>
              </w:rPr>
            </w:pPr>
            <w:r w:rsidRPr="005B0F30">
              <w:rPr>
                <w:sz w:val="12"/>
                <w:szCs w:val="12"/>
                <w:lang w:val="en-US"/>
              </w:rPr>
              <w:t>0</w:t>
            </w:r>
          </w:p>
        </w:tc>
        <w:tc>
          <w:tcPr>
            <w:tcW w:w="356" w:type="dxa"/>
            <w:gridSpan w:val="4"/>
            <w:vAlign w:val="center"/>
          </w:tcPr>
          <w:p w:rsidR="00272EFA" w:rsidRPr="005B0F30" w:rsidRDefault="00272EFA" w:rsidP="00C86021">
            <w:pPr>
              <w:rPr>
                <w:sz w:val="12"/>
                <w:szCs w:val="12"/>
                <w:lang w:val="en-US"/>
              </w:rPr>
            </w:pPr>
            <w:r w:rsidRPr="005B0F30">
              <w:rPr>
                <w:sz w:val="12"/>
                <w:szCs w:val="12"/>
                <w:lang w:val="en-US"/>
              </w:rPr>
              <w:t>0</w:t>
            </w:r>
          </w:p>
        </w:tc>
        <w:tc>
          <w:tcPr>
            <w:tcW w:w="280" w:type="dxa"/>
            <w:vAlign w:val="center"/>
          </w:tcPr>
          <w:p w:rsidR="00272EFA" w:rsidRPr="005B0F30" w:rsidRDefault="00272EFA" w:rsidP="00C86021">
            <w:pPr>
              <w:rPr>
                <w:sz w:val="12"/>
                <w:szCs w:val="12"/>
                <w:lang w:val="en-US"/>
              </w:rPr>
            </w:pPr>
            <w:r w:rsidRPr="005B0F30">
              <w:rPr>
                <w:sz w:val="12"/>
                <w:szCs w:val="12"/>
                <w:lang w:val="en-US"/>
              </w:rPr>
              <w:t>0</w:t>
            </w:r>
          </w:p>
        </w:tc>
        <w:tc>
          <w:tcPr>
            <w:tcW w:w="289" w:type="dxa"/>
            <w:vAlign w:val="center"/>
          </w:tcPr>
          <w:p w:rsidR="00272EFA" w:rsidRPr="005B0F30" w:rsidRDefault="00272EFA" w:rsidP="00C86021">
            <w:pPr>
              <w:rPr>
                <w:sz w:val="12"/>
                <w:szCs w:val="12"/>
                <w:lang w:val="en-US"/>
              </w:rPr>
            </w:pPr>
            <w:r w:rsidRPr="005B0F30">
              <w:rPr>
                <w:sz w:val="12"/>
                <w:szCs w:val="12"/>
                <w:lang w:val="en-US"/>
              </w:rPr>
              <w:t>0</w:t>
            </w:r>
          </w:p>
        </w:tc>
        <w:tc>
          <w:tcPr>
            <w:tcW w:w="291" w:type="dxa"/>
            <w:vAlign w:val="center"/>
          </w:tcPr>
          <w:p w:rsidR="00272EFA" w:rsidRPr="005B0F30" w:rsidRDefault="00272EFA" w:rsidP="00C86021">
            <w:pPr>
              <w:rPr>
                <w:sz w:val="12"/>
                <w:szCs w:val="12"/>
              </w:rPr>
            </w:pPr>
            <w:r w:rsidRPr="005B0F30">
              <w:rPr>
                <w:sz w:val="12"/>
                <w:szCs w:val="12"/>
              </w:rPr>
              <w:t>50</w:t>
            </w:r>
          </w:p>
        </w:tc>
        <w:tc>
          <w:tcPr>
            <w:tcW w:w="296" w:type="dxa"/>
            <w:gridSpan w:val="2"/>
            <w:vAlign w:val="center"/>
          </w:tcPr>
          <w:p w:rsidR="00272EFA" w:rsidRPr="005B0F30" w:rsidRDefault="00272EFA" w:rsidP="00C86021">
            <w:pPr>
              <w:rPr>
                <w:sz w:val="12"/>
                <w:szCs w:val="12"/>
              </w:rPr>
            </w:pPr>
            <w:r w:rsidRPr="005B0F30">
              <w:rPr>
                <w:sz w:val="12"/>
                <w:szCs w:val="12"/>
              </w:rPr>
              <w:t>150</w:t>
            </w:r>
          </w:p>
        </w:tc>
        <w:tc>
          <w:tcPr>
            <w:tcW w:w="301" w:type="dxa"/>
            <w:gridSpan w:val="2"/>
            <w:vAlign w:val="center"/>
          </w:tcPr>
          <w:p w:rsidR="00272EFA" w:rsidRPr="005B0F30" w:rsidRDefault="00272EFA" w:rsidP="00C86021">
            <w:pPr>
              <w:rPr>
                <w:sz w:val="12"/>
                <w:szCs w:val="12"/>
              </w:rPr>
            </w:pPr>
            <w:r w:rsidRPr="005B0F30">
              <w:rPr>
                <w:sz w:val="12"/>
                <w:szCs w:val="12"/>
              </w:rPr>
              <w:t>200</w:t>
            </w:r>
          </w:p>
        </w:tc>
        <w:tc>
          <w:tcPr>
            <w:tcW w:w="275" w:type="dxa"/>
            <w:vAlign w:val="center"/>
          </w:tcPr>
          <w:p w:rsidR="00272EFA" w:rsidRPr="005B0F30" w:rsidRDefault="00272EFA" w:rsidP="00C86021">
            <w:pPr>
              <w:rPr>
                <w:sz w:val="12"/>
                <w:szCs w:val="12"/>
              </w:rPr>
            </w:pPr>
            <w:r w:rsidRPr="005B0F30">
              <w:rPr>
                <w:sz w:val="12"/>
                <w:szCs w:val="12"/>
              </w:rPr>
              <w:t>200</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6 «Проведение социологических исследований по вопросу развития гражданского общества, межсекторного взаимодействия»</w:t>
            </w:r>
          </w:p>
        </w:tc>
      </w:tr>
      <w:tr w:rsidR="005B0F30" w:rsidRPr="005B0F30" w:rsidTr="00272EFA">
        <w:tc>
          <w:tcPr>
            <w:tcW w:w="275" w:type="dxa"/>
            <w:vAlign w:val="center"/>
            <w:hideMark/>
          </w:tcPr>
          <w:p w:rsidR="00272EFA" w:rsidRPr="005B0F30" w:rsidRDefault="00272EFA" w:rsidP="00C86021">
            <w:pPr>
              <w:rPr>
                <w:sz w:val="12"/>
                <w:szCs w:val="12"/>
              </w:rPr>
            </w:pPr>
            <w:r w:rsidRPr="005B0F30">
              <w:rPr>
                <w:sz w:val="12"/>
                <w:szCs w:val="12"/>
              </w:rPr>
              <w:t>6.1</w:t>
            </w:r>
          </w:p>
        </w:tc>
        <w:tc>
          <w:tcPr>
            <w:tcW w:w="961" w:type="dxa"/>
            <w:vAlign w:val="center"/>
          </w:tcPr>
          <w:p w:rsidR="00272EFA" w:rsidRPr="005B0F30" w:rsidRDefault="00272EFA" w:rsidP="00C86021">
            <w:pPr>
              <w:rPr>
                <w:sz w:val="12"/>
                <w:szCs w:val="12"/>
              </w:rPr>
            </w:pPr>
            <w:r w:rsidRPr="005B0F30">
              <w:rPr>
                <w:sz w:val="12"/>
                <w:szCs w:val="12"/>
              </w:rPr>
              <w:t xml:space="preserve">Количество вопросов/позиций социологического мониторинга по вопросам развития гражданского общества и института социально ориентированных некоммерческих организаций </w:t>
            </w:r>
          </w:p>
        </w:tc>
        <w:tc>
          <w:tcPr>
            <w:tcW w:w="412" w:type="dxa"/>
            <w:gridSpan w:val="3"/>
            <w:vAlign w:val="center"/>
          </w:tcPr>
          <w:p w:rsidR="00272EFA" w:rsidRPr="005B0F30" w:rsidRDefault="00272EFA" w:rsidP="00C86021">
            <w:pPr>
              <w:rPr>
                <w:sz w:val="12"/>
                <w:szCs w:val="12"/>
              </w:rPr>
            </w:pPr>
          </w:p>
        </w:tc>
        <w:tc>
          <w:tcPr>
            <w:tcW w:w="626" w:type="dxa"/>
            <w:gridSpan w:val="2"/>
            <w:vAlign w:val="center"/>
          </w:tcPr>
          <w:p w:rsidR="00272EFA" w:rsidRPr="005B0F30" w:rsidRDefault="00272EFA" w:rsidP="00C86021">
            <w:pPr>
              <w:rPr>
                <w:sz w:val="12"/>
                <w:szCs w:val="12"/>
              </w:rPr>
            </w:pPr>
            <w:r w:rsidRPr="005B0F30">
              <w:rPr>
                <w:sz w:val="12"/>
                <w:szCs w:val="12"/>
              </w:rPr>
              <w:t>единиц</w:t>
            </w:r>
          </w:p>
        </w:tc>
        <w:tc>
          <w:tcPr>
            <w:tcW w:w="304" w:type="dxa"/>
            <w:gridSpan w:val="2"/>
            <w:vAlign w:val="center"/>
          </w:tcPr>
          <w:p w:rsidR="00272EFA" w:rsidRPr="005B0F30" w:rsidRDefault="00272EFA" w:rsidP="00C86021">
            <w:pPr>
              <w:rPr>
                <w:sz w:val="12"/>
                <w:szCs w:val="12"/>
                <w:lang w:val="en-US"/>
              </w:rPr>
            </w:pPr>
            <w:r w:rsidRPr="005B0F30">
              <w:rPr>
                <w:sz w:val="12"/>
                <w:szCs w:val="12"/>
                <w:lang w:val="en-US"/>
              </w:rPr>
              <w:t>0</w:t>
            </w:r>
          </w:p>
        </w:tc>
        <w:tc>
          <w:tcPr>
            <w:tcW w:w="356" w:type="dxa"/>
            <w:gridSpan w:val="4"/>
            <w:vAlign w:val="center"/>
          </w:tcPr>
          <w:p w:rsidR="00272EFA" w:rsidRPr="005B0F30" w:rsidRDefault="00272EFA" w:rsidP="00C86021">
            <w:pPr>
              <w:rPr>
                <w:sz w:val="12"/>
                <w:szCs w:val="12"/>
                <w:lang w:val="en-US"/>
              </w:rPr>
            </w:pPr>
            <w:r w:rsidRPr="005B0F30">
              <w:rPr>
                <w:sz w:val="12"/>
                <w:szCs w:val="12"/>
                <w:lang w:val="en-US"/>
              </w:rPr>
              <w:t>0</w:t>
            </w:r>
          </w:p>
        </w:tc>
        <w:tc>
          <w:tcPr>
            <w:tcW w:w="280" w:type="dxa"/>
            <w:vAlign w:val="center"/>
          </w:tcPr>
          <w:p w:rsidR="00272EFA" w:rsidRPr="005B0F30" w:rsidRDefault="00272EFA" w:rsidP="00C86021">
            <w:pPr>
              <w:rPr>
                <w:sz w:val="12"/>
                <w:szCs w:val="12"/>
                <w:lang w:val="en-US"/>
              </w:rPr>
            </w:pPr>
            <w:r w:rsidRPr="005B0F30">
              <w:rPr>
                <w:sz w:val="12"/>
                <w:szCs w:val="12"/>
                <w:lang w:val="en-US"/>
              </w:rPr>
              <w:t>0</w:t>
            </w:r>
          </w:p>
        </w:tc>
        <w:tc>
          <w:tcPr>
            <w:tcW w:w="289" w:type="dxa"/>
            <w:vAlign w:val="center"/>
          </w:tcPr>
          <w:p w:rsidR="00272EFA" w:rsidRPr="005B0F30" w:rsidRDefault="00272EFA" w:rsidP="00C86021">
            <w:pPr>
              <w:rPr>
                <w:sz w:val="12"/>
                <w:szCs w:val="12"/>
                <w:lang w:val="en-US"/>
              </w:rPr>
            </w:pPr>
            <w:r w:rsidRPr="005B0F30">
              <w:rPr>
                <w:sz w:val="12"/>
                <w:szCs w:val="12"/>
                <w:lang w:val="en-US"/>
              </w:rPr>
              <w:t>0</w:t>
            </w:r>
          </w:p>
        </w:tc>
        <w:tc>
          <w:tcPr>
            <w:tcW w:w="291" w:type="dxa"/>
            <w:vAlign w:val="center"/>
          </w:tcPr>
          <w:p w:rsidR="00272EFA" w:rsidRPr="005B0F30" w:rsidRDefault="00272EFA" w:rsidP="00C86021">
            <w:pPr>
              <w:rPr>
                <w:sz w:val="12"/>
                <w:szCs w:val="12"/>
              </w:rPr>
            </w:pPr>
            <w:r w:rsidRPr="005B0F30">
              <w:rPr>
                <w:sz w:val="12"/>
                <w:szCs w:val="12"/>
              </w:rPr>
              <w:t>22</w:t>
            </w:r>
          </w:p>
        </w:tc>
        <w:tc>
          <w:tcPr>
            <w:tcW w:w="296" w:type="dxa"/>
            <w:gridSpan w:val="2"/>
            <w:vAlign w:val="center"/>
          </w:tcPr>
          <w:p w:rsidR="00272EFA" w:rsidRPr="005B0F30" w:rsidRDefault="00272EFA" w:rsidP="00C86021">
            <w:pPr>
              <w:rPr>
                <w:sz w:val="12"/>
                <w:szCs w:val="12"/>
              </w:rPr>
            </w:pPr>
            <w:r w:rsidRPr="005B0F30">
              <w:rPr>
                <w:sz w:val="12"/>
                <w:szCs w:val="12"/>
              </w:rPr>
              <w:t>24</w:t>
            </w:r>
          </w:p>
        </w:tc>
        <w:tc>
          <w:tcPr>
            <w:tcW w:w="301" w:type="dxa"/>
            <w:gridSpan w:val="2"/>
            <w:vAlign w:val="center"/>
          </w:tcPr>
          <w:p w:rsidR="00272EFA" w:rsidRPr="005B0F30" w:rsidRDefault="00272EFA" w:rsidP="00C86021">
            <w:pPr>
              <w:rPr>
                <w:sz w:val="12"/>
                <w:szCs w:val="12"/>
              </w:rPr>
            </w:pPr>
            <w:r w:rsidRPr="005B0F30">
              <w:rPr>
                <w:sz w:val="12"/>
                <w:szCs w:val="12"/>
              </w:rPr>
              <w:t>24</w:t>
            </w:r>
          </w:p>
        </w:tc>
        <w:tc>
          <w:tcPr>
            <w:tcW w:w="275" w:type="dxa"/>
            <w:vAlign w:val="center"/>
          </w:tcPr>
          <w:p w:rsidR="00272EFA" w:rsidRPr="005B0F30" w:rsidRDefault="00272EFA" w:rsidP="00C86021">
            <w:pPr>
              <w:rPr>
                <w:sz w:val="12"/>
                <w:szCs w:val="12"/>
              </w:rPr>
            </w:pPr>
            <w:r w:rsidRPr="005B0F30">
              <w:rPr>
                <w:sz w:val="12"/>
                <w:szCs w:val="12"/>
              </w:rPr>
              <w:t>24</w:t>
            </w:r>
          </w:p>
        </w:tc>
      </w:tr>
      <w:tr w:rsidR="005B0F30" w:rsidRPr="005B0F30" w:rsidTr="00272EFA">
        <w:tc>
          <w:tcPr>
            <w:tcW w:w="4666" w:type="dxa"/>
            <w:gridSpan w:val="21"/>
            <w:vAlign w:val="center"/>
            <w:hideMark/>
          </w:tcPr>
          <w:p w:rsidR="00272EFA" w:rsidRPr="005B0F30" w:rsidRDefault="00272EFA" w:rsidP="00C86021">
            <w:pPr>
              <w:rPr>
                <w:sz w:val="12"/>
                <w:szCs w:val="12"/>
              </w:rPr>
            </w:pPr>
            <w:r w:rsidRPr="005B0F30">
              <w:rPr>
                <w:sz w:val="12"/>
                <w:szCs w:val="12"/>
              </w:rPr>
              <w:t>Основное мероприятие 7 «Развитие нормативной правовой базы по вопросам государственной поддержки социально ориентированных некоммерческих организаций »</w:t>
            </w:r>
          </w:p>
        </w:tc>
      </w:tr>
      <w:tr w:rsidR="00272EFA" w:rsidRPr="005B0F30" w:rsidTr="00272EFA">
        <w:tc>
          <w:tcPr>
            <w:tcW w:w="275" w:type="dxa"/>
            <w:vAlign w:val="center"/>
            <w:hideMark/>
          </w:tcPr>
          <w:p w:rsidR="00272EFA" w:rsidRPr="005B0F30" w:rsidRDefault="00272EFA" w:rsidP="00C86021">
            <w:pPr>
              <w:rPr>
                <w:sz w:val="12"/>
                <w:szCs w:val="12"/>
              </w:rPr>
            </w:pPr>
            <w:r w:rsidRPr="005B0F30">
              <w:rPr>
                <w:sz w:val="12"/>
                <w:szCs w:val="12"/>
              </w:rPr>
              <w:t>7.1</w:t>
            </w:r>
          </w:p>
        </w:tc>
        <w:tc>
          <w:tcPr>
            <w:tcW w:w="961" w:type="dxa"/>
            <w:vAlign w:val="center"/>
          </w:tcPr>
          <w:p w:rsidR="00272EFA" w:rsidRPr="005B0F30" w:rsidRDefault="00272EFA" w:rsidP="00C86021">
            <w:pPr>
              <w:rPr>
                <w:sz w:val="12"/>
                <w:szCs w:val="12"/>
              </w:rPr>
            </w:pPr>
            <w:r w:rsidRPr="005B0F30">
              <w:rPr>
                <w:sz w:val="12"/>
                <w:szCs w:val="12"/>
              </w:rPr>
              <w:t>Количество нормативных правовых актов Павловского муниципального района, принятых в сфере муниципальной поддержки социально ориентированных некоммерческих организаций</w:t>
            </w:r>
          </w:p>
        </w:tc>
        <w:tc>
          <w:tcPr>
            <w:tcW w:w="412" w:type="dxa"/>
            <w:gridSpan w:val="3"/>
            <w:vAlign w:val="center"/>
          </w:tcPr>
          <w:p w:rsidR="00272EFA" w:rsidRPr="005B0F30" w:rsidRDefault="00272EFA" w:rsidP="00C86021">
            <w:pPr>
              <w:rPr>
                <w:sz w:val="12"/>
                <w:szCs w:val="12"/>
              </w:rPr>
            </w:pPr>
          </w:p>
        </w:tc>
        <w:tc>
          <w:tcPr>
            <w:tcW w:w="626" w:type="dxa"/>
            <w:gridSpan w:val="2"/>
            <w:vAlign w:val="center"/>
          </w:tcPr>
          <w:p w:rsidR="00272EFA" w:rsidRPr="005B0F30" w:rsidRDefault="00272EFA" w:rsidP="00C86021">
            <w:pPr>
              <w:rPr>
                <w:sz w:val="12"/>
                <w:szCs w:val="12"/>
              </w:rPr>
            </w:pPr>
            <w:r w:rsidRPr="005B0F30">
              <w:rPr>
                <w:sz w:val="12"/>
                <w:szCs w:val="12"/>
              </w:rPr>
              <w:t>единиц</w:t>
            </w:r>
          </w:p>
        </w:tc>
        <w:tc>
          <w:tcPr>
            <w:tcW w:w="304" w:type="dxa"/>
            <w:gridSpan w:val="2"/>
            <w:vAlign w:val="center"/>
          </w:tcPr>
          <w:p w:rsidR="00272EFA" w:rsidRPr="005B0F30" w:rsidRDefault="00272EFA" w:rsidP="00C86021">
            <w:pPr>
              <w:rPr>
                <w:sz w:val="12"/>
                <w:szCs w:val="12"/>
                <w:lang w:val="en-US"/>
              </w:rPr>
            </w:pPr>
            <w:r w:rsidRPr="005B0F30">
              <w:rPr>
                <w:sz w:val="12"/>
                <w:szCs w:val="12"/>
                <w:lang w:val="en-US"/>
              </w:rPr>
              <w:t>0</w:t>
            </w:r>
          </w:p>
        </w:tc>
        <w:tc>
          <w:tcPr>
            <w:tcW w:w="356" w:type="dxa"/>
            <w:gridSpan w:val="4"/>
            <w:vAlign w:val="center"/>
          </w:tcPr>
          <w:p w:rsidR="00272EFA" w:rsidRPr="005B0F30" w:rsidRDefault="00272EFA" w:rsidP="00C86021">
            <w:pPr>
              <w:rPr>
                <w:sz w:val="12"/>
                <w:szCs w:val="12"/>
                <w:lang w:val="en-US"/>
              </w:rPr>
            </w:pPr>
            <w:r w:rsidRPr="005B0F30">
              <w:rPr>
                <w:sz w:val="12"/>
                <w:szCs w:val="12"/>
                <w:lang w:val="en-US"/>
              </w:rPr>
              <w:t>0</w:t>
            </w:r>
          </w:p>
        </w:tc>
        <w:tc>
          <w:tcPr>
            <w:tcW w:w="280" w:type="dxa"/>
            <w:vAlign w:val="center"/>
          </w:tcPr>
          <w:p w:rsidR="00272EFA" w:rsidRPr="005B0F30" w:rsidRDefault="00272EFA" w:rsidP="00C86021">
            <w:pPr>
              <w:rPr>
                <w:sz w:val="12"/>
                <w:szCs w:val="12"/>
                <w:lang w:val="en-US"/>
              </w:rPr>
            </w:pPr>
            <w:r w:rsidRPr="005B0F30">
              <w:rPr>
                <w:sz w:val="12"/>
                <w:szCs w:val="12"/>
                <w:lang w:val="en-US"/>
              </w:rPr>
              <w:t>0</w:t>
            </w:r>
          </w:p>
        </w:tc>
        <w:tc>
          <w:tcPr>
            <w:tcW w:w="289" w:type="dxa"/>
            <w:vAlign w:val="center"/>
          </w:tcPr>
          <w:p w:rsidR="00272EFA" w:rsidRPr="005B0F30" w:rsidRDefault="00272EFA" w:rsidP="00C86021">
            <w:pPr>
              <w:rPr>
                <w:sz w:val="12"/>
                <w:szCs w:val="12"/>
                <w:lang w:val="en-US"/>
              </w:rPr>
            </w:pPr>
            <w:r w:rsidRPr="005B0F30">
              <w:rPr>
                <w:sz w:val="12"/>
                <w:szCs w:val="12"/>
                <w:lang w:val="en-US"/>
              </w:rPr>
              <w:t>0</w:t>
            </w:r>
          </w:p>
        </w:tc>
        <w:tc>
          <w:tcPr>
            <w:tcW w:w="291" w:type="dxa"/>
            <w:vAlign w:val="center"/>
          </w:tcPr>
          <w:p w:rsidR="00272EFA" w:rsidRPr="005B0F30" w:rsidRDefault="00272EFA" w:rsidP="00C86021">
            <w:pPr>
              <w:rPr>
                <w:sz w:val="12"/>
                <w:szCs w:val="12"/>
              </w:rPr>
            </w:pPr>
            <w:r w:rsidRPr="005B0F30">
              <w:rPr>
                <w:sz w:val="12"/>
                <w:szCs w:val="12"/>
              </w:rPr>
              <w:t>5</w:t>
            </w:r>
          </w:p>
        </w:tc>
        <w:tc>
          <w:tcPr>
            <w:tcW w:w="296" w:type="dxa"/>
            <w:gridSpan w:val="2"/>
            <w:vAlign w:val="center"/>
          </w:tcPr>
          <w:p w:rsidR="00272EFA" w:rsidRPr="005B0F30" w:rsidRDefault="00272EFA" w:rsidP="00C86021">
            <w:pPr>
              <w:rPr>
                <w:sz w:val="12"/>
                <w:szCs w:val="12"/>
              </w:rPr>
            </w:pPr>
            <w:r w:rsidRPr="005B0F30">
              <w:rPr>
                <w:sz w:val="12"/>
                <w:szCs w:val="12"/>
              </w:rPr>
              <w:t>5</w:t>
            </w:r>
          </w:p>
        </w:tc>
        <w:tc>
          <w:tcPr>
            <w:tcW w:w="301" w:type="dxa"/>
            <w:gridSpan w:val="2"/>
            <w:vAlign w:val="center"/>
          </w:tcPr>
          <w:p w:rsidR="00272EFA" w:rsidRPr="005B0F30" w:rsidRDefault="00272EFA" w:rsidP="00C86021">
            <w:pPr>
              <w:rPr>
                <w:sz w:val="12"/>
                <w:szCs w:val="12"/>
              </w:rPr>
            </w:pPr>
            <w:r w:rsidRPr="005B0F30">
              <w:rPr>
                <w:sz w:val="12"/>
                <w:szCs w:val="12"/>
              </w:rPr>
              <w:t>5</w:t>
            </w:r>
          </w:p>
        </w:tc>
        <w:tc>
          <w:tcPr>
            <w:tcW w:w="275" w:type="dxa"/>
            <w:vAlign w:val="center"/>
          </w:tcPr>
          <w:p w:rsidR="00272EFA" w:rsidRPr="005B0F30" w:rsidRDefault="00272EFA" w:rsidP="00C86021">
            <w:pPr>
              <w:rPr>
                <w:sz w:val="12"/>
                <w:szCs w:val="12"/>
              </w:rPr>
            </w:pPr>
            <w:r w:rsidRPr="005B0F30">
              <w:rPr>
                <w:sz w:val="12"/>
                <w:szCs w:val="12"/>
              </w:rPr>
              <w:t>5</w:t>
            </w:r>
          </w:p>
        </w:tc>
      </w:tr>
    </w:tbl>
    <w:p w:rsidR="00272EFA" w:rsidRPr="005B0F30" w:rsidRDefault="00272EFA" w:rsidP="00C86021">
      <w:pPr>
        <w:jc w:val="both"/>
        <w:rPr>
          <w:sz w:val="16"/>
          <w:szCs w:val="16"/>
        </w:rPr>
      </w:pPr>
    </w:p>
    <w:p w:rsidR="00272EFA" w:rsidRPr="005B0F30" w:rsidRDefault="00272EFA" w:rsidP="00C86021">
      <w:pPr>
        <w:autoSpaceDE w:val="0"/>
        <w:autoSpaceDN w:val="0"/>
        <w:adjustRightInd w:val="0"/>
        <w:jc w:val="both"/>
        <w:rPr>
          <w:sz w:val="16"/>
          <w:szCs w:val="16"/>
        </w:rPr>
      </w:pPr>
      <w:r w:rsidRPr="005B0F30">
        <w:rPr>
          <w:sz w:val="16"/>
          <w:szCs w:val="16"/>
        </w:rPr>
        <w:t xml:space="preserve">И.о. главы администрации </w:t>
      </w:r>
    </w:p>
    <w:p w:rsidR="00272EFA" w:rsidRPr="005B0F30" w:rsidRDefault="00272EFA"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272EFA" w:rsidRPr="005B0F30" w:rsidRDefault="00272EFA" w:rsidP="00C86021">
      <w:pPr>
        <w:autoSpaceDE w:val="0"/>
        <w:autoSpaceDN w:val="0"/>
        <w:adjustRightInd w:val="0"/>
        <w:jc w:val="both"/>
        <w:rPr>
          <w:sz w:val="16"/>
          <w:szCs w:val="16"/>
        </w:rPr>
      </w:pPr>
      <w:r w:rsidRPr="005B0F30">
        <w:rPr>
          <w:sz w:val="16"/>
          <w:szCs w:val="16"/>
        </w:rPr>
        <w:t xml:space="preserve">Воронежской области </w:t>
      </w:r>
    </w:p>
    <w:p w:rsidR="00272EFA" w:rsidRPr="005B0F30" w:rsidRDefault="00272EFA" w:rsidP="00C86021">
      <w:pPr>
        <w:autoSpaceDE w:val="0"/>
        <w:autoSpaceDN w:val="0"/>
        <w:adjustRightInd w:val="0"/>
        <w:jc w:val="right"/>
        <w:rPr>
          <w:sz w:val="16"/>
          <w:szCs w:val="16"/>
        </w:rPr>
      </w:pPr>
      <w:r w:rsidRPr="005B0F30">
        <w:rPr>
          <w:sz w:val="16"/>
          <w:szCs w:val="16"/>
        </w:rPr>
        <w:t>Г.М. Майстренко</w:t>
      </w:r>
    </w:p>
    <w:p w:rsidR="002B04E7" w:rsidRPr="005B0F30" w:rsidRDefault="002B04E7" w:rsidP="00C86021">
      <w:pPr>
        <w:jc w:val="right"/>
        <w:rPr>
          <w:sz w:val="16"/>
          <w:szCs w:val="16"/>
        </w:rPr>
      </w:pPr>
    </w:p>
    <w:p w:rsidR="00272EFA" w:rsidRPr="005B0F30" w:rsidRDefault="00272EFA" w:rsidP="00C86021">
      <w:pPr>
        <w:jc w:val="right"/>
        <w:rPr>
          <w:sz w:val="16"/>
          <w:szCs w:val="16"/>
        </w:rPr>
      </w:pPr>
      <w:r w:rsidRPr="005B0F30">
        <w:rPr>
          <w:sz w:val="16"/>
          <w:szCs w:val="16"/>
        </w:rPr>
        <w:t>Приложение № 2</w:t>
      </w:r>
    </w:p>
    <w:p w:rsidR="00272EFA" w:rsidRPr="005B0F30" w:rsidRDefault="00272EFA" w:rsidP="00C86021">
      <w:pPr>
        <w:jc w:val="right"/>
        <w:rPr>
          <w:sz w:val="16"/>
          <w:szCs w:val="16"/>
        </w:rPr>
      </w:pPr>
      <w:r w:rsidRPr="005B0F30">
        <w:rPr>
          <w:sz w:val="16"/>
          <w:szCs w:val="16"/>
        </w:rPr>
        <w:t>к постановлению администрации</w:t>
      </w:r>
    </w:p>
    <w:p w:rsidR="00272EFA" w:rsidRPr="005B0F30" w:rsidRDefault="00272EFA" w:rsidP="00C86021">
      <w:pPr>
        <w:jc w:val="right"/>
        <w:rPr>
          <w:sz w:val="16"/>
          <w:szCs w:val="16"/>
        </w:rPr>
      </w:pPr>
      <w:r w:rsidRPr="005B0F30">
        <w:rPr>
          <w:sz w:val="16"/>
          <w:szCs w:val="16"/>
        </w:rPr>
        <w:t xml:space="preserve"> Павловского муниципального района</w:t>
      </w:r>
    </w:p>
    <w:p w:rsidR="00272EFA" w:rsidRPr="005B0F30" w:rsidRDefault="00272EFA" w:rsidP="00C86021">
      <w:pPr>
        <w:jc w:val="right"/>
        <w:rPr>
          <w:sz w:val="16"/>
          <w:szCs w:val="16"/>
        </w:rPr>
      </w:pPr>
      <w:r w:rsidRPr="005B0F30">
        <w:rPr>
          <w:sz w:val="16"/>
          <w:szCs w:val="16"/>
        </w:rPr>
        <w:t>от 23.10.2018 г. №683</w:t>
      </w:r>
    </w:p>
    <w:p w:rsidR="00272EFA" w:rsidRPr="005B0F30" w:rsidRDefault="00272EFA" w:rsidP="00C86021">
      <w:pPr>
        <w:jc w:val="right"/>
        <w:rPr>
          <w:sz w:val="16"/>
          <w:szCs w:val="16"/>
        </w:rPr>
      </w:pPr>
    </w:p>
    <w:p w:rsidR="00272EFA" w:rsidRPr="005B0F30" w:rsidRDefault="00272EFA"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 xml:space="preserve">Расходы местного бюджета на реализацию муниципальной программы </w:t>
      </w:r>
      <w:r w:rsidRPr="005B0F30">
        <w:rPr>
          <w:bCs/>
          <w:sz w:val="12"/>
          <w:szCs w:val="12"/>
        </w:rPr>
        <w:t>«Социальная поддержка граждан»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1"/>
        <w:gridCol w:w="485"/>
        <w:gridCol w:w="672"/>
        <w:gridCol w:w="368"/>
        <w:gridCol w:w="374"/>
        <w:gridCol w:w="374"/>
        <w:gridCol w:w="374"/>
        <w:gridCol w:w="374"/>
        <w:gridCol w:w="374"/>
        <w:gridCol w:w="374"/>
        <w:gridCol w:w="396"/>
      </w:tblGrid>
      <w:tr w:rsidR="005B0F30" w:rsidRPr="005B0F30" w:rsidTr="00272EFA">
        <w:tc>
          <w:tcPr>
            <w:tcW w:w="520" w:type="dxa"/>
            <w:vMerge w:val="restart"/>
            <w:noWrap/>
            <w:vAlign w:val="center"/>
            <w:hideMark/>
          </w:tcPr>
          <w:p w:rsidR="00272EFA" w:rsidRPr="005B0F30" w:rsidRDefault="00272EFA" w:rsidP="00C86021">
            <w:pPr>
              <w:autoSpaceDN w:val="0"/>
              <w:rPr>
                <w:sz w:val="12"/>
                <w:szCs w:val="12"/>
              </w:rPr>
            </w:pPr>
            <w:r w:rsidRPr="005B0F30">
              <w:rPr>
                <w:sz w:val="12"/>
                <w:szCs w:val="12"/>
              </w:rPr>
              <w:t>Статус</w:t>
            </w:r>
          </w:p>
        </w:tc>
        <w:tc>
          <w:tcPr>
            <w:tcW w:w="503" w:type="dxa"/>
            <w:vMerge w:val="restart"/>
            <w:vAlign w:val="center"/>
            <w:hideMark/>
          </w:tcPr>
          <w:p w:rsidR="00272EFA" w:rsidRPr="005B0F30" w:rsidRDefault="00272EFA" w:rsidP="00C86021">
            <w:pPr>
              <w:autoSpaceDN w:val="0"/>
              <w:rPr>
                <w:sz w:val="12"/>
                <w:szCs w:val="12"/>
              </w:rPr>
            </w:pPr>
            <w:r w:rsidRPr="005B0F30">
              <w:rPr>
                <w:sz w:val="12"/>
                <w:szCs w:val="12"/>
              </w:rPr>
              <w:t xml:space="preserve">Наименование муниципальной программы, подпрограммы, основного мероприятия </w:t>
            </w:r>
          </w:p>
        </w:tc>
        <w:tc>
          <w:tcPr>
            <w:tcW w:w="698" w:type="dxa"/>
            <w:vMerge w:val="restart"/>
            <w:shd w:val="clear" w:color="auto" w:fill="FFFFFF"/>
            <w:vAlign w:val="center"/>
            <w:hideMark/>
          </w:tcPr>
          <w:p w:rsidR="00272EFA" w:rsidRPr="005B0F30" w:rsidRDefault="00272EFA" w:rsidP="00C86021">
            <w:pPr>
              <w:autoSpaceDN w:val="0"/>
              <w:rPr>
                <w:sz w:val="12"/>
                <w:szCs w:val="12"/>
              </w:rPr>
            </w:pPr>
            <w:r w:rsidRPr="005B0F30">
              <w:rPr>
                <w:sz w:val="12"/>
                <w:szCs w:val="12"/>
              </w:rPr>
              <w:t>Наименование ответственного исполнителя, исполнителя - главного распорядителя средств местного бюджета (далее - ГРБС)</w:t>
            </w:r>
          </w:p>
        </w:tc>
        <w:tc>
          <w:tcPr>
            <w:tcW w:w="3105" w:type="dxa"/>
            <w:gridSpan w:val="8"/>
            <w:vAlign w:val="center"/>
            <w:hideMark/>
          </w:tcPr>
          <w:p w:rsidR="00272EFA" w:rsidRPr="005B0F30" w:rsidRDefault="00272EFA" w:rsidP="00C86021">
            <w:pPr>
              <w:autoSpaceDN w:val="0"/>
              <w:rPr>
                <w:sz w:val="12"/>
                <w:szCs w:val="12"/>
              </w:rPr>
            </w:pPr>
            <w:r w:rsidRPr="005B0F30">
              <w:rPr>
                <w:sz w:val="12"/>
                <w:szCs w:val="12"/>
              </w:rPr>
              <w:t xml:space="preserve">Расходы местного бюджета по годам реализации муниципальной программы, </w:t>
            </w:r>
          </w:p>
          <w:p w:rsidR="00272EFA" w:rsidRPr="005B0F30" w:rsidRDefault="00272EFA" w:rsidP="00C86021">
            <w:pPr>
              <w:autoSpaceDN w:val="0"/>
              <w:rPr>
                <w:sz w:val="12"/>
                <w:szCs w:val="12"/>
              </w:rPr>
            </w:pPr>
            <w:r w:rsidRPr="005B0F30">
              <w:rPr>
                <w:sz w:val="12"/>
                <w:szCs w:val="12"/>
              </w:rPr>
              <w:t>тыс. руб.</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vMerge/>
            <w:vAlign w:val="center"/>
            <w:hideMark/>
          </w:tcPr>
          <w:p w:rsidR="00272EFA" w:rsidRPr="005B0F30" w:rsidRDefault="00272EFA" w:rsidP="00C86021">
            <w:pPr>
              <w:rPr>
                <w:sz w:val="12"/>
                <w:szCs w:val="12"/>
              </w:rPr>
            </w:pPr>
          </w:p>
        </w:tc>
        <w:tc>
          <w:tcPr>
            <w:tcW w:w="380"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2014 г.</w:t>
            </w:r>
          </w:p>
        </w:tc>
        <w:tc>
          <w:tcPr>
            <w:tcW w:w="386"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2015 г.</w:t>
            </w:r>
          </w:p>
        </w:tc>
        <w:tc>
          <w:tcPr>
            <w:tcW w:w="386"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2016 г.</w:t>
            </w:r>
          </w:p>
        </w:tc>
        <w:tc>
          <w:tcPr>
            <w:tcW w:w="386"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2017 г.</w:t>
            </w:r>
          </w:p>
        </w:tc>
        <w:tc>
          <w:tcPr>
            <w:tcW w:w="386"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2018 г.</w:t>
            </w:r>
          </w:p>
        </w:tc>
        <w:tc>
          <w:tcPr>
            <w:tcW w:w="386" w:type="dxa"/>
            <w:shd w:val="clear" w:color="auto" w:fill="FFFFFF"/>
            <w:vAlign w:val="center"/>
            <w:hideMark/>
          </w:tcPr>
          <w:p w:rsidR="00272EFA" w:rsidRPr="005B0F30" w:rsidRDefault="00272EFA" w:rsidP="00C86021">
            <w:pPr>
              <w:autoSpaceDN w:val="0"/>
              <w:jc w:val="center"/>
              <w:rPr>
                <w:sz w:val="12"/>
                <w:szCs w:val="12"/>
              </w:rPr>
            </w:pPr>
            <w:r w:rsidRPr="005B0F30">
              <w:rPr>
                <w:sz w:val="12"/>
                <w:szCs w:val="12"/>
              </w:rPr>
              <w:t>2019 г.</w:t>
            </w:r>
          </w:p>
        </w:tc>
        <w:tc>
          <w:tcPr>
            <w:tcW w:w="386" w:type="dxa"/>
            <w:shd w:val="clear" w:color="auto" w:fill="FFFFFF"/>
            <w:vAlign w:val="center"/>
          </w:tcPr>
          <w:p w:rsidR="00272EFA" w:rsidRPr="005B0F30" w:rsidRDefault="00272EFA" w:rsidP="00C86021">
            <w:pPr>
              <w:autoSpaceDN w:val="0"/>
              <w:jc w:val="center"/>
              <w:rPr>
                <w:sz w:val="12"/>
                <w:szCs w:val="12"/>
              </w:rPr>
            </w:pPr>
            <w:r w:rsidRPr="005B0F30">
              <w:rPr>
                <w:sz w:val="12"/>
                <w:szCs w:val="12"/>
              </w:rPr>
              <w:t>2020 г.</w:t>
            </w:r>
          </w:p>
        </w:tc>
        <w:tc>
          <w:tcPr>
            <w:tcW w:w="409" w:type="dxa"/>
            <w:shd w:val="clear" w:color="auto" w:fill="FFFFFF"/>
            <w:vAlign w:val="center"/>
          </w:tcPr>
          <w:p w:rsidR="00272EFA" w:rsidRPr="005B0F30" w:rsidRDefault="00272EFA" w:rsidP="00C86021">
            <w:pPr>
              <w:autoSpaceDN w:val="0"/>
              <w:jc w:val="center"/>
              <w:rPr>
                <w:sz w:val="12"/>
                <w:szCs w:val="12"/>
              </w:rPr>
            </w:pPr>
            <w:r w:rsidRPr="005B0F30">
              <w:rPr>
                <w:sz w:val="12"/>
                <w:szCs w:val="12"/>
              </w:rPr>
              <w:t>2021 г.</w:t>
            </w:r>
          </w:p>
        </w:tc>
      </w:tr>
      <w:tr w:rsidR="005B0F30" w:rsidRPr="005B0F30" w:rsidTr="00272EFA">
        <w:tc>
          <w:tcPr>
            <w:tcW w:w="520" w:type="dxa"/>
            <w:noWrap/>
            <w:vAlign w:val="center"/>
            <w:hideMark/>
          </w:tcPr>
          <w:p w:rsidR="00272EFA" w:rsidRPr="005B0F30" w:rsidRDefault="00272EFA" w:rsidP="00C86021">
            <w:pPr>
              <w:autoSpaceDN w:val="0"/>
              <w:jc w:val="center"/>
              <w:rPr>
                <w:sz w:val="12"/>
                <w:szCs w:val="12"/>
              </w:rPr>
            </w:pPr>
            <w:r w:rsidRPr="005B0F30">
              <w:rPr>
                <w:sz w:val="12"/>
                <w:szCs w:val="12"/>
              </w:rPr>
              <w:t>1</w:t>
            </w:r>
          </w:p>
        </w:tc>
        <w:tc>
          <w:tcPr>
            <w:tcW w:w="503" w:type="dxa"/>
            <w:noWrap/>
            <w:vAlign w:val="center"/>
            <w:hideMark/>
          </w:tcPr>
          <w:p w:rsidR="00272EFA" w:rsidRPr="005B0F30" w:rsidRDefault="00272EFA" w:rsidP="00C86021">
            <w:pPr>
              <w:autoSpaceDN w:val="0"/>
              <w:jc w:val="center"/>
              <w:rPr>
                <w:sz w:val="12"/>
                <w:szCs w:val="12"/>
              </w:rPr>
            </w:pPr>
            <w:r w:rsidRPr="005B0F30">
              <w:rPr>
                <w:sz w:val="12"/>
                <w:szCs w:val="12"/>
              </w:rPr>
              <w:t>2</w:t>
            </w:r>
          </w:p>
        </w:tc>
        <w:tc>
          <w:tcPr>
            <w:tcW w:w="698" w:type="dxa"/>
            <w:shd w:val="clear" w:color="auto" w:fill="FFFFFF"/>
            <w:noWrap/>
            <w:vAlign w:val="center"/>
            <w:hideMark/>
          </w:tcPr>
          <w:p w:rsidR="00272EFA" w:rsidRPr="005B0F30" w:rsidRDefault="00272EFA" w:rsidP="00C86021">
            <w:pPr>
              <w:autoSpaceDN w:val="0"/>
              <w:jc w:val="center"/>
              <w:rPr>
                <w:sz w:val="12"/>
                <w:szCs w:val="12"/>
              </w:rPr>
            </w:pPr>
            <w:r w:rsidRPr="005B0F30">
              <w:rPr>
                <w:sz w:val="12"/>
                <w:szCs w:val="12"/>
              </w:rPr>
              <w:t>3</w:t>
            </w:r>
          </w:p>
        </w:tc>
        <w:tc>
          <w:tcPr>
            <w:tcW w:w="380" w:type="dxa"/>
            <w:noWrap/>
            <w:vAlign w:val="center"/>
            <w:hideMark/>
          </w:tcPr>
          <w:p w:rsidR="00272EFA" w:rsidRPr="005B0F30" w:rsidRDefault="00272EFA" w:rsidP="00C86021">
            <w:pPr>
              <w:autoSpaceDN w:val="0"/>
              <w:jc w:val="center"/>
              <w:rPr>
                <w:sz w:val="12"/>
                <w:szCs w:val="12"/>
              </w:rPr>
            </w:pPr>
            <w:r w:rsidRPr="005B0F30">
              <w:rPr>
                <w:sz w:val="12"/>
                <w:szCs w:val="12"/>
              </w:rPr>
              <w:t>4</w:t>
            </w:r>
          </w:p>
        </w:tc>
        <w:tc>
          <w:tcPr>
            <w:tcW w:w="386" w:type="dxa"/>
            <w:noWrap/>
            <w:vAlign w:val="center"/>
            <w:hideMark/>
          </w:tcPr>
          <w:p w:rsidR="00272EFA" w:rsidRPr="005B0F30" w:rsidRDefault="00272EFA" w:rsidP="00C86021">
            <w:pPr>
              <w:autoSpaceDN w:val="0"/>
              <w:jc w:val="center"/>
              <w:rPr>
                <w:sz w:val="12"/>
                <w:szCs w:val="12"/>
              </w:rPr>
            </w:pPr>
            <w:r w:rsidRPr="005B0F30">
              <w:rPr>
                <w:sz w:val="12"/>
                <w:szCs w:val="12"/>
              </w:rPr>
              <w:t>5</w:t>
            </w:r>
          </w:p>
        </w:tc>
        <w:tc>
          <w:tcPr>
            <w:tcW w:w="386" w:type="dxa"/>
            <w:noWrap/>
            <w:vAlign w:val="center"/>
            <w:hideMark/>
          </w:tcPr>
          <w:p w:rsidR="00272EFA" w:rsidRPr="005B0F30" w:rsidRDefault="00272EFA" w:rsidP="00C86021">
            <w:pPr>
              <w:autoSpaceDN w:val="0"/>
              <w:jc w:val="center"/>
              <w:rPr>
                <w:sz w:val="12"/>
                <w:szCs w:val="12"/>
              </w:rPr>
            </w:pPr>
            <w:r w:rsidRPr="005B0F30">
              <w:rPr>
                <w:sz w:val="12"/>
                <w:szCs w:val="12"/>
              </w:rPr>
              <w:t>6</w:t>
            </w:r>
          </w:p>
        </w:tc>
        <w:tc>
          <w:tcPr>
            <w:tcW w:w="386" w:type="dxa"/>
            <w:noWrap/>
            <w:vAlign w:val="center"/>
            <w:hideMark/>
          </w:tcPr>
          <w:p w:rsidR="00272EFA" w:rsidRPr="005B0F30" w:rsidRDefault="00272EFA" w:rsidP="00C86021">
            <w:pPr>
              <w:autoSpaceDN w:val="0"/>
              <w:jc w:val="center"/>
              <w:rPr>
                <w:sz w:val="12"/>
                <w:szCs w:val="12"/>
              </w:rPr>
            </w:pPr>
            <w:r w:rsidRPr="005B0F30">
              <w:rPr>
                <w:sz w:val="12"/>
                <w:szCs w:val="12"/>
              </w:rPr>
              <w:t>7</w:t>
            </w:r>
          </w:p>
        </w:tc>
        <w:tc>
          <w:tcPr>
            <w:tcW w:w="386" w:type="dxa"/>
            <w:noWrap/>
            <w:vAlign w:val="center"/>
            <w:hideMark/>
          </w:tcPr>
          <w:p w:rsidR="00272EFA" w:rsidRPr="005B0F30" w:rsidRDefault="00272EFA" w:rsidP="00C86021">
            <w:pPr>
              <w:autoSpaceDN w:val="0"/>
              <w:jc w:val="center"/>
              <w:rPr>
                <w:sz w:val="12"/>
                <w:szCs w:val="12"/>
              </w:rPr>
            </w:pPr>
            <w:r w:rsidRPr="005B0F30">
              <w:rPr>
                <w:sz w:val="12"/>
                <w:szCs w:val="12"/>
              </w:rPr>
              <w:t>8</w:t>
            </w:r>
          </w:p>
        </w:tc>
        <w:tc>
          <w:tcPr>
            <w:tcW w:w="386" w:type="dxa"/>
            <w:noWrap/>
            <w:vAlign w:val="center"/>
            <w:hideMark/>
          </w:tcPr>
          <w:p w:rsidR="00272EFA" w:rsidRPr="005B0F30" w:rsidRDefault="00272EFA" w:rsidP="00C86021">
            <w:pPr>
              <w:autoSpaceDN w:val="0"/>
              <w:jc w:val="center"/>
              <w:rPr>
                <w:sz w:val="12"/>
                <w:szCs w:val="12"/>
              </w:rPr>
            </w:pPr>
            <w:r w:rsidRPr="005B0F30">
              <w:rPr>
                <w:sz w:val="12"/>
                <w:szCs w:val="12"/>
              </w:rPr>
              <w:t>9</w:t>
            </w:r>
          </w:p>
        </w:tc>
        <w:tc>
          <w:tcPr>
            <w:tcW w:w="386" w:type="dxa"/>
            <w:vAlign w:val="center"/>
          </w:tcPr>
          <w:p w:rsidR="00272EFA" w:rsidRPr="005B0F30" w:rsidRDefault="00272EFA" w:rsidP="00C86021">
            <w:pPr>
              <w:autoSpaceDN w:val="0"/>
              <w:jc w:val="center"/>
              <w:rPr>
                <w:sz w:val="12"/>
                <w:szCs w:val="12"/>
              </w:rPr>
            </w:pPr>
          </w:p>
        </w:tc>
        <w:tc>
          <w:tcPr>
            <w:tcW w:w="409" w:type="dxa"/>
            <w:vAlign w:val="center"/>
          </w:tcPr>
          <w:p w:rsidR="00272EFA" w:rsidRPr="005B0F30" w:rsidRDefault="00272EFA" w:rsidP="00C86021">
            <w:pPr>
              <w:autoSpaceDN w:val="0"/>
              <w:jc w:val="center"/>
              <w:rPr>
                <w:sz w:val="12"/>
                <w:szCs w:val="12"/>
              </w:rPr>
            </w:pPr>
          </w:p>
        </w:tc>
      </w:tr>
      <w:tr w:rsidR="005B0F30" w:rsidRPr="005B0F30" w:rsidTr="00272EFA">
        <w:tc>
          <w:tcPr>
            <w:tcW w:w="520" w:type="dxa"/>
            <w:vMerge w:val="restart"/>
            <w:vAlign w:val="center"/>
            <w:hideMark/>
          </w:tcPr>
          <w:p w:rsidR="00272EFA" w:rsidRPr="005B0F30" w:rsidRDefault="00272EFA" w:rsidP="00C86021">
            <w:pPr>
              <w:autoSpaceDN w:val="0"/>
              <w:rPr>
                <w:sz w:val="12"/>
                <w:szCs w:val="12"/>
              </w:rPr>
            </w:pPr>
            <w:r w:rsidRPr="005B0F30">
              <w:rPr>
                <w:sz w:val="12"/>
                <w:szCs w:val="12"/>
              </w:rPr>
              <w:t>МУНИЦИПАЛЬНАЯ ПРОГРАММА</w:t>
            </w:r>
          </w:p>
        </w:tc>
        <w:tc>
          <w:tcPr>
            <w:tcW w:w="503" w:type="dxa"/>
            <w:vMerge w:val="restart"/>
            <w:vAlign w:val="center"/>
            <w:hideMark/>
          </w:tcPr>
          <w:p w:rsidR="00272EFA" w:rsidRPr="005B0F30" w:rsidRDefault="00272EFA" w:rsidP="00C86021">
            <w:pPr>
              <w:autoSpaceDN w:val="0"/>
              <w:rPr>
                <w:sz w:val="12"/>
                <w:szCs w:val="12"/>
              </w:rPr>
            </w:pPr>
            <w:r w:rsidRPr="005B0F30">
              <w:rPr>
                <w:sz w:val="12"/>
                <w:szCs w:val="12"/>
              </w:rPr>
              <w:t>«Социальная поддержка граждан» </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autoSpaceDN w:val="0"/>
              <w:jc w:val="center"/>
              <w:rPr>
                <w:bCs/>
                <w:sz w:val="12"/>
                <w:szCs w:val="12"/>
              </w:rPr>
            </w:pPr>
            <w:r w:rsidRPr="005B0F30">
              <w:rPr>
                <w:bCs/>
                <w:sz w:val="12"/>
                <w:szCs w:val="12"/>
              </w:rPr>
              <w:t>6216,30</w:t>
            </w:r>
          </w:p>
        </w:tc>
        <w:tc>
          <w:tcPr>
            <w:tcW w:w="386" w:type="dxa"/>
            <w:vAlign w:val="center"/>
            <w:hideMark/>
          </w:tcPr>
          <w:p w:rsidR="00272EFA" w:rsidRPr="005B0F30" w:rsidRDefault="00272EFA" w:rsidP="00C86021">
            <w:pPr>
              <w:autoSpaceDN w:val="0"/>
              <w:jc w:val="center"/>
              <w:rPr>
                <w:bCs/>
                <w:sz w:val="12"/>
                <w:szCs w:val="12"/>
              </w:rPr>
            </w:pPr>
            <w:r w:rsidRPr="005B0F30">
              <w:rPr>
                <w:bCs/>
                <w:sz w:val="12"/>
                <w:szCs w:val="12"/>
              </w:rPr>
              <w:t>6294,00</w:t>
            </w:r>
          </w:p>
        </w:tc>
        <w:tc>
          <w:tcPr>
            <w:tcW w:w="386" w:type="dxa"/>
            <w:vAlign w:val="center"/>
            <w:hideMark/>
          </w:tcPr>
          <w:p w:rsidR="00272EFA" w:rsidRPr="005B0F30" w:rsidRDefault="00272EFA" w:rsidP="00C86021">
            <w:pPr>
              <w:autoSpaceDN w:val="0"/>
              <w:jc w:val="center"/>
              <w:rPr>
                <w:bCs/>
                <w:sz w:val="12"/>
                <w:szCs w:val="12"/>
              </w:rPr>
            </w:pPr>
            <w:r w:rsidRPr="005B0F30">
              <w:rPr>
                <w:bCs/>
                <w:sz w:val="12"/>
                <w:szCs w:val="12"/>
              </w:rPr>
              <w:t>7544,91</w:t>
            </w:r>
          </w:p>
        </w:tc>
        <w:tc>
          <w:tcPr>
            <w:tcW w:w="386" w:type="dxa"/>
            <w:vAlign w:val="center"/>
            <w:hideMark/>
          </w:tcPr>
          <w:p w:rsidR="00272EFA" w:rsidRPr="005B0F30" w:rsidRDefault="00272EFA" w:rsidP="00C86021">
            <w:pPr>
              <w:autoSpaceDN w:val="0"/>
              <w:jc w:val="center"/>
              <w:rPr>
                <w:bCs/>
                <w:sz w:val="12"/>
                <w:szCs w:val="12"/>
              </w:rPr>
            </w:pPr>
            <w:r w:rsidRPr="005B0F30">
              <w:rPr>
                <w:bCs/>
                <w:sz w:val="12"/>
                <w:szCs w:val="12"/>
              </w:rPr>
              <w:t>7327,12</w:t>
            </w:r>
          </w:p>
        </w:tc>
        <w:tc>
          <w:tcPr>
            <w:tcW w:w="386" w:type="dxa"/>
            <w:noWrap/>
            <w:vAlign w:val="center"/>
            <w:hideMark/>
          </w:tcPr>
          <w:p w:rsidR="00272EFA" w:rsidRPr="005B0F30" w:rsidRDefault="00272EFA" w:rsidP="00C86021">
            <w:pPr>
              <w:jc w:val="center"/>
              <w:rPr>
                <w:sz w:val="12"/>
                <w:szCs w:val="12"/>
              </w:rPr>
            </w:pPr>
            <w:r w:rsidRPr="005B0F30">
              <w:rPr>
                <w:sz w:val="12"/>
                <w:szCs w:val="12"/>
              </w:rPr>
              <w:t>6968,80</w:t>
            </w:r>
          </w:p>
        </w:tc>
        <w:tc>
          <w:tcPr>
            <w:tcW w:w="386" w:type="dxa"/>
            <w:noWrap/>
            <w:vAlign w:val="center"/>
            <w:hideMark/>
          </w:tcPr>
          <w:p w:rsidR="00272EFA" w:rsidRPr="005B0F30" w:rsidRDefault="00272EFA" w:rsidP="00C86021">
            <w:pPr>
              <w:jc w:val="center"/>
              <w:rPr>
                <w:sz w:val="12"/>
                <w:szCs w:val="12"/>
              </w:rPr>
            </w:pPr>
            <w:r w:rsidRPr="005B0F30">
              <w:rPr>
                <w:sz w:val="12"/>
                <w:szCs w:val="12"/>
              </w:rPr>
              <w:t>7351,34</w:t>
            </w:r>
          </w:p>
        </w:tc>
        <w:tc>
          <w:tcPr>
            <w:tcW w:w="386" w:type="dxa"/>
            <w:vAlign w:val="center"/>
          </w:tcPr>
          <w:p w:rsidR="00272EFA" w:rsidRPr="005B0F30" w:rsidRDefault="00272EFA" w:rsidP="00C86021">
            <w:pPr>
              <w:jc w:val="center"/>
              <w:rPr>
                <w:sz w:val="12"/>
                <w:szCs w:val="12"/>
              </w:rPr>
            </w:pPr>
            <w:r w:rsidRPr="005B0F30">
              <w:rPr>
                <w:sz w:val="12"/>
                <w:szCs w:val="12"/>
              </w:rPr>
              <w:t>8551,34</w:t>
            </w:r>
          </w:p>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r w:rsidRPr="005B0F30">
              <w:rPr>
                <w:sz w:val="12"/>
                <w:szCs w:val="12"/>
              </w:rPr>
              <w:t>8551,34</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autoSpaceDN w:val="0"/>
              <w:jc w:val="center"/>
              <w:rPr>
                <w:bCs/>
                <w:sz w:val="12"/>
                <w:szCs w:val="12"/>
              </w:rPr>
            </w:pPr>
          </w:p>
        </w:tc>
        <w:tc>
          <w:tcPr>
            <w:tcW w:w="386" w:type="dxa"/>
            <w:vAlign w:val="center"/>
            <w:hideMark/>
          </w:tcPr>
          <w:p w:rsidR="00272EFA" w:rsidRPr="005B0F30" w:rsidRDefault="00272EFA" w:rsidP="00C86021">
            <w:pPr>
              <w:autoSpaceDN w:val="0"/>
              <w:jc w:val="center"/>
              <w:rPr>
                <w:bCs/>
                <w:sz w:val="12"/>
                <w:szCs w:val="12"/>
              </w:rPr>
            </w:pPr>
          </w:p>
        </w:tc>
        <w:tc>
          <w:tcPr>
            <w:tcW w:w="386" w:type="dxa"/>
            <w:vAlign w:val="center"/>
            <w:hideMark/>
          </w:tcPr>
          <w:p w:rsidR="00272EFA" w:rsidRPr="005B0F30" w:rsidRDefault="00272EFA" w:rsidP="00C86021">
            <w:pPr>
              <w:autoSpaceDN w:val="0"/>
              <w:jc w:val="center"/>
              <w:rPr>
                <w:bCs/>
                <w:sz w:val="12"/>
                <w:szCs w:val="12"/>
              </w:rPr>
            </w:pPr>
          </w:p>
        </w:tc>
        <w:tc>
          <w:tcPr>
            <w:tcW w:w="386" w:type="dxa"/>
            <w:vAlign w:val="center"/>
            <w:hideMark/>
          </w:tcPr>
          <w:p w:rsidR="00272EFA" w:rsidRPr="005B0F30" w:rsidRDefault="00272EFA" w:rsidP="00C86021">
            <w:pPr>
              <w:autoSpaceDN w:val="0"/>
              <w:jc w:val="center"/>
              <w:rPr>
                <w:bCs/>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autoSpaceDN w:val="0"/>
              <w:jc w:val="center"/>
              <w:rPr>
                <w:bCs/>
                <w:sz w:val="12"/>
                <w:szCs w:val="12"/>
              </w:rPr>
            </w:pPr>
            <w:r w:rsidRPr="005B0F30">
              <w:rPr>
                <w:bCs/>
                <w:sz w:val="12"/>
                <w:szCs w:val="12"/>
              </w:rPr>
              <w:t>6016,30</w:t>
            </w:r>
          </w:p>
        </w:tc>
        <w:tc>
          <w:tcPr>
            <w:tcW w:w="386" w:type="dxa"/>
            <w:vAlign w:val="center"/>
            <w:hideMark/>
          </w:tcPr>
          <w:p w:rsidR="00272EFA" w:rsidRPr="005B0F30" w:rsidRDefault="00272EFA" w:rsidP="00C86021">
            <w:pPr>
              <w:autoSpaceDN w:val="0"/>
              <w:jc w:val="center"/>
              <w:rPr>
                <w:bCs/>
                <w:sz w:val="12"/>
                <w:szCs w:val="12"/>
              </w:rPr>
            </w:pPr>
            <w:r w:rsidRPr="005B0F30">
              <w:rPr>
                <w:bCs/>
                <w:sz w:val="12"/>
                <w:szCs w:val="12"/>
              </w:rPr>
              <w:t>6134,00</w:t>
            </w:r>
          </w:p>
        </w:tc>
        <w:tc>
          <w:tcPr>
            <w:tcW w:w="386" w:type="dxa"/>
            <w:vAlign w:val="center"/>
            <w:hideMark/>
          </w:tcPr>
          <w:p w:rsidR="00272EFA" w:rsidRPr="005B0F30" w:rsidRDefault="00272EFA" w:rsidP="00C86021">
            <w:pPr>
              <w:autoSpaceDN w:val="0"/>
              <w:jc w:val="center"/>
              <w:rPr>
                <w:bCs/>
                <w:sz w:val="12"/>
                <w:szCs w:val="12"/>
              </w:rPr>
            </w:pPr>
            <w:r w:rsidRPr="005B0F30">
              <w:rPr>
                <w:bCs/>
                <w:sz w:val="12"/>
                <w:szCs w:val="12"/>
              </w:rPr>
              <w:t>7353,235</w:t>
            </w:r>
          </w:p>
        </w:tc>
        <w:tc>
          <w:tcPr>
            <w:tcW w:w="386" w:type="dxa"/>
            <w:vAlign w:val="center"/>
            <w:hideMark/>
          </w:tcPr>
          <w:p w:rsidR="00272EFA" w:rsidRPr="005B0F30" w:rsidRDefault="00272EFA" w:rsidP="00C86021">
            <w:pPr>
              <w:autoSpaceDN w:val="0"/>
              <w:jc w:val="center"/>
              <w:rPr>
                <w:bCs/>
                <w:sz w:val="12"/>
                <w:szCs w:val="12"/>
              </w:rPr>
            </w:pPr>
            <w:r w:rsidRPr="005B0F30">
              <w:rPr>
                <w:bCs/>
                <w:sz w:val="12"/>
                <w:szCs w:val="12"/>
              </w:rPr>
              <w:t>6990,45</w:t>
            </w:r>
          </w:p>
        </w:tc>
        <w:tc>
          <w:tcPr>
            <w:tcW w:w="386" w:type="dxa"/>
            <w:noWrap/>
            <w:vAlign w:val="center"/>
            <w:hideMark/>
          </w:tcPr>
          <w:p w:rsidR="00272EFA" w:rsidRPr="005B0F30" w:rsidRDefault="00272EFA" w:rsidP="00C86021">
            <w:pPr>
              <w:jc w:val="center"/>
              <w:rPr>
                <w:sz w:val="12"/>
                <w:szCs w:val="12"/>
              </w:rPr>
            </w:pPr>
            <w:r w:rsidRPr="005B0F30">
              <w:rPr>
                <w:sz w:val="12"/>
                <w:szCs w:val="12"/>
              </w:rPr>
              <w:t>6365,80</w:t>
            </w:r>
          </w:p>
        </w:tc>
        <w:tc>
          <w:tcPr>
            <w:tcW w:w="386" w:type="dxa"/>
            <w:noWrap/>
            <w:vAlign w:val="center"/>
            <w:hideMark/>
          </w:tcPr>
          <w:p w:rsidR="00272EFA" w:rsidRPr="005B0F30" w:rsidRDefault="00272EFA" w:rsidP="00C86021">
            <w:pPr>
              <w:jc w:val="center"/>
              <w:rPr>
                <w:sz w:val="12"/>
                <w:szCs w:val="12"/>
              </w:rPr>
            </w:pPr>
            <w:r w:rsidRPr="005B0F30">
              <w:rPr>
                <w:sz w:val="12"/>
                <w:szCs w:val="12"/>
              </w:rPr>
              <w:t>6721,34</w:t>
            </w:r>
          </w:p>
        </w:tc>
        <w:tc>
          <w:tcPr>
            <w:tcW w:w="386" w:type="dxa"/>
            <w:vAlign w:val="center"/>
          </w:tcPr>
          <w:p w:rsidR="00272EFA" w:rsidRPr="005B0F30" w:rsidRDefault="00272EFA" w:rsidP="00C86021">
            <w:pPr>
              <w:jc w:val="center"/>
              <w:rPr>
                <w:sz w:val="12"/>
                <w:szCs w:val="12"/>
              </w:rPr>
            </w:pPr>
            <w:r w:rsidRPr="005B0F30">
              <w:rPr>
                <w:sz w:val="12"/>
                <w:szCs w:val="12"/>
              </w:rPr>
              <w:t>7921,34</w:t>
            </w:r>
          </w:p>
        </w:tc>
        <w:tc>
          <w:tcPr>
            <w:tcW w:w="409" w:type="dxa"/>
            <w:vAlign w:val="center"/>
          </w:tcPr>
          <w:p w:rsidR="00272EFA" w:rsidRPr="005B0F30" w:rsidRDefault="00272EFA" w:rsidP="00C86021">
            <w:pPr>
              <w:jc w:val="center"/>
              <w:rPr>
                <w:sz w:val="12"/>
                <w:szCs w:val="12"/>
              </w:rPr>
            </w:pPr>
            <w:r w:rsidRPr="005B0F30">
              <w:rPr>
                <w:sz w:val="12"/>
                <w:szCs w:val="12"/>
              </w:rPr>
              <w:t>7921,34</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rPr>
                <w:sz w:val="12"/>
                <w:szCs w:val="12"/>
              </w:rPr>
            </w:pPr>
            <w:r w:rsidRPr="005B0F30">
              <w:rPr>
                <w:sz w:val="12"/>
                <w:szCs w:val="12"/>
              </w:rPr>
              <w:t xml:space="preserve">Муниципальный отдел по культуре  и межнациональным вопросам </w:t>
            </w:r>
          </w:p>
        </w:tc>
        <w:tc>
          <w:tcPr>
            <w:tcW w:w="380" w:type="dxa"/>
            <w:vAlign w:val="center"/>
            <w:hideMark/>
          </w:tcPr>
          <w:p w:rsidR="00272EFA" w:rsidRPr="005B0F30" w:rsidRDefault="00272EFA" w:rsidP="00C86021">
            <w:pPr>
              <w:jc w:val="center"/>
              <w:rPr>
                <w:sz w:val="12"/>
                <w:szCs w:val="12"/>
              </w:rPr>
            </w:pPr>
            <w:r w:rsidRPr="005B0F30">
              <w:rPr>
                <w:sz w:val="12"/>
                <w:szCs w:val="12"/>
              </w:rPr>
              <w:t>80,00</w:t>
            </w:r>
          </w:p>
        </w:tc>
        <w:tc>
          <w:tcPr>
            <w:tcW w:w="386" w:type="dxa"/>
            <w:vAlign w:val="center"/>
            <w:hideMark/>
          </w:tcPr>
          <w:p w:rsidR="00272EFA" w:rsidRPr="005B0F30" w:rsidRDefault="00272EFA" w:rsidP="00C86021">
            <w:pPr>
              <w:jc w:val="center"/>
              <w:rPr>
                <w:sz w:val="12"/>
                <w:szCs w:val="12"/>
              </w:rPr>
            </w:pPr>
            <w:r w:rsidRPr="005B0F30">
              <w:rPr>
                <w:sz w:val="12"/>
                <w:szCs w:val="12"/>
              </w:rPr>
              <w:t>10,00</w:t>
            </w:r>
          </w:p>
        </w:tc>
        <w:tc>
          <w:tcPr>
            <w:tcW w:w="386"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20,00</w:t>
            </w:r>
          </w:p>
        </w:tc>
        <w:tc>
          <w:tcPr>
            <w:tcW w:w="386" w:type="dxa"/>
            <w:noWrap/>
            <w:vAlign w:val="center"/>
            <w:hideMark/>
          </w:tcPr>
          <w:p w:rsidR="00272EFA" w:rsidRPr="005B0F30" w:rsidRDefault="00272EFA" w:rsidP="00C86021">
            <w:pPr>
              <w:jc w:val="center"/>
              <w:rPr>
                <w:sz w:val="12"/>
                <w:szCs w:val="12"/>
              </w:rPr>
            </w:pPr>
            <w:r w:rsidRPr="005B0F30">
              <w:rPr>
                <w:sz w:val="12"/>
                <w:szCs w:val="12"/>
              </w:rPr>
              <w:t>00,00</w:t>
            </w:r>
          </w:p>
        </w:tc>
        <w:tc>
          <w:tcPr>
            <w:tcW w:w="386" w:type="dxa"/>
            <w:noWrap/>
            <w:vAlign w:val="center"/>
            <w:hideMark/>
          </w:tcPr>
          <w:p w:rsidR="00272EFA" w:rsidRPr="005B0F30" w:rsidRDefault="00272EFA" w:rsidP="00C86021">
            <w:pPr>
              <w:jc w:val="center"/>
              <w:rPr>
                <w:sz w:val="12"/>
                <w:szCs w:val="12"/>
              </w:rPr>
            </w:pPr>
            <w:r w:rsidRPr="005B0F30">
              <w:rPr>
                <w:sz w:val="12"/>
                <w:szCs w:val="12"/>
              </w:rPr>
              <w:t>40,00</w:t>
            </w:r>
          </w:p>
        </w:tc>
        <w:tc>
          <w:tcPr>
            <w:tcW w:w="386" w:type="dxa"/>
            <w:vAlign w:val="center"/>
          </w:tcPr>
          <w:p w:rsidR="00272EFA" w:rsidRPr="005B0F30" w:rsidRDefault="00272EFA" w:rsidP="00C86021">
            <w:pPr>
              <w:jc w:val="center"/>
              <w:rPr>
                <w:sz w:val="12"/>
                <w:szCs w:val="12"/>
              </w:rPr>
            </w:pPr>
            <w:r w:rsidRPr="005B0F30">
              <w:rPr>
                <w:sz w:val="12"/>
                <w:szCs w:val="12"/>
              </w:rPr>
              <w:t>40,00</w:t>
            </w:r>
          </w:p>
        </w:tc>
        <w:tc>
          <w:tcPr>
            <w:tcW w:w="409" w:type="dxa"/>
            <w:vAlign w:val="center"/>
          </w:tcPr>
          <w:p w:rsidR="00272EFA" w:rsidRPr="005B0F30" w:rsidRDefault="00272EFA" w:rsidP="00C86021">
            <w:pPr>
              <w:jc w:val="center"/>
              <w:rPr>
                <w:sz w:val="12"/>
                <w:szCs w:val="12"/>
              </w:rPr>
            </w:pPr>
            <w:r w:rsidRPr="005B0F30">
              <w:rPr>
                <w:sz w:val="12"/>
                <w:szCs w:val="12"/>
              </w:rPr>
              <w:t>40,00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rPr>
                <w:sz w:val="12"/>
                <w:szCs w:val="12"/>
              </w:rPr>
            </w:pPr>
            <w:r w:rsidRPr="005B0F30">
              <w:rPr>
                <w:sz w:val="12"/>
                <w:szCs w:val="12"/>
              </w:rPr>
              <w:t>Муниципальный отдел по образовани</w:t>
            </w:r>
            <w:r w:rsidRPr="005B0F30">
              <w:rPr>
                <w:sz w:val="12"/>
                <w:szCs w:val="12"/>
              </w:rPr>
              <w:t>ю, молодежной политике и спорту</w:t>
            </w:r>
          </w:p>
        </w:tc>
        <w:tc>
          <w:tcPr>
            <w:tcW w:w="380" w:type="dxa"/>
            <w:vAlign w:val="center"/>
            <w:hideMark/>
          </w:tcPr>
          <w:p w:rsidR="00272EFA" w:rsidRPr="005B0F30" w:rsidRDefault="00272EFA" w:rsidP="00C86021">
            <w:pPr>
              <w:jc w:val="center"/>
              <w:rPr>
                <w:bCs/>
                <w:sz w:val="12"/>
                <w:szCs w:val="12"/>
              </w:rPr>
            </w:pPr>
            <w:r w:rsidRPr="005B0F30">
              <w:rPr>
                <w:bCs/>
                <w:sz w:val="12"/>
                <w:szCs w:val="12"/>
              </w:rPr>
              <w:t>120,00</w:t>
            </w:r>
          </w:p>
        </w:tc>
        <w:tc>
          <w:tcPr>
            <w:tcW w:w="386" w:type="dxa"/>
            <w:vAlign w:val="center"/>
            <w:hideMark/>
          </w:tcPr>
          <w:p w:rsidR="00272EFA" w:rsidRPr="005B0F30" w:rsidRDefault="00272EFA" w:rsidP="00C86021">
            <w:pPr>
              <w:jc w:val="center"/>
              <w:rPr>
                <w:sz w:val="12"/>
                <w:szCs w:val="12"/>
              </w:rPr>
            </w:pPr>
            <w:r w:rsidRPr="005B0F30">
              <w:rPr>
                <w:bCs/>
                <w:sz w:val="12"/>
                <w:szCs w:val="12"/>
              </w:rPr>
              <w:t>150,00</w:t>
            </w:r>
          </w:p>
        </w:tc>
        <w:tc>
          <w:tcPr>
            <w:tcW w:w="386" w:type="dxa"/>
            <w:vAlign w:val="center"/>
            <w:hideMark/>
          </w:tcPr>
          <w:p w:rsidR="00272EFA" w:rsidRPr="005B0F30" w:rsidRDefault="00272EFA" w:rsidP="00C86021">
            <w:pPr>
              <w:jc w:val="center"/>
              <w:rPr>
                <w:sz w:val="12"/>
                <w:szCs w:val="12"/>
              </w:rPr>
            </w:pPr>
            <w:r w:rsidRPr="005B0F30">
              <w:rPr>
                <w:bCs/>
                <w:sz w:val="12"/>
                <w:szCs w:val="12"/>
              </w:rPr>
              <w:t>191,675</w:t>
            </w:r>
          </w:p>
        </w:tc>
        <w:tc>
          <w:tcPr>
            <w:tcW w:w="386" w:type="dxa"/>
            <w:vAlign w:val="center"/>
            <w:hideMark/>
          </w:tcPr>
          <w:p w:rsidR="00272EFA" w:rsidRPr="005B0F30" w:rsidRDefault="00272EFA" w:rsidP="00C86021">
            <w:pPr>
              <w:jc w:val="center"/>
              <w:rPr>
                <w:sz w:val="12"/>
                <w:szCs w:val="12"/>
              </w:rPr>
            </w:pPr>
            <w:r w:rsidRPr="005B0F30">
              <w:rPr>
                <w:bCs/>
                <w:sz w:val="12"/>
                <w:szCs w:val="12"/>
              </w:rPr>
              <w:t>316,67</w:t>
            </w:r>
          </w:p>
        </w:tc>
        <w:tc>
          <w:tcPr>
            <w:tcW w:w="386" w:type="dxa"/>
            <w:noWrap/>
            <w:vAlign w:val="center"/>
            <w:hideMark/>
          </w:tcPr>
          <w:p w:rsidR="00272EFA" w:rsidRPr="005B0F30" w:rsidRDefault="00272EFA" w:rsidP="00C86021">
            <w:pPr>
              <w:jc w:val="center"/>
              <w:rPr>
                <w:sz w:val="12"/>
                <w:szCs w:val="12"/>
              </w:rPr>
            </w:pPr>
            <w:r w:rsidRPr="005B0F30">
              <w:rPr>
                <w:bCs/>
                <w:sz w:val="12"/>
                <w:szCs w:val="12"/>
              </w:rPr>
              <w:t>200,00</w:t>
            </w:r>
          </w:p>
        </w:tc>
        <w:tc>
          <w:tcPr>
            <w:tcW w:w="386" w:type="dxa"/>
            <w:noWrap/>
            <w:vAlign w:val="center"/>
            <w:hideMark/>
          </w:tcPr>
          <w:p w:rsidR="00272EFA" w:rsidRPr="005B0F30" w:rsidRDefault="00272EFA" w:rsidP="00C86021">
            <w:pPr>
              <w:jc w:val="center"/>
              <w:rPr>
                <w:sz w:val="12"/>
                <w:szCs w:val="12"/>
              </w:rPr>
            </w:pPr>
            <w:r w:rsidRPr="005B0F30">
              <w:rPr>
                <w:sz w:val="12"/>
                <w:szCs w:val="12"/>
              </w:rPr>
              <w:t>250,00</w:t>
            </w:r>
          </w:p>
        </w:tc>
        <w:tc>
          <w:tcPr>
            <w:tcW w:w="386" w:type="dxa"/>
            <w:vAlign w:val="center"/>
          </w:tcPr>
          <w:p w:rsidR="00272EFA" w:rsidRPr="005B0F30" w:rsidRDefault="00272EFA" w:rsidP="00C86021">
            <w:pPr>
              <w:jc w:val="center"/>
              <w:rPr>
                <w:sz w:val="12"/>
                <w:szCs w:val="12"/>
              </w:rPr>
            </w:pPr>
            <w:r w:rsidRPr="005B0F30">
              <w:rPr>
                <w:sz w:val="12"/>
                <w:szCs w:val="12"/>
              </w:rPr>
              <w:t>250,00</w:t>
            </w:r>
          </w:p>
        </w:tc>
        <w:tc>
          <w:tcPr>
            <w:tcW w:w="409" w:type="dxa"/>
            <w:vAlign w:val="center"/>
          </w:tcPr>
          <w:p w:rsidR="00272EFA" w:rsidRPr="005B0F30" w:rsidRDefault="00272EFA" w:rsidP="00C86021">
            <w:pPr>
              <w:jc w:val="center"/>
              <w:rPr>
                <w:sz w:val="12"/>
                <w:szCs w:val="12"/>
              </w:rPr>
            </w:pPr>
            <w:r w:rsidRPr="005B0F30">
              <w:rPr>
                <w:sz w:val="12"/>
                <w:szCs w:val="12"/>
              </w:rPr>
              <w:t>250,00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rPr>
                <w:sz w:val="12"/>
                <w:szCs w:val="12"/>
              </w:rPr>
            </w:pPr>
            <w:r w:rsidRPr="005B0F30">
              <w:rPr>
                <w:sz w:val="12"/>
                <w:szCs w:val="12"/>
              </w:rPr>
              <w:t>Муниципальный отдел по финансам</w:t>
            </w:r>
          </w:p>
        </w:tc>
        <w:tc>
          <w:tcPr>
            <w:tcW w:w="380" w:type="dxa"/>
            <w:vAlign w:val="center"/>
            <w:hideMark/>
          </w:tcPr>
          <w:p w:rsidR="00272EFA" w:rsidRPr="005B0F30" w:rsidRDefault="00272EFA" w:rsidP="00C86021">
            <w:pPr>
              <w:jc w:val="center"/>
              <w:rPr>
                <w:bCs/>
                <w:sz w:val="12"/>
                <w:szCs w:val="12"/>
              </w:rPr>
            </w:pPr>
            <w:r w:rsidRPr="005B0F30">
              <w:rPr>
                <w:bCs/>
                <w:sz w:val="12"/>
                <w:szCs w:val="12"/>
              </w:rPr>
              <w:t>0,00</w:t>
            </w:r>
          </w:p>
        </w:tc>
        <w:tc>
          <w:tcPr>
            <w:tcW w:w="386" w:type="dxa"/>
            <w:vAlign w:val="center"/>
            <w:hideMark/>
          </w:tcPr>
          <w:p w:rsidR="00272EFA" w:rsidRPr="005B0F30" w:rsidRDefault="00272EFA" w:rsidP="00C86021">
            <w:pPr>
              <w:jc w:val="center"/>
              <w:rPr>
                <w:bCs/>
                <w:sz w:val="12"/>
                <w:szCs w:val="12"/>
              </w:rPr>
            </w:pPr>
            <w:r w:rsidRPr="005B0F30">
              <w:rPr>
                <w:bCs/>
                <w:sz w:val="12"/>
                <w:szCs w:val="12"/>
              </w:rPr>
              <w:t>0,00</w:t>
            </w:r>
          </w:p>
        </w:tc>
        <w:tc>
          <w:tcPr>
            <w:tcW w:w="386" w:type="dxa"/>
            <w:vAlign w:val="center"/>
            <w:hideMark/>
          </w:tcPr>
          <w:p w:rsidR="00272EFA" w:rsidRPr="005B0F30" w:rsidRDefault="00272EFA" w:rsidP="00C86021">
            <w:pPr>
              <w:jc w:val="center"/>
              <w:rPr>
                <w:bCs/>
                <w:sz w:val="12"/>
                <w:szCs w:val="12"/>
              </w:rPr>
            </w:pPr>
            <w:r w:rsidRPr="005B0F30">
              <w:rPr>
                <w:bCs/>
                <w:sz w:val="12"/>
                <w:szCs w:val="12"/>
              </w:rPr>
              <w:t>0,00</w:t>
            </w:r>
          </w:p>
        </w:tc>
        <w:tc>
          <w:tcPr>
            <w:tcW w:w="386" w:type="dxa"/>
            <w:vAlign w:val="center"/>
            <w:hideMark/>
          </w:tcPr>
          <w:p w:rsidR="00272EFA" w:rsidRPr="005B0F30" w:rsidRDefault="00272EFA" w:rsidP="00C86021">
            <w:pPr>
              <w:jc w:val="center"/>
              <w:rPr>
                <w:bCs/>
                <w:sz w:val="12"/>
                <w:szCs w:val="12"/>
              </w:rPr>
            </w:pPr>
            <w:r w:rsidRPr="005B0F30">
              <w:rPr>
                <w:bCs/>
                <w:sz w:val="12"/>
                <w:szCs w:val="12"/>
              </w:rPr>
              <w:t>0,00</w:t>
            </w:r>
          </w:p>
        </w:tc>
        <w:tc>
          <w:tcPr>
            <w:tcW w:w="386" w:type="dxa"/>
            <w:noWrap/>
            <w:vAlign w:val="center"/>
            <w:hideMark/>
          </w:tcPr>
          <w:p w:rsidR="00272EFA" w:rsidRPr="005B0F30" w:rsidRDefault="00272EFA" w:rsidP="00C86021">
            <w:pPr>
              <w:jc w:val="center"/>
              <w:rPr>
                <w:bCs/>
                <w:sz w:val="12"/>
                <w:szCs w:val="12"/>
              </w:rPr>
            </w:pPr>
            <w:r w:rsidRPr="005B0F30">
              <w:rPr>
                <w:bCs/>
                <w:sz w:val="12"/>
                <w:szCs w:val="12"/>
              </w:rPr>
              <w:t>403,00</w:t>
            </w:r>
          </w:p>
        </w:tc>
        <w:tc>
          <w:tcPr>
            <w:tcW w:w="386" w:type="dxa"/>
            <w:noWrap/>
            <w:vAlign w:val="center"/>
            <w:hideMark/>
          </w:tcPr>
          <w:p w:rsidR="00272EFA" w:rsidRPr="005B0F30" w:rsidRDefault="00272EFA" w:rsidP="00C86021">
            <w:pPr>
              <w:jc w:val="center"/>
              <w:rPr>
                <w:sz w:val="12"/>
                <w:szCs w:val="12"/>
              </w:rPr>
            </w:pPr>
            <w:r w:rsidRPr="005B0F30">
              <w:rPr>
                <w:sz w:val="12"/>
                <w:szCs w:val="12"/>
              </w:rPr>
              <w:t>340,00</w:t>
            </w:r>
          </w:p>
        </w:tc>
        <w:tc>
          <w:tcPr>
            <w:tcW w:w="386" w:type="dxa"/>
            <w:vAlign w:val="center"/>
          </w:tcPr>
          <w:p w:rsidR="00272EFA" w:rsidRPr="005B0F30" w:rsidRDefault="00272EFA" w:rsidP="00C86021">
            <w:pPr>
              <w:jc w:val="center"/>
              <w:rPr>
                <w:sz w:val="12"/>
                <w:szCs w:val="12"/>
              </w:rPr>
            </w:pPr>
            <w:r w:rsidRPr="005B0F30">
              <w:rPr>
                <w:sz w:val="12"/>
                <w:szCs w:val="12"/>
              </w:rPr>
              <w:t>340,00</w:t>
            </w:r>
          </w:p>
        </w:tc>
        <w:tc>
          <w:tcPr>
            <w:tcW w:w="409" w:type="dxa"/>
            <w:vAlign w:val="center"/>
          </w:tcPr>
          <w:p w:rsidR="00272EFA" w:rsidRPr="005B0F30" w:rsidRDefault="00272EFA" w:rsidP="00C86021">
            <w:pPr>
              <w:jc w:val="center"/>
              <w:rPr>
                <w:sz w:val="12"/>
                <w:szCs w:val="12"/>
              </w:rPr>
            </w:pPr>
            <w:r w:rsidRPr="005B0F30">
              <w:rPr>
                <w:sz w:val="12"/>
                <w:szCs w:val="12"/>
              </w:rPr>
              <w:t>340,00</w:t>
            </w:r>
          </w:p>
        </w:tc>
      </w:tr>
      <w:tr w:rsidR="005B0F30" w:rsidRPr="005B0F30" w:rsidTr="00272EFA">
        <w:tc>
          <w:tcPr>
            <w:tcW w:w="520" w:type="dxa"/>
            <w:vMerge w:val="restart"/>
            <w:vAlign w:val="center"/>
            <w:hideMark/>
          </w:tcPr>
          <w:p w:rsidR="00272EFA" w:rsidRPr="005B0F30" w:rsidRDefault="00272EFA" w:rsidP="00C86021">
            <w:pPr>
              <w:autoSpaceDN w:val="0"/>
              <w:rPr>
                <w:sz w:val="12"/>
                <w:szCs w:val="12"/>
              </w:rPr>
            </w:pPr>
            <w:r w:rsidRPr="005B0F30">
              <w:rPr>
                <w:sz w:val="12"/>
                <w:szCs w:val="12"/>
              </w:rPr>
              <w:t>ПОДПРОГРАММА 1</w:t>
            </w:r>
          </w:p>
        </w:tc>
        <w:tc>
          <w:tcPr>
            <w:tcW w:w="503" w:type="dxa"/>
            <w:vMerge w:val="restart"/>
            <w:vAlign w:val="center"/>
            <w:hideMark/>
          </w:tcPr>
          <w:p w:rsidR="00272EFA" w:rsidRPr="005B0F30" w:rsidRDefault="00272EFA" w:rsidP="00C86021">
            <w:pPr>
              <w:autoSpaceDN w:val="0"/>
              <w:rPr>
                <w:sz w:val="12"/>
                <w:szCs w:val="12"/>
              </w:rPr>
            </w:pPr>
            <w:r w:rsidRPr="005B0F30">
              <w:rPr>
                <w:sz w:val="12"/>
                <w:szCs w:val="12"/>
              </w:rPr>
              <w:t>«Демографическое развитие Павловского муниципального района»</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jc w:val="center"/>
              <w:rPr>
                <w:sz w:val="12"/>
                <w:szCs w:val="12"/>
              </w:rPr>
            </w:pPr>
            <w:r w:rsidRPr="005B0F30">
              <w:rPr>
                <w:sz w:val="12"/>
                <w:szCs w:val="12"/>
              </w:rPr>
              <w:t>1690,00</w:t>
            </w:r>
          </w:p>
        </w:tc>
        <w:tc>
          <w:tcPr>
            <w:tcW w:w="386" w:type="dxa"/>
            <w:vAlign w:val="center"/>
            <w:hideMark/>
          </w:tcPr>
          <w:p w:rsidR="00272EFA" w:rsidRPr="005B0F30" w:rsidRDefault="00272EFA" w:rsidP="00C86021">
            <w:pPr>
              <w:jc w:val="center"/>
              <w:rPr>
                <w:sz w:val="12"/>
                <w:szCs w:val="12"/>
              </w:rPr>
            </w:pPr>
            <w:r w:rsidRPr="005B0F30">
              <w:rPr>
                <w:sz w:val="12"/>
                <w:szCs w:val="12"/>
              </w:rPr>
              <w:t>1095,00</w:t>
            </w:r>
          </w:p>
        </w:tc>
        <w:tc>
          <w:tcPr>
            <w:tcW w:w="386" w:type="dxa"/>
            <w:vAlign w:val="center"/>
            <w:hideMark/>
          </w:tcPr>
          <w:p w:rsidR="00272EFA" w:rsidRPr="005B0F30" w:rsidRDefault="00272EFA" w:rsidP="00C86021">
            <w:pPr>
              <w:jc w:val="center"/>
              <w:rPr>
                <w:sz w:val="12"/>
                <w:szCs w:val="12"/>
              </w:rPr>
            </w:pPr>
            <w:r w:rsidRPr="005B0F30">
              <w:rPr>
                <w:sz w:val="12"/>
                <w:szCs w:val="12"/>
              </w:rPr>
              <w:t>1114,83</w:t>
            </w:r>
          </w:p>
        </w:tc>
        <w:tc>
          <w:tcPr>
            <w:tcW w:w="386" w:type="dxa"/>
            <w:vAlign w:val="center"/>
            <w:hideMark/>
          </w:tcPr>
          <w:p w:rsidR="00272EFA" w:rsidRPr="005B0F30" w:rsidRDefault="00272EFA" w:rsidP="00C86021">
            <w:pPr>
              <w:jc w:val="center"/>
              <w:rPr>
                <w:sz w:val="12"/>
                <w:szCs w:val="12"/>
              </w:rPr>
            </w:pPr>
            <w:r w:rsidRPr="005B0F30">
              <w:rPr>
                <w:sz w:val="12"/>
                <w:szCs w:val="12"/>
              </w:rPr>
              <w:t>1806,47</w:t>
            </w:r>
          </w:p>
        </w:tc>
        <w:tc>
          <w:tcPr>
            <w:tcW w:w="386" w:type="dxa"/>
            <w:noWrap/>
            <w:vAlign w:val="center"/>
            <w:hideMark/>
          </w:tcPr>
          <w:p w:rsidR="00272EFA" w:rsidRPr="005B0F30" w:rsidRDefault="00272EFA" w:rsidP="00C86021">
            <w:pPr>
              <w:jc w:val="center"/>
              <w:rPr>
                <w:sz w:val="12"/>
                <w:szCs w:val="12"/>
              </w:rPr>
            </w:pPr>
            <w:r w:rsidRPr="005B0F30">
              <w:rPr>
                <w:sz w:val="12"/>
                <w:szCs w:val="12"/>
              </w:rPr>
              <w:t>1774,40</w:t>
            </w:r>
          </w:p>
        </w:tc>
        <w:tc>
          <w:tcPr>
            <w:tcW w:w="386" w:type="dxa"/>
            <w:noWrap/>
            <w:vAlign w:val="center"/>
            <w:hideMark/>
          </w:tcPr>
          <w:p w:rsidR="00272EFA" w:rsidRPr="005B0F30" w:rsidRDefault="00272EFA" w:rsidP="00C86021">
            <w:pPr>
              <w:jc w:val="center"/>
              <w:rPr>
                <w:sz w:val="12"/>
                <w:szCs w:val="12"/>
              </w:rPr>
            </w:pPr>
            <w:r w:rsidRPr="005B0F30">
              <w:rPr>
                <w:sz w:val="12"/>
                <w:szCs w:val="12"/>
              </w:rPr>
              <w:t>1760,00</w:t>
            </w:r>
          </w:p>
        </w:tc>
        <w:tc>
          <w:tcPr>
            <w:tcW w:w="386" w:type="dxa"/>
            <w:vAlign w:val="center"/>
          </w:tcPr>
          <w:p w:rsidR="00272EFA" w:rsidRPr="005B0F30" w:rsidRDefault="00272EFA" w:rsidP="00C86021">
            <w:pPr>
              <w:jc w:val="center"/>
              <w:rPr>
                <w:sz w:val="12"/>
                <w:szCs w:val="12"/>
              </w:rPr>
            </w:pPr>
            <w:r w:rsidRPr="005B0F30">
              <w:rPr>
                <w:sz w:val="12"/>
                <w:szCs w:val="12"/>
              </w:rPr>
              <w:t>1760,00</w:t>
            </w:r>
          </w:p>
        </w:tc>
        <w:tc>
          <w:tcPr>
            <w:tcW w:w="409" w:type="dxa"/>
            <w:vAlign w:val="center"/>
          </w:tcPr>
          <w:p w:rsidR="00272EFA" w:rsidRPr="005B0F30" w:rsidRDefault="00272EFA" w:rsidP="00C86021">
            <w:pPr>
              <w:jc w:val="center"/>
              <w:rPr>
                <w:sz w:val="12"/>
                <w:szCs w:val="12"/>
              </w:rPr>
            </w:pPr>
            <w:r w:rsidRPr="005B0F30">
              <w:rPr>
                <w:sz w:val="12"/>
                <w:szCs w:val="12"/>
              </w:rPr>
              <w:t>1760,00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jc w:val="center"/>
              <w:rPr>
                <w:bCs/>
                <w:sz w:val="12"/>
                <w:szCs w:val="12"/>
              </w:rPr>
            </w:pPr>
            <w:r w:rsidRPr="005B0F30">
              <w:rPr>
                <w:bCs/>
                <w:sz w:val="12"/>
                <w:szCs w:val="12"/>
              </w:rPr>
              <w:t>1490,00</w:t>
            </w:r>
          </w:p>
        </w:tc>
        <w:tc>
          <w:tcPr>
            <w:tcW w:w="386" w:type="dxa"/>
            <w:vAlign w:val="center"/>
            <w:hideMark/>
          </w:tcPr>
          <w:p w:rsidR="00272EFA" w:rsidRPr="005B0F30" w:rsidRDefault="00272EFA" w:rsidP="00C86021">
            <w:pPr>
              <w:jc w:val="center"/>
              <w:rPr>
                <w:bCs/>
                <w:sz w:val="12"/>
                <w:szCs w:val="12"/>
              </w:rPr>
            </w:pPr>
            <w:r w:rsidRPr="005B0F30">
              <w:rPr>
                <w:bCs/>
                <w:sz w:val="12"/>
                <w:szCs w:val="12"/>
              </w:rPr>
              <w:t>935,00</w:t>
            </w:r>
          </w:p>
        </w:tc>
        <w:tc>
          <w:tcPr>
            <w:tcW w:w="386" w:type="dxa"/>
            <w:vAlign w:val="center"/>
            <w:hideMark/>
          </w:tcPr>
          <w:p w:rsidR="00272EFA" w:rsidRPr="005B0F30" w:rsidRDefault="00272EFA" w:rsidP="00C86021">
            <w:pPr>
              <w:jc w:val="center"/>
              <w:rPr>
                <w:bCs/>
                <w:sz w:val="12"/>
                <w:szCs w:val="12"/>
              </w:rPr>
            </w:pPr>
            <w:r w:rsidRPr="005B0F30">
              <w:rPr>
                <w:bCs/>
                <w:sz w:val="12"/>
                <w:szCs w:val="12"/>
              </w:rPr>
              <w:t>923,155</w:t>
            </w:r>
          </w:p>
        </w:tc>
        <w:tc>
          <w:tcPr>
            <w:tcW w:w="386" w:type="dxa"/>
            <w:vAlign w:val="center"/>
            <w:hideMark/>
          </w:tcPr>
          <w:p w:rsidR="00272EFA" w:rsidRPr="005B0F30" w:rsidRDefault="00272EFA" w:rsidP="00C86021">
            <w:pPr>
              <w:jc w:val="center"/>
              <w:rPr>
                <w:bCs/>
                <w:sz w:val="12"/>
                <w:szCs w:val="12"/>
              </w:rPr>
            </w:pPr>
            <w:r w:rsidRPr="005B0F30">
              <w:rPr>
                <w:bCs/>
                <w:sz w:val="12"/>
                <w:szCs w:val="12"/>
              </w:rPr>
              <w:t>1469,80</w:t>
            </w:r>
          </w:p>
        </w:tc>
        <w:tc>
          <w:tcPr>
            <w:tcW w:w="386" w:type="dxa"/>
            <w:noWrap/>
            <w:vAlign w:val="center"/>
            <w:hideMark/>
          </w:tcPr>
          <w:p w:rsidR="00272EFA" w:rsidRPr="005B0F30" w:rsidRDefault="00272EFA" w:rsidP="00C86021">
            <w:pPr>
              <w:jc w:val="center"/>
              <w:rPr>
                <w:bCs/>
                <w:sz w:val="12"/>
                <w:szCs w:val="12"/>
              </w:rPr>
            </w:pPr>
            <w:r w:rsidRPr="005B0F30">
              <w:rPr>
                <w:bCs/>
                <w:sz w:val="12"/>
                <w:szCs w:val="12"/>
              </w:rPr>
              <w:t>1574,40</w:t>
            </w:r>
          </w:p>
        </w:tc>
        <w:tc>
          <w:tcPr>
            <w:tcW w:w="386" w:type="dxa"/>
            <w:noWrap/>
            <w:vAlign w:val="center"/>
            <w:hideMark/>
          </w:tcPr>
          <w:p w:rsidR="00272EFA" w:rsidRPr="005B0F30" w:rsidRDefault="00272EFA" w:rsidP="00C86021">
            <w:pPr>
              <w:jc w:val="center"/>
              <w:rPr>
                <w:sz w:val="12"/>
                <w:szCs w:val="12"/>
              </w:rPr>
            </w:pPr>
            <w:r w:rsidRPr="005B0F30">
              <w:rPr>
                <w:sz w:val="12"/>
                <w:szCs w:val="12"/>
              </w:rPr>
              <w:t>1470,00</w:t>
            </w:r>
          </w:p>
        </w:tc>
        <w:tc>
          <w:tcPr>
            <w:tcW w:w="386" w:type="dxa"/>
            <w:vAlign w:val="center"/>
          </w:tcPr>
          <w:p w:rsidR="00272EFA" w:rsidRPr="005B0F30" w:rsidRDefault="00272EFA" w:rsidP="00C86021">
            <w:pPr>
              <w:jc w:val="center"/>
              <w:rPr>
                <w:sz w:val="12"/>
                <w:szCs w:val="12"/>
              </w:rPr>
            </w:pPr>
            <w:r w:rsidRPr="005B0F30">
              <w:rPr>
                <w:sz w:val="12"/>
                <w:szCs w:val="12"/>
              </w:rPr>
              <w:t>1470,00</w:t>
            </w:r>
          </w:p>
        </w:tc>
        <w:tc>
          <w:tcPr>
            <w:tcW w:w="409" w:type="dxa"/>
            <w:vAlign w:val="center"/>
          </w:tcPr>
          <w:p w:rsidR="00272EFA" w:rsidRPr="005B0F30" w:rsidRDefault="00272EFA" w:rsidP="00C86021">
            <w:pPr>
              <w:jc w:val="center"/>
              <w:rPr>
                <w:sz w:val="12"/>
                <w:szCs w:val="12"/>
              </w:rPr>
            </w:pPr>
            <w:r w:rsidRPr="005B0F30">
              <w:rPr>
                <w:sz w:val="12"/>
                <w:szCs w:val="12"/>
              </w:rPr>
              <w:t>1470,00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rPr>
                <w:sz w:val="12"/>
                <w:szCs w:val="12"/>
              </w:rPr>
            </w:pPr>
            <w:r w:rsidRPr="005B0F30">
              <w:rPr>
                <w:sz w:val="12"/>
                <w:szCs w:val="12"/>
              </w:rPr>
              <w:t>Муниципальный отдел по культуре  и межнациональным вопросам</w:t>
            </w:r>
          </w:p>
        </w:tc>
        <w:tc>
          <w:tcPr>
            <w:tcW w:w="380" w:type="dxa"/>
            <w:vAlign w:val="center"/>
            <w:hideMark/>
          </w:tcPr>
          <w:p w:rsidR="00272EFA" w:rsidRPr="005B0F30" w:rsidRDefault="00272EFA" w:rsidP="00C86021">
            <w:pPr>
              <w:jc w:val="center"/>
              <w:rPr>
                <w:sz w:val="12"/>
                <w:szCs w:val="12"/>
              </w:rPr>
            </w:pPr>
            <w:r w:rsidRPr="005B0F30">
              <w:rPr>
                <w:sz w:val="12"/>
                <w:szCs w:val="12"/>
              </w:rPr>
              <w:t>80,00</w:t>
            </w:r>
          </w:p>
        </w:tc>
        <w:tc>
          <w:tcPr>
            <w:tcW w:w="386" w:type="dxa"/>
            <w:vAlign w:val="center"/>
            <w:hideMark/>
          </w:tcPr>
          <w:p w:rsidR="00272EFA" w:rsidRPr="005B0F30" w:rsidRDefault="00272EFA" w:rsidP="00C86021">
            <w:pPr>
              <w:jc w:val="center"/>
              <w:rPr>
                <w:sz w:val="12"/>
                <w:szCs w:val="12"/>
              </w:rPr>
            </w:pPr>
            <w:r w:rsidRPr="005B0F30">
              <w:rPr>
                <w:sz w:val="12"/>
                <w:szCs w:val="12"/>
              </w:rPr>
              <w:t>10,00</w:t>
            </w:r>
          </w:p>
        </w:tc>
        <w:tc>
          <w:tcPr>
            <w:tcW w:w="386"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20,00</w:t>
            </w:r>
          </w:p>
        </w:tc>
        <w:tc>
          <w:tcPr>
            <w:tcW w:w="386" w:type="dxa"/>
            <w:noWrap/>
            <w:vAlign w:val="center"/>
            <w:hideMark/>
          </w:tcPr>
          <w:p w:rsidR="00272EFA" w:rsidRPr="005B0F30" w:rsidRDefault="00272EFA" w:rsidP="00C86021">
            <w:pPr>
              <w:jc w:val="center"/>
              <w:rPr>
                <w:sz w:val="12"/>
                <w:szCs w:val="12"/>
              </w:rPr>
            </w:pPr>
            <w:r w:rsidRPr="005B0F30">
              <w:rPr>
                <w:sz w:val="12"/>
                <w:szCs w:val="12"/>
              </w:rPr>
              <w:t>00,00</w:t>
            </w:r>
          </w:p>
        </w:tc>
        <w:tc>
          <w:tcPr>
            <w:tcW w:w="386" w:type="dxa"/>
            <w:noWrap/>
            <w:vAlign w:val="center"/>
            <w:hideMark/>
          </w:tcPr>
          <w:p w:rsidR="00272EFA" w:rsidRPr="005B0F30" w:rsidRDefault="00272EFA" w:rsidP="00C86021">
            <w:pPr>
              <w:jc w:val="center"/>
              <w:rPr>
                <w:sz w:val="12"/>
                <w:szCs w:val="12"/>
              </w:rPr>
            </w:pPr>
            <w:r w:rsidRPr="005B0F30">
              <w:rPr>
                <w:sz w:val="12"/>
                <w:szCs w:val="12"/>
              </w:rPr>
              <w:t>40,00</w:t>
            </w:r>
          </w:p>
        </w:tc>
        <w:tc>
          <w:tcPr>
            <w:tcW w:w="386" w:type="dxa"/>
            <w:vAlign w:val="center"/>
          </w:tcPr>
          <w:p w:rsidR="00272EFA" w:rsidRPr="005B0F30" w:rsidRDefault="00272EFA" w:rsidP="00C86021">
            <w:pPr>
              <w:jc w:val="center"/>
              <w:rPr>
                <w:sz w:val="12"/>
                <w:szCs w:val="12"/>
              </w:rPr>
            </w:pPr>
            <w:r w:rsidRPr="005B0F30">
              <w:rPr>
                <w:sz w:val="12"/>
                <w:szCs w:val="12"/>
              </w:rPr>
              <w:t>40,00</w:t>
            </w:r>
          </w:p>
        </w:tc>
        <w:tc>
          <w:tcPr>
            <w:tcW w:w="409" w:type="dxa"/>
            <w:vAlign w:val="center"/>
          </w:tcPr>
          <w:p w:rsidR="00272EFA" w:rsidRPr="005B0F30" w:rsidRDefault="00272EFA" w:rsidP="00C86021">
            <w:pPr>
              <w:jc w:val="center"/>
              <w:rPr>
                <w:sz w:val="12"/>
                <w:szCs w:val="12"/>
              </w:rPr>
            </w:pPr>
            <w:r w:rsidRPr="005B0F30">
              <w:rPr>
                <w:sz w:val="12"/>
                <w:szCs w:val="12"/>
              </w:rPr>
              <w:t>40,00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rPr>
                <w:sz w:val="12"/>
                <w:szCs w:val="12"/>
              </w:rPr>
            </w:pPr>
            <w:r w:rsidRPr="005B0F30">
              <w:rPr>
                <w:sz w:val="12"/>
                <w:szCs w:val="12"/>
              </w:rPr>
              <w:t>Муниципальный отдел по образованию, молодежной политике и спорту</w:t>
            </w:r>
          </w:p>
        </w:tc>
        <w:tc>
          <w:tcPr>
            <w:tcW w:w="380" w:type="dxa"/>
            <w:vAlign w:val="center"/>
            <w:hideMark/>
          </w:tcPr>
          <w:p w:rsidR="00272EFA" w:rsidRPr="005B0F30" w:rsidRDefault="00272EFA" w:rsidP="00C86021">
            <w:pPr>
              <w:jc w:val="center"/>
              <w:rPr>
                <w:bCs/>
                <w:sz w:val="12"/>
                <w:szCs w:val="12"/>
              </w:rPr>
            </w:pPr>
            <w:r w:rsidRPr="005B0F30">
              <w:rPr>
                <w:bCs/>
                <w:sz w:val="12"/>
                <w:szCs w:val="12"/>
              </w:rPr>
              <w:t>120,00</w:t>
            </w:r>
          </w:p>
        </w:tc>
        <w:tc>
          <w:tcPr>
            <w:tcW w:w="386" w:type="dxa"/>
            <w:vAlign w:val="center"/>
            <w:hideMark/>
          </w:tcPr>
          <w:p w:rsidR="00272EFA" w:rsidRPr="005B0F30" w:rsidRDefault="00272EFA" w:rsidP="00C86021">
            <w:pPr>
              <w:jc w:val="center"/>
              <w:rPr>
                <w:sz w:val="12"/>
                <w:szCs w:val="12"/>
              </w:rPr>
            </w:pPr>
            <w:r w:rsidRPr="005B0F30">
              <w:rPr>
                <w:bCs/>
                <w:sz w:val="12"/>
                <w:szCs w:val="12"/>
              </w:rPr>
              <w:t>150,00</w:t>
            </w:r>
          </w:p>
        </w:tc>
        <w:tc>
          <w:tcPr>
            <w:tcW w:w="386" w:type="dxa"/>
            <w:vAlign w:val="center"/>
            <w:hideMark/>
          </w:tcPr>
          <w:p w:rsidR="00272EFA" w:rsidRPr="005B0F30" w:rsidRDefault="00272EFA" w:rsidP="00C86021">
            <w:pPr>
              <w:jc w:val="center"/>
              <w:rPr>
                <w:sz w:val="12"/>
                <w:szCs w:val="12"/>
              </w:rPr>
            </w:pPr>
            <w:r w:rsidRPr="005B0F30">
              <w:rPr>
                <w:bCs/>
                <w:sz w:val="12"/>
                <w:szCs w:val="12"/>
              </w:rPr>
              <w:t>191,675</w:t>
            </w:r>
          </w:p>
        </w:tc>
        <w:tc>
          <w:tcPr>
            <w:tcW w:w="386" w:type="dxa"/>
            <w:vAlign w:val="center"/>
            <w:hideMark/>
          </w:tcPr>
          <w:p w:rsidR="00272EFA" w:rsidRPr="005B0F30" w:rsidRDefault="00272EFA" w:rsidP="00C86021">
            <w:pPr>
              <w:jc w:val="center"/>
              <w:rPr>
                <w:sz w:val="12"/>
                <w:szCs w:val="12"/>
              </w:rPr>
            </w:pPr>
            <w:r w:rsidRPr="005B0F30">
              <w:rPr>
                <w:bCs/>
                <w:sz w:val="12"/>
                <w:szCs w:val="12"/>
              </w:rPr>
              <w:t>316,67</w:t>
            </w:r>
          </w:p>
        </w:tc>
        <w:tc>
          <w:tcPr>
            <w:tcW w:w="386" w:type="dxa"/>
            <w:noWrap/>
            <w:vAlign w:val="center"/>
            <w:hideMark/>
          </w:tcPr>
          <w:p w:rsidR="00272EFA" w:rsidRPr="005B0F30" w:rsidRDefault="00272EFA" w:rsidP="00C86021">
            <w:pPr>
              <w:jc w:val="center"/>
              <w:rPr>
                <w:sz w:val="12"/>
                <w:szCs w:val="12"/>
              </w:rPr>
            </w:pPr>
            <w:r w:rsidRPr="005B0F30">
              <w:rPr>
                <w:bCs/>
                <w:sz w:val="12"/>
                <w:szCs w:val="12"/>
              </w:rPr>
              <w:t>200,00</w:t>
            </w:r>
          </w:p>
        </w:tc>
        <w:tc>
          <w:tcPr>
            <w:tcW w:w="386" w:type="dxa"/>
            <w:noWrap/>
            <w:vAlign w:val="center"/>
            <w:hideMark/>
          </w:tcPr>
          <w:p w:rsidR="00272EFA" w:rsidRPr="005B0F30" w:rsidRDefault="00272EFA" w:rsidP="00C86021">
            <w:pPr>
              <w:jc w:val="center"/>
              <w:rPr>
                <w:sz w:val="12"/>
                <w:szCs w:val="12"/>
              </w:rPr>
            </w:pPr>
            <w:r w:rsidRPr="005B0F30">
              <w:rPr>
                <w:sz w:val="12"/>
                <w:szCs w:val="12"/>
              </w:rPr>
              <w:t>250,00</w:t>
            </w:r>
          </w:p>
        </w:tc>
        <w:tc>
          <w:tcPr>
            <w:tcW w:w="386" w:type="dxa"/>
            <w:vAlign w:val="center"/>
          </w:tcPr>
          <w:p w:rsidR="00272EFA" w:rsidRPr="005B0F30" w:rsidRDefault="00272EFA" w:rsidP="00C86021">
            <w:pPr>
              <w:jc w:val="center"/>
              <w:rPr>
                <w:sz w:val="12"/>
                <w:szCs w:val="12"/>
              </w:rPr>
            </w:pPr>
            <w:r w:rsidRPr="005B0F30">
              <w:rPr>
                <w:sz w:val="12"/>
                <w:szCs w:val="12"/>
              </w:rPr>
              <w:t>250,00</w:t>
            </w:r>
          </w:p>
        </w:tc>
        <w:tc>
          <w:tcPr>
            <w:tcW w:w="409" w:type="dxa"/>
            <w:vAlign w:val="center"/>
          </w:tcPr>
          <w:p w:rsidR="00272EFA" w:rsidRPr="005B0F30" w:rsidRDefault="00272EFA" w:rsidP="00C86021">
            <w:pPr>
              <w:jc w:val="center"/>
              <w:rPr>
                <w:sz w:val="12"/>
                <w:szCs w:val="12"/>
              </w:rPr>
            </w:pPr>
            <w:r w:rsidRPr="005B0F30">
              <w:rPr>
                <w:sz w:val="12"/>
                <w:szCs w:val="12"/>
              </w:rPr>
              <w:t>250,00</w:t>
            </w:r>
          </w:p>
        </w:tc>
      </w:tr>
      <w:tr w:rsidR="005B0F30" w:rsidRPr="005B0F30" w:rsidTr="00272EFA">
        <w:tc>
          <w:tcPr>
            <w:tcW w:w="520" w:type="dxa"/>
            <w:vMerge w:val="restart"/>
            <w:vAlign w:val="center"/>
            <w:hideMark/>
          </w:tcPr>
          <w:p w:rsidR="00272EFA" w:rsidRPr="005B0F30" w:rsidRDefault="00272EFA" w:rsidP="00C86021">
            <w:pPr>
              <w:autoSpaceDN w:val="0"/>
              <w:rPr>
                <w:sz w:val="12"/>
                <w:szCs w:val="12"/>
              </w:rPr>
            </w:pPr>
            <w:r w:rsidRPr="005B0F30">
              <w:rPr>
                <w:sz w:val="12"/>
                <w:szCs w:val="12"/>
              </w:rPr>
              <w:t xml:space="preserve">Основное мероприятие 1.1 </w:t>
            </w:r>
          </w:p>
        </w:tc>
        <w:tc>
          <w:tcPr>
            <w:tcW w:w="503" w:type="dxa"/>
            <w:vMerge w:val="restart"/>
            <w:vAlign w:val="center"/>
            <w:hideMark/>
          </w:tcPr>
          <w:p w:rsidR="00272EFA" w:rsidRPr="005B0F30" w:rsidRDefault="00272EFA" w:rsidP="00C86021">
            <w:pPr>
              <w:autoSpaceDN w:val="0"/>
              <w:rPr>
                <w:sz w:val="12"/>
                <w:szCs w:val="12"/>
              </w:rPr>
            </w:pPr>
            <w:r w:rsidRPr="005B0F30">
              <w:rPr>
                <w:sz w:val="12"/>
                <w:szCs w:val="12"/>
              </w:rPr>
              <w:t>Проведение мероприятий, направленных на воспитание у молодежи семейных ценностей</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jc w:val="center"/>
              <w:rPr>
                <w:sz w:val="12"/>
                <w:szCs w:val="12"/>
              </w:rPr>
            </w:pPr>
            <w:r w:rsidRPr="005B0F30">
              <w:rPr>
                <w:sz w:val="12"/>
                <w:szCs w:val="12"/>
              </w:rPr>
              <w:t>80,00</w:t>
            </w:r>
          </w:p>
        </w:tc>
        <w:tc>
          <w:tcPr>
            <w:tcW w:w="386" w:type="dxa"/>
            <w:vAlign w:val="center"/>
            <w:hideMark/>
          </w:tcPr>
          <w:p w:rsidR="00272EFA" w:rsidRPr="005B0F30" w:rsidRDefault="00272EFA" w:rsidP="00C86021">
            <w:pPr>
              <w:jc w:val="center"/>
              <w:rPr>
                <w:sz w:val="12"/>
                <w:szCs w:val="12"/>
              </w:rPr>
            </w:pPr>
            <w:r w:rsidRPr="005B0F30">
              <w:rPr>
                <w:sz w:val="12"/>
                <w:szCs w:val="12"/>
              </w:rPr>
              <w:t>10,00</w:t>
            </w:r>
          </w:p>
        </w:tc>
        <w:tc>
          <w:tcPr>
            <w:tcW w:w="386"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20,00</w:t>
            </w:r>
          </w:p>
        </w:tc>
        <w:tc>
          <w:tcPr>
            <w:tcW w:w="386" w:type="dxa"/>
            <w:noWrap/>
            <w:vAlign w:val="center"/>
            <w:hideMark/>
          </w:tcPr>
          <w:p w:rsidR="00272EFA" w:rsidRPr="005B0F30" w:rsidRDefault="00272EFA" w:rsidP="00C86021">
            <w:pPr>
              <w:jc w:val="center"/>
              <w:rPr>
                <w:sz w:val="12"/>
                <w:szCs w:val="12"/>
              </w:rPr>
            </w:pPr>
            <w:r w:rsidRPr="005B0F30">
              <w:rPr>
                <w:sz w:val="12"/>
                <w:szCs w:val="12"/>
              </w:rPr>
              <w:t>00,00</w:t>
            </w:r>
          </w:p>
        </w:tc>
        <w:tc>
          <w:tcPr>
            <w:tcW w:w="386" w:type="dxa"/>
            <w:noWrap/>
            <w:vAlign w:val="center"/>
            <w:hideMark/>
          </w:tcPr>
          <w:p w:rsidR="00272EFA" w:rsidRPr="005B0F30" w:rsidRDefault="00272EFA" w:rsidP="00C86021">
            <w:pPr>
              <w:jc w:val="center"/>
              <w:rPr>
                <w:sz w:val="12"/>
                <w:szCs w:val="12"/>
              </w:rPr>
            </w:pPr>
            <w:r w:rsidRPr="005B0F30">
              <w:rPr>
                <w:sz w:val="12"/>
                <w:szCs w:val="12"/>
              </w:rPr>
              <w:t>40,00</w:t>
            </w:r>
          </w:p>
        </w:tc>
        <w:tc>
          <w:tcPr>
            <w:tcW w:w="386" w:type="dxa"/>
            <w:vAlign w:val="center"/>
          </w:tcPr>
          <w:p w:rsidR="00272EFA" w:rsidRPr="005B0F30" w:rsidRDefault="00272EFA" w:rsidP="00C86021">
            <w:pPr>
              <w:jc w:val="center"/>
              <w:rPr>
                <w:sz w:val="12"/>
                <w:szCs w:val="12"/>
              </w:rPr>
            </w:pPr>
            <w:r w:rsidRPr="005B0F30">
              <w:rPr>
                <w:sz w:val="12"/>
                <w:szCs w:val="12"/>
              </w:rPr>
              <w:t>40,00</w:t>
            </w:r>
          </w:p>
        </w:tc>
        <w:tc>
          <w:tcPr>
            <w:tcW w:w="409" w:type="dxa"/>
            <w:vAlign w:val="center"/>
          </w:tcPr>
          <w:p w:rsidR="00272EFA" w:rsidRPr="005B0F30" w:rsidRDefault="00272EFA" w:rsidP="00C86021">
            <w:pPr>
              <w:jc w:val="center"/>
              <w:rPr>
                <w:sz w:val="12"/>
                <w:szCs w:val="12"/>
              </w:rPr>
            </w:pPr>
            <w:r w:rsidRPr="005B0F30">
              <w:rPr>
                <w:sz w:val="12"/>
                <w:szCs w:val="12"/>
              </w:rPr>
              <w:t>40,00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Муниципальный отдел по культуре и межнациональным вопросам</w:t>
            </w:r>
          </w:p>
        </w:tc>
        <w:tc>
          <w:tcPr>
            <w:tcW w:w="380" w:type="dxa"/>
            <w:vAlign w:val="center"/>
            <w:hideMark/>
          </w:tcPr>
          <w:p w:rsidR="00272EFA" w:rsidRPr="005B0F30" w:rsidRDefault="00272EFA" w:rsidP="00C86021">
            <w:pPr>
              <w:jc w:val="center"/>
              <w:rPr>
                <w:sz w:val="12"/>
                <w:szCs w:val="12"/>
              </w:rPr>
            </w:pPr>
            <w:r w:rsidRPr="005B0F30">
              <w:rPr>
                <w:sz w:val="12"/>
                <w:szCs w:val="12"/>
              </w:rPr>
              <w:t>80,00</w:t>
            </w:r>
          </w:p>
        </w:tc>
        <w:tc>
          <w:tcPr>
            <w:tcW w:w="386" w:type="dxa"/>
            <w:vAlign w:val="center"/>
            <w:hideMark/>
          </w:tcPr>
          <w:p w:rsidR="00272EFA" w:rsidRPr="005B0F30" w:rsidRDefault="00272EFA" w:rsidP="00C86021">
            <w:pPr>
              <w:jc w:val="center"/>
              <w:rPr>
                <w:sz w:val="12"/>
                <w:szCs w:val="12"/>
              </w:rPr>
            </w:pPr>
            <w:r w:rsidRPr="005B0F30">
              <w:rPr>
                <w:sz w:val="12"/>
                <w:szCs w:val="12"/>
              </w:rPr>
              <w:t>10,00</w:t>
            </w:r>
          </w:p>
        </w:tc>
        <w:tc>
          <w:tcPr>
            <w:tcW w:w="386"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20,00</w:t>
            </w:r>
          </w:p>
        </w:tc>
        <w:tc>
          <w:tcPr>
            <w:tcW w:w="386" w:type="dxa"/>
            <w:noWrap/>
            <w:vAlign w:val="center"/>
            <w:hideMark/>
          </w:tcPr>
          <w:p w:rsidR="00272EFA" w:rsidRPr="005B0F30" w:rsidRDefault="00272EFA" w:rsidP="00C86021">
            <w:pPr>
              <w:jc w:val="center"/>
              <w:rPr>
                <w:sz w:val="12"/>
                <w:szCs w:val="12"/>
              </w:rPr>
            </w:pPr>
            <w:r w:rsidRPr="005B0F30">
              <w:rPr>
                <w:sz w:val="12"/>
                <w:szCs w:val="12"/>
              </w:rPr>
              <w:t>00,00</w:t>
            </w:r>
          </w:p>
        </w:tc>
        <w:tc>
          <w:tcPr>
            <w:tcW w:w="386" w:type="dxa"/>
            <w:noWrap/>
            <w:vAlign w:val="center"/>
            <w:hideMark/>
          </w:tcPr>
          <w:p w:rsidR="00272EFA" w:rsidRPr="005B0F30" w:rsidRDefault="00272EFA" w:rsidP="00C86021">
            <w:pPr>
              <w:jc w:val="center"/>
              <w:rPr>
                <w:sz w:val="12"/>
                <w:szCs w:val="12"/>
              </w:rPr>
            </w:pPr>
            <w:r w:rsidRPr="005B0F30">
              <w:rPr>
                <w:sz w:val="12"/>
                <w:szCs w:val="12"/>
              </w:rPr>
              <w:t>40,00</w:t>
            </w:r>
          </w:p>
        </w:tc>
        <w:tc>
          <w:tcPr>
            <w:tcW w:w="386" w:type="dxa"/>
            <w:vAlign w:val="center"/>
          </w:tcPr>
          <w:p w:rsidR="00272EFA" w:rsidRPr="005B0F30" w:rsidRDefault="00272EFA" w:rsidP="00C86021">
            <w:pPr>
              <w:jc w:val="center"/>
              <w:rPr>
                <w:sz w:val="12"/>
                <w:szCs w:val="12"/>
              </w:rPr>
            </w:pPr>
            <w:r w:rsidRPr="005B0F30">
              <w:rPr>
                <w:sz w:val="12"/>
                <w:szCs w:val="12"/>
              </w:rPr>
              <w:t>40,00</w:t>
            </w:r>
          </w:p>
        </w:tc>
        <w:tc>
          <w:tcPr>
            <w:tcW w:w="409" w:type="dxa"/>
            <w:vAlign w:val="center"/>
          </w:tcPr>
          <w:p w:rsidR="00272EFA" w:rsidRPr="005B0F30" w:rsidRDefault="00272EFA" w:rsidP="00C86021">
            <w:pPr>
              <w:jc w:val="center"/>
              <w:rPr>
                <w:sz w:val="12"/>
                <w:szCs w:val="12"/>
              </w:rPr>
            </w:pPr>
            <w:r w:rsidRPr="005B0F30">
              <w:rPr>
                <w:sz w:val="12"/>
                <w:szCs w:val="12"/>
              </w:rPr>
              <w:t>40,00</w:t>
            </w:r>
          </w:p>
        </w:tc>
      </w:tr>
      <w:tr w:rsidR="005B0F30" w:rsidRPr="005B0F30" w:rsidTr="00272EFA">
        <w:tc>
          <w:tcPr>
            <w:tcW w:w="520" w:type="dxa"/>
            <w:vMerge w:val="restart"/>
            <w:vAlign w:val="center"/>
            <w:hideMark/>
          </w:tcPr>
          <w:p w:rsidR="00272EFA" w:rsidRPr="005B0F30" w:rsidRDefault="00272EFA" w:rsidP="00C86021">
            <w:pPr>
              <w:autoSpaceDN w:val="0"/>
              <w:rPr>
                <w:sz w:val="12"/>
                <w:szCs w:val="12"/>
              </w:rPr>
            </w:pPr>
            <w:r w:rsidRPr="005B0F30">
              <w:rPr>
                <w:sz w:val="12"/>
                <w:szCs w:val="12"/>
              </w:rPr>
              <w:t xml:space="preserve">Основное мероприятие 1.2 </w:t>
            </w:r>
          </w:p>
        </w:tc>
        <w:tc>
          <w:tcPr>
            <w:tcW w:w="503" w:type="dxa"/>
            <w:vMerge w:val="restart"/>
            <w:vAlign w:val="center"/>
            <w:hideMark/>
          </w:tcPr>
          <w:p w:rsidR="00272EFA" w:rsidRPr="005B0F30" w:rsidRDefault="00272EFA" w:rsidP="00C86021">
            <w:pPr>
              <w:autoSpaceDN w:val="0"/>
              <w:rPr>
                <w:sz w:val="12"/>
                <w:szCs w:val="12"/>
              </w:rPr>
            </w:pPr>
            <w:r w:rsidRPr="005B0F30">
              <w:rPr>
                <w:sz w:val="12"/>
                <w:szCs w:val="12"/>
              </w:rPr>
              <w:t>Оказание социальной поддержки отдельным категориям граждан</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jc w:val="center"/>
              <w:rPr>
                <w:sz w:val="12"/>
                <w:szCs w:val="12"/>
              </w:rPr>
            </w:pPr>
            <w:r w:rsidRPr="005B0F30">
              <w:rPr>
                <w:sz w:val="12"/>
                <w:szCs w:val="12"/>
              </w:rPr>
              <w:t>1580,70</w:t>
            </w:r>
          </w:p>
        </w:tc>
        <w:tc>
          <w:tcPr>
            <w:tcW w:w="386" w:type="dxa"/>
            <w:vAlign w:val="center"/>
            <w:hideMark/>
          </w:tcPr>
          <w:p w:rsidR="00272EFA" w:rsidRPr="005B0F30" w:rsidRDefault="00272EFA" w:rsidP="00C86021">
            <w:pPr>
              <w:jc w:val="center"/>
              <w:rPr>
                <w:sz w:val="12"/>
                <w:szCs w:val="12"/>
              </w:rPr>
            </w:pPr>
            <w:r w:rsidRPr="005B0F30">
              <w:rPr>
                <w:sz w:val="12"/>
                <w:szCs w:val="12"/>
              </w:rPr>
              <w:t>1035,00</w:t>
            </w:r>
          </w:p>
        </w:tc>
        <w:tc>
          <w:tcPr>
            <w:tcW w:w="386" w:type="dxa"/>
            <w:vAlign w:val="center"/>
            <w:hideMark/>
          </w:tcPr>
          <w:p w:rsidR="00272EFA" w:rsidRPr="005B0F30" w:rsidRDefault="00272EFA" w:rsidP="00C86021">
            <w:pPr>
              <w:jc w:val="center"/>
              <w:rPr>
                <w:sz w:val="12"/>
                <w:szCs w:val="12"/>
              </w:rPr>
            </w:pPr>
            <w:r w:rsidRPr="005B0F30">
              <w:rPr>
                <w:sz w:val="12"/>
                <w:szCs w:val="12"/>
              </w:rPr>
              <w:t>1114,83</w:t>
            </w:r>
          </w:p>
        </w:tc>
        <w:tc>
          <w:tcPr>
            <w:tcW w:w="386" w:type="dxa"/>
            <w:vAlign w:val="center"/>
            <w:hideMark/>
          </w:tcPr>
          <w:p w:rsidR="00272EFA" w:rsidRPr="005B0F30" w:rsidRDefault="00272EFA" w:rsidP="00C86021">
            <w:pPr>
              <w:jc w:val="center"/>
              <w:rPr>
                <w:sz w:val="12"/>
                <w:szCs w:val="12"/>
              </w:rPr>
            </w:pPr>
            <w:r w:rsidRPr="005B0F30">
              <w:rPr>
                <w:sz w:val="12"/>
                <w:szCs w:val="12"/>
              </w:rPr>
              <w:t>1736,47</w:t>
            </w:r>
          </w:p>
        </w:tc>
        <w:tc>
          <w:tcPr>
            <w:tcW w:w="386" w:type="dxa"/>
            <w:noWrap/>
            <w:vAlign w:val="center"/>
            <w:hideMark/>
          </w:tcPr>
          <w:p w:rsidR="00272EFA" w:rsidRPr="005B0F30" w:rsidRDefault="00272EFA" w:rsidP="00C86021">
            <w:pPr>
              <w:jc w:val="center"/>
              <w:rPr>
                <w:sz w:val="12"/>
                <w:szCs w:val="12"/>
              </w:rPr>
            </w:pPr>
            <w:r w:rsidRPr="005B0F30">
              <w:rPr>
                <w:sz w:val="12"/>
                <w:szCs w:val="12"/>
              </w:rPr>
              <w:t>1727,40</w:t>
            </w:r>
          </w:p>
        </w:tc>
        <w:tc>
          <w:tcPr>
            <w:tcW w:w="386" w:type="dxa"/>
            <w:noWrap/>
            <w:vAlign w:val="center"/>
            <w:hideMark/>
          </w:tcPr>
          <w:p w:rsidR="00272EFA" w:rsidRPr="005B0F30" w:rsidRDefault="00272EFA" w:rsidP="00C86021">
            <w:pPr>
              <w:jc w:val="center"/>
              <w:rPr>
                <w:sz w:val="12"/>
                <w:szCs w:val="12"/>
              </w:rPr>
            </w:pPr>
            <w:r w:rsidRPr="005B0F30">
              <w:rPr>
                <w:sz w:val="12"/>
                <w:szCs w:val="12"/>
              </w:rPr>
              <w:t>1320,00</w:t>
            </w:r>
          </w:p>
        </w:tc>
        <w:tc>
          <w:tcPr>
            <w:tcW w:w="386" w:type="dxa"/>
            <w:vAlign w:val="center"/>
          </w:tcPr>
          <w:p w:rsidR="00272EFA" w:rsidRPr="005B0F30" w:rsidRDefault="00272EFA" w:rsidP="00C86021">
            <w:pPr>
              <w:jc w:val="center"/>
              <w:rPr>
                <w:sz w:val="12"/>
                <w:szCs w:val="12"/>
              </w:rPr>
            </w:pPr>
            <w:r w:rsidRPr="005B0F30">
              <w:rPr>
                <w:sz w:val="12"/>
                <w:szCs w:val="12"/>
              </w:rPr>
              <w:t>1320,00</w:t>
            </w:r>
          </w:p>
        </w:tc>
        <w:tc>
          <w:tcPr>
            <w:tcW w:w="409" w:type="dxa"/>
            <w:vAlign w:val="center"/>
          </w:tcPr>
          <w:p w:rsidR="00272EFA" w:rsidRPr="005B0F30" w:rsidRDefault="00272EFA" w:rsidP="00C86021">
            <w:pPr>
              <w:jc w:val="center"/>
              <w:rPr>
                <w:sz w:val="12"/>
                <w:szCs w:val="12"/>
              </w:rPr>
            </w:pPr>
            <w:r w:rsidRPr="005B0F30">
              <w:rPr>
                <w:sz w:val="12"/>
                <w:szCs w:val="12"/>
              </w:rPr>
              <w:t>1320,00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jc w:val="center"/>
              <w:rPr>
                <w:sz w:val="12"/>
                <w:szCs w:val="12"/>
              </w:rPr>
            </w:pPr>
            <w:r w:rsidRPr="005B0F30">
              <w:rPr>
                <w:sz w:val="12"/>
                <w:szCs w:val="12"/>
              </w:rPr>
              <w:t>1460,70</w:t>
            </w:r>
          </w:p>
        </w:tc>
        <w:tc>
          <w:tcPr>
            <w:tcW w:w="386" w:type="dxa"/>
            <w:vAlign w:val="center"/>
            <w:hideMark/>
          </w:tcPr>
          <w:p w:rsidR="00272EFA" w:rsidRPr="005B0F30" w:rsidRDefault="00272EFA" w:rsidP="00C86021">
            <w:pPr>
              <w:jc w:val="center"/>
              <w:rPr>
                <w:sz w:val="12"/>
                <w:szCs w:val="12"/>
              </w:rPr>
            </w:pPr>
            <w:r w:rsidRPr="005B0F30">
              <w:rPr>
                <w:sz w:val="12"/>
                <w:szCs w:val="12"/>
              </w:rPr>
              <w:t>885,00</w:t>
            </w:r>
          </w:p>
        </w:tc>
        <w:tc>
          <w:tcPr>
            <w:tcW w:w="386" w:type="dxa"/>
            <w:vAlign w:val="center"/>
            <w:hideMark/>
          </w:tcPr>
          <w:p w:rsidR="00272EFA" w:rsidRPr="005B0F30" w:rsidRDefault="00272EFA" w:rsidP="00C86021">
            <w:pPr>
              <w:jc w:val="center"/>
              <w:rPr>
                <w:sz w:val="12"/>
                <w:szCs w:val="12"/>
              </w:rPr>
            </w:pPr>
            <w:r w:rsidRPr="005B0F30">
              <w:rPr>
                <w:sz w:val="12"/>
                <w:szCs w:val="12"/>
              </w:rPr>
              <w:t>923,155</w:t>
            </w:r>
          </w:p>
        </w:tc>
        <w:tc>
          <w:tcPr>
            <w:tcW w:w="386" w:type="dxa"/>
            <w:vAlign w:val="center"/>
            <w:hideMark/>
          </w:tcPr>
          <w:p w:rsidR="00272EFA" w:rsidRPr="005B0F30" w:rsidRDefault="00272EFA" w:rsidP="00C86021">
            <w:pPr>
              <w:jc w:val="center"/>
              <w:rPr>
                <w:sz w:val="12"/>
                <w:szCs w:val="12"/>
              </w:rPr>
            </w:pPr>
            <w:r w:rsidRPr="005B0F30">
              <w:rPr>
                <w:sz w:val="12"/>
                <w:szCs w:val="12"/>
              </w:rPr>
              <w:t>1419,8</w:t>
            </w:r>
          </w:p>
        </w:tc>
        <w:tc>
          <w:tcPr>
            <w:tcW w:w="386" w:type="dxa"/>
            <w:noWrap/>
            <w:vAlign w:val="center"/>
            <w:hideMark/>
          </w:tcPr>
          <w:p w:rsidR="00272EFA" w:rsidRPr="005B0F30" w:rsidRDefault="00272EFA" w:rsidP="00C86021">
            <w:pPr>
              <w:jc w:val="center"/>
              <w:rPr>
                <w:sz w:val="12"/>
                <w:szCs w:val="12"/>
              </w:rPr>
            </w:pPr>
            <w:r w:rsidRPr="005B0F30">
              <w:rPr>
                <w:sz w:val="12"/>
                <w:szCs w:val="12"/>
              </w:rPr>
              <w:t>1527,40</w:t>
            </w:r>
          </w:p>
        </w:tc>
        <w:tc>
          <w:tcPr>
            <w:tcW w:w="386" w:type="dxa"/>
            <w:noWrap/>
            <w:vAlign w:val="center"/>
            <w:hideMark/>
          </w:tcPr>
          <w:p w:rsidR="00272EFA" w:rsidRPr="005B0F30" w:rsidRDefault="00272EFA" w:rsidP="00C86021">
            <w:pPr>
              <w:jc w:val="center"/>
              <w:rPr>
                <w:sz w:val="12"/>
                <w:szCs w:val="12"/>
              </w:rPr>
            </w:pPr>
            <w:r w:rsidRPr="005B0F30">
              <w:rPr>
                <w:sz w:val="12"/>
                <w:szCs w:val="12"/>
              </w:rPr>
              <w:t>1320,00</w:t>
            </w:r>
          </w:p>
        </w:tc>
        <w:tc>
          <w:tcPr>
            <w:tcW w:w="386" w:type="dxa"/>
            <w:vAlign w:val="center"/>
          </w:tcPr>
          <w:p w:rsidR="00272EFA" w:rsidRPr="005B0F30" w:rsidRDefault="00272EFA" w:rsidP="00C86021">
            <w:pPr>
              <w:jc w:val="center"/>
              <w:rPr>
                <w:sz w:val="12"/>
                <w:szCs w:val="12"/>
              </w:rPr>
            </w:pPr>
            <w:r w:rsidRPr="005B0F30">
              <w:rPr>
                <w:sz w:val="12"/>
                <w:szCs w:val="12"/>
              </w:rPr>
              <w:t>1320,00</w:t>
            </w:r>
          </w:p>
        </w:tc>
        <w:tc>
          <w:tcPr>
            <w:tcW w:w="409" w:type="dxa"/>
            <w:vAlign w:val="center"/>
          </w:tcPr>
          <w:p w:rsidR="00272EFA" w:rsidRPr="005B0F30" w:rsidRDefault="00272EFA" w:rsidP="00C86021">
            <w:pPr>
              <w:jc w:val="center"/>
              <w:rPr>
                <w:sz w:val="12"/>
                <w:szCs w:val="12"/>
              </w:rPr>
            </w:pPr>
            <w:r w:rsidRPr="005B0F30">
              <w:rPr>
                <w:sz w:val="12"/>
                <w:szCs w:val="12"/>
              </w:rPr>
              <w:t>1320,00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rPr>
                <w:sz w:val="12"/>
                <w:szCs w:val="12"/>
              </w:rPr>
            </w:pPr>
            <w:r w:rsidRPr="005B0F30">
              <w:rPr>
                <w:sz w:val="12"/>
                <w:szCs w:val="12"/>
              </w:rPr>
              <w:t>Муниципальный отдел по образованию, молодежной политике и спорту</w:t>
            </w:r>
          </w:p>
        </w:tc>
        <w:tc>
          <w:tcPr>
            <w:tcW w:w="380" w:type="dxa"/>
            <w:vAlign w:val="center"/>
            <w:hideMark/>
          </w:tcPr>
          <w:p w:rsidR="00272EFA" w:rsidRPr="005B0F30" w:rsidRDefault="00272EFA" w:rsidP="00C86021">
            <w:pPr>
              <w:jc w:val="center"/>
              <w:rPr>
                <w:sz w:val="12"/>
                <w:szCs w:val="12"/>
              </w:rPr>
            </w:pPr>
            <w:r w:rsidRPr="005B0F30">
              <w:rPr>
                <w:sz w:val="12"/>
                <w:szCs w:val="12"/>
              </w:rPr>
              <w:t>120,00</w:t>
            </w:r>
          </w:p>
        </w:tc>
        <w:tc>
          <w:tcPr>
            <w:tcW w:w="386" w:type="dxa"/>
            <w:vAlign w:val="center"/>
            <w:hideMark/>
          </w:tcPr>
          <w:p w:rsidR="00272EFA" w:rsidRPr="005B0F30" w:rsidRDefault="00272EFA" w:rsidP="00C86021">
            <w:pPr>
              <w:jc w:val="center"/>
              <w:rPr>
                <w:sz w:val="12"/>
                <w:szCs w:val="12"/>
              </w:rPr>
            </w:pPr>
            <w:r w:rsidRPr="005B0F30">
              <w:rPr>
                <w:sz w:val="12"/>
                <w:szCs w:val="12"/>
              </w:rPr>
              <w:t>150,00</w:t>
            </w:r>
          </w:p>
        </w:tc>
        <w:tc>
          <w:tcPr>
            <w:tcW w:w="386" w:type="dxa"/>
            <w:vAlign w:val="center"/>
            <w:hideMark/>
          </w:tcPr>
          <w:p w:rsidR="00272EFA" w:rsidRPr="005B0F30" w:rsidRDefault="00272EFA" w:rsidP="00C86021">
            <w:pPr>
              <w:jc w:val="center"/>
              <w:rPr>
                <w:sz w:val="12"/>
                <w:szCs w:val="12"/>
              </w:rPr>
            </w:pPr>
            <w:r w:rsidRPr="005B0F30">
              <w:rPr>
                <w:bCs/>
                <w:sz w:val="12"/>
                <w:szCs w:val="12"/>
              </w:rPr>
              <w:t>191,675</w:t>
            </w:r>
          </w:p>
        </w:tc>
        <w:tc>
          <w:tcPr>
            <w:tcW w:w="386" w:type="dxa"/>
            <w:vAlign w:val="center"/>
            <w:hideMark/>
          </w:tcPr>
          <w:p w:rsidR="00272EFA" w:rsidRPr="005B0F30" w:rsidRDefault="00272EFA" w:rsidP="00C86021">
            <w:pPr>
              <w:jc w:val="center"/>
              <w:rPr>
                <w:sz w:val="12"/>
                <w:szCs w:val="12"/>
              </w:rPr>
            </w:pPr>
            <w:r w:rsidRPr="005B0F30">
              <w:rPr>
                <w:sz w:val="12"/>
                <w:szCs w:val="12"/>
              </w:rPr>
              <w:t>316,67</w:t>
            </w:r>
          </w:p>
        </w:tc>
        <w:tc>
          <w:tcPr>
            <w:tcW w:w="386" w:type="dxa"/>
            <w:noWrap/>
            <w:vAlign w:val="center"/>
            <w:hideMark/>
          </w:tcPr>
          <w:p w:rsidR="00272EFA" w:rsidRPr="005B0F30" w:rsidRDefault="00272EFA" w:rsidP="00C86021">
            <w:pPr>
              <w:jc w:val="center"/>
              <w:rPr>
                <w:sz w:val="12"/>
                <w:szCs w:val="12"/>
              </w:rPr>
            </w:pPr>
            <w:r w:rsidRPr="005B0F30">
              <w:rPr>
                <w:sz w:val="12"/>
                <w:szCs w:val="12"/>
              </w:rPr>
              <w:t>200,00</w:t>
            </w:r>
          </w:p>
        </w:tc>
        <w:tc>
          <w:tcPr>
            <w:tcW w:w="386" w:type="dxa"/>
            <w:noWrap/>
            <w:vAlign w:val="center"/>
            <w:hideMark/>
          </w:tcPr>
          <w:p w:rsidR="00272EFA" w:rsidRPr="005B0F30" w:rsidRDefault="00272EFA" w:rsidP="00C86021">
            <w:pPr>
              <w:jc w:val="center"/>
              <w:rPr>
                <w:sz w:val="12"/>
                <w:szCs w:val="12"/>
              </w:rPr>
            </w:pPr>
            <w:r w:rsidRPr="005B0F30">
              <w:rPr>
                <w:sz w:val="12"/>
                <w:szCs w:val="12"/>
              </w:rPr>
              <w:t>250,00</w:t>
            </w:r>
          </w:p>
        </w:tc>
        <w:tc>
          <w:tcPr>
            <w:tcW w:w="386" w:type="dxa"/>
            <w:vAlign w:val="center"/>
          </w:tcPr>
          <w:p w:rsidR="00272EFA" w:rsidRPr="005B0F30" w:rsidRDefault="00272EFA" w:rsidP="00C86021">
            <w:pPr>
              <w:jc w:val="center"/>
              <w:rPr>
                <w:sz w:val="12"/>
                <w:szCs w:val="12"/>
              </w:rPr>
            </w:pPr>
            <w:r w:rsidRPr="005B0F30">
              <w:rPr>
                <w:sz w:val="12"/>
                <w:szCs w:val="12"/>
              </w:rPr>
              <w:t>250,00</w:t>
            </w:r>
          </w:p>
        </w:tc>
        <w:tc>
          <w:tcPr>
            <w:tcW w:w="409" w:type="dxa"/>
            <w:vAlign w:val="center"/>
          </w:tcPr>
          <w:p w:rsidR="00272EFA" w:rsidRPr="005B0F30" w:rsidRDefault="00272EFA" w:rsidP="00C86021">
            <w:pPr>
              <w:jc w:val="center"/>
              <w:rPr>
                <w:sz w:val="12"/>
                <w:szCs w:val="12"/>
              </w:rPr>
            </w:pPr>
            <w:r w:rsidRPr="005B0F30">
              <w:rPr>
                <w:sz w:val="12"/>
                <w:szCs w:val="12"/>
              </w:rPr>
              <w:t>250,00</w:t>
            </w:r>
          </w:p>
        </w:tc>
      </w:tr>
      <w:tr w:rsidR="005B0F30" w:rsidRPr="005B0F30" w:rsidTr="00272EFA">
        <w:tc>
          <w:tcPr>
            <w:tcW w:w="520" w:type="dxa"/>
            <w:vMerge w:val="restart"/>
            <w:vAlign w:val="center"/>
            <w:hideMark/>
          </w:tcPr>
          <w:p w:rsidR="00272EFA" w:rsidRPr="005B0F30" w:rsidRDefault="00272EFA" w:rsidP="00C86021">
            <w:pPr>
              <w:autoSpaceDN w:val="0"/>
              <w:rPr>
                <w:sz w:val="12"/>
                <w:szCs w:val="12"/>
              </w:rPr>
            </w:pPr>
            <w:r w:rsidRPr="005B0F30">
              <w:rPr>
                <w:sz w:val="12"/>
                <w:szCs w:val="12"/>
              </w:rPr>
              <w:t>Основное мероприятие 1.3</w:t>
            </w:r>
          </w:p>
        </w:tc>
        <w:tc>
          <w:tcPr>
            <w:tcW w:w="503" w:type="dxa"/>
            <w:vMerge w:val="restart"/>
            <w:vAlign w:val="center"/>
            <w:hideMark/>
          </w:tcPr>
          <w:p w:rsidR="00272EFA" w:rsidRPr="005B0F30" w:rsidRDefault="00272EFA" w:rsidP="00C86021">
            <w:pPr>
              <w:autoSpaceDN w:val="0"/>
              <w:rPr>
                <w:sz w:val="12"/>
                <w:szCs w:val="12"/>
              </w:rPr>
            </w:pPr>
            <w:r w:rsidRPr="005B0F30">
              <w:rPr>
                <w:sz w:val="12"/>
                <w:szCs w:val="12"/>
              </w:rPr>
              <w:t>Реализация государственной политики в области охраны труда </w:t>
            </w:r>
          </w:p>
        </w:tc>
        <w:tc>
          <w:tcPr>
            <w:tcW w:w="698" w:type="dxa"/>
            <w:vAlign w:val="center"/>
            <w:hideMark/>
          </w:tcPr>
          <w:p w:rsidR="00272EFA" w:rsidRPr="005B0F30" w:rsidRDefault="00272EFA" w:rsidP="00C86021">
            <w:pPr>
              <w:rPr>
                <w:sz w:val="12"/>
                <w:szCs w:val="12"/>
              </w:rPr>
            </w:pPr>
            <w:r w:rsidRPr="005B0F30">
              <w:rPr>
                <w:sz w:val="12"/>
                <w:szCs w:val="12"/>
              </w:rPr>
              <w:t>всего</w:t>
            </w:r>
          </w:p>
        </w:tc>
        <w:tc>
          <w:tcPr>
            <w:tcW w:w="380" w:type="dxa"/>
            <w:vAlign w:val="center"/>
            <w:hideMark/>
          </w:tcPr>
          <w:p w:rsidR="00272EFA" w:rsidRPr="005B0F30" w:rsidRDefault="00272EFA" w:rsidP="00C86021">
            <w:pPr>
              <w:jc w:val="center"/>
              <w:rPr>
                <w:sz w:val="12"/>
                <w:szCs w:val="12"/>
              </w:rPr>
            </w:pPr>
            <w:r w:rsidRPr="005B0F30">
              <w:rPr>
                <w:sz w:val="12"/>
                <w:szCs w:val="12"/>
              </w:rPr>
              <w:t>30,00</w:t>
            </w:r>
          </w:p>
        </w:tc>
        <w:tc>
          <w:tcPr>
            <w:tcW w:w="386" w:type="dxa"/>
            <w:vAlign w:val="center"/>
            <w:hideMark/>
          </w:tcPr>
          <w:p w:rsidR="00272EFA" w:rsidRPr="005B0F30" w:rsidRDefault="00272EFA" w:rsidP="00C86021">
            <w:pPr>
              <w:jc w:val="center"/>
              <w:rPr>
                <w:sz w:val="12"/>
                <w:szCs w:val="12"/>
              </w:rPr>
            </w:pPr>
            <w:r w:rsidRPr="005B0F30">
              <w:rPr>
                <w:sz w:val="12"/>
                <w:szCs w:val="12"/>
              </w:rPr>
              <w:t>50,00</w:t>
            </w:r>
          </w:p>
        </w:tc>
        <w:tc>
          <w:tcPr>
            <w:tcW w:w="386" w:type="dxa"/>
            <w:vAlign w:val="center"/>
            <w:hideMark/>
          </w:tcPr>
          <w:p w:rsidR="00272EFA" w:rsidRPr="005B0F30" w:rsidRDefault="00272EFA" w:rsidP="00C86021">
            <w:pPr>
              <w:jc w:val="center"/>
              <w:rPr>
                <w:sz w:val="12"/>
                <w:szCs w:val="12"/>
              </w:rPr>
            </w:pPr>
            <w:r w:rsidRPr="005B0F30">
              <w:rPr>
                <w:sz w:val="12"/>
                <w:szCs w:val="12"/>
              </w:rPr>
              <w:t>49,00</w:t>
            </w:r>
          </w:p>
        </w:tc>
        <w:tc>
          <w:tcPr>
            <w:tcW w:w="386" w:type="dxa"/>
            <w:vAlign w:val="center"/>
            <w:hideMark/>
          </w:tcPr>
          <w:p w:rsidR="00272EFA" w:rsidRPr="005B0F30" w:rsidRDefault="00272EFA" w:rsidP="00C86021">
            <w:pPr>
              <w:jc w:val="center"/>
              <w:rPr>
                <w:sz w:val="12"/>
                <w:szCs w:val="12"/>
              </w:rPr>
            </w:pPr>
            <w:r w:rsidRPr="005B0F30">
              <w:rPr>
                <w:sz w:val="12"/>
                <w:szCs w:val="12"/>
              </w:rPr>
              <w:t>50,00</w:t>
            </w:r>
          </w:p>
        </w:tc>
        <w:tc>
          <w:tcPr>
            <w:tcW w:w="386" w:type="dxa"/>
            <w:noWrap/>
            <w:vAlign w:val="center"/>
            <w:hideMark/>
          </w:tcPr>
          <w:p w:rsidR="00272EFA" w:rsidRPr="005B0F30" w:rsidRDefault="00272EFA" w:rsidP="00C86021">
            <w:pPr>
              <w:jc w:val="center"/>
              <w:rPr>
                <w:sz w:val="12"/>
                <w:szCs w:val="12"/>
              </w:rPr>
            </w:pPr>
            <w:r w:rsidRPr="005B0F30">
              <w:rPr>
                <w:sz w:val="12"/>
                <w:szCs w:val="12"/>
              </w:rPr>
              <w:t>47,00</w:t>
            </w:r>
          </w:p>
        </w:tc>
        <w:tc>
          <w:tcPr>
            <w:tcW w:w="386" w:type="dxa"/>
            <w:noWrap/>
            <w:vAlign w:val="center"/>
            <w:hideMark/>
          </w:tcPr>
          <w:p w:rsidR="00272EFA" w:rsidRPr="005B0F30" w:rsidRDefault="00272EFA" w:rsidP="00C86021">
            <w:pPr>
              <w:jc w:val="center"/>
              <w:rPr>
                <w:sz w:val="12"/>
                <w:szCs w:val="12"/>
              </w:rPr>
            </w:pPr>
            <w:r w:rsidRPr="005B0F30">
              <w:rPr>
                <w:sz w:val="12"/>
                <w:szCs w:val="12"/>
              </w:rPr>
              <w:t>50,00</w:t>
            </w:r>
          </w:p>
        </w:tc>
        <w:tc>
          <w:tcPr>
            <w:tcW w:w="386" w:type="dxa"/>
            <w:vAlign w:val="center"/>
          </w:tcPr>
          <w:p w:rsidR="00272EFA" w:rsidRPr="005B0F30" w:rsidRDefault="00272EFA" w:rsidP="00C86021">
            <w:pPr>
              <w:jc w:val="center"/>
              <w:rPr>
                <w:sz w:val="12"/>
                <w:szCs w:val="12"/>
              </w:rPr>
            </w:pPr>
            <w:r w:rsidRPr="005B0F30">
              <w:rPr>
                <w:sz w:val="12"/>
                <w:szCs w:val="12"/>
              </w:rPr>
              <w:t>50,00</w:t>
            </w:r>
          </w:p>
        </w:tc>
        <w:tc>
          <w:tcPr>
            <w:tcW w:w="409" w:type="dxa"/>
            <w:vAlign w:val="center"/>
          </w:tcPr>
          <w:p w:rsidR="00272EFA" w:rsidRPr="005B0F30" w:rsidRDefault="00272EFA" w:rsidP="00C86021">
            <w:pPr>
              <w:jc w:val="center"/>
              <w:rPr>
                <w:sz w:val="12"/>
                <w:szCs w:val="12"/>
              </w:rPr>
            </w:pPr>
            <w:r w:rsidRPr="005B0F30">
              <w:rPr>
                <w:sz w:val="12"/>
                <w:szCs w:val="12"/>
              </w:rPr>
              <w:t>50,00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vAlign w:val="center"/>
            <w:hideMark/>
          </w:tcPr>
          <w:p w:rsidR="00272EFA" w:rsidRPr="005B0F30" w:rsidRDefault="00272EFA" w:rsidP="00C86021">
            <w:pPr>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vAlign w:val="center"/>
            <w:hideMark/>
          </w:tcPr>
          <w:p w:rsidR="00272EFA" w:rsidRPr="005B0F30" w:rsidRDefault="00272EFA" w:rsidP="00C86021">
            <w:pPr>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jc w:val="center"/>
              <w:rPr>
                <w:sz w:val="12"/>
                <w:szCs w:val="12"/>
              </w:rPr>
            </w:pPr>
            <w:r w:rsidRPr="005B0F30">
              <w:rPr>
                <w:sz w:val="12"/>
                <w:szCs w:val="12"/>
              </w:rPr>
              <w:t>30,00</w:t>
            </w:r>
          </w:p>
        </w:tc>
        <w:tc>
          <w:tcPr>
            <w:tcW w:w="386" w:type="dxa"/>
            <w:vAlign w:val="center"/>
            <w:hideMark/>
          </w:tcPr>
          <w:p w:rsidR="00272EFA" w:rsidRPr="005B0F30" w:rsidRDefault="00272EFA" w:rsidP="00C86021">
            <w:pPr>
              <w:jc w:val="center"/>
              <w:rPr>
                <w:sz w:val="12"/>
                <w:szCs w:val="12"/>
              </w:rPr>
            </w:pPr>
            <w:r w:rsidRPr="005B0F30">
              <w:rPr>
                <w:sz w:val="12"/>
                <w:szCs w:val="12"/>
              </w:rPr>
              <w:t>50,00</w:t>
            </w:r>
          </w:p>
        </w:tc>
        <w:tc>
          <w:tcPr>
            <w:tcW w:w="386" w:type="dxa"/>
            <w:vAlign w:val="center"/>
            <w:hideMark/>
          </w:tcPr>
          <w:p w:rsidR="00272EFA" w:rsidRPr="005B0F30" w:rsidRDefault="00272EFA" w:rsidP="00C86021">
            <w:pPr>
              <w:jc w:val="center"/>
              <w:rPr>
                <w:sz w:val="12"/>
                <w:szCs w:val="12"/>
              </w:rPr>
            </w:pPr>
            <w:r w:rsidRPr="005B0F30">
              <w:rPr>
                <w:sz w:val="12"/>
                <w:szCs w:val="12"/>
              </w:rPr>
              <w:t>49,00</w:t>
            </w:r>
          </w:p>
        </w:tc>
        <w:tc>
          <w:tcPr>
            <w:tcW w:w="386" w:type="dxa"/>
            <w:vAlign w:val="center"/>
            <w:hideMark/>
          </w:tcPr>
          <w:p w:rsidR="00272EFA" w:rsidRPr="005B0F30" w:rsidRDefault="00272EFA" w:rsidP="00C86021">
            <w:pPr>
              <w:jc w:val="center"/>
              <w:rPr>
                <w:sz w:val="12"/>
                <w:szCs w:val="12"/>
              </w:rPr>
            </w:pPr>
            <w:r w:rsidRPr="005B0F30">
              <w:rPr>
                <w:sz w:val="12"/>
                <w:szCs w:val="12"/>
              </w:rPr>
              <w:t>50,00</w:t>
            </w:r>
          </w:p>
        </w:tc>
        <w:tc>
          <w:tcPr>
            <w:tcW w:w="386" w:type="dxa"/>
            <w:noWrap/>
            <w:vAlign w:val="center"/>
            <w:hideMark/>
          </w:tcPr>
          <w:p w:rsidR="00272EFA" w:rsidRPr="005B0F30" w:rsidRDefault="00272EFA" w:rsidP="00C86021">
            <w:pPr>
              <w:jc w:val="center"/>
              <w:rPr>
                <w:sz w:val="12"/>
                <w:szCs w:val="12"/>
              </w:rPr>
            </w:pPr>
            <w:r w:rsidRPr="005B0F30">
              <w:rPr>
                <w:sz w:val="12"/>
                <w:szCs w:val="12"/>
              </w:rPr>
              <w:t>47,00</w:t>
            </w:r>
          </w:p>
        </w:tc>
        <w:tc>
          <w:tcPr>
            <w:tcW w:w="386" w:type="dxa"/>
            <w:noWrap/>
            <w:vAlign w:val="center"/>
            <w:hideMark/>
          </w:tcPr>
          <w:p w:rsidR="00272EFA" w:rsidRPr="005B0F30" w:rsidRDefault="00272EFA" w:rsidP="00C86021">
            <w:pPr>
              <w:jc w:val="center"/>
              <w:rPr>
                <w:sz w:val="12"/>
                <w:szCs w:val="12"/>
              </w:rPr>
            </w:pPr>
            <w:r w:rsidRPr="005B0F30">
              <w:rPr>
                <w:sz w:val="12"/>
                <w:szCs w:val="12"/>
              </w:rPr>
              <w:t>50,00</w:t>
            </w:r>
          </w:p>
        </w:tc>
        <w:tc>
          <w:tcPr>
            <w:tcW w:w="386" w:type="dxa"/>
            <w:vAlign w:val="center"/>
          </w:tcPr>
          <w:p w:rsidR="00272EFA" w:rsidRPr="005B0F30" w:rsidRDefault="00272EFA" w:rsidP="00C86021">
            <w:pPr>
              <w:jc w:val="center"/>
              <w:rPr>
                <w:sz w:val="12"/>
                <w:szCs w:val="12"/>
              </w:rPr>
            </w:pPr>
            <w:r w:rsidRPr="005B0F30">
              <w:rPr>
                <w:sz w:val="12"/>
                <w:szCs w:val="12"/>
              </w:rPr>
              <w:t>50,00</w:t>
            </w:r>
          </w:p>
        </w:tc>
        <w:tc>
          <w:tcPr>
            <w:tcW w:w="409" w:type="dxa"/>
            <w:vAlign w:val="center"/>
          </w:tcPr>
          <w:p w:rsidR="00272EFA" w:rsidRPr="005B0F30" w:rsidRDefault="00272EFA" w:rsidP="00C86021">
            <w:pPr>
              <w:jc w:val="center"/>
              <w:rPr>
                <w:sz w:val="12"/>
                <w:szCs w:val="12"/>
              </w:rPr>
            </w:pPr>
            <w:r w:rsidRPr="005B0F30">
              <w:rPr>
                <w:sz w:val="12"/>
                <w:szCs w:val="12"/>
              </w:rPr>
              <w:t>50,00</w:t>
            </w:r>
          </w:p>
        </w:tc>
      </w:tr>
      <w:tr w:rsidR="005B0F30" w:rsidRPr="005B0F30" w:rsidTr="00272EFA">
        <w:tc>
          <w:tcPr>
            <w:tcW w:w="520" w:type="dxa"/>
            <w:vMerge w:val="restart"/>
            <w:vAlign w:val="center"/>
            <w:hideMark/>
          </w:tcPr>
          <w:p w:rsidR="00272EFA" w:rsidRPr="005B0F30" w:rsidRDefault="00272EFA" w:rsidP="00C86021">
            <w:pPr>
              <w:autoSpaceDN w:val="0"/>
              <w:jc w:val="center"/>
              <w:rPr>
                <w:sz w:val="12"/>
                <w:szCs w:val="12"/>
              </w:rPr>
            </w:pPr>
            <w:r w:rsidRPr="005B0F30">
              <w:rPr>
                <w:sz w:val="12"/>
                <w:szCs w:val="12"/>
              </w:rPr>
              <w:t>ПОДПРОГРАММА 2</w:t>
            </w:r>
            <w:r w:rsidRPr="005B0F30">
              <w:rPr>
                <w:sz w:val="12"/>
                <w:szCs w:val="12"/>
              </w:rPr>
              <w:br/>
            </w:r>
          </w:p>
        </w:tc>
        <w:tc>
          <w:tcPr>
            <w:tcW w:w="503" w:type="dxa"/>
            <w:vMerge w:val="restart"/>
            <w:vAlign w:val="center"/>
            <w:hideMark/>
          </w:tcPr>
          <w:p w:rsidR="00272EFA" w:rsidRPr="005B0F30" w:rsidRDefault="00272EFA" w:rsidP="00C86021">
            <w:pPr>
              <w:autoSpaceDN w:val="0"/>
              <w:rPr>
                <w:sz w:val="12"/>
                <w:szCs w:val="12"/>
              </w:rPr>
            </w:pPr>
            <w:r w:rsidRPr="005B0F30">
              <w:rPr>
                <w:sz w:val="12"/>
                <w:szCs w:val="12"/>
              </w:rPr>
              <w:t>«Повышение качества жизни пожилых людей Павловского муниципального района Воронежской области»</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jc w:val="center"/>
              <w:rPr>
                <w:bCs/>
                <w:sz w:val="12"/>
                <w:szCs w:val="12"/>
              </w:rPr>
            </w:pPr>
            <w:r w:rsidRPr="005B0F30">
              <w:rPr>
                <w:bCs/>
                <w:sz w:val="12"/>
                <w:szCs w:val="12"/>
              </w:rPr>
              <w:t>2461,50</w:t>
            </w:r>
          </w:p>
        </w:tc>
        <w:tc>
          <w:tcPr>
            <w:tcW w:w="386" w:type="dxa"/>
            <w:vAlign w:val="center"/>
            <w:hideMark/>
          </w:tcPr>
          <w:p w:rsidR="00272EFA" w:rsidRPr="005B0F30" w:rsidRDefault="00272EFA" w:rsidP="00C86021">
            <w:pPr>
              <w:jc w:val="center"/>
              <w:rPr>
                <w:bCs/>
                <w:sz w:val="12"/>
                <w:szCs w:val="12"/>
              </w:rPr>
            </w:pPr>
            <w:r w:rsidRPr="005B0F30">
              <w:rPr>
                <w:bCs/>
                <w:sz w:val="12"/>
                <w:szCs w:val="12"/>
              </w:rPr>
              <w:t>3096,00</w:t>
            </w:r>
          </w:p>
        </w:tc>
        <w:tc>
          <w:tcPr>
            <w:tcW w:w="386" w:type="dxa"/>
            <w:vAlign w:val="center"/>
            <w:hideMark/>
          </w:tcPr>
          <w:p w:rsidR="00272EFA" w:rsidRPr="005B0F30" w:rsidRDefault="00272EFA" w:rsidP="00C86021">
            <w:pPr>
              <w:jc w:val="center"/>
              <w:rPr>
                <w:bCs/>
                <w:sz w:val="12"/>
                <w:szCs w:val="12"/>
              </w:rPr>
            </w:pPr>
            <w:r w:rsidRPr="005B0F30">
              <w:rPr>
                <w:bCs/>
                <w:sz w:val="12"/>
                <w:szCs w:val="12"/>
              </w:rPr>
              <w:t>4137,78</w:t>
            </w:r>
          </w:p>
        </w:tc>
        <w:tc>
          <w:tcPr>
            <w:tcW w:w="386" w:type="dxa"/>
            <w:vAlign w:val="center"/>
            <w:hideMark/>
          </w:tcPr>
          <w:p w:rsidR="00272EFA" w:rsidRPr="005B0F30" w:rsidRDefault="00272EFA" w:rsidP="00C86021">
            <w:pPr>
              <w:jc w:val="center"/>
              <w:rPr>
                <w:sz w:val="12"/>
                <w:szCs w:val="12"/>
              </w:rPr>
            </w:pPr>
            <w:r w:rsidRPr="005B0F30">
              <w:rPr>
                <w:sz w:val="12"/>
                <w:szCs w:val="12"/>
              </w:rPr>
              <w:t>4026,85</w:t>
            </w:r>
          </w:p>
        </w:tc>
        <w:tc>
          <w:tcPr>
            <w:tcW w:w="386" w:type="dxa"/>
            <w:noWrap/>
            <w:vAlign w:val="center"/>
            <w:hideMark/>
          </w:tcPr>
          <w:p w:rsidR="00272EFA" w:rsidRPr="005B0F30" w:rsidRDefault="00272EFA" w:rsidP="00C86021">
            <w:pPr>
              <w:jc w:val="center"/>
              <w:rPr>
                <w:sz w:val="12"/>
                <w:szCs w:val="12"/>
              </w:rPr>
            </w:pPr>
            <w:r w:rsidRPr="005B0F30">
              <w:rPr>
                <w:sz w:val="12"/>
                <w:szCs w:val="12"/>
              </w:rPr>
              <w:t>4380,40</w:t>
            </w:r>
          </w:p>
        </w:tc>
        <w:tc>
          <w:tcPr>
            <w:tcW w:w="386" w:type="dxa"/>
            <w:noWrap/>
            <w:vAlign w:val="center"/>
            <w:hideMark/>
          </w:tcPr>
          <w:p w:rsidR="00272EFA" w:rsidRPr="005B0F30" w:rsidRDefault="00272EFA" w:rsidP="00C86021">
            <w:pPr>
              <w:jc w:val="center"/>
              <w:rPr>
                <w:sz w:val="12"/>
                <w:szCs w:val="12"/>
              </w:rPr>
            </w:pPr>
            <w:r w:rsidRPr="005B0F30">
              <w:rPr>
                <w:sz w:val="12"/>
                <w:szCs w:val="12"/>
              </w:rPr>
              <w:t>4437,34</w:t>
            </w:r>
          </w:p>
        </w:tc>
        <w:tc>
          <w:tcPr>
            <w:tcW w:w="386" w:type="dxa"/>
            <w:vAlign w:val="center"/>
          </w:tcPr>
          <w:p w:rsidR="00272EFA" w:rsidRPr="005B0F30" w:rsidRDefault="00272EFA" w:rsidP="00C86021">
            <w:pPr>
              <w:jc w:val="center"/>
              <w:rPr>
                <w:sz w:val="12"/>
                <w:szCs w:val="12"/>
              </w:rPr>
            </w:pPr>
            <w:r w:rsidRPr="005B0F30">
              <w:rPr>
                <w:sz w:val="12"/>
                <w:szCs w:val="12"/>
              </w:rPr>
              <w:t>4437,34</w:t>
            </w:r>
          </w:p>
        </w:tc>
        <w:tc>
          <w:tcPr>
            <w:tcW w:w="409" w:type="dxa"/>
            <w:vAlign w:val="center"/>
          </w:tcPr>
          <w:p w:rsidR="00272EFA" w:rsidRPr="005B0F30" w:rsidRDefault="00272EFA" w:rsidP="00C86021">
            <w:pPr>
              <w:jc w:val="center"/>
              <w:rPr>
                <w:sz w:val="12"/>
                <w:szCs w:val="12"/>
              </w:rPr>
            </w:pPr>
            <w:r w:rsidRPr="005B0F30">
              <w:rPr>
                <w:sz w:val="12"/>
                <w:szCs w:val="12"/>
              </w:rPr>
              <w:t>4437,34</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bCs/>
                <w:sz w:val="12"/>
                <w:szCs w:val="12"/>
              </w:rPr>
            </w:pPr>
          </w:p>
        </w:tc>
        <w:tc>
          <w:tcPr>
            <w:tcW w:w="386" w:type="dxa"/>
            <w:vAlign w:val="center"/>
            <w:hideMark/>
          </w:tcPr>
          <w:p w:rsidR="00272EFA" w:rsidRPr="005B0F30" w:rsidRDefault="00272EFA" w:rsidP="00C86021">
            <w:pPr>
              <w:jc w:val="center"/>
              <w:rPr>
                <w:bCs/>
                <w:sz w:val="12"/>
                <w:szCs w:val="12"/>
              </w:rPr>
            </w:pPr>
          </w:p>
        </w:tc>
        <w:tc>
          <w:tcPr>
            <w:tcW w:w="386" w:type="dxa"/>
            <w:vAlign w:val="center"/>
            <w:hideMark/>
          </w:tcPr>
          <w:p w:rsidR="00272EFA" w:rsidRPr="005B0F30" w:rsidRDefault="00272EFA" w:rsidP="00C86021">
            <w:pPr>
              <w:jc w:val="center"/>
              <w:rPr>
                <w:bCs/>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jc w:val="center"/>
              <w:rPr>
                <w:bCs/>
                <w:sz w:val="12"/>
                <w:szCs w:val="12"/>
              </w:rPr>
            </w:pPr>
            <w:r w:rsidRPr="005B0F30">
              <w:rPr>
                <w:bCs/>
                <w:sz w:val="12"/>
                <w:szCs w:val="12"/>
              </w:rPr>
              <w:t>2461,50</w:t>
            </w:r>
          </w:p>
        </w:tc>
        <w:tc>
          <w:tcPr>
            <w:tcW w:w="386" w:type="dxa"/>
            <w:vAlign w:val="center"/>
            <w:hideMark/>
          </w:tcPr>
          <w:p w:rsidR="00272EFA" w:rsidRPr="005B0F30" w:rsidRDefault="00272EFA" w:rsidP="00C86021">
            <w:pPr>
              <w:jc w:val="center"/>
              <w:rPr>
                <w:bCs/>
                <w:sz w:val="12"/>
                <w:szCs w:val="12"/>
              </w:rPr>
            </w:pPr>
            <w:r w:rsidRPr="005B0F30">
              <w:rPr>
                <w:bCs/>
                <w:sz w:val="12"/>
                <w:szCs w:val="12"/>
              </w:rPr>
              <w:t>3096,00</w:t>
            </w:r>
          </w:p>
        </w:tc>
        <w:tc>
          <w:tcPr>
            <w:tcW w:w="386" w:type="dxa"/>
            <w:vAlign w:val="center"/>
            <w:hideMark/>
          </w:tcPr>
          <w:p w:rsidR="00272EFA" w:rsidRPr="005B0F30" w:rsidRDefault="00272EFA" w:rsidP="00C86021">
            <w:pPr>
              <w:jc w:val="center"/>
              <w:rPr>
                <w:bCs/>
                <w:sz w:val="12"/>
                <w:szCs w:val="12"/>
              </w:rPr>
            </w:pPr>
            <w:r w:rsidRPr="005B0F30">
              <w:rPr>
                <w:bCs/>
                <w:sz w:val="12"/>
                <w:szCs w:val="12"/>
              </w:rPr>
              <w:t>4137,78</w:t>
            </w:r>
          </w:p>
        </w:tc>
        <w:tc>
          <w:tcPr>
            <w:tcW w:w="386" w:type="dxa"/>
            <w:vAlign w:val="center"/>
            <w:hideMark/>
          </w:tcPr>
          <w:p w:rsidR="00272EFA" w:rsidRPr="005B0F30" w:rsidRDefault="00272EFA" w:rsidP="00C86021">
            <w:pPr>
              <w:jc w:val="center"/>
              <w:rPr>
                <w:sz w:val="12"/>
                <w:szCs w:val="12"/>
              </w:rPr>
            </w:pPr>
            <w:r w:rsidRPr="005B0F30">
              <w:rPr>
                <w:sz w:val="12"/>
                <w:szCs w:val="12"/>
              </w:rPr>
              <w:t>4026,85</w:t>
            </w:r>
          </w:p>
        </w:tc>
        <w:tc>
          <w:tcPr>
            <w:tcW w:w="386" w:type="dxa"/>
            <w:noWrap/>
            <w:vAlign w:val="center"/>
            <w:hideMark/>
          </w:tcPr>
          <w:p w:rsidR="00272EFA" w:rsidRPr="005B0F30" w:rsidRDefault="00272EFA" w:rsidP="00C86021">
            <w:pPr>
              <w:jc w:val="center"/>
              <w:rPr>
                <w:sz w:val="12"/>
                <w:szCs w:val="12"/>
              </w:rPr>
            </w:pPr>
            <w:r w:rsidRPr="005B0F30">
              <w:rPr>
                <w:sz w:val="12"/>
                <w:szCs w:val="12"/>
              </w:rPr>
              <w:t>4380,40</w:t>
            </w:r>
          </w:p>
        </w:tc>
        <w:tc>
          <w:tcPr>
            <w:tcW w:w="386" w:type="dxa"/>
            <w:noWrap/>
            <w:vAlign w:val="center"/>
            <w:hideMark/>
          </w:tcPr>
          <w:p w:rsidR="00272EFA" w:rsidRPr="005B0F30" w:rsidRDefault="00272EFA" w:rsidP="00C86021">
            <w:pPr>
              <w:jc w:val="center"/>
              <w:rPr>
                <w:sz w:val="12"/>
                <w:szCs w:val="12"/>
              </w:rPr>
            </w:pPr>
            <w:r w:rsidRPr="005B0F30">
              <w:rPr>
                <w:sz w:val="12"/>
                <w:szCs w:val="12"/>
              </w:rPr>
              <w:t>4437,34</w:t>
            </w:r>
          </w:p>
        </w:tc>
        <w:tc>
          <w:tcPr>
            <w:tcW w:w="386" w:type="dxa"/>
            <w:vAlign w:val="center"/>
          </w:tcPr>
          <w:p w:rsidR="00272EFA" w:rsidRPr="005B0F30" w:rsidRDefault="00272EFA" w:rsidP="00C86021">
            <w:pPr>
              <w:jc w:val="center"/>
              <w:rPr>
                <w:sz w:val="12"/>
                <w:szCs w:val="12"/>
              </w:rPr>
            </w:pPr>
            <w:r w:rsidRPr="005B0F30">
              <w:rPr>
                <w:sz w:val="12"/>
                <w:szCs w:val="12"/>
              </w:rPr>
              <w:t>4437,34</w:t>
            </w:r>
          </w:p>
        </w:tc>
        <w:tc>
          <w:tcPr>
            <w:tcW w:w="409" w:type="dxa"/>
            <w:vAlign w:val="center"/>
          </w:tcPr>
          <w:p w:rsidR="00272EFA" w:rsidRPr="005B0F30" w:rsidRDefault="00272EFA" w:rsidP="00C86021">
            <w:pPr>
              <w:jc w:val="center"/>
              <w:rPr>
                <w:sz w:val="12"/>
                <w:szCs w:val="12"/>
              </w:rPr>
            </w:pPr>
            <w:r w:rsidRPr="005B0F30">
              <w:rPr>
                <w:sz w:val="12"/>
                <w:szCs w:val="12"/>
              </w:rPr>
              <w:t>4437,34</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Муниципальный отдел по финансам</w:t>
            </w:r>
          </w:p>
        </w:tc>
        <w:tc>
          <w:tcPr>
            <w:tcW w:w="380"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330,00</w:t>
            </w:r>
          </w:p>
        </w:tc>
        <w:tc>
          <w:tcPr>
            <w:tcW w:w="386" w:type="dxa"/>
            <w:vAlign w:val="center"/>
            <w:hideMark/>
          </w:tcPr>
          <w:p w:rsidR="00272EFA" w:rsidRPr="005B0F30" w:rsidRDefault="00272EFA" w:rsidP="00C86021">
            <w:pPr>
              <w:jc w:val="center"/>
              <w:rPr>
                <w:sz w:val="12"/>
                <w:szCs w:val="12"/>
              </w:rPr>
            </w:pPr>
            <w:r w:rsidRPr="005B0F30">
              <w:rPr>
                <w:sz w:val="12"/>
                <w:szCs w:val="12"/>
              </w:rPr>
              <w:t>365,00</w:t>
            </w:r>
          </w:p>
        </w:tc>
        <w:tc>
          <w:tcPr>
            <w:tcW w:w="386" w:type="dxa"/>
            <w:noWrap/>
            <w:vAlign w:val="center"/>
            <w:hideMark/>
          </w:tcPr>
          <w:p w:rsidR="00272EFA" w:rsidRPr="005B0F30" w:rsidRDefault="00272EFA" w:rsidP="00C86021">
            <w:pPr>
              <w:jc w:val="center"/>
              <w:rPr>
                <w:sz w:val="12"/>
                <w:szCs w:val="12"/>
              </w:rPr>
            </w:pPr>
            <w:r w:rsidRPr="005B0F30">
              <w:rPr>
                <w:sz w:val="12"/>
                <w:szCs w:val="12"/>
              </w:rPr>
              <w:t>403,00</w:t>
            </w:r>
          </w:p>
        </w:tc>
        <w:tc>
          <w:tcPr>
            <w:tcW w:w="386" w:type="dxa"/>
            <w:noWrap/>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p w:rsidR="00272EFA" w:rsidRPr="005B0F30" w:rsidRDefault="00272EFA" w:rsidP="00C86021">
            <w:pPr>
              <w:jc w:val="center"/>
              <w:rPr>
                <w:sz w:val="12"/>
                <w:szCs w:val="12"/>
              </w:rPr>
            </w:pPr>
          </w:p>
        </w:tc>
      </w:tr>
      <w:tr w:rsidR="005B0F30" w:rsidRPr="005B0F30" w:rsidTr="00272EFA">
        <w:tc>
          <w:tcPr>
            <w:tcW w:w="520" w:type="dxa"/>
            <w:vMerge w:val="restart"/>
            <w:vAlign w:val="center"/>
            <w:hideMark/>
          </w:tcPr>
          <w:p w:rsidR="00272EFA" w:rsidRPr="005B0F30" w:rsidRDefault="00272EFA" w:rsidP="00C86021">
            <w:pPr>
              <w:autoSpaceDN w:val="0"/>
              <w:rPr>
                <w:sz w:val="12"/>
                <w:szCs w:val="12"/>
              </w:rPr>
            </w:pPr>
            <w:r w:rsidRPr="005B0F30">
              <w:rPr>
                <w:sz w:val="12"/>
                <w:szCs w:val="12"/>
              </w:rPr>
              <w:t xml:space="preserve">Основное мероприятие 2.1 </w:t>
            </w:r>
          </w:p>
        </w:tc>
        <w:tc>
          <w:tcPr>
            <w:tcW w:w="503" w:type="dxa"/>
            <w:vMerge w:val="restart"/>
            <w:shd w:val="clear" w:color="auto" w:fill="FFFFFF"/>
            <w:vAlign w:val="center"/>
            <w:hideMark/>
          </w:tcPr>
          <w:p w:rsidR="00272EFA" w:rsidRPr="005B0F30" w:rsidRDefault="00272EFA" w:rsidP="00C86021">
            <w:pPr>
              <w:autoSpaceDN w:val="0"/>
              <w:rPr>
                <w:sz w:val="12"/>
                <w:szCs w:val="12"/>
              </w:rPr>
            </w:pPr>
            <w:r w:rsidRPr="005B0F30">
              <w:rPr>
                <w:sz w:val="12"/>
                <w:szCs w:val="12"/>
              </w:rPr>
              <w:t xml:space="preserve">Оказание финансовой поддержки социально направленным </w:t>
            </w:r>
            <w:r w:rsidRPr="005B0F30">
              <w:rPr>
                <w:sz w:val="12"/>
                <w:szCs w:val="12"/>
              </w:rPr>
              <w:lastRenderedPageBreak/>
              <w:t>общественным организациям Павловского муниципального района </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lastRenderedPageBreak/>
              <w:t>всего</w:t>
            </w:r>
          </w:p>
        </w:tc>
        <w:tc>
          <w:tcPr>
            <w:tcW w:w="380"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330,00</w:t>
            </w:r>
          </w:p>
        </w:tc>
        <w:tc>
          <w:tcPr>
            <w:tcW w:w="386" w:type="dxa"/>
            <w:vAlign w:val="center"/>
            <w:hideMark/>
          </w:tcPr>
          <w:p w:rsidR="00272EFA" w:rsidRPr="005B0F30" w:rsidRDefault="00272EFA" w:rsidP="00C86021">
            <w:pPr>
              <w:jc w:val="center"/>
              <w:rPr>
                <w:sz w:val="12"/>
                <w:szCs w:val="12"/>
              </w:rPr>
            </w:pPr>
            <w:r w:rsidRPr="005B0F30">
              <w:rPr>
                <w:sz w:val="12"/>
                <w:szCs w:val="12"/>
              </w:rPr>
              <w:t>365,00</w:t>
            </w:r>
          </w:p>
        </w:tc>
        <w:tc>
          <w:tcPr>
            <w:tcW w:w="386" w:type="dxa"/>
            <w:noWrap/>
            <w:vAlign w:val="center"/>
            <w:hideMark/>
          </w:tcPr>
          <w:p w:rsidR="00272EFA" w:rsidRPr="005B0F30" w:rsidRDefault="00272EFA" w:rsidP="00C86021">
            <w:pPr>
              <w:jc w:val="center"/>
              <w:rPr>
                <w:sz w:val="12"/>
                <w:szCs w:val="12"/>
              </w:rPr>
            </w:pPr>
            <w:r w:rsidRPr="005B0F30">
              <w:rPr>
                <w:sz w:val="12"/>
                <w:szCs w:val="12"/>
              </w:rPr>
              <w:t>403,00</w:t>
            </w:r>
          </w:p>
        </w:tc>
        <w:tc>
          <w:tcPr>
            <w:tcW w:w="386" w:type="dxa"/>
            <w:noWrap/>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Муниципальный отдел по финансам</w:t>
            </w:r>
          </w:p>
        </w:tc>
        <w:tc>
          <w:tcPr>
            <w:tcW w:w="380"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330,00</w:t>
            </w:r>
          </w:p>
        </w:tc>
        <w:tc>
          <w:tcPr>
            <w:tcW w:w="386" w:type="dxa"/>
            <w:vAlign w:val="center"/>
            <w:hideMark/>
          </w:tcPr>
          <w:p w:rsidR="00272EFA" w:rsidRPr="005B0F30" w:rsidRDefault="00272EFA" w:rsidP="00C86021">
            <w:pPr>
              <w:jc w:val="center"/>
              <w:rPr>
                <w:sz w:val="12"/>
                <w:szCs w:val="12"/>
              </w:rPr>
            </w:pPr>
            <w:r w:rsidRPr="005B0F30">
              <w:rPr>
                <w:sz w:val="12"/>
                <w:szCs w:val="12"/>
              </w:rPr>
              <w:t>365,00</w:t>
            </w:r>
          </w:p>
        </w:tc>
        <w:tc>
          <w:tcPr>
            <w:tcW w:w="386" w:type="dxa"/>
            <w:noWrap/>
            <w:vAlign w:val="center"/>
            <w:hideMark/>
          </w:tcPr>
          <w:p w:rsidR="00272EFA" w:rsidRPr="005B0F30" w:rsidRDefault="00272EFA" w:rsidP="00C86021">
            <w:pPr>
              <w:jc w:val="center"/>
              <w:rPr>
                <w:sz w:val="12"/>
                <w:szCs w:val="12"/>
              </w:rPr>
            </w:pPr>
            <w:r w:rsidRPr="005B0F30">
              <w:rPr>
                <w:sz w:val="12"/>
                <w:szCs w:val="12"/>
              </w:rPr>
              <w:t>403,00</w:t>
            </w:r>
          </w:p>
        </w:tc>
        <w:tc>
          <w:tcPr>
            <w:tcW w:w="386" w:type="dxa"/>
            <w:noWrap/>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p w:rsidR="00272EFA" w:rsidRPr="005B0F30" w:rsidRDefault="00272EFA" w:rsidP="00C86021">
            <w:pPr>
              <w:jc w:val="center"/>
              <w:rPr>
                <w:sz w:val="12"/>
                <w:szCs w:val="12"/>
              </w:rPr>
            </w:pPr>
          </w:p>
        </w:tc>
      </w:tr>
      <w:tr w:rsidR="005B0F30" w:rsidRPr="005B0F30" w:rsidTr="00272EFA">
        <w:tc>
          <w:tcPr>
            <w:tcW w:w="520" w:type="dxa"/>
            <w:vMerge w:val="restart"/>
            <w:vAlign w:val="center"/>
            <w:hideMark/>
          </w:tcPr>
          <w:p w:rsidR="00272EFA" w:rsidRPr="005B0F30" w:rsidRDefault="00272EFA" w:rsidP="00C86021">
            <w:pPr>
              <w:rPr>
                <w:sz w:val="12"/>
                <w:szCs w:val="12"/>
              </w:rPr>
            </w:pPr>
            <w:r w:rsidRPr="005B0F30">
              <w:rPr>
                <w:sz w:val="12"/>
                <w:szCs w:val="12"/>
              </w:rPr>
              <w:t>Основное мероприятие 2.2</w:t>
            </w:r>
          </w:p>
        </w:tc>
        <w:tc>
          <w:tcPr>
            <w:tcW w:w="503" w:type="dxa"/>
            <w:vMerge w:val="restart"/>
            <w:vAlign w:val="center"/>
            <w:hideMark/>
          </w:tcPr>
          <w:p w:rsidR="00272EFA" w:rsidRPr="005B0F30" w:rsidRDefault="00272EFA" w:rsidP="00C86021">
            <w:pPr>
              <w:rPr>
                <w:sz w:val="12"/>
                <w:szCs w:val="12"/>
              </w:rPr>
            </w:pPr>
            <w:r w:rsidRPr="005B0F30">
              <w:rPr>
                <w:sz w:val="12"/>
                <w:szCs w:val="12"/>
              </w:rPr>
              <w:t>Поздравление участников, инвалидов и ветеранов Великой Отечественной войны от имени главы администрации Павловского муниципального района на дому с вручением поздравительной открытки и памятного подарка </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jc w:val="center"/>
              <w:rPr>
                <w:sz w:val="12"/>
                <w:szCs w:val="12"/>
              </w:rPr>
            </w:pPr>
            <w:r w:rsidRPr="005B0F30">
              <w:rPr>
                <w:sz w:val="12"/>
                <w:szCs w:val="12"/>
              </w:rPr>
              <w:t>175,70</w:t>
            </w:r>
          </w:p>
        </w:tc>
        <w:tc>
          <w:tcPr>
            <w:tcW w:w="386" w:type="dxa"/>
            <w:vAlign w:val="center"/>
            <w:hideMark/>
          </w:tcPr>
          <w:p w:rsidR="00272EFA" w:rsidRPr="005B0F30" w:rsidRDefault="00272EFA" w:rsidP="00C86021">
            <w:pPr>
              <w:jc w:val="center"/>
              <w:rPr>
                <w:sz w:val="12"/>
                <w:szCs w:val="12"/>
              </w:rPr>
            </w:pPr>
            <w:r w:rsidRPr="005B0F30">
              <w:rPr>
                <w:sz w:val="12"/>
                <w:szCs w:val="12"/>
              </w:rPr>
              <w:t>225,50</w:t>
            </w:r>
          </w:p>
        </w:tc>
        <w:tc>
          <w:tcPr>
            <w:tcW w:w="386" w:type="dxa"/>
            <w:vAlign w:val="center"/>
            <w:hideMark/>
          </w:tcPr>
          <w:p w:rsidR="00272EFA" w:rsidRPr="005B0F30" w:rsidRDefault="00272EFA" w:rsidP="00C86021">
            <w:pPr>
              <w:jc w:val="center"/>
              <w:rPr>
                <w:sz w:val="12"/>
                <w:szCs w:val="12"/>
              </w:rPr>
            </w:pPr>
            <w:r w:rsidRPr="005B0F30">
              <w:rPr>
                <w:sz w:val="12"/>
                <w:szCs w:val="12"/>
                <w:lang w:val="en-US"/>
              </w:rPr>
              <w:t>0,0</w:t>
            </w:r>
            <w:r w:rsidRPr="005B0F30">
              <w:rPr>
                <w:sz w:val="12"/>
                <w:szCs w:val="12"/>
              </w:rPr>
              <w:t>0</w:t>
            </w:r>
          </w:p>
        </w:tc>
        <w:tc>
          <w:tcPr>
            <w:tcW w:w="386" w:type="dxa"/>
            <w:vAlign w:val="center"/>
            <w:hideMark/>
          </w:tcPr>
          <w:p w:rsidR="00272EFA" w:rsidRPr="005B0F30" w:rsidRDefault="00272EFA" w:rsidP="00C86021">
            <w:pPr>
              <w:jc w:val="center"/>
              <w:rPr>
                <w:sz w:val="12"/>
                <w:szCs w:val="12"/>
              </w:rPr>
            </w:pPr>
            <w:r w:rsidRPr="005B0F30">
              <w:rPr>
                <w:sz w:val="12"/>
                <w:szCs w:val="12"/>
              </w:rPr>
              <w:t>70,95</w:t>
            </w:r>
          </w:p>
        </w:tc>
        <w:tc>
          <w:tcPr>
            <w:tcW w:w="386" w:type="dxa"/>
            <w:noWrap/>
            <w:vAlign w:val="center"/>
            <w:hideMark/>
          </w:tcPr>
          <w:p w:rsidR="00272EFA" w:rsidRPr="005B0F30" w:rsidRDefault="00272EFA" w:rsidP="00C86021">
            <w:pPr>
              <w:jc w:val="center"/>
              <w:rPr>
                <w:sz w:val="12"/>
                <w:szCs w:val="12"/>
              </w:rPr>
            </w:pPr>
            <w:r w:rsidRPr="005B0F30">
              <w:rPr>
                <w:sz w:val="12"/>
                <w:szCs w:val="12"/>
              </w:rPr>
              <w:t>86,00</w:t>
            </w:r>
          </w:p>
        </w:tc>
        <w:tc>
          <w:tcPr>
            <w:tcW w:w="386" w:type="dxa"/>
            <w:noWrap/>
            <w:vAlign w:val="center"/>
            <w:hideMark/>
          </w:tcPr>
          <w:p w:rsidR="00272EFA" w:rsidRPr="005B0F30" w:rsidRDefault="00272EFA" w:rsidP="00C86021">
            <w:pPr>
              <w:jc w:val="center"/>
              <w:rPr>
                <w:sz w:val="12"/>
                <w:szCs w:val="12"/>
              </w:rPr>
            </w:pPr>
            <w:r w:rsidRPr="005B0F30">
              <w:rPr>
                <w:sz w:val="12"/>
                <w:szCs w:val="12"/>
              </w:rPr>
              <w:t>100,00</w:t>
            </w:r>
          </w:p>
        </w:tc>
        <w:tc>
          <w:tcPr>
            <w:tcW w:w="386" w:type="dxa"/>
            <w:vAlign w:val="center"/>
          </w:tcPr>
          <w:p w:rsidR="00272EFA" w:rsidRPr="005B0F30" w:rsidRDefault="00272EFA" w:rsidP="00C86021">
            <w:pPr>
              <w:jc w:val="center"/>
              <w:rPr>
                <w:sz w:val="12"/>
                <w:szCs w:val="12"/>
              </w:rPr>
            </w:pPr>
            <w:r w:rsidRPr="005B0F30">
              <w:rPr>
                <w:sz w:val="12"/>
                <w:szCs w:val="12"/>
              </w:rPr>
              <w:t>100,00</w:t>
            </w:r>
          </w:p>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r w:rsidRPr="005B0F30">
              <w:rPr>
                <w:sz w:val="12"/>
                <w:szCs w:val="12"/>
              </w:rPr>
              <w:t>100,00</w:t>
            </w:r>
          </w:p>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jc w:val="center"/>
              <w:rPr>
                <w:sz w:val="12"/>
                <w:szCs w:val="12"/>
              </w:rPr>
            </w:pPr>
            <w:r w:rsidRPr="005B0F30">
              <w:rPr>
                <w:sz w:val="12"/>
                <w:szCs w:val="12"/>
              </w:rPr>
              <w:t>175,70</w:t>
            </w:r>
          </w:p>
        </w:tc>
        <w:tc>
          <w:tcPr>
            <w:tcW w:w="386" w:type="dxa"/>
            <w:vAlign w:val="center"/>
            <w:hideMark/>
          </w:tcPr>
          <w:p w:rsidR="00272EFA" w:rsidRPr="005B0F30" w:rsidRDefault="00272EFA" w:rsidP="00C86021">
            <w:pPr>
              <w:jc w:val="center"/>
              <w:rPr>
                <w:sz w:val="12"/>
                <w:szCs w:val="12"/>
              </w:rPr>
            </w:pPr>
            <w:r w:rsidRPr="005B0F30">
              <w:rPr>
                <w:sz w:val="12"/>
                <w:szCs w:val="12"/>
              </w:rPr>
              <w:t>225,50</w:t>
            </w:r>
          </w:p>
        </w:tc>
        <w:tc>
          <w:tcPr>
            <w:tcW w:w="386" w:type="dxa"/>
            <w:vAlign w:val="center"/>
            <w:hideMark/>
          </w:tcPr>
          <w:p w:rsidR="00272EFA" w:rsidRPr="005B0F30" w:rsidRDefault="00272EFA" w:rsidP="00C86021">
            <w:pPr>
              <w:jc w:val="center"/>
              <w:rPr>
                <w:sz w:val="12"/>
                <w:szCs w:val="12"/>
              </w:rPr>
            </w:pPr>
            <w:r w:rsidRPr="005B0F30">
              <w:rPr>
                <w:sz w:val="12"/>
                <w:szCs w:val="12"/>
                <w:lang w:val="en-US"/>
              </w:rPr>
              <w:t>0,0</w:t>
            </w:r>
            <w:r w:rsidRPr="005B0F30">
              <w:rPr>
                <w:sz w:val="12"/>
                <w:szCs w:val="12"/>
              </w:rPr>
              <w:t>0</w:t>
            </w:r>
          </w:p>
        </w:tc>
        <w:tc>
          <w:tcPr>
            <w:tcW w:w="386" w:type="dxa"/>
            <w:vAlign w:val="center"/>
            <w:hideMark/>
          </w:tcPr>
          <w:p w:rsidR="00272EFA" w:rsidRPr="005B0F30" w:rsidRDefault="00272EFA" w:rsidP="00C86021">
            <w:pPr>
              <w:jc w:val="center"/>
              <w:rPr>
                <w:sz w:val="12"/>
                <w:szCs w:val="12"/>
              </w:rPr>
            </w:pPr>
            <w:r w:rsidRPr="005B0F30">
              <w:rPr>
                <w:sz w:val="12"/>
                <w:szCs w:val="12"/>
              </w:rPr>
              <w:t>70,95</w:t>
            </w:r>
          </w:p>
        </w:tc>
        <w:tc>
          <w:tcPr>
            <w:tcW w:w="386" w:type="dxa"/>
            <w:noWrap/>
            <w:vAlign w:val="center"/>
            <w:hideMark/>
          </w:tcPr>
          <w:p w:rsidR="00272EFA" w:rsidRPr="005B0F30" w:rsidRDefault="00272EFA" w:rsidP="00C86021">
            <w:pPr>
              <w:jc w:val="center"/>
              <w:rPr>
                <w:sz w:val="12"/>
                <w:szCs w:val="12"/>
              </w:rPr>
            </w:pPr>
            <w:r w:rsidRPr="005B0F30">
              <w:rPr>
                <w:sz w:val="12"/>
                <w:szCs w:val="12"/>
              </w:rPr>
              <w:t>86,00</w:t>
            </w:r>
          </w:p>
        </w:tc>
        <w:tc>
          <w:tcPr>
            <w:tcW w:w="386" w:type="dxa"/>
            <w:noWrap/>
            <w:vAlign w:val="center"/>
            <w:hideMark/>
          </w:tcPr>
          <w:p w:rsidR="00272EFA" w:rsidRPr="005B0F30" w:rsidRDefault="00272EFA" w:rsidP="00C86021">
            <w:pPr>
              <w:jc w:val="center"/>
              <w:rPr>
                <w:sz w:val="12"/>
                <w:szCs w:val="12"/>
              </w:rPr>
            </w:pPr>
            <w:r w:rsidRPr="005B0F30">
              <w:rPr>
                <w:sz w:val="12"/>
                <w:szCs w:val="12"/>
              </w:rPr>
              <w:t>100,00</w:t>
            </w:r>
          </w:p>
        </w:tc>
        <w:tc>
          <w:tcPr>
            <w:tcW w:w="386" w:type="dxa"/>
            <w:vAlign w:val="center"/>
          </w:tcPr>
          <w:p w:rsidR="00272EFA" w:rsidRPr="005B0F30" w:rsidRDefault="00272EFA" w:rsidP="00C86021">
            <w:pPr>
              <w:jc w:val="center"/>
              <w:rPr>
                <w:sz w:val="12"/>
                <w:szCs w:val="12"/>
              </w:rPr>
            </w:pPr>
            <w:r w:rsidRPr="005B0F30">
              <w:rPr>
                <w:sz w:val="12"/>
                <w:szCs w:val="12"/>
              </w:rPr>
              <w:t>100,00</w:t>
            </w:r>
          </w:p>
        </w:tc>
        <w:tc>
          <w:tcPr>
            <w:tcW w:w="409" w:type="dxa"/>
            <w:vAlign w:val="center"/>
          </w:tcPr>
          <w:p w:rsidR="00272EFA" w:rsidRPr="005B0F30" w:rsidRDefault="00272EFA" w:rsidP="00C86021">
            <w:pPr>
              <w:jc w:val="center"/>
              <w:rPr>
                <w:sz w:val="12"/>
                <w:szCs w:val="12"/>
              </w:rPr>
            </w:pPr>
            <w:r w:rsidRPr="005B0F30">
              <w:rPr>
                <w:sz w:val="12"/>
                <w:szCs w:val="12"/>
              </w:rPr>
              <w:t>100,00</w:t>
            </w:r>
          </w:p>
          <w:p w:rsidR="00272EFA" w:rsidRPr="005B0F30" w:rsidRDefault="00272EFA" w:rsidP="00C86021">
            <w:pPr>
              <w:jc w:val="center"/>
              <w:rPr>
                <w:sz w:val="12"/>
                <w:szCs w:val="12"/>
              </w:rPr>
            </w:pPr>
          </w:p>
        </w:tc>
      </w:tr>
      <w:tr w:rsidR="005B0F30" w:rsidRPr="005B0F30" w:rsidTr="00272EFA">
        <w:tc>
          <w:tcPr>
            <w:tcW w:w="520" w:type="dxa"/>
            <w:vMerge w:val="restart"/>
            <w:vAlign w:val="center"/>
            <w:hideMark/>
          </w:tcPr>
          <w:p w:rsidR="00272EFA" w:rsidRPr="005B0F30" w:rsidRDefault="00272EFA" w:rsidP="00C86021">
            <w:pPr>
              <w:rPr>
                <w:sz w:val="12"/>
                <w:szCs w:val="12"/>
              </w:rPr>
            </w:pPr>
            <w:r w:rsidRPr="005B0F30">
              <w:rPr>
                <w:sz w:val="12"/>
                <w:szCs w:val="12"/>
              </w:rPr>
              <w:t>Основное мероприятие 2.3</w:t>
            </w:r>
          </w:p>
        </w:tc>
        <w:tc>
          <w:tcPr>
            <w:tcW w:w="503" w:type="dxa"/>
            <w:vMerge w:val="restart"/>
            <w:vAlign w:val="center"/>
            <w:hideMark/>
          </w:tcPr>
          <w:p w:rsidR="00272EFA" w:rsidRPr="005B0F30" w:rsidRDefault="00272EFA" w:rsidP="00C86021">
            <w:pPr>
              <w:rPr>
                <w:sz w:val="12"/>
                <w:szCs w:val="12"/>
              </w:rPr>
            </w:pPr>
            <w:r w:rsidRPr="005B0F30">
              <w:rPr>
                <w:sz w:val="12"/>
                <w:szCs w:val="12"/>
              </w:rPr>
              <w:t>Участие органов местного самоуправления в мероприятиях посвященных памятным датам, государственным праздникам и других мероприятиях проводимых в Павловском муниципальном районе с участием людей пожилого возраста </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jc w:val="center"/>
              <w:rPr>
                <w:sz w:val="12"/>
                <w:szCs w:val="12"/>
              </w:rPr>
            </w:pPr>
            <w:r w:rsidRPr="005B0F30">
              <w:rPr>
                <w:sz w:val="12"/>
                <w:szCs w:val="12"/>
                <w:lang w:val="en-US"/>
              </w:rPr>
              <w:t>0</w:t>
            </w:r>
            <w:r w:rsidRPr="005B0F30">
              <w:rPr>
                <w:sz w:val="12"/>
                <w:szCs w:val="12"/>
              </w:rPr>
              <w:t>,00</w:t>
            </w:r>
          </w:p>
        </w:tc>
        <w:tc>
          <w:tcPr>
            <w:tcW w:w="386" w:type="dxa"/>
            <w:vAlign w:val="center"/>
            <w:hideMark/>
          </w:tcPr>
          <w:p w:rsidR="00272EFA" w:rsidRPr="005B0F30" w:rsidRDefault="00272EFA" w:rsidP="00C86021">
            <w:pPr>
              <w:jc w:val="center"/>
              <w:rPr>
                <w:sz w:val="12"/>
                <w:szCs w:val="12"/>
              </w:rPr>
            </w:pPr>
            <w:r w:rsidRPr="005B0F30">
              <w:rPr>
                <w:sz w:val="12"/>
                <w:szCs w:val="12"/>
                <w:lang w:val="en-US"/>
              </w:rPr>
              <w:t>0</w:t>
            </w:r>
            <w:r w:rsidRPr="005B0F30">
              <w:rPr>
                <w:sz w:val="12"/>
                <w:szCs w:val="12"/>
              </w:rPr>
              <w:t>,00</w:t>
            </w:r>
          </w:p>
        </w:tc>
        <w:tc>
          <w:tcPr>
            <w:tcW w:w="386" w:type="dxa"/>
            <w:vAlign w:val="center"/>
            <w:hideMark/>
          </w:tcPr>
          <w:p w:rsidR="00272EFA" w:rsidRPr="005B0F30" w:rsidRDefault="00272EFA" w:rsidP="00C86021">
            <w:pPr>
              <w:jc w:val="center"/>
              <w:rPr>
                <w:sz w:val="12"/>
                <w:szCs w:val="12"/>
              </w:rPr>
            </w:pPr>
            <w:r w:rsidRPr="005B0F30">
              <w:rPr>
                <w:sz w:val="12"/>
                <w:szCs w:val="12"/>
              </w:rPr>
              <w:t>41,778</w:t>
            </w:r>
          </w:p>
        </w:tc>
        <w:tc>
          <w:tcPr>
            <w:tcW w:w="386" w:type="dxa"/>
            <w:vAlign w:val="center"/>
            <w:hideMark/>
          </w:tcPr>
          <w:p w:rsidR="00272EFA" w:rsidRPr="005B0F30" w:rsidRDefault="00272EFA" w:rsidP="00C86021">
            <w:pPr>
              <w:jc w:val="center"/>
              <w:rPr>
                <w:sz w:val="12"/>
                <w:szCs w:val="12"/>
              </w:rPr>
            </w:pPr>
            <w:r w:rsidRPr="005B0F30">
              <w:rPr>
                <w:sz w:val="12"/>
                <w:szCs w:val="12"/>
              </w:rPr>
              <w:t>41,00</w:t>
            </w:r>
          </w:p>
        </w:tc>
        <w:tc>
          <w:tcPr>
            <w:tcW w:w="386" w:type="dxa"/>
            <w:noWrap/>
            <w:vAlign w:val="center"/>
            <w:hideMark/>
          </w:tcPr>
          <w:p w:rsidR="00272EFA" w:rsidRPr="005B0F30" w:rsidRDefault="00272EFA" w:rsidP="00C86021">
            <w:pPr>
              <w:jc w:val="center"/>
              <w:rPr>
                <w:sz w:val="12"/>
                <w:szCs w:val="12"/>
              </w:rPr>
            </w:pPr>
            <w:r w:rsidRPr="005B0F30">
              <w:rPr>
                <w:sz w:val="12"/>
                <w:szCs w:val="12"/>
                <w:lang w:val="en-US"/>
              </w:rPr>
              <w:t>25,0</w:t>
            </w:r>
            <w:r w:rsidRPr="005B0F30">
              <w:rPr>
                <w:sz w:val="12"/>
                <w:szCs w:val="12"/>
              </w:rPr>
              <w:t>0</w:t>
            </w:r>
          </w:p>
        </w:tc>
        <w:tc>
          <w:tcPr>
            <w:tcW w:w="386" w:type="dxa"/>
            <w:noWrap/>
            <w:vAlign w:val="center"/>
            <w:hideMark/>
          </w:tcPr>
          <w:p w:rsidR="00272EFA" w:rsidRPr="005B0F30" w:rsidRDefault="00272EFA" w:rsidP="00C86021">
            <w:pPr>
              <w:jc w:val="center"/>
              <w:rPr>
                <w:sz w:val="12"/>
                <w:szCs w:val="12"/>
              </w:rPr>
            </w:pPr>
            <w:r w:rsidRPr="005B0F30">
              <w:rPr>
                <w:sz w:val="12"/>
                <w:szCs w:val="12"/>
                <w:lang w:val="en-US"/>
              </w:rPr>
              <w:t>25,0</w:t>
            </w:r>
            <w:r w:rsidRPr="005B0F30">
              <w:rPr>
                <w:sz w:val="12"/>
                <w:szCs w:val="12"/>
              </w:rPr>
              <w:t>0</w:t>
            </w:r>
          </w:p>
        </w:tc>
        <w:tc>
          <w:tcPr>
            <w:tcW w:w="386" w:type="dxa"/>
            <w:vAlign w:val="center"/>
          </w:tcPr>
          <w:p w:rsidR="00272EFA" w:rsidRPr="005B0F30" w:rsidRDefault="00272EFA" w:rsidP="00C86021">
            <w:pPr>
              <w:jc w:val="center"/>
              <w:rPr>
                <w:sz w:val="12"/>
                <w:szCs w:val="12"/>
              </w:rPr>
            </w:pPr>
            <w:r w:rsidRPr="005B0F30">
              <w:rPr>
                <w:sz w:val="12"/>
                <w:szCs w:val="12"/>
                <w:lang w:val="en-US"/>
              </w:rPr>
              <w:t>25,0</w:t>
            </w:r>
            <w:r w:rsidRPr="005B0F30">
              <w:rPr>
                <w:sz w:val="12"/>
                <w:szCs w:val="12"/>
              </w:rPr>
              <w:t>0</w:t>
            </w:r>
          </w:p>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r w:rsidRPr="005B0F30">
              <w:rPr>
                <w:sz w:val="12"/>
                <w:szCs w:val="12"/>
                <w:lang w:val="en-US"/>
              </w:rPr>
              <w:t>25,0</w:t>
            </w:r>
            <w:r w:rsidRPr="005B0F30">
              <w:rPr>
                <w:sz w:val="12"/>
                <w:szCs w:val="12"/>
              </w:rPr>
              <w:t>0</w:t>
            </w:r>
          </w:p>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jc w:val="center"/>
              <w:rPr>
                <w:sz w:val="12"/>
                <w:szCs w:val="12"/>
              </w:rPr>
            </w:pPr>
            <w:r w:rsidRPr="005B0F30">
              <w:rPr>
                <w:sz w:val="12"/>
                <w:szCs w:val="12"/>
                <w:lang w:val="en-US"/>
              </w:rPr>
              <w:t>0</w:t>
            </w:r>
            <w:r w:rsidRPr="005B0F30">
              <w:rPr>
                <w:sz w:val="12"/>
                <w:szCs w:val="12"/>
              </w:rPr>
              <w:t>,00</w:t>
            </w:r>
          </w:p>
        </w:tc>
        <w:tc>
          <w:tcPr>
            <w:tcW w:w="386" w:type="dxa"/>
            <w:vAlign w:val="center"/>
            <w:hideMark/>
          </w:tcPr>
          <w:p w:rsidR="00272EFA" w:rsidRPr="005B0F30" w:rsidRDefault="00272EFA" w:rsidP="00C86021">
            <w:pPr>
              <w:jc w:val="center"/>
              <w:rPr>
                <w:sz w:val="12"/>
                <w:szCs w:val="12"/>
              </w:rPr>
            </w:pPr>
            <w:r w:rsidRPr="005B0F30">
              <w:rPr>
                <w:sz w:val="12"/>
                <w:szCs w:val="12"/>
                <w:lang w:val="en-US"/>
              </w:rPr>
              <w:t>0</w:t>
            </w:r>
            <w:r w:rsidRPr="005B0F30">
              <w:rPr>
                <w:sz w:val="12"/>
                <w:szCs w:val="12"/>
              </w:rPr>
              <w:t>,00</w:t>
            </w:r>
          </w:p>
        </w:tc>
        <w:tc>
          <w:tcPr>
            <w:tcW w:w="386" w:type="dxa"/>
            <w:vAlign w:val="center"/>
            <w:hideMark/>
          </w:tcPr>
          <w:p w:rsidR="00272EFA" w:rsidRPr="005B0F30" w:rsidRDefault="00272EFA" w:rsidP="00C86021">
            <w:pPr>
              <w:jc w:val="center"/>
              <w:rPr>
                <w:sz w:val="12"/>
                <w:szCs w:val="12"/>
              </w:rPr>
            </w:pPr>
            <w:r w:rsidRPr="005B0F30">
              <w:rPr>
                <w:sz w:val="12"/>
                <w:szCs w:val="12"/>
              </w:rPr>
              <w:t>41,778</w:t>
            </w:r>
          </w:p>
        </w:tc>
        <w:tc>
          <w:tcPr>
            <w:tcW w:w="386" w:type="dxa"/>
            <w:vAlign w:val="center"/>
            <w:hideMark/>
          </w:tcPr>
          <w:p w:rsidR="00272EFA" w:rsidRPr="005B0F30" w:rsidRDefault="00272EFA" w:rsidP="00C86021">
            <w:pPr>
              <w:jc w:val="center"/>
              <w:rPr>
                <w:sz w:val="12"/>
                <w:szCs w:val="12"/>
              </w:rPr>
            </w:pPr>
            <w:r w:rsidRPr="005B0F30">
              <w:rPr>
                <w:sz w:val="12"/>
                <w:szCs w:val="12"/>
              </w:rPr>
              <w:t>41,00</w:t>
            </w:r>
          </w:p>
        </w:tc>
        <w:tc>
          <w:tcPr>
            <w:tcW w:w="386" w:type="dxa"/>
            <w:noWrap/>
            <w:vAlign w:val="center"/>
            <w:hideMark/>
          </w:tcPr>
          <w:p w:rsidR="00272EFA" w:rsidRPr="005B0F30" w:rsidRDefault="00272EFA" w:rsidP="00C86021">
            <w:pPr>
              <w:jc w:val="center"/>
              <w:rPr>
                <w:sz w:val="12"/>
                <w:szCs w:val="12"/>
              </w:rPr>
            </w:pPr>
            <w:r w:rsidRPr="005B0F30">
              <w:rPr>
                <w:sz w:val="12"/>
                <w:szCs w:val="12"/>
                <w:lang w:val="en-US"/>
              </w:rPr>
              <w:t>25,0</w:t>
            </w:r>
            <w:r w:rsidRPr="005B0F30">
              <w:rPr>
                <w:sz w:val="12"/>
                <w:szCs w:val="12"/>
              </w:rPr>
              <w:t>0</w:t>
            </w:r>
          </w:p>
        </w:tc>
        <w:tc>
          <w:tcPr>
            <w:tcW w:w="386" w:type="dxa"/>
            <w:noWrap/>
            <w:vAlign w:val="center"/>
            <w:hideMark/>
          </w:tcPr>
          <w:p w:rsidR="00272EFA" w:rsidRPr="005B0F30" w:rsidRDefault="00272EFA" w:rsidP="00C86021">
            <w:pPr>
              <w:jc w:val="center"/>
              <w:rPr>
                <w:sz w:val="12"/>
                <w:szCs w:val="12"/>
              </w:rPr>
            </w:pPr>
            <w:r w:rsidRPr="005B0F30">
              <w:rPr>
                <w:sz w:val="12"/>
                <w:szCs w:val="12"/>
                <w:lang w:val="en-US"/>
              </w:rPr>
              <w:t>25,0</w:t>
            </w:r>
            <w:r w:rsidRPr="005B0F30">
              <w:rPr>
                <w:sz w:val="12"/>
                <w:szCs w:val="12"/>
              </w:rPr>
              <w:t>0</w:t>
            </w:r>
          </w:p>
        </w:tc>
        <w:tc>
          <w:tcPr>
            <w:tcW w:w="386" w:type="dxa"/>
            <w:vAlign w:val="center"/>
          </w:tcPr>
          <w:p w:rsidR="00272EFA" w:rsidRPr="005B0F30" w:rsidRDefault="00272EFA" w:rsidP="00C86021">
            <w:pPr>
              <w:jc w:val="center"/>
              <w:rPr>
                <w:sz w:val="12"/>
                <w:szCs w:val="12"/>
              </w:rPr>
            </w:pPr>
            <w:r w:rsidRPr="005B0F30">
              <w:rPr>
                <w:sz w:val="12"/>
                <w:szCs w:val="12"/>
                <w:lang w:val="en-US"/>
              </w:rPr>
              <w:t>25,0</w:t>
            </w:r>
            <w:r w:rsidRPr="005B0F30">
              <w:rPr>
                <w:sz w:val="12"/>
                <w:szCs w:val="12"/>
              </w:rPr>
              <w:t>0</w:t>
            </w:r>
          </w:p>
        </w:tc>
        <w:tc>
          <w:tcPr>
            <w:tcW w:w="409" w:type="dxa"/>
            <w:vAlign w:val="center"/>
          </w:tcPr>
          <w:p w:rsidR="00272EFA" w:rsidRPr="005B0F30" w:rsidRDefault="00272EFA" w:rsidP="00C86021">
            <w:pPr>
              <w:jc w:val="center"/>
              <w:rPr>
                <w:sz w:val="12"/>
                <w:szCs w:val="12"/>
              </w:rPr>
            </w:pPr>
            <w:r w:rsidRPr="005B0F30">
              <w:rPr>
                <w:sz w:val="12"/>
                <w:szCs w:val="12"/>
                <w:lang w:val="en-US"/>
              </w:rPr>
              <w:t>25,0</w:t>
            </w:r>
            <w:r w:rsidRPr="005B0F30">
              <w:rPr>
                <w:sz w:val="12"/>
                <w:szCs w:val="12"/>
              </w:rPr>
              <w:t>0</w:t>
            </w:r>
          </w:p>
          <w:p w:rsidR="00272EFA" w:rsidRPr="005B0F30" w:rsidRDefault="00272EFA" w:rsidP="00C86021">
            <w:pPr>
              <w:jc w:val="center"/>
              <w:rPr>
                <w:sz w:val="12"/>
                <w:szCs w:val="12"/>
              </w:rPr>
            </w:pPr>
          </w:p>
        </w:tc>
      </w:tr>
      <w:tr w:rsidR="005B0F30" w:rsidRPr="005B0F30" w:rsidTr="00272EFA">
        <w:tc>
          <w:tcPr>
            <w:tcW w:w="520" w:type="dxa"/>
            <w:vMerge w:val="restart"/>
            <w:vAlign w:val="center"/>
            <w:hideMark/>
          </w:tcPr>
          <w:p w:rsidR="00272EFA" w:rsidRPr="005B0F30" w:rsidRDefault="00272EFA" w:rsidP="00C86021">
            <w:pPr>
              <w:rPr>
                <w:sz w:val="12"/>
                <w:szCs w:val="12"/>
              </w:rPr>
            </w:pPr>
            <w:r w:rsidRPr="005B0F30">
              <w:rPr>
                <w:sz w:val="12"/>
                <w:szCs w:val="12"/>
              </w:rPr>
              <w:t>Основное мероприятие 2.4</w:t>
            </w:r>
          </w:p>
        </w:tc>
        <w:tc>
          <w:tcPr>
            <w:tcW w:w="503" w:type="dxa"/>
            <w:vMerge w:val="restart"/>
            <w:vAlign w:val="center"/>
            <w:hideMark/>
          </w:tcPr>
          <w:p w:rsidR="00272EFA" w:rsidRPr="005B0F30" w:rsidRDefault="00272EFA" w:rsidP="00C86021">
            <w:pPr>
              <w:rPr>
                <w:sz w:val="12"/>
                <w:szCs w:val="12"/>
              </w:rPr>
            </w:pPr>
            <w:r w:rsidRPr="005B0F30">
              <w:rPr>
                <w:sz w:val="12"/>
                <w:szCs w:val="12"/>
              </w:rPr>
              <w:t>Направление поздравительных адресов Почетным гражданам Павловского муниципального района</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jc w:val="center"/>
              <w:rPr>
                <w:sz w:val="12"/>
                <w:szCs w:val="12"/>
              </w:rPr>
            </w:pPr>
            <w:r w:rsidRPr="005B0F30">
              <w:rPr>
                <w:sz w:val="12"/>
                <w:szCs w:val="12"/>
                <w:lang w:val="en-US"/>
              </w:rPr>
              <w:t>1,0</w:t>
            </w:r>
            <w:r w:rsidRPr="005B0F30">
              <w:rPr>
                <w:sz w:val="12"/>
                <w:szCs w:val="12"/>
              </w:rPr>
              <w:t>0</w:t>
            </w:r>
          </w:p>
        </w:tc>
        <w:tc>
          <w:tcPr>
            <w:tcW w:w="386" w:type="dxa"/>
            <w:vAlign w:val="center"/>
            <w:hideMark/>
          </w:tcPr>
          <w:p w:rsidR="00272EFA" w:rsidRPr="005B0F30" w:rsidRDefault="00272EFA" w:rsidP="00C86021">
            <w:pPr>
              <w:jc w:val="center"/>
              <w:rPr>
                <w:sz w:val="12"/>
                <w:szCs w:val="12"/>
              </w:rPr>
            </w:pPr>
            <w:r w:rsidRPr="005B0F30">
              <w:rPr>
                <w:sz w:val="12"/>
                <w:szCs w:val="12"/>
                <w:lang w:val="en-US"/>
              </w:rPr>
              <w:t>0</w:t>
            </w:r>
            <w:r w:rsidRPr="005B0F30">
              <w:rPr>
                <w:sz w:val="12"/>
                <w:szCs w:val="12"/>
              </w:rPr>
              <w:t>,00</w:t>
            </w:r>
          </w:p>
        </w:tc>
        <w:tc>
          <w:tcPr>
            <w:tcW w:w="386"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0</w:t>
            </w:r>
            <w:r w:rsidRPr="005B0F30">
              <w:rPr>
                <w:sz w:val="12"/>
                <w:szCs w:val="12"/>
                <w:lang w:val="en-US"/>
              </w:rPr>
              <w:t>,0</w:t>
            </w:r>
            <w:r w:rsidRPr="005B0F30">
              <w:rPr>
                <w:sz w:val="12"/>
                <w:szCs w:val="12"/>
              </w:rPr>
              <w:t>0</w:t>
            </w:r>
          </w:p>
        </w:tc>
        <w:tc>
          <w:tcPr>
            <w:tcW w:w="386" w:type="dxa"/>
            <w:noWrap/>
            <w:vAlign w:val="center"/>
            <w:hideMark/>
          </w:tcPr>
          <w:p w:rsidR="00272EFA" w:rsidRPr="005B0F30" w:rsidRDefault="00272EFA" w:rsidP="00C86021">
            <w:pPr>
              <w:jc w:val="center"/>
              <w:rPr>
                <w:sz w:val="12"/>
                <w:szCs w:val="12"/>
              </w:rPr>
            </w:pPr>
            <w:r w:rsidRPr="005B0F30">
              <w:rPr>
                <w:sz w:val="12"/>
                <w:szCs w:val="12"/>
                <w:lang w:val="en-US"/>
              </w:rPr>
              <w:t>1,0</w:t>
            </w:r>
            <w:r w:rsidRPr="005B0F30">
              <w:rPr>
                <w:sz w:val="12"/>
                <w:szCs w:val="12"/>
              </w:rPr>
              <w:t>0</w:t>
            </w:r>
          </w:p>
        </w:tc>
        <w:tc>
          <w:tcPr>
            <w:tcW w:w="386" w:type="dxa"/>
            <w:noWrap/>
            <w:vAlign w:val="center"/>
            <w:hideMark/>
          </w:tcPr>
          <w:p w:rsidR="00272EFA" w:rsidRPr="005B0F30" w:rsidRDefault="00272EFA" w:rsidP="00C86021">
            <w:pPr>
              <w:jc w:val="center"/>
              <w:rPr>
                <w:sz w:val="12"/>
                <w:szCs w:val="12"/>
              </w:rPr>
            </w:pPr>
            <w:r w:rsidRPr="005B0F30">
              <w:rPr>
                <w:sz w:val="12"/>
                <w:szCs w:val="12"/>
                <w:lang w:val="en-US"/>
              </w:rPr>
              <w:t>1,0</w:t>
            </w:r>
            <w:r w:rsidRPr="005B0F30">
              <w:rPr>
                <w:sz w:val="12"/>
                <w:szCs w:val="12"/>
              </w:rPr>
              <w:t>0</w:t>
            </w:r>
          </w:p>
        </w:tc>
        <w:tc>
          <w:tcPr>
            <w:tcW w:w="386" w:type="dxa"/>
            <w:vAlign w:val="center"/>
          </w:tcPr>
          <w:p w:rsidR="00272EFA" w:rsidRPr="005B0F30" w:rsidRDefault="00272EFA" w:rsidP="00C86021">
            <w:pPr>
              <w:jc w:val="center"/>
              <w:rPr>
                <w:sz w:val="12"/>
                <w:szCs w:val="12"/>
              </w:rPr>
            </w:pPr>
            <w:r w:rsidRPr="005B0F30">
              <w:rPr>
                <w:sz w:val="12"/>
                <w:szCs w:val="12"/>
                <w:lang w:val="en-US"/>
              </w:rPr>
              <w:t>1,0</w:t>
            </w:r>
            <w:r w:rsidRPr="005B0F30">
              <w:rPr>
                <w:sz w:val="12"/>
                <w:szCs w:val="12"/>
              </w:rPr>
              <w:t>0</w:t>
            </w:r>
          </w:p>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r w:rsidRPr="005B0F30">
              <w:rPr>
                <w:sz w:val="12"/>
                <w:szCs w:val="12"/>
                <w:lang w:val="en-US"/>
              </w:rPr>
              <w:t>1,0</w:t>
            </w:r>
            <w:r w:rsidRPr="005B0F30">
              <w:rPr>
                <w:sz w:val="12"/>
                <w:szCs w:val="12"/>
              </w:rPr>
              <w:t>0</w:t>
            </w:r>
          </w:p>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jc w:val="center"/>
              <w:rPr>
                <w:sz w:val="12"/>
                <w:szCs w:val="12"/>
              </w:rPr>
            </w:pPr>
            <w:r w:rsidRPr="005B0F30">
              <w:rPr>
                <w:sz w:val="12"/>
                <w:szCs w:val="12"/>
                <w:lang w:val="en-US"/>
              </w:rPr>
              <w:t>1,0</w:t>
            </w:r>
            <w:r w:rsidRPr="005B0F30">
              <w:rPr>
                <w:sz w:val="12"/>
                <w:szCs w:val="12"/>
              </w:rPr>
              <w:t>0</w:t>
            </w:r>
          </w:p>
        </w:tc>
        <w:tc>
          <w:tcPr>
            <w:tcW w:w="386" w:type="dxa"/>
            <w:vAlign w:val="center"/>
            <w:hideMark/>
          </w:tcPr>
          <w:p w:rsidR="00272EFA" w:rsidRPr="005B0F30" w:rsidRDefault="00272EFA" w:rsidP="00C86021">
            <w:pPr>
              <w:jc w:val="center"/>
              <w:rPr>
                <w:sz w:val="12"/>
                <w:szCs w:val="12"/>
              </w:rPr>
            </w:pPr>
            <w:r w:rsidRPr="005B0F30">
              <w:rPr>
                <w:sz w:val="12"/>
                <w:szCs w:val="12"/>
                <w:lang w:val="en-US"/>
              </w:rPr>
              <w:t>0</w:t>
            </w:r>
            <w:r w:rsidRPr="005B0F30">
              <w:rPr>
                <w:sz w:val="12"/>
                <w:szCs w:val="12"/>
              </w:rPr>
              <w:t>,00</w:t>
            </w:r>
          </w:p>
        </w:tc>
        <w:tc>
          <w:tcPr>
            <w:tcW w:w="386" w:type="dxa"/>
            <w:vAlign w:val="center"/>
            <w:hideMark/>
          </w:tcPr>
          <w:p w:rsidR="00272EFA" w:rsidRPr="005B0F30" w:rsidRDefault="00272EFA" w:rsidP="00C86021">
            <w:pPr>
              <w:jc w:val="center"/>
              <w:rPr>
                <w:sz w:val="12"/>
                <w:szCs w:val="12"/>
              </w:rPr>
            </w:pPr>
            <w:r w:rsidRPr="005B0F30">
              <w:rPr>
                <w:sz w:val="12"/>
                <w:szCs w:val="12"/>
              </w:rPr>
              <w:t>0,00</w:t>
            </w:r>
          </w:p>
        </w:tc>
        <w:tc>
          <w:tcPr>
            <w:tcW w:w="386" w:type="dxa"/>
            <w:vAlign w:val="center"/>
            <w:hideMark/>
          </w:tcPr>
          <w:p w:rsidR="00272EFA" w:rsidRPr="005B0F30" w:rsidRDefault="00272EFA" w:rsidP="00C86021">
            <w:pPr>
              <w:jc w:val="center"/>
              <w:rPr>
                <w:sz w:val="12"/>
                <w:szCs w:val="12"/>
              </w:rPr>
            </w:pPr>
            <w:r w:rsidRPr="005B0F30">
              <w:rPr>
                <w:sz w:val="12"/>
                <w:szCs w:val="12"/>
              </w:rPr>
              <w:t>0</w:t>
            </w:r>
            <w:r w:rsidRPr="005B0F30">
              <w:rPr>
                <w:sz w:val="12"/>
                <w:szCs w:val="12"/>
                <w:lang w:val="en-US"/>
              </w:rPr>
              <w:t>,0</w:t>
            </w:r>
            <w:r w:rsidRPr="005B0F30">
              <w:rPr>
                <w:sz w:val="12"/>
                <w:szCs w:val="12"/>
              </w:rPr>
              <w:t>0</w:t>
            </w:r>
          </w:p>
        </w:tc>
        <w:tc>
          <w:tcPr>
            <w:tcW w:w="386" w:type="dxa"/>
            <w:noWrap/>
            <w:vAlign w:val="center"/>
            <w:hideMark/>
          </w:tcPr>
          <w:p w:rsidR="00272EFA" w:rsidRPr="005B0F30" w:rsidRDefault="00272EFA" w:rsidP="00C86021">
            <w:pPr>
              <w:jc w:val="center"/>
              <w:rPr>
                <w:sz w:val="12"/>
                <w:szCs w:val="12"/>
              </w:rPr>
            </w:pPr>
            <w:r w:rsidRPr="005B0F30">
              <w:rPr>
                <w:sz w:val="12"/>
                <w:szCs w:val="12"/>
                <w:lang w:val="en-US"/>
              </w:rPr>
              <w:t>1,0</w:t>
            </w:r>
            <w:r w:rsidRPr="005B0F30">
              <w:rPr>
                <w:sz w:val="12"/>
                <w:szCs w:val="12"/>
              </w:rPr>
              <w:t>0</w:t>
            </w:r>
          </w:p>
        </w:tc>
        <w:tc>
          <w:tcPr>
            <w:tcW w:w="386" w:type="dxa"/>
            <w:noWrap/>
            <w:vAlign w:val="center"/>
            <w:hideMark/>
          </w:tcPr>
          <w:p w:rsidR="00272EFA" w:rsidRPr="005B0F30" w:rsidRDefault="00272EFA" w:rsidP="00C86021">
            <w:pPr>
              <w:jc w:val="center"/>
              <w:rPr>
                <w:sz w:val="12"/>
                <w:szCs w:val="12"/>
              </w:rPr>
            </w:pPr>
            <w:r w:rsidRPr="005B0F30">
              <w:rPr>
                <w:sz w:val="12"/>
                <w:szCs w:val="12"/>
                <w:lang w:val="en-US"/>
              </w:rPr>
              <w:t>1,0</w:t>
            </w:r>
            <w:r w:rsidRPr="005B0F30">
              <w:rPr>
                <w:sz w:val="12"/>
                <w:szCs w:val="12"/>
              </w:rPr>
              <w:t>0</w:t>
            </w:r>
          </w:p>
        </w:tc>
        <w:tc>
          <w:tcPr>
            <w:tcW w:w="386" w:type="dxa"/>
            <w:vAlign w:val="center"/>
          </w:tcPr>
          <w:p w:rsidR="00272EFA" w:rsidRPr="005B0F30" w:rsidRDefault="00272EFA" w:rsidP="00C86021">
            <w:pPr>
              <w:jc w:val="center"/>
              <w:rPr>
                <w:sz w:val="12"/>
                <w:szCs w:val="12"/>
              </w:rPr>
            </w:pPr>
            <w:r w:rsidRPr="005B0F30">
              <w:rPr>
                <w:sz w:val="12"/>
                <w:szCs w:val="12"/>
                <w:lang w:val="en-US"/>
              </w:rPr>
              <w:t>1,0</w:t>
            </w:r>
            <w:r w:rsidRPr="005B0F30">
              <w:rPr>
                <w:sz w:val="12"/>
                <w:szCs w:val="12"/>
              </w:rPr>
              <w:t>0</w:t>
            </w:r>
          </w:p>
        </w:tc>
        <w:tc>
          <w:tcPr>
            <w:tcW w:w="409" w:type="dxa"/>
            <w:vAlign w:val="center"/>
          </w:tcPr>
          <w:p w:rsidR="00272EFA" w:rsidRPr="005B0F30" w:rsidRDefault="00272EFA" w:rsidP="00C86021">
            <w:pPr>
              <w:jc w:val="center"/>
              <w:rPr>
                <w:sz w:val="12"/>
                <w:szCs w:val="12"/>
              </w:rPr>
            </w:pPr>
            <w:r w:rsidRPr="005B0F30">
              <w:rPr>
                <w:sz w:val="12"/>
                <w:szCs w:val="12"/>
                <w:lang w:val="en-US"/>
              </w:rPr>
              <w:t>1,0</w:t>
            </w:r>
            <w:r w:rsidRPr="005B0F30">
              <w:rPr>
                <w:sz w:val="12"/>
                <w:szCs w:val="12"/>
              </w:rPr>
              <w:t>0</w:t>
            </w:r>
          </w:p>
          <w:p w:rsidR="00272EFA" w:rsidRPr="005B0F30" w:rsidRDefault="00272EFA" w:rsidP="00C86021">
            <w:pPr>
              <w:jc w:val="center"/>
              <w:rPr>
                <w:sz w:val="12"/>
                <w:szCs w:val="12"/>
              </w:rPr>
            </w:pPr>
          </w:p>
        </w:tc>
      </w:tr>
      <w:tr w:rsidR="005B0F30" w:rsidRPr="005B0F30" w:rsidTr="00272EFA">
        <w:tc>
          <w:tcPr>
            <w:tcW w:w="520" w:type="dxa"/>
            <w:vMerge w:val="restart"/>
            <w:vAlign w:val="center"/>
            <w:hideMark/>
          </w:tcPr>
          <w:p w:rsidR="00272EFA" w:rsidRPr="005B0F30" w:rsidRDefault="00272EFA" w:rsidP="00C86021">
            <w:pPr>
              <w:rPr>
                <w:sz w:val="12"/>
                <w:szCs w:val="12"/>
              </w:rPr>
            </w:pPr>
            <w:r w:rsidRPr="005B0F30">
              <w:rPr>
                <w:sz w:val="12"/>
                <w:szCs w:val="12"/>
              </w:rPr>
              <w:t>Основное мероприятие 2.5</w:t>
            </w:r>
          </w:p>
        </w:tc>
        <w:tc>
          <w:tcPr>
            <w:tcW w:w="503" w:type="dxa"/>
            <w:vMerge w:val="restart"/>
            <w:vAlign w:val="center"/>
            <w:hideMark/>
          </w:tcPr>
          <w:p w:rsidR="00272EFA" w:rsidRPr="005B0F30" w:rsidRDefault="00272EFA" w:rsidP="00C86021">
            <w:pPr>
              <w:rPr>
                <w:sz w:val="12"/>
                <w:szCs w:val="12"/>
              </w:rPr>
            </w:pPr>
            <w:r w:rsidRPr="005B0F30">
              <w:rPr>
                <w:sz w:val="12"/>
                <w:szCs w:val="12"/>
              </w:rPr>
              <w:t xml:space="preserve">Материальное обеспечение </w:t>
            </w:r>
            <w:r w:rsidRPr="005B0F30">
              <w:rPr>
                <w:sz w:val="12"/>
                <w:szCs w:val="12"/>
              </w:rPr>
              <w:t>муниципальных служащих, находящихся на заслуженном отдыхе (пенсии)</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jc w:val="center"/>
              <w:rPr>
                <w:sz w:val="12"/>
                <w:szCs w:val="12"/>
              </w:rPr>
            </w:pPr>
            <w:r w:rsidRPr="005B0F30">
              <w:rPr>
                <w:sz w:val="12"/>
                <w:szCs w:val="12"/>
              </w:rPr>
              <w:t>2168,30</w:t>
            </w:r>
          </w:p>
        </w:tc>
        <w:tc>
          <w:tcPr>
            <w:tcW w:w="386" w:type="dxa"/>
            <w:vAlign w:val="center"/>
            <w:hideMark/>
          </w:tcPr>
          <w:p w:rsidR="00272EFA" w:rsidRPr="005B0F30" w:rsidRDefault="00272EFA" w:rsidP="00C86021">
            <w:pPr>
              <w:jc w:val="center"/>
              <w:rPr>
                <w:sz w:val="12"/>
                <w:szCs w:val="12"/>
              </w:rPr>
            </w:pPr>
            <w:r w:rsidRPr="005B0F30">
              <w:rPr>
                <w:sz w:val="12"/>
                <w:szCs w:val="12"/>
              </w:rPr>
              <w:t>2704,80</w:t>
            </w:r>
          </w:p>
        </w:tc>
        <w:tc>
          <w:tcPr>
            <w:tcW w:w="386" w:type="dxa"/>
            <w:vAlign w:val="center"/>
            <w:hideMark/>
          </w:tcPr>
          <w:p w:rsidR="00272EFA" w:rsidRPr="005B0F30" w:rsidRDefault="00272EFA" w:rsidP="00C86021">
            <w:pPr>
              <w:jc w:val="center"/>
              <w:rPr>
                <w:sz w:val="12"/>
                <w:szCs w:val="12"/>
              </w:rPr>
            </w:pPr>
            <w:r w:rsidRPr="005B0F30">
              <w:rPr>
                <w:sz w:val="12"/>
                <w:szCs w:val="12"/>
              </w:rPr>
              <w:t>3595,90</w:t>
            </w:r>
          </w:p>
        </w:tc>
        <w:tc>
          <w:tcPr>
            <w:tcW w:w="386" w:type="dxa"/>
            <w:vAlign w:val="center"/>
            <w:hideMark/>
          </w:tcPr>
          <w:p w:rsidR="00272EFA" w:rsidRPr="005B0F30" w:rsidRDefault="00272EFA" w:rsidP="00C86021">
            <w:pPr>
              <w:jc w:val="center"/>
              <w:rPr>
                <w:sz w:val="12"/>
                <w:szCs w:val="12"/>
              </w:rPr>
            </w:pPr>
            <w:r w:rsidRPr="005B0F30">
              <w:rPr>
                <w:sz w:val="12"/>
                <w:szCs w:val="12"/>
              </w:rPr>
              <w:t>3432,30</w:t>
            </w:r>
          </w:p>
        </w:tc>
        <w:tc>
          <w:tcPr>
            <w:tcW w:w="386" w:type="dxa"/>
            <w:noWrap/>
            <w:vAlign w:val="center"/>
            <w:hideMark/>
          </w:tcPr>
          <w:p w:rsidR="00272EFA" w:rsidRPr="005B0F30" w:rsidRDefault="00272EFA" w:rsidP="00C86021">
            <w:pPr>
              <w:jc w:val="center"/>
              <w:rPr>
                <w:sz w:val="12"/>
                <w:szCs w:val="12"/>
              </w:rPr>
            </w:pPr>
            <w:r w:rsidRPr="005B0F30">
              <w:rPr>
                <w:sz w:val="12"/>
                <w:szCs w:val="12"/>
              </w:rPr>
              <w:t>3752,60</w:t>
            </w:r>
          </w:p>
        </w:tc>
        <w:tc>
          <w:tcPr>
            <w:tcW w:w="386" w:type="dxa"/>
            <w:noWrap/>
            <w:vAlign w:val="center"/>
            <w:hideMark/>
          </w:tcPr>
          <w:p w:rsidR="00272EFA" w:rsidRPr="005B0F30" w:rsidRDefault="00272EFA" w:rsidP="00C86021">
            <w:pPr>
              <w:jc w:val="center"/>
              <w:rPr>
                <w:sz w:val="12"/>
                <w:szCs w:val="12"/>
              </w:rPr>
            </w:pPr>
            <w:r w:rsidRPr="005B0F30">
              <w:rPr>
                <w:sz w:val="12"/>
                <w:szCs w:val="12"/>
              </w:rPr>
              <w:t>4196,14</w:t>
            </w:r>
          </w:p>
        </w:tc>
        <w:tc>
          <w:tcPr>
            <w:tcW w:w="386" w:type="dxa"/>
            <w:vAlign w:val="center"/>
          </w:tcPr>
          <w:p w:rsidR="00272EFA" w:rsidRPr="005B0F30" w:rsidRDefault="00272EFA" w:rsidP="00C86021">
            <w:pPr>
              <w:jc w:val="center"/>
              <w:rPr>
                <w:sz w:val="12"/>
                <w:szCs w:val="12"/>
              </w:rPr>
            </w:pPr>
            <w:r w:rsidRPr="005B0F30">
              <w:rPr>
                <w:sz w:val="12"/>
                <w:szCs w:val="12"/>
              </w:rPr>
              <w:t>4196,14</w:t>
            </w:r>
          </w:p>
        </w:tc>
        <w:tc>
          <w:tcPr>
            <w:tcW w:w="409" w:type="dxa"/>
            <w:vAlign w:val="center"/>
          </w:tcPr>
          <w:p w:rsidR="00272EFA" w:rsidRPr="005B0F30" w:rsidRDefault="00272EFA" w:rsidP="00C86021">
            <w:pPr>
              <w:jc w:val="center"/>
              <w:rPr>
                <w:sz w:val="12"/>
                <w:szCs w:val="12"/>
              </w:rPr>
            </w:pPr>
            <w:r w:rsidRPr="005B0F30">
              <w:rPr>
                <w:sz w:val="12"/>
                <w:szCs w:val="12"/>
              </w:rPr>
              <w:t>4196,14</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jc w:val="center"/>
              <w:rPr>
                <w:sz w:val="12"/>
                <w:szCs w:val="12"/>
              </w:rPr>
            </w:pPr>
            <w:r w:rsidRPr="005B0F30">
              <w:rPr>
                <w:sz w:val="12"/>
                <w:szCs w:val="12"/>
              </w:rPr>
              <w:t>2168,30</w:t>
            </w:r>
          </w:p>
        </w:tc>
        <w:tc>
          <w:tcPr>
            <w:tcW w:w="386" w:type="dxa"/>
            <w:vAlign w:val="center"/>
            <w:hideMark/>
          </w:tcPr>
          <w:p w:rsidR="00272EFA" w:rsidRPr="005B0F30" w:rsidRDefault="00272EFA" w:rsidP="00C86021">
            <w:pPr>
              <w:jc w:val="center"/>
              <w:rPr>
                <w:sz w:val="12"/>
                <w:szCs w:val="12"/>
              </w:rPr>
            </w:pPr>
            <w:r w:rsidRPr="005B0F30">
              <w:rPr>
                <w:sz w:val="12"/>
                <w:szCs w:val="12"/>
              </w:rPr>
              <w:t>2704,80</w:t>
            </w:r>
          </w:p>
        </w:tc>
        <w:tc>
          <w:tcPr>
            <w:tcW w:w="386" w:type="dxa"/>
            <w:vAlign w:val="center"/>
            <w:hideMark/>
          </w:tcPr>
          <w:p w:rsidR="00272EFA" w:rsidRPr="005B0F30" w:rsidRDefault="00272EFA" w:rsidP="00C86021">
            <w:pPr>
              <w:jc w:val="center"/>
              <w:rPr>
                <w:sz w:val="12"/>
                <w:szCs w:val="12"/>
              </w:rPr>
            </w:pPr>
            <w:r w:rsidRPr="005B0F30">
              <w:rPr>
                <w:sz w:val="12"/>
                <w:szCs w:val="12"/>
              </w:rPr>
              <w:t>3595,90</w:t>
            </w:r>
          </w:p>
        </w:tc>
        <w:tc>
          <w:tcPr>
            <w:tcW w:w="386" w:type="dxa"/>
            <w:vAlign w:val="center"/>
            <w:hideMark/>
          </w:tcPr>
          <w:p w:rsidR="00272EFA" w:rsidRPr="005B0F30" w:rsidRDefault="00272EFA" w:rsidP="00C86021">
            <w:pPr>
              <w:jc w:val="center"/>
              <w:rPr>
                <w:sz w:val="12"/>
                <w:szCs w:val="12"/>
              </w:rPr>
            </w:pPr>
            <w:r w:rsidRPr="005B0F30">
              <w:rPr>
                <w:sz w:val="12"/>
                <w:szCs w:val="12"/>
              </w:rPr>
              <w:t>3432,30</w:t>
            </w:r>
          </w:p>
        </w:tc>
        <w:tc>
          <w:tcPr>
            <w:tcW w:w="386" w:type="dxa"/>
            <w:noWrap/>
            <w:vAlign w:val="center"/>
            <w:hideMark/>
          </w:tcPr>
          <w:p w:rsidR="00272EFA" w:rsidRPr="005B0F30" w:rsidRDefault="00272EFA" w:rsidP="00C86021">
            <w:pPr>
              <w:jc w:val="center"/>
              <w:rPr>
                <w:sz w:val="12"/>
                <w:szCs w:val="12"/>
              </w:rPr>
            </w:pPr>
            <w:r w:rsidRPr="005B0F30">
              <w:rPr>
                <w:sz w:val="12"/>
                <w:szCs w:val="12"/>
              </w:rPr>
              <w:t>3752,6</w:t>
            </w:r>
          </w:p>
        </w:tc>
        <w:tc>
          <w:tcPr>
            <w:tcW w:w="386" w:type="dxa"/>
            <w:noWrap/>
            <w:vAlign w:val="center"/>
            <w:hideMark/>
          </w:tcPr>
          <w:p w:rsidR="00272EFA" w:rsidRPr="005B0F30" w:rsidRDefault="00272EFA" w:rsidP="00C86021">
            <w:pPr>
              <w:jc w:val="center"/>
              <w:rPr>
                <w:sz w:val="12"/>
                <w:szCs w:val="12"/>
              </w:rPr>
            </w:pPr>
            <w:r w:rsidRPr="005B0F30">
              <w:rPr>
                <w:sz w:val="12"/>
                <w:szCs w:val="12"/>
              </w:rPr>
              <w:t>4196,14</w:t>
            </w:r>
          </w:p>
        </w:tc>
        <w:tc>
          <w:tcPr>
            <w:tcW w:w="386" w:type="dxa"/>
            <w:vAlign w:val="center"/>
          </w:tcPr>
          <w:p w:rsidR="00272EFA" w:rsidRPr="005B0F30" w:rsidRDefault="00272EFA" w:rsidP="00C86021">
            <w:pPr>
              <w:jc w:val="center"/>
              <w:rPr>
                <w:sz w:val="12"/>
                <w:szCs w:val="12"/>
              </w:rPr>
            </w:pPr>
            <w:r w:rsidRPr="005B0F30">
              <w:rPr>
                <w:sz w:val="12"/>
                <w:szCs w:val="12"/>
              </w:rPr>
              <w:t>4196,14</w:t>
            </w:r>
          </w:p>
        </w:tc>
        <w:tc>
          <w:tcPr>
            <w:tcW w:w="409" w:type="dxa"/>
            <w:vAlign w:val="center"/>
          </w:tcPr>
          <w:p w:rsidR="00272EFA" w:rsidRPr="005B0F30" w:rsidRDefault="00272EFA" w:rsidP="00C86021">
            <w:pPr>
              <w:jc w:val="center"/>
              <w:rPr>
                <w:sz w:val="12"/>
                <w:szCs w:val="12"/>
              </w:rPr>
            </w:pPr>
            <w:r w:rsidRPr="005B0F30">
              <w:rPr>
                <w:sz w:val="12"/>
                <w:szCs w:val="12"/>
              </w:rPr>
              <w:t>4196,14</w:t>
            </w:r>
          </w:p>
        </w:tc>
      </w:tr>
      <w:tr w:rsidR="005B0F30" w:rsidRPr="005B0F30" w:rsidTr="00272EFA">
        <w:tc>
          <w:tcPr>
            <w:tcW w:w="520" w:type="dxa"/>
            <w:vMerge w:val="restart"/>
            <w:vAlign w:val="center"/>
            <w:hideMark/>
          </w:tcPr>
          <w:p w:rsidR="00272EFA" w:rsidRPr="005B0F30" w:rsidRDefault="00272EFA" w:rsidP="00C86021">
            <w:pPr>
              <w:rPr>
                <w:sz w:val="12"/>
                <w:szCs w:val="12"/>
              </w:rPr>
            </w:pPr>
            <w:r w:rsidRPr="005B0F30">
              <w:rPr>
                <w:sz w:val="12"/>
                <w:szCs w:val="12"/>
              </w:rPr>
              <w:t>Основное мероприятие 2.6</w:t>
            </w:r>
          </w:p>
        </w:tc>
        <w:tc>
          <w:tcPr>
            <w:tcW w:w="503" w:type="dxa"/>
            <w:vMerge w:val="restart"/>
            <w:vAlign w:val="center"/>
            <w:hideMark/>
          </w:tcPr>
          <w:p w:rsidR="00272EFA" w:rsidRPr="005B0F30" w:rsidRDefault="00272EFA" w:rsidP="00C86021">
            <w:pPr>
              <w:rPr>
                <w:sz w:val="12"/>
                <w:szCs w:val="12"/>
              </w:rPr>
            </w:pPr>
            <w:r w:rsidRPr="005B0F30">
              <w:rPr>
                <w:sz w:val="12"/>
                <w:szCs w:val="12"/>
              </w:rPr>
              <w:t>Материальная поддержка Заслуженных работников РФ (доплаты)</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jc w:val="center"/>
              <w:rPr>
                <w:sz w:val="12"/>
                <w:szCs w:val="12"/>
              </w:rPr>
            </w:pPr>
            <w:r w:rsidRPr="005B0F30">
              <w:rPr>
                <w:sz w:val="12"/>
                <w:szCs w:val="12"/>
              </w:rPr>
              <w:t>116,50</w:t>
            </w:r>
          </w:p>
        </w:tc>
        <w:tc>
          <w:tcPr>
            <w:tcW w:w="386" w:type="dxa"/>
            <w:vAlign w:val="center"/>
            <w:hideMark/>
          </w:tcPr>
          <w:p w:rsidR="00272EFA" w:rsidRPr="005B0F30" w:rsidRDefault="00272EFA" w:rsidP="00C86021">
            <w:pPr>
              <w:jc w:val="center"/>
              <w:rPr>
                <w:sz w:val="12"/>
                <w:szCs w:val="12"/>
              </w:rPr>
            </w:pPr>
            <w:r w:rsidRPr="005B0F30">
              <w:rPr>
                <w:sz w:val="12"/>
                <w:szCs w:val="12"/>
              </w:rPr>
              <w:t>165,70</w:t>
            </w:r>
          </w:p>
        </w:tc>
        <w:tc>
          <w:tcPr>
            <w:tcW w:w="386" w:type="dxa"/>
            <w:vAlign w:val="center"/>
            <w:hideMark/>
          </w:tcPr>
          <w:p w:rsidR="00272EFA" w:rsidRPr="005B0F30" w:rsidRDefault="00272EFA" w:rsidP="00C86021">
            <w:pPr>
              <w:jc w:val="center"/>
              <w:rPr>
                <w:sz w:val="12"/>
                <w:szCs w:val="12"/>
              </w:rPr>
            </w:pPr>
            <w:r w:rsidRPr="005B0F30">
              <w:rPr>
                <w:sz w:val="12"/>
                <w:szCs w:val="12"/>
              </w:rPr>
              <w:t>170,10</w:t>
            </w:r>
          </w:p>
        </w:tc>
        <w:tc>
          <w:tcPr>
            <w:tcW w:w="386" w:type="dxa"/>
            <w:vAlign w:val="center"/>
            <w:hideMark/>
          </w:tcPr>
          <w:p w:rsidR="00272EFA" w:rsidRPr="005B0F30" w:rsidRDefault="00272EFA" w:rsidP="00C86021">
            <w:pPr>
              <w:jc w:val="center"/>
              <w:rPr>
                <w:sz w:val="12"/>
                <w:szCs w:val="12"/>
              </w:rPr>
            </w:pPr>
            <w:r w:rsidRPr="005B0F30">
              <w:rPr>
                <w:sz w:val="12"/>
                <w:szCs w:val="12"/>
              </w:rPr>
              <w:t>117,60</w:t>
            </w:r>
          </w:p>
        </w:tc>
        <w:tc>
          <w:tcPr>
            <w:tcW w:w="386" w:type="dxa"/>
            <w:noWrap/>
            <w:vAlign w:val="center"/>
            <w:hideMark/>
          </w:tcPr>
          <w:p w:rsidR="00272EFA" w:rsidRPr="005B0F30" w:rsidRDefault="00272EFA" w:rsidP="00C86021">
            <w:pPr>
              <w:jc w:val="center"/>
              <w:rPr>
                <w:sz w:val="12"/>
                <w:szCs w:val="12"/>
              </w:rPr>
            </w:pPr>
            <w:r w:rsidRPr="005B0F30">
              <w:rPr>
                <w:sz w:val="12"/>
                <w:szCs w:val="12"/>
              </w:rPr>
              <w:t>112,80</w:t>
            </w:r>
          </w:p>
        </w:tc>
        <w:tc>
          <w:tcPr>
            <w:tcW w:w="386" w:type="dxa"/>
            <w:noWrap/>
            <w:vAlign w:val="center"/>
            <w:hideMark/>
          </w:tcPr>
          <w:p w:rsidR="00272EFA" w:rsidRPr="005B0F30" w:rsidRDefault="00272EFA" w:rsidP="00C86021">
            <w:pPr>
              <w:jc w:val="center"/>
              <w:rPr>
                <w:sz w:val="12"/>
                <w:szCs w:val="12"/>
              </w:rPr>
            </w:pPr>
            <w:r w:rsidRPr="005B0F30">
              <w:rPr>
                <w:sz w:val="12"/>
                <w:szCs w:val="12"/>
              </w:rPr>
              <w:t>115,20</w:t>
            </w:r>
          </w:p>
        </w:tc>
        <w:tc>
          <w:tcPr>
            <w:tcW w:w="386" w:type="dxa"/>
            <w:vAlign w:val="center"/>
          </w:tcPr>
          <w:p w:rsidR="00272EFA" w:rsidRPr="005B0F30" w:rsidRDefault="00272EFA" w:rsidP="00C86021">
            <w:pPr>
              <w:jc w:val="center"/>
              <w:rPr>
                <w:sz w:val="12"/>
                <w:szCs w:val="12"/>
              </w:rPr>
            </w:pPr>
            <w:r w:rsidRPr="005B0F30">
              <w:rPr>
                <w:sz w:val="12"/>
                <w:szCs w:val="12"/>
              </w:rPr>
              <w:t>115,20</w:t>
            </w:r>
          </w:p>
        </w:tc>
        <w:tc>
          <w:tcPr>
            <w:tcW w:w="409" w:type="dxa"/>
            <w:vAlign w:val="center"/>
          </w:tcPr>
          <w:p w:rsidR="00272EFA" w:rsidRPr="005B0F30" w:rsidRDefault="00272EFA" w:rsidP="00C86021">
            <w:pPr>
              <w:jc w:val="center"/>
              <w:rPr>
                <w:sz w:val="12"/>
                <w:szCs w:val="12"/>
              </w:rPr>
            </w:pPr>
            <w:r w:rsidRPr="005B0F30">
              <w:rPr>
                <w:sz w:val="12"/>
                <w:szCs w:val="12"/>
              </w:rPr>
              <w:t>115,20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jc w:val="center"/>
              <w:rPr>
                <w:sz w:val="12"/>
                <w:szCs w:val="12"/>
              </w:rPr>
            </w:pPr>
            <w:r w:rsidRPr="005B0F30">
              <w:rPr>
                <w:sz w:val="12"/>
                <w:szCs w:val="12"/>
              </w:rPr>
              <w:t>116,50</w:t>
            </w:r>
          </w:p>
        </w:tc>
        <w:tc>
          <w:tcPr>
            <w:tcW w:w="386" w:type="dxa"/>
            <w:vAlign w:val="center"/>
            <w:hideMark/>
          </w:tcPr>
          <w:p w:rsidR="00272EFA" w:rsidRPr="005B0F30" w:rsidRDefault="00272EFA" w:rsidP="00C86021">
            <w:pPr>
              <w:jc w:val="center"/>
              <w:rPr>
                <w:sz w:val="12"/>
                <w:szCs w:val="12"/>
              </w:rPr>
            </w:pPr>
            <w:r w:rsidRPr="005B0F30">
              <w:rPr>
                <w:sz w:val="12"/>
                <w:szCs w:val="12"/>
              </w:rPr>
              <w:t>165,70</w:t>
            </w:r>
          </w:p>
        </w:tc>
        <w:tc>
          <w:tcPr>
            <w:tcW w:w="386" w:type="dxa"/>
            <w:vAlign w:val="center"/>
            <w:hideMark/>
          </w:tcPr>
          <w:p w:rsidR="00272EFA" w:rsidRPr="005B0F30" w:rsidRDefault="00272EFA" w:rsidP="00C86021">
            <w:pPr>
              <w:jc w:val="center"/>
              <w:rPr>
                <w:sz w:val="12"/>
                <w:szCs w:val="12"/>
              </w:rPr>
            </w:pPr>
            <w:r w:rsidRPr="005B0F30">
              <w:rPr>
                <w:sz w:val="12"/>
                <w:szCs w:val="12"/>
              </w:rPr>
              <w:t>170,10</w:t>
            </w:r>
          </w:p>
        </w:tc>
        <w:tc>
          <w:tcPr>
            <w:tcW w:w="386" w:type="dxa"/>
            <w:vAlign w:val="center"/>
            <w:hideMark/>
          </w:tcPr>
          <w:p w:rsidR="00272EFA" w:rsidRPr="005B0F30" w:rsidRDefault="00272EFA" w:rsidP="00C86021">
            <w:pPr>
              <w:jc w:val="center"/>
              <w:rPr>
                <w:sz w:val="12"/>
                <w:szCs w:val="12"/>
              </w:rPr>
            </w:pPr>
            <w:r w:rsidRPr="005B0F30">
              <w:rPr>
                <w:sz w:val="12"/>
                <w:szCs w:val="12"/>
              </w:rPr>
              <w:t>117,90</w:t>
            </w:r>
          </w:p>
        </w:tc>
        <w:tc>
          <w:tcPr>
            <w:tcW w:w="386" w:type="dxa"/>
            <w:noWrap/>
            <w:vAlign w:val="center"/>
            <w:hideMark/>
          </w:tcPr>
          <w:p w:rsidR="00272EFA" w:rsidRPr="005B0F30" w:rsidRDefault="00272EFA" w:rsidP="00C86021">
            <w:pPr>
              <w:jc w:val="center"/>
              <w:rPr>
                <w:sz w:val="12"/>
                <w:szCs w:val="12"/>
              </w:rPr>
            </w:pPr>
            <w:r w:rsidRPr="005B0F30">
              <w:rPr>
                <w:sz w:val="12"/>
                <w:szCs w:val="12"/>
              </w:rPr>
              <w:t>112,80</w:t>
            </w:r>
          </w:p>
        </w:tc>
        <w:tc>
          <w:tcPr>
            <w:tcW w:w="386" w:type="dxa"/>
            <w:noWrap/>
            <w:vAlign w:val="center"/>
            <w:hideMark/>
          </w:tcPr>
          <w:p w:rsidR="00272EFA" w:rsidRPr="005B0F30" w:rsidRDefault="00272EFA" w:rsidP="00C86021">
            <w:pPr>
              <w:jc w:val="center"/>
              <w:rPr>
                <w:sz w:val="12"/>
                <w:szCs w:val="12"/>
              </w:rPr>
            </w:pPr>
            <w:r w:rsidRPr="005B0F30">
              <w:rPr>
                <w:sz w:val="12"/>
                <w:szCs w:val="12"/>
              </w:rPr>
              <w:t>115,20</w:t>
            </w:r>
          </w:p>
        </w:tc>
        <w:tc>
          <w:tcPr>
            <w:tcW w:w="386" w:type="dxa"/>
            <w:vAlign w:val="center"/>
          </w:tcPr>
          <w:p w:rsidR="00272EFA" w:rsidRPr="005B0F30" w:rsidRDefault="00272EFA" w:rsidP="00C86021">
            <w:pPr>
              <w:jc w:val="center"/>
              <w:rPr>
                <w:sz w:val="12"/>
                <w:szCs w:val="12"/>
              </w:rPr>
            </w:pPr>
            <w:r w:rsidRPr="005B0F30">
              <w:rPr>
                <w:sz w:val="12"/>
                <w:szCs w:val="12"/>
              </w:rPr>
              <w:t>115,20</w:t>
            </w:r>
          </w:p>
        </w:tc>
        <w:tc>
          <w:tcPr>
            <w:tcW w:w="409" w:type="dxa"/>
            <w:vAlign w:val="center"/>
          </w:tcPr>
          <w:p w:rsidR="00272EFA" w:rsidRPr="005B0F30" w:rsidRDefault="00272EFA" w:rsidP="00C86021">
            <w:pPr>
              <w:jc w:val="center"/>
              <w:rPr>
                <w:sz w:val="12"/>
                <w:szCs w:val="12"/>
              </w:rPr>
            </w:pPr>
            <w:r w:rsidRPr="005B0F30">
              <w:rPr>
                <w:sz w:val="12"/>
                <w:szCs w:val="12"/>
              </w:rPr>
              <w:t>115,20</w:t>
            </w:r>
          </w:p>
        </w:tc>
      </w:tr>
      <w:tr w:rsidR="005B0F30" w:rsidRPr="005B0F30" w:rsidTr="00272EFA">
        <w:tc>
          <w:tcPr>
            <w:tcW w:w="520" w:type="dxa"/>
            <w:vMerge w:val="restart"/>
            <w:vAlign w:val="center"/>
            <w:hideMark/>
          </w:tcPr>
          <w:p w:rsidR="00272EFA" w:rsidRPr="005B0F30" w:rsidRDefault="00272EFA" w:rsidP="00C86021">
            <w:pPr>
              <w:rPr>
                <w:sz w:val="12"/>
                <w:szCs w:val="12"/>
              </w:rPr>
            </w:pPr>
            <w:r w:rsidRPr="005B0F30">
              <w:rPr>
                <w:sz w:val="12"/>
                <w:szCs w:val="12"/>
              </w:rPr>
              <w:t>ПОДПРОГРАММА 3</w:t>
            </w:r>
          </w:p>
        </w:tc>
        <w:tc>
          <w:tcPr>
            <w:tcW w:w="503" w:type="dxa"/>
            <w:vMerge w:val="restart"/>
            <w:vAlign w:val="center"/>
            <w:hideMark/>
          </w:tcPr>
          <w:p w:rsidR="00272EFA" w:rsidRPr="005B0F30" w:rsidRDefault="00272EFA" w:rsidP="00C86021">
            <w:pPr>
              <w:rPr>
                <w:sz w:val="12"/>
                <w:szCs w:val="12"/>
              </w:rPr>
            </w:pPr>
            <w:r w:rsidRPr="005B0F30">
              <w:rPr>
                <w:sz w:val="12"/>
                <w:szCs w:val="12"/>
              </w:rPr>
              <w:t>«Создание условий для обеспечения доступным и комфортным жильем населения Павловского муниципального района Воронежской области » </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tabs>
                <w:tab w:val="left" w:pos="4300"/>
              </w:tabs>
              <w:jc w:val="center"/>
              <w:rPr>
                <w:sz w:val="12"/>
                <w:szCs w:val="12"/>
              </w:rPr>
            </w:pPr>
            <w:r w:rsidRPr="005B0F30">
              <w:rPr>
                <w:sz w:val="12"/>
                <w:szCs w:val="12"/>
              </w:rPr>
              <w:t>2000,00</w:t>
            </w:r>
          </w:p>
        </w:tc>
        <w:tc>
          <w:tcPr>
            <w:tcW w:w="386" w:type="dxa"/>
            <w:vAlign w:val="center"/>
            <w:hideMark/>
          </w:tcPr>
          <w:p w:rsidR="00272EFA" w:rsidRPr="005B0F30" w:rsidRDefault="00272EFA" w:rsidP="00C86021">
            <w:pPr>
              <w:tabs>
                <w:tab w:val="left" w:pos="4300"/>
              </w:tabs>
              <w:jc w:val="center"/>
              <w:rPr>
                <w:sz w:val="12"/>
                <w:szCs w:val="12"/>
              </w:rPr>
            </w:pPr>
            <w:r w:rsidRPr="005B0F30">
              <w:rPr>
                <w:sz w:val="12"/>
                <w:szCs w:val="12"/>
              </w:rPr>
              <w:t>2000,00</w:t>
            </w:r>
          </w:p>
        </w:tc>
        <w:tc>
          <w:tcPr>
            <w:tcW w:w="386" w:type="dxa"/>
            <w:vAlign w:val="center"/>
            <w:hideMark/>
          </w:tcPr>
          <w:p w:rsidR="00272EFA" w:rsidRPr="005B0F30" w:rsidRDefault="00272EFA" w:rsidP="00C86021">
            <w:pPr>
              <w:tabs>
                <w:tab w:val="left" w:pos="4300"/>
              </w:tabs>
              <w:jc w:val="center"/>
              <w:rPr>
                <w:sz w:val="12"/>
                <w:szCs w:val="12"/>
              </w:rPr>
            </w:pPr>
            <w:r w:rsidRPr="005B0F30">
              <w:rPr>
                <w:sz w:val="12"/>
                <w:szCs w:val="12"/>
              </w:rPr>
              <w:t>2254,76</w:t>
            </w:r>
          </w:p>
        </w:tc>
        <w:tc>
          <w:tcPr>
            <w:tcW w:w="386" w:type="dxa"/>
            <w:vAlign w:val="center"/>
            <w:hideMark/>
          </w:tcPr>
          <w:p w:rsidR="00272EFA" w:rsidRPr="005B0F30" w:rsidRDefault="00272EFA" w:rsidP="00C86021">
            <w:pPr>
              <w:tabs>
                <w:tab w:val="left" w:pos="4300"/>
              </w:tabs>
              <w:jc w:val="center"/>
              <w:rPr>
                <w:sz w:val="12"/>
                <w:szCs w:val="12"/>
              </w:rPr>
            </w:pPr>
            <w:r w:rsidRPr="005B0F30">
              <w:rPr>
                <w:sz w:val="12"/>
                <w:szCs w:val="12"/>
              </w:rPr>
              <w:t>1500,00</w:t>
            </w:r>
          </w:p>
        </w:tc>
        <w:tc>
          <w:tcPr>
            <w:tcW w:w="386" w:type="dxa"/>
            <w:noWrap/>
            <w:vAlign w:val="center"/>
            <w:hideMark/>
          </w:tcPr>
          <w:p w:rsidR="00272EFA" w:rsidRPr="005B0F30" w:rsidRDefault="00272EFA" w:rsidP="00C86021">
            <w:pPr>
              <w:jc w:val="center"/>
              <w:rPr>
                <w:sz w:val="12"/>
                <w:szCs w:val="12"/>
              </w:rPr>
            </w:pPr>
            <w:r w:rsidRPr="005B0F30">
              <w:rPr>
                <w:sz w:val="12"/>
                <w:szCs w:val="12"/>
              </w:rPr>
              <w:t>800,00</w:t>
            </w:r>
          </w:p>
        </w:tc>
        <w:tc>
          <w:tcPr>
            <w:tcW w:w="386" w:type="dxa"/>
            <w:noWrap/>
            <w:vAlign w:val="center"/>
            <w:hideMark/>
          </w:tcPr>
          <w:p w:rsidR="00272EFA" w:rsidRPr="005B0F30" w:rsidRDefault="00272EFA" w:rsidP="00C86021">
            <w:pPr>
              <w:jc w:val="center"/>
              <w:rPr>
                <w:sz w:val="12"/>
                <w:szCs w:val="12"/>
              </w:rPr>
            </w:pPr>
            <w:r w:rsidRPr="005B0F30">
              <w:rPr>
                <w:sz w:val="12"/>
                <w:szCs w:val="12"/>
              </w:rPr>
              <w:t>800,00</w:t>
            </w:r>
          </w:p>
        </w:tc>
        <w:tc>
          <w:tcPr>
            <w:tcW w:w="386" w:type="dxa"/>
            <w:vAlign w:val="center"/>
          </w:tcPr>
          <w:p w:rsidR="00272EFA" w:rsidRPr="005B0F30" w:rsidRDefault="00272EFA" w:rsidP="00C86021">
            <w:pPr>
              <w:jc w:val="center"/>
              <w:rPr>
                <w:sz w:val="12"/>
                <w:szCs w:val="12"/>
              </w:rPr>
            </w:pPr>
            <w:r w:rsidRPr="005B0F30">
              <w:rPr>
                <w:sz w:val="12"/>
                <w:szCs w:val="12"/>
              </w:rPr>
              <w:t>2000,00</w:t>
            </w:r>
          </w:p>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r w:rsidRPr="005B0F30">
              <w:rPr>
                <w:sz w:val="12"/>
                <w:szCs w:val="12"/>
              </w:rPr>
              <w:t>2000,00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tabs>
                <w:tab w:val="left" w:pos="4300"/>
              </w:tabs>
              <w:jc w:val="center"/>
              <w:rPr>
                <w:sz w:val="12"/>
                <w:szCs w:val="12"/>
              </w:rPr>
            </w:pPr>
          </w:p>
        </w:tc>
        <w:tc>
          <w:tcPr>
            <w:tcW w:w="386" w:type="dxa"/>
            <w:vAlign w:val="center"/>
            <w:hideMark/>
          </w:tcPr>
          <w:p w:rsidR="00272EFA" w:rsidRPr="005B0F30" w:rsidRDefault="00272EFA" w:rsidP="00C86021">
            <w:pPr>
              <w:tabs>
                <w:tab w:val="left" w:pos="4300"/>
              </w:tabs>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tabs>
                <w:tab w:val="left" w:pos="4300"/>
              </w:tabs>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tabs>
                <w:tab w:val="left" w:pos="4300"/>
              </w:tabs>
              <w:jc w:val="center"/>
              <w:rPr>
                <w:sz w:val="12"/>
                <w:szCs w:val="12"/>
              </w:rPr>
            </w:pPr>
            <w:r w:rsidRPr="005B0F30">
              <w:rPr>
                <w:sz w:val="12"/>
                <w:szCs w:val="12"/>
              </w:rPr>
              <w:t>2000,00</w:t>
            </w:r>
          </w:p>
        </w:tc>
        <w:tc>
          <w:tcPr>
            <w:tcW w:w="386" w:type="dxa"/>
            <w:vAlign w:val="center"/>
            <w:hideMark/>
          </w:tcPr>
          <w:p w:rsidR="00272EFA" w:rsidRPr="005B0F30" w:rsidRDefault="00272EFA" w:rsidP="00C86021">
            <w:pPr>
              <w:tabs>
                <w:tab w:val="left" w:pos="4300"/>
              </w:tabs>
              <w:jc w:val="center"/>
              <w:rPr>
                <w:sz w:val="12"/>
                <w:szCs w:val="12"/>
              </w:rPr>
            </w:pPr>
            <w:r w:rsidRPr="005B0F30">
              <w:rPr>
                <w:sz w:val="12"/>
                <w:szCs w:val="12"/>
              </w:rPr>
              <w:t>2000,00</w:t>
            </w:r>
          </w:p>
        </w:tc>
        <w:tc>
          <w:tcPr>
            <w:tcW w:w="386" w:type="dxa"/>
            <w:vAlign w:val="center"/>
            <w:hideMark/>
          </w:tcPr>
          <w:p w:rsidR="00272EFA" w:rsidRPr="005B0F30" w:rsidRDefault="00272EFA" w:rsidP="00C86021">
            <w:pPr>
              <w:jc w:val="center"/>
              <w:rPr>
                <w:sz w:val="12"/>
                <w:szCs w:val="12"/>
              </w:rPr>
            </w:pPr>
            <w:r w:rsidRPr="005B0F30">
              <w:rPr>
                <w:sz w:val="12"/>
                <w:szCs w:val="12"/>
              </w:rPr>
              <w:t>2254,76</w:t>
            </w:r>
          </w:p>
        </w:tc>
        <w:tc>
          <w:tcPr>
            <w:tcW w:w="386" w:type="dxa"/>
            <w:vAlign w:val="center"/>
            <w:hideMark/>
          </w:tcPr>
          <w:p w:rsidR="00272EFA" w:rsidRPr="005B0F30" w:rsidRDefault="00272EFA" w:rsidP="00C86021">
            <w:pPr>
              <w:tabs>
                <w:tab w:val="left" w:pos="4300"/>
              </w:tabs>
              <w:jc w:val="center"/>
              <w:rPr>
                <w:sz w:val="12"/>
                <w:szCs w:val="12"/>
              </w:rPr>
            </w:pPr>
            <w:r w:rsidRPr="005B0F30">
              <w:rPr>
                <w:sz w:val="12"/>
                <w:szCs w:val="12"/>
              </w:rPr>
              <w:t>1500,00</w:t>
            </w:r>
          </w:p>
        </w:tc>
        <w:tc>
          <w:tcPr>
            <w:tcW w:w="386" w:type="dxa"/>
            <w:noWrap/>
            <w:vAlign w:val="center"/>
            <w:hideMark/>
          </w:tcPr>
          <w:p w:rsidR="00272EFA" w:rsidRPr="005B0F30" w:rsidRDefault="00272EFA" w:rsidP="00C86021">
            <w:pPr>
              <w:jc w:val="center"/>
              <w:rPr>
                <w:sz w:val="12"/>
                <w:szCs w:val="12"/>
              </w:rPr>
            </w:pPr>
            <w:r w:rsidRPr="005B0F30">
              <w:rPr>
                <w:sz w:val="12"/>
                <w:szCs w:val="12"/>
              </w:rPr>
              <w:t>800,00</w:t>
            </w:r>
          </w:p>
        </w:tc>
        <w:tc>
          <w:tcPr>
            <w:tcW w:w="386" w:type="dxa"/>
            <w:noWrap/>
            <w:vAlign w:val="center"/>
            <w:hideMark/>
          </w:tcPr>
          <w:p w:rsidR="00272EFA" w:rsidRPr="005B0F30" w:rsidRDefault="00272EFA" w:rsidP="00C86021">
            <w:pPr>
              <w:jc w:val="center"/>
              <w:rPr>
                <w:sz w:val="12"/>
                <w:szCs w:val="12"/>
              </w:rPr>
            </w:pPr>
            <w:r w:rsidRPr="005B0F30">
              <w:rPr>
                <w:sz w:val="12"/>
                <w:szCs w:val="12"/>
              </w:rPr>
              <w:t>800,00</w:t>
            </w:r>
          </w:p>
        </w:tc>
        <w:tc>
          <w:tcPr>
            <w:tcW w:w="386" w:type="dxa"/>
            <w:vAlign w:val="center"/>
          </w:tcPr>
          <w:p w:rsidR="00272EFA" w:rsidRPr="005B0F30" w:rsidRDefault="00272EFA" w:rsidP="00C86021">
            <w:pPr>
              <w:jc w:val="center"/>
              <w:rPr>
                <w:sz w:val="12"/>
                <w:szCs w:val="12"/>
              </w:rPr>
            </w:pPr>
            <w:r w:rsidRPr="005B0F30">
              <w:rPr>
                <w:sz w:val="12"/>
                <w:szCs w:val="12"/>
              </w:rPr>
              <w:t>2000,00</w:t>
            </w:r>
          </w:p>
        </w:tc>
        <w:tc>
          <w:tcPr>
            <w:tcW w:w="409" w:type="dxa"/>
            <w:vAlign w:val="center"/>
          </w:tcPr>
          <w:p w:rsidR="00272EFA" w:rsidRPr="005B0F30" w:rsidRDefault="00272EFA" w:rsidP="00C86021">
            <w:pPr>
              <w:jc w:val="center"/>
              <w:rPr>
                <w:sz w:val="12"/>
                <w:szCs w:val="12"/>
              </w:rPr>
            </w:pPr>
            <w:r w:rsidRPr="005B0F30">
              <w:rPr>
                <w:sz w:val="12"/>
                <w:szCs w:val="12"/>
              </w:rPr>
              <w:t>2000,00</w:t>
            </w:r>
          </w:p>
        </w:tc>
      </w:tr>
      <w:tr w:rsidR="005B0F30" w:rsidRPr="005B0F30" w:rsidTr="00272EFA">
        <w:tc>
          <w:tcPr>
            <w:tcW w:w="520" w:type="dxa"/>
            <w:vMerge w:val="restart"/>
            <w:vAlign w:val="center"/>
            <w:hideMark/>
          </w:tcPr>
          <w:p w:rsidR="00272EFA" w:rsidRPr="005B0F30" w:rsidRDefault="00272EFA" w:rsidP="00C86021">
            <w:pPr>
              <w:autoSpaceDN w:val="0"/>
              <w:rPr>
                <w:sz w:val="12"/>
                <w:szCs w:val="12"/>
              </w:rPr>
            </w:pPr>
            <w:r w:rsidRPr="005B0F30">
              <w:rPr>
                <w:sz w:val="12"/>
                <w:szCs w:val="12"/>
              </w:rPr>
              <w:t>Основное мероприятие 3.1.</w:t>
            </w:r>
          </w:p>
        </w:tc>
        <w:tc>
          <w:tcPr>
            <w:tcW w:w="503" w:type="dxa"/>
            <w:vMerge w:val="restart"/>
            <w:shd w:val="clear" w:color="auto" w:fill="FFFFFF"/>
            <w:vAlign w:val="center"/>
            <w:hideMark/>
          </w:tcPr>
          <w:p w:rsidR="00272EFA" w:rsidRPr="005B0F30" w:rsidRDefault="00272EFA" w:rsidP="00C86021">
            <w:pPr>
              <w:rPr>
                <w:sz w:val="12"/>
                <w:szCs w:val="12"/>
              </w:rPr>
            </w:pPr>
            <w:r w:rsidRPr="005B0F30">
              <w:rPr>
                <w:sz w:val="12"/>
                <w:szCs w:val="12"/>
              </w:rPr>
              <w:t>Обеспечение жильем молодых семей</w:t>
            </w: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всего</w:t>
            </w:r>
          </w:p>
        </w:tc>
        <w:tc>
          <w:tcPr>
            <w:tcW w:w="380" w:type="dxa"/>
            <w:vAlign w:val="center"/>
            <w:hideMark/>
          </w:tcPr>
          <w:p w:rsidR="00272EFA" w:rsidRPr="005B0F30" w:rsidRDefault="00272EFA" w:rsidP="00C86021">
            <w:pPr>
              <w:tabs>
                <w:tab w:val="left" w:pos="4300"/>
              </w:tabs>
              <w:jc w:val="center"/>
              <w:rPr>
                <w:sz w:val="12"/>
                <w:szCs w:val="12"/>
              </w:rPr>
            </w:pPr>
            <w:r w:rsidRPr="005B0F30">
              <w:rPr>
                <w:sz w:val="12"/>
                <w:szCs w:val="12"/>
              </w:rPr>
              <w:t>2000,00</w:t>
            </w:r>
          </w:p>
        </w:tc>
        <w:tc>
          <w:tcPr>
            <w:tcW w:w="386" w:type="dxa"/>
            <w:vAlign w:val="center"/>
            <w:hideMark/>
          </w:tcPr>
          <w:p w:rsidR="00272EFA" w:rsidRPr="005B0F30" w:rsidRDefault="00272EFA" w:rsidP="00C86021">
            <w:pPr>
              <w:tabs>
                <w:tab w:val="left" w:pos="4300"/>
              </w:tabs>
              <w:jc w:val="center"/>
              <w:rPr>
                <w:sz w:val="12"/>
                <w:szCs w:val="12"/>
              </w:rPr>
            </w:pPr>
            <w:r w:rsidRPr="005B0F30">
              <w:rPr>
                <w:sz w:val="12"/>
                <w:szCs w:val="12"/>
              </w:rPr>
              <w:t>2000,00</w:t>
            </w:r>
          </w:p>
        </w:tc>
        <w:tc>
          <w:tcPr>
            <w:tcW w:w="386" w:type="dxa"/>
            <w:vAlign w:val="center"/>
            <w:hideMark/>
          </w:tcPr>
          <w:p w:rsidR="00272EFA" w:rsidRPr="005B0F30" w:rsidRDefault="00272EFA" w:rsidP="00C86021">
            <w:pPr>
              <w:jc w:val="center"/>
              <w:rPr>
                <w:sz w:val="12"/>
                <w:szCs w:val="12"/>
              </w:rPr>
            </w:pPr>
            <w:r w:rsidRPr="005B0F30">
              <w:rPr>
                <w:sz w:val="12"/>
                <w:szCs w:val="12"/>
              </w:rPr>
              <w:t>2254,76</w:t>
            </w:r>
          </w:p>
        </w:tc>
        <w:tc>
          <w:tcPr>
            <w:tcW w:w="386" w:type="dxa"/>
            <w:vAlign w:val="center"/>
            <w:hideMark/>
          </w:tcPr>
          <w:p w:rsidR="00272EFA" w:rsidRPr="005B0F30" w:rsidRDefault="00272EFA" w:rsidP="00C86021">
            <w:pPr>
              <w:tabs>
                <w:tab w:val="left" w:pos="4300"/>
              </w:tabs>
              <w:jc w:val="center"/>
              <w:rPr>
                <w:sz w:val="12"/>
                <w:szCs w:val="12"/>
              </w:rPr>
            </w:pPr>
            <w:r w:rsidRPr="005B0F30">
              <w:rPr>
                <w:sz w:val="12"/>
                <w:szCs w:val="12"/>
              </w:rPr>
              <w:t>1500,00</w:t>
            </w:r>
          </w:p>
        </w:tc>
        <w:tc>
          <w:tcPr>
            <w:tcW w:w="386" w:type="dxa"/>
            <w:noWrap/>
            <w:vAlign w:val="center"/>
            <w:hideMark/>
          </w:tcPr>
          <w:p w:rsidR="00272EFA" w:rsidRPr="005B0F30" w:rsidRDefault="00272EFA" w:rsidP="00C86021">
            <w:pPr>
              <w:jc w:val="center"/>
              <w:rPr>
                <w:sz w:val="12"/>
                <w:szCs w:val="12"/>
              </w:rPr>
            </w:pPr>
            <w:r w:rsidRPr="005B0F30">
              <w:rPr>
                <w:sz w:val="12"/>
                <w:szCs w:val="12"/>
              </w:rPr>
              <w:t>800,00</w:t>
            </w:r>
          </w:p>
        </w:tc>
        <w:tc>
          <w:tcPr>
            <w:tcW w:w="386" w:type="dxa"/>
            <w:noWrap/>
            <w:vAlign w:val="center"/>
            <w:hideMark/>
          </w:tcPr>
          <w:p w:rsidR="00272EFA" w:rsidRPr="005B0F30" w:rsidRDefault="00272EFA" w:rsidP="00C86021">
            <w:pPr>
              <w:jc w:val="center"/>
              <w:rPr>
                <w:sz w:val="12"/>
                <w:szCs w:val="12"/>
              </w:rPr>
            </w:pPr>
            <w:r w:rsidRPr="005B0F30">
              <w:rPr>
                <w:sz w:val="12"/>
                <w:szCs w:val="12"/>
              </w:rPr>
              <w:t>800,00</w:t>
            </w:r>
          </w:p>
        </w:tc>
        <w:tc>
          <w:tcPr>
            <w:tcW w:w="386" w:type="dxa"/>
            <w:vAlign w:val="center"/>
          </w:tcPr>
          <w:p w:rsidR="00272EFA" w:rsidRPr="005B0F30" w:rsidRDefault="00272EFA" w:rsidP="00C86021">
            <w:pPr>
              <w:jc w:val="center"/>
              <w:rPr>
                <w:sz w:val="12"/>
                <w:szCs w:val="12"/>
              </w:rPr>
            </w:pPr>
            <w:r w:rsidRPr="005B0F30">
              <w:rPr>
                <w:sz w:val="12"/>
                <w:szCs w:val="12"/>
              </w:rPr>
              <w:t>2000,00</w:t>
            </w:r>
          </w:p>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r w:rsidRPr="005B0F30">
              <w:rPr>
                <w:sz w:val="12"/>
                <w:szCs w:val="12"/>
              </w:rPr>
              <w:t>2000,00</w:t>
            </w: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hideMark/>
          </w:tcPr>
          <w:p w:rsidR="00272EFA" w:rsidRPr="005B0F30" w:rsidRDefault="00272EFA" w:rsidP="00C86021">
            <w:pPr>
              <w:tabs>
                <w:tab w:val="left" w:pos="4300"/>
              </w:tabs>
              <w:jc w:val="center"/>
              <w:rPr>
                <w:sz w:val="12"/>
                <w:szCs w:val="12"/>
              </w:rPr>
            </w:pPr>
          </w:p>
        </w:tc>
        <w:tc>
          <w:tcPr>
            <w:tcW w:w="386" w:type="dxa"/>
            <w:vAlign w:val="center"/>
            <w:hideMark/>
          </w:tcPr>
          <w:p w:rsidR="00272EFA" w:rsidRPr="005B0F30" w:rsidRDefault="00272EFA" w:rsidP="00C86021">
            <w:pPr>
              <w:tabs>
                <w:tab w:val="left" w:pos="4300"/>
              </w:tabs>
              <w:jc w:val="center"/>
              <w:rPr>
                <w:sz w:val="12"/>
                <w:szCs w:val="12"/>
              </w:rPr>
            </w:pPr>
          </w:p>
        </w:tc>
        <w:tc>
          <w:tcPr>
            <w:tcW w:w="386" w:type="dxa"/>
            <w:vAlign w:val="center"/>
            <w:hideMark/>
          </w:tcPr>
          <w:p w:rsidR="00272EFA" w:rsidRPr="005B0F30" w:rsidRDefault="00272EFA" w:rsidP="00C86021">
            <w:pPr>
              <w:jc w:val="center"/>
              <w:rPr>
                <w:sz w:val="12"/>
                <w:szCs w:val="12"/>
              </w:rPr>
            </w:pPr>
          </w:p>
        </w:tc>
        <w:tc>
          <w:tcPr>
            <w:tcW w:w="386" w:type="dxa"/>
            <w:vAlign w:val="center"/>
            <w:hideMark/>
          </w:tcPr>
          <w:p w:rsidR="00272EFA" w:rsidRPr="005B0F30" w:rsidRDefault="00272EFA" w:rsidP="00C86021">
            <w:pPr>
              <w:tabs>
                <w:tab w:val="left" w:pos="4300"/>
              </w:tabs>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noWrap/>
            <w:vAlign w:val="center"/>
            <w:hideMark/>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hideMark/>
          </w:tcPr>
          <w:p w:rsidR="00272EFA" w:rsidRPr="005B0F30" w:rsidRDefault="00272EFA" w:rsidP="00C86021">
            <w:pPr>
              <w:rPr>
                <w:sz w:val="12"/>
                <w:szCs w:val="12"/>
              </w:rPr>
            </w:pPr>
          </w:p>
        </w:tc>
        <w:tc>
          <w:tcPr>
            <w:tcW w:w="503" w:type="dxa"/>
            <w:vMerge/>
            <w:vAlign w:val="center"/>
            <w:hideMark/>
          </w:tcPr>
          <w:p w:rsidR="00272EFA" w:rsidRPr="005B0F30" w:rsidRDefault="00272EFA" w:rsidP="00C86021">
            <w:pPr>
              <w:rPr>
                <w:sz w:val="12"/>
                <w:szCs w:val="12"/>
              </w:rPr>
            </w:pPr>
          </w:p>
        </w:tc>
        <w:tc>
          <w:tcPr>
            <w:tcW w:w="698" w:type="dxa"/>
            <w:shd w:val="clear" w:color="auto" w:fill="FFFFFF"/>
            <w:vAlign w:val="center"/>
            <w:hideMark/>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hideMark/>
          </w:tcPr>
          <w:p w:rsidR="00272EFA" w:rsidRPr="005B0F30" w:rsidRDefault="00272EFA" w:rsidP="00C86021">
            <w:pPr>
              <w:tabs>
                <w:tab w:val="left" w:pos="4300"/>
              </w:tabs>
              <w:jc w:val="center"/>
              <w:rPr>
                <w:sz w:val="12"/>
                <w:szCs w:val="12"/>
              </w:rPr>
            </w:pPr>
            <w:r w:rsidRPr="005B0F30">
              <w:rPr>
                <w:sz w:val="12"/>
                <w:szCs w:val="12"/>
              </w:rPr>
              <w:t>2000,00</w:t>
            </w:r>
          </w:p>
        </w:tc>
        <w:tc>
          <w:tcPr>
            <w:tcW w:w="386" w:type="dxa"/>
            <w:vAlign w:val="center"/>
            <w:hideMark/>
          </w:tcPr>
          <w:p w:rsidR="00272EFA" w:rsidRPr="005B0F30" w:rsidRDefault="00272EFA" w:rsidP="00C86021">
            <w:pPr>
              <w:tabs>
                <w:tab w:val="left" w:pos="4300"/>
              </w:tabs>
              <w:jc w:val="center"/>
              <w:rPr>
                <w:sz w:val="12"/>
                <w:szCs w:val="12"/>
              </w:rPr>
            </w:pPr>
            <w:r w:rsidRPr="005B0F30">
              <w:rPr>
                <w:sz w:val="12"/>
                <w:szCs w:val="12"/>
              </w:rPr>
              <w:t>2000,00</w:t>
            </w:r>
          </w:p>
        </w:tc>
        <w:tc>
          <w:tcPr>
            <w:tcW w:w="386" w:type="dxa"/>
            <w:vAlign w:val="center"/>
            <w:hideMark/>
          </w:tcPr>
          <w:p w:rsidR="00272EFA" w:rsidRPr="005B0F30" w:rsidRDefault="00272EFA" w:rsidP="00C86021">
            <w:pPr>
              <w:jc w:val="center"/>
              <w:rPr>
                <w:sz w:val="12"/>
                <w:szCs w:val="12"/>
              </w:rPr>
            </w:pPr>
            <w:r w:rsidRPr="005B0F30">
              <w:rPr>
                <w:sz w:val="12"/>
                <w:szCs w:val="12"/>
              </w:rPr>
              <w:t>2254,76</w:t>
            </w:r>
          </w:p>
        </w:tc>
        <w:tc>
          <w:tcPr>
            <w:tcW w:w="386" w:type="dxa"/>
            <w:vAlign w:val="center"/>
            <w:hideMark/>
          </w:tcPr>
          <w:p w:rsidR="00272EFA" w:rsidRPr="005B0F30" w:rsidRDefault="00272EFA" w:rsidP="00C86021">
            <w:pPr>
              <w:tabs>
                <w:tab w:val="left" w:pos="4300"/>
              </w:tabs>
              <w:jc w:val="center"/>
              <w:rPr>
                <w:sz w:val="12"/>
                <w:szCs w:val="12"/>
              </w:rPr>
            </w:pPr>
            <w:r w:rsidRPr="005B0F30">
              <w:rPr>
                <w:sz w:val="12"/>
                <w:szCs w:val="12"/>
              </w:rPr>
              <w:t>1500,00</w:t>
            </w:r>
          </w:p>
        </w:tc>
        <w:tc>
          <w:tcPr>
            <w:tcW w:w="386" w:type="dxa"/>
            <w:noWrap/>
            <w:vAlign w:val="center"/>
            <w:hideMark/>
          </w:tcPr>
          <w:p w:rsidR="00272EFA" w:rsidRPr="005B0F30" w:rsidRDefault="00272EFA" w:rsidP="00C86021">
            <w:pPr>
              <w:jc w:val="center"/>
              <w:rPr>
                <w:sz w:val="12"/>
                <w:szCs w:val="12"/>
              </w:rPr>
            </w:pPr>
            <w:r w:rsidRPr="005B0F30">
              <w:rPr>
                <w:sz w:val="12"/>
                <w:szCs w:val="12"/>
              </w:rPr>
              <w:t>800,00</w:t>
            </w:r>
          </w:p>
        </w:tc>
        <w:tc>
          <w:tcPr>
            <w:tcW w:w="386" w:type="dxa"/>
            <w:noWrap/>
            <w:vAlign w:val="center"/>
            <w:hideMark/>
          </w:tcPr>
          <w:p w:rsidR="00272EFA" w:rsidRPr="005B0F30" w:rsidRDefault="00272EFA" w:rsidP="00C86021">
            <w:pPr>
              <w:jc w:val="center"/>
              <w:rPr>
                <w:sz w:val="12"/>
                <w:szCs w:val="12"/>
              </w:rPr>
            </w:pPr>
            <w:r w:rsidRPr="005B0F30">
              <w:rPr>
                <w:sz w:val="12"/>
                <w:szCs w:val="12"/>
              </w:rPr>
              <w:t>800,00</w:t>
            </w:r>
          </w:p>
        </w:tc>
        <w:tc>
          <w:tcPr>
            <w:tcW w:w="386" w:type="dxa"/>
            <w:vAlign w:val="center"/>
          </w:tcPr>
          <w:p w:rsidR="00272EFA" w:rsidRPr="005B0F30" w:rsidRDefault="00272EFA" w:rsidP="00C86021">
            <w:pPr>
              <w:jc w:val="center"/>
              <w:rPr>
                <w:sz w:val="12"/>
                <w:szCs w:val="12"/>
              </w:rPr>
            </w:pPr>
            <w:r w:rsidRPr="005B0F30">
              <w:rPr>
                <w:sz w:val="12"/>
                <w:szCs w:val="12"/>
              </w:rPr>
              <w:t>2000,00</w:t>
            </w:r>
          </w:p>
        </w:tc>
        <w:tc>
          <w:tcPr>
            <w:tcW w:w="409" w:type="dxa"/>
            <w:vAlign w:val="center"/>
          </w:tcPr>
          <w:p w:rsidR="00272EFA" w:rsidRPr="005B0F30" w:rsidRDefault="00272EFA" w:rsidP="00C86021">
            <w:pPr>
              <w:jc w:val="center"/>
              <w:rPr>
                <w:sz w:val="12"/>
                <w:szCs w:val="12"/>
              </w:rPr>
            </w:pPr>
            <w:r w:rsidRPr="005B0F30">
              <w:rPr>
                <w:sz w:val="12"/>
                <w:szCs w:val="12"/>
              </w:rPr>
              <w:t>2000,00</w:t>
            </w:r>
          </w:p>
        </w:tc>
      </w:tr>
      <w:tr w:rsidR="005B0F30" w:rsidRPr="005B0F30" w:rsidTr="00272EFA">
        <w:tc>
          <w:tcPr>
            <w:tcW w:w="520" w:type="dxa"/>
            <w:vMerge w:val="restart"/>
            <w:vAlign w:val="center"/>
          </w:tcPr>
          <w:p w:rsidR="00272EFA" w:rsidRPr="005B0F30" w:rsidRDefault="00272EFA" w:rsidP="00C86021">
            <w:pPr>
              <w:rPr>
                <w:sz w:val="12"/>
                <w:szCs w:val="12"/>
              </w:rPr>
            </w:pPr>
            <w:r w:rsidRPr="005B0F30">
              <w:rPr>
                <w:sz w:val="12"/>
                <w:szCs w:val="12"/>
              </w:rPr>
              <w:t>ПОДПРОГРАММА 4</w:t>
            </w:r>
          </w:p>
        </w:tc>
        <w:tc>
          <w:tcPr>
            <w:tcW w:w="503" w:type="dxa"/>
            <w:vMerge w:val="restart"/>
            <w:vAlign w:val="center"/>
          </w:tcPr>
          <w:p w:rsidR="00272EFA" w:rsidRPr="005B0F30" w:rsidRDefault="00272EFA" w:rsidP="00C86021">
            <w:pPr>
              <w:rPr>
                <w:sz w:val="12"/>
                <w:szCs w:val="12"/>
              </w:rPr>
            </w:pPr>
            <w:r w:rsidRPr="005B0F30">
              <w:rPr>
                <w:sz w:val="12"/>
                <w:szCs w:val="12"/>
              </w:rPr>
              <w:t>Повышение эффективности государственной поддержки социально ориентированных некоммерческих организаций</w:t>
            </w: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всего</w:t>
            </w:r>
          </w:p>
        </w:tc>
        <w:tc>
          <w:tcPr>
            <w:tcW w:w="380" w:type="dxa"/>
            <w:vAlign w:val="center"/>
          </w:tcPr>
          <w:p w:rsidR="00272EFA" w:rsidRPr="005B0F30" w:rsidRDefault="00272EFA" w:rsidP="00C86021">
            <w:pPr>
              <w:tabs>
                <w:tab w:val="left" w:pos="4300"/>
              </w:tabs>
              <w:jc w:val="center"/>
              <w:rPr>
                <w:sz w:val="12"/>
                <w:szCs w:val="12"/>
              </w:rPr>
            </w:pPr>
          </w:p>
        </w:tc>
        <w:tc>
          <w:tcPr>
            <w:tcW w:w="386" w:type="dxa"/>
            <w:vAlign w:val="center"/>
          </w:tcPr>
          <w:p w:rsidR="00272EFA" w:rsidRPr="005B0F30" w:rsidRDefault="00272EFA" w:rsidP="00C86021">
            <w:pPr>
              <w:tabs>
                <w:tab w:val="left" w:pos="4300"/>
              </w:tabs>
              <w:jc w:val="center"/>
              <w:rPr>
                <w:sz w:val="12"/>
                <w:szCs w:val="12"/>
              </w:rPr>
            </w:pPr>
          </w:p>
        </w:tc>
        <w:tc>
          <w:tcPr>
            <w:tcW w:w="386" w:type="dxa"/>
            <w:vAlign w:val="center"/>
          </w:tcPr>
          <w:p w:rsidR="00272EFA" w:rsidRPr="005B0F30" w:rsidRDefault="00272EFA" w:rsidP="00C86021">
            <w:pPr>
              <w:jc w:val="center"/>
              <w:rPr>
                <w:sz w:val="12"/>
                <w:szCs w:val="12"/>
              </w:rPr>
            </w:pPr>
          </w:p>
        </w:tc>
        <w:tc>
          <w:tcPr>
            <w:tcW w:w="386" w:type="dxa"/>
            <w:vAlign w:val="center"/>
          </w:tcPr>
          <w:p w:rsidR="00272EFA" w:rsidRPr="005B0F30" w:rsidRDefault="00272EFA" w:rsidP="00C86021">
            <w:pPr>
              <w:tabs>
                <w:tab w:val="left" w:pos="4300"/>
              </w:tabs>
              <w:jc w:val="cente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14,00</w:t>
            </w:r>
          </w:p>
        </w:tc>
        <w:tc>
          <w:tcPr>
            <w:tcW w:w="386" w:type="dxa"/>
            <w:noWrap/>
            <w:vAlign w:val="center"/>
          </w:tcPr>
          <w:p w:rsidR="00272EFA" w:rsidRPr="005B0F30" w:rsidRDefault="00272EFA" w:rsidP="00C86021">
            <w:pPr>
              <w:tabs>
                <w:tab w:val="center" w:pos="459"/>
              </w:tabs>
              <w:rPr>
                <w:sz w:val="12"/>
                <w:szCs w:val="12"/>
              </w:rPr>
            </w:pPr>
            <w:r w:rsidRPr="005B0F30">
              <w:rPr>
                <w:sz w:val="12"/>
                <w:szCs w:val="12"/>
              </w:rPr>
              <w:tab/>
              <w:t>354,00</w:t>
            </w:r>
          </w:p>
        </w:tc>
        <w:tc>
          <w:tcPr>
            <w:tcW w:w="386" w:type="dxa"/>
            <w:vAlign w:val="center"/>
          </w:tcPr>
          <w:p w:rsidR="00272EFA" w:rsidRPr="005B0F30" w:rsidRDefault="00272EFA" w:rsidP="00C86021">
            <w:pPr>
              <w:jc w:val="center"/>
              <w:rPr>
                <w:sz w:val="12"/>
                <w:szCs w:val="12"/>
              </w:rPr>
            </w:pPr>
            <w:r w:rsidRPr="005B0F30">
              <w:rPr>
                <w:sz w:val="12"/>
                <w:szCs w:val="12"/>
              </w:rPr>
              <w:t>354,00</w:t>
            </w:r>
          </w:p>
        </w:tc>
        <w:tc>
          <w:tcPr>
            <w:tcW w:w="409" w:type="dxa"/>
            <w:vAlign w:val="center"/>
          </w:tcPr>
          <w:p w:rsidR="00272EFA" w:rsidRPr="005B0F30" w:rsidRDefault="00272EFA" w:rsidP="00C86021">
            <w:pPr>
              <w:jc w:val="center"/>
              <w:rPr>
                <w:sz w:val="12"/>
                <w:szCs w:val="12"/>
              </w:rPr>
            </w:pPr>
            <w:r w:rsidRPr="005B0F30">
              <w:rPr>
                <w:sz w:val="12"/>
                <w:szCs w:val="12"/>
              </w:rPr>
              <w:t>354,00</w:t>
            </w: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tcPr>
          <w:p w:rsidR="00272EFA" w:rsidRPr="005B0F30" w:rsidRDefault="00272EFA" w:rsidP="00C86021">
            <w:pPr>
              <w:tabs>
                <w:tab w:val="left" w:pos="4300"/>
              </w:tabs>
              <w:jc w:val="center"/>
              <w:rPr>
                <w:sz w:val="12"/>
                <w:szCs w:val="12"/>
              </w:rPr>
            </w:pPr>
          </w:p>
        </w:tc>
        <w:tc>
          <w:tcPr>
            <w:tcW w:w="386" w:type="dxa"/>
            <w:vAlign w:val="center"/>
          </w:tcPr>
          <w:p w:rsidR="00272EFA" w:rsidRPr="005B0F30" w:rsidRDefault="00272EFA" w:rsidP="00C86021">
            <w:pPr>
              <w:tabs>
                <w:tab w:val="left" w:pos="4300"/>
              </w:tabs>
              <w:jc w:val="center"/>
              <w:rPr>
                <w:sz w:val="12"/>
                <w:szCs w:val="12"/>
              </w:rPr>
            </w:pPr>
          </w:p>
        </w:tc>
        <w:tc>
          <w:tcPr>
            <w:tcW w:w="386" w:type="dxa"/>
            <w:vAlign w:val="center"/>
          </w:tcPr>
          <w:p w:rsidR="00272EFA" w:rsidRPr="005B0F30" w:rsidRDefault="00272EFA" w:rsidP="00C86021">
            <w:pPr>
              <w:jc w:val="center"/>
              <w:rPr>
                <w:sz w:val="12"/>
                <w:szCs w:val="12"/>
              </w:rPr>
            </w:pPr>
          </w:p>
        </w:tc>
        <w:tc>
          <w:tcPr>
            <w:tcW w:w="386" w:type="dxa"/>
            <w:vAlign w:val="center"/>
          </w:tcPr>
          <w:p w:rsidR="00272EFA" w:rsidRPr="005B0F30" w:rsidRDefault="00272EFA" w:rsidP="00C86021">
            <w:pPr>
              <w:tabs>
                <w:tab w:val="left" w:pos="4300"/>
              </w:tabs>
              <w:jc w:val="cente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tcPr>
          <w:p w:rsidR="00272EFA" w:rsidRPr="005B0F30" w:rsidRDefault="00272EFA" w:rsidP="00C86021">
            <w:pPr>
              <w:tabs>
                <w:tab w:val="left" w:pos="4300"/>
              </w:tabs>
              <w:jc w:val="center"/>
              <w:rPr>
                <w:sz w:val="12"/>
                <w:szCs w:val="12"/>
              </w:rPr>
            </w:pPr>
          </w:p>
        </w:tc>
        <w:tc>
          <w:tcPr>
            <w:tcW w:w="386" w:type="dxa"/>
            <w:vAlign w:val="center"/>
          </w:tcPr>
          <w:p w:rsidR="00272EFA" w:rsidRPr="005B0F30" w:rsidRDefault="00272EFA" w:rsidP="00C86021">
            <w:pPr>
              <w:tabs>
                <w:tab w:val="left" w:pos="4300"/>
              </w:tabs>
              <w:jc w:val="center"/>
              <w:rPr>
                <w:sz w:val="12"/>
                <w:szCs w:val="12"/>
              </w:rPr>
            </w:pPr>
          </w:p>
        </w:tc>
        <w:tc>
          <w:tcPr>
            <w:tcW w:w="386" w:type="dxa"/>
            <w:vAlign w:val="center"/>
          </w:tcPr>
          <w:p w:rsidR="00272EFA" w:rsidRPr="005B0F30" w:rsidRDefault="00272EFA" w:rsidP="00C86021">
            <w:pPr>
              <w:jc w:val="center"/>
              <w:rPr>
                <w:sz w:val="12"/>
                <w:szCs w:val="12"/>
              </w:rPr>
            </w:pPr>
          </w:p>
        </w:tc>
        <w:tc>
          <w:tcPr>
            <w:tcW w:w="386" w:type="dxa"/>
            <w:vAlign w:val="center"/>
          </w:tcPr>
          <w:p w:rsidR="00272EFA" w:rsidRPr="005B0F30" w:rsidRDefault="00272EFA" w:rsidP="00C86021">
            <w:pPr>
              <w:tabs>
                <w:tab w:val="left" w:pos="4300"/>
              </w:tabs>
              <w:jc w:val="cente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14,00</w:t>
            </w:r>
          </w:p>
        </w:tc>
        <w:tc>
          <w:tcPr>
            <w:tcW w:w="386" w:type="dxa"/>
            <w:noWrap/>
            <w:vAlign w:val="center"/>
          </w:tcPr>
          <w:p w:rsidR="00272EFA" w:rsidRPr="005B0F30" w:rsidRDefault="00272EFA" w:rsidP="00C86021">
            <w:pPr>
              <w:jc w:val="center"/>
              <w:rPr>
                <w:sz w:val="12"/>
                <w:szCs w:val="12"/>
              </w:rPr>
            </w:pPr>
            <w:r w:rsidRPr="005B0F30">
              <w:rPr>
                <w:sz w:val="12"/>
                <w:szCs w:val="12"/>
              </w:rPr>
              <w:t>14,00</w:t>
            </w:r>
          </w:p>
        </w:tc>
        <w:tc>
          <w:tcPr>
            <w:tcW w:w="386" w:type="dxa"/>
            <w:vAlign w:val="center"/>
          </w:tcPr>
          <w:p w:rsidR="00272EFA" w:rsidRPr="005B0F30" w:rsidRDefault="00272EFA" w:rsidP="00C86021">
            <w:pPr>
              <w:jc w:val="center"/>
              <w:rPr>
                <w:sz w:val="12"/>
                <w:szCs w:val="12"/>
              </w:rPr>
            </w:pPr>
            <w:r w:rsidRPr="005B0F30">
              <w:rPr>
                <w:sz w:val="12"/>
                <w:szCs w:val="12"/>
              </w:rPr>
              <w:t>14,00</w:t>
            </w:r>
          </w:p>
        </w:tc>
        <w:tc>
          <w:tcPr>
            <w:tcW w:w="409" w:type="dxa"/>
            <w:vAlign w:val="center"/>
          </w:tcPr>
          <w:p w:rsidR="00272EFA" w:rsidRPr="005B0F30" w:rsidRDefault="00272EFA" w:rsidP="00C86021">
            <w:pPr>
              <w:jc w:val="center"/>
              <w:rPr>
                <w:sz w:val="12"/>
                <w:szCs w:val="12"/>
              </w:rPr>
            </w:pPr>
            <w:r w:rsidRPr="005B0F30">
              <w:rPr>
                <w:sz w:val="12"/>
                <w:szCs w:val="12"/>
              </w:rPr>
              <w:t>14,00</w:t>
            </w: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Муниципальный отдел по финансам</w:t>
            </w:r>
          </w:p>
        </w:tc>
        <w:tc>
          <w:tcPr>
            <w:tcW w:w="380" w:type="dxa"/>
            <w:vAlign w:val="center"/>
          </w:tcPr>
          <w:p w:rsidR="00272EFA" w:rsidRPr="005B0F30" w:rsidRDefault="00272EFA" w:rsidP="00C86021">
            <w:pPr>
              <w:tabs>
                <w:tab w:val="left" w:pos="4300"/>
              </w:tabs>
              <w:jc w:val="center"/>
              <w:rPr>
                <w:sz w:val="12"/>
                <w:szCs w:val="12"/>
              </w:rPr>
            </w:pPr>
          </w:p>
        </w:tc>
        <w:tc>
          <w:tcPr>
            <w:tcW w:w="386" w:type="dxa"/>
            <w:vAlign w:val="center"/>
          </w:tcPr>
          <w:p w:rsidR="00272EFA" w:rsidRPr="005B0F30" w:rsidRDefault="00272EFA" w:rsidP="00C86021">
            <w:pPr>
              <w:tabs>
                <w:tab w:val="left" w:pos="4300"/>
              </w:tabs>
              <w:jc w:val="center"/>
              <w:rPr>
                <w:sz w:val="12"/>
                <w:szCs w:val="12"/>
              </w:rPr>
            </w:pPr>
          </w:p>
        </w:tc>
        <w:tc>
          <w:tcPr>
            <w:tcW w:w="386" w:type="dxa"/>
            <w:vAlign w:val="center"/>
          </w:tcPr>
          <w:p w:rsidR="00272EFA" w:rsidRPr="005B0F30" w:rsidRDefault="00272EFA" w:rsidP="00C86021">
            <w:pPr>
              <w:jc w:val="center"/>
              <w:rPr>
                <w:sz w:val="12"/>
                <w:szCs w:val="12"/>
              </w:rPr>
            </w:pPr>
          </w:p>
        </w:tc>
        <w:tc>
          <w:tcPr>
            <w:tcW w:w="386" w:type="dxa"/>
            <w:vAlign w:val="center"/>
          </w:tcPr>
          <w:p w:rsidR="00272EFA" w:rsidRPr="005B0F30" w:rsidRDefault="00272EFA" w:rsidP="00C86021">
            <w:pPr>
              <w:tabs>
                <w:tab w:val="left" w:pos="4300"/>
              </w:tabs>
              <w:jc w:val="cente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340,00</w:t>
            </w:r>
          </w:p>
        </w:tc>
        <w:tc>
          <w:tcPr>
            <w:tcW w:w="386" w:type="dxa"/>
            <w:vAlign w:val="center"/>
          </w:tcPr>
          <w:p w:rsidR="00272EFA" w:rsidRPr="005B0F30" w:rsidRDefault="00272EFA" w:rsidP="00C86021">
            <w:pPr>
              <w:jc w:val="center"/>
              <w:rPr>
                <w:sz w:val="12"/>
                <w:szCs w:val="12"/>
              </w:rPr>
            </w:pPr>
            <w:r w:rsidRPr="005B0F30">
              <w:rPr>
                <w:sz w:val="12"/>
                <w:szCs w:val="12"/>
              </w:rPr>
              <w:t>340,00</w:t>
            </w:r>
          </w:p>
        </w:tc>
        <w:tc>
          <w:tcPr>
            <w:tcW w:w="409" w:type="dxa"/>
            <w:vAlign w:val="center"/>
          </w:tcPr>
          <w:p w:rsidR="00272EFA" w:rsidRPr="005B0F30" w:rsidRDefault="00272EFA" w:rsidP="00C86021">
            <w:pPr>
              <w:jc w:val="center"/>
              <w:rPr>
                <w:sz w:val="12"/>
                <w:szCs w:val="12"/>
              </w:rPr>
            </w:pPr>
            <w:r w:rsidRPr="005B0F30">
              <w:rPr>
                <w:sz w:val="12"/>
                <w:szCs w:val="12"/>
              </w:rPr>
              <w:t>340,00</w:t>
            </w:r>
          </w:p>
        </w:tc>
      </w:tr>
      <w:tr w:rsidR="005B0F30" w:rsidRPr="005B0F30" w:rsidTr="00272EFA">
        <w:tc>
          <w:tcPr>
            <w:tcW w:w="520" w:type="dxa"/>
            <w:vMerge w:val="restart"/>
            <w:vAlign w:val="center"/>
          </w:tcPr>
          <w:p w:rsidR="00272EFA" w:rsidRPr="005B0F30" w:rsidRDefault="00272EFA" w:rsidP="00C86021">
            <w:pPr>
              <w:rPr>
                <w:sz w:val="12"/>
                <w:szCs w:val="12"/>
              </w:rPr>
            </w:pPr>
            <w:r w:rsidRPr="005B0F30">
              <w:rPr>
                <w:sz w:val="12"/>
                <w:szCs w:val="12"/>
              </w:rPr>
              <w:t>Основное мероприятие 4.1</w:t>
            </w:r>
          </w:p>
        </w:tc>
        <w:tc>
          <w:tcPr>
            <w:tcW w:w="503" w:type="dxa"/>
            <w:vMerge w:val="restart"/>
            <w:vAlign w:val="center"/>
          </w:tcPr>
          <w:p w:rsidR="00272EFA" w:rsidRPr="005B0F30" w:rsidRDefault="00272EFA" w:rsidP="00C86021">
            <w:pPr>
              <w:widowControl w:val="0"/>
              <w:autoSpaceDE w:val="0"/>
              <w:autoSpaceDN w:val="0"/>
              <w:adjustRightInd w:val="0"/>
              <w:rPr>
                <w:sz w:val="12"/>
                <w:szCs w:val="12"/>
              </w:rPr>
            </w:pPr>
            <w:r w:rsidRPr="005B0F30">
              <w:rPr>
                <w:sz w:val="12"/>
                <w:szCs w:val="12"/>
              </w:rPr>
              <w:t xml:space="preserve">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w:t>
            </w:r>
            <w:r w:rsidRPr="005B0F30">
              <w:rPr>
                <w:sz w:val="12"/>
                <w:szCs w:val="12"/>
              </w:rPr>
              <w:lastRenderedPageBreak/>
              <w:t xml:space="preserve">субсидий </w:t>
            </w: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lastRenderedPageBreak/>
              <w:t>всего</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10,00</w:t>
            </w:r>
          </w:p>
        </w:tc>
        <w:tc>
          <w:tcPr>
            <w:tcW w:w="386" w:type="dxa"/>
            <w:noWrap/>
            <w:vAlign w:val="center"/>
          </w:tcPr>
          <w:p w:rsidR="00272EFA" w:rsidRPr="005B0F30" w:rsidRDefault="00272EFA" w:rsidP="00C86021">
            <w:pPr>
              <w:jc w:val="center"/>
              <w:rPr>
                <w:sz w:val="12"/>
                <w:szCs w:val="12"/>
              </w:rPr>
            </w:pPr>
            <w:r w:rsidRPr="005B0F30">
              <w:rPr>
                <w:sz w:val="12"/>
                <w:szCs w:val="12"/>
              </w:rPr>
              <w:t>350,00</w:t>
            </w:r>
          </w:p>
        </w:tc>
        <w:tc>
          <w:tcPr>
            <w:tcW w:w="386" w:type="dxa"/>
            <w:vAlign w:val="center"/>
          </w:tcPr>
          <w:p w:rsidR="00272EFA" w:rsidRPr="005B0F30" w:rsidRDefault="00272EFA" w:rsidP="00C86021">
            <w:pPr>
              <w:jc w:val="center"/>
              <w:rPr>
                <w:sz w:val="12"/>
                <w:szCs w:val="12"/>
              </w:rPr>
            </w:pPr>
            <w:r w:rsidRPr="005B0F30">
              <w:rPr>
                <w:sz w:val="12"/>
                <w:szCs w:val="12"/>
              </w:rPr>
              <w:t>350,00</w:t>
            </w:r>
          </w:p>
        </w:tc>
        <w:tc>
          <w:tcPr>
            <w:tcW w:w="409" w:type="dxa"/>
            <w:vAlign w:val="center"/>
          </w:tcPr>
          <w:p w:rsidR="00272EFA" w:rsidRPr="005B0F30" w:rsidRDefault="00272EFA" w:rsidP="00C86021">
            <w:pPr>
              <w:jc w:val="center"/>
              <w:rPr>
                <w:sz w:val="12"/>
                <w:szCs w:val="12"/>
              </w:rPr>
            </w:pPr>
            <w:r w:rsidRPr="005B0F30">
              <w:rPr>
                <w:sz w:val="12"/>
                <w:szCs w:val="12"/>
              </w:rPr>
              <w:t>350,00</w:t>
            </w: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10,00</w:t>
            </w:r>
          </w:p>
        </w:tc>
        <w:tc>
          <w:tcPr>
            <w:tcW w:w="386" w:type="dxa"/>
            <w:noWrap/>
            <w:vAlign w:val="center"/>
          </w:tcPr>
          <w:p w:rsidR="00272EFA" w:rsidRPr="005B0F30" w:rsidRDefault="00272EFA" w:rsidP="00C86021">
            <w:pPr>
              <w:jc w:val="center"/>
              <w:rPr>
                <w:sz w:val="12"/>
                <w:szCs w:val="12"/>
              </w:rPr>
            </w:pPr>
            <w:r w:rsidRPr="005B0F30">
              <w:rPr>
                <w:sz w:val="12"/>
                <w:szCs w:val="12"/>
              </w:rPr>
              <w:t>10,00</w:t>
            </w:r>
          </w:p>
        </w:tc>
        <w:tc>
          <w:tcPr>
            <w:tcW w:w="386" w:type="dxa"/>
            <w:vAlign w:val="center"/>
          </w:tcPr>
          <w:p w:rsidR="00272EFA" w:rsidRPr="005B0F30" w:rsidRDefault="00272EFA" w:rsidP="00C86021">
            <w:pPr>
              <w:jc w:val="center"/>
              <w:rPr>
                <w:sz w:val="12"/>
                <w:szCs w:val="12"/>
              </w:rPr>
            </w:pPr>
            <w:r w:rsidRPr="005B0F30">
              <w:rPr>
                <w:sz w:val="12"/>
                <w:szCs w:val="12"/>
              </w:rPr>
              <w:t>10,00</w:t>
            </w:r>
          </w:p>
        </w:tc>
        <w:tc>
          <w:tcPr>
            <w:tcW w:w="409" w:type="dxa"/>
            <w:vAlign w:val="center"/>
          </w:tcPr>
          <w:p w:rsidR="00272EFA" w:rsidRPr="005B0F30" w:rsidRDefault="00272EFA" w:rsidP="00C86021">
            <w:pPr>
              <w:jc w:val="center"/>
              <w:rPr>
                <w:sz w:val="12"/>
                <w:szCs w:val="12"/>
              </w:rPr>
            </w:pPr>
            <w:r w:rsidRPr="005B0F30">
              <w:rPr>
                <w:sz w:val="12"/>
                <w:szCs w:val="12"/>
              </w:rPr>
              <w:t>10,00</w:t>
            </w: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Муниципальный отдел по финансам</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340,00</w:t>
            </w:r>
          </w:p>
        </w:tc>
        <w:tc>
          <w:tcPr>
            <w:tcW w:w="386" w:type="dxa"/>
            <w:vAlign w:val="center"/>
          </w:tcPr>
          <w:p w:rsidR="00272EFA" w:rsidRPr="005B0F30" w:rsidRDefault="00272EFA" w:rsidP="00C86021">
            <w:pPr>
              <w:jc w:val="center"/>
              <w:rPr>
                <w:sz w:val="12"/>
                <w:szCs w:val="12"/>
              </w:rPr>
            </w:pPr>
            <w:r w:rsidRPr="005B0F30">
              <w:rPr>
                <w:sz w:val="12"/>
                <w:szCs w:val="12"/>
              </w:rPr>
              <w:t>340,00</w:t>
            </w:r>
          </w:p>
        </w:tc>
        <w:tc>
          <w:tcPr>
            <w:tcW w:w="409" w:type="dxa"/>
            <w:vAlign w:val="center"/>
          </w:tcPr>
          <w:p w:rsidR="00272EFA" w:rsidRPr="005B0F30" w:rsidRDefault="00272EFA" w:rsidP="00C86021">
            <w:pPr>
              <w:jc w:val="center"/>
              <w:rPr>
                <w:sz w:val="12"/>
                <w:szCs w:val="12"/>
              </w:rPr>
            </w:pPr>
            <w:r w:rsidRPr="005B0F30">
              <w:rPr>
                <w:sz w:val="12"/>
                <w:szCs w:val="12"/>
              </w:rPr>
              <w:t>340,00</w:t>
            </w:r>
          </w:p>
        </w:tc>
      </w:tr>
      <w:tr w:rsidR="005B0F30" w:rsidRPr="005B0F30" w:rsidTr="00272EFA">
        <w:tc>
          <w:tcPr>
            <w:tcW w:w="520" w:type="dxa"/>
            <w:vMerge w:val="restart"/>
            <w:vAlign w:val="center"/>
          </w:tcPr>
          <w:p w:rsidR="00272EFA" w:rsidRPr="005B0F30" w:rsidRDefault="00272EFA" w:rsidP="00C86021">
            <w:pPr>
              <w:rPr>
                <w:sz w:val="12"/>
                <w:szCs w:val="12"/>
              </w:rPr>
            </w:pPr>
            <w:r w:rsidRPr="005B0F30">
              <w:rPr>
                <w:sz w:val="12"/>
                <w:szCs w:val="12"/>
              </w:rPr>
              <w:t>Основное мероприятие 4.2</w:t>
            </w:r>
          </w:p>
        </w:tc>
        <w:tc>
          <w:tcPr>
            <w:tcW w:w="503" w:type="dxa"/>
            <w:vMerge w:val="restart"/>
            <w:vAlign w:val="center"/>
          </w:tcPr>
          <w:p w:rsidR="00272EFA" w:rsidRPr="005B0F30" w:rsidRDefault="00272EFA" w:rsidP="00C86021">
            <w:pPr>
              <w:widowControl w:val="0"/>
              <w:autoSpaceDE w:val="0"/>
              <w:autoSpaceDN w:val="0"/>
              <w:adjustRightInd w:val="0"/>
              <w:rPr>
                <w:sz w:val="12"/>
                <w:szCs w:val="12"/>
              </w:rPr>
            </w:pPr>
            <w:r w:rsidRPr="005B0F30">
              <w:rPr>
                <w:sz w:val="12"/>
                <w:szCs w:val="12"/>
              </w:rPr>
              <w:t>Имущественная поддержка социально ориентированных некоммерческих организаций</w:t>
            </w: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всего</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tc>
      </w:tr>
      <w:tr w:rsidR="005B0F30" w:rsidRPr="005B0F30" w:rsidTr="00272EFA">
        <w:tc>
          <w:tcPr>
            <w:tcW w:w="520" w:type="dxa"/>
            <w:vMerge w:val="restart"/>
            <w:vAlign w:val="center"/>
          </w:tcPr>
          <w:p w:rsidR="00272EFA" w:rsidRPr="005B0F30" w:rsidRDefault="00272EFA" w:rsidP="00C86021">
            <w:pPr>
              <w:rPr>
                <w:sz w:val="12"/>
                <w:szCs w:val="12"/>
              </w:rPr>
            </w:pPr>
            <w:r w:rsidRPr="005B0F30">
              <w:rPr>
                <w:sz w:val="12"/>
                <w:szCs w:val="12"/>
              </w:rPr>
              <w:t>Основное мероприятие 4.3</w:t>
            </w:r>
          </w:p>
        </w:tc>
        <w:tc>
          <w:tcPr>
            <w:tcW w:w="503" w:type="dxa"/>
            <w:vMerge w:val="restart"/>
            <w:vAlign w:val="center"/>
          </w:tcPr>
          <w:p w:rsidR="00272EFA" w:rsidRPr="005B0F30" w:rsidRDefault="00272EFA" w:rsidP="00C86021">
            <w:pPr>
              <w:rPr>
                <w:sz w:val="12"/>
                <w:szCs w:val="12"/>
              </w:rPr>
            </w:pPr>
            <w:r w:rsidRPr="005B0F30">
              <w:rPr>
                <w:sz w:val="12"/>
                <w:szCs w:val="12"/>
              </w:rPr>
              <w:t>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всего</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4,00</w:t>
            </w:r>
          </w:p>
        </w:tc>
        <w:tc>
          <w:tcPr>
            <w:tcW w:w="386" w:type="dxa"/>
            <w:noWrap/>
            <w:vAlign w:val="center"/>
          </w:tcPr>
          <w:p w:rsidR="00272EFA" w:rsidRPr="005B0F30" w:rsidRDefault="00272EFA" w:rsidP="00C86021">
            <w:pPr>
              <w:jc w:val="center"/>
              <w:rPr>
                <w:sz w:val="12"/>
                <w:szCs w:val="12"/>
              </w:rPr>
            </w:pPr>
            <w:r w:rsidRPr="005B0F30">
              <w:rPr>
                <w:sz w:val="12"/>
                <w:szCs w:val="12"/>
              </w:rPr>
              <w:t>4,00</w:t>
            </w:r>
          </w:p>
        </w:tc>
        <w:tc>
          <w:tcPr>
            <w:tcW w:w="386" w:type="dxa"/>
            <w:vAlign w:val="center"/>
          </w:tcPr>
          <w:p w:rsidR="00272EFA" w:rsidRPr="005B0F30" w:rsidRDefault="00272EFA" w:rsidP="00C86021">
            <w:pPr>
              <w:jc w:val="center"/>
              <w:rPr>
                <w:sz w:val="12"/>
                <w:szCs w:val="12"/>
              </w:rPr>
            </w:pPr>
            <w:r w:rsidRPr="005B0F30">
              <w:rPr>
                <w:sz w:val="12"/>
                <w:szCs w:val="12"/>
              </w:rPr>
              <w:t>4,00</w:t>
            </w:r>
          </w:p>
        </w:tc>
        <w:tc>
          <w:tcPr>
            <w:tcW w:w="409" w:type="dxa"/>
            <w:vAlign w:val="center"/>
          </w:tcPr>
          <w:p w:rsidR="00272EFA" w:rsidRPr="005B0F30" w:rsidRDefault="00272EFA" w:rsidP="00C86021">
            <w:pPr>
              <w:jc w:val="center"/>
              <w:rPr>
                <w:sz w:val="12"/>
                <w:szCs w:val="12"/>
              </w:rPr>
            </w:pPr>
            <w:r w:rsidRPr="005B0F30">
              <w:rPr>
                <w:sz w:val="12"/>
                <w:szCs w:val="12"/>
              </w:rPr>
              <w:t>4,00</w:t>
            </w: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4,00</w:t>
            </w:r>
          </w:p>
        </w:tc>
        <w:tc>
          <w:tcPr>
            <w:tcW w:w="386" w:type="dxa"/>
            <w:noWrap/>
            <w:vAlign w:val="center"/>
          </w:tcPr>
          <w:p w:rsidR="00272EFA" w:rsidRPr="005B0F30" w:rsidRDefault="00272EFA" w:rsidP="00C86021">
            <w:pPr>
              <w:jc w:val="center"/>
              <w:rPr>
                <w:sz w:val="12"/>
                <w:szCs w:val="12"/>
              </w:rPr>
            </w:pPr>
            <w:r w:rsidRPr="005B0F30">
              <w:rPr>
                <w:sz w:val="12"/>
                <w:szCs w:val="12"/>
              </w:rPr>
              <w:t>4,00</w:t>
            </w:r>
          </w:p>
        </w:tc>
        <w:tc>
          <w:tcPr>
            <w:tcW w:w="386" w:type="dxa"/>
            <w:vAlign w:val="center"/>
          </w:tcPr>
          <w:p w:rsidR="00272EFA" w:rsidRPr="005B0F30" w:rsidRDefault="00272EFA" w:rsidP="00C86021">
            <w:pPr>
              <w:jc w:val="center"/>
              <w:rPr>
                <w:sz w:val="12"/>
                <w:szCs w:val="12"/>
              </w:rPr>
            </w:pPr>
            <w:r w:rsidRPr="005B0F30">
              <w:rPr>
                <w:sz w:val="12"/>
                <w:szCs w:val="12"/>
              </w:rPr>
              <w:t>4,00</w:t>
            </w:r>
          </w:p>
        </w:tc>
        <w:tc>
          <w:tcPr>
            <w:tcW w:w="409" w:type="dxa"/>
            <w:vAlign w:val="center"/>
          </w:tcPr>
          <w:p w:rsidR="00272EFA" w:rsidRPr="005B0F30" w:rsidRDefault="00272EFA" w:rsidP="00C86021">
            <w:pPr>
              <w:jc w:val="center"/>
              <w:rPr>
                <w:sz w:val="12"/>
                <w:szCs w:val="12"/>
              </w:rPr>
            </w:pPr>
            <w:r w:rsidRPr="005B0F30">
              <w:rPr>
                <w:sz w:val="12"/>
                <w:szCs w:val="12"/>
              </w:rPr>
              <w:t>4,00</w:t>
            </w:r>
          </w:p>
        </w:tc>
      </w:tr>
      <w:tr w:rsidR="005B0F30" w:rsidRPr="005B0F30" w:rsidTr="00272EFA">
        <w:tc>
          <w:tcPr>
            <w:tcW w:w="520" w:type="dxa"/>
            <w:vMerge w:val="restart"/>
            <w:vAlign w:val="center"/>
          </w:tcPr>
          <w:p w:rsidR="00272EFA" w:rsidRPr="005B0F30" w:rsidRDefault="00272EFA" w:rsidP="00C86021">
            <w:pPr>
              <w:rPr>
                <w:sz w:val="12"/>
                <w:szCs w:val="12"/>
              </w:rPr>
            </w:pPr>
            <w:r w:rsidRPr="005B0F30">
              <w:rPr>
                <w:sz w:val="12"/>
                <w:szCs w:val="12"/>
              </w:rPr>
              <w:t>Основное мероприятие 4.4</w:t>
            </w:r>
          </w:p>
        </w:tc>
        <w:tc>
          <w:tcPr>
            <w:tcW w:w="503" w:type="dxa"/>
            <w:vMerge w:val="restart"/>
            <w:vAlign w:val="center"/>
          </w:tcPr>
          <w:p w:rsidR="00272EFA" w:rsidRPr="005B0F30" w:rsidRDefault="00272EFA" w:rsidP="00C86021">
            <w:pPr>
              <w:rPr>
                <w:sz w:val="12"/>
                <w:szCs w:val="12"/>
              </w:rPr>
            </w:pPr>
            <w:r w:rsidRPr="005B0F30">
              <w:rPr>
                <w:sz w:val="12"/>
                <w:szCs w:val="12"/>
              </w:rPr>
              <w:t>Консультационная поддержка, а также повышение квалификации работников и добровольцев социально ориентированных некоммерческих организаций</w:t>
            </w: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всего</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409" w:type="dxa"/>
            <w:vAlign w:val="center"/>
          </w:tcPr>
          <w:p w:rsidR="00272EFA" w:rsidRPr="005B0F30" w:rsidRDefault="00272EFA" w:rsidP="00C86021">
            <w:pPr>
              <w:rPr>
                <w:sz w:val="12"/>
                <w:szCs w:val="12"/>
              </w:rPr>
            </w:pP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tc>
      </w:tr>
      <w:tr w:rsidR="005B0F30" w:rsidRPr="005B0F30" w:rsidTr="00272EFA">
        <w:tc>
          <w:tcPr>
            <w:tcW w:w="520" w:type="dxa"/>
            <w:vMerge w:val="restart"/>
            <w:vAlign w:val="center"/>
          </w:tcPr>
          <w:p w:rsidR="00272EFA" w:rsidRPr="005B0F30" w:rsidRDefault="00272EFA" w:rsidP="00C86021">
            <w:pPr>
              <w:rPr>
                <w:sz w:val="12"/>
                <w:szCs w:val="12"/>
              </w:rPr>
            </w:pPr>
            <w:r w:rsidRPr="005B0F30">
              <w:rPr>
                <w:sz w:val="12"/>
                <w:szCs w:val="12"/>
              </w:rPr>
              <w:t>Основное мероприятие 4.5</w:t>
            </w:r>
          </w:p>
        </w:tc>
        <w:tc>
          <w:tcPr>
            <w:tcW w:w="503" w:type="dxa"/>
            <w:vMerge w:val="restart"/>
            <w:vAlign w:val="center"/>
          </w:tcPr>
          <w:p w:rsidR="00272EFA" w:rsidRPr="005B0F30" w:rsidRDefault="00272EFA" w:rsidP="00C86021">
            <w:pPr>
              <w:rPr>
                <w:sz w:val="12"/>
                <w:szCs w:val="12"/>
              </w:rPr>
            </w:pPr>
            <w:r w:rsidRPr="005B0F30">
              <w:rPr>
                <w:sz w:val="12"/>
                <w:szCs w:val="12"/>
              </w:rPr>
              <w:t>Повышение гражданской компетентности и политической культуры у населения Павловского муниципального района</w:t>
            </w: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всего</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noWrap/>
            <w:vAlign w:val="center"/>
          </w:tcPr>
          <w:p w:rsidR="00272EFA" w:rsidRPr="005B0F30" w:rsidRDefault="00272EFA" w:rsidP="00C86021">
            <w:pPr>
              <w:jc w:val="center"/>
              <w:rPr>
                <w:sz w:val="12"/>
                <w:szCs w:val="12"/>
              </w:rPr>
            </w:pPr>
          </w:p>
        </w:tc>
        <w:tc>
          <w:tcPr>
            <w:tcW w:w="386" w:type="dxa"/>
            <w:vAlign w:val="center"/>
          </w:tcPr>
          <w:p w:rsidR="00272EFA" w:rsidRPr="005B0F30" w:rsidRDefault="00272EFA" w:rsidP="00C86021">
            <w:pPr>
              <w:jc w:val="center"/>
              <w:rPr>
                <w:sz w:val="12"/>
                <w:szCs w:val="12"/>
              </w:rPr>
            </w:pPr>
          </w:p>
        </w:tc>
        <w:tc>
          <w:tcPr>
            <w:tcW w:w="409" w:type="dxa"/>
            <w:vAlign w:val="center"/>
          </w:tcPr>
          <w:p w:rsidR="00272EFA" w:rsidRPr="005B0F30" w:rsidRDefault="00272EFA" w:rsidP="00C86021">
            <w:pPr>
              <w:jc w:val="center"/>
              <w:rPr>
                <w:sz w:val="12"/>
                <w:szCs w:val="12"/>
              </w:rPr>
            </w:pP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tc>
      </w:tr>
      <w:tr w:rsidR="005B0F30" w:rsidRPr="005B0F30" w:rsidTr="00272EFA">
        <w:tc>
          <w:tcPr>
            <w:tcW w:w="520" w:type="dxa"/>
            <w:vMerge w:val="restart"/>
            <w:vAlign w:val="center"/>
          </w:tcPr>
          <w:p w:rsidR="00272EFA" w:rsidRPr="005B0F30" w:rsidRDefault="00272EFA" w:rsidP="00C86021">
            <w:pPr>
              <w:rPr>
                <w:sz w:val="12"/>
                <w:szCs w:val="12"/>
              </w:rPr>
            </w:pPr>
            <w:r w:rsidRPr="005B0F30">
              <w:rPr>
                <w:sz w:val="12"/>
                <w:szCs w:val="12"/>
              </w:rPr>
              <w:t>Основное мероприятие 4.6</w:t>
            </w:r>
          </w:p>
        </w:tc>
        <w:tc>
          <w:tcPr>
            <w:tcW w:w="503" w:type="dxa"/>
            <w:vMerge w:val="restart"/>
            <w:vAlign w:val="center"/>
          </w:tcPr>
          <w:p w:rsidR="00272EFA" w:rsidRPr="005B0F30" w:rsidRDefault="00272EFA" w:rsidP="00C86021">
            <w:pPr>
              <w:rPr>
                <w:sz w:val="12"/>
                <w:szCs w:val="12"/>
              </w:rPr>
            </w:pPr>
            <w:r w:rsidRPr="005B0F30">
              <w:rPr>
                <w:sz w:val="12"/>
                <w:szCs w:val="12"/>
              </w:rPr>
              <w:t xml:space="preserve">Проведение социологических исследований по вопросу развития </w:t>
            </w:r>
            <w:r w:rsidRPr="005B0F30">
              <w:rPr>
                <w:sz w:val="12"/>
                <w:szCs w:val="12"/>
              </w:rPr>
              <w:t>гражданского общества, межсекторного взаимодействия</w:t>
            </w: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всего</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409" w:type="dxa"/>
            <w:vAlign w:val="center"/>
          </w:tcPr>
          <w:p w:rsidR="00272EFA" w:rsidRPr="005B0F30" w:rsidRDefault="00272EFA" w:rsidP="00C86021">
            <w:pPr>
              <w:rPr>
                <w:sz w:val="12"/>
                <w:szCs w:val="12"/>
              </w:rPr>
            </w:pP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tc>
      </w:tr>
      <w:tr w:rsidR="005B0F30" w:rsidRPr="005B0F30" w:rsidTr="00272EFA">
        <w:tc>
          <w:tcPr>
            <w:tcW w:w="520" w:type="dxa"/>
            <w:vMerge w:val="restart"/>
            <w:vAlign w:val="center"/>
          </w:tcPr>
          <w:p w:rsidR="00272EFA" w:rsidRPr="005B0F30" w:rsidRDefault="00272EFA" w:rsidP="00C86021">
            <w:pPr>
              <w:rPr>
                <w:sz w:val="12"/>
                <w:szCs w:val="12"/>
              </w:rPr>
            </w:pPr>
            <w:r w:rsidRPr="005B0F30">
              <w:rPr>
                <w:sz w:val="12"/>
                <w:szCs w:val="12"/>
              </w:rPr>
              <w:t>Основное мероприятие 4.7</w:t>
            </w:r>
          </w:p>
        </w:tc>
        <w:tc>
          <w:tcPr>
            <w:tcW w:w="503" w:type="dxa"/>
            <w:vMerge w:val="restart"/>
            <w:vAlign w:val="center"/>
          </w:tcPr>
          <w:p w:rsidR="00272EFA" w:rsidRPr="005B0F30" w:rsidRDefault="00272EFA" w:rsidP="00C86021">
            <w:pPr>
              <w:rPr>
                <w:sz w:val="12"/>
                <w:szCs w:val="12"/>
              </w:rPr>
            </w:pPr>
            <w:r w:rsidRPr="005B0F30">
              <w:rPr>
                <w:sz w:val="12"/>
                <w:szCs w:val="12"/>
              </w:rPr>
              <w:t>Развитие нормативной правовой базы по вопросам государственной поддержки социально ориентированных некоммерческих организаций</w:t>
            </w: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всего</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в том числе по ГРБС:</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409" w:type="dxa"/>
            <w:vAlign w:val="center"/>
          </w:tcPr>
          <w:p w:rsidR="00272EFA" w:rsidRPr="005B0F30" w:rsidRDefault="00272EFA" w:rsidP="00C86021">
            <w:pPr>
              <w:rPr>
                <w:sz w:val="12"/>
                <w:szCs w:val="12"/>
              </w:rPr>
            </w:pPr>
          </w:p>
        </w:tc>
      </w:tr>
      <w:tr w:rsidR="005B0F30" w:rsidRPr="005B0F30" w:rsidTr="00272EFA">
        <w:tc>
          <w:tcPr>
            <w:tcW w:w="520" w:type="dxa"/>
            <w:vMerge/>
            <w:vAlign w:val="center"/>
          </w:tcPr>
          <w:p w:rsidR="00272EFA" w:rsidRPr="005B0F30" w:rsidRDefault="00272EFA" w:rsidP="00C86021">
            <w:pPr>
              <w:rPr>
                <w:sz w:val="12"/>
                <w:szCs w:val="12"/>
              </w:rPr>
            </w:pPr>
          </w:p>
        </w:tc>
        <w:tc>
          <w:tcPr>
            <w:tcW w:w="503" w:type="dxa"/>
            <w:vMerge/>
            <w:vAlign w:val="center"/>
          </w:tcPr>
          <w:p w:rsidR="00272EFA" w:rsidRPr="005B0F30" w:rsidRDefault="00272EFA" w:rsidP="00C86021">
            <w:pPr>
              <w:rPr>
                <w:sz w:val="12"/>
                <w:szCs w:val="12"/>
              </w:rPr>
            </w:pPr>
          </w:p>
        </w:tc>
        <w:tc>
          <w:tcPr>
            <w:tcW w:w="698" w:type="dxa"/>
            <w:shd w:val="clear" w:color="auto" w:fill="FFFFFF"/>
            <w:vAlign w:val="center"/>
          </w:tcPr>
          <w:p w:rsidR="00272EFA" w:rsidRPr="005B0F30" w:rsidRDefault="00272EFA" w:rsidP="00C86021">
            <w:pPr>
              <w:autoSpaceDN w:val="0"/>
              <w:rPr>
                <w:sz w:val="12"/>
                <w:szCs w:val="12"/>
              </w:rPr>
            </w:pPr>
            <w:r w:rsidRPr="005B0F30">
              <w:rPr>
                <w:sz w:val="12"/>
                <w:szCs w:val="12"/>
              </w:rPr>
              <w:t>Администрация Павловского муниципального района</w:t>
            </w:r>
          </w:p>
        </w:tc>
        <w:tc>
          <w:tcPr>
            <w:tcW w:w="380"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vAlign w:val="center"/>
          </w:tcPr>
          <w:p w:rsidR="00272EFA" w:rsidRPr="005B0F30" w:rsidRDefault="00272EFA" w:rsidP="00C86021">
            <w:pPr>
              <w:rPr>
                <w:sz w:val="12"/>
                <w:szCs w:val="12"/>
              </w:rPr>
            </w:pP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noWrap/>
            <w:vAlign w:val="center"/>
          </w:tcPr>
          <w:p w:rsidR="00272EFA" w:rsidRPr="005B0F30" w:rsidRDefault="00272EFA" w:rsidP="00C86021">
            <w:pPr>
              <w:jc w:val="center"/>
              <w:rPr>
                <w:sz w:val="12"/>
                <w:szCs w:val="12"/>
              </w:rPr>
            </w:pPr>
            <w:r w:rsidRPr="005B0F30">
              <w:rPr>
                <w:sz w:val="12"/>
                <w:szCs w:val="12"/>
              </w:rPr>
              <w:t>0,00</w:t>
            </w:r>
          </w:p>
        </w:tc>
        <w:tc>
          <w:tcPr>
            <w:tcW w:w="386" w:type="dxa"/>
            <w:vAlign w:val="center"/>
          </w:tcPr>
          <w:p w:rsidR="00272EFA" w:rsidRPr="005B0F30" w:rsidRDefault="00272EFA" w:rsidP="00C86021">
            <w:pPr>
              <w:jc w:val="center"/>
              <w:rPr>
                <w:sz w:val="12"/>
                <w:szCs w:val="12"/>
              </w:rPr>
            </w:pPr>
            <w:r w:rsidRPr="005B0F30">
              <w:rPr>
                <w:sz w:val="12"/>
                <w:szCs w:val="12"/>
              </w:rPr>
              <w:t>0,00</w:t>
            </w:r>
          </w:p>
        </w:tc>
        <w:tc>
          <w:tcPr>
            <w:tcW w:w="409" w:type="dxa"/>
            <w:vAlign w:val="center"/>
          </w:tcPr>
          <w:p w:rsidR="00272EFA" w:rsidRPr="005B0F30" w:rsidRDefault="00272EFA" w:rsidP="00C86021">
            <w:pPr>
              <w:jc w:val="center"/>
              <w:rPr>
                <w:sz w:val="12"/>
                <w:szCs w:val="12"/>
              </w:rPr>
            </w:pPr>
            <w:r w:rsidRPr="005B0F30">
              <w:rPr>
                <w:sz w:val="12"/>
                <w:szCs w:val="12"/>
              </w:rPr>
              <w:t>0,00</w:t>
            </w:r>
          </w:p>
        </w:tc>
      </w:tr>
    </w:tbl>
    <w:p w:rsidR="00272EFA" w:rsidRPr="005B0F30" w:rsidRDefault="00272EFA" w:rsidP="00C86021">
      <w:pPr>
        <w:jc w:val="both"/>
        <w:rPr>
          <w:sz w:val="16"/>
          <w:szCs w:val="16"/>
        </w:rPr>
      </w:pPr>
    </w:p>
    <w:p w:rsidR="00272EFA" w:rsidRPr="005B0F30" w:rsidRDefault="00272EFA" w:rsidP="00C86021">
      <w:pPr>
        <w:autoSpaceDE w:val="0"/>
        <w:autoSpaceDN w:val="0"/>
        <w:adjustRightInd w:val="0"/>
        <w:jc w:val="both"/>
        <w:rPr>
          <w:sz w:val="16"/>
          <w:szCs w:val="16"/>
        </w:rPr>
      </w:pPr>
      <w:r w:rsidRPr="005B0F30">
        <w:rPr>
          <w:sz w:val="16"/>
          <w:szCs w:val="16"/>
        </w:rPr>
        <w:t xml:space="preserve">И.о. главы администрации </w:t>
      </w:r>
    </w:p>
    <w:p w:rsidR="00272EFA" w:rsidRPr="005B0F30" w:rsidRDefault="00272EFA"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272EFA" w:rsidRPr="005B0F30" w:rsidRDefault="00272EFA" w:rsidP="00C86021">
      <w:pPr>
        <w:autoSpaceDE w:val="0"/>
        <w:autoSpaceDN w:val="0"/>
        <w:adjustRightInd w:val="0"/>
        <w:jc w:val="both"/>
        <w:rPr>
          <w:sz w:val="16"/>
          <w:szCs w:val="16"/>
        </w:rPr>
      </w:pPr>
      <w:r w:rsidRPr="005B0F30">
        <w:rPr>
          <w:sz w:val="16"/>
          <w:szCs w:val="16"/>
        </w:rPr>
        <w:t xml:space="preserve">Воронежской области </w:t>
      </w:r>
    </w:p>
    <w:p w:rsidR="00272EFA" w:rsidRPr="005B0F30" w:rsidRDefault="00272EFA" w:rsidP="00C86021">
      <w:pPr>
        <w:autoSpaceDE w:val="0"/>
        <w:autoSpaceDN w:val="0"/>
        <w:adjustRightInd w:val="0"/>
        <w:jc w:val="right"/>
        <w:rPr>
          <w:sz w:val="16"/>
          <w:szCs w:val="16"/>
        </w:rPr>
      </w:pPr>
      <w:r w:rsidRPr="005B0F30">
        <w:rPr>
          <w:sz w:val="16"/>
          <w:szCs w:val="16"/>
        </w:rPr>
        <w:t>Г.М. Майстренко</w:t>
      </w:r>
    </w:p>
    <w:p w:rsidR="002B04E7" w:rsidRPr="005B0F30" w:rsidRDefault="002B04E7" w:rsidP="00C86021">
      <w:pPr>
        <w:jc w:val="right"/>
        <w:rPr>
          <w:sz w:val="16"/>
          <w:szCs w:val="16"/>
        </w:rPr>
      </w:pPr>
    </w:p>
    <w:p w:rsidR="00AD46F1" w:rsidRPr="005B0F30" w:rsidRDefault="00AD46F1" w:rsidP="00C86021">
      <w:pPr>
        <w:jc w:val="right"/>
        <w:rPr>
          <w:sz w:val="16"/>
          <w:szCs w:val="16"/>
        </w:rPr>
      </w:pPr>
      <w:r w:rsidRPr="005B0F30">
        <w:rPr>
          <w:sz w:val="16"/>
          <w:szCs w:val="16"/>
        </w:rPr>
        <w:t>Приложение № 3</w:t>
      </w:r>
    </w:p>
    <w:p w:rsidR="00AD46F1" w:rsidRPr="005B0F30" w:rsidRDefault="00AD46F1" w:rsidP="00C86021">
      <w:pPr>
        <w:jc w:val="right"/>
        <w:rPr>
          <w:sz w:val="16"/>
          <w:szCs w:val="16"/>
        </w:rPr>
      </w:pPr>
      <w:r w:rsidRPr="005B0F30">
        <w:rPr>
          <w:sz w:val="16"/>
          <w:szCs w:val="16"/>
        </w:rPr>
        <w:t>к постановлению администрации</w:t>
      </w:r>
    </w:p>
    <w:p w:rsidR="00AD46F1" w:rsidRPr="005B0F30" w:rsidRDefault="00AD46F1" w:rsidP="00C86021">
      <w:pPr>
        <w:jc w:val="right"/>
        <w:rPr>
          <w:sz w:val="16"/>
          <w:szCs w:val="16"/>
        </w:rPr>
      </w:pPr>
      <w:r w:rsidRPr="005B0F30">
        <w:rPr>
          <w:sz w:val="16"/>
          <w:szCs w:val="16"/>
        </w:rPr>
        <w:t xml:space="preserve"> Павловского муниципального района</w:t>
      </w:r>
    </w:p>
    <w:p w:rsidR="00AD46F1" w:rsidRPr="005B0F30" w:rsidRDefault="00AD46F1" w:rsidP="00C86021">
      <w:pPr>
        <w:jc w:val="right"/>
        <w:rPr>
          <w:sz w:val="16"/>
          <w:szCs w:val="16"/>
        </w:rPr>
      </w:pPr>
      <w:r w:rsidRPr="005B0F30">
        <w:rPr>
          <w:sz w:val="16"/>
          <w:szCs w:val="16"/>
        </w:rPr>
        <w:t>от 23.10.2018 г. №683</w:t>
      </w:r>
    </w:p>
    <w:p w:rsidR="00AD46F1" w:rsidRPr="005B0F30" w:rsidRDefault="00AD46F1" w:rsidP="00C86021">
      <w:pPr>
        <w:jc w:val="right"/>
        <w:rPr>
          <w:sz w:val="16"/>
          <w:szCs w:val="16"/>
        </w:rPr>
      </w:pPr>
    </w:p>
    <w:p w:rsidR="00AD46F1" w:rsidRPr="005B0F30" w:rsidRDefault="00AD46F1"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1"/>
        <w:gridCol w:w="655"/>
        <w:gridCol w:w="725"/>
        <w:gridCol w:w="329"/>
        <w:gridCol w:w="330"/>
        <w:gridCol w:w="329"/>
        <w:gridCol w:w="332"/>
        <w:gridCol w:w="347"/>
        <w:gridCol w:w="325"/>
        <w:gridCol w:w="325"/>
        <w:gridCol w:w="318"/>
      </w:tblGrid>
      <w:tr w:rsidR="005B0F30" w:rsidRPr="005B0F30" w:rsidTr="00AD46F1">
        <w:tc>
          <w:tcPr>
            <w:tcW w:w="651" w:type="dxa"/>
            <w:vMerge w:val="restart"/>
            <w:vAlign w:val="center"/>
            <w:hideMark/>
          </w:tcPr>
          <w:p w:rsidR="00AD46F1" w:rsidRPr="005B0F30" w:rsidRDefault="00AD46F1" w:rsidP="00C86021">
            <w:pPr>
              <w:jc w:val="center"/>
              <w:rPr>
                <w:sz w:val="12"/>
                <w:szCs w:val="12"/>
              </w:rPr>
            </w:pPr>
            <w:r w:rsidRPr="005B0F30">
              <w:rPr>
                <w:sz w:val="12"/>
                <w:szCs w:val="12"/>
              </w:rPr>
              <w:t>Статус</w:t>
            </w:r>
          </w:p>
        </w:tc>
        <w:tc>
          <w:tcPr>
            <w:tcW w:w="655" w:type="dxa"/>
            <w:vMerge w:val="restart"/>
            <w:vAlign w:val="center"/>
            <w:hideMark/>
          </w:tcPr>
          <w:p w:rsidR="00AD46F1" w:rsidRPr="005B0F30" w:rsidRDefault="00AD46F1" w:rsidP="00C86021">
            <w:pPr>
              <w:jc w:val="center"/>
              <w:rPr>
                <w:sz w:val="12"/>
                <w:szCs w:val="12"/>
              </w:rPr>
            </w:pPr>
            <w:r w:rsidRPr="005B0F30">
              <w:rPr>
                <w:sz w:val="12"/>
                <w:szCs w:val="12"/>
              </w:rPr>
              <w:t>Наименование муниципальной программы, подпрограммы, основного мероприятия</w:t>
            </w:r>
          </w:p>
        </w:tc>
        <w:tc>
          <w:tcPr>
            <w:tcW w:w="725" w:type="dxa"/>
            <w:vMerge w:val="restart"/>
            <w:vAlign w:val="center"/>
            <w:hideMark/>
          </w:tcPr>
          <w:p w:rsidR="00AD46F1" w:rsidRPr="005B0F30" w:rsidRDefault="00AD46F1" w:rsidP="00C86021">
            <w:pPr>
              <w:jc w:val="center"/>
              <w:rPr>
                <w:sz w:val="12"/>
                <w:szCs w:val="12"/>
              </w:rPr>
            </w:pPr>
            <w:r w:rsidRPr="005B0F30">
              <w:rPr>
                <w:sz w:val="12"/>
                <w:szCs w:val="12"/>
              </w:rPr>
              <w:t>Источники ресурсного обеспечения</w:t>
            </w:r>
          </w:p>
        </w:tc>
        <w:tc>
          <w:tcPr>
            <w:tcW w:w="2635" w:type="dxa"/>
            <w:gridSpan w:val="8"/>
            <w:shd w:val="clear" w:color="auto" w:fill="FFFFFF"/>
            <w:vAlign w:val="center"/>
            <w:hideMark/>
          </w:tcPr>
          <w:p w:rsidR="00AD46F1" w:rsidRPr="005B0F30" w:rsidRDefault="00AD46F1" w:rsidP="00C86021">
            <w:pPr>
              <w:jc w:val="center"/>
              <w:rPr>
                <w:sz w:val="12"/>
                <w:szCs w:val="12"/>
              </w:rPr>
            </w:pPr>
            <w:r w:rsidRPr="005B0F30">
              <w:rPr>
                <w:sz w:val="12"/>
                <w:szCs w:val="12"/>
              </w:rPr>
              <w:t>Оценка расходов по годам реализации муниципальной программы, тыс. руб.</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Merge/>
            <w:vAlign w:val="center"/>
            <w:hideMark/>
          </w:tcPr>
          <w:p w:rsidR="00AD46F1" w:rsidRPr="005B0F30" w:rsidRDefault="00AD46F1" w:rsidP="00C86021">
            <w:pPr>
              <w:rPr>
                <w:sz w:val="12"/>
                <w:szCs w:val="12"/>
              </w:rPr>
            </w:pPr>
          </w:p>
        </w:tc>
        <w:tc>
          <w:tcPr>
            <w:tcW w:w="329" w:type="dxa"/>
            <w:shd w:val="clear" w:color="auto" w:fill="FFFFFF"/>
            <w:vAlign w:val="center"/>
            <w:hideMark/>
          </w:tcPr>
          <w:p w:rsidR="00AD46F1" w:rsidRPr="005B0F30" w:rsidRDefault="00AD46F1" w:rsidP="00C86021">
            <w:pPr>
              <w:jc w:val="center"/>
              <w:rPr>
                <w:sz w:val="12"/>
                <w:szCs w:val="12"/>
              </w:rPr>
            </w:pPr>
            <w:r w:rsidRPr="005B0F30">
              <w:rPr>
                <w:sz w:val="12"/>
                <w:szCs w:val="12"/>
              </w:rPr>
              <w:t>2014 г.</w:t>
            </w:r>
          </w:p>
        </w:tc>
        <w:tc>
          <w:tcPr>
            <w:tcW w:w="330" w:type="dxa"/>
            <w:shd w:val="clear" w:color="auto" w:fill="FFFFFF"/>
            <w:vAlign w:val="center"/>
            <w:hideMark/>
          </w:tcPr>
          <w:p w:rsidR="00AD46F1" w:rsidRPr="005B0F30" w:rsidRDefault="00AD46F1" w:rsidP="00C86021">
            <w:pPr>
              <w:jc w:val="center"/>
              <w:rPr>
                <w:sz w:val="12"/>
                <w:szCs w:val="12"/>
              </w:rPr>
            </w:pPr>
            <w:r w:rsidRPr="005B0F30">
              <w:rPr>
                <w:sz w:val="12"/>
                <w:szCs w:val="12"/>
              </w:rPr>
              <w:t>2015 г.</w:t>
            </w:r>
          </w:p>
        </w:tc>
        <w:tc>
          <w:tcPr>
            <w:tcW w:w="329" w:type="dxa"/>
            <w:shd w:val="clear" w:color="auto" w:fill="FFFFFF"/>
            <w:vAlign w:val="center"/>
            <w:hideMark/>
          </w:tcPr>
          <w:p w:rsidR="00AD46F1" w:rsidRPr="005B0F30" w:rsidRDefault="00AD46F1" w:rsidP="00C86021">
            <w:pPr>
              <w:tabs>
                <w:tab w:val="left" w:pos="742"/>
              </w:tabs>
              <w:jc w:val="center"/>
              <w:rPr>
                <w:sz w:val="12"/>
                <w:szCs w:val="12"/>
              </w:rPr>
            </w:pPr>
            <w:r w:rsidRPr="005B0F30">
              <w:rPr>
                <w:sz w:val="12"/>
                <w:szCs w:val="12"/>
              </w:rPr>
              <w:t>2016 г.</w:t>
            </w:r>
          </w:p>
        </w:tc>
        <w:tc>
          <w:tcPr>
            <w:tcW w:w="332" w:type="dxa"/>
            <w:shd w:val="clear" w:color="auto" w:fill="FFFFFF"/>
            <w:vAlign w:val="center"/>
            <w:hideMark/>
          </w:tcPr>
          <w:p w:rsidR="00AD46F1" w:rsidRPr="005B0F30" w:rsidRDefault="00AD46F1" w:rsidP="00C86021">
            <w:pPr>
              <w:jc w:val="center"/>
              <w:rPr>
                <w:sz w:val="12"/>
                <w:szCs w:val="12"/>
              </w:rPr>
            </w:pPr>
            <w:r w:rsidRPr="005B0F30">
              <w:rPr>
                <w:sz w:val="12"/>
                <w:szCs w:val="12"/>
              </w:rPr>
              <w:t>2017 г.</w:t>
            </w:r>
          </w:p>
        </w:tc>
        <w:tc>
          <w:tcPr>
            <w:tcW w:w="347" w:type="dxa"/>
            <w:shd w:val="clear" w:color="auto" w:fill="FFFFFF"/>
            <w:vAlign w:val="center"/>
            <w:hideMark/>
          </w:tcPr>
          <w:p w:rsidR="00AD46F1" w:rsidRPr="005B0F30" w:rsidRDefault="00AD46F1" w:rsidP="00C86021">
            <w:pPr>
              <w:jc w:val="center"/>
              <w:rPr>
                <w:sz w:val="12"/>
                <w:szCs w:val="12"/>
              </w:rPr>
            </w:pPr>
            <w:r w:rsidRPr="005B0F30">
              <w:rPr>
                <w:sz w:val="12"/>
                <w:szCs w:val="12"/>
              </w:rPr>
              <w:t>2018 г.</w:t>
            </w:r>
          </w:p>
        </w:tc>
        <w:tc>
          <w:tcPr>
            <w:tcW w:w="325" w:type="dxa"/>
            <w:shd w:val="clear" w:color="auto" w:fill="FFFFFF"/>
            <w:vAlign w:val="center"/>
            <w:hideMark/>
          </w:tcPr>
          <w:p w:rsidR="00AD46F1" w:rsidRPr="005B0F30" w:rsidRDefault="00AD46F1" w:rsidP="00C86021">
            <w:pPr>
              <w:jc w:val="center"/>
              <w:rPr>
                <w:sz w:val="12"/>
                <w:szCs w:val="12"/>
              </w:rPr>
            </w:pPr>
            <w:r w:rsidRPr="005B0F30">
              <w:rPr>
                <w:sz w:val="12"/>
                <w:szCs w:val="12"/>
              </w:rPr>
              <w:t>2019 г.</w:t>
            </w:r>
          </w:p>
        </w:tc>
        <w:tc>
          <w:tcPr>
            <w:tcW w:w="325" w:type="dxa"/>
            <w:shd w:val="clear" w:color="auto" w:fill="FFFFFF"/>
            <w:vAlign w:val="center"/>
          </w:tcPr>
          <w:p w:rsidR="00AD46F1" w:rsidRPr="005B0F30" w:rsidRDefault="00AD46F1" w:rsidP="00C86021">
            <w:pPr>
              <w:jc w:val="center"/>
              <w:rPr>
                <w:sz w:val="12"/>
                <w:szCs w:val="12"/>
              </w:rPr>
            </w:pPr>
            <w:r w:rsidRPr="005B0F30">
              <w:rPr>
                <w:sz w:val="12"/>
                <w:szCs w:val="12"/>
              </w:rPr>
              <w:t>2020 г.</w:t>
            </w:r>
          </w:p>
        </w:tc>
        <w:tc>
          <w:tcPr>
            <w:tcW w:w="318" w:type="dxa"/>
            <w:shd w:val="clear" w:color="auto" w:fill="FFFFFF"/>
            <w:vAlign w:val="center"/>
          </w:tcPr>
          <w:p w:rsidR="00AD46F1" w:rsidRPr="005B0F30" w:rsidRDefault="00AD46F1" w:rsidP="00C86021">
            <w:pPr>
              <w:jc w:val="center"/>
              <w:rPr>
                <w:sz w:val="12"/>
                <w:szCs w:val="12"/>
              </w:rPr>
            </w:pPr>
            <w:r w:rsidRPr="005B0F30">
              <w:rPr>
                <w:sz w:val="12"/>
                <w:szCs w:val="12"/>
              </w:rPr>
              <w:t>2021 г.</w:t>
            </w:r>
          </w:p>
        </w:tc>
      </w:tr>
      <w:tr w:rsidR="005B0F30" w:rsidRPr="005B0F30" w:rsidTr="00AD46F1">
        <w:tc>
          <w:tcPr>
            <w:tcW w:w="651" w:type="dxa"/>
            <w:shd w:val="clear" w:color="auto" w:fill="FFFFFF"/>
            <w:vAlign w:val="center"/>
            <w:hideMark/>
          </w:tcPr>
          <w:p w:rsidR="00AD46F1" w:rsidRPr="005B0F30" w:rsidRDefault="00AD46F1" w:rsidP="00C86021">
            <w:pPr>
              <w:jc w:val="center"/>
              <w:rPr>
                <w:sz w:val="12"/>
                <w:szCs w:val="12"/>
              </w:rPr>
            </w:pPr>
            <w:r w:rsidRPr="005B0F30">
              <w:rPr>
                <w:sz w:val="12"/>
                <w:szCs w:val="12"/>
              </w:rPr>
              <w:t>1</w:t>
            </w:r>
          </w:p>
        </w:tc>
        <w:tc>
          <w:tcPr>
            <w:tcW w:w="655" w:type="dxa"/>
            <w:shd w:val="clear" w:color="auto" w:fill="FFFFFF"/>
            <w:vAlign w:val="center"/>
            <w:hideMark/>
          </w:tcPr>
          <w:p w:rsidR="00AD46F1" w:rsidRPr="005B0F30" w:rsidRDefault="00AD46F1" w:rsidP="00C86021">
            <w:pPr>
              <w:jc w:val="center"/>
              <w:rPr>
                <w:sz w:val="12"/>
                <w:szCs w:val="12"/>
              </w:rPr>
            </w:pPr>
            <w:r w:rsidRPr="005B0F30">
              <w:rPr>
                <w:sz w:val="12"/>
                <w:szCs w:val="12"/>
              </w:rPr>
              <w:t>2</w:t>
            </w:r>
          </w:p>
        </w:tc>
        <w:tc>
          <w:tcPr>
            <w:tcW w:w="725" w:type="dxa"/>
            <w:shd w:val="clear" w:color="auto" w:fill="FFFFFF"/>
            <w:vAlign w:val="center"/>
            <w:hideMark/>
          </w:tcPr>
          <w:p w:rsidR="00AD46F1" w:rsidRPr="005B0F30" w:rsidRDefault="00AD46F1" w:rsidP="00C86021">
            <w:pPr>
              <w:jc w:val="center"/>
              <w:rPr>
                <w:sz w:val="12"/>
                <w:szCs w:val="12"/>
              </w:rPr>
            </w:pPr>
            <w:r w:rsidRPr="005B0F30">
              <w:rPr>
                <w:sz w:val="12"/>
                <w:szCs w:val="12"/>
              </w:rPr>
              <w:t>3</w:t>
            </w:r>
          </w:p>
        </w:tc>
        <w:tc>
          <w:tcPr>
            <w:tcW w:w="329" w:type="dxa"/>
            <w:shd w:val="clear" w:color="auto" w:fill="FFFFFF"/>
            <w:vAlign w:val="center"/>
            <w:hideMark/>
          </w:tcPr>
          <w:p w:rsidR="00AD46F1" w:rsidRPr="005B0F30" w:rsidRDefault="00AD46F1" w:rsidP="00C86021">
            <w:pPr>
              <w:jc w:val="center"/>
              <w:rPr>
                <w:sz w:val="12"/>
                <w:szCs w:val="12"/>
              </w:rPr>
            </w:pPr>
            <w:r w:rsidRPr="005B0F30">
              <w:rPr>
                <w:sz w:val="12"/>
                <w:szCs w:val="12"/>
              </w:rPr>
              <w:t>4</w:t>
            </w:r>
          </w:p>
        </w:tc>
        <w:tc>
          <w:tcPr>
            <w:tcW w:w="330" w:type="dxa"/>
            <w:shd w:val="clear" w:color="auto" w:fill="FFFFFF"/>
            <w:vAlign w:val="center"/>
            <w:hideMark/>
          </w:tcPr>
          <w:p w:rsidR="00AD46F1" w:rsidRPr="005B0F30" w:rsidRDefault="00AD46F1" w:rsidP="00C86021">
            <w:pPr>
              <w:jc w:val="center"/>
              <w:rPr>
                <w:sz w:val="12"/>
                <w:szCs w:val="12"/>
              </w:rPr>
            </w:pPr>
            <w:r w:rsidRPr="005B0F30">
              <w:rPr>
                <w:sz w:val="12"/>
                <w:szCs w:val="12"/>
              </w:rPr>
              <w:t>5</w:t>
            </w:r>
          </w:p>
        </w:tc>
        <w:tc>
          <w:tcPr>
            <w:tcW w:w="329" w:type="dxa"/>
            <w:shd w:val="clear" w:color="auto" w:fill="FFFFFF"/>
            <w:vAlign w:val="center"/>
            <w:hideMark/>
          </w:tcPr>
          <w:p w:rsidR="00AD46F1" w:rsidRPr="005B0F30" w:rsidRDefault="00AD46F1" w:rsidP="00C86021">
            <w:pPr>
              <w:jc w:val="center"/>
              <w:rPr>
                <w:sz w:val="12"/>
                <w:szCs w:val="12"/>
              </w:rPr>
            </w:pPr>
            <w:r w:rsidRPr="005B0F30">
              <w:rPr>
                <w:sz w:val="12"/>
                <w:szCs w:val="12"/>
              </w:rPr>
              <w:t>6</w:t>
            </w:r>
          </w:p>
        </w:tc>
        <w:tc>
          <w:tcPr>
            <w:tcW w:w="332" w:type="dxa"/>
            <w:shd w:val="clear" w:color="auto" w:fill="FFFFFF"/>
            <w:vAlign w:val="center"/>
            <w:hideMark/>
          </w:tcPr>
          <w:p w:rsidR="00AD46F1" w:rsidRPr="005B0F30" w:rsidRDefault="00AD46F1" w:rsidP="00C86021">
            <w:pPr>
              <w:jc w:val="center"/>
              <w:rPr>
                <w:sz w:val="12"/>
                <w:szCs w:val="12"/>
              </w:rPr>
            </w:pPr>
            <w:r w:rsidRPr="005B0F30">
              <w:rPr>
                <w:sz w:val="12"/>
                <w:szCs w:val="12"/>
              </w:rPr>
              <w:t>7</w:t>
            </w:r>
          </w:p>
        </w:tc>
        <w:tc>
          <w:tcPr>
            <w:tcW w:w="347" w:type="dxa"/>
            <w:shd w:val="clear" w:color="auto" w:fill="FFFFFF"/>
            <w:vAlign w:val="center"/>
            <w:hideMark/>
          </w:tcPr>
          <w:p w:rsidR="00AD46F1" w:rsidRPr="005B0F30" w:rsidRDefault="00AD46F1" w:rsidP="00C86021">
            <w:pPr>
              <w:jc w:val="center"/>
              <w:rPr>
                <w:sz w:val="12"/>
                <w:szCs w:val="12"/>
              </w:rPr>
            </w:pPr>
            <w:r w:rsidRPr="005B0F30">
              <w:rPr>
                <w:sz w:val="12"/>
                <w:szCs w:val="12"/>
              </w:rPr>
              <w:t>8</w:t>
            </w:r>
          </w:p>
        </w:tc>
        <w:tc>
          <w:tcPr>
            <w:tcW w:w="325" w:type="dxa"/>
            <w:shd w:val="clear" w:color="auto" w:fill="FFFFFF"/>
            <w:vAlign w:val="center"/>
            <w:hideMark/>
          </w:tcPr>
          <w:p w:rsidR="00AD46F1" w:rsidRPr="005B0F30" w:rsidRDefault="00AD46F1" w:rsidP="00C86021">
            <w:pPr>
              <w:jc w:val="center"/>
              <w:rPr>
                <w:sz w:val="12"/>
                <w:szCs w:val="12"/>
              </w:rPr>
            </w:pPr>
            <w:r w:rsidRPr="005B0F30">
              <w:rPr>
                <w:sz w:val="12"/>
                <w:szCs w:val="12"/>
              </w:rPr>
              <w:t>9</w:t>
            </w:r>
          </w:p>
        </w:tc>
        <w:tc>
          <w:tcPr>
            <w:tcW w:w="325" w:type="dxa"/>
            <w:shd w:val="clear" w:color="auto" w:fill="FFFFFF"/>
            <w:vAlign w:val="center"/>
          </w:tcPr>
          <w:p w:rsidR="00AD46F1" w:rsidRPr="005B0F30" w:rsidRDefault="00AD46F1" w:rsidP="00C86021">
            <w:pPr>
              <w:jc w:val="center"/>
              <w:rPr>
                <w:sz w:val="12"/>
                <w:szCs w:val="12"/>
              </w:rPr>
            </w:pPr>
            <w:r w:rsidRPr="005B0F30">
              <w:rPr>
                <w:sz w:val="12"/>
                <w:szCs w:val="12"/>
              </w:rPr>
              <w:t>10</w:t>
            </w:r>
          </w:p>
        </w:tc>
        <w:tc>
          <w:tcPr>
            <w:tcW w:w="318" w:type="dxa"/>
            <w:shd w:val="clear" w:color="auto" w:fill="FFFFFF"/>
            <w:vAlign w:val="center"/>
          </w:tcPr>
          <w:p w:rsidR="00AD46F1" w:rsidRPr="005B0F30" w:rsidRDefault="00AD46F1" w:rsidP="00C86021">
            <w:pPr>
              <w:jc w:val="center"/>
              <w:rPr>
                <w:sz w:val="12"/>
                <w:szCs w:val="12"/>
              </w:rPr>
            </w:pPr>
            <w:r w:rsidRPr="005B0F30">
              <w:rPr>
                <w:sz w:val="12"/>
                <w:szCs w:val="12"/>
              </w:rPr>
              <w:t>11</w:t>
            </w:r>
          </w:p>
        </w:tc>
      </w:tr>
      <w:tr w:rsidR="005B0F30" w:rsidRPr="005B0F30" w:rsidTr="00AD46F1">
        <w:tc>
          <w:tcPr>
            <w:tcW w:w="651" w:type="dxa"/>
            <w:vMerge w:val="restart"/>
            <w:shd w:val="clear" w:color="auto" w:fill="FFFFFF"/>
            <w:vAlign w:val="center"/>
            <w:hideMark/>
          </w:tcPr>
          <w:p w:rsidR="00AD46F1" w:rsidRPr="005B0F30" w:rsidRDefault="00AD46F1" w:rsidP="00C86021">
            <w:pPr>
              <w:rPr>
                <w:sz w:val="12"/>
                <w:szCs w:val="12"/>
              </w:rPr>
            </w:pPr>
            <w:r w:rsidRPr="005B0F30">
              <w:rPr>
                <w:sz w:val="12"/>
                <w:szCs w:val="12"/>
              </w:rPr>
              <w:t>МУНИЦИПАЛЬНАЯ ПРОГРАММА</w:t>
            </w:r>
          </w:p>
        </w:tc>
        <w:tc>
          <w:tcPr>
            <w:tcW w:w="655" w:type="dxa"/>
            <w:vMerge w:val="restart"/>
            <w:vAlign w:val="center"/>
            <w:hideMark/>
          </w:tcPr>
          <w:p w:rsidR="00AD46F1" w:rsidRPr="005B0F30" w:rsidRDefault="00AD46F1" w:rsidP="00C86021">
            <w:pPr>
              <w:rPr>
                <w:sz w:val="12"/>
                <w:szCs w:val="12"/>
              </w:rPr>
            </w:pPr>
            <w:r w:rsidRPr="005B0F30">
              <w:rPr>
                <w:sz w:val="12"/>
                <w:szCs w:val="12"/>
              </w:rPr>
              <w:t>«Социальная поддержка граждан»  </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shd w:val="clear" w:color="auto" w:fill="FFFFFF"/>
            <w:vAlign w:val="center"/>
            <w:hideMark/>
          </w:tcPr>
          <w:p w:rsidR="00AD46F1" w:rsidRPr="005B0F30" w:rsidRDefault="00AD46F1" w:rsidP="00C86021">
            <w:pPr>
              <w:rPr>
                <w:sz w:val="12"/>
                <w:szCs w:val="12"/>
              </w:rPr>
            </w:pPr>
            <w:r w:rsidRPr="005B0F30">
              <w:rPr>
                <w:sz w:val="12"/>
                <w:szCs w:val="12"/>
              </w:rPr>
              <w:t>20407,90</w:t>
            </w:r>
          </w:p>
        </w:tc>
        <w:tc>
          <w:tcPr>
            <w:tcW w:w="330" w:type="dxa"/>
            <w:vAlign w:val="center"/>
            <w:hideMark/>
          </w:tcPr>
          <w:p w:rsidR="00AD46F1" w:rsidRPr="005B0F30" w:rsidRDefault="00AD46F1" w:rsidP="00C86021">
            <w:pPr>
              <w:rPr>
                <w:sz w:val="12"/>
                <w:szCs w:val="12"/>
              </w:rPr>
            </w:pPr>
            <w:r w:rsidRPr="005B0F30">
              <w:rPr>
                <w:sz w:val="12"/>
                <w:szCs w:val="12"/>
              </w:rPr>
              <w:t>20485,60</w:t>
            </w:r>
          </w:p>
        </w:tc>
        <w:tc>
          <w:tcPr>
            <w:tcW w:w="329" w:type="dxa"/>
            <w:shd w:val="clear" w:color="auto" w:fill="FFFFFF"/>
            <w:vAlign w:val="center"/>
            <w:hideMark/>
          </w:tcPr>
          <w:p w:rsidR="00AD46F1" w:rsidRPr="005B0F30" w:rsidRDefault="00AD46F1" w:rsidP="00C86021">
            <w:pPr>
              <w:rPr>
                <w:sz w:val="12"/>
                <w:szCs w:val="12"/>
              </w:rPr>
            </w:pPr>
            <w:r w:rsidRPr="005B0F30">
              <w:rPr>
                <w:sz w:val="12"/>
                <w:szCs w:val="12"/>
              </w:rPr>
              <w:t>23170,97</w:t>
            </w:r>
          </w:p>
        </w:tc>
        <w:tc>
          <w:tcPr>
            <w:tcW w:w="332" w:type="dxa"/>
            <w:shd w:val="clear" w:color="auto" w:fill="FFFFFF"/>
            <w:vAlign w:val="center"/>
            <w:hideMark/>
          </w:tcPr>
          <w:p w:rsidR="00AD46F1" w:rsidRPr="005B0F30" w:rsidRDefault="00AD46F1" w:rsidP="00C86021">
            <w:pPr>
              <w:rPr>
                <w:sz w:val="12"/>
                <w:szCs w:val="12"/>
              </w:rPr>
            </w:pPr>
            <w:r w:rsidRPr="005B0F30">
              <w:rPr>
                <w:sz w:val="12"/>
                <w:szCs w:val="12"/>
              </w:rPr>
              <w:t>20554,20</w:t>
            </w:r>
          </w:p>
        </w:tc>
        <w:tc>
          <w:tcPr>
            <w:tcW w:w="347" w:type="dxa"/>
            <w:noWrap/>
            <w:vAlign w:val="center"/>
            <w:hideMark/>
          </w:tcPr>
          <w:p w:rsidR="00AD46F1" w:rsidRPr="005B0F30" w:rsidRDefault="00AD46F1" w:rsidP="00C86021">
            <w:pPr>
              <w:rPr>
                <w:sz w:val="12"/>
                <w:szCs w:val="12"/>
              </w:rPr>
            </w:pPr>
            <w:r w:rsidRPr="005B0F30">
              <w:rPr>
                <w:sz w:val="12"/>
                <w:szCs w:val="12"/>
              </w:rPr>
              <w:t>24783,01</w:t>
            </w:r>
          </w:p>
        </w:tc>
        <w:tc>
          <w:tcPr>
            <w:tcW w:w="325" w:type="dxa"/>
            <w:noWrap/>
            <w:vAlign w:val="center"/>
            <w:hideMark/>
          </w:tcPr>
          <w:p w:rsidR="00AD46F1" w:rsidRPr="005B0F30" w:rsidRDefault="00AD46F1" w:rsidP="00C86021">
            <w:pPr>
              <w:rPr>
                <w:sz w:val="12"/>
                <w:szCs w:val="12"/>
              </w:rPr>
            </w:pPr>
            <w:r w:rsidRPr="005B0F30">
              <w:rPr>
                <w:sz w:val="12"/>
                <w:szCs w:val="12"/>
              </w:rPr>
              <w:t>24954,54</w:t>
            </w:r>
          </w:p>
        </w:tc>
        <w:tc>
          <w:tcPr>
            <w:tcW w:w="325" w:type="dxa"/>
            <w:vAlign w:val="center"/>
          </w:tcPr>
          <w:p w:rsidR="00AD46F1" w:rsidRPr="005B0F30" w:rsidRDefault="00AD46F1" w:rsidP="00C86021">
            <w:pPr>
              <w:rPr>
                <w:sz w:val="12"/>
                <w:szCs w:val="12"/>
              </w:rPr>
            </w:pPr>
            <w:r w:rsidRPr="005B0F30">
              <w:rPr>
                <w:sz w:val="12"/>
                <w:szCs w:val="12"/>
              </w:rPr>
              <w:t>30681,34</w:t>
            </w:r>
          </w:p>
        </w:tc>
        <w:tc>
          <w:tcPr>
            <w:tcW w:w="318" w:type="dxa"/>
            <w:vAlign w:val="center"/>
          </w:tcPr>
          <w:p w:rsidR="00AD46F1" w:rsidRPr="005B0F30" w:rsidRDefault="00AD46F1" w:rsidP="00C86021">
            <w:pPr>
              <w:rPr>
                <w:sz w:val="12"/>
                <w:szCs w:val="12"/>
              </w:rPr>
            </w:pPr>
            <w:r w:rsidRPr="005B0F30">
              <w:rPr>
                <w:sz w:val="12"/>
                <w:szCs w:val="12"/>
              </w:rPr>
              <w:t>30681,34</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1643,42</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1643,42</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2159,07</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1495,38</w:t>
            </w:r>
          </w:p>
        </w:tc>
        <w:tc>
          <w:tcPr>
            <w:tcW w:w="347" w:type="dxa"/>
            <w:noWrap/>
            <w:vAlign w:val="center"/>
            <w:hideMark/>
          </w:tcPr>
          <w:p w:rsidR="00AD46F1" w:rsidRPr="005B0F30" w:rsidRDefault="00AD46F1" w:rsidP="00C86021">
            <w:pPr>
              <w:tabs>
                <w:tab w:val="left" w:pos="4300"/>
              </w:tabs>
              <w:rPr>
                <w:sz w:val="12"/>
                <w:szCs w:val="12"/>
                <w:highlight w:val="lightGray"/>
              </w:rPr>
            </w:pPr>
            <w:r w:rsidRPr="005B0F30">
              <w:rPr>
                <w:sz w:val="12"/>
                <w:szCs w:val="12"/>
              </w:rPr>
              <w:t>2261,02</w:t>
            </w:r>
          </w:p>
        </w:tc>
        <w:tc>
          <w:tcPr>
            <w:tcW w:w="325" w:type="dxa"/>
            <w:noWrap/>
            <w:vAlign w:val="center"/>
            <w:hideMark/>
          </w:tcPr>
          <w:p w:rsidR="00AD46F1" w:rsidRPr="005B0F30" w:rsidRDefault="00AD46F1" w:rsidP="00C86021">
            <w:pPr>
              <w:tabs>
                <w:tab w:val="left" w:pos="4300"/>
              </w:tabs>
              <w:rPr>
                <w:sz w:val="12"/>
                <w:szCs w:val="12"/>
                <w:highlight w:val="lightGray"/>
              </w:rPr>
            </w:pPr>
            <w:r w:rsidRPr="005B0F30">
              <w:rPr>
                <w:sz w:val="12"/>
                <w:szCs w:val="12"/>
              </w:rPr>
              <w:t>2261,02</w:t>
            </w:r>
          </w:p>
        </w:tc>
        <w:tc>
          <w:tcPr>
            <w:tcW w:w="325" w:type="dxa"/>
            <w:vAlign w:val="center"/>
          </w:tcPr>
          <w:p w:rsidR="00AD46F1" w:rsidRPr="005B0F30" w:rsidRDefault="00AD46F1" w:rsidP="00C86021">
            <w:pPr>
              <w:tabs>
                <w:tab w:val="left" w:pos="4300"/>
              </w:tabs>
              <w:rPr>
                <w:sz w:val="12"/>
                <w:szCs w:val="12"/>
              </w:rPr>
            </w:pPr>
            <w:r w:rsidRPr="005B0F30">
              <w:rPr>
                <w:sz w:val="12"/>
                <w:szCs w:val="12"/>
              </w:rPr>
              <w:t>3016,00</w:t>
            </w:r>
          </w:p>
        </w:tc>
        <w:tc>
          <w:tcPr>
            <w:tcW w:w="318" w:type="dxa"/>
            <w:vAlign w:val="center"/>
          </w:tcPr>
          <w:p w:rsidR="00AD46F1" w:rsidRPr="005B0F30" w:rsidRDefault="00AD46F1" w:rsidP="00C86021">
            <w:pPr>
              <w:tabs>
                <w:tab w:val="left" w:pos="4300"/>
              </w:tabs>
              <w:rPr>
                <w:sz w:val="12"/>
                <w:szCs w:val="12"/>
              </w:rPr>
            </w:pPr>
            <w:r w:rsidRPr="005B0F30">
              <w:rPr>
                <w:sz w:val="12"/>
                <w:szCs w:val="12"/>
              </w:rPr>
              <w:t>3016,00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2023,64</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2023,64</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1624,74</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1030,87</w:t>
            </w:r>
          </w:p>
        </w:tc>
        <w:tc>
          <w:tcPr>
            <w:tcW w:w="347" w:type="dxa"/>
            <w:noWrap/>
            <w:vAlign w:val="center"/>
            <w:hideMark/>
          </w:tcPr>
          <w:p w:rsidR="00AD46F1" w:rsidRPr="005B0F30" w:rsidRDefault="00AD46F1" w:rsidP="00C86021">
            <w:pPr>
              <w:tabs>
                <w:tab w:val="left" w:pos="4300"/>
              </w:tabs>
              <w:rPr>
                <w:sz w:val="12"/>
                <w:szCs w:val="12"/>
              </w:rPr>
            </w:pPr>
            <w:r w:rsidRPr="005B0F30">
              <w:rPr>
                <w:sz w:val="12"/>
                <w:szCs w:val="12"/>
              </w:rPr>
              <w:t>3380,10</w:t>
            </w:r>
          </w:p>
        </w:tc>
        <w:tc>
          <w:tcPr>
            <w:tcW w:w="325" w:type="dxa"/>
            <w:noWrap/>
            <w:vAlign w:val="center"/>
            <w:hideMark/>
          </w:tcPr>
          <w:p w:rsidR="00AD46F1" w:rsidRPr="005B0F30" w:rsidRDefault="00AD46F1" w:rsidP="00C86021">
            <w:pPr>
              <w:tabs>
                <w:tab w:val="left" w:pos="4300"/>
              </w:tabs>
              <w:rPr>
                <w:sz w:val="12"/>
                <w:szCs w:val="12"/>
              </w:rPr>
            </w:pPr>
            <w:r w:rsidRPr="005B0F30">
              <w:rPr>
                <w:sz w:val="12"/>
                <w:szCs w:val="12"/>
              </w:rPr>
              <w:t>3380,10</w:t>
            </w:r>
          </w:p>
        </w:tc>
        <w:tc>
          <w:tcPr>
            <w:tcW w:w="325" w:type="dxa"/>
            <w:vAlign w:val="center"/>
          </w:tcPr>
          <w:p w:rsidR="00AD46F1" w:rsidRPr="005B0F30" w:rsidRDefault="00AD46F1" w:rsidP="00C86021">
            <w:pPr>
              <w:tabs>
                <w:tab w:val="left" w:pos="4300"/>
              </w:tabs>
              <w:rPr>
                <w:sz w:val="12"/>
                <w:szCs w:val="12"/>
              </w:rPr>
            </w:pPr>
            <w:r w:rsidRPr="005B0F30">
              <w:rPr>
                <w:sz w:val="12"/>
                <w:szCs w:val="12"/>
              </w:rPr>
              <w:t>3429,50</w:t>
            </w:r>
          </w:p>
        </w:tc>
        <w:tc>
          <w:tcPr>
            <w:tcW w:w="318" w:type="dxa"/>
            <w:vAlign w:val="center"/>
          </w:tcPr>
          <w:p w:rsidR="00AD46F1" w:rsidRPr="005B0F30" w:rsidRDefault="00AD46F1" w:rsidP="00C86021">
            <w:pPr>
              <w:tabs>
                <w:tab w:val="left" w:pos="4300"/>
              </w:tabs>
              <w:rPr>
                <w:sz w:val="12"/>
                <w:szCs w:val="12"/>
              </w:rPr>
            </w:pPr>
            <w:r w:rsidRPr="005B0F30">
              <w:rPr>
                <w:sz w:val="12"/>
                <w:szCs w:val="12"/>
              </w:rPr>
              <w:t>3429,50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rPr>
                <w:sz w:val="12"/>
                <w:szCs w:val="12"/>
              </w:rPr>
            </w:pPr>
            <w:r w:rsidRPr="005B0F30">
              <w:rPr>
                <w:sz w:val="12"/>
                <w:szCs w:val="12"/>
              </w:rPr>
              <w:t>6216,30</w:t>
            </w:r>
          </w:p>
        </w:tc>
        <w:tc>
          <w:tcPr>
            <w:tcW w:w="330" w:type="dxa"/>
            <w:vAlign w:val="center"/>
            <w:hideMark/>
          </w:tcPr>
          <w:p w:rsidR="00AD46F1" w:rsidRPr="005B0F30" w:rsidRDefault="00AD46F1" w:rsidP="00C86021">
            <w:pPr>
              <w:rPr>
                <w:sz w:val="12"/>
                <w:szCs w:val="12"/>
              </w:rPr>
            </w:pPr>
            <w:r w:rsidRPr="005B0F30">
              <w:rPr>
                <w:sz w:val="12"/>
                <w:szCs w:val="12"/>
              </w:rPr>
              <w:t>6294,00</w:t>
            </w:r>
          </w:p>
        </w:tc>
        <w:tc>
          <w:tcPr>
            <w:tcW w:w="329" w:type="dxa"/>
            <w:vAlign w:val="center"/>
            <w:hideMark/>
          </w:tcPr>
          <w:p w:rsidR="00AD46F1" w:rsidRPr="005B0F30" w:rsidRDefault="00AD46F1" w:rsidP="00C86021">
            <w:pPr>
              <w:rPr>
                <w:sz w:val="12"/>
                <w:szCs w:val="12"/>
              </w:rPr>
            </w:pPr>
            <w:r w:rsidRPr="005B0F30">
              <w:rPr>
                <w:sz w:val="12"/>
                <w:szCs w:val="12"/>
              </w:rPr>
              <w:t>7544,91</w:t>
            </w:r>
          </w:p>
        </w:tc>
        <w:tc>
          <w:tcPr>
            <w:tcW w:w="332" w:type="dxa"/>
            <w:vAlign w:val="center"/>
            <w:hideMark/>
          </w:tcPr>
          <w:p w:rsidR="00AD46F1" w:rsidRPr="005B0F30" w:rsidRDefault="00AD46F1" w:rsidP="00C86021">
            <w:pPr>
              <w:rPr>
                <w:sz w:val="12"/>
                <w:szCs w:val="12"/>
              </w:rPr>
            </w:pPr>
            <w:r w:rsidRPr="005B0F30">
              <w:rPr>
                <w:sz w:val="12"/>
                <w:szCs w:val="12"/>
              </w:rPr>
              <w:t>7333,32</w:t>
            </w:r>
          </w:p>
        </w:tc>
        <w:tc>
          <w:tcPr>
            <w:tcW w:w="347" w:type="dxa"/>
            <w:noWrap/>
            <w:vAlign w:val="center"/>
            <w:hideMark/>
          </w:tcPr>
          <w:p w:rsidR="00AD46F1" w:rsidRPr="005B0F30" w:rsidRDefault="00AD46F1" w:rsidP="00C86021">
            <w:pPr>
              <w:rPr>
                <w:sz w:val="12"/>
                <w:szCs w:val="12"/>
              </w:rPr>
            </w:pPr>
            <w:r w:rsidRPr="005B0F30">
              <w:rPr>
                <w:sz w:val="12"/>
                <w:szCs w:val="12"/>
              </w:rPr>
              <w:t>6968,80</w:t>
            </w:r>
          </w:p>
        </w:tc>
        <w:tc>
          <w:tcPr>
            <w:tcW w:w="325" w:type="dxa"/>
            <w:noWrap/>
            <w:vAlign w:val="center"/>
            <w:hideMark/>
          </w:tcPr>
          <w:p w:rsidR="00AD46F1" w:rsidRPr="005B0F30" w:rsidRDefault="00AD46F1" w:rsidP="00C86021">
            <w:pPr>
              <w:rPr>
                <w:sz w:val="12"/>
                <w:szCs w:val="12"/>
              </w:rPr>
            </w:pPr>
            <w:r w:rsidRPr="005B0F30">
              <w:rPr>
                <w:sz w:val="12"/>
                <w:szCs w:val="12"/>
              </w:rPr>
              <w:t>7351,34</w:t>
            </w:r>
          </w:p>
        </w:tc>
        <w:tc>
          <w:tcPr>
            <w:tcW w:w="325" w:type="dxa"/>
            <w:vAlign w:val="center"/>
          </w:tcPr>
          <w:p w:rsidR="00AD46F1" w:rsidRPr="005B0F30" w:rsidRDefault="00AD46F1" w:rsidP="00C86021">
            <w:pPr>
              <w:rPr>
                <w:sz w:val="12"/>
                <w:szCs w:val="12"/>
              </w:rPr>
            </w:pPr>
            <w:r w:rsidRPr="005B0F30">
              <w:rPr>
                <w:sz w:val="12"/>
                <w:szCs w:val="12"/>
              </w:rPr>
              <w:t>8551,34</w:t>
            </w:r>
          </w:p>
        </w:tc>
        <w:tc>
          <w:tcPr>
            <w:tcW w:w="318" w:type="dxa"/>
            <w:vAlign w:val="center"/>
          </w:tcPr>
          <w:p w:rsidR="00AD46F1" w:rsidRPr="005B0F30" w:rsidRDefault="00AD46F1" w:rsidP="00C86021">
            <w:pPr>
              <w:rPr>
                <w:sz w:val="12"/>
                <w:szCs w:val="12"/>
              </w:rPr>
            </w:pPr>
            <w:r w:rsidRPr="005B0F30">
              <w:rPr>
                <w:sz w:val="12"/>
                <w:szCs w:val="12"/>
              </w:rPr>
              <w:t>8551,34</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0" w:type="dxa"/>
            <w:vAlign w:val="center"/>
            <w:hideMark/>
          </w:tcPr>
          <w:p w:rsidR="00AD46F1" w:rsidRPr="005B0F30" w:rsidRDefault="00AD46F1" w:rsidP="00C86021">
            <w:pPr>
              <w:rPr>
                <w:sz w:val="12"/>
                <w:szCs w:val="12"/>
              </w:rPr>
            </w:pPr>
            <w:r w:rsidRPr="005B0F30">
              <w:rPr>
                <w:sz w:val="12"/>
                <w:szCs w:val="12"/>
              </w:rPr>
              <w:t>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2" w:type="dxa"/>
            <w:vAlign w:val="center"/>
            <w:hideMark/>
          </w:tcPr>
          <w:p w:rsidR="00AD46F1" w:rsidRPr="005B0F30" w:rsidRDefault="00AD46F1" w:rsidP="00C86021">
            <w:pPr>
              <w:rPr>
                <w:sz w:val="12"/>
                <w:szCs w:val="12"/>
              </w:rPr>
            </w:pPr>
            <w:r w:rsidRPr="005B0F30">
              <w:rPr>
                <w:sz w:val="12"/>
                <w:szCs w:val="12"/>
              </w:rPr>
              <w:t> </w:t>
            </w:r>
          </w:p>
        </w:tc>
        <w:tc>
          <w:tcPr>
            <w:tcW w:w="347" w:type="dxa"/>
            <w:noWrap/>
            <w:vAlign w:val="center"/>
            <w:hideMark/>
          </w:tcPr>
          <w:p w:rsidR="00AD46F1" w:rsidRPr="005B0F30" w:rsidRDefault="00AD46F1" w:rsidP="00C86021">
            <w:pPr>
              <w:rPr>
                <w:sz w:val="12"/>
                <w:szCs w:val="12"/>
              </w:rPr>
            </w:pPr>
            <w:r w:rsidRPr="005B0F30">
              <w:rPr>
                <w:sz w:val="12"/>
                <w:szCs w:val="12"/>
              </w:rPr>
              <w:t> </w:t>
            </w:r>
          </w:p>
        </w:tc>
        <w:tc>
          <w:tcPr>
            <w:tcW w:w="325" w:type="dxa"/>
            <w:noWrap/>
            <w:vAlign w:val="center"/>
            <w:hideMark/>
          </w:tcPr>
          <w:p w:rsidR="00AD46F1" w:rsidRPr="005B0F30" w:rsidRDefault="00AD46F1" w:rsidP="00C86021">
            <w:pPr>
              <w:rPr>
                <w:sz w:val="12"/>
                <w:szCs w:val="12"/>
              </w:rPr>
            </w:pPr>
            <w:r w:rsidRPr="005B0F30">
              <w:rPr>
                <w:sz w:val="12"/>
                <w:szCs w:val="12"/>
              </w:rPr>
              <w:t> </w:t>
            </w:r>
          </w:p>
        </w:tc>
        <w:tc>
          <w:tcPr>
            <w:tcW w:w="325" w:type="dxa"/>
            <w:vAlign w:val="center"/>
          </w:tcPr>
          <w:p w:rsidR="00AD46F1" w:rsidRPr="005B0F30" w:rsidRDefault="00AD46F1" w:rsidP="00C86021">
            <w:pPr>
              <w:rPr>
                <w:sz w:val="12"/>
                <w:szCs w:val="12"/>
              </w:rPr>
            </w:pPr>
            <w:r w:rsidRPr="005B0F30">
              <w:rPr>
                <w:sz w:val="12"/>
                <w:szCs w:val="12"/>
              </w:rPr>
              <w:t> </w:t>
            </w: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юридические лица </w:t>
            </w:r>
          </w:p>
        </w:tc>
        <w:tc>
          <w:tcPr>
            <w:tcW w:w="329" w:type="dxa"/>
            <w:shd w:val="clear" w:color="auto" w:fill="FFFFFF"/>
            <w:vAlign w:val="center"/>
            <w:hideMark/>
          </w:tcPr>
          <w:p w:rsidR="00AD46F1" w:rsidRPr="005B0F30" w:rsidRDefault="00AD46F1" w:rsidP="00C86021">
            <w:pPr>
              <w:rPr>
                <w:sz w:val="12"/>
                <w:szCs w:val="12"/>
              </w:rPr>
            </w:pPr>
            <w:r w:rsidRPr="005B0F30">
              <w:rPr>
                <w:sz w:val="12"/>
                <w:szCs w:val="12"/>
              </w:rPr>
              <w:t> </w:t>
            </w:r>
          </w:p>
        </w:tc>
        <w:tc>
          <w:tcPr>
            <w:tcW w:w="330" w:type="dxa"/>
            <w:vAlign w:val="center"/>
            <w:hideMark/>
          </w:tcPr>
          <w:p w:rsidR="00AD46F1" w:rsidRPr="005B0F30" w:rsidRDefault="00AD46F1" w:rsidP="00C86021">
            <w:pPr>
              <w:rPr>
                <w:sz w:val="12"/>
                <w:szCs w:val="12"/>
              </w:rPr>
            </w:pPr>
            <w:r w:rsidRPr="005B0F30">
              <w:rPr>
                <w:sz w:val="12"/>
                <w:szCs w:val="12"/>
              </w:rPr>
              <w:t> </w:t>
            </w:r>
          </w:p>
        </w:tc>
        <w:tc>
          <w:tcPr>
            <w:tcW w:w="329" w:type="dxa"/>
            <w:shd w:val="clear" w:color="auto" w:fill="FFFFFF"/>
            <w:vAlign w:val="center"/>
            <w:hideMark/>
          </w:tcPr>
          <w:p w:rsidR="00AD46F1" w:rsidRPr="005B0F30" w:rsidRDefault="00AD46F1" w:rsidP="00C86021">
            <w:pPr>
              <w:rPr>
                <w:sz w:val="12"/>
                <w:szCs w:val="12"/>
              </w:rPr>
            </w:pPr>
            <w:r w:rsidRPr="005B0F30">
              <w:rPr>
                <w:sz w:val="12"/>
                <w:szCs w:val="12"/>
              </w:rPr>
              <w:t> </w:t>
            </w:r>
          </w:p>
        </w:tc>
        <w:tc>
          <w:tcPr>
            <w:tcW w:w="332" w:type="dxa"/>
            <w:shd w:val="clear" w:color="auto" w:fill="FFFFFF"/>
            <w:vAlign w:val="center"/>
            <w:hideMark/>
          </w:tcPr>
          <w:p w:rsidR="00AD46F1" w:rsidRPr="005B0F30" w:rsidRDefault="00AD46F1" w:rsidP="00C86021">
            <w:pPr>
              <w:rPr>
                <w:sz w:val="12"/>
                <w:szCs w:val="12"/>
              </w:rPr>
            </w:pPr>
            <w:r w:rsidRPr="005B0F30">
              <w:rPr>
                <w:sz w:val="12"/>
                <w:szCs w:val="12"/>
              </w:rPr>
              <w:t> </w:t>
            </w:r>
          </w:p>
        </w:tc>
        <w:tc>
          <w:tcPr>
            <w:tcW w:w="347" w:type="dxa"/>
            <w:noWrap/>
            <w:vAlign w:val="center"/>
            <w:hideMark/>
          </w:tcPr>
          <w:p w:rsidR="00AD46F1" w:rsidRPr="005B0F30" w:rsidRDefault="00AD46F1" w:rsidP="00C86021">
            <w:pPr>
              <w:rPr>
                <w:sz w:val="12"/>
                <w:szCs w:val="12"/>
              </w:rPr>
            </w:pPr>
            <w:r w:rsidRPr="005B0F30">
              <w:rPr>
                <w:sz w:val="12"/>
                <w:szCs w:val="12"/>
              </w:rPr>
              <w:t> </w:t>
            </w:r>
          </w:p>
        </w:tc>
        <w:tc>
          <w:tcPr>
            <w:tcW w:w="325" w:type="dxa"/>
            <w:noWrap/>
            <w:vAlign w:val="center"/>
            <w:hideMark/>
          </w:tcPr>
          <w:p w:rsidR="00AD46F1" w:rsidRPr="005B0F30" w:rsidRDefault="00AD46F1" w:rsidP="00C86021">
            <w:pPr>
              <w:rPr>
                <w:sz w:val="12"/>
                <w:szCs w:val="12"/>
              </w:rPr>
            </w:pPr>
            <w:r w:rsidRPr="005B0F30">
              <w:rPr>
                <w:sz w:val="12"/>
                <w:szCs w:val="12"/>
              </w:rPr>
              <w:t> </w:t>
            </w:r>
          </w:p>
        </w:tc>
        <w:tc>
          <w:tcPr>
            <w:tcW w:w="325" w:type="dxa"/>
            <w:vAlign w:val="center"/>
          </w:tcPr>
          <w:p w:rsidR="00AD46F1" w:rsidRPr="005B0F30" w:rsidRDefault="00AD46F1" w:rsidP="00C86021">
            <w:pPr>
              <w:rPr>
                <w:sz w:val="12"/>
                <w:szCs w:val="12"/>
              </w:rPr>
            </w:pPr>
            <w:r w:rsidRPr="005B0F30">
              <w:rPr>
                <w:sz w:val="12"/>
                <w:szCs w:val="12"/>
              </w:rPr>
              <w:t> </w:t>
            </w: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10524,54</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10524,54</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11842,25</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10694,63</w:t>
            </w:r>
          </w:p>
        </w:tc>
        <w:tc>
          <w:tcPr>
            <w:tcW w:w="347" w:type="dxa"/>
            <w:noWrap/>
            <w:vAlign w:val="center"/>
            <w:hideMark/>
          </w:tcPr>
          <w:p w:rsidR="00AD46F1" w:rsidRPr="005B0F30" w:rsidRDefault="00AD46F1" w:rsidP="00C86021">
            <w:pPr>
              <w:tabs>
                <w:tab w:val="left" w:pos="4300"/>
              </w:tabs>
              <w:rPr>
                <w:sz w:val="12"/>
                <w:szCs w:val="12"/>
              </w:rPr>
            </w:pPr>
            <w:r w:rsidRPr="005B0F30">
              <w:rPr>
                <w:sz w:val="12"/>
                <w:szCs w:val="12"/>
              </w:rPr>
              <w:t>12173,09</w:t>
            </w:r>
          </w:p>
        </w:tc>
        <w:tc>
          <w:tcPr>
            <w:tcW w:w="325" w:type="dxa"/>
            <w:noWrap/>
            <w:vAlign w:val="center"/>
            <w:hideMark/>
          </w:tcPr>
          <w:p w:rsidR="00AD46F1" w:rsidRPr="005B0F30" w:rsidRDefault="00AD46F1" w:rsidP="00C86021">
            <w:pPr>
              <w:tabs>
                <w:tab w:val="left" w:pos="4300"/>
              </w:tabs>
              <w:rPr>
                <w:sz w:val="12"/>
                <w:szCs w:val="12"/>
              </w:rPr>
            </w:pPr>
            <w:r w:rsidRPr="005B0F30">
              <w:rPr>
                <w:sz w:val="12"/>
                <w:szCs w:val="12"/>
              </w:rPr>
              <w:t>11962,08</w:t>
            </w:r>
          </w:p>
        </w:tc>
        <w:tc>
          <w:tcPr>
            <w:tcW w:w="325" w:type="dxa"/>
            <w:vAlign w:val="center"/>
          </w:tcPr>
          <w:p w:rsidR="00AD46F1" w:rsidRPr="005B0F30" w:rsidRDefault="00AD46F1" w:rsidP="00C86021">
            <w:pPr>
              <w:tabs>
                <w:tab w:val="left" w:pos="4300"/>
              </w:tabs>
              <w:rPr>
                <w:sz w:val="12"/>
                <w:szCs w:val="12"/>
              </w:rPr>
            </w:pPr>
            <w:r w:rsidRPr="005B0F30">
              <w:rPr>
                <w:sz w:val="12"/>
                <w:szCs w:val="12"/>
              </w:rPr>
              <w:t>15684,50</w:t>
            </w:r>
          </w:p>
        </w:tc>
        <w:tc>
          <w:tcPr>
            <w:tcW w:w="318" w:type="dxa"/>
            <w:vAlign w:val="center"/>
          </w:tcPr>
          <w:p w:rsidR="00AD46F1" w:rsidRPr="005B0F30" w:rsidRDefault="00AD46F1" w:rsidP="00C86021">
            <w:pPr>
              <w:tabs>
                <w:tab w:val="left" w:pos="4300"/>
              </w:tabs>
              <w:rPr>
                <w:sz w:val="12"/>
                <w:szCs w:val="12"/>
              </w:rPr>
            </w:pPr>
            <w:r w:rsidRPr="005B0F30">
              <w:rPr>
                <w:sz w:val="12"/>
                <w:szCs w:val="12"/>
              </w:rPr>
              <w:t>15684,50</w:t>
            </w:r>
          </w:p>
        </w:tc>
      </w:tr>
      <w:tr w:rsidR="005B0F30" w:rsidRPr="005B0F30" w:rsidTr="00AD46F1">
        <w:tc>
          <w:tcPr>
            <w:tcW w:w="651" w:type="dxa"/>
            <w:shd w:val="clear" w:color="auto" w:fill="FFFFFF"/>
            <w:vAlign w:val="center"/>
            <w:hideMark/>
          </w:tcPr>
          <w:p w:rsidR="00AD46F1" w:rsidRPr="005B0F30" w:rsidRDefault="00AD46F1" w:rsidP="00C86021">
            <w:pPr>
              <w:rPr>
                <w:sz w:val="12"/>
                <w:szCs w:val="12"/>
              </w:rPr>
            </w:pPr>
            <w:r w:rsidRPr="005B0F30">
              <w:rPr>
                <w:sz w:val="12"/>
                <w:szCs w:val="12"/>
              </w:rPr>
              <w:t>в том числе:</w:t>
            </w:r>
          </w:p>
        </w:tc>
        <w:tc>
          <w:tcPr>
            <w:tcW w:w="655" w:type="dxa"/>
            <w:vAlign w:val="center"/>
            <w:hideMark/>
          </w:tcPr>
          <w:p w:rsidR="00AD46F1" w:rsidRPr="005B0F30" w:rsidRDefault="00AD46F1" w:rsidP="00C86021">
            <w:pPr>
              <w:rPr>
                <w:sz w:val="12"/>
                <w:szCs w:val="12"/>
              </w:rPr>
            </w:pPr>
            <w:r w:rsidRPr="005B0F30">
              <w:rPr>
                <w:sz w:val="12"/>
                <w:szCs w:val="12"/>
              </w:rPr>
              <w:t> </w:t>
            </w:r>
          </w:p>
        </w:tc>
        <w:tc>
          <w:tcPr>
            <w:tcW w:w="725" w:type="dxa"/>
            <w:vAlign w:val="center"/>
            <w:hideMark/>
          </w:tcPr>
          <w:p w:rsidR="00AD46F1" w:rsidRPr="005B0F30" w:rsidRDefault="00AD46F1" w:rsidP="00C86021">
            <w:pPr>
              <w:rPr>
                <w:sz w:val="12"/>
                <w:szCs w:val="12"/>
              </w:rPr>
            </w:pPr>
            <w:r w:rsidRPr="005B0F30">
              <w:rPr>
                <w:sz w:val="12"/>
                <w:szCs w:val="12"/>
              </w:rPr>
              <w:t>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0" w:type="dxa"/>
            <w:vAlign w:val="center"/>
            <w:hideMark/>
          </w:tcPr>
          <w:p w:rsidR="00AD46F1" w:rsidRPr="005B0F30" w:rsidRDefault="00AD46F1" w:rsidP="00C86021">
            <w:pPr>
              <w:rPr>
                <w:sz w:val="12"/>
                <w:szCs w:val="12"/>
              </w:rPr>
            </w:pPr>
            <w:r w:rsidRPr="005B0F30">
              <w:rPr>
                <w:sz w:val="12"/>
                <w:szCs w:val="12"/>
              </w:rPr>
              <w:t>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2" w:type="dxa"/>
            <w:vAlign w:val="center"/>
            <w:hideMark/>
          </w:tcPr>
          <w:p w:rsidR="00AD46F1" w:rsidRPr="005B0F30" w:rsidRDefault="00AD46F1" w:rsidP="00C86021">
            <w:pPr>
              <w:rPr>
                <w:sz w:val="12"/>
                <w:szCs w:val="12"/>
              </w:rPr>
            </w:pPr>
            <w:r w:rsidRPr="005B0F30">
              <w:rPr>
                <w:sz w:val="12"/>
                <w:szCs w:val="12"/>
              </w:rPr>
              <w:t> </w:t>
            </w:r>
          </w:p>
        </w:tc>
        <w:tc>
          <w:tcPr>
            <w:tcW w:w="347" w:type="dxa"/>
            <w:noWrap/>
            <w:vAlign w:val="center"/>
            <w:hideMark/>
          </w:tcPr>
          <w:p w:rsidR="00AD46F1" w:rsidRPr="005B0F30" w:rsidRDefault="00AD46F1" w:rsidP="00C86021">
            <w:pPr>
              <w:rPr>
                <w:sz w:val="12"/>
                <w:szCs w:val="12"/>
              </w:rPr>
            </w:pPr>
            <w:r w:rsidRPr="005B0F30">
              <w:rPr>
                <w:sz w:val="12"/>
                <w:szCs w:val="12"/>
              </w:rPr>
              <w:t> </w:t>
            </w:r>
          </w:p>
        </w:tc>
        <w:tc>
          <w:tcPr>
            <w:tcW w:w="325" w:type="dxa"/>
            <w:noWrap/>
            <w:vAlign w:val="center"/>
            <w:hideMark/>
          </w:tcPr>
          <w:p w:rsidR="00AD46F1" w:rsidRPr="005B0F30" w:rsidRDefault="00AD46F1" w:rsidP="00C86021">
            <w:pPr>
              <w:rPr>
                <w:sz w:val="12"/>
                <w:szCs w:val="12"/>
              </w:rPr>
            </w:pPr>
            <w:r w:rsidRPr="005B0F30">
              <w:rPr>
                <w:sz w:val="12"/>
                <w:szCs w:val="12"/>
              </w:rPr>
              <w:t> </w:t>
            </w: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ПОДПРОГРАММА 1</w:t>
            </w:r>
          </w:p>
        </w:tc>
        <w:tc>
          <w:tcPr>
            <w:tcW w:w="655" w:type="dxa"/>
            <w:vMerge w:val="restart"/>
            <w:vAlign w:val="center"/>
            <w:hideMark/>
          </w:tcPr>
          <w:p w:rsidR="00AD46F1" w:rsidRPr="005B0F30" w:rsidRDefault="00AD46F1" w:rsidP="00C86021">
            <w:pPr>
              <w:rPr>
                <w:sz w:val="12"/>
                <w:szCs w:val="12"/>
              </w:rPr>
            </w:pPr>
            <w:r w:rsidRPr="005B0F30">
              <w:rPr>
                <w:sz w:val="12"/>
                <w:szCs w:val="12"/>
              </w:rPr>
              <w:t>«Демографическое развитие Павловского муниципального района» </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jc w:val="center"/>
              <w:rPr>
                <w:sz w:val="12"/>
                <w:szCs w:val="12"/>
              </w:rPr>
            </w:pPr>
            <w:r w:rsidRPr="005B0F30">
              <w:rPr>
                <w:sz w:val="12"/>
                <w:szCs w:val="12"/>
              </w:rPr>
              <w:t>1690,70</w:t>
            </w:r>
          </w:p>
        </w:tc>
        <w:tc>
          <w:tcPr>
            <w:tcW w:w="330" w:type="dxa"/>
            <w:vAlign w:val="center"/>
            <w:hideMark/>
          </w:tcPr>
          <w:p w:rsidR="00AD46F1" w:rsidRPr="005B0F30" w:rsidRDefault="00AD46F1" w:rsidP="00C86021">
            <w:pPr>
              <w:jc w:val="center"/>
              <w:rPr>
                <w:sz w:val="12"/>
                <w:szCs w:val="12"/>
              </w:rPr>
            </w:pPr>
            <w:r w:rsidRPr="005B0F30">
              <w:rPr>
                <w:sz w:val="12"/>
                <w:szCs w:val="12"/>
              </w:rPr>
              <w:t>1095,00</w:t>
            </w:r>
          </w:p>
        </w:tc>
        <w:tc>
          <w:tcPr>
            <w:tcW w:w="329" w:type="dxa"/>
            <w:vAlign w:val="center"/>
            <w:hideMark/>
          </w:tcPr>
          <w:p w:rsidR="00AD46F1" w:rsidRPr="005B0F30" w:rsidRDefault="00AD46F1" w:rsidP="00C86021">
            <w:pPr>
              <w:jc w:val="center"/>
              <w:rPr>
                <w:sz w:val="12"/>
                <w:szCs w:val="12"/>
              </w:rPr>
            </w:pPr>
            <w:r w:rsidRPr="005B0F30">
              <w:rPr>
                <w:sz w:val="12"/>
                <w:szCs w:val="12"/>
              </w:rPr>
              <w:t>1214,13</w:t>
            </w:r>
          </w:p>
        </w:tc>
        <w:tc>
          <w:tcPr>
            <w:tcW w:w="332" w:type="dxa"/>
            <w:vAlign w:val="center"/>
            <w:hideMark/>
          </w:tcPr>
          <w:p w:rsidR="00AD46F1" w:rsidRPr="005B0F30" w:rsidRDefault="00AD46F1" w:rsidP="00C86021">
            <w:pPr>
              <w:jc w:val="center"/>
              <w:rPr>
                <w:sz w:val="12"/>
                <w:szCs w:val="12"/>
              </w:rPr>
            </w:pPr>
            <w:r w:rsidRPr="005B0F30">
              <w:rPr>
                <w:sz w:val="12"/>
                <w:szCs w:val="12"/>
              </w:rPr>
              <w:t>1896,47</w:t>
            </w:r>
          </w:p>
        </w:tc>
        <w:tc>
          <w:tcPr>
            <w:tcW w:w="347" w:type="dxa"/>
            <w:noWrap/>
            <w:vAlign w:val="center"/>
            <w:hideMark/>
          </w:tcPr>
          <w:p w:rsidR="00AD46F1" w:rsidRPr="005B0F30" w:rsidRDefault="00AD46F1" w:rsidP="00C86021">
            <w:pPr>
              <w:jc w:val="center"/>
              <w:rPr>
                <w:sz w:val="12"/>
                <w:szCs w:val="12"/>
              </w:rPr>
            </w:pPr>
            <w:r w:rsidRPr="005B0F30">
              <w:rPr>
                <w:sz w:val="12"/>
                <w:szCs w:val="12"/>
              </w:rPr>
              <w:t>1774,40</w:t>
            </w:r>
          </w:p>
        </w:tc>
        <w:tc>
          <w:tcPr>
            <w:tcW w:w="325" w:type="dxa"/>
            <w:noWrap/>
            <w:vAlign w:val="center"/>
            <w:hideMark/>
          </w:tcPr>
          <w:p w:rsidR="00AD46F1" w:rsidRPr="005B0F30" w:rsidRDefault="00AD46F1" w:rsidP="00C86021">
            <w:pPr>
              <w:jc w:val="center"/>
              <w:rPr>
                <w:sz w:val="12"/>
                <w:szCs w:val="12"/>
              </w:rPr>
            </w:pPr>
            <w:r w:rsidRPr="005B0F30">
              <w:rPr>
                <w:sz w:val="12"/>
                <w:szCs w:val="12"/>
              </w:rPr>
              <w:t>1760,00</w:t>
            </w:r>
          </w:p>
        </w:tc>
        <w:tc>
          <w:tcPr>
            <w:tcW w:w="325" w:type="dxa"/>
            <w:vAlign w:val="center"/>
          </w:tcPr>
          <w:p w:rsidR="00AD46F1" w:rsidRPr="005B0F30" w:rsidRDefault="00AD46F1" w:rsidP="00C86021">
            <w:pPr>
              <w:jc w:val="center"/>
              <w:rPr>
                <w:sz w:val="12"/>
                <w:szCs w:val="12"/>
              </w:rPr>
            </w:pPr>
            <w:r w:rsidRPr="005B0F30">
              <w:rPr>
                <w:sz w:val="12"/>
                <w:szCs w:val="12"/>
              </w:rPr>
              <w:t>1760,00</w:t>
            </w:r>
          </w:p>
        </w:tc>
        <w:tc>
          <w:tcPr>
            <w:tcW w:w="318" w:type="dxa"/>
            <w:vAlign w:val="center"/>
          </w:tcPr>
          <w:p w:rsidR="00AD46F1" w:rsidRPr="005B0F30" w:rsidRDefault="00AD46F1" w:rsidP="00C86021">
            <w:pPr>
              <w:jc w:val="center"/>
              <w:rPr>
                <w:sz w:val="12"/>
                <w:szCs w:val="12"/>
              </w:rPr>
            </w:pPr>
            <w:r w:rsidRPr="005B0F30">
              <w:rPr>
                <w:sz w:val="12"/>
                <w:szCs w:val="12"/>
              </w:rPr>
              <w:t>1760,00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r w:rsidRPr="005B0F30">
              <w:rPr>
                <w:sz w:val="12"/>
                <w:szCs w:val="12"/>
              </w:rPr>
              <w:t>99,30</w:t>
            </w:r>
          </w:p>
        </w:tc>
        <w:tc>
          <w:tcPr>
            <w:tcW w:w="332" w:type="dxa"/>
            <w:vAlign w:val="center"/>
            <w:hideMark/>
          </w:tcPr>
          <w:p w:rsidR="00AD46F1" w:rsidRPr="005B0F30" w:rsidRDefault="00AD46F1" w:rsidP="00C86021">
            <w:pPr>
              <w:jc w:val="center"/>
              <w:rPr>
                <w:sz w:val="12"/>
                <w:szCs w:val="12"/>
              </w:rPr>
            </w:pPr>
            <w:r w:rsidRPr="005B0F30">
              <w:rPr>
                <w:sz w:val="12"/>
                <w:szCs w:val="12"/>
              </w:rPr>
              <w:t>90,00</w:t>
            </w: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jc w:val="center"/>
              <w:rPr>
                <w:sz w:val="12"/>
                <w:szCs w:val="12"/>
              </w:rPr>
            </w:pPr>
            <w:r w:rsidRPr="005B0F30">
              <w:rPr>
                <w:sz w:val="12"/>
                <w:szCs w:val="12"/>
              </w:rPr>
              <w:t>1690,70</w:t>
            </w:r>
          </w:p>
        </w:tc>
        <w:tc>
          <w:tcPr>
            <w:tcW w:w="330" w:type="dxa"/>
            <w:vAlign w:val="center"/>
            <w:hideMark/>
          </w:tcPr>
          <w:p w:rsidR="00AD46F1" w:rsidRPr="005B0F30" w:rsidRDefault="00AD46F1" w:rsidP="00C86021">
            <w:pPr>
              <w:jc w:val="center"/>
              <w:rPr>
                <w:sz w:val="12"/>
                <w:szCs w:val="12"/>
              </w:rPr>
            </w:pPr>
            <w:r w:rsidRPr="005B0F30">
              <w:rPr>
                <w:sz w:val="12"/>
                <w:szCs w:val="12"/>
              </w:rPr>
              <w:t>1095,00</w:t>
            </w:r>
          </w:p>
        </w:tc>
        <w:tc>
          <w:tcPr>
            <w:tcW w:w="329" w:type="dxa"/>
            <w:vAlign w:val="center"/>
            <w:hideMark/>
          </w:tcPr>
          <w:p w:rsidR="00AD46F1" w:rsidRPr="005B0F30" w:rsidRDefault="00AD46F1" w:rsidP="00C86021">
            <w:pPr>
              <w:jc w:val="center"/>
              <w:rPr>
                <w:sz w:val="12"/>
                <w:szCs w:val="12"/>
              </w:rPr>
            </w:pPr>
            <w:r w:rsidRPr="005B0F30">
              <w:rPr>
                <w:sz w:val="12"/>
                <w:szCs w:val="12"/>
              </w:rPr>
              <w:t>1114,83</w:t>
            </w:r>
          </w:p>
        </w:tc>
        <w:tc>
          <w:tcPr>
            <w:tcW w:w="332" w:type="dxa"/>
            <w:vAlign w:val="center"/>
            <w:hideMark/>
          </w:tcPr>
          <w:p w:rsidR="00AD46F1" w:rsidRPr="005B0F30" w:rsidRDefault="00AD46F1" w:rsidP="00C86021">
            <w:pPr>
              <w:jc w:val="center"/>
              <w:rPr>
                <w:sz w:val="12"/>
                <w:szCs w:val="12"/>
              </w:rPr>
            </w:pPr>
            <w:r w:rsidRPr="005B0F30">
              <w:rPr>
                <w:sz w:val="12"/>
                <w:szCs w:val="12"/>
              </w:rPr>
              <w:t>1806,47</w:t>
            </w:r>
          </w:p>
        </w:tc>
        <w:tc>
          <w:tcPr>
            <w:tcW w:w="347" w:type="dxa"/>
            <w:noWrap/>
            <w:vAlign w:val="center"/>
            <w:hideMark/>
          </w:tcPr>
          <w:p w:rsidR="00AD46F1" w:rsidRPr="005B0F30" w:rsidRDefault="00AD46F1" w:rsidP="00C86021">
            <w:pPr>
              <w:jc w:val="center"/>
              <w:rPr>
                <w:sz w:val="12"/>
                <w:szCs w:val="12"/>
              </w:rPr>
            </w:pPr>
            <w:r w:rsidRPr="005B0F30">
              <w:rPr>
                <w:sz w:val="12"/>
                <w:szCs w:val="12"/>
              </w:rPr>
              <w:t>1774,40</w:t>
            </w:r>
          </w:p>
        </w:tc>
        <w:tc>
          <w:tcPr>
            <w:tcW w:w="325" w:type="dxa"/>
            <w:noWrap/>
            <w:vAlign w:val="center"/>
            <w:hideMark/>
          </w:tcPr>
          <w:p w:rsidR="00AD46F1" w:rsidRPr="005B0F30" w:rsidRDefault="00AD46F1" w:rsidP="00C86021">
            <w:pPr>
              <w:rPr>
                <w:sz w:val="12"/>
                <w:szCs w:val="12"/>
              </w:rPr>
            </w:pPr>
            <w:r w:rsidRPr="005B0F30">
              <w:rPr>
                <w:sz w:val="12"/>
                <w:szCs w:val="12"/>
              </w:rPr>
              <w:t>1760,00</w:t>
            </w:r>
          </w:p>
        </w:tc>
        <w:tc>
          <w:tcPr>
            <w:tcW w:w="325" w:type="dxa"/>
            <w:vAlign w:val="center"/>
          </w:tcPr>
          <w:p w:rsidR="00AD46F1" w:rsidRPr="005B0F30" w:rsidRDefault="00AD46F1" w:rsidP="00C86021">
            <w:pPr>
              <w:rPr>
                <w:sz w:val="12"/>
                <w:szCs w:val="12"/>
              </w:rPr>
            </w:pPr>
            <w:r w:rsidRPr="005B0F30">
              <w:rPr>
                <w:sz w:val="12"/>
                <w:szCs w:val="12"/>
              </w:rPr>
              <w:t>1760,00</w:t>
            </w:r>
          </w:p>
        </w:tc>
        <w:tc>
          <w:tcPr>
            <w:tcW w:w="318" w:type="dxa"/>
            <w:vAlign w:val="center"/>
          </w:tcPr>
          <w:p w:rsidR="00AD46F1" w:rsidRPr="005B0F30" w:rsidRDefault="00AD46F1" w:rsidP="00C86021">
            <w:pPr>
              <w:jc w:val="center"/>
              <w:rPr>
                <w:sz w:val="12"/>
                <w:szCs w:val="12"/>
              </w:rPr>
            </w:pPr>
            <w:r w:rsidRPr="005B0F30">
              <w:rPr>
                <w:sz w:val="12"/>
                <w:szCs w:val="12"/>
              </w:rPr>
              <w:t>1760,00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shd w:val="clear" w:color="auto" w:fill="FFFFFF"/>
            <w:vAlign w:val="center"/>
            <w:hideMark/>
          </w:tcPr>
          <w:p w:rsidR="00AD46F1" w:rsidRPr="005B0F30" w:rsidRDefault="00AD46F1" w:rsidP="00C86021">
            <w:pPr>
              <w:rPr>
                <w:sz w:val="12"/>
                <w:szCs w:val="12"/>
              </w:rPr>
            </w:pPr>
            <w:r w:rsidRPr="005B0F30">
              <w:rPr>
                <w:sz w:val="12"/>
                <w:szCs w:val="12"/>
              </w:rPr>
              <w:t>в том числе:</w:t>
            </w:r>
          </w:p>
        </w:tc>
        <w:tc>
          <w:tcPr>
            <w:tcW w:w="655" w:type="dxa"/>
            <w:vAlign w:val="center"/>
            <w:hideMark/>
          </w:tcPr>
          <w:p w:rsidR="00AD46F1" w:rsidRPr="005B0F30" w:rsidRDefault="00AD46F1" w:rsidP="00C86021">
            <w:pPr>
              <w:rPr>
                <w:sz w:val="12"/>
                <w:szCs w:val="12"/>
              </w:rPr>
            </w:pPr>
            <w:r w:rsidRPr="005B0F30">
              <w:rPr>
                <w:sz w:val="12"/>
                <w:szCs w:val="12"/>
              </w:rPr>
              <w:t> </w:t>
            </w:r>
          </w:p>
        </w:tc>
        <w:tc>
          <w:tcPr>
            <w:tcW w:w="725" w:type="dxa"/>
            <w:vAlign w:val="center"/>
            <w:hideMark/>
          </w:tcPr>
          <w:p w:rsidR="00AD46F1" w:rsidRPr="005B0F30" w:rsidRDefault="00AD46F1" w:rsidP="00C86021">
            <w:pPr>
              <w:rPr>
                <w:sz w:val="12"/>
                <w:szCs w:val="12"/>
              </w:rPr>
            </w:pPr>
            <w:r w:rsidRPr="005B0F30">
              <w:rPr>
                <w:sz w:val="12"/>
                <w:szCs w:val="12"/>
              </w:rPr>
              <w:t> </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 xml:space="preserve">Основное </w:t>
            </w:r>
            <w:r w:rsidRPr="005B0F30">
              <w:rPr>
                <w:sz w:val="12"/>
                <w:szCs w:val="12"/>
              </w:rPr>
              <w:br/>
              <w:t>мероприятие 1.1</w:t>
            </w:r>
          </w:p>
        </w:tc>
        <w:tc>
          <w:tcPr>
            <w:tcW w:w="655" w:type="dxa"/>
            <w:vMerge w:val="restart"/>
            <w:vAlign w:val="center"/>
            <w:hideMark/>
          </w:tcPr>
          <w:p w:rsidR="00AD46F1" w:rsidRPr="005B0F30" w:rsidRDefault="00AD46F1" w:rsidP="00C86021">
            <w:pPr>
              <w:pStyle w:val="ae"/>
              <w:tabs>
                <w:tab w:val="left" w:pos="377"/>
              </w:tabs>
              <w:ind w:left="0"/>
              <w:contextualSpacing w:val="0"/>
              <w:rPr>
                <w:sz w:val="12"/>
                <w:szCs w:val="12"/>
              </w:rPr>
            </w:pPr>
            <w:r w:rsidRPr="005B0F30">
              <w:rPr>
                <w:sz w:val="12"/>
                <w:szCs w:val="12"/>
              </w:rPr>
              <w:t xml:space="preserve">Проведение мероприятий, направленных на воспитание у молодежи </w:t>
            </w:r>
            <w:r w:rsidRPr="005B0F30">
              <w:rPr>
                <w:sz w:val="12"/>
                <w:szCs w:val="12"/>
              </w:rPr>
              <w:lastRenderedPageBreak/>
              <w:t>семейных ценностей</w:t>
            </w:r>
          </w:p>
          <w:p w:rsidR="00AD46F1" w:rsidRPr="005B0F30" w:rsidRDefault="00AD46F1" w:rsidP="00C86021">
            <w:pPr>
              <w:rPr>
                <w:sz w:val="12"/>
                <w:szCs w:val="12"/>
              </w:rPr>
            </w:pPr>
            <w:r w:rsidRPr="005B0F30">
              <w:rPr>
                <w:sz w:val="12"/>
                <w:szCs w:val="12"/>
              </w:rPr>
              <w:t> </w:t>
            </w:r>
          </w:p>
        </w:tc>
        <w:tc>
          <w:tcPr>
            <w:tcW w:w="725" w:type="dxa"/>
            <w:vAlign w:val="center"/>
            <w:hideMark/>
          </w:tcPr>
          <w:p w:rsidR="00AD46F1" w:rsidRPr="005B0F30" w:rsidRDefault="00AD46F1" w:rsidP="00C86021">
            <w:pPr>
              <w:rPr>
                <w:sz w:val="12"/>
                <w:szCs w:val="12"/>
              </w:rPr>
            </w:pPr>
            <w:r w:rsidRPr="005B0F30">
              <w:rPr>
                <w:sz w:val="12"/>
                <w:szCs w:val="12"/>
              </w:rPr>
              <w:lastRenderedPageBreak/>
              <w:t>всего, в том числе:</w:t>
            </w:r>
          </w:p>
        </w:tc>
        <w:tc>
          <w:tcPr>
            <w:tcW w:w="329" w:type="dxa"/>
            <w:vAlign w:val="center"/>
            <w:hideMark/>
          </w:tcPr>
          <w:p w:rsidR="00AD46F1" w:rsidRPr="005B0F30" w:rsidRDefault="00AD46F1" w:rsidP="00C86021">
            <w:pPr>
              <w:jc w:val="center"/>
              <w:rPr>
                <w:sz w:val="12"/>
                <w:szCs w:val="12"/>
              </w:rPr>
            </w:pPr>
            <w:r w:rsidRPr="005B0F30">
              <w:rPr>
                <w:sz w:val="12"/>
                <w:szCs w:val="12"/>
              </w:rPr>
              <w:t>80,00</w:t>
            </w:r>
          </w:p>
        </w:tc>
        <w:tc>
          <w:tcPr>
            <w:tcW w:w="330" w:type="dxa"/>
            <w:vAlign w:val="center"/>
            <w:hideMark/>
          </w:tcPr>
          <w:p w:rsidR="00AD46F1" w:rsidRPr="005B0F30" w:rsidRDefault="00AD46F1" w:rsidP="00C86021">
            <w:pPr>
              <w:jc w:val="center"/>
              <w:rPr>
                <w:sz w:val="12"/>
                <w:szCs w:val="12"/>
              </w:rPr>
            </w:pPr>
            <w:r w:rsidRPr="005B0F30">
              <w:rPr>
                <w:sz w:val="12"/>
                <w:szCs w:val="12"/>
              </w:rPr>
              <w:t>10,00</w:t>
            </w:r>
          </w:p>
        </w:tc>
        <w:tc>
          <w:tcPr>
            <w:tcW w:w="329" w:type="dxa"/>
            <w:vAlign w:val="center"/>
            <w:hideMark/>
          </w:tcPr>
          <w:p w:rsidR="00AD46F1" w:rsidRPr="005B0F30" w:rsidRDefault="00AD46F1" w:rsidP="00C86021">
            <w:pPr>
              <w:jc w:val="center"/>
              <w:rPr>
                <w:sz w:val="12"/>
                <w:szCs w:val="12"/>
              </w:rPr>
            </w:pPr>
            <w:r w:rsidRPr="005B0F30">
              <w:rPr>
                <w:sz w:val="12"/>
                <w:szCs w:val="12"/>
              </w:rPr>
              <w:t>0,00</w:t>
            </w:r>
          </w:p>
        </w:tc>
        <w:tc>
          <w:tcPr>
            <w:tcW w:w="332" w:type="dxa"/>
            <w:vAlign w:val="center"/>
            <w:hideMark/>
          </w:tcPr>
          <w:p w:rsidR="00AD46F1" w:rsidRPr="005B0F30" w:rsidRDefault="00AD46F1" w:rsidP="00C86021">
            <w:pPr>
              <w:jc w:val="center"/>
              <w:rPr>
                <w:sz w:val="12"/>
                <w:szCs w:val="12"/>
              </w:rPr>
            </w:pPr>
            <w:r w:rsidRPr="005B0F30">
              <w:rPr>
                <w:sz w:val="12"/>
                <w:szCs w:val="12"/>
              </w:rPr>
              <w:t>20,00</w:t>
            </w:r>
          </w:p>
        </w:tc>
        <w:tc>
          <w:tcPr>
            <w:tcW w:w="347" w:type="dxa"/>
            <w:noWrap/>
            <w:vAlign w:val="center"/>
            <w:hideMark/>
          </w:tcPr>
          <w:p w:rsidR="00AD46F1" w:rsidRPr="005B0F30" w:rsidRDefault="00AD46F1" w:rsidP="00C86021">
            <w:pPr>
              <w:jc w:val="center"/>
              <w:rPr>
                <w:sz w:val="12"/>
                <w:szCs w:val="12"/>
              </w:rPr>
            </w:pPr>
            <w:r w:rsidRPr="005B0F30">
              <w:rPr>
                <w:sz w:val="12"/>
                <w:szCs w:val="12"/>
              </w:rPr>
              <w:t>0,00</w:t>
            </w:r>
          </w:p>
        </w:tc>
        <w:tc>
          <w:tcPr>
            <w:tcW w:w="325" w:type="dxa"/>
            <w:noWrap/>
            <w:vAlign w:val="center"/>
            <w:hideMark/>
          </w:tcPr>
          <w:p w:rsidR="00AD46F1" w:rsidRPr="005B0F30" w:rsidRDefault="00AD46F1" w:rsidP="00C86021">
            <w:pPr>
              <w:jc w:val="center"/>
              <w:rPr>
                <w:sz w:val="12"/>
                <w:szCs w:val="12"/>
              </w:rPr>
            </w:pPr>
            <w:r w:rsidRPr="005B0F30">
              <w:rPr>
                <w:sz w:val="12"/>
                <w:szCs w:val="12"/>
              </w:rPr>
              <w:t>40,00</w:t>
            </w:r>
          </w:p>
        </w:tc>
        <w:tc>
          <w:tcPr>
            <w:tcW w:w="325" w:type="dxa"/>
            <w:vAlign w:val="center"/>
          </w:tcPr>
          <w:p w:rsidR="00AD46F1" w:rsidRPr="005B0F30" w:rsidRDefault="00AD46F1" w:rsidP="00C86021">
            <w:pPr>
              <w:jc w:val="center"/>
              <w:rPr>
                <w:sz w:val="12"/>
                <w:szCs w:val="12"/>
              </w:rPr>
            </w:pPr>
            <w:r w:rsidRPr="005B0F30">
              <w:rPr>
                <w:sz w:val="12"/>
                <w:szCs w:val="12"/>
              </w:rPr>
              <w:t>40,00</w:t>
            </w:r>
          </w:p>
        </w:tc>
        <w:tc>
          <w:tcPr>
            <w:tcW w:w="318" w:type="dxa"/>
            <w:vAlign w:val="center"/>
          </w:tcPr>
          <w:p w:rsidR="00AD46F1" w:rsidRPr="005B0F30" w:rsidRDefault="00AD46F1" w:rsidP="00C86021">
            <w:pPr>
              <w:jc w:val="center"/>
              <w:rPr>
                <w:sz w:val="12"/>
                <w:szCs w:val="12"/>
              </w:rPr>
            </w:pPr>
            <w:r w:rsidRPr="005B0F30">
              <w:rPr>
                <w:sz w:val="12"/>
                <w:szCs w:val="12"/>
              </w:rPr>
              <w:t>40,00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jc w:val="center"/>
              <w:rPr>
                <w:sz w:val="12"/>
                <w:szCs w:val="12"/>
              </w:rPr>
            </w:pPr>
            <w:r w:rsidRPr="005B0F30">
              <w:rPr>
                <w:sz w:val="12"/>
                <w:szCs w:val="12"/>
              </w:rPr>
              <w:t>80,00</w:t>
            </w:r>
          </w:p>
        </w:tc>
        <w:tc>
          <w:tcPr>
            <w:tcW w:w="330" w:type="dxa"/>
            <w:vAlign w:val="center"/>
            <w:hideMark/>
          </w:tcPr>
          <w:p w:rsidR="00AD46F1" w:rsidRPr="005B0F30" w:rsidRDefault="00AD46F1" w:rsidP="00C86021">
            <w:pPr>
              <w:jc w:val="center"/>
              <w:rPr>
                <w:sz w:val="12"/>
                <w:szCs w:val="12"/>
              </w:rPr>
            </w:pPr>
            <w:r w:rsidRPr="005B0F30">
              <w:rPr>
                <w:sz w:val="12"/>
                <w:szCs w:val="12"/>
              </w:rPr>
              <w:t>10,00</w:t>
            </w:r>
          </w:p>
        </w:tc>
        <w:tc>
          <w:tcPr>
            <w:tcW w:w="329" w:type="dxa"/>
            <w:vAlign w:val="center"/>
            <w:hideMark/>
          </w:tcPr>
          <w:p w:rsidR="00AD46F1" w:rsidRPr="005B0F30" w:rsidRDefault="00AD46F1" w:rsidP="00C86021">
            <w:pPr>
              <w:jc w:val="center"/>
              <w:rPr>
                <w:sz w:val="12"/>
                <w:szCs w:val="12"/>
              </w:rPr>
            </w:pPr>
            <w:r w:rsidRPr="005B0F30">
              <w:rPr>
                <w:sz w:val="12"/>
                <w:szCs w:val="12"/>
              </w:rPr>
              <w:t>0,00</w:t>
            </w:r>
          </w:p>
        </w:tc>
        <w:tc>
          <w:tcPr>
            <w:tcW w:w="332" w:type="dxa"/>
            <w:vAlign w:val="center"/>
            <w:hideMark/>
          </w:tcPr>
          <w:p w:rsidR="00AD46F1" w:rsidRPr="005B0F30" w:rsidRDefault="00AD46F1" w:rsidP="00C86021">
            <w:pPr>
              <w:jc w:val="center"/>
              <w:rPr>
                <w:sz w:val="12"/>
                <w:szCs w:val="12"/>
              </w:rPr>
            </w:pPr>
            <w:r w:rsidRPr="005B0F30">
              <w:rPr>
                <w:sz w:val="12"/>
                <w:szCs w:val="12"/>
              </w:rPr>
              <w:t>20,00</w:t>
            </w:r>
          </w:p>
        </w:tc>
        <w:tc>
          <w:tcPr>
            <w:tcW w:w="347" w:type="dxa"/>
            <w:noWrap/>
            <w:vAlign w:val="center"/>
            <w:hideMark/>
          </w:tcPr>
          <w:p w:rsidR="00AD46F1" w:rsidRPr="005B0F30" w:rsidRDefault="00AD46F1" w:rsidP="00C86021">
            <w:pPr>
              <w:jc w:val="center"/>
              <w:rPr>
                <w:sz w:val="12"/>
                <w:szCs w:val="12"/>
              </w:rPr>
            </w:pPr>
            <w:r w:rsidRPr="005B0F30">
              <w:rPr>
                <w:sz w:val="12"/>
                <w:szCs w:val="12"/>
              </w:rPr>
              <w:t>0,00</w:t>
            </w:r>
          </w:p>
        </w:tc>
        <w:tc>
          <w:tcPr>
            <w:tcW w:w="325" w:type="dxa"/>
            <w:noWrap/>
            <w:vAlign w:val="center"/>
            <w:hideMark/>
          </w:tcPr>
          <w:p w:rsidR="00AD46F1" w:rsidRPr="005B0F30" w:rsidRDefault="00AD46F1" w:rsidP="00C86021">
            <w:pPr>
              <w:jc w:val="center"/>
              <w:rPr>
                <w:sz w:val="12"/>
                <w:szCs w:val="12"/>
              </w:rPr>
            </w:pPr>
            <w:r w:rsidRPr="005B0F30">
              <w:rPr>
                <w:sz w:val="12"/>
                <w:szCs w:val="12"/>
              </w:rPr>
              <w:t>40,00</w:t>
            </w:r>
          </w:p>
        </w:tc>
        <w:tc>
          <w:tcPr>
            <w:tcW w:w="325" w:type="dxa"/>
            <w:vAlign w:val="center"/>
          </w:tcPr>
          <w:p w:rsidR="00AD46F1" w:rsidRPr="005B0F30" w:rsidRDefault="00AD46F1" w:rsidP="00C86021">
            <w:pPr>
              <w:jc w:val="center"/>
              <w:rPr>
                <w:sz w:val="12"/>
                <w:szCs w:val="12"/>
              </w:rPr>
            </w:pPr>
            <w:r w:rsidRPr="005B0F30">
              <w:rPr>
                <w:sz w:val="12"/>
                <w:szCs w:val="12"/>
              </w:rPr>
              <w:t>40,00</w:t>
            </w:r>
          </w:p>
        </w:tc>
        <w:tc>
          <w:tcPr>
            <w:tcW w:w="318" w:type="dxa"/>
            <w:vAlign w:val="center"/>
          </w:tcPr>
          <w:p w:rsidR="00AD46F1" w:rsidRPr="005B0F30" w:rsidRDefault="00AD46F1" w:rsidP="00C86021">
            <w:pPr>
              <w:jc w:val="center"/>
              <w:rPr>
                <w:sz w:val="12"/>
                <w:szCs w:val="12"/>
              </w:rPr>
            </w:pPr>
            <w:r w:rsidRPr="005B0F30">
              <w:rPr>
                <w:sz w:val="12"/>
                <w:szCs w:val="12"/>
              </w:rPr>
              <w:t>40,00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w:t>
            </w:r>
            <w:r w:rsidRPr="005B0F30">
              <w:rPr>
                <w:sz w:val="12"/>
                <w:szCs w:val="12"/>
              </w:rPr>
              <w:lastRenderedPageBreak/>
              <w:t xml:space="preserve">внебюджетные фонды </w:t>
            </w:r>
          </w:p>
        </w:tc>
        <w:tc>
          <w:tcPr>
            <w:tcW w:w="329" w:type="dxa"/>
            <w:vAlign w:val="center"/>
            <w:hideMark/>
          </w:tcPr>
          <w:p w:rsidR="00AD46F1" w:rsidRPr="005B0F30" w:rsidRDefault="00AD46F1" w:rsidP="00C86021">
            <w:pPr>
              <w:rPr>
                <w:sz w:val="12"/>
                <w:szCs w:val="12"/>
              </w:rPr>
            </w:pPr>
            <w:r w:rsidRPr="005B0F30">
              <w:rPr>
                <w:sz w:val="12"/>
                <w:szCs w:val="12"/>
              </w:rPr>
              <w:lastRenderedPageBreak/>
              <w:t> </w:t>
            </w:r>
          </w:p>
        </w:tc>
        <w:tc>
          <w:tcPr>
            <w:tcW w:w="330" w:type="dxa"/>
            <w:vAlign w:val="center"/>
            <w:hideMark/>
          </w:tcPr>
          <w:p w:rsidR="00AD46F1" w:rsidRPr="005B0F30" w:rsidRDefault="00AD46F1" w:rsidP="00C86021">
            <w:pPr>
              <w:rPr>
                <w:sz w:val="12"/>
                <w:szCs w:val="12"/>
              </w:rPr>
            </w:pPr>
            <w:r w:rsidRPr="005B0F30">
              <w:rPr>
                <w:sz w:val="12"/>
                <w:szCs w:val="12"/>
              </w:rPr>
              <w:t>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2" w:type="dxa"/>
            <w:vAlign w:val="center"/>
            <w:hideMark/>
          </w:tcPr>
          <w:p w:rsidR="00AD46F1" w:rsidRPr="005B0F30" w:rsidRDefault="00AD46F1" w:rsidP="00C86021">
            <w:pPr>
              <w:rPr>
                <w:sz w:val="12"/>
                <w:szCs w:val="12"/>
              </w:rPr>
            </w:pPr>
            <w:r w:rsidRPr="005B0F30">
              <w:rPr>
                <w:sz w:val="12"/>
                <w:szCs w:val="12"/>
              </w:rPr>
              <w:t> </w:t>
            </w:r>
          </w:p>
        </w:tc>
        <w:tc>
          <w:tcPr>
            <w:tcW w:w="347" w:type="dxa"/>
            <w:noWrap/>
            <w:vAlign w:val="center"/>
            <w:hideMark/>
          </w:tcPr>
          <w:p w:rsidR="00AD46F1" w:rsidRPr="005B0F30" w:rsidRDefault="00AD46F1" w:rsidP="00C86021">
            <w:pPr>
              <w:rPr>
                <w:sz w:val="12"/>
                <w:szCs w:val="12"/>
              </w:rPr>
            </w:pPr>
            <w:r w:rsidRPr="005B0F30">
              <w:rPr>
                <w:sz w:val="12"/>
                <w:szCs w:val="12"/>
              </w:rPr>
              <w:t> </w:t>
            </w:r>
          </w:p>
        </w:tc>
        <w:tc>
          <w:tcPr>
            <w:tcW w:w="325" w:type="dxa"/>
            <w:noWrap/>
            <w:vAlign w:val="center"/>
            <w:hideMark/>
          </w:tcPr>
          <w:p w:rsidR="00AD46F1" w:rsidRPr="005B0F30" w:rsidRDefault="00AD46F1" w:rsidP="00C86021">
            <w:pPr>
              <w:rPr>
                <w:sz w:val="12"/>
                <w:szCs w:val="12"/>
              </w:rPr>
            </w:pPr>
            <w:r w:rsidRPr="005B0F30">
              <w:rPr>
                <w:sz w:val="12"/>
                <w:szCs w:val="12"/>
              </w:rPr>
              <w:t> </w:t>
            </w: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0" w:type="dxa"/>
            <w:vAlign w:val="center"/>
            <w:hideMark/>
          </w:tcPr>
          <w:p w:rsidR="00AD46F1" w:rsidRPr="005B0F30" w:rsidRDefault="00AD46F1" w:rsidP="00C86021">
            <w:pPr>
              <w:rPr>
                <w:sz w:val="12"/>
                <w:szCs w:val="12"/>
              </w:rPr>
            </w:pPr>
            <w:r w:rsidRPr="005B0F30">
              <w:rPr>
                <w:sz w:val="12"/>
                <w:szCs w:val="12"/>
              </w:rPr>
              <w:t>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2" w:type="dxa"/>
            <w:vAlign w:val="center"/>
            <w:hideMark/>
          </w:tcPr>
          <w:p w:rsidR="00AD46F1" w:rsidRPr="005B0F30" w:rsidRDefault="00AD46F1" w:rsidP="00C86021">
            <w:pPr>
              <w:rPr>
                <w:sz w:val="12"/>
                <w:szCs w:val="12"/>
              </w:rPr>
            </w:pPr>
            <w:r w:rsidRPr="005B0F30">
              <w:rPr>
                <w:sz w:val="12"/>
                <w:szCs w:val="12"/>
              </w:rPr>
              <w:t> </w:t>
            </w:r>
          </w:p>
        </w:tc>
        <w:tc>
          <w:tcPr>
            <w:tcW w:w="347" w:type="dxa"/>
            <w:noWrap/>
            <w:vAlign w:val="center"/>
            <w:hideMark/>
          </w:tcPr>
          <w:p w:rsidR="00AD46F1" w:rsidRPr="005B0F30" w:rsidRDefault="00AD46F1" w:rsidP="00C86021">
            <w:pPr>
              <w:rPr>
                <w:sz w:val="12"/>
                <w:szCs w:val="12"/>
              </w:rPr>
            </w:pPr>
            <w:r w:rsidRPr="005B0F30">
              <w:rPr>
                <w:sz w:val="12"/>
                <w:szCs w:val="12"/>
              </w:rPr>
              <w:t> </w:t>
            </w:r>
          </w:p>
        </w:tc>
        <w:tc>
          <w:tcPr>
            <w:tcW w:w="325" w:type="dxa"/>
            <w:noWrap/>
            <w:vAlign w:val="center"/>
            <w:hideMark/>
          </w:tcPr>
          <w:p w:rsidR="00AD46F1" w:rsidRPr="005B0F30" w:rsidRDefault="00AD46F1" w:rsidP="00C86021">
            <w:pPr>
              <w:rPr>
                <w:sz w:val="12"/>
                <w:szCs w:val="12"/>
              </w:rPr>
            </w:pPr>
            <w:r w:rsidRPr="005B0F30">
              <w:rPr>
                <w:sz w:val="12"/>
                <w:szCs w:val="12"/>
              </w:rPr>
              <w:t> </w:t>
            </w: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0" w:type="dxa"/>
            <w:vAlign w:val="center"/>
            <w:hideMark/>
          </w:tcPr>
          <w:p w:rsidR="00AD46F1" w:rsidRPr="005B0F30" w:rsidRDefault="00AD46F1" w:rsidP="00C86021">
            <w:pPr>
              <w:rPr>
                <w:sz w:val="12"/>
                <w:szCs w:val="12"/>
              </w:rPr>
            </w:pPr>
            <w:r w:rsidRPr="005B0F30">
              <w:rPr>
                <w:sz w:val="12"/>
                <w:szCs w:val="12"/>
              </w:rPr>
              <w:t>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2" w:type="dxa"/>
            <w:vAlign w:val="center"/>
            <w:hideMark/>
          </w:tcPr>
          <w:p w:rsidR="00AD46F1" w:rsidRPr="005B0F30" w:rsidRDefault="00AD46F1" w:rsidP="00C86021">
            <w:pPr>
              <w:rPr>
                <w:sz w:val="12"/>
                <w:szCs w:val="12"/>
              </w:rPr>
            </w:pPr>
            <w:r w:rsidRPr="005B0F30">
              <w:rPr>
                <w:sz w:val="12"/>
                <w:szCs w:val="12"/>
              </w:rPr>
              <w:t> </w:t>
            </w:r>
          </w:p>
        </w:tc>
        <w:tc>
          <w:tcPr>
            <w:tcW w:w="347" w:type="dxa"/>
            <w:noWrap/>
            <w:vAlign w:val="center"/>
            <w:hideMark/>
          </w:tcPr>
          <w:p w:rsidR="00AD46F1" w:rsidRPr="005B0F30" w:rsidRDefault="00AD46F1" w:rsidP="00C86021">
            <w:pPr>
              <w:rPr>
                <w:sz w:val="12"/>
                <w:szCs w:val="12"/>
              </w:rPr>
            </w:pPr>
            <w:r w:rsidRPr="005B0F30">
              <w:rPr>
                <w:sz w:val="12"/>
                <w:szCs w:val="12"/>
              </w:rPr>
              <w:t> </w:t>
            </w:r>
          </w:p>
        </w:tc>
        <w:tc>
          <w:tcPr>
            <w:tcW w:w="325" w:type="dxa"/>
            <w:noWrap/>
            <w:vAlign w:val="center"/>
            <w:hideMark/>
          </w:tcPr>
          <w:p w:rsidR="00AD46F1" w:rsidRPr="005B0F30" w:rsidRDefault="00AD46F1" w:rsidP="00C86021">
            <w:pPr>
              <w:rPr>
                <w:sz w:val="12"/>
                <w:szCs w:val="12"/>
              </w:rPr>
            </w:pPr>
            <w:r w:rsidRPr="005B0F30">
              <w:rPr>
                <w:sz w:val="12"/>
                <w:szCs w:val="12"/>
              </w:rPr>
              <w:t> </w:t>
            </w: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 xml:space="preserve">Основное </w:t>
            </w:r>
            <w:r w:rsidRPr="005B0F30">
              <w:rPr>
                <w:sz w:val="12"/>
                <w:szCs w:val="12"/>
              </w:rPr>
              <w:br/>
              <w:t>мероприятие 1.2</w:t>
            </w:r>
          </w:p>
        </w:tc>
        <w:tc>
          <w:tcPr>
            <w:tcW w:w="655" w:type="dxa"/>
            <w:vMerge w:val="restart"/>
            <w:vAlign w:val="center"/>
            <w:hideMark/>
          </w:tcPr>
          <w:p w:rsidR="00AD46F1" w:rsidRPr="005B0F30" w:rsidRDefault="00AD46F1" w:rsidP="00C86021">
            <w:pPr>
              <w:rPr>
                <w:sz w:val="12"/>
                <w:szCs w:val="12"/>
              </w:rPr>
            </w:pPr>
            <w:r w:rsidRPr="005B0F30">
              <w:rPr>
                <w:sz w:val="12"/>
                <w:szCs w:val="12"/>
              </w:rPr>
              <w:t>Оказание социальной поддержки отдельным категориям граждан</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jc w:val="center"/>
              <w:rPr>
                <w:sz w:val="12"/>
                <w:szCs w:val="12"/>
              </w:rPr>
            </w:pPr>
            <w:r w:rsidRPr="005B0F30">
              <w:rPr>
                <w:sz w:val="12"/>
                <w:szCs w:val="12"/>
              </w:rPr>
              <w:t>1580,70</w:t>
            </w:r>
          </w:p>
        </w:tc>
        <w:tc>
          <w:tcPr>
            <w:tcW w:w="330" w:type="dxa"/>
            <w:vAlign w:val="center"/>
            <w:hideMark/>
          </w:tcPr>
          <w:p w:rsidR="00AD46F1" w:rsidRPr="005B0F30" w:rsidRDefault="00AD46F1" w:rsidP="00C86021">
            <w:pPr>
              <w:jc w:val="center"/>
              <w:rPr>
                <w:sz w:val="12"/>
                <w:szCs w:val="12"/>
              </w:rPr>
            </w:pPr>
            <w:r w:rsidRPr="005B0F30">
              <w:rPr>
                <w:sz w:val="12"/>
                <w:szCs w:val="12"/>
              </w:rPr>
              <w:t>1035,00</w:t>
            </w:r>
          </w:p>
        </w:tc>
        <w:tc>
          <w:tcPr>
            <w:tcW w:w="329" w:type="dxa"/>
            <w:vAlign w:val="center"/>
            <w:hideMark/>
          </w:tcPr>
          <w:p w:rsidR="00AD46F1" w:rsidRPr="005B0F30" w:rsidRDefault="00AD46F1" w:rsidP="00C86021">
            <w:pPr>
              <w:jc w:val="center"/>
              <w:rPr>
                <w:sz w:val="12"/>
                <w:szCs w:val="12"/>
              </w:rPr>
            </w:pPr>
            <w:r w:rsidRPr="005B0F30">
              <w:rPr>
                <w:sz w:val="12"/>
                <w:szCs w:val="12"/>
              </w:rPr>
              <w:t>1065,83</w:t>
            </w:r>
          </w:p>
        </w:tc>
        <w:tc>
          <w:tcPr>
            <w:tcW w:w="332" w:type="dxa"/>
            <w:vAlign w:val="center"/>
            <w:hideMark/>
          </w:tcPr>
          <w:p w:rsidR="00AD46F1" w:rsidRPr="005B0F30" w:rsidRDefault="00AD46F1" w:rsidP="00C86021">
            <w:pPr>
              <w:jc w:val="center"/>
              <w:rPr>
                <w:sz w:val="12"/>
                <w:szCs w:val="12"/>
              </w:rPr>
            </w:pPr>
            <w:r w:rsidRPr="005B0F30">
              <w:rPr>
                <w:sz w:val="12"/>
                <w:szCs w:val="12"/>
              </w:rPr>
              <w:t>1736,47</w:t>
            </w:r>
          </w:p>
        </w:tc>
        <w:tc>
          <w:tcPr>
            <w:tcW w:w="347" w:type="dxa"/>
            <w:noWrap/>
            <w:vAlign w:val="center"/>
            <w:hideMark/>
          </w:tcPr>
          <w:p w:rsidR="00AD46F1" w:rsidRPr="005B0F30" w:rsidRDefault="00AD46F1" w:rsidP="00C86021">
            <w:pPr>
              <w:jc w:val="center"/>
              <w:rPr>
                <w:sz w:val="12"/>
                <w:szCs w:val="12"/>
              </w:rPr>
            </w:pPr>
            <w:r w:rsidRPr="005B0F30">
              <w:rPr>
                <w:sz w:val="12"/>
                <w:szCs w:val="12"/>
              </w:rPr>
              <w:t>1727,40</w:t>
            </w:r>
          </w:p>
        </w:tc>
        <w:tc>
          <w:tcPr>
            <w:tcW w:w="325" w:type="dxa"/>
            <w:noWrap/>
            <w:vAlign w:val="center"/>
            <w:hideMark/>
          </w:tcPr>
          <w:p w:rsidR="00AD46F1" w:rsidRPr="005B0F30" w:rsidRDefault="00AD46F1" w:rsidP="00C86021">
            <w:pPr>
              <w:jc w:val="center"/>
              <w:rPr>
                <w:sz w:val="12"/>
                <w:szCs w:val="12"/>
              </w:rPr>
            </w:pPr>
            <w:r w:rsidRPr="005B0F30">
              <w:rPr>
                <w:sz w:val="12"/>
                <w:szCs w:val="12"/>
              </w:rPr>
              <w:t>1670,00</w:t>
            </w:r>
          </w:p>
        </w:tc>
        <w:tc>
          <w:tcPr>
            <w:tcW w:w="325" w:type="dxa"/>
            <w:vAlign w:val="center"/>
          </w:tcPr>
          <w:p w:rsidR="00AD46F1" w:rsidRPr="005B0F30" w:rsidRDefault="00AD46F1" w:rsidP="00C86021">
            <w:pPr>
              <w:jc w:val="center"/>
              <w:rPr>
                <w:sz w:val="12"/>
                <w:szCs w:val="12"/>
              </w:rPr>
            </w:pPr>
            <w:r w:rsidRPr="005B0F30">
              <w:rPr>
                <w:sz w:val="12"/>
                <w:szCs w:val="12"/>
              </w:rPr>
              <w:t>1670,00</w:t>
            </w:r>
          </w:p>
        </w:tc>
        <w:tc>
          <w:tcPr>
            <w:tcW w:w="318" w:type="dxa"/>
            <w:vAlign w:val="center"/>
          </w:tcPr>
          <w:p w:rsidR="00AD46F1" w:rsidRPr="005B0F30" w:rsidRDefault="00AD46F1" w:rsidP="00C86021">
            <w:pPr>
              <w:jc w:val="center"/>
              <w:rPr>
                <w:sz w:val="12"/>
                <w:szCs w:val="12"/>
              </w:rPr>
            </w:pPr>
            <w:r w:rsidRPr="005B0F30">
              <w:rPr>
                <w:sz w:val="12"/>
                <w:szCs w:val="12"/>
              </w:rPr>
              <w:t>1670,00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jc w:val="center"/>
              <w:rPr>
                <w:sz w:val="12"/>
                <w:szCs w:val="12"/>
              </w:rPr>
            </w:pPr>
            <w:r w:rsidRPr="005B0F30">
              <w:rPr>
                <w:sz w:val="12"/>
                <w:szCs w:val="12"/>
              </w:rPr>
              <w:t>1580,70</w:t>
            </w:r>
          </w:p>
        </w:tc>
        <w:tc>
          <w:tcPr>
            <w:tcW w:w="330" w:type="dxa"/>
            <w:vAlign w:val="center"/>
            <w:hideMark/>
          </w:tcPr>
          <w:p w:rsidR="00AD46F1" w:rsidRPr="005B0F30" w:rsidRDefault="00AD46F1" w:rsidP="00C86021">
            <w:pPr>
              <w:jc w:val="center"/>
              <w:rPr>
                <w:sz w:val="12"/>
                <w:szCs w:val="12"/>
              </w:rPr>
            </w:pPr>
            <w:r w:rsidRPr="005B0F30">
              <w:rPr>
                <w:sz w:val="12"/>
                <w:szCs w:val="12"/>
              </w:rPr>
              <w:t>1035,00</w:t>
            </w:r>
          </w:p>
        </w:tc>
        <w:tc>
          <w:tcPr>
            <w:tcW w:w="329" w:type="dxa"/>
            <w:vAlign w:val="center"/>
            <w:hideMark/>
          </w:tcPr>
          <w:p w:rsidR="00AD46F1" w:rsidRPr="005B0F30" w:rsidRDefault="00AD46F1" w:rsidP="00C86021">
            <w:pPr>
              <w:jc w:val="center"/>
              <w:rPr>
                <w:sz w:val="12"/>
                <w:szCs w:val="12"/>
              </w:rPr>
            </w:pPr>
            <w:r w:rsidRPr="005B0F30">
              <w:rPr>
                <w:sz w:val="12"/>
                <w:szCs w:val="12"/>
              </w:rPr>
              <w:t>1065,83</w:t>
            </w:r>
          </w:p>
        </w:tc>
        <w:tc>
          <w:tcPr>
            <w:tcW w:w="332" w:type="dxa"/>
            <w:vAlign w:val="center"/>
            <w:hideMark/>
          </w:tcPr>
          <w:p w:rsidR="00AD46F1" w:rsidRPr="005B0F30" w:rsidRDefault="00AD46F1" w:rsidP="00C86021">
            <w:pPr>
              <w:jc w:val="center"/>
              <w:rPr>
                <w:sz w:val="12"/>
                <w:szCs w:val="12"/>
              </w:rPr>
            </w:pPr>
            <w:r w:rsidRPr="005B0F30">
              <w:rPr>
                <w:sz w:val="12"/>
                <w:szCs w:val="12"/>
              </w:rPr>
              <w:t>1736,47</w:t>
            </w:r>
          </w:p>
        </w:tc>
        <w:tc>
          <w:tcPr>
            <w:tcW w:w="347" w:type="dxa"/>
            <w:noWrap/>
            <w:vAlign w:val="center"/>
            <w:hideMark/>
          </w:tcPr>
          <w:p w:rsidR="00AD46F1" w:rsidRPr="005B0F30" w:rsidRDefault="00AD46F1" w:rsidP="00C86021">
            <w:pPr>
              <w:jc w:val="center"/>
              <w:rPr>
                <w:sz w:val="12"/>
                <w:szCs w:val="12"/>
              </w:rPr>
            </w:pPr>
            <w:r w:rsidRPr="005B0F30">
              <w:rPr>
                <w:sz w:val="12"/>
                <w:szCs w:val="12"/>
              </w:rPr>
              <w:t>1727,40</w:t>
            </w:r>
          </w:p>
        </w:tc>
        <w:tc>
          <w:tcPr>
            <w:tcW w:w="325" w:type="dxa"/>
            <w:noWrap/>
            <w:vAlign w:val="center"/>
            <w:hideMark/>
          </w:tcPr>
          <w:p w:rsidR="00AD46F1" w:rsidRPr="005B0F30" w:rsidRDefault="00AD46F1" w:rsidP="00C86021">
            <w:pPr>
              <w:jc w:val="center"/>
              <w:rPr>
                <w:sz w:val="12"/>
                <w:szCs w:val="12"/>
              </w:rPr>
            </w:pPr>
            <w:r w:rsidRPr="005B0F30">
              <w:rPr>
                <w:sz w:val="12"/>
                <w:szCs w:val="12"/>
              </w:rPr>
              <w:t>1670,00</w:t>
            </w:r>
          </w:p>
        </w:tc>
        <w:tc>
          <w:tcPr>
            <w:tcW w:w="325" w:type="dxa"/>
            <w:vAlign w:val="center"/>
          </w:tcPr>
          <w:p w:rsidR="00AD46F1" w:rsidRPr="005B0F30" w:rsidRDefault="00AD46F1" w:rsidP="00C86021">
            <w:pPr>
              <w:jc w:val="center"/>
              <w:rPr>
                <w:sz w:val="12"/>
                <w:szCs w:val="12"/>
              </w:rPr>
            </w:pPr>
            <w:r w:rsidRPr="005B0F30">
              <w:rPr>
                <w:sz w:val="12"/>
                <w:szCs w:val="12"/>
              </w:rPr>
              <w:t>1670,00</w:t>
            </w:r>
          </w:p>
        </w:tc>
        <w:tc>
          <w:tcPr>
            <w:tcW w:w="318" w:type="dxa"/>
            <w:vAlign w:val="center"/>
          </w:tcPr>
          <w:p w:rsidR="00AD46F1" w:rsidRPr="005B0F30" w:rsidRDefault="00AD46F1" w:rsidP="00C86021">
            <w:pPr>
              <w:jc w:val="center"/>
              <w:rPr>
                <w:sz w:val="12"/>
                <w:szCs w:val="12"/>
              </w:rPr>
            </w:pPr>
            <w:r w:rsidRPr="005B0F30">
              <w:rPr>
                <w:sz w:val="12"/>
                <w:szCs w:val="12"/>
              </w:rPr>
              <w:t>1670,00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внебюджетные фонды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0" w:type="dxa"/>
            <w:vAlign w:val="center"/>
            <w:hideMark/>
          </w:tcPr>
          <w:p w:rsidR="00AD46F1" w:rsidRPr="005B0F30" w:rsidRDefault="00AD46F1" w:rsidP="00C86021">
            <w:pPr>
              <w:rPr>
                <w:sz w:val="12"/>
                <w:szCs w:val="12"/>
              </w:rPr>
            </w:pPr>
            <w:r w:rsidRPr="005B0F30">
              <w:rPr>
                <w:sz w:val="12"/>
                <w:szCs w:val="12"/>
              </w:rPr>
              <w:t>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2" w:type="dxa"/>
            <w:vAlign w:val="center"/>
            <w:hideMark/>
          </w:tcPr>
          <w:p w:rsidR="00AD46F1" w:rsidRPr="005B0F30" w:rsidRDefault="00AD46F1" w:rsidP="00C86021">
            <w:pPr>
              <w:rPr>
                <w:sz w:val="12"/>
                <w:szCs w:val="12"/>
              </w:rPr>
            </w:pPr>
            <w:r w:rsidRPr="005B0F30">
              <w:rPr>
                <w:sz w:val="12"/>
                <w:szCs w:val="12"/>
              </w:rPr>
              <w:t> </w:t>
            </w:r>
          </w:p>
        </w:tc>
        <w:tc>
          <w:tcPr>
            <w:tcW w:w="347" w:type="dxa"/>
            <w:noWrap/>
            <w:vAlign w:val="center"/>
            <w:hideMark/>
          </w:tcPr>
          <w:p w:rsidR="00AD46F1" w:rsidRPr="005B0F30" w:rsidRDefault="00AD46F1" w:rsidP="00C86021">
            <w:pPr>
              <w:rPr>
                <w:sz w:val="12"/>
                <w:szCs w:val="12"/>
              </w:rPr>
            </w:pPr>
            <w:r w:rsidRPr="005B0F30">
              <w:rPr>
                <w:sz w:val="12"/>
                <w:szCs w:val="12"/>
              </w:rPr>
              <w:t> </w:t>
            </w:r>
          </w:p>
        </w:tc>
        <w:tc>
          <w:tcPr>
            <w:tcW w:w="325" w:type="dxa"/>
            <w:noWrap/>
            <w:vAlign w:val="center"/>
            <w:hideMark/>
          </w:tcPr>
          <w:p w:rsidR="00AD46F1" w:rsidRPr="005B0F30" w:rsidRDefault="00AD46F1" w:rsidP="00C86021">
            <w:pPr>
              <w:rPr>
                <w:sz w:val="12"/>
                <w:szCs w:val="12"/>
              </w:rPr>
            </w:pPr>
            <w:r w:rsidRPr="005B0F30">
              <w:rPr>
                <w:sz w:val="12"/>
                <w:szCs w:val="12"/>
              </w:rPr>
              <w:t> </w:t>
            </w: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0" w:type="dxa"/>
            <w:vAlign w:val="center"/>
            <w:hideMark/>
          </w:tcPr>
          <w:p w:rsidR="00AD46F1" w:rsidRPr="005B0F30" w:rsidRDefault="00AD46F1" w:rsidP="00C86021">
            <w:pPr>
              <w:rPr>
                <w:sz w:val="12"/>
                <w:szCs w:val="12"/>
              </w:rPr>
            </w:pPr>
            <w:r w:rsidRPr="005B0F30">
              <w:rPr>
                <w:sz w:val="12"/>
                <w:szCs w:val="12"/>
              </w:rPr>
              <w:t>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2" w:type="dxa"/>
            <w:vAlign w:val="center"/>
            <w:hideMark/>
          </w:tcPr>
          <w:p w:rsidR="00AD46F1" w:rsidRPr="005B0F30" w:rsidRDefault="00AD46F1" w:rsidP="00C86021">
            <w:pPr>
              <w:rPr>
                <w:sz w:val="12"/>
                <w:szCs w:val="12"/>
              </w:rPr>
            </w:pPr>
            <w:r w:rsidRPr="005B0F30">
              <w:rPr>
                <w:sz w:val="12"/>
                <w:szCs w:val="12"/>
              </w:rPr>
              <w:t> </w:t>
            </w:r>
          </w:p>
        </w:tc>
        <w:tc>
          <w:tcPr>
            <w:tcW w:w="347" w:type="dxa"/>
            <w:noWrap/>
            <w:vAlign w:val="center"/>
            <w:hideMark/>
          </w:tcPr>
          <w:p w:rsidR="00AD46F1" w:rsidRPr="005B0F30" w:rsidRDefault="00AD46F1" w:rsidP="00C86021">
            <w:pPr>
              <w:rPr>
                <w:sz w:val="12"/>
                <w:szCs w:val="12"/>
              </w:rPr>
            </w:pPr>
            <w:r w:rsidRPr="005B0F30">
              <w:rPr>
                <w:sz w:val="12"/>
                <w:szCs w:val="12"/>
              </w:rPr>
              <w:t> </w:t>
            </w:r>
          </w:p>
        </w:tc>
        <w:tc>
          <w:tcPr>
            <w:tcW w:w="325" w:type="dxa"/>
            <w:noWrap/>
            <w:vAlign w:val="center"/>
            <w:hideMark/>
          </w:tcPr>
          <w:p w:rsidR="00AD46F1" w:rsidRPr="005B0F30" w:rsidRDefault="00AD46F1" w:rsidP="00C86021">
            <w:pPr>
              <w:rPr>
                <w:sz w:val="12"/>
                <w:szCs w:val="12"/>
              </w:rPr>
            </w:pPr>
            <w:r w:rsidRPr="005B0F30">
              <w:rPr>
                <w:sz w:val="12"/>
                <w:szCs w:val="12"/>
              </w:rPr>
              <w:t> </w:t>
            </w: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0" w:type="dxa"/>
            <w:vAlign w:val="center"/>
            <w:hideMark/>
          </w:tcPr>
          <w:p w:rsidR="00AD46F1" w:rsidRPr="005B0F30" w:rsidRDefault="00AD46F1" w:rsidP="00C86021">
            <w:pPr>
              <w:rPr>
                <w:sz w:val="12"/>
                <w:szCs w:val="12"/>
              </w:rPr>
            </w:pPr>
            <w:r w:rsidRPr="005B0F30">
              <w:rPr>
                <w:sz w:val="12"/>
                <w:szCs w:val="12"/>
              </w:rPr>
              <w:t> </w:t>
            </w:r>
          </w:p>
        </w:tc>
        <w:tc>
          <w:tcPr>
            <w:tcW w:w="329" w:type="dxa"/>
            <w:vAlign w:val="center"/>
            <w:hideMark/>
          </w:tcPr>
          <w:p w:rsidR="00AD46F1" w:rsidRPr="005B0F30" w:rsidRDefault="00AD46F1" w:rsidP="00C86021">
            <w:pPr>
              <w:rPr>
                <w:sz w:val="12"/>
                <w:szCs w:val="12"/>
              </w:rPr>
            </w:pPr>
            <w:r w:rsidRPr="005B0F30">
              <w:rPr>
                <w:sz w:val="12"/>
                <w:szCs w:val="12"/>
              </w:rPr>
              <w:t> </w:t>
            </w:r>
          </w:p>
        </w:tc>
        <w:tc>
          <w:tcPr>
            <w:tcW w:w="332" w:type="dxa"/>
            <w:vAlign w:val="center"/>
            <w:hideMark/>
          </w:tcPr>
          <w:p w:rsidR="00AD46F1" w:rsidRPr="005B0F30" w:rsidRDefault="00AD46F1" w:rsidP="00C86021">
            <w:pPr>
              <w:rPr>
                <w:sz w:val="12"/>
                <w:szCs w:val="12"/>
              </w:rPr>
            </w:pPr>
            <w:r w:rsidRPr="005B0F30">
              <w:rPr>
                <w:sz w:val="12"/>
                <w:szCs w:val="12"/>
              </w:rPr>
              <w:t> </w:t>
            </w:r>
          </w:p>
        </w:tc>
        <w:tc>
          <w:tcPr>
            <w:tcW w:w="347" w:type="dxa"/>
            <w:noWrap/>
            <w:vAlign w:val="center"/>
            <w:hideMark/>
          </w:tcPr>
          <w:p w:rsidR="00AD46F1" w:rsidRPr="005B0F30" w:rsidRDefault="00AD46F1" w:rsidP="00C86021">
            <w:pPr>
              <w:rPr>
                <w:sz w:val="12"/>
                <w:szCs w:val="12"/>
              </w:rPr>
            </w:pPr>
            <w:r w:rsidRPr="005B0F30">
              <w:rPr>
                <w:sz w:val="12"/>
                <w:szCs w:val="12"/>
              </w:rPr>
              <w:t> </w:t>
            </w:r>
          </w:p>
        </w:tc>
        <w:tc>
          <w:tcPr>
            <w:tcW w:w="325" w:type="dxa"/>
            <w:noWrap/>
            <w:vAlign w:val="center"/>
            <w:hideMark/>
          </w:tcPr>
          <w:p w:rsidR="00AD46F1" w:rsidRPr="005B0F30" w:rsidRDefault="00AD46F1" w:rsidP="00C86021">
            <w:pPr>
              <w:rPr>
                <w:sz w:val="12"/>
                <w:szCs w:val="12"/>
              </w:rPr>
            </w:pPr>
            <w:r w:rsidRPr="005B0F30">
              <w:rPr>
                <w:sz w:val="12"/>
                <w:szCs w:val="12"/>
              </w:rPr>
              <w:t> </w:t>
            </w: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1.3</w:t>
            </w:r>
          </w:p>
        </w:tc>
        <w:tc>
          <w:tcPr>
            <w:tcW w:w="655" w:type="dxa"/>
            <w:vMerge w:val="restart"/>
            <w:vAlign w:val="center"/>
            <w:hideMark/>
          </w:tcPr>
          <w:p w:rsidR="00AD46F1" w:rsidRPr="005B0F30" w:rsidRDefault="00AD46F1" w:rsidP="00C86021">
            <w:pPr>
              <w:rPr>
                <w:sz w:val="12"/>
                <w:szCs w:val="12"/>
              </w:rPr>
            </w:pPr>
            <w:r w:rsidRPr="005B0F30">
              <w:rPr>
                <w:sz w:val="12"/>
                <w:szCs w:val="12"/>
              </w:rPr>
              <w:t>Реализация государственной политики в области охраны труда</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jc w:val="center"/>
              <w:rPr>
                <w:sz w:val="12"/>
                <w:szCs w:val="12"/>
              </w:rPr>
            </w:pPr>
            <w:r w:rsidRPr="005B0F30">
              <w:rPr>
                <w:sz w:val="12"/>
                <w:szCs w:val="12"/>
              </w:rPr>
              <w:t>30,00</w:t>
            </w:r>
          </w:p>
        </w:tc>
        <w:tc>
          <w:tcPr>
            <w:tcW w:w="330" w:type="dxa"/>
            <w:vAlign w:val="center"/>
            <w:hideMark/>
          </w:tcPr>
          <w:p w:rsidR="00AD46F1" w:rsidRPr="005B0F30" w:rsidRDefault="00AD46F1" w:rsidP="00C86021">
            <w:pPr>
              <w:jc w:val="center"/>
              <w:rPr>
                <w:sz w:val="12"/>
                <w:szCs w:val="12"/>
              </w:rPr>
            </w:pPr>
            <w:r w:rsidRPr="005B0F30">
              <w:rPr>
                <w:sz w:val="12"/>
                <w:szCs w:val="12"/>
              </w:rPr>
              <w:t>50,00</w:t>
            </w:r>
          </w:p>
        </w:tc>
        <w:tc>
          <w:tcPr>
            <w:tcW w:w="329" w:type="dxa"/>
            <w:vAlign w:val="center"/>
            <w:hideMark/>
          </w:tcPr>
          <w:p w:rsidR="00AD46F1" w:rsidRPr="005B0F30" w:rsidRDefault="00AD46F1" w:rsidP="00C86021">
            <w:pPr>
              <w:jc w:val="center"/>
              <w:rPr>
                <w:sz w:val="12"/>
                <w:szCs w:val="12"/>
              </w:rPr>
            </w:pPr>
            <w:r w:rsidRPr="005B0F30">
              <w:rPr>
                <w:sz w:val="12"/>
                <w:szCs w:val="12"/>
              </w:rPr>
              <w:t>148,30</w:t>
            </w:r>
          </w:p>
        </w:tc>
        <w:tc>
          <w:tcPr>
            <w:tcW w:w="332" w:type="dxa"/>
            <w:vAlign w:val="center"/>
            <w:hideMark/>
          </w:tcPr>
          <w:p w:rsidR="00AD46F1" w:rsidRPr="005B0F30" w:rsidRDefault="00AD46F1" w:rsidP="00C86021">
            <w:pPr>
              <w:jc w:val="center"/>
              <w:rPr>
                <w:sz w:val="12"/>
                <w:szCs w:val="12"/>
              </w:rPr>
            </w:pPr>
            <w:r w:rsidRPr="005B0F30">
              <w:rPr>
                <w:sz w:val="12"/>
                <w:szCs w:val="12"/>
              </w:rPr>
              <w:t>140,00</w:t>
            </w:r>
          </w:p>
        </w:tc>
        <w:tc>
          <w:tcPr>
            <w:tcW w:w="347" w:type="dxa"/>
            <w:noWrap/>
            <w:vAlign w:val="center"/>
            <w:hideMark/>
          </w:tcPr>
          <w:p w:rsidR="00AD46F1" w:rsidRPr="005B0F30" w:rsidRDefault="00AD46F1" w:rsidP="00C86021">
            <w:pPr>
              <w:jc w:val="center"/>
              <w:rPr>
                <w:sz w:val="12"/>
                <w:szCs w:val="12"/>
              </w:rPr>
            </w:pPr>
            <w:r w:rsidRPr="005B0F30">
              <w:rPr>
                <w:sz w:val="12"/>
                <w:szCs w:val="12"/>
              </w:rPr>
              <w:t>47,00</w:t>
            </w:r>
          </w:p>
        </w:tc>
        <w:tc>
          <w:tcPr>
            <w:tcW w:w="325" w:type="dxa"/>
            <w:noWrap/>
            <w:vAlign w:val="center"/>
            <w:hideMark/>
          </w:tcPr>
          <w:p w:rsidR="00AD46F1" w:rsidRPr="005B0F30" w:rsidRDefault="00AD46F1" w:rsidP="00C86021">
            <w:pPr>
              <w:jc w:val="center"/>
              <w:rPr>
                <w:sz w:val="12"/>
                <w:szCs w:val="12"/>
              </w:rPr>
            </w:pPr>
            <w:r w:rsidRPr="005B0F30">
              <w:rPr>
                <w:sz w:val="12"/>
                <w:szCs w:val="12"/>
              </w:rPr>
              <w:t>50,00</w:t>
            </w:r>
          </w:p>
        </w:tc>
        <w:tc>
          <w:tcPr>
            <w:tcW w:w="325" w:type="dxa"/>
            <w:vAlign w:val="center"/>
          </w:tcPr>
          <w:p w:rsidR="00AD46F1" w:rsidRPr="005B0F30" w:rsidRDefault="00AD46F1" w:rsidP="00C86021">
            <w:pPr>
              <w:jc w:val="center"/>
              <w:rPr>
                <w:sz w:val="12"/>
                <w:szCs w:val="12"/>
              </w:rPr>
            </w:pPr>
            <w:r w:rsidRPr="005B0F30">
              <w:rPr>
                <w:sz w:val="12"/>
                <w:szCs w:val="12"/>
              </w:rPr>
              <w:t>50,00</w:t>
            </w:r>
          </w:p>
        </w:tc>
        <w:tc>
          <w:tcPr>
            <w:tcW w:w="318" w:type="dxa"/>
            <w:vAlign w:val="center"/>
          </w:tcPr>
          <w:p w:rsidR="00AD46F1" w:rsidRPr="005B0F30" w:rsidRDefault="00AD46F1" w:rsidP="00C86021">
            <w:pPr>
              <w:jc w:val="center"/>
              <w:rPr>
                <w:sz w:val="12"/>
                <w:szCs w:val="12"/>
              </w:rPr>
            </w:pPr>
            <w:r w:rsidRPr="005B0F30">
              <w:rPr>
                <w:sz w:val="12"/>
                <w:szCs w:val="12"/>
              </w:rPr>
              <w:t>50,00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r w:rsidRPr="005B0F30">
              <w:rPr>
                <w:sz w:val="12"/>
                <w:szCs w:val="12"/>
              </w:rPr>
              <w:t>99,30</w:t>
            </w:r>
          </w:p>
        </w:tc>
        <w:tc>
          <w:tcPr>
            <w:tcW w:w="332" w:type="dxa"/>
            <w:vAlign w:val="center"/>
            <w:hideMark/>
          </w:tcPr>
          <w:p w:rsidR="00AD46F1" w:rsidRPr="005B0F30" w:rsidRDefault="00AD46F1" w:rsidP="00C86021">
            <w:pPr>
              <w:jc w:val="center"/>
              <w:rPr>
                <w:sz w:val="12"/>
                <w:szCs w:val="12"/>
              </w:rPr>
            </w:pPr>
            <w:r w:rsidRPr="005B0F30">
              <w:rPr>
                <w:sz w:val="12"/>
                <w:szCs w:val="12"/>
              </w:rPr>
              <w:t>90,00</w:t>
            </w: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jc w:val="center"/>
              <w:rPr>
                <w:sz w:val="12"/>
                <w:szCs w:val="12"/>
              </w:rPr>
            </w:pPr>
            <w:r w:rsidRPr="005B0F30">
              <w:rPr>
                <w:sz w:val="12"/>
                <w:szCs w:val="12"/>
              </w:rPr>
              <w:t>30,00</w:t>
            </w:r>
          </w:p>
        </w:tc>
        <w:tc>
          <w:tcPr>
            <w:tcW w:w="330" w:type="dxa"/>
            <w:vAlign w:val="center"/>
            <w:hideMark/>
          </w:tcPr>
          <w:p w:rsidR="00AD46F1" w:rsidRPr="005B0F30" w:rsidRDefault="00AD46F1" w:rsidP="00C86021">
            <w:pPr>
              <w:jc w:val="center"/>
              <w:rPr>
                <w:sz w:val="12"/>
                <w:szCs w:val="12"/>
              </w:rPr>
            </w:pPr>
            <w:r w:rsidRPr="005B0F30">
              <w:rPr>
                <w:sz w:val="12"/>
                <w:szCs w:val="12"/>
              </w:rPr>
              <w:t>50,00</w:t>
            </w:r>
          </w:p>
        </w:tc>
        <w:tc>
          <w:tcPr>
            <w:tcW w:w="329" w:type="dxa"/>
            <w:vAlign w:val="center"/>
            <w:hideMark/>
          </w:tcPr>
          <w:p w:rsidR="00AD46F1" w:rsidRPr="005B0F30" w:rsidRDefault="00AD46F1" w:rsidP="00C86021">
            <w:pPr>
              <w:jc w:val="center"/>
              <w:rPr>
                <w:sz w:val="12"/>
                <w:szCs w:val="12"/>
              </w:rPr>
            </w:pPr>
            <w:r w:rsidRPr="005B0F30">
              <w:rPr>
                <w:sz w:val="12"/>
                <w:szCs w:val="12"/>
              </w:rPr>
              <w:t>49,00</w:t>
            </w:r>
          </w:p>
        </w:tc>
        <w:tc>
          <w:tcPr>
            <w:tcW w:w="332" w:type="dxa"/>
            <w:vAlign w:val="center"/>
            <w:hideMark/>
          </w:tcPr>
          <w:p w:rsidR="00AD46F1" w:rsidRPr="005B0F30" w:rsidRDefault="00AD46F1" w:rsidP="00C86021">
            <w:pPr>
              <w:jc w:val="center"/>
              <w:rPr>
                <w:sz w:val="12"/>
                <w:szCs w:val="12"/>
              </w:rPr>
            </w:pPr>
            <w:r w:rsidRPr="005B0F30">
              <w:rPr>
                <w:sz w:val="12"/>
                <w:szCs w:val="12"/>
              </w:rPr>
              <w:t>50,00</w:t>
            </w:r>
          </w:p>
        </w:tc>
        <w:tc>
          <w:tcPr>
            <w:tcW w:w="347" w:type="dxa"/>
            <w:noWrap/>
            <w:vAlign w:val="center"/>
            <w:hideMark/>
          </w:tcPr>
          <w:p w:rsidR="00AD46F1" w:rsidRPr="005B0F30" w:rsidRDefault="00AD46F1" w:rsidP="00C86021">
            <w:pPr>
              <w:jc w:val="center"/>
              <w:rPr>
                <w:sz w:val="12"/>
                <w:szCs w:val="12"/>
              </w:rPr>
            </w:pPr>
            <w:r w:rsidRPr="005B0F30">
              <w:rPr>
                <w:sz w:val="12"/>
                <w:szCs w:val="12"/>
              </w:rPr>
              <w:t>47,00</w:t>
            </w:r>
          </w:p>
        </w:tc>
        <w:tc>
          <w:tcPr>
            <w:tcW w:w="325" w:type="dxa"/>
            <w:noWrap/>
            <w:vAlign w:val="center"/>
            <w:hideMark/>
          </w:tcPr>
          <w:p w:rsidR="00AD46F1" w:rsidRPr="005B0F30" w:rsidRDefault="00AD46F1" w:rsidP="00C86021">
            <w:pPr>
              <w:jc w:val="center"/>
              <w:rPr>
                <w:sz w:val="12"/>
                <w:szCs w:val="12"/>
              </w:rPr>
            </w:pPr>
            <w:r w:rsidRPr="005B0F30">
              <w:rPr>
                <w:sz w:val="12"/>
                <w:szCs w:val="12"/>
              </w:rPr>
              <w:t>50,00</w:t>
            </w:r>
          </w:p>
        </w:tc>
        <w:tc>
          <w:tcPr>
            <w:tcW w:w="325" w:type="dxa"/>
            <w:vAlign w:val="center"/>
          </w:tcPr>
          <w:p w:rsidR="00AD46F1" w:rsidRPr="005B0F30" w:rsidRDefault="00AD46F1" w:rsidP="00C86021">
            <w:pPr>
              <w:jc w:val="center"/>
              <w:rPr>
                <w:sz w:val="12"/>
                <w:szCs w:val="12"/>
              </w:rPr>
            </w:pPr>
            <w:r w:rsidRPr="005B0F30">
              <w:rPr>
                <w:sz w:val="12"/>
                <w:szCs w:val="12"/>
              </w:rPr>
              <w:t>50,00</w:t>
            </w:r>
          </w:p>
        </w:tc>
        <w:tc>
          <w:tcPr>
            <w:tcW w:w="318" w:type="dxa"/>
            <w:vAlign w:val="center"/>
          </w:tcPr>
          <w:p w:rsidR="00AD46F1" w:rsidRPr="005B0F30" w:rsidRDefault="00AD46F1" w:rsidP="00C86021">
            <w:pPr>
              <w:jc w:val="center"/>
              <w:rPr>
                <w:sz w:val="12"/>
                <w:szCs w:val="12"/>
              </w:rPr>
            </w:pPr>
            <w:r w:rsidRPr="005B0F30">
              <w:rPr>
                <w:sz w:val="12"/>
                <w:szCs w:val="12"/>
              </w:rPr>
              <w:t>50,00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внебюджетные фонды </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ПОДПРОГРАММА 2</w:t>
            </w:r>
          </w:p>
        </w:tc>
        <w:tc>
          <w:tcPr>
            <w:tcW w:w="655" w:type="dxa"/>
            <w:vMerge w:val="restart"/>
            <w:vAlign w:val="center"/>
            <w:hideMark/>
          </w:tcPr>
          <w:p w:rsidR="00AD46F1" w:rsidRPr="005B0F30" w:rsidRDefault="00AD46F1" w:rsidP="00C86021">
            <w:pPr>
              <w:rPr>
                <w:sz w:val="12"/>
                <w:szCs w:val="12"/>
              </w:rPr>
            </w:pPr>
            <w:r w:rsidRPr="005B0F30">
              <w:rPr>
                <w:sz w:val="12"/>
                <w:szCs w:val="12"/>
              </w:rPr>
              <w:t>«Повышение качества жизни пожилых людей Павловского муниципального района Воронежской области»</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rPr>
                <w:sz w:val="12"/>
                <w:szCs w:val="12"/>
              </w:rPr>
            </w:pPr>
            <w:r w:rsidRPr="005B0F30">
              <w:rPr>
                <w:sz w:val="12"/>
                <w:szCs w:val="12"/>
              </w:rPr>
              <w:t>2461,50</w:t>
            </w:r>
          </w:p>
        </w:tc>
        <w:tc>
          <w:tcPr>
            <w:tcW w:w="330" w:type="dxa"/>
            <w:vAlign w:val="center"/>
            <w:hideMark/>
          </w:tcPr>
          <w:p w:rsidR="00AD46F1" w:rsidRPr="005B0F30" w:rsidRDefault="00AD46F1" w:rsidP="00C86021">
            <w:pPr>
              <w:rPr>
                <w:sz w:val="12"/>
                <w:szCs w:val="12"/>
              </w:rPr>
            </w:pPr>
            <w:r w:rsidRPr="005B0F30">
              <w:rPr>
                <w:sz w:val="12"/>
                <w:szCs w:val="12"/>
              </w:rPr>
              <w:t>3096,00</w:t>
            </w:r>
          </w:p>
        </w:tc>
        <w:tc>
          <w:tcPr>
            <w:tcW w:w="329" w:type="dxa"/>
            <w:vAlign w:val="center"/>
            <w:hideMark/>
          </w:tcPr>
          <w:p w:rsidR="00AD46F1" w:rsidRPr="005B0F30" w:rsidRDefault="00AD46F1" w:rsidP="00C86021">
            <w:pPr>
              <w:rPr>
                <w:sz w:val="12"/>
                <w:szCs w:val="12"/>
              </w:rPr>
            </w:pPr>
            <w:r w:rsidRPr="005B0F30">
              <w:rPr>
                <w:sz w:val="12"/>
                <w:szCs w:val="12"/>
              </w:rPr>
              <w:t>4137,78</w:t>
            </w:r>
          </w:p>
        </w:tc>
        <w:tc>
          <w:tcPr>
            <w:tcW w:w="332" w:type="dxa"/>
            <w:vAlign w:val="center"/>
            <w:hideMark/>
          </w:tcPr>
          <w:p w:rsidR="00AD46F1" w:rsidRPr="005B0F30" w:rsidRDefault="00AD46F1" w:rsidP="00C86021">
            <w:pPr>
              <w:jc w:val="center"/>
              <w:rPr>
                <w:sz w:val="12"/>
                <w:szCs w:val="12"/>
              </w:rPr>
            </w:pPr>
            <w:r w:rsidRPr="005B0F30">
              <w:rPr>
                <w:sz w:val="12"/>
                <w:szCs w:val="12"/>
              </w:rPr>
              <w:t>4026,85</w:t>
            </w:r>
          </w:p>
        </w:tc>
        <w:tc>
          <w:tcPr>
            <w:tcW w:w="347" w:type="dxa"/>
            <w:noWrap/>
            <w:vAlign w:val="center"/>
            <w:hideMark/>
          </w:tcPr>
          <w:p w:rsidR="00AD46F1" w:rsidRPr="005B0F30" w:rsidRDefault="00AD46F1" w:rsidP="00C86021">
            <w:pPr>
              <w:jc w:val="center"/>
              <w:rPr>
                <w:sz w:val="12"/>
                <w:szCs w:val="12"/>
              </w:rPr>
            </w:pPr>
            <w:r w:rsidRPr="005B0F30">
              <w:rPr>
                <w:sz w:val="12"/>
                <w:szCs w:val="12"/>
              </w:rPr>
              <w:t>4380,40</w:t>
            </w:r>
          </w:p>
        </w:tc>
        <w:tc>
          <w:tcPr>
            <w:tcW w:w="325" w:type="dxa"/>
            <w:noWrap/>
            <w:vAlign w:val="center"/>
            <w:hideMark/>
          </w:tcPr>
          <w:p w:rsidR="00AD46F1" w:rsidRPr="005B0F30" w:rsidRDefault="00AD46F1" w:rsidP="00C86021">
            <w:pPr>
              <w:jc w:val="center"/>
              <w:rPr>
                <w:sz w:val="12"/>
                <w:szCs w:val="12"/>
              </w:rPr>
            </w:pPr>
            <w:r w:rsidRPr="005B0F30">
              <w:rPr>
                <w:sz w:val="12"/>
                <w:szCs w:val="12"/>
              </w:rPr>
              <w:t>4437,34</w:t>
            </w:r>
          </w:p>
        </w:tc>
        <w:tc>
          <w:tcPr>
            <w:tcW w:w="325" w:type="dxa"/>
            <w:vAlign w:val="center"/>
          </w:tcPr>
          <w:p w:rsidR="00AD46F1" w:rsidRPr="005B0F30" w:rsidRDefault="00AD46F1" w:rsidP="00C86021">
            <w:pPr>
              <w:rPr>
                <w:sz w:val="12"/>
                <w:szCs w:val="12"/>
              </w:rPr>
            </w:pPr>
            <w:r w:rsidRPr="005B0F30">
              <w:rPr>
                <w:sz w:val="12"/>
                <w:szCs w:val="12"/>
              </w:rPr>
              <w:t>4437,34</w:t>
            </w:r>
          </w:p>
        </w:tc>
        <w:tc>
          <w:tcPr>
            <w:tcW w:w="318" w:type="dxa"/>
            <w:vAlign w:val="center"/>
          </w:tcPr>
          <w:p w:rsidR="00AD46F1" w:rsidRPr="005B0F30" w:rsidRDefault="00AD46F1" w:rsidP="00C86021">
            <w:pPr>
              <w:rPr>
                <w:sz w:val="12"/>
                <w:szCs w:val="12"/>
              </w:rPr>
            </w:pPr>
            <w:r w:rsidRPr="005B0F30">
              <w:rPr>
                <w:sz w:val="12"/>
                <w:szCs w:val="12"/>
              </w:rPr>
              <w:t>4437,34</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rPr>
                <w:sz w:val="12"/>
                <w:szCs w:val="12"/>
              </w:rPr>
            </w:pPr>
            <w:r w:rsidRPr="005B0F30">
              <w:rPr>
                <w:sz w:val="12"/>
                <w:szCs w:val="12"/>
              </w:rPr>
              <w:t>2461,50</w:t>
            </w:r>
          </w:p>
        </w:tc>
        <w:tc>
          <w:tcPr>
            <w:tcW w:w="330" w:type="dxa"/>
            <w:vAlign w:val="center"/>
            <w:hideMark/>
          </w:tcPr>
          <w:p w:rsidR="00AD46F1" w:rsidRPr="005B0F30" w:rsidRDefault="00AD46F1" w:rsidP="00C86021">
            <w:pPr>
              <w:rPr>
                <w:sz w:val="12"/>
                <w:szCs w:val="12"/>
              </w:rPr>
            </w:pPr>
            <w:r w:rsidRPr="005B0F30">
              <w:rPr>
                <w:sz w:val="12"/>
                <w:szCs w:val="12"/>
              </w:rPr>
              <w:t>3096,00</w:t>
            </w:r>
          </w:p>
        </w:tc>
        <w:tc>
          <w:tcPr>
            <w:tcW w:w="329" w:type="dxa"/>
            <w:vAlign w:val="center"/>
            <w:hideMark/>
          </w:tcPr>
          <w:p w:rsidR="00AD46F1" w:rsidRPr="005B0F30" w:rsidRDefault="00AD46F1" w:rsidP="00C86021">
            <w:pPr>
              <w:rPr>
                <w:sz w:val="12"/>
                <w:szCs w:val="12"/>
              </w:rPr>
            </w:pPr>
            <w:r w:rsidRPr="005B0F30">
              <w:rPr>
                <w:sz w:val="12"/>
                <w:szCs w:val="12"/>
              </w:rPr>
              <w:t>4137,78</w:t>
            </w:r>
          </w:p>
        </w:tc>
        <w:tc>
          <w:tcPr>
            <w:tcW w:w="332" w:type="dxa"/>
            <w:vAlign w:val="center"/>
            <w:hideMark/>
          </w:tcPr>
          <w:p w:rsidR="00AD46F1" w:rsidRPr="005B0F30" w:rsidRDefault="00AD46F1" w:rsidP="00C86021">
            <w:pPr>
              <w:jc w:val="center"/>
              <w:rPr>
                <w:sz w:val="12"/>
                <w:szCs w:val="12"/>
              </w:rPr>
            </w:pPr>
            <w:r w:rsidRPr="005B0F30">
              <w:rPr>
                <w:sz w:val="12"/>
                <w:szCs w:val="12"/>
              </w:rPr>
              <w:t>4026,85</w:t>
            </w:r>
          </w:p>
        </w:tc>
        <w:tc>
          <w:tcPr>
            <w:tcW w:w="347" w:type="dxa"/>
            <w:noWrap/>
            <w:vAlign w:val="center"/>
            <w:hideMark/>
          </w:tcPr>
          <w:p w:rsidR="00AD46F1" w:rsidRPr="005B0F30" w:rsidRDefault="00AD46F1" w:rsidP="00C86021">
            <w:pPr>
              <w:jc w:val="center"/>
              <w:rPr>
                <w:sz w:val="12"/>
                <w:szCs w:val="12"/>
              </w:rPr>
            </w:pPr>
            <w:r w:rsidRPr="005B0F30">
              <w:rPr>
                <w:sz w:val="12"/>
                <w:szCs w:val="12"/>
              </w:rPr>
              <w:t>4380,40</w:t>
            </w:r>
          </w:p>
        </w:tc>
        <w:tc>
          <w:tcPr>
            <w:tcW w:w="325" w:type="dxa"/>
            <w:noWrap/>
            <w:vAlign w:val="center"/>
            <w:hideMark/>
          </w:tcPr>
          <w:p w:rsidR="00AD46F1" w:rsidRPr="005B0F30" w:rsidRDefault="00AD46F1" w:rsidP="00C86021">
            <w:pPr>
              <w:rPr>
                <w:sz w:val="12"/>
                <w:szCs w:val="12"/>
              </w:rPr>
            </w:pPr>
            <w:r w:rsidRPr="005B0F30">
              <w:rPr>
                <w:sz w:val="12"/>
                <w:szCs w:val="12"/>
              </w:rPr>
              <w:t>4437,34</w:t>
            </w:r>
          </w:p>
        </w:tc>
        <w:tc>
          <w:tcPr>
            <w:tcW w:w="325" w:type="dxa"/>
            <w:vAlign w:val="center"/>
          </w:tcPr>
          <w:p w:rsidR="00AD46F1" w:rsidRPr="005B0F30" w:rsidRDefault="00AD46F1" w:rsidP="00C86021">
            <w:pPr>
              <w:rPr>
                <w:sz w:val="12"/>
                <w:szCs w:val="12"/>
              </w:rPr>
            </w:pPr>
            <w:r w:rsidRPr="005B0F30">
              <w:rPr>
                <w:sz w:val="12"/>
                <w:szCs w:val="12"/>
              </w:rPr>
              <w:t>4437,34</w:t>
            </w:r>
          </w:p>
        </w:tc>
        <w:tc>
          <w:tcPr>
            <w:tcW w:w="318" w:type="dxa"/>
            <w:vAlign w:val="center"/>
          </w:tcPr>
          <w:p w:rsidR="00AD46F1" w:rsidRPr="005B0F30" w:rsidRDefault="00AD46F1" w:rsidP="00C86021">
            <w:pPr>
              <w:rPr>
                <w:sz w:val="12"/>
                <w:szCs w:val="12"/>
              </w:rPr>
            </w:pPr>
            <w:r w:rsidRPr="005B0F30">
              <w:rPr>
                <w:sz w:val="12"/>
                <w:szCs w:val="12"/>
              </w:rPr>
              <w:t>4437,34</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внебюджетные фонды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 xml:space="preserve">Основное </w:t>
            </w:r>
            <w:r w:rsidRPr="005B0F30">
              <w:rPr>
                <w:sz w:val="12"/>
                <w:szCs w:val="12"/>
              </w:rPr>
              <w:br/>
              <w:t>мероприятие 2.1</w:t>
            </w:r>
          </w:p>
        </w:tc>
        <w:tc>
          <w:tcPr>
            <w:tcW w:w="655" w:type="dxa"/>
            <w:vMerge w:val="restart"/>
            <w:vAlign w:val="center"/>
            <w:hideMark/>
          </w:tcPr>
          <w:p w:rsidR="00AD46F1" w:rsidRPr="005B0F30" w:rsidRDefault="00AD46F1" w:rsidP="00C86021">
            <w:pPr>
              <w:rPr>
                <w:sz w:val="12"/>
                <w:szCs w:val="12"/>
              </w:rPr>
            </w:pPr>
            <w:r w:rsidRPr="005B0F30">
              <w:rPr>
                <w:sz w:val="12"/>
                <w:szCs w:val="12"/>
              </w:rPr>
              <w:t>Оказание финансовой поддержки социально направленным общественным организациям Павловского муниципального района  </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jc w:val="center"/>
              <w:rPr>
                <w:sz w:val="12"/>
                <w:szCs w:val="12"/>
              </w:rPr>
            </w:pPr>
            <w:r w:rsidRPr="005B0F30">
              <w:rPr>
                <w:sz w:val="12"/>
                <w:szCs w:val="12"/>
              </w:rPr>
              <w:t>0,00</w:t>
            </w:r>
          </w:p>
        </w:tc>
        <w:tc>
          <w:tcPr>
            <w:tcW w:w="330" w:type="dxa"/>
            <w:vAlign w:val="center"/>
            <w:hideMark/>
          </w:tcPr>
          <w:p w:rsidR="00AD46F1" w:rsidRPr="005B0F30" w:rsidRDefault="00AD46F1" w:rsidP="00C86021">
            <w:pPr>
              <w:jc w:val="center"/>
              <w:rPr>
                <w:sz w:val="12"/>
                <w:szCs w:val="12"/>
              </w:rPr>
            </w:pPr>
            <w:r w:rsidRPr="005B0F30">
              <w:rPr>
                <w:sz w:val="12"/>
                <w:szCs w:val="12"/>
              </w:rPr>
              <w:t>0,00</w:t>
            </w:r>
          </w:p>
        </w:tc>
        <w:tc>
          <w:tcPr>
            <w:tcW w:w="329" w:type="dxa"/>
            <w:vAlign w:val="center"/>
            <w:hideMark/>
          </w:tcPr>
          <w:p w:rsidR="00AD46F1" w:rsidRPr="005B0F30" w:rsidRDefault="00AD46F1" w:rsidP="00C86021">
            <w:pPr>
              <w:jc w:val="center"/>
              <w:rPr>
                <w:sz w:val="12"/>
                <w:szCs w:val="12"/>
              </w:rPr>
            </w:pPr>
            <w:r w:rsidRPr="005B0F30">
              <w:rPr>
                <w:sz w:val="12"/>
                <w:szCs w:val="12"/>
              </w:rPr>
              <w:t>330,00</w:t>
            </w:r>
          </w:p>
        </w:tc>
        <w:tc>
          <w:tcPr>
            <w:tcW w:w="332" w:type="dxa"/>
            <w:vAlign w:val="center"/>
            <w:hideMark/>
          </w:tcPr>
          <w:p w:rsidR="00AD46F1" w:rsidRPr="005B0F30" w:rsidRDefault="00AD46F1" w:rsidP="00C86021">
            <w:pPr>
              <w:jc w:val="center"/>
              <w:rPr>
                <w:sz w:val="12"/>
                <w:szCs w:val="12"/>
              </w:rPr>
            </w:pPr>
            <w:r w:rsidRPr="005B0F30">
              <w:rPr>
                <w:sz w:val="12"/>
                <w:szCs w:val="12"/>
              </w:rPr>
              <w:t>365,00</w:t>
            </w:r>
          </w:p>
        </w:tc>
        <w:tc>
          <w:tcPr>
            <w:tcW w:w="347" w:type="dxa"/>
            <w:noWrap/>
            <w:vAlign w:val="center"/>
            <w:hideMark/>
          </w:tcPr>
          <w:p w:rsidR="00AD46F1" w:rsidRPr="005B0F30" w:rsidRDefault="00AD46F1" w:rsidP="00C86021">
            <w:pPr>
              <w:jc w:val="center"/>
              <w:rPr>
                <w:sz w:val="12"/>
                <w:szCs w:val="12"/>
              </w:rPr>
            </w:pPr>
            <w:r w:rsidRPr="005B0F30">
              <w:rPr>
                <w:sz w:val="12"/>
                <w:szCs w:val="12"/>
              </w:rPr>
              <w:t>403,00</w:t>
            </w: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jc w:val="center"/>
              <w:rPr>
                <w:sz w:val="12"/>
                <w:szCs w:val="12"/>
              </w:rPr>
            </w:pPr>
            <w:r w:rsidRPr="005B0F30">
              <w:rPr>
                <w:sz w:val="12"/>
                <w:szCs w:val="12"/>
              </w:rPr>
              <w:t>0,00</w:t>
            </w:r>
          </w:p>
        </w:tc>
        <w:tc>
          <w:tcPr>
            <w:tcW w:w="330" w:type="dxa"/>
            <w:vAlign w:val="center"/>
            <w:hideMark/>
          </w:tcPr>
          <w:p w:rsidR="00AD46F1" w:rsidRPr="005B0F30" w:rsidRDefault="00AD46F1" w:rsidP="00C86021">
            <w:pPr>
              <w:jc w:val="center"/>
              <w:rPr>
                <w:sz w:val="12"/>
                <w:szCs w:val="12"/>
              </w:rPr>
            </w:pPr>
            <w:r w:rsidRPr="005B0F30">
              <w:rPr>
                <w:sz w:val="12"/>
                <w:szCs w:val="12"/>
              </w:rPr>
              <w:t>0,00</w:t>
            </w:r>
          </w:p>
        </w:tc>
        <w:tc>
          <w:tcPr>
            <w:tcW w:w="329" w:type="dxa"/>
            <w:vAlign w:val="center"/>
            <w:hideMark/>
          </w:tcPr>
          <w:p w:rsidR="00AD46F1" w:rsidRPr="005B0F30" w:rsidRDefault="00AD46F1" w:rsidP="00C86021">
            <w:pPr>
              <w:jc w:val="center"/>
              <w:rPr>
                <w:sz w:val="12"/>
                <w:szCs w:val="12"/>
              </w:rPr>
            </w:pPr>
            <w:r w:rsidRPr="005B0F30">
              <w:rPr>
                <w:sz w:val="12"/>
                <w:szCs w:val="12"/>
              </w:rPr>
              <w:t>330,00</w:t>
            </w:r>
          </w:p>
        </w:tc>
        <w:tc>
          <w:tcPr>
            <w:tcW w:w="332" w:type="dxa"/>
            <w:vAlign w:val="center"/>
            <w:hideMark/>
          </w:tcPr>
          <w:p w:rsidR="00AD46F1" w:rsidRPr="005B0F30" w:rsidRDefault="00AD46F1" w:rsidP="00C86021">
            <w:pPr>
              <w:jc w:val="center"/>
              <w:rPr>
                <w:sz w:val="12"/>
                <w:szCs w:val="12"/>
              </w:rPr>
            </w:pPr>
            <w:r w:rsidRPr="005B0F30">
              <w:rPr>
                <w:sz w:val="12"/>
                <w:szCs w:val="12"/>
              </w:rPr>
              <w:t>365,00</w:t>
            </w:r>
          </w:p>
        </w:tc>
        <w:tc>
          <w:tcPr>
            <w:tcW w:w="347" w:type="dxa"/>
            <w:noWrap/>
            <w:vAlign w:val="center"/>
            <w:hideMark/>
          </w:tcPr>
          <w:p w:rsidR="00AD46F1" w:rsidRPr="005B0F30" w:rsidRDefault="00AD46F1" w:rsidP="00C86021">
            <w:pPr>
              <w:jc w:val="center"/>
              <w:rPr>
                <w:sz w:val="12"/>
                <w:szCs w:val="12"/>
              </w:rPr>
            </w:pPr>
            <w:r w:rsidRPr="005B0F30">
              <w:rPr>
                <w:sz w:val="12"/>
                <w:szCs w:val="12"/>
              </w:rPr>
              <w:t>403,00</w:t>
            </w: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внебюджетные фонды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 xml:space="preserve">Основное </w:t>
            </w:r>
            <w:r w:rsidRPr="005B0F30">
              <w:rPr>
                <w:sz w:val="12"/>
                <w:szCs w:val="12"/>
              </w:rPr>
              <w:br/>
              <w:t>мероприятие 2.2</w:t>
            </w:r>
          </w:p>
        </w:tc>
        <w:tc>
          <w:tcPr>
            <w:tcW w:w="655" w:type="dxa"/>
            <w:vMerge w:val="restart"/>
            <w:vAlign w:val="center"/>
            <w:hideMark/>
          </w:tcPr>
          <w:p w:rsidR="00AD46F1" w:rsidRPr="005B0F30" w:rsidRDefault="00AD46F1" w:rsidP="00C86021">
            <w:pPr>
              <w:rPr>
                <w:sz w:val="12"/>
                <w:szCs w:val="12"/>
              </w:rPr>
            </w:pPr>
            <w:r w:rsidRPr="005B0F30">
              <w:rPr>
                <w:sz w:val="12"/>
                <w:szCs w:val="12"/>
              </w:rPr>
              <w:t>Поздравление участников, инвалидов и ветеранов Великой Отечественной войны от имени главы администрации Павловского муниципального района на дому с вручением поздравительной открытки и памятного подарка</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jc w:val="center"/>
              <w:rPr>
                <w:sz w:val="12"/>
                <w:szCs w:val="12"/>
              </w:rPr>
            </w:pPr>
            <w:r w:rsidRPr="005B0F30">
              <w:rPr>
                <w:sz w:val="12"/>
                <w:szCs w:val="12"/>
                <w:lang w:val="en-US"/>
              </w:rPr>
              <w:t>1</w:t>
            </w:r>
            <w:r w:rsidRPr="005B0F30">
              <w:rPr>
                <w:sz w:val="12"/>
                <w:szCs w:val="12"/>
              </w:rPr>
              <w:t>75,70</w:t>
            </w:r>
          </w:p>
        </w:tc>
        <w:tc>
          <w:tcPr>
            <w:tcW w:w="330" w:type="dxa"/>
            <w:vAlign w:val="center"/>
            <w:hideMark/>
          </w:tcPr>
          <w:p w:rsidR="00AD46F1" w:rsidRPr="005B0F30" w:rsidRDefault="00AD46F1" w:rsidP="00C86021">
            <w:pPr>
              <w:jc w:val="center"/>
              <w:rPr>
                <w:sz w:val="12"/>
                <w:szCs w:val="12"/>
              </w:rPr>
            </w:pPr>
            <w:r w:rsidRPr="005B0F30">
              <w:rPr>
                <w:sz w:val="12"/>
                <w:szCs w:val="12"/>
              </w:rPr>
              <w:t>225,50</w:t>
            </w:r>
          </w:p>
        </w:tc>
        <w:tc>
          <w:tcPr>
            <w:tcW w:w="329" w:type="dxa"/>
            <w:vAlign w:val="center"/>
            <w:hideMark/>
          </w:tcPr>
          <w:p w:rsidR="00AD46F1" w:rsidRPr="005B0F30" w:rsidRDefault="00AD46F1" w:rsidP="00C86021">
            <w:pPr>
              <w:jc w:val="center"/>
              <w:rPr>
                <w:sz w:val="12"/>
                <w:szCs w:val="12"/>
              </w:rPr>
            </w:pPr>
            <w:r w:rsidRPr="005B0F30">
              <w:rPr>
                <w:sz w:val="12"/>
                <w:szCs w:val="12"/>
              </w:rPr>
              <w:t>0,00</w:t>
            </w:r>
          </w:p>
        </w:tc>
        <w:tc>
          <w:tcPr>
            <w:tcW w:w="332" w:type="dxa"/>
            <w:vAlign w:val="center"/>
            <w:hideMark/>
          </w:tcPr>
          <w:p w:rsidR="00AD46F1" w:rsidRPr="005B0F30" w:rsidRDefault="00AD46F1" w:rsidP="00C86021">
            <w:pPr>
              <w:jc w:val="center"/>
              <w:rPr>
                <w:sz w:val="12"/>
                <w:szCs w:val="12"/>
              </w:rPr>
            </w:pPr>
            <w:r w:rsidRPr="005B0F30">
              <w:rPr>
                <w:sz w:val="12"/>
                <w:szCs w:val="12"/>
              </w:rPr>
              <w:t>70,95</w:t>
            </w:r>
          </w:p>
        </w:tc>
        <w:tc>
          <w:tcPr>
            <w:tcW w:w="347" w:type="dxa"/>
            <w:noWrap/>
            <w:vAlign w:val="center"/>
            <w:hideMark/>
          </w:tcPr>
          <w:p w:rsidR="00AD46F1" w:rsidRPr="005B0F30" w:rsidRDefault="00AD46F1" w:rsidP="00C86021">
            <w:pPr>
              <w:jc w:val="center"/>
              <w:rPr>
                <w:sz w:val="12"/>
                <w:szCs w:val="12"/>
              </w:rPr>
            </w:pPr>
            <w:r w:rsidRPr="005B0F30">
              <w:rPr>
                <w:sz w:val="12"/>
                <w:szCs w:val="12"/>
              </w:rPr>
              <w:t>86,00</w:t>
            </w:r>
          </w:p>
        </w:tc>
        <w:tc>
          <w:tcPr>
            <w:tcW w:w="325" w:type="dxa"/>
            <w:noWrap/>
            <w:vAlign w:val="center"/>
            <w:hideMark/>
          </w:tcPr>
          <w:p w:rsidR="00AD46F1" w:rsidRPr="005B0F30" w:rsidRDefault="00AD46F1" w:rsidP="00C86021">
            <w:pPr>
              <w:jc w:val="center"/>
              <w:rPr>
                <w:sz w:val="12"/>
                <w:szCs w:val="12"/>
              </w:rPr>
            </w:pPr>
            <w:r w:rsidRPr="005B0F30">
              <w:rPr>
                <w:sz w:val="12"/>
                <w:szCs w:val="12"/>
              </w:rPr>
              <w:t>100,00</w:t>
            </w:r>
          </w:p>
        </w:tc>
        <w:tc>
          <w:tcPr>
            <w:tcW w:w="325" w:type="dxa"/>
            <w:vAlign w:val="center"/>
          </w:tcPr>
          <w:p w:rsidR="00AD46F1" w:rsidRPr="005B0F30" w:rsidRDefault="00AD46F1" w:rsidP="00C86021">
            <w:pPr>
              <w:jc w:val="center"/>
              <w:rPr>
                <w:sz w:val="12"/>
                <w:szCs w:val="12"/>
              </w:rPr>
            </w:pPr>
            <w:r w:rsidRPr="005B0F30">
              <w:rPr>
                <w:sz w:val="12"/>
                <w:szCs w:val="12"/>
              </w:rPr>
              <w:t>100,00</w:t>
            </w:r>
          </w:p>
        </w:tc>
        <w:tc>
          <w:tcPr>
            <w:tcW w:w="318" w:type="dxa"/>
            <w:vAlign w:val="center"/>
          </w:tcPr>
          <w:p w:rsidR="00AD46F1" w:rsidRPr="005B0F30" w:rsidRDefault="00AD46F1" w:rsidP="00C86021">
            <w:pPr>
              <w:jc w:val="center"/>
              <w:rPr>
                <w:sz w:val="12"/>
                <w:szCs w:val="12"/>
              </w:rPr>
            </w:pPr>
            <w:r w:rsidRPr="005B0F30">
              <w:rPr>
                <w:sz w:val="12"/>
                <w:szCs w:val="12"/>
              </w:rPr>
              <w:t>100,00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jc w:val="center"/>
              <w:rPr>
                <w:sz w:val="12"/>
                <w:szCs w:val="12"/>
              </w:rPr>
            </w:pPr>
            <w:r w:rsidRPr="005B0F30">
              <w:rPr>
                <w:sz w:val="12"/>
                <w:szCs w:val="12"/>
                <w:lang w:val="en-US"/>
              </w:rPr>
              <w:t>1</w:t>
            </w:r>
            <w:r w:rsidRPr="005B0F30">
              <w:rPr>
                <w:sz w:val="12"/>
                <w:szCs w:val="12"/>
              </w:rPr>
              <w:t>75,70</w:t>
            </w:r>
          </w:p>
        </w:tc>
        <w:tc>
          <w:tcPr>
            <w:tcW w:w="330" w:type="dxa"/>
            <w:vAlign w:val="center"/>
            <w:hideMark/>
          </w:tcPr>
          <w:p w:rsidR="00AD46F1" w:rsidRPr="005B0F30" w:rsidRDefault="00AD46F1" w:rsidP="00C86021">
            <w:pPr>
              <w:jc w:val="center"/>
              <w:rPr>
                <w:sz w:val="12"/>
                <w:szCs w:val="12"/>
              </w:rPr>
            </w:pPr>
            <w:r w:rsidRPr="005B0F30">
              <w:rPr>
                <w:sz w:val="12"/>
                <w:szCs w:val="12"/>
              </w:rPr>
              <w:t>225,50</w:t>
            </w:r>
          </w:p>
        </w:tc>
        <w:tc>
          <w:tcPr>
            <w:tcW w:w="329" w:type="dxa"/>
            <w:vAlign w:val="center"/>
            <w:hideMark/>
          </w:tcPr>
          <w:p w:rsidR="00AD46F1" w:rsidRPr="005B0F30" w:rsidRDefault="00AD46F1" w:rsidP="00C86021">
            <w:pPr>
              <w:jc w:val="center"/>
              <w:rPr>
                <w:sz w:val="12"/>
                <w:szCs w:val="12"/>
              </w:rPr>
            </w:pPr>
            <w:r w:rsidRPr="005B0F30">
              <w:rPr>
                <w:sz w:val="12"/>
                <w:szCs w:val="12"/>
              </w:rPr>
              <w:t>0,00</w:t>
            </w:r>
          </w:p>
        </w:tc>
        <w:tc>
          <w:tcPr>
            <w:tcW w:w="332" w:type="dxa"/>
            <w:vAlign w:val="center"/>
            <w:hideMark/>
          </w:tcPr>
          <w:p w:rsidR="00AD46F1" w:rsidRPr="005B0F30" w:rsidRDefault="00AD46F1" w:rsidP="00C86021">
            <w:pPr>
              <w:jc w:val="center"/>
              <w:rPr>
                <w:sz w:val="12"/>
                <w:szCs w:val="12"/>
              </w:rPr>
            </w:pPr>
            <w:r w:rsidRPr="005B0F30">
              <w:rPr>
                <w:sz w:val="12"/>
                <w:szCs w:val="12"/>
              </w:rPr>
              <w:t>70,95</w:t>
            </w:r>
          </w:p>
        </w:tc>
        <w:tc>
          <w:tcPr>
            <w:tcW w:w="347" w:type="dxa"/>
            <w:noWrap/>
            <w:vAlign w:val="center"/>
            <w:hideMark/>
          </w:tcPr>
          <w:p w:rsidR="00AD46F1" w:rsidRPr="005B0F30" w:rsidRDefault="00AD46F1" w:rsidP="00C86021">
            <w:pPr>
              <w:jc w:val="center"/>
              <w:rPr>
                <w:sz w:val="12"/>
                <w:szCs w:val="12"/>
              </w:rPr>
            </w:pPr>
            <w:r w:rsidRPr="005B0F30">
              <w:rPr>
                <w:sz w:val="12"/>
                <w:szCs w:val="12"/>
              </w:rPr>
              <w:t>86,00</w:t>
            </w:r>
          </w:p>
        </w:tc>
        <w:tc>
          <w:tcPr>
            <w:tcW w:w="325" w:type="dxa"/>
            <w:noWrap/>
            <w:vAlign w:val="center"/>
            <w:hideMark/>
          </w:tcPr>
          <w:p w:rsidR="00AD46F1" w:rsidRPr="005B0F30" w:rsidRDefault="00AD46F1" w:rsidP="00C86021">
            <w:pPr>
              <w:jc w:val="center"/>
              <w:rPr>
                <w:sz w:val="12"/>
                <w:szCs w:val="12"/>
              </w:rPr>
            </w:pPr>
            <w:r w:rsidRPr="005B0F30">
              <w:rPr>
                <w:sz w:val="12"/>
                <w:szCs w:val="12"/>
              </w:rPr>
              <w:t>100,00</w:t>
            </w:r>
          </w:p>
        </w:tc>
        <w:tc>
          <w:tcPr>
            <w:tcW w:w="325" w:type="dxa"/>
            <w:vAlign w:val="center"/>
          </w:tcPr>
          <w:p w:rsidR="00AD46F1" w:rsidRPr="005B0F30" w:rsidRDefault="00AD46F1" w:rsidP="00C86021">
            <w:pPr>
              <w:jc w:val="center"/>
              <w:rPr>
                <w:sz w:val="12"/>
                <w:szCs w:val="12"/>
              </w:rPr>
            </w:pPr>
            <w:r w:rsidRPr="005B0F30">
              <w:rPr>
                <w:sz w:val="12"/>
                <w:szCs w:val="12"/>
              </w:rPr>
              <w:t>100,00</w:t>
            </w:r>
          </w:p>
        </w:tc>
        <w:tc>
          <w:tcPr>
            <w:tcW w:w="318" w:type="dxa"/>
            <w:vAlign w:val="center"/>
          </w:tcPr>
          <w:p w:rsidR="00AD46F1" w:rsidRPr="005B0F30" w:rsidRDefault="00AD46F1" w:rsidP="00C86021">
            <w:pPr>
              <w:jc w:val="center"/>
              <w:rPr>
                <w:sz w:val="12"/>
                <w:szCs w:val="12"/>
              </w:rPr>
            </w:pPr>
            <w:r w:rsidRPr="005B0F30">
              <w:rPr>
                <w:sz w:val="12"/>
                <w:szCs w:val="12"/>
              </w:rPr>
              <w:t>100,00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внебюджетные фонды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 xml:space="preserve">Основное </w:t>
            </w:r>
            <w:r w:rsidRPr="005B0F30">
              <w:rPr>
                <w:sz w:val="12"/>
                <w:szCs w:val="12"/>
              </w:rPr>
              <w:br/>
              <w:t>мероприятие 2.3</w:t>
            </w:r>
          </w:p>
        </w:tc>
        <w:tc>
          <w:tcPr>
            <w:tcW w:w="655" w:type="dxa"/>
            <w:vMerge w:val="restart"/>
            <w:vAlign w:val="center"/>
            <w:hideMark/>
          </w:tcPr>
          <w:p w:rsidR="00AD46F1" w:rsidRPr="005B0F30" w:rsidRDefault="00AD46F1" w:rsidP="00C86021">
            <w:pPr>
              <w:rPr>
                <w:sz w:val="12"/>
                <w:szCs w:val="12"/>
              </w:rPr>
            </w:pPr>
            <w:r w:rsidRPr="005B0F30">
              <w:rPr>
                <w:sz w:val="12"/>
                <w:szCs w:val="12"/>
              </w:rPr>
              <w:t xml:space="preserve">Участие органов местного самоуправления в мероприятиях посвященных памятным </w:t>
            </w:r>
            <w:r w:rsidRPr="005B0F30">
              <w:rPr>
                <w:sz w:val="12"/>
                <w:szCs w:val="12"/>
              </w:rPr>
              <w:t>датам, государственным праздникам и других мероприятиях проводимых в Павловском муниципальном районе с участием людей пожилого возраста   </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jc w:val="center"/>
              <w:rPr>
                <w:sz w:val="12"/>
                <w:szCs w:val="12"/>
              </w:rPr>
            </w:pPr>
            <w:r w:rsidRPr="005B0F30">
              <w:rPr>
                <w:sz w:val="12"/>
                <w:szCs w:val="12"/>
              </w:rPr>
              <w:t>0,00</w:t>
            </w:r>
          </w:p>
        </w:tc>
        <w:tc>
          <w:tcPr>
            <w:tcW w:w="330" w:type="dxa"/>
            <w:vAlign w:val="center"/>
            <w:hideMark/>
          </w:tcPr>
          <w:p w:rsidR="00AD46F1" w:rsidRPr="005B0F30" w:rsidRDefault="00AD46F1" w:rsidP="00C86021">
            <w:pPr>
              <w:jc w:val="center"/>
              <w:rPr>
                <w:sz w:val="12"/>
                <w:szCs w:val="12"/>
              </w:rPr>
            </w:pPr>
            <w:r w:rsidRPr="005B0F30">
              <w:rPr>
                <w:sz w:val="12"/>
                <w:szCs w:val="12"/>
              </w:rPr>
              <w:t>0,00</w:t>
            </w:r>
          </w:p>
        </w:tc>
        <w:tc>
          <w:tcPr>
            <w:tcW w:w="329" w:type="dxa"/>
            <w:vAlign w:val="center"/>
            <w:hideMark/>
          </w:tcPr>
          <w:p w:rsidR="00AD46F1" w:rsidRPr="005B0F30" w:rsidRDefault="00AD46F1" w:rsidP="00C86021">
            <w:pPr>
              <w:jc w:val="center"/>
              <w:rPr>
                <w:sz w:val="12"/>
                <w:szCs w:val="12"/>
              </w:rPr>
            </w:pPr>
            <w:r w:rsidRPr="005B0F30">
              <w:rPr>
                <w:sz w:val="12"/>
                <w:szCs w:val="12"/>
              </w:rPr>
              <w:t>41,78</w:t>
            </w:r>
          </w:p>
        </w:tc>
        <w:tc>
          <w:tcPr>
            <w:tcW w:w="332" w:type="dxa"/>
            <w:vAlign w:val="center"/>
            <w:hideMark/>
          </w:tcPr>
          <w:p w:rsidR="00AD46F1" w:rsidRPr="005B0F30" w:rsidRDefault="00AD46F1" w:rsidP="00C86021">
            <w:pPr>
              <w:jc w:val="center"/>
              <w:rPr>
                <w:sz w:val="12"/>
                <w:szCs w:val="12"/>
              </w:rPr>
            </w:pPr>
            <w:r w:rsidRPr="005B0F30">
              <w:rPr>
                <w:sz w:val="12"/>
                <w:szCs w:val="12"/>
              </w:rPr>
              <w:t>41</w:t>
            </w:r>
            <w:r w:rsidRPr="005B0F30">
              <w:rPr>
                <w:sz w:val="12"/>
                <w:szCs w:val="12"/>
                <w:lang w:val="en-US"/>
              </w:rPr>
              <w:t>,0</w:t>
            </w:r>
            <w:r w:rsidRPr="005B0F30">
              <w:rPr>
                <w:sz w:val="12"/>
                <w:szCs w:val="12"/>
              </w:rPr>
              <w:t>0</w:t>
            </w:r>
          </w:p>
        </w:tc>
        <w:tc>
          <w:tcPr>
            <w:tcW w:w="347" w:type="dxa"/>
            <w:noWrap/>
            <w:vAlign w:val="center"/>
            <w:hideMark/>
          </w:tcPr>
          <w:p w:rsidR="00AD46F1" w:rsidRPr="005B0F30" w:rsidRDefault="00AD46F1" w:rsidP="00C86021">
            <w:pPr>
              <w:jc w:val="center"/>
              <w:rPr>
                <w:sz w:val="12"/>
                <w:szCs w:val="12"/>
              </w:rPr>
            </w:pPr>
            <w:r w:rsidRPr="005B0F30">
              <w:rPr>
                <w:sz w:val="12"/>
                <w:szCs w:val="12"/>
                <w:lang w:val="en-US"/>
              </w:rPr>
              <w:t>25,0</w:t>
            </w:r>
            <w:r w:rsidRPr="005B0F30">
              <w:rPr>
                <w:sz w:val="12"/>
                <w:szCs w:val="12"/>
              </w:rPr>
              <w:t>0</w:t>
            </w:r>
          </w:p>
        </w:tc>
        <w:tc>
          <w:tcPr>
            <w:tcW w:w="325" w:type="dxa"/>
            <w:noWrap/>
            <w:vAlign w:val="center"/>
            <w:hideMark/>
          </w:tcPr>
          <w:p w:rsidR="00AD46F1" w:rsidRPr="005B0F30" w:rsidRDefault="00AD46F1" w:rsidP="00C86021">
            <w:pPr>
              <w:jc w:val="center"/>
              <w:rPr>
                <w:sz w:val="12"/>
                <w:szCs w:val="12"/>
              </w:rPr>
            </w:pPr>
            <w:r w:rsidRPr="005B0F30">
              <w:rPr>
                <w:sz w:val="12"/>
                <w:szCs w:val="12"/>
                <w:lang w:val="en-US"/>
              </w:rPr>
              <w:t>25,0</w:t>
            </w:r>
            <w:r w:rsidRPr="005B0F30">
              <w:rPr>
                <w:sz w:val="12"/>
                <w:szCs w:val="12"/>
              </w:rPr>
              <w:t>0</w:t>
            </w:r>
          </w:p>
        </w:tc>
        <w:tc>
          <w:tcPr>
            <w:tcW w:w="325" w:type="dxa"/>
            <w:vAlign w:val="center"/>
          </w:tcPr>
          <w:p w:rsidR="00AD46F1" w:rsidRPr="005B0F30" w:rsidRDefault="00AD46F1" w:rsidP="00C86021">
            <w:pPr>
              <w:jc w:val="center"/>
              <w:rPr>
                <w:sz w:val="12"/>
                <w:szCs w:val="12"/>
              </w:rPr>
            </w:pPr>
            <w:r w:rsidRPr="005B0F30">
              <w:rPr>
                <w:sz w:val="12"/>
                <w:szCs w:val="12"/>
                <w:lang w:val="en-US"/>
              </w:rPr>
              <w:t>25,0</w:t>
            </w:r>
            <w:r w:rsidRPr="005B0F30">
              <w:rPr>
                <w:sz w:val="12"/>
                <w:szCs w:val="12"/>
              </w:rPr>
              <w:t>0</w:t>
            </w:r>
          </w:p>
        </w:tc>
        <w:tc>
          <w:tcPr>
            <w:tcW w:w="318" w:type="dxa"/>
            <w:vAlign w:val="center"/>
          </w:tcPr>
          <w:p w:rsidR="00AD46F1" w:rsidRPr="005B0F30" w:rsidRDefault="00AD46F1" w:rsidP="00C86021">
            <w:pPr>
              <w:jc w:val="center"/>
              <w:rPr>
                <w:sz w:val="12"/>
                <w:szCs w:val="12"/>
              </w:rPr>
            </w:pPr>
            <w:r w:rsidRPr="005B0F30">
              <w:rPr>
                <w:sz w:val="12"/>
                <w:szCs w:val="12"/>
              </w:rPr>
              <w:t>25,00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jc w:val="center"/>
              <w:rPr>
                <w:sz w:val="12"/>
                <w:szCs w:val="12"/>
              </w:rPr>
            </w:pPr>
            <w:r w:rsidRPr="005B0F30">
              <w:rPr>
                <w:sz w:val="12"/>
                <w:szCs w:val="12"/>
              </w:rPr>
              <w:t>0,00</w:t>
            </w:r>
          </w:p>
        </w:tc>
        <w:tc>
          <w:tcPr>
            <w:tcW w:w="330" w:type="dxa"/>
            <w:vAlign w:val="center"/>
            <w:hideMark/>
          </w:tcPr>
          <w:p w:rsidR="00AD46F1" w:rsidRPr="005B0F30" w:rsidRDefault="00AD46F1" w:rsidP="00C86021">
            <w:pPr>
              <w:jc w:val="center"/>
              <w:rPr>
                <w:sz w:val="12"/>
                <w:szCs w:val="12"/>
              </w:rPr>
            </w:pPr>
            <w:r w:rsidRPr="005B0F30">
              <w:rPr>
                <w:sz w:val="12"/>
                <w:szCs w:val="12"/>
              </w:rPr>
              <w:t>0,00</w:t>
            </w:r>
          </w:p>
        </w:tc>
        <w:tc>
          <w:tcPr>
            <w:tcW w:w="329" w:type="dxa"/>
            <w:vAlign w:val="center"/>
            <w:hideMark/>
          </w:tcPr>
          <w:p w:rsidR="00AD46F1" w:rsidRPr="005B0F30" w:rsidRDefault="00AD46F1" w:rsidP="00C86021">
            <w:pPr>
              <w:jc w:val="center"/>
              <w:rPr>
                <w:sz w:val="12"/>
                <w:szCs w:val="12"/>
              </w:rPr>
            </w:pPr>
            <w:r w:rsidRPr="005B0F30">
              <w:rPr>
                <w:sz w:val="12"/>
                <w:szCs w:val="12"/>
              </w:rPr>
              <w:t>41,78</w:t>
            </w:r>
          </w:p>
        </w:tc>
        <w:tc>
          <w:tcPr>
            <w:tcW w:w="332" w:type="dxa"/>
            <w:vAlign w:val="center"/>
            <w:hideMark/>
          </w:tcPr>
          <w:p w:rsidR="00AD46F1" w:rsidRPr="005B0F30" w:rsidRDefault="00AD46F1" w:rsidP="00C86021">
            <w:pPr>
              <w:jc w:val="center"/>
              <w:rPr>
                <w:sz w:val="12"/>
                <w:szCs w:val="12"/>
              </w:rPr>
            </w:pPr>
            <w:r w:rsidRPr="005B0F30">
              <w:rPr>
                <w:sz w:val="12"/>
                <w:szCs w:val="12"/>
              </w:rPr>
              <w:t>41</w:t>
            </w:r>
            <w:r w:rsidRPr="005B0F30">
              <w:rPr>
                <w:sz w:val="12"/>
                <w:szCs w:val="12"/>
                <w:lang w:val="en-US"/>
              </w:rPr>
              <w:t>,0</w:t>
            </w:r>
            <w:r w:rsidRPr="005B0F30">
              <w:rPr>
                <w:sz w:val="12"/>
                <w:szCs w:val="12"/>
              </w:rPr>
              <w:t>0</w:t>
            </w:r>
          </w:p>
        </w:tc>
        <w:tc>
          <w:tcPr>
            <w:tcW w:w="347" w:type="dxa"/>
            <w:noWrap/>
            <w:vAlign w:val="center"/>
            <w:hideMark/>
          </w:tcPr>
          <w:p w:rsidR="00AD46F1" w:rsidRPr="005B0F30" w:rsidRDefault="00AD46F1" w:rsidP="00C86021">
            <w:pPr>
              <w:jc w:val="center"/>
              <w:rPr>
                <w:sz w:val="12"/>
                <w:szCs w:val="12"/>
              </w:rPr>
            </w:pPr>
            <w:r w:rsidRPr="005B0F30">
              <w:rPr>
                <w:sz w:val="12"/>
                <w:szCs w:val="12"/>
                <w:lang w:val="en-US"/>
              </w:rPr>
              <w:t>25,0</w:t>
            </w:r>
            <w:r w:rsidRPr="005B0F30">
              <w:rPr>
                <w:sz w:val="12"/>
                <w:szCs w:val="12"/>
              </w:rPr>
              <w:t>0</w:t>
            </w:r>
          </w:p>
        </w:tc>
        <w:tc>
          <w:tcPr>
            <w:tcW w:w="325" w:type="dxa"/>
            <w:noWrap/>
            <w:vAlign w:val="center"/>
            <w:hideMark/>
          </w:tcPr>
          <w:p w:rsidR="00AD46F1" w:rsidRPr="005B0F30" w:rsidRDefault="00AD46F1" w:rsidP="00C86021">
            <w:pPr>
              <w:jc w:val="center"/>
              <w:rPr>
                <w:sz w:val="12"/>
                <w:szCs w:val="12"/>
              </w:rPr>
            </w:pPr>
            <w:r w:rsidRPr="005B0F30">
              <w:rPr>
                <w:sz w:val="12"/>
                <w:szCs w:val="12"/>
                <w:lang w:val="en-US"/>
              </w:rPr>
              <w:t>25,0</w:t>
            </w:r>
            <w:r w:rsidRPr="005B0F30">
              <w:rPr>
                <w:sz w:val="12"/>
                <w:szCs w:val="12"/>
              </w:rPr>
              <w:t>0</w:t>
            </w:r>
          </w:p>
        </w:tc>
        <w:tc>
          <w:tcPr>
            <w:tcW w:w="325" w:type="dxa"/>
            <w:vAlign w:val="center"/>
          </w:tcPr>
          <w:p w:rsidR="00AD46F1" w:rsidRPr="005B0F30" w:rsidRDefault="00AD46F1" w:rsidP="00C86021">
            <w:pPr>
              <w:jc w:val="center"/>
              <w:rPr>
                <w:sz w:val="12"/>
                <w:szCs w:val="12"/>
              </w:rPr>
            </w:pPr>
            <w:r w:rsidRPr="005B0F30">
              <w:rPr>
                <w:sz w:val="12"/>
                <w:szCs w:val="12"/>
                <w:lang w:val="en-US"/>
              </w:rPr>
              <w:t>25,0</w:t>
            </w:r>
            <w:r w:rsidRPr="005B0F30">
              <w:rPr>
                <w:sz w:val="12"/>
                <w:szCs w:val="12"/>
              </w:rPr>
              <w:t>0</w:t>
            </w:r>
          </w:p>
        </w:tc>
        <w:tc>
          <w:tcPr>
            <w:tcW w:w="318" w:type="dxa"/>
            <w:vAlign w:val="center"/>
          </w:tcPr>
          <w:p w:rsidR="00AD46F1" w:rsidRPr="005B0F30" w:rsidRDefault="00AD46F1" w:rsidP="00C86021">
            <w:pPr>
              <w:jc w:val="center"/>
              <w:rPr>
                <w:sz w:val="12"/>
                <w:szCs w:val="12"/>
              </w:rPr>
            </w:pPr>
            <w:r w:rsidRPr="005B0F30">
              <w:rPr>
                <w:sz w:val="12"/>
                <w:szCs w:val="12"/>
              </w:rPr>
              <w:t>25,00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внебюджетные фонды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2.4</w:t>
            </w:r>
          </w:p>
        </w:tc>
        <w:tc>
          <w:tcPr>
            <w:tcW w:w="655" w:type="dxa"/>
            <w:vMerge w:val="restart"/>
            <w:vAlign w:val="center"/>
            <w:hideMark/>
          </w:tcPr>
          <w:p w:rsidR="00AD46F1" w:rsidRPr="005B0F30" w:rsidRDefault="00AD46F1" w:rsidP="00C86021">
            <w:pPr>
              <w:rPr>
                <w:sz w:val="12"/>
                <w:szCs w:val="12"/>
              </w:rPr>
            </w:pPr>
            <w:r w:rsidRPr="005B0F30">
              <w:rPr>
                <w:sz w:val="12"/>
                <w:szCs w:val="12"/>
              </w:rPr>
              <w:t>Направление поздравительных адресов Почетным гражданам Павловского муниципального района</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jc w:val="center"/>
              <w:rPr>
                <w:sz w:val="12"/>
                <w:szCs w:val="12"/>
              </w:rPr>
            </w:pPr>
            <w:r w:rsidRPr="005B0F30">
              <w:rPr>
                <w:sz w:val="12"/>
                <w:szCs w:val="12"/>
                <w:lang w:val="en-US"/>
              </w:rPr>
              <w:t>1,0</w:t>
            </w:r>
            <w:r w:rsidRPr="005B0F30">
              <w:rPr>
                <w:sz w:val="12"/>
                <w:szCs w:val="12"/>
              </w:rPr>
              <w:t>0</w:t>
            </w:r>
          </w:p>
        </w:tc>
        <w:tc>
          <w:tcPr>
            <w:tcW w:w="330" w:type="dxa"/>
            <w:vAlign w:val="center"/>
            <w:hideMark/>
          </w:tcPr>
          <w:p w:rsidR="00AD46F1" w:rsidRPr="005B0F30" w:rsidRDefault="00AD46F1" w:rsidP="00C86021">
            <w:pPr>
              <w:jc w:val="center"/>
              <w:rPr>
                <w:sz w:val="12"/>
                <w:szCs w:val="12"/>
              </w:rPr>
            </w:pPr>
            <w:r w:rsidRPr="005B0F30">
              <w:rPr>
                <w:sz w:val="12"/>
                <w:szCs w:val="12"/>
              </w:rPr>
              <w:t>0,00</w:t>
            </w:r>
          </w:p>
        </w:tc>
        <w:tc>
          <w:tcPr>
            <w:tcW w:w="329" w:type="dxa"/>
            <w:vAlign w:val="center"/>
            <w:hideMark/>
          </w:tcPr>
          <w:p w:rsidR="00AD46F1" w:rsidRPr="005B0F30" w:rsidRDefault="00AD46F1" w:rsidP="00C86021">
            <w:pPr>
              <w:jc w:val="center"/>
              <w:rPr>
                <w:sz w:val="12"/>
                <w:szCs w:val="12"/>
              </w:rPr>
            </w:pPr>
            <w:r w:rsidRPr="005B0F30">
              <w:rPr>
                <w:sz w:val="12"/>
                <w:szCs w:val="12"/>
              </w:rPr>
              <w:t>0</w:t>
            </w:r>
            <w:r w:rsidRPr="005B0F30">
              <w:rPr>
                <w:sz w:val="12"/>
                <w:szCs w:val="12"/>
                <w:lang w:val="en-US"/>
              </w:rPr>
              <w:t>,0</w:t>
            </w:r>
            <w:r w:rsidRPr="005B0F30">
              <w:rPr>
                <w:sz w:val="12"/>
                <w:szCs w:val="12"/>
              </w:rPr>
              <w:t>0</w:t>
            </w:r>
          </w:p>
        </w:tc>
        <w:tc>
          <w:tcPr>
            <w:tcW w:w="332" w:type="dxa"/>
            <w:vAlign w:val="center"/>
            <w:hideMark/>
          </w:tcPr>
          <w:p w:rsidR="00AD46F1" w:rsidRPr="005B0F30" w:rsidRDefault="00AD46F1" w:rsidP="00C86021">
            <w:pPr>
              <w:jc w:val="center"/>
              <w:rPr>
                <w:sz w:val="12"/>
                <w:szCs w:val="12"/>
              </w:rPr>
            </w:pPr>
            <w:r w:rsidRPr="005B0F30">
              <w:rPr>
                <w:sz w:val="12"/>
                <w:szCs w:val="12"/>
              </w:rPr>
              <w:t>0</w:t>
            </w:r>
            <w:r w:rsidRPr="005B0F30">
              <w:rPr>
                <w:sz w:val="12"/>
                <w:szCs w:val="12"/>
                <w:lang w:val="en-US"/>
              </w:rPr>
              <w:t>,0</w:t>
            </w:r>
            <w:r w:rsidRPr="005B0F30">
              <w:rPr>
                <w:sz w:val="12"/>
                <w:szCs w:val="12"/>
              </w:rPr>
              <w:t>0</w:t>
            </w:r>
          </w:p>
        </w:tc>
        <w:tc>
          <w:tcPr>
            <w:tcW w:w="347" w:type="dxa"/>
            <w:noWrap/>
            <w:vAlign w:val="center"/>
            <w:hideMark/>
          </w:tcPr>
          <w:p w:rsidR="00AD46F1" w:rsidRPr="005B0F30" w:rsidRDefault="00AD46F1" w:rsidP="00C86021">
            <w:pPr>
              <w:jc w:val="center"/>
              <w:rPr>
                <w:sz w:val="12"/>
                <w:szCs w:val="12"/>
              </w:rPr>
            </w:pPr>
            <w:r w:rsidRPr="005B0F30">
              <w:rPr>
                <w:sz w:val="12"/>
                <w:szCs w:val="12"/>
                <w:lang w:val="en-US"/>
              </w:rPr>
              <w:t>1,0</w:t>
            </w:r>
            <w:r w:rsidRPr="005B0F30">
              <w:rPr>
                <w:sz w:val="12"/>
                <w:szCs w:val="12"/>
              </w:rPr>
              <w:t>0</w:t>
            </w:r>
          </w:p>
        </w:tc>
        <w:tc>
          <w:tcPr>
            <w:tcW w:w="325" w:type="dxa"/>
            <w:noWrap/>
            <w:vAlign w:val="center"/>
            <w:hideMark/>
          </w:tcPr>
          <w:p w:rsidR="00AD46F1" w:rsidRPr="005B0F30" w:rsidRDefault="00AD46F1" w:rsidP="00C86021">
            <w:pPr>
              <w:jc w:val="center"/>
              <w:rPr>
                <w:sz w:val="12"/>
                <w:szCs w:val="12"/>
              </w:rPr>
            </w:pPr>
            <w:r w:rsidRPr="005B0F30">
              <w:rPr>
                <w:sz w:val="12"/>
                <w:szCs w:val="12"/>
                <w:lang w:val="en-US"/>
              </w:rPr>
              <w:t>1,0</w:t>
            </w:r>
            <w:r w:rsidRPr="005B0F30">
              <w:rPr>
                <w:sz w:val="12"/>
                <w:szCs w:val="12"/>
              </w:rPr>
              <w:t>0</w:t>
            </w:r>
          </w:p>
        </w:tc>
        <w:tc>
          <w:tcPr>
            <w:tcW w:w="325" w:type="dxa"/>
            <w:vAlign w:val="center"/>
          </w:tcPr>
          <w:p w:rsidR="00AD46F1" w:rsidRPr="005B0F30" w:rsidRDefault="00AD46F1" w:rsidP="00C86021">
            <w:pPr>
              <w:jc w:val="center"/>
              <w:rPr>
                <w:sz w:val="12"/>
                <w:szCs w:val="12"/>
              </w:rPr>
            </w:pPr>
            <w:r w:rsidRPr="005B0F30">
              <w:rPr>
                <w:sz w:val="12"/>
                <w:szCs w:val="12"/>
                <w:lang w:val="en-US"/>
              </w:rPr>
              <w:t>1,0</w:t>
            </w:r>
            <w:r w:rsidRPr="005B0F30">
              <w:rPr>
                <w:sz w:val="12"/>
                <w:szCs w:val="12"/>
              </w:rPr>
              <w:t>0</w:t>
            </w:r>
          </w:p>
        </w:tc>
        <w:tc>
          <w:tcPr>
            <w:tcW w:w="318" w:type="dxa"/>
            <w:vAlign w:val="center"/>
          </w:tcPr>
          <w:p w:rsidR="00AD46F1" w:rsidRPr="005B0F30" w:rsidRDefault="00AD46F1" w:rsidP="00C86021">
            <w:pPr>
              <w:jc w:val="center"/>
              <w:rPr>
                <w:sz w:val="12"/>
                <w:szCs w:val="12"/>
              </w:rPr>
            </w:pPr>
            <w:r w:rsidRPr="005B0F30">
              <w:rPr>
                <w:sz w:val="12"/>
                <w:szCs w:val="12"/>
              </w:rPr>
              <w:t>1,00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jc w:val="center"/>
              <w:rPr>
                <w:sz w:val="12"/>
                <w:szCs w:val="12"/>
              </w:rPr>
            </w:pPr>
          </w:p>
        </w:tc>
        <w:tc>
          <w:tcPr>
            <w:tcW w:w="330" w:type="dxa"/>
            <w:vAlign w:val="center"/>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jc w:val="center"/>
              <w:rPr>
                <w:sz w:val="12"/>
                <w:szCs w:val="12"/>
              </w:rPr>
            </w:pPr>
          </w:p>
        </w:tc>
        <w:tc>
          <w:tcPr>
            <w:tcW w:w="330" w:type="dxa"/>
            <w:vAlign w:val="center"/>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jc w:val="center"/>
              <w:rPr>
                <w:sz w:val="12"/>
                <w:szCs w:val="12"/>
              </w:rPr>
            </w:pPr>
            <w:r w:rsidRPr="005B0F30">
              <w:rPr>
                <w:sz w:val="12"/>
                <w:szCs w:val="12"/>
                <w:lang w:val="en-US"/>
              </w:rPr>
              <w:t>1,0</w:t>
            </w:r>
            <w:r w:rsidRPr="005B0F30">
              <w:rPr>
                <w:sz w:val="12"/>
                <w:szCs w:val="12"/>
              </w:rPr>
              <w:t>0</w:t>
            </w:r>
          </w:p>
        </w:tc>
        <w:tc>
          <w:tcPr>
            <w:tcW w:w="330" w:type="dxa"/>
            <w:vAlign w:val="center"/>
            <w:hideMark/>
          </w:tcPr>
          <w:p w:rsidR="00AD46F1" w:rsidRPr="005B0F30" w:rsidRDefault="00AD46F1" w:rsidP="00C86021">
            <w:pPr>
              <w:jc w:val="center"/>
              <w:rPr>
                <w:sz w:val="12"/>
                <w:szCs w:val="12"/>
              </w:rPr>
            </w:pPr>
            <w:r w:rsidRPr="005B0F30">
              <w:rPr>
                <w:sz w:val="12"/>
                <w:szCs w:val="12"/>
              </w:rPr>
              <w:t>0,00</w:t>
            </w:r>
          </w:p>
        </w:tc>
        <w:tc>
          <w:tcPr>
            <w:tcW w:w="329" w:type="dxa"/>
            <w:vAlign w:val="center"/>
            <w:hideMark/>
          </w:tcPr>
          <w:p w:rsidR="00AD46F1" w:rsidRPr="005B0F30" w:rsidRDefault="00AD46F1" w:rsidP="00C86021">
            <w:pPr>
              <w:jc w:val="center"/>
              <w:rPr>
                <w:sz w:val="12"/>
                <w:szCs w:val="12"/>
              </w:rPr>
            </w:pPr>
            <w:r w:rsidRPr="005B0F30">
              <w:rPr>
                <w:sz w:val="12"/>
                <w:szCs w:val="12"/>
              </w:rPr>
              <w:t>0</w:t>
            </w:r>
            <w:r w:rsidRPr="005B0F30">
              <w:rPr>
                <w:sz w:val="12"/>
                <w:szCs w:val="12"/>
                <w:lang w:val="en-US"/>
              </w:rPr>
              <w:t>,0</w:t>
            </w:r>
            <w:r w:rsidRPr="005B0F30">
              <w:rPr>
                <w:sz w:val="12"/>
                <w:szCs w:val="12"/>
              </w:rPr>
              <w:t>0</w:t>
            </w:r>
          </w:p>
        </w:tc>
        <w:tc>
          <w:tcPr>
            <w:tcW w:w="332" w:type="dxa"/>
            <w:vAlign w:val="center"/>
            <w:hideMark/>
          </w:tcPr>
          <w:p w:rsidR="00AD46F1" w:rsidRPr="005B0F30" w:rsidRDefault="00AD46F1" w:rsidP="00C86021">
            <w:pPr>
              <w:jc w:val="center"/>
              <w:rPr>
                <w:sz w:val="12"/>
                <w:szCs w:val="12"/>
              </w:rPr>
            </w:pPr>
            <w:r w:rsidRPr="005B0F30">
              <w:rPr>
                <w:sz w:val="12"/>
                <w:szCs w:val="12"/>
              </w:rPr>
              <w:t>0</w:t>
            </w:r>
            <w:r w:rsidRPr="005B0F30">
              <w:rPr>
                <w:sz w:val="12"/>
                <w:szCs w:val="12"/>
                <w:lang w:val="en-US"/>
              </w:rPr>
              <w:t>,0</w:t>
            </w:r>
            <w:r w:rsidRPr="005B0F30">
              <w:rPr>
                <w:sz w:val="12"/>
                <w:szCs w:val="12"/>
              </w:rPr>
              <w:t>0</w:t>
            </w:r>
          </w:p>
        </w:tc>
        <w:tc>
          <w:tcPr>
            <w:tcW w:w="347" w:type="dxa"/>
            <w:noWrap/>
            <w:vAlign w:val="center"/>
            <w:hideMark/>
          </w:tcPr>
          <w:p w:rsidR="00AD46F1" w:rsidRPr="005B0F30" w:rsidRDefault="00AD46F1" w:rsidP="00C86021">
            <w:pPr>
              <w:jc w:val="center"/>
              <w:rPr>
                <w:sz w:val="12"/>
                <w:szCs w:val="12"/>
              </w:rPr>
            </w:pPr>
            <w:r w:rsidRPr="005B0F30">
              <w:rPr>
                <w:sz w:val="12"/>
                <w:szCs w:val="12"/>
                <w:lang w:val="en-US"/>
              </w:rPr>
              <w:t>1,0</w:t>
            </w:r>
            <w:r w:rsidRPr="005B0F30">
              <w:rPr>
                <w:sz w:val="12"/>
                <w:szCs w:val="12"/>
              </w:rPr>
              <w:t>0</w:t>
            </w:r>
          </w:p>
        </w:tc>
        <w:tc>
          <w:tcPr>
            <w:tcW w:w="325" w:type="dxa"/>
            <w:noWrap/>
            <w:vAlign w:val="center"/>
            <w:hideMark/>
          </w:tcPr>
          <w:p w:rsidR="00AD46F1" w:rsidRPr="005B0F30" w:rsidRDefault="00AD46F1" w:rsidP="00C86021">
            <w:pPr>
              <w:jc w:val="center"/>
              <w:rPr>
                <w:sz w:val="12"/>
                <w:szCs w:val="12"/>
              </w:rPr>
            </w:pPr>
            <w:r w:rsidRPr="005B0F30">
              <w:rPr>
                <w:sz w:val="12"/>
                <w:szCs w:val="12"/>
                <w:lang w:val="en-US"/>
              </w:rPr>
              <w:t>1,0</w:t>
            </w:r>
            <w:r w:rsidRPr="005B0F30">
              <w:rPr>
                <w:sz w:val="12"/>
                <w:szCs w:val="12"/>
              </w:rPr>
              <w:t>0</w:t>
            </w:r>
          </w:p>
        </w:tc>
        <w:tc>
          <w:tcPr>
            <w:tcW w:w="325" w:type="dxa"/>
            <w:vAlign w:val="center"/>
          </w:tcPr>
          <w:p w:rsidR="00AD46F1" w:rsidRPr="005B0F30" w:rsidRDefault="00AD46F1" w:rsidP="00C86021">
            <w:pPr>
              <w:jc w:val="center"/>
              <w:rPr>
                <w:sz w:val="12"/>
                <w:szCs w:val="12"/>
              </w:rPr>
            </w:pPr>
            <w:r w:rsidRPr="005B0F30">
              <w:rPr>
                <w:sz w:val="12"/>
                <w:szCs w:val="12"/>
                <w:lang w:val="en-US"/>
              </w:rPr>
              <w:t>1,0</w:t>
            </w:r>
            <w:r w:rsidRPr="005B0F30">
              <w:rPr>
                <w:sz w:val="12"/>
                <w:szCs w:val="12"/>
              </w:rPr>
              <w:t>0</w:t>
            </w:r>
          </w:p>
        </w:tc>
        <w:tc>
          <w:tcPr>
            <w:tcW w:w="318" w:type="dxa"/>
            <w:vAlign w:val="center"/>
          </w:tcPr>
          <w:p w:rsidR="00AD46F1" w:rsidRPr="005B0F30" w:rsidRDefault="00AD46F1" w:rsidP="00C86021">
            <w:pPr>
              <w:jc w:val="center"/>
              <w:rPr>
                <w:sz w:val="12"/>
                <w:szCs w:val="12"/>
              </w:rPr>
            </w:pPr>
            <w:r w:rsidRPr="005B0F30">
              <w:rPr>
                <w:sz w:val="12"/>
                <w:szCs w:val="12"/>
              </w:rPr>
              <w:t>1,00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внебюджетные фонды </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tcPr>
          <w:p w:rsidR="00AD46F1" w:rsidRPr="005B0F30" w:rsidRDefault="00AD46F1" w:rsidP="00C86021">
            <w:pPr>
              <w:jc w:val="center"/>
              <w:rPr>
                <w:sz w:val="12"/>
                <w:szCs w:val="12"/>
              </w:rPr>
            </w:pPr>
          </w:p>
        </w:tc>
        <w:tc>
          <w:tcPr>
            <w:tcW w:w="332" w:type="dxa"/>
            <w:vAlign w:val="center"/>
          </w:tcPr>
          <w:p w:rsidR="00AD46F1" w:rsidRPr="005B0F30" w:rsidRDefault="00AD46F1" w:rsidP="00C86021">
            <w:pPr>
              <w:jc w:val="center"/>
              <w:rPr>
                <w:sz w:val="12"/>
                <w:szCs w:val="12"/>
              </w:rPr>
            </w:pPr>
          </w:p>
        </w:tc>
        <w:tc>
          <w:tcPr>
            <w:tcW w:w="347" w:type="dxa"/>
            <w:noWrap/>
            <w:vAlign w:val="center"/>
          </w:tcPr>
          <w:p w:rsidR="00AD46F1" w:rsidRPr="005B0F30" w:rsidRDefault="00AD46F1" w:rsidP="00C86021">
            <w:pPr>
              <w:jc w:val="center"/>
              <w:rPr>
                <w:sz w:val="12"/>
                <w:szCs w:val="12"/>
              </w:rPr>
            </w:pPr>
          </w:p>
        </w:tc>
        <w:tc>
          <w:tcPr>
            <w:tcW w:w="325" w:type="dxa"/>
            <w:noWrap/>
            <w:vAlign w:val="center"/>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tcPr>
          <w:p w:rsidR="00AD46F1" w:rsidRPr="005B0F30" w:rsidRDefault="00AD46F1" w:rsidP="00C86021">
            <w:pPr>
              <w:rPr>
                <w:sz w:val="12"/>
                <w:szCs w:val="12"/>
              </w:rPr>
            </w:pPr>
          </w:p>
        </w:tc>
        <w:tc>
          <w:tcPr>
            <w:tcW w:w="332" w:type="dxa"/>
            <w:vAlign w:val="center"/>
          </w:tcPr>
          <w:p w:rsidR="00AD46F1" w:rsidRPr="005B0F30" w:rsidRDefault="00AD46F1" w:rsidP="00C86021">
            <w:pPr>
              <w:rPr>
                <w:sz w:val="12"/>
                <w:szCs w:val="12"/>
              </w:rPr>
            </w:pPr>
          </w:p>
        </w:tc>
        <w:tc>
          <w:tcPr>
            <w:tcW w:w="347" w:type="dxa"/>
            <w:noWrap/>
            <w:vAlign w:val="center"/>
          </w:tcPr>
          <w:p w:rsidR="00AD46F1" w:rsidRPr="005B0F30" w:rsidRDefault="00AD46F1" w:rsidP="00C86021">
            <w:pPr>
              <w:rPr>
                <w:sz w:val="12"/>
                <w:szCs w:val="12"/>
              </w:rPr>
            </w:pPr>
          </w:p>
        </w:tc>
        <w:tc>
          <w:tcPr>
            <w:tcW w:w="325" w:type="dxa"/>
            <w:noWrap/>
            <w:vAlign w:val="center"/>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2.5</w:t>
            </w:r>
          </w:p>
        </w:tc>
        <w:tc>
          <w:tcPr>
            <w:tcW w:w="655" w:type="dxa"/>
            <w:vMerge w:val="restart"/>
            <w:vAlign w:val="center"/>
            <w:hideMark/>
          </w:tcPr>
          <w:p w:rsidR="00AD46F1" w:rsidRPr="005B0F30" w:rsidRDefault="00AD46F1" w:rsidP="00C86021">
            <w:pPr>
              <w:rPr>
                <w:sz w:val="12"/>
                <w:szCs w:val="12"/>
              </w:rPr>
            </w:pPr>
            <w:r w:rsidRPr="005B0F30">
              <w:rPr>
                <w:sz w:val="12"/>
                <w:szCs w:val="12"/>
              </w:rPr>
              <w:t>Материальное обеспечение муниципальных служащих, находящихся на заслуженном отдыхе (пенсии)</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rPr>
                <w:sz w:val="12"/>
                <w:szCs w:val="12"/>
              </w:rPr>
            </w:pPr>
            <w:r w:rsidRPr="005B0F30">
              <w:rPr>
                <w:sz w:val="12"/>
                <w:szCs w:val="12"/>
              </w:rPr>
              <w:t>2168,30</w:t>
            </w:r>
          </w:p>
        </w:tc>
        <w:tc>
          <w:tcPr>
            <w:tcW w:w="330" w:type="dxa"/>
            <w:vAlign w:val="center"/>
            <w:hideMark/>
          </w:tcPr>
          <w:p w:rsidR="00AD46F1" w:rsidRPr="005B0F30" w:rsidRDefault="00AD46F1" w:rsidP="00C86021">
            <w:pPr>
              <w:rPr>
                <w:sz w:val="12"/>
                <w:szCs w:val="12"/>
              </w:rPr>
            </w:pPr>
            <w:r w:rsidRPr="005B0F30">
              <w:rPr>
                <w:sz w:val="12"/>
                <w:szCs w:val="12"/>
              </w:rPr>
              <w:t>2704, 80</w:t>
            </w:r>
          </w:p>
        </w:tc>
        <w:tc>
          <w:tcPr>
            <w:tcW w:w="329" w:type="dxa"/>
            <w:vAlign w:val="center"/>
            <w:hideMark/>
          </w:tcPr>
          <w:p w:rsidR="00AD46F1" w:rsidRPr="005B0F30" w:rsidRDefault="00AD46F1" w:rsidP="00C86021">
            <w:pPr>
              <w:rPr>
                <w:sz w:val="12"/>
                <w:szCs w:val="12"/>
              </w:rPr>
            </w:pPr>
            <w:r w:rsidRPr="005B0F30">
              <w:rPr>
                <w:sz w:val="12"/>
                <w:szCs w:val="12"/>
              </w:rPr>
              <w:t>3595,90</w:t>
            </w:r>
          </w:p>
        </w:tc>
        <w:tc>
          <w:tcPr>
            <w:tcW w:w="332" w:type="dxa"/>
            <w:vAlign w:val="center"/>
            <w:hideMark/>
          </w:tcPr>
          <w:p w:rsidR="00AD46F1" w:rsidRPr="005B0F30" w:rsidRDefault="00AD46F1" w:rsidP="00C86021">
            <w:pPr>
              <w:rPr>
                <w:sz w:val="12"/>
                <w:szCs w:val="12"/>
              </w:rPr>
            </w:pPr>
            <w:r w:rsidRPr="005B0F30">
              <w:rPr>
                <w:sz w:val="12"/>
                <w:szCs w:val="12"/>
              </w:rPr>
              <w:t>3432,30</w:t>
            </w:r>
          </w:p>
        </w:tc>
        <w:tc>
          <w:tcPr>
            <w:tcW w:w="347" w:type="dxa"/>
            <w:noWrap/>
            <w:vAlign w:val="center"/>
            <w:hideMark/>
          </w:tcPr>
          <w:p w:rsidR="00AD46F1" w:rsidRPr="005B0F30" w:rsidRDefault="00AD46F1" w:rsidP="00C86021">
            <w:pPr>
              <w:rPr>
                <w:sz w:val="12"/>
                <w:szCs w:val="12"/>
              </w:rPr>
            </w:pPr>
            <w:r w:rsidRPr="005B0F30">
              <w:rPr>
                <w:sz w:val="12"/>
                <w:szCs w:val="12"/>
              </w:rPr>
              <w:t>3752,60</w:t>
            </w:r>
          </w:p>
        </w:tc>
        <w:tc>
          <w:tcPr>
            <w:tcW w:w="325" w:type="dxa"/>
            <w:noWrap/>
            <w:vAlign w:val="center"/>
            <w:hideMark/>
          </w:tcPr>
          <w:p w:rsidR="00AD46F1" w:rsidRPr="005B0F30" w:rsidRDefault="00AD46F1" w:rsidP="00C86021">
            <w:pPr>
              <w:rPr>
                <w:sz w:val="12"/>
                <w:szCs w:val="12"/>
              </w:rPr>
            </w:pPr>
            <w:r w:rsidRPr="005B0F30">
              <w:rPr>
                <w:sz w:val="12"/>
                <w:szCs w:val="12"/>
              </w:rPr>
              <w:t>4196,14</w:t>
            </w:r>
          </w:p>
        </w:tc>
        <w:tc>
          <w:tcPr>
            <w:tcW w:w="325" w:type="dxa"/>
            <w:vAlign w:val="center"/>
          </w:tcPr>
          <w:p w:rsidR="00AD46F1" w:rsidRPr="005B0F30" w:rsidRDefault="00AD46F1" w:rsidP="00C86021">
            <w:pPr>
              <w:rPr>
                <w:sz w:val="12"/>
                <w:szCs w:val="12"/>
              </w:rPr>
            </w:pPr>
            <w:r w:rsidRPr="005B0F30">
              <w:rPr>
                <w:sz w:val="12"/>
                <w:szCs w:val="12"/>
              </w:rPr>
              <w:t>4196,14</w:t>
            </w:r>
          </w:p>
        </w:tc>
        <w:tc>
          <w:tcPr>
            <w:tcW w:w="318" w:type="dxa"/>
            <w:vAlign w:val="center"/>
          </w:tcPr>
          <w:p w:rsidR="00AD46F1" w:rsidRPr="005B0F30" w:rsidRDefault="00AD46F1" w:rsidP="00C86021">
            <w:pPr>
              <w:rPr>
                <w:sz w:val="12"/>
                <w:szCs w:val="12"/>
              </w:rPr>
            </w:pPr>
            <w:r w:rsidRPr="005B0F30">
              <w:rPr>
                <w:sz w:val="12"/>
                <w:szCs w:val="12"/>
              </w:rPr>
              <w:t>4196,14</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rPr>
                <w:sz w:val="12"/>
                <w:szCs w:val="12"/>
              </w:rPr>
            </w:pPr>
            <w:r w:rsidRPr="005B0F30">
              <w:rPr>
                <w:sz w:val="12"/>
                <w:szCs w:val="12"/>
              </w:rPr>
              <w:t>2168,30</w:t>
            </w:r>
          </w:p>
        </w:tc>
        <w:tc>
          <w:tcPr>
            <w:tcW w:w="330" w:type="dxa"/>
            <w:vAlign w:val="center"/>
            <w:hideMark/>
          </w:tcPr>
          <w:p w:rsidR="00AD46F1" w:rsidRPr="005B0F30" w:rsidRDefault="00AD46F1" w:rsidP="00C86021">
            <w:pPr>
              <w:rPr>
                <w:sz w:val="12"/>
                <w:szCs w:val="12"/>
              </w:rPr>
            </w:pPr>
            <w:r w:rsidRPr="005B0F30">
              <w:rPr>
                <w:sz w:val="12"/>
                <w:szCs w:val="12"/>
              </w:rPr>
              <w:t>2704, 80</w:t>
            </w:r>
          </w:p>
        </w:tc>
        <w:tc>
          <w:tcPr>
            <w:tcW w:w="329" w:type="dxa"/>
            <w:vAlign w:val="center"/>
            <w:hideMark/>
          </w:tcPr>
          <w:p w:rsidR="00AD46F1" w:rsidRPr="005B0F30" w:rsidRDefault="00AD46F1" w:rsidP="00C86021">
            <w:pPr>
              <w:rPr>
                <w:sz w:val="12"/>
                <w:szCs w:val="12"/>
              </w:rPr>
            </w:pPr>
            <w:r w:rsidRPr="005B0F30">
              <w:rPr>
                <w:sz w:val="12"/>
                <w:szCs w:val="12"/>
              </w:rPr>
              <w:t>3595,90</w:t>
            </w:r>
          </w:p>
        </w:tc>
        <w:tc>
          <w:tcPr>
            <w:tcW w:w="332" w:type="dxa"/>
            <w:vAlign w:val="center"/>
            <w:hideMark/>
          </w:tcPr>
          <w:p w:rsidR="00AD46F1" w:rsidRPr="005B0F30" w:rsidRDefault="00AD46F1" w:rsidP="00C86021">
            <w:pPr>
              <w:rPr>
                <w:sz w:val="12"/>
                <w:szCs w:val="12"/>
              </w:rPr>
            </w:pPr>
            <w:r w:rsidRPr="005B0F30">
              <w:rPr>
                <w:sz w:val="12"/>
                <w:szCs w:val="12"/>
              </w:rPr>
              <w:t>3432,30</w:t>
            </w:r>
          </w:p>
        </w:tc>
        <w:tc>
          <w:tcPr>
            <w:tcW w:w="347" w:type="dxa"/>
            <w:noWrap/>
            <w:vAlign w:val="center"/>
            <w:hideMark/>
          </w:tcPr>
          <w:p w:rsidR="00AD46F1" w:rsidRPr="005B0F30" w:rsidRDefault="00AD46F1" w:rsidP="00C86021">
            <w:pPr>
              <w:rPr>
                <w:sz w:val="12"/>
                <w:szCs w:val="12"/>
              </w:rPr>
            </w:pPr>
            <w:r w:rsidRPr="005B0F30">
              <w:rPr>
                <w:sz w:val="12"/>
                <w:szCs w:val="12"/>
              </w:rPr>
              <w:t>3752,60</w:t>
            </w:r>
          </w:p>
        </w:tc>
        <w:tc>
          <w:tcPr>
            <w:tcW w:w="325" w:type="dxa"/>
            <w:noWrap/>
            <w:vAlign w:val="center"/>
            <w:hideMark/>
          </w:tcPr>
          <w:p w:rsidR="00AD46F1" w:rsidRPr="005B0F30" w:rsidRDefault="00AD46F1" w:rsidP="00C86021">
            <w:pPr>
              <w:rPr>
                <w:sz w:val="12"/>
                <w:szCs w:val="12"/>
              </w:rPr>
            </w:pPr>
            <w:r w:rsidRPr="005B0F30">
              <w:rPr>
                <w:sz w:val="12"/>
                <w:szCs w:val="12"/>
              </w:rPr>
              <w:t>4196,14</w:t>
            </w:r>
          </w:p>
        </w:tc>
        <w:tc>
          <w:tcPr>
            <w:tcW w:w="325" w:type="dxa"/>
            <w:vAlign w:val="center"/>
          </w:tcPr>
          <w:p w:rsidR="00AD46F1" w:rsidRPr="005B0F30" w:rsidRDefault="00AD46F1" w:rsidP="00C86021">
            <w:pPr>
              <w:rPr>
                <w:sz w:val="12"/>
                <w:szCs w:val="12"/>
              </w:rPr>
            </w:pPr>
            <w:r w:rsidRPr="005B0F30">
              <w:rPr>
                <w:sz w:val="12"/>
                <w:szCs w:val="12"/>
              </w:rPr>
              <w:t>4196,14</w:t>
            </w:r>
          </w:p>
        </w:tc>
        <w:tc>
          <w:tcPr>
            <w:tcW w:w="318" w:type="dxa"/>
            <w:vAlign w:val="center"/>
          </w:tcPr>
          <w:p w:rsidR="00AD46F1" w:rsidRPr="005B0F30" w:rsidRDefault="00AD46F1" w:rsidP="00C86021">
            <w:pPr>
              <w:rPr>
                <w:sz w:val="12"/>
                <w:szCs w:val="12"/>
              </w:rPr>
            </w:pPr>
            <w:r w:rsidRPr="005B0F30">
              <w:rPr>
                <w:sz w:val="12"/>
                <w:szCs w:val="12"/>
              </w:rPr>
              <w:t>4196,14</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внебюджетные фонды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2.6</w:t>
            </w:r>
          </w:p>
        </w:tc>
        <w:tc>
          <w:tcPr>
            <w:tcW w:w="655" w:type="dxa"/>
            <w:vMerge w:val="restart"/>
            <w:vAlign w:val="center"/>
            <w:hideMark/>
          </w:tcPr>
          <w:p w:rsidR="00AD46F1" w:rsidRPr="005B0F30" w:rsidRDefault="00AD46F1" w:rsidP="00C86021">
            <w:pPr>
              <w:rPr>
                <w:sz w:val="12"/>
                <w:szCs w:val="12"/>
              </w:rPr>
            </w:pPr>
            <w:r w:rsidRPr="005B0F30">
              <w:rPr>
                <w:sz w:val="12"/>
                <w:szCs w:val="12"/>
              </w:rPr>
              <w:t>Материальная поддержка Заслуженных работников РФ (доплаты)</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jc w:val="center"/>
              <w:rPr>
                <w:sz w:val="12"/>
                <w:szCs w:val="12"/>
              </w:rPr>
            </w:pPr>
            <w:r w:rsidRPr="005B0F30">
              <w:rPr>
                <w:sz w:val="12"/>
                <w:szCs w:val="12"/>
              </w:rPr>
              <w:t>116,50</w:t>
            </w:r>
          </w:p>
        </w:tc>
        <w:tc>
          <w:tcPr>
            <w:tcW w:w="330" w:type="dxa"/>
            <w:vAlign w:val="center"/>
            <w:hideMark/>
          </w:tcPr>
          <w:p w:rsidR="00AD46F1" w:rsidRPr="005B0F30" w:rsidRDefault="00AD46F1" w:rsidP="00C86021">
            <w:pPr>
              <w:jc w:val="center"/>
              <w:rPr>
                <w:sz w:val="12"/>
                <w:szCs w:val="12"/>
              </w:rPr>
            </w:pPr>
            <w:r w:rsidRPr="005B0F30">
              <w:rPr>
                <w:sz w:val="12"/>
                <w:szCs w:val="12"/>
              </w:rPr>
              <w:t>165,70</w:t>
            </w:r>
          </w:p>
        </w:tc>
        <w:tc>
          <w:tcPr>
            <w:tcW w:w="329" w:type="dxa"/>
            <w:vAlign w:val="center"/>
            <w:hideMark/>
          </w:tcPr>
          <w:p w:rsidR="00AD46F1" w:rsidRPr="005B0F30" w:rsidRDefault="00AD46F1" w:rsidP="00C86021">
            <w:pPr>
              <w:jc w:val="center"/>
              <w:rPr>
                <w:sz w:val="12"/>
                <w:szCs w:val="12"/>
              </w:rPr>
            </w:pPr>
            <w:r w:rsidRPr="005B0F30">
              <w:rPr>
                <w:sz w:val="12"/>
                <w:szCs w:val="12"/>
              </w:rPr>
              <w:t>170,10</w:t>
            </w:r>
          </w:p>
        </w:tc>
        <w:tc>
          <w:tcPr>
            <w:tcW w:w="332" w:type="dxa"/>
            <w:vAlign w:val="center"/>
            <w:hideMark/>
          </w:tcPr>
          <w:p w:rsidR="00AD46F1" w:rsidRPr="005B0F30" w:rsidRDefault="00AD46F1" w:rsidP="00C86021">
            <w:pPr>
              <w:jc w:val="center"/>
              <w:rPr>
                <w:sz w:val="12"/>
                <w:szCs w:val="12"/>
              </w:rPr>
            </w:pPr>
            <w:r w:rsidRPr="005B0F30">
              <w:rPr>
                <w:sz w:val="12"/>
                <w:szCs w:val="12"/>
              </w:rPr>
              <w:t>117,60</w:t>
            </w:r>
          </w:p>
        </w:tc>
        <w:tc>
          <w:tcPr>
            <w:tcW w:w="347" w:type="dxa"/>
            <w:noWrap/>
            <w:vAlign w:val="center"/>
            <w:hideMark/>
          </w:tcPr>
          <w:p w:rsidR="00AD46F1" w:rsidRPr="005B0F30" w:rsidRDefault="00AD46F1" w:rsidP="00C86021">
            <w:pPr>
              <w:jc w:val="center"/>
              <w:rPr>
                <w:sz w:val="12"/>
                <w:szCs w:val="12"/>
              </w:rPr>
            </w:pPr>
            <w:r w:rsidRPr="005B0F30">
              <w:rPr>
                <w:sz w:val="12"/>
                <w:szCs w:val="12"/>
              </w:rPr>
              <w:t>112,80</w:t>
            </w:r>
          </w:p>
        </w:tc>
        <w:tc>
          <w:tcPr>
            <w:tcW w:w="325" w:type="dxa"/>
            <w:noWrap/>
            <w:vAlign w:val="center"/>
            <w:hideMark/>
          </w:tcPr>
          <w:p w:rsidR="00AD46F1" w:rsidRPr="005B0F30" w:rsidRDefault="00AD46F1" w:rsidP="00C86021">
            <w:pPr>
              <w:jc w:val="center"/>
              <w:rPr>
                <w:sz w:val="12"/>
                <w:szCs w:val="12"/>
              </w:rPr>
            </w:pPr>
            <w:r w:rsidRPr="005B0F30">
              <w:rPr>
                <w:sz w:val="12"/>
                <w:szCs w:val="12"/>
              </w:rPr>
              <w:t>115,20</w:t>
            </w:r>
          </w:p>
        </w:tc>
        <w:tc>
          <w:tcPr>
            <w:tcW w:w="325" w:type="dxa"/>
            <w:vAlign w:val="center"/>
          </w:tcPr>
          <w:p w:rsidR="00AD46F1" w:rsidRPr="005B0F30" w:rsidRDefault="00AD46F1" w:rsidP="00C86021">
            <w:pPr>
              <w:jc w:val="center"/>
              <w:rPr>
                <w:sz w:val="12"/>
                <w:szCs w:val="12"/>
              </w:rPr>
            </w:pPr>
            <w:r w:rsidRPr="005B0F30">
              <w:rPr>
                <w:sz w:val="12"/>
                <w:szCs w:val="12"/>
              </w:rPr>
              <w:t>115,20</w:t>
            </w:r>
          </w:p>
        </w:tc>
        <w:tc>
          <w:tcPr>
            <w:tcW w:w="318" w:type="dxa"/>
            <w:vAlign w:val="center"/>
          </w:tcPr>
          <w:p w:rsidR="00AD46F1" w:rsidRPr="005B0F30" w:rsidRDefault="00AD46F1" w:rsidP="00C86021">
            <w:pPr>
              <w:jc w:val="center"/>
              <w:rPr>
                <w:sz w:val="12"/>
                <w:szCs w:val="12"/>
              </w:rPr>
            </w:pPr>
            <w:r w:rsidRPr="005B0F30">
              <w:rPr>
                <w:sz w:val="12"/>
                <w:szCs w:val="12"/>
              </w:rPr>
              <w:t>115,20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jc w:val="center"/>
              <w:rPr>
                <w:sz w:val="12"/>
                <w:szCs w:val="12"/>
              </w:rPr>
            </w:pPr>
          </w:p>
        </w:tc>
        <w:tc>
          <w:tcPr>
            <w:tcW w:w="330" w:type="dxa"/>
            <w:vAlign w:val="center"/>
            <w:hideMark/>
          </w:tcPr>
          <w:p w:rsidR="00AD46F1" w:rsidRPr="005B0F30" w:rsidRDefault="00AD46F1" w:rsidP="00C86021">
            <w:pPr>
              <w:jc w:val="center"/>
              <w:rPr>
                <w:sz w:val="12"/>
                <w:szCs w:val="12"/>
              </w:rPr>
            </w:pPr>
          </w:p>
        </w:tc>
        <w:tc>
          <w:tcPr>
            <w:tcW w:w="329" w:type="dxa"/>
            <w:vAlign w:val="center"/>
            <w:hideMark/>
          </w:tcPr>
          <w:p w:rsidR="00AD46F1" w:rsidRPr="005B0F30" w:rsidRDefault="00AD46F1" w:rsidP="00C86021">
            <w:pPr>
              <w:jc w:val="center"/>
              <w:rPr>
                <w:sz w:val="12"/>
                <w:szCs w:val="12"/>
              </w:rPr>
            </w:pPr>
          </w:p>
        </w:tc>
        <w:tc>
          <w:tcPr>
            <w:tcW w:w="332" w:type="dxa"/>
            <w:vAlign w:val="center"/>
            <w:hideMark/>
          </w:tcPr>
          <w:p w:rsidR="00AD46F1" w:rsidRPr="005B0F30" w:rsidRDefault="00AD46F1" w:rsidP="00C86021">
            <w:pPr>
              <w:jc w:val="center"/>
              <w:rPr>
                <w:sz w:val="12"/>
                <w:szCs w:val="12"/>
              </w:rPr>
            </w:pPr>
          </w:p>
        </w:tc>
        <w:tc>
          <w:tcPr>
            <w:tcW w:w="347" w:type="dxa"/>
            <w:noWrap/>
            <w:vAlign w:val="center"/>
            <w:hideMark/>
          </w:tcPr>
          <w:p w:rsidR="00AD46F1" w:rsidRPr="005B0F30" w:rsidRDefault="00AD46F1" w:rsidP="00C86021">
            <w:pPr>
              <w:jc w:val="center"/>
              <w:rPr>
                <w:sz w:val="12"/>
                <w:szCs w:val="12"/>
              </w:rPr>
            </w:pPr>
          </w:p>
        </w:tc>
        <w:tc>
          <w:tcPr>
            <w:tcW w:w="325" w:type="dxa"/>
            <w:noWrap/>
            <w:vAlign w:val="center"/>
            <w:hideMark/>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jc w:val="center"/>
              <w:rPr>
                <w:sz w:val="12"/>
                <w:szCs w:val="12"/>
              </w:rPr>
            </w:pPr>
            <w:r w:rsidRPr="005B0F30">
              <w:rPr>
                <w:sz w:val="12"/>
                <w:szCs w:val="12"/>
              </w:rPr>
              <w:t>116,50</w:t>
            </w:r>
          </w:p>
        </w:tc>
        <w:tc>
          <w:tcPr>
            <w:tcW w:w="330" w:type="dxa"/>
            <w:vAlign w:val="center"/>
            <w:hideMark/>
          </w:tcPr>
          <w:p w:rsidR="00AD46F1" w:rsidRPr="005B0F30" w:rsidRDefault="00AD46F1" w:rsidP="00C86021">
            <w:pPr>
              <w:jc w:val="center"/>
              <w:rPr>
                <w:sz w:val="12"/>
                <w:szCs w:val="12"/>
              </w:rPr>
            </w:pPr>
            <w:r w:rsidRPr="005B0F30">
              <w:rPr>
                <w:sz w:val="12"/>
                <w:szCs w:val="12"/>
              </w:rPr>
              <w:t>165,70</w:t>
            </w:r>
          </w:p>
        </w:tc>
        <w:tc>
          <w:tcPr>
            <w:tcW w:w="329" w:type="dxa"/>
            <w:vAlign w:val="center"/>
            <w:hideMark/>
          </w:tcPr>
          <w:p w:rsidR="00AD46F1" w:rsidRPr="005B0F30" w:rsidRDefault="00AD46F1" w:rsidP="00C86021">
            <w:pPr>
              <w:jc w:val="center"/>
              <w:rPr>
                <w:sz w:val="12"/>
                <w:szCs w:val="12"/>
              </w:rPr>
            </w:pPr>
            <w:r w:rsidRPr="005B0F30">
              <w:rPr>
                <w:sz w:val="12"/>
                <w:szCs w:val="12"/>
              </w:rPr>
              <w:t>170,10</w:t>
            </w:r>
          </w:p>
        </w:tc>
        <w:tc>
          <w:tcPr>
            <w:tcW w:w="332" w:type="dxa"/>
            <w:vAlign w:val="center"/>
            <w:hideMark/>
          </w:tcPr>
          <w:p w:rsidR="00AD46F1" w:rsidRPr="005B0F30" w:rsidRDefault="00AD46F1" w:rsidP="00C86021">
            <w:pPr>
              <w:jc w:val="center"/>
              <w:rPr>
                <w:sz w:val="12"/>
                <w:szCs w:val="12"/>
              </w:rPr>
            </w:pPr>
            <w:r w:rsidRPr="005B0F30">
              <w:rPr>
                <w:sz w:val="12"/>
                <w:szCs w:val="12"/>
              </w:rPr>
              <w:t>117,60</w:t>
            </w:r>
          </w:p>
        </w:tc>
        <w:tc>
          <w:tcPr>
            <w:tcW w:w="347" w:type="dxa"/>
            <w:noWrap/>
            <w:vAlign w:val="center"/>
            <w:hideMark/>
          </w:tcPr>
          <w:p w:rsidR="00AD46F1" w:rsidRPr="005B0F30" w:rsidRDefault="00AD46F1" w:rsidP="00C86021">
            <w:pPr>
              <w:jc w:val="center"/>
              <w:rPr>
                <w:sz w:val="12"/>
                <w:szCs w:val="12"/>
              </w:rPr>
            </w:pPr>
            <w:r w:rsidRPr="005B0F30">
              <w:rPr>
                <w:sz w:val="12"/>
                <w:szCs w:val="12"/>
              </w:rPr>
              <w:t>112,80</w:t>
            </w:r>
          </w:p>
        </w:tc>
        <w:tc>
          <w:tcPr>
            <w:tcW w:w="325" w:type="dxa"/>
            <w:noWrap/>
            <w:vAlign w:val="center"/>
            <w:hideMark/>
          </w:tcPr>
          <w:p w:rsidR="00AD46F1" w:rsidRPr="005B0F30" w:rsidRDefault="00AD46F1" w:rsidP="00C86021">
            <w:pPr>
              <w:jc w:val="center"/>
              <w:rPr>
                <w:sz w:val="12"/>
                <w:szCs w:val="12"/>
              </w:rPr>
            </w:pPr>
            <w:r w:rsidRPr="005B0F30">
              <w:rPr>
                <w:sz w:val="12"/>
                <w:szCs w:val="12"/>
              </w:rPr>
              <w:t>115,20</w:t>
            </w:r>
          </w:p>
        </w:tc>
        <w:tc>
          <w:tcPr>
            <w:tcW w:w="325" w:type="dxa"/>
            <w:vAlign w:val="center"/>
          </w:tcPr>
          <w:p w:rsidR="00AD46F1" w:rsidRPr="005B0F30" w:rsidRDefault="00AD46F1" w:rsidP="00C86021">
            <w:pPr>
              <w:jc w:val="center"/>
              <w:rPr>
                <w:sz w:val="12"/>
                <w:szCs w:val="12"/>
              </w:rPr>
            </w:pPr>
            <w:r w:rsidRPr="005B0F30">
              <w:rPr>
                <w:sz w:val="12"/>
                <w:szCs w:val="12"/>
              </w:rPr>
              <w:t>115,20</w:t>
            </w:r>
          </w:p>
        </w:tc>
        <w:tc>
          <w:tcPr>
            <w:tcW w:w="318" w:type="dxa"/>
            <w:vAlign w:val="center"/>
          </w:tcPr>
          <w:p w:rsidR="00AD46F1" w:rsidRPr="005B0F30" w:rsidRDefault="00AD46F1" w:rsidP="00C86021">
            <w:pPr>
              <w:jc w:val="center"/>
              <w:rPr>
                <w:sz w:val="12"/>
                <w:szCs w:val="12"/>
              </w:rPr>
            </w:pPr>
            <w:r w:rsidRPr="005B0F30">
              <w:rPr>
                <w:sz w:val="12"/>
                <w:szCs w:val="12"/>
              </w:rPr>
              <w:t>115,20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внебюджетные фонды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ПОДПРОГРАММА 3</w:t>
            </w:r>
          </w:p>
        </w:tc>
        <w:tc>
          <w:tcPr>
            <w:tcW w:w="655" w:type="dxa"/>
            <w:vMerge w:val="restart"/>
            <w:vAlign w:val="center"/>
            <w:hideMark/>
          </w:tcPr>
          <w:p w:rsidR="00AD46F1" w:rsidRPr="005B0F30" w:rsidRDefault="00AD46F1" w:rsidP="00C86021">
            <w:pPr>
              <w:rPr>
                <w:sz w:val="12"/>
                <w:szCs w:val="12"/>
              </w:rPr>
            </w:pPr>
            <w:r w:rsidRPr="005B0F30">
              <w:rPr>
                <w:sz w:val="12"/>
                <w:szCs w:val="12"/>
              </w:rPr>
              <w:t>«Создание условий для обеспечения доступным и комфортным жильем населения Павловского муниципального района Воронежской области» </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16191,60</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16191,60</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17781,52</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14630,88</w:t>
            </w:r>
          </w:p>
        </w:tc>
        <w:tc>
          <w:tcPr>
            <w:tcW w:w="347" w:type="dxa"/>
            <w:noWrap/>
            <w:vAlign w:val="center"/>
            <w:hideMark/>
          </w:tcPr>
          <w:p w:rsidR="00AD46F1" w:rsidRPr="005B0F30" w:rsidRDefault="00AD46F1" w:rsidP="00C86021">
            <w:pPr>
              <w:tabs>
                <w:tab w:val="left" w:pos="4300"/>
              </w:tabs>
              <w:rPr>
                <w:sz w:val="12"/>
                <w:szCs w:val="12"/>
              </w:rPr>
            </w:pPr>
            <w:r w:rsidRPr="005B0F30">
              <w:rPr>
                <w:sz w:val="12"/>
                <w:szCs w:val="12"/>
              </w:rPr>
              <w:t>18614,21</w:t>
            </w:r>
          </w:p>
        </w:tc>
        <w:tc>
          <w:tcPr>
            <w:tcW w:w="325" w:type="dxa"/>
            <w:noWrap/>
            <w:vAlign w:val="center"/>
            <w:hideMark/>
          </w:tcPr>
          <w:p w:rsidR="00AD46F1" w:rsidRPr="005B0F30" w:rsidRDefault="00AD46F1" w:rsidP="00C86021">
            <w:pPr>
              <w:tabs>
                <w:tab w:val="left" w:pos="4300"/>
              </w:tabs>
              <w:rPr>
                <w:sz w:val="12"/>
                <w:szCs w:val="12"/>
              </w:rPr>
            </w:pPr>
            <w:r w:rsidRPr="005B0F30">
              <w:rPr>
                <w:sz w:val="12"/>
                <w:szCs w:val="12"/>
              </w:rPr>
              <w:t>18403,20</w:t>
            </w:r>
          </w:p>
        </w:tc>
        <w:tc>
          <w:tcPr>
            <w:tcW w:w="325" w:type="dxa"/>
            <w:vAlign w:val="center"/>
          </w:tcPr>
          <w:p w:rsidR="00AD46F1" w:rsidRPr="005B0F30" w:rsidRDefault="00AD46F1" w:rsidP="00C86021">
            <w:pPr>
              <w:tabs>
                <w:tab w:val="left" w:pos="4300"/>
              </w:tabs>
              <w:rPr>
                <w:sz w:val="12"/>
                <w:szCs w:val="12"/>
              </w:rPr>
            </w:pPr>
            <w:r w:rsidRPr="005B0F30">
              <w:rPr>
                <w:sz w:val="12"/>
                <w:szCs w:val="12"/>
              </w:rPr>
              <w:t>24130,00</w:t>
            </w:r>
          </w:p>
        </w:tc>
        <w:tc>
          <w:tcPr>
            <w:tcW w:w="318" w:type="dxa"/>
            <w:vAlign w:val="center"/>
          </w:tcPr>
          <w:p w:rsidR="00AD46F1" w:rsidRPr="005B0F30" w:rsidRDefault="00AD46F1" w:rsidP="00C86021">
            <w:pPr>
              <w:tabs>
                <w:tab w:val="left" w:pos="4300"/>
              </w:tabs>
              <w:rPr>
                <w:sz w:val="12"/>
                <w:szCs w:val="12"/>
              </w:rPr>
            </w:pPr>
            <w:r w:rsidRPr="005B0F30">
              <w:rPr>
                <w:sz w:val="12"/>
                <w:szCs w:val="12"/>
              </w:rPr>
              <w:t>24130,00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1643,42</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1643,42</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2159,07</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1495,38</w:t>
            </w:r>
          </w:p>
        </w:tc>
        <w:tc>
          <w:tcPr>
            <w:tcW w:w="347" w:type="dxa"/>
            <w:noWrap/>
            <w:vAlign w:val="center"/>
            <w:hideMark/>
          </w:tcPr>
          <w:p w:rsidR="00AD46F1" w:rsidRPr="005B0F30" w:rsidRDefault="00AD46F1" w:rsidP="00C86021">
            <w:pPr>
              <w:tabs>
                <w:tab w:val="left" w:pos="4300"/>
              </w:tabs>
              <w:rPr>
                <w:sz w:val="12"/>
                <w:szCs w:val="12"/>
                <w:highlight w:val="lightGray"/>
              </w:rPr>
            </w:pPr>
            <w:r w:rsidRPr="005B0F30">
              <w:rPr>
                <w:sz w:val="12"/>
                <w:szCs w:val="12"/>
              </w:rPr>
              <w:t>2261,02</w:t>
            </w:r>
          </w:p>
        </w:tc>
        <w:tc>
          <w:tcPr>
            <w:tcW w:w="325" w:type="dxa"/>
            <w:noWrap/>
            <w:vAlign w:val="center"/>
            <w:hideMark/>
          </w:tcPr>
          <w:p w:rsidR="00AD46F1" w:rsidRPr="005B0F30" w:rsidRDefault="00AD46F1" w:rsidP="00C86021">
            <w:pPr>
              <w:tabs>
                <w:tab w:val="left" w:pos="4300"/>
              </w:tabs>
              <w:rPr>
                <w:sz w:val="12"/>
                <w:szCs w:val="12"/>
                <w:highlight w:val="lightGray"/>
              </w:rPr>
            </w:pPr>
            <w:r w:rsidRPr="005B0F30">
              <w:rPr>
                <w:sz w:val="12"/>
                <w:szCs w:val="12"/>
              </w:rPr>
              <w:t>2261,02</w:t>
            </w:r>
          </w:p>
        </w:tc>
        <w:tc>
          <w:tcPr>
            <w:tcW w:w="325" w:type="dxa"/>
            <w:vAlign w:val="center"/>
          </w:tcPr>
          <w:p w:rsidR="00AD46F1" w:rsidRPr="005B0F30" w:rsidRDefault="00AD46F1" w:rsidP="00C86021">
            <w:pPr>
              <w:tabs>
                <w:tab w:val="left" w:pos="4300"/>
              </w:tabs>
              <w:rPr>
                <w:sz w:val="12"/>
                <w:szCs w:val="12"/>
              </w:rPr>
            </w:pPr>
            <w:r w:rsidRPr="005B0F30">
              <w:rPr>
                <w:sz w:val="12"/>
                <w:szCs w:val="12"/>
              </w:rPr>
              <w:t>3016,00</w:t>
            </w:r>
          </w:p>
        </w:tc>
        <w:tc>
          <w:tcPr>
            <w:tcW w:w="318" w:type="dxa"/>
            <w:vAlign w:val="center"/>
          </w:tcPr>
          <w:p w:rsidR="00AD46F1" w:rsidRPr="005B0F30" w:rsidRDefault="00AD46F1" w:rsidP="00C86021">
            <w:pPr>
              <w:tabs>
                <w:tab w:val="left" w:pos="4300"/>
              </w:tabs>
              <w:rPr>
                <w:sz w:val="12"/>
                <w:szCs w:val="12"/>
              </w:rPr>
            </w:pPr>
            <w:r w:rsidRPr="005B0F30">
              <w:rPr>
                <w:sz w:val="12"/>
                <w:szCs w:val="12"/>
              </w:rPr>
              <w:t>3016,00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2023,64</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2023,64</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1525,44</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940,87</w:t>
            </w:r>
          </w:p>
        </w:tc>
        <w:tc>
          <w:tcPr>
            <w:tcW w:w="347" w:type="dxa"/>
            <w:noWrap/>
            <w:vAlign w:val="center"/>
            <w:hideMark/>
          </w:tcPr>
          <w:p w:rsidR="00AD46F1" w:rsidRPr="005B0F30" w:rsidRDefault="00AD46F1" w:rsidP="00C86021">
            <w:pPr>
              <w:tabs>
                <w:tab w:val="left" w:pos="4300"/>
              </w:tabs>
              <w:rPr>
                <w:sz w:val="12"/>
                <w:szCs w:val="12"/>
              </w:rPr>
            </w:pPr>
            <w:r w:rsidRPr="005B0F30">
              <w:rPr>
                <w:sz w:val="12"/>
                <w:szCs w:val="12"/>
              </w:rPr>
              <w:t>3380,10</w:t>
            </w:r>
          </w:p>
        </w:tc>
        <w:tc>
          <w:tcPr>
            <w:tcW w:w="325" w:type="dxa"/>
            <w:noWrap/>
            <w:vAlign w:val="center"/>
            <w:hideMark/>
          </w:tcPr>
          <w:p w:rsidR="00AD46F1" w:rsidRPr="005B0F30" w:rsidRDefault="00AD46F1" w:rsidP="00C86021">
            <w:pPr>
              <w:tabs>
                <w:tab w:val="left" w:pos="4300"/>
              </w:tabs>
              <w:rPr>
                <w:sz w:val="12"/>
                <w:szCs w:val="12"/>
              </w:rPr>
            </w:pPr>
            <w:r w:rsidRPr="005B0F30">
              <w:rPr>
                <w:sz w:val="12"/>
                <w:szCs w:val="12"/>
              </w:rPr>
              <w:t>3380,10</w:t>
            </w:r>
          </w:p>
        </w:tc>
        <w:tc>
          <w:tcPr>
            <w:tcW w:w="325" w:type="dxa"/>
            <w:vAlign w:val="center"/>
          </w:tcPr>
          <w:p w:rsidR="00AD46F1" w:rsidRPr="005B0F30" w:rsidRDefault="00AD46F1" w:rsidP="00C86021">
            <w:pPr>
              <w:tabs>
                <w:tab w:val="left" w:pos="4300"/>
              </w:tabs>
              <w:rPr>
                <w:sz w:val="12"/>
                <w:szCs w:val="12"/>
              </w:rPr>
            </w:pPr>
            <w:r w:rsidRPr="005B0F30">
              <w:rPr>
                <w:sz w:val="12"/>
                <w:szCs w:val="12"/>
              </w:rPr>
              <w:t>3429,50</w:t>
            </w:r>
          </w:p>
        </w:tc>
        <w:tc>
          <w:tcPr>
            <w:tcW w:w="318" w:type="dxa"/>
            <w:vAlign w:val="center"/>
          </w:tcPr>
          <w:p w:rsidR="00AD46F1" w:rsidRPr="005B0F30" w:rsidRDefault="00AD46F1" w:rsidP="00C86021">
            <w:pPr>
              <w:tabs>
                <w:tab w:val="left" w:pos="4300"/>
              </w:tabs>
              <w:rPr>
                <w:sz w:val="12"/>
                <w:szCs w:val="12"/>
              </w:rPr>
            </w:pPr>
            <w:r w:rsidRPr="005B0F30">
              <w:rPr>
                <w:sz w:val="12"/>
                <w:szCs w:val="12"/>
              </w:rPr>
              <w:t>3429,50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2000,00</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2000,00</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2254,76</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1500,00</w:t>
            </w:r>
          </w:p>
        </w:tc>
        <w:tc>
          <w:tcPr>
            <w:tcW w:w="347" w:type="dxa"/>
            <w:noWrap/>
            <w:vAlign w:val="center"/>
            <w:hideMark/>
          </w:tcPr>
          <w:p w:rsidR="00AD46F1" w:rsidRPr="005B0F30" w:rsidRDefault="00AD46F1" w:rsidP="00C86021">
            <w:pPr>
              <w:tabs>
                <w:tab w:val="left" w:pos="4300"/>
              </w:tabs>
              <w:rPr>
                <w:sz w:val="12"/>
                <w:szCs w:val="12"/>
              </w:rPr>
            </w:pPr>
            <w:r w:rsidRPr="005B0F30">
              <w:rPr>
                <w:sz w:val="12"/>
                <w:szCs w:val="12"/>
              </w:rPr>
              <w:t>800,00</w:t>
            </w:r>
          </w:p>
        </w:tc>
        <w:tc>
          <w:tcPr>
            <w:tcW w:w="325" w:type="dxa"/>
            <w:noWrap/>
            <w:vAlign w:val="center"/>
            <w:hideMark/>
          </w:tcPr>
          <w:p w:rsidR="00AD46F1" w:rsidRPr="005B0F30" w:rsidRDefault="00AD46F1" w:rsidP="00C86021">
            <w:pPr>
              <w:tabs>
                <w:tab w:val="left" w:pos="4300"/>
              </w:tabs>
              <w:rPr>
                <w:sz w:val="12"/>
                <w:szCs w:val="12"/>
              </w:rPr>
            </w:pPr>
            <w:r w:rsidRPr="005B0F30">
              <w:rPr>
                <w:sz w:val="12"/>
                <w:szCs w:val="12"/>
              </w:rPr>
              <w:t>800,00</w:t>
            </w:r>
          </w:p>
        </w:tc>
        <w:tc>
          <w:tcPr>
            <w:tcW w:w="325" w:type="dxa"/>
            <w:vAlign w:val="center"/>
          </w:tcPr>
          <w:p w:rsidR="00AD46F1" w:rsidRPr="005B0F30" w:rsidRDefault="00AD46F1" w:rsidP="00C86021">
            <w:pPr>
              <w:tabs>
                <w:tab w:val="left" w:pos="4300"/>
              </w:tabs>
              <w:rPr>
                <w:sz w:val="12"/>
                <w:szCs w:val="12"/>
              </w:rPr>
            </w:pPr>
            <w:r w:rsidRPr="005B0F30">
              <w:rPr>
                <w:sz w:val="12"/>
                <w:szCs w:val="12"/>
              </w:rPr>
              <w:t>2000,00</w:t>
            </w:r>
          </w:p>
        </w:tc>
        <w:tc>
          <w:tcPr>
            <w:tcW w:w="318" w:type="dxa"/>
            <w:vAlign w:val="center"/>
          </w:tcPr>
          <w:p w:rsidR="00AD46F1" w:rsidRPr="005B0F30" w:rsidRDefault="00AD46F1" w:rsidP="00C86021">
            <w:pPr>
              <w:tabs>
                <w:tab w:val="left" w:pos="4300"/>
              </w:tabs>
              <w:rPr>
                <w:sz w:val="12"/>
                <w:szCs w:val="12"/>
              </w:rPr>
            </w:pPr>
            <w:r w:rsidRPr="005B0F30">
              <w:rPr>
                <w:sz w:val="12"/>
                <w:szCs w:val="12"/>
              </w:rPr>
              <w:t>2000,00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 внебюджетные фонды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10524,54</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10524,54</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11842,25</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10694,63</w:t>
            </w:r>
          </w:p>
        </w:tc>
        <w:tc>
          <w:tcPr>
            <w:tcW w:w="347" w:type="dxa"/>
            <w:noWrap/>
            <w:vAlign w:val="center"/>
            <w:hideMark/>
          </w:tcPr>
          <w:p w:rsidR="00AD46F1" w:rsidRPr="005B0F30" w:rsidRDefault="00AD46F1" w:rsidP="00C86021">
            <w:pPr>
              <w:tabs>
                <w:tab w:val="left" w:pos="4300"/>
              </w:tabs>
              <w:rPr>
                <w:sz w:val="12"/>
                <w:szCs w:val="12"/>
              </w:rPr>
            </w:pPr>
            <w:r w:rsidRPr="005B0F30">
              <w:rPr>
                <w:sz w:val="12"/>
                <w:szCs w:val="12"/>
              </w:rPr>
              <w:t>12173,09</w:t>
            </w:r>
          </w:p>
        </w:tc>
        <w:tc>
          <w:tcPr>
            <w:tcW w:w="325" w:type="dxa"/>
            <w:noWrap/>
            <w:vAlign w:val="center"/>
            <w:hideMark/>
          </w:tcPr>
          <w:p w:rsidR="00AD46F1" w:rsidRPr="005B0F30" w:rsidRDefault="00AD46F1" w:rsidP="00C86021">
            <w:pPr>
              <w:tabs>
                <w:tab w:val="left" w:pos="4300"/>
              </w:tabs>
              <w:rPr>
                <w:sz w:val="12"/>
                <w:szCs w:val="12"/>
              </w:rPr>
            </w:pPr>
            <w:r w:rsidRPr="005B0F30">
              <w:rPr>
                <w:sz w:val="12"/>
                <w:szCs w:val="12"/>
              </w:rPr>
              <w:t>11962,08</w:t>
            </w:r>
          </w:p>
        </w:tc>
        <w:tc>
          <w:tcPr>
            <w:tcW w:w="325" w:type="dxa"/>
            <w:vAlign w:val="center"/>
          </w:tcPr>
          <w:p w:rsidR="00AD46F1" w:rsidRPr="005B0F30" w:rsidRDefault="00AD46F1" w:rsidP="00C86021">
            <w:pPr>
              <w:tabs>
                <w:tab w:val="left" w:pos="4300"/>
              </w:tabs>
              <w:rPr>
                <w:sz w:val="12"/>
                <w:szCs w:val="12"/>
              </w:rPr>
            </w:pPr>
            <w:r w:rsidRPr="005B0F30">
              <w:rPr>
                <w:sz w:val="12"/>
                <w:szCs w:val="12"/>
              </w:rPr>
              <w:t>15684,50</w:t>
            </w:r>
          </w:p>
        </w:tc>
        <w:tc>
          <w:tcPr>
            <w:tcW w:w="318" w:type="dxa"/>
            <w:vAlign w:val="center"/>
          </w:tcPr>
          <w:p w:rsidR="00AD46F1" w:rsidRPr="005B0F30" w:rsidRDefault="00AD46F1" w:rsidP="00C86021">
            <w:pPr>
              <w:tabs>
                <w:tab w:val="left" w:pos="4300"/>
              </w:tabs>
              <w:rPr>
                <w:sz w:val="12"/>
                <w:szCs w:val="12"/>
              </w:rPr>
            </w:pPr>
            <w:r w:rsidRPr="005B0F30">
              <w:rPr>
                <w:sz w:val="12"/>
                <w:szCs w:val="12"/>
              </w:rPr>
              <w:t>15684,50</w:t>
            </w: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3.1</w:t>
            </w:r>
          </w:p>
        </w:tc>
        <w:tc>
          <w:tcPr>
            <w:tcW w:w="655" w:type="dxa"/>
            <w:vMerge w:val="restart"/>
            <w:vAlign w:val="center"/>
            <w:hideMark/>
          </w:tcPr>
          <w:p w:rsidR="00AD46F1" w:rsidRPr="005B0F30" w:rsidRDefault="00AD46F1" w:rsidP="00C86021">
            <w:pPr>
              <w:rPr>
                <w:sz w:val="12"/>
                <w:szCs w:val="12"/>
              </w:rPr>
            </w:pPr>
            <w:r w:rsidRPr="005B0F30">
              <w:rPr>
                <w:sz w:val="12"/>
                <w:szCs w:val="12"/>
              </w:rPr>
              <w:t>Обеспечение жильем молодых семей</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16191,60</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16191,60</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17781,57</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14630,88</w:t>
            </w:r>
          </w:p>
        </w:tc>
        <w:tc>
          <w:tcPr>
            <w:tcW w:w="347" w:type="dxa"/>
            <w:noWrap/>
            <w:vAlign w:val="center"/>
            <w:hideMark/>
          </w:tcPr>
          <w:p w:rsidR="00AD46F1" w:rsidRPr="005B0F30" w:rsidRDefault="00AD46F1" w:rsidP="00C86021">
            <w:pPr>
              <w:tabs>
                <w:tab w:val="left" w:pos="4300"/>
              </w:tabs>
              <w:rPr>
                <w:sz w:val="12"/>
                <w:szCs w:val="12"/>
              </w:rPr>
            </w:pPr>
            <w:r w:rsidRPr="005B0F30">
              <w:rPr>
                <w:sz w:val="12"/>
                <w:szCs w:val="12"/>
              </w:rPr>
              <w:t>18614,21</w:t>
            </w:r>
          </w:p>
        </w:tc>
        <w:tc>
          <w:tcPr>
            <w:tcW w:w="325" w:type="dxa"/>
            <w:noWrap/>
            <w:vAlign w:val="center"/>
            <w:hideMark/>
          </w:tcPr>
          <w:p w:rsidR="00AD46F1" w:rsidRPr="005B0F30" w:rsidRDefault="00AD46F1" w:rsidP="00C86021">
            <w:pPr>
              <w:tabs>
                <w:tab w:val="left" w:pos="4300"/>
              </w:tabs>
              <w:rPr>
                <w:sz w:val="12"/>
                <w:szCs w:val="12"/>
              </w:rPr>
            </w:pPr>
            <w:r w:rsidRPr="005B0F30">
              <w:rPr>
                <w:sz w:val="12"/>
                <w:szCs w:val="12"/>
              </w:rPr>
              <w:t>18403,20</w:t>
            </w:r>
          </w:p>
        </w:tc>
        <w:tc>
          <w:tcPr>
            <w:tcW w:w="325" w:type="dxa"/>
            <w:vAlign w:val="center"/>
          </w:tcPr>
          <w:p w:rsidR="00AD46F1" w:rsidRPr="005B0F30" w:rsidRDefault="00AD46F1" w:rsidP="00C86021">
            <w:pPr>
              <w:tabs>
                <w:tab w:val="left" w:pos="4300"/>
              </w:tabs>
              <w:rPr>
                <w:sz w:val="12"/>
                <w:szCs w:val="12"/>
              </w:rPr>
            </w:pPr>
            <w:r w:rsidRPr="005B0F30">
              <w:rPr>
                <w:sz w:val="12"/>
                <w:szCs w:val="12"/>
              </w:rPr>
              <w:t>24130,00</w:t>
            </w:r>
          </w:p>
        </w:tc>
        <w:tc>
          <w:tcPr>
            <w:tcW w:w="318" w:type="dxa"/>
            <w:vAlign w:val="center"/>
          </w:tcPr>
          <w:p w:rsidR="00AD46F1" w:rsidRPr="005B0F30" w:rsidRDefault="00AD46F1" w:rsidP="00C86021">
            <w:pPr>
              <w:tabs>
                <w:tab w:val="left" w:pos="4300"/>
              </w:tabs>
              <w:rPr>
                <w:sz w:val="12"/>
                <w:szCs w:val="12"/>
              </w:rPr>
            </w:pPr>
            <w:r w:rsidRPr="005B0F30">
              <w:rPr>
                <w:sz w:val="12"/>
                <w:szCs w:val="12"/>
              </w:rPr>
              <w:t>24130,00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1643,42</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1643,42</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2159,07</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1495,38</w:t>
            </w:r>
          </w:p>
        </w:tc>
        <w:tc>
          <w:tcPr>
            <w:tcW w:w="347" w:type="dxa"/>
            <w:noWrap/>
            <w:vAlign w:val="center"/>
            <w:hideMark/>
          </w:tcPr>
          <w:p w:rsidR="00AD46F1" w:rsidRPr="005B0F30" w:rsidRDefault="00AD46F1" w:rsidP="00C86021">
            <w:pPr>
              <w:tabs>
                <w:tab w:val="left" w:pos="4300"/>
              </w:tabs>
              <w:rPr>
                <w:sz w:val="12"/>
                <w:szCs w:val="12"/>
                <w:highlight w:val="lightGray"/>
              </w:rPr>
            </w:pPr>
            <w:r w:rsidRPr="005B0F30">
              <w:rPr>
                <w:sz w:val="12"/>
                <w:szCs w:val="12"/>
              </w:rPr>
              <w:t>2261,02</w:t>
            </w:r>
          </w:p>
        </w:tc>
        <w:tc>
          <w:tcPr>
            <w:tcW w:w="325" w:type="dxa"/>
            <w:noWrap/>
            <w:vAlign w:val="center"/>
            <w:hideMark/>
          </w:tcPr>
          <w:p w:rsidR="00AD46F1" w:rsidRPr="005B0F30" w:rsidRDefault="00AD46F1" w:rsidP="00C86021">
            <w:pPr>
              <w:tabs>
                <w:tab w:val="left" w:pos="4300"/>
              </w:tabs>
              <w:rPr>
                <w:sz w:val="12"/>
                <w:szCs w:val="12"/>
                <w:highlight w:val="lightGray"/>
              </w:rPr>
            </w:pPr>
            <w:r w:rsidRPr="005B0F30">
              <w:rPr>
                <w:sz w:val="12"/>
                <w:szCs w:val="12"/>
              </w:rPr>
              <w:t>2261,02</w:t>
            </w:r>
          </w:p>
        </w:tc>
        <w:tc>
          <w:tcPr>
            <w:tcW w:w="325" w:type="dxa"/>
            <w:vAlign w:val="center"/>
          </w:tcPr>
          <w:p w:rsidR="00AD46F1" w:rsidRPr="005B0F30" w:rsidRDefault="00AD46F1" w:rsidP="00C86021">
            <w:pPr>
              <w:tabs>
                <w:tab w:val="left" w:pos="4300"/>
              </w:tabs>
              <w:rPr>
                <w:sz w:val="12"/>
                <w:szCs w:val="12"/>
              </w:rPr>
            </w:pPr>
            <w:r w:rsidRPr="005B0F30">
              <w:rPr>
                <w:sz w:val="12"/>
                <w:szCs w:val="12"/>
              </w:rPr>
              <w:t>3016,00</w:t>
            </w:r>
          </w:p>
        </w:tc>
        <w:tc>
          <w:tcPr>
            <w:tcW w:w="318" w:type="dxa"/>
            <w:vAlign w:val="center"/>
          </w:tcPr>
          <w:p w:rsidR="00AD46F1" w:rsidRPr="005B0F30" w:rsidRDefault="00AD46F1" w:rsidP="00C86021">
            <w:pPr>
              <w:tabs>
                <w:tab w:val="left" w:pos="4300"/>
              </w:tabs>
              <w:rPr>
                <w:sz w:val="12"/>
                <w:szCs w:val="12"/>
              </w:rPr>
            </w:pPr>
            <w:r w:rsidRPr="005B0F30">
              <w:rPr>
                <w:sz w:val="12"/>
                <w:szCs w:val="12"/>
              </w:rPr>
              <w:t>3016,00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2023,64</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2023,64</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1525,44</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940,87</w:t>
            </w:r>
          </w:p>
        </w:tc>
        <w:tc>
          <w:tcPr>
            <w:tcW w:w="347" w:type="dxa"/>
            <w:noWrap/>
            <w:vAlign w:val="center"/>
            <w:hideMark/>
          </w:tcPr>
          <w:p w:rsidR="00AD46F1" w:rsidRPr="005B0F30" w:rsidRDefault="00AD46F1" w:rsidP="00C86021">
            <w:pPr>
              <w:tabs>
                <w:tab w:val="left" w:pos="4300"/>
              </w:tabs>
              <w:rPr>
                <w:sz w:val="12"/>
                <w:szCs w:val="12"/>
              </w:rPr>
            </w:pPr>
            <w:r w:rsidRPr="005B0F30">
              <w:rPr>
                <w:sz w:val="12"/>
                <w:szCs w:val="12"/>
              </w:rPr>
              <w:t>3380,10</w:t>
            </w:r>
          </w:p>
        </w:tc>
        <w:tc>
          <w:tcPr>
            <w:tcW w:w="325" w:type="dxa"/>
            <w:noWrap/>
            <w:vAlign w:val="center"/>
            <w:hideMark/>
          </w:tcPr>
          <w:p w:rsidR="00AD46F1" w:rsidRPr="005B0F30" w:rsidRDefault="00AD46F1" w:rsidP="00C86021">
            <w:pPr>
              <w:tabs>
                <w:tab w:val="left" w:pos="4300"/>
              </w:tabs>
              <w:rPr>
                <w:sz w:val="12"/>
                <w:szCs w:val="12"/>
              </w:rPr>
            </w:pPr>
            <w:r w:rsidRPr="005B0F30">
              <w:rPr>
                <w:sz w:val="12"/>
                <w:szCs w:val="12"/>
              </w:rPr>
              <w:t>3380,10</w:t>
            </w:r>
          </w:p>
        </w:tc>
        <w:tc>
          <w:tcPr>
            <w:tcW w:w="325" w:type="dxa"/>
            <w:vAlign w:val="center"/>
          </w:tcPr>
          <w:p w:rsidR="00AD46F1" w:rsidRPr="005B0F30" w:rsidRDefault="00AD46F1" w:rsidP="00C86021">
            <w:pPr>
              <w:tabs>
                <w:tab w:val="left" w:pos="4300"/>
              </w:tabs>
              <w:rPr>
                <w:sz w:val="12"/>
                <w:szCs w:val="12"/>
              </w:rPr>
            </w:pPr>
            <w:r w:rsidRPr="005B0F30">
              <w:rPr>
                <w:sz w:val="12"/>
                <w:szCs w:val="12"/>
              </w:rPr>
              <w:t>3429,50</w:t>
            </w:r>
          </w:p>
        </w:tc>
        <w:tc>
          <w:tcPr>
            <w:tcW w:w="318" w:type="dxa"/>
            <w:vAlign w:val="center"/>
          </w:tcPr>
          <w:p w:rsidR="00AD46F1" w:rsidRPr="005B0F30" w:rsidRDefault="00AD46F1" w:rsidP="00C86021">
            <w:pPr>
              <w:tabs>
                <w:tab w:val="left" w:pos="4300"/>
              </w:tabs>
              <w:rPr>
                <w:sz w:val="12"/>
                <w:szCs w:val="12"/>
              </w:rPr>
            </w:pPr>
            <w:r w:rsidRPr="005B0F30">
              <w:rPr>
                <w:sz w:val="12"/>
                <w:szCs w:val="12"/>
              </w:rPr>
              <w:t>3429,50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2000,00</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2000,00</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2254,76</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1500,00</w:t>
            </w:r>
          </w:p>
        </w:tc>
        <w:tc>
          <w:tcPr>
            <w:tcW w:w="347" w:type="dxa"/>
            <w:noWrap/>
            <w:vAlign w:val="center"/>
            <w:hideMark/>
          </w:tcPr>
          <w:p w:rsidR="00AD46F1" w:rsidRPr="005B0F30" w:rsidRDefault="00AD46F1" w:rsidP="00C86021">
            <w:pPr>
              <w:tabs>
                <w:tab w:val="left" w:pos="4300"/>
              </w:tabs>
              <w:rPr>
                <w:sz w:val="12"/>
                <w:szCs w:val="12"/>
              </w:rPr>
            </w:pPr>
            <w:r w:rsidRPr="005B0F30">
              <w:rPr>
                <w:sz w:val="12"/>
                <w:szCs w:val="12"/>
              </w:rPr>
              <w:t>800,00</w:t>
            </w:r>
          </w:p>
        </w:tc>
        <w:tc>
          <w:tcPr>
            <w:tcW w:w="325" w:type="dxa"/>
            <w:noWrap/>
            <w:vAlign w:val="center"/>
            <w:hideMark/>
          </w:tcPr>
          <w:p w:rsidR="00AD46F1" w:rsidRPr="005B0F30" w:rsidRDefault="00AD46F1" w:rsidP="00C86021">
            <w:pPr>
              <w:tabs>
                <w:tab w:val="left" w:pos="4300"/>
              </w:tabs>
              <w:rPr>
                <w:sz w:val="12"/>
                <w:szCs w:val="12"/>
              </w:rPr>
            </w:pPr>
            <w:r w:rsidRPr="005B0F30">
              <w:rPr>
                <w:sz w:val="12"/>
                <w:szCs w:val="12"/>
              </w:rPr>
              <w:t>800,00</w:t>
            </w:r>
          </w:p>
        </w:tc>
        <w:tc>
          <w:tcPr>
            <w:tcW w:w="325" w:type="dxa"/>
            <w:vAlign w:val="center"/>
          </w:tcPr>
          <w:p w:rsidR="00AD46F1" w:rsidRPr="005B0F30" w:rsidRDefault="00AD46F1" w:rsidP="00C86021">
            <w:pPr>
              <w:tabs>
                <w:tab w:val="left" w:pos="4300"/>
              </w:tabs>
              <w:rPr>
                <w:sz w:val="12"/>
                <w:szCs w:val="12"/>
              </w:rPr>
            </w:pPr>
            <w:r w:rsidRPr="005B0F30">
              <w:rPr>
                <w:sz w:val="12"/>
                <w:szCs w:val="12"/>
              </w:rPr>
              <w:t>2000,00</w:t>
            </w:r>
          </w:p>
        </w:tc>
        <w:tc>
          <w:tcPr>
            <w:tcW w:w="318" w:type="dxa"/>
            <w:vAlign w:val="center"/>
          </w:tcPr>
          <w:p w:rsidR="00AD46F1" w:rsidRPr="005B0F30" w:rsidRDefault="00AD46F1" w:rsidP="00C86021">
            <w:pPr>
              <w:tabs>
                <w:tab w:val="left" w:pos="4300"/>
              </w:tabs>
              <w:rPr>
                <w:sz w:val="12"/>
                <w:szCs w:val="12"/>
              </w:rPr>
            </w:pPr>
            <w:r w:rsidRPr="005B0F30">
              <w:rPr>
                <w:sz w:val="12"/>
                <w:szCs w:val="12"/>
              </w:rPr>
              <w:t>2000,00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rPr>
                <w:sz w:val="12"/>
                <w:szCs w:val="12"/>
              </w:rPr>
            </w:pPr>
          </w:p>
        </w:tc>
        <w:tc>
          <w:tcPr>
            <w:tcW w:w="330" w:type="dxa"/>
            <w:vAlign w:val="center"/>
            <w:hideMark/>
          </w:tcPr>
          <w:p w:rsidR="00AD46F1" w:rsidRPr="005B0F30" w:rsidRDefault="00AD46F1" w:rsidP="00C86021">
            <w:pPr>
              <w:rPr>
                <w:sz w:val="12"/>
                <w:szCs w:val="12"/>
              </w:rPr>
            </w:pPr>
          </w:p>
        </w:tc>
        <w:tc>
          <w:tcPr>
            <w:tcW w:w="329" w:type="dxa"/>
            <w:vAlign w:val="center"/>
            <w:hideMark/>
          </w:tcPr>
          <w:p w:rsidR="00AD46F1" w:rsidRPr="005B0F30" w:rsidRDefault="00AD46F1" w:rsidP="00C86021">
            <w:pPr>
              <w:rPr>
                <w:sz w:val="12"/>
                <w:szCs w:val="12"/>
              </w:rPr>
            </w:pPr>
          </w:p>
        </w:tc>
        <w:tc>
          <w:tcPr>
            <w:tcW w:w="332" w:type="dxa"/>
            <w:vAlign w:val="center"/>
            <w:hideMark/>
          </w:tcPr>
          <w:p w:rsidR="00AD46F1" w:rsidRPr="005B0F30" w:rsidRDefault="00AD46F1" w:rsidP="00C86021">
            <w:pPr>
              <w:rPr>
                <w:sz w:val="12"/>
                <w:szCs w:val="12"/>
              </w:rPr>
            </w:pPr>
          </w:p>
        </w:tc>
        <w:tc>
          <w:tcPr>
            <w:tcW w:w="347" w:type="dxa"/>
            <w:noWrap/>
            <w:vAlign w:val="center"/>
            <w:hideMark/>
          </w:tcPr>
          <w:p w:rsidR="00AD46F1" w:rsidRPr="005B0F30" w:rsidRDefault="00AD46F1" w:rsidP="00C86021">
            <w:pPr>
              <w:rPr>
                <w:sz w:val="12"/>
                <w:szCs w:val="12"/>
              </w:rPr>
            </w:pPr>
          </w:p>
        </w:tc>
        <w:tc>
          <w:tcPr>
            <w:tcW w:w="325" w:type="dxa"/>
            <w:noWrap/>
            <w:vAlign w:val="center"/>
            <w:hideMark/>
          </w:tcPr>
          <w:p w:rsidR="00AD46F1" w:rsidRPr="005B0F30" w:rsidRDefault="00AD46F1" w:rsidP="00C86021">
            <w:pPr>
              <w:rPr>
                <w:sz w:val="12"/>
                <w:szCs w:val="12"/>
              </w:rPr>
            </w:pPr>
          </w:p>
        </w:tc>
        <w:tc>
          <w:tcPr>
            <w:tcW w:w="325" w:type="dxa"/>
            <w:vAlign w:val="center"/>
          </w:tcPr>
          <w:p w:rsidR="00AD46F1" w:rsidRPr="005B0F30" w:rsidRDefault="00AD46F1" w:rsidP="00C86021">
            <w:pPr>
              <w:rPr>
                <w:sz w:val="12"/>
                <w:szCs w:val="12"/>
              </w:rPr>
            </w:pPr>
          </w:p>
        </w:tc>
        <w:tc>
          <w:tcPr>
            <w:tcW w:w="318" w:type="dxa"/>
            <w:vAlign w:val="center"/>
          </w:tcPr>
          <w:p w:rsidR="00AD46F1" w:rsidRPr="005B0F30" w:rsidRDefault="00AD46F1" w:rsidP="00C86021">
            <w:pP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10524,54</w:t>
            </w:r>
          </w:p>
        </w:tc>
        <w:tc>
          <w:tcPr>
            <w:tcW w:w="330" w:type="dxa"/>
            <w:vAlign w:val="center"/>
            <w:hideMark/>
          </w:tcPr>
          <w:p w:rsidR="00AD46F1" w:rsidRPr="005B0F30" w:rsidRDefault="00AD46F1" w:rsidP="00C86021">
            <w:pPr>
              <w:tabs>
                <w:tab w:val="left" w:pos="4300"/>
              </w:tabs>
              <w:rPr>
                <w:sz w:val="12"/>
                <w:szCs w:val="12"/>
              </w:rPr>
            </w:pPr>
            <w:r w:rsidRPr="005B0F30">
              <w:rPr>
                <w:sz w:val="12"/>
                <w:szCs w:val="12"/>
              </w:rPr>
              <w:t>10524,54</w:t>
            </w:r>
          </w:p>
        </w:tc>
        <w:tc>
          <w:tcPr>
            <w:tcW w:w="329" w:type="dxa"/>
            <w:vAlign w:val="center"/>
            <w:hideMark/>
          </w:tcPr>
          <w:p w:rsidR="00AD46F1" w:rsidRPr="005B0F30" w:rsidRDefault="00AD46F1" w:rsidP="00C86021">
            <w:pPr>
              <w:tabs>
                <w:tab w:val="left" w:pos="4300"/>
              </w:tabs>
              <w:rPr>
                <w:sz w:val="12"/>
                <w:szCs w:val="12"/>
              </w:rPr>
            </w:pPr>
            <w:r w:rsidRPr="005B0F30">
              <w:rPr>
                <w:sz w:val="12"/>
                <w:szCs w:val="12"/>
              </w:rPr>
              <w:t>11842,25</w:t>
            </w:r>
          </w:p>
        </w:tc>
        <w:tc>
          <w:tcPr>
            <w:tcW w:w="332" w:type="dxa"/>
            <w:vAlign w:val="center"/>
            <w:hideMark/>
          </w:tcPr>
          <w:p w:rsidR="00AD46F1" w:rsidRPr="005B0F30" w:rsidRDefault="00AD46F1" w:rsidP="00C86021">
            <w:pPr>
              <w:tabs>
                <w:tab w:val="left" w:pos="4300"/>
              </w:tabs>
              <w:rPr>
                <w:sz w:val="12"/>
                <w:szCs w:val="12"/>
              </w:rPr>
            </w:pPr>
            <w:r w:rsidRPr="005B0F30">
              <w:rPr>
                <w:sz w:val="12"/>
                <w:szCs w:val="12"/>
              </w:rPr>
              <w:t>10694,63</w:t>
            </w:r>
          </w:p>
        </w:tc>
        <w:tc>
          <w:tcPr>
            <w:tcW w:w="347" w:type="dxa"/>
            <w:noWrap/>
            <w:vAlign w:val="center"/>
            <w:hideMark/>
          </w:tcPr>
          <w:p w:rsidR="00AD46F1" w:rsidRPr="005B0F30" w:rsidRDefault="00AD46F1" w:rsidP="00C86021">
            <w:pPr>
              <w:tabs>
                <w:tab w:val="left" w:pos="4300"/>
              </w:tabs>
              <w:rPr>
                <w:sz w:val="12"/>
                <w:szCs w:val="12"/>
              </w:rPr>
            </w:pPr>
            <w:r w:rsidRPr="005B0F30">
              <w:rPr>
                <w:sz w:val="12"/>
                <w:szCs w:val="12"/>
              </w:rPr>
              <w:t>12173,09</w:t>
            </w:r>
          </w:p>
        </w:tc>
        <w:tc>
          <w:tcPr>
            <w:tcW w:w="325" w:type="dxa"/>
            <w:noWrap/>
            <w:vAlign w:val="center"/>
            <w:hideMark/>
          </w:tcPr>
          <w:p w:rsidR="00AD46F1" w:rsidRPr="005B0F30" w:rsidRDefault="00AD46F1" w:rsidP="00C86021">
            <w:pPr>
              <w:tabs>
                <w:tab w:val="left" w:pos="4300"/>
              </w:tabs>
              <w:rPr>
                <w:sz w:val="12"/>
                <w:szCs w:val="12"/>
              </w:rPr>
            </w:pPr>
            <w:r w:rsidRPr="005B0F30">
              <w:rPr>
                <w:sz w:val="12"/>
                <w:szCs w:val="12"/>
              </w:rPr>
              <w:t>11962,08</w:t>
            </w:r>
          </w:p>
        </w:tc>
        <w:tc>
          <w:tcPr>
            <w:tcW w:w="325" w:type="dxa"/>
            <w:vAlign w:val="center"/>
          </w:tcPr>
          <w:p w:rsidR="00AD46F1" w:rsidRPr="005B0F30" w:rsidRDefault="00AD46F1" w:rsidP="00C86021">
            <w:pPr>
              <w:tabs>
                <w:tab w:val="left" w:pos="4300"/>
              </w:tabs>
              <w:rPr>
                <w:sz w:val="12"/>
                <w:szCs w:val="12"/>
              </w:rPr>
            </w:pPr>
            <w:r w:rsidRPr="005B0F30">
              <w:rPr>
                <w:sz w:val="12"/>
                <w:szCs w:val="12"/>
              </w:rPr>
              <w:t>15684,50</w:t>
            </w:r>
          </w:p>
        </w:tc>
        <w:tc>
          <w:tcPr>
            <w:tcW w:w="318" w:type="dxa"/>
            <w:vAlign w:val="center"/>
          </w:tcPr>
          <w:p w:rsidR="00AD46F1" w:rsidRPr="005B0F30" w:rsidRDefault="00AD46F1" w:rsidP="00C86021">
            <w:pPr>
              <w:tabs>
                <w:tab w:val="left" w:pos="4300"/>
              </w:tabs>
              <w:rPr>
                <w:sz w:val="12"/>
                <w:szCs w:val="12"/>
              </w:rPr>
            </w:pPr>
            <w:r w:rsidRPr="005B0F30">
              <w:rPr>
                <w:sz w:val="12"/>
                <w:szCs w:val="12"/>
              </w:rPr>
              <w:t>15684,50</w:t>
            </w: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ПОДПРОГРАММА 4</w:t>
            </w:r>
          </w:p>
        </w:tc>
        <w:tc>
          <w:tcPr>
            <w:tcW w:w="655" w:type="dxa"/>
            <w:vMerge w:val="restart"/>
            <w:vAlign w:val="center"/>
            <w:hideMark/>
          </w:tcPr>
          <w:p w:rsidR="00AD46F1" w:rsidRPr="005B0F30" w:rsidRDefault="00AD46F1" w:rsidP="00C86021">
            <w:pPr>
              <w:rPr>
                <w:sz w:val="12"/>
                <w:szCs w:val="12"/>
              </w:rPr>
            </w:pPr>
            <w:r w:rsidRPr="005B0F30">
              <w:rPr>
                <w:sz w:val="12"/>
                <w:szCs w:val="12"/>
              </w:rPr>
              <w:t xml:space="preserve">Повышение эффективности государственной поддержки социально </w:t>
            </w:r>
            <w:r w:rsidRPr="005B0F30">
              <w:rPr>
                <w:sz w:val="12"/>
                <w:szCs w:val="12"/>
              </w:rPr>
              <w:lastRenderedPageBreak/>
              <w:t>ориентированных некоммерческих организаций</w:t>
            </w:r>
          </w:p>
        </w:tc>
        <w:tc>
          <w:tcPr>
            <w:tcW w:w="725" w:type="dxa"/>
            <w:vAlign w:val="center"/>
            <w:hideMark/>
          </w:tcPr>
          <w:p w:rsidR="00AD46F1" w:rsidRPr="005B0F30" w:rsidRDefault="00AD46F1" w:rsidP="00C86021">
            <w:pPr>
              <w:rPr>
                <w:sz w:val="12"/>
                <w:szCs w:val="12"/>
              </w:rPr>
            </w:pPr>
            <w:r w:rsidRPr="005B0F30">
              <w:rPr>
                <w:sz w:val="12"/>
                <w:szCs w:val="12"/>
              </w:rPr>
              <w:lastRenderedPageBreak/>
              <w:t>всего, в том числе:</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jc w:val="center"/>
              <w:rPr>
                <w:sz w:val="12"/>
                <w:szCs w:val="12"/>
              </w:rPr>
            </w:pPr>
            <w:r w:rsidRPr="005B0F30">
              <w:rPr>
                <w:sz w:val="12"/>
                <w:szCs w:val="12"/>
              </w:rPr>
              <w:t>14,00</w:t>
            </w:r>
          </w:p>
        </w:tc>
        <w:tc>
          <w:tcPr>
            <w:tcW w:w="325" w:type="dxa"/>
            <w:noWrap/>
            <w:vAlign w:val="center"/>
            <w:hideMark/>
          </w:tcPr>
          <w:p w:rsidR="00AD46F1" w:rsidRPr="005B0F30" w:rsidRDefault="00AD46F1" w:rsidP="00C86021">
            <w:pPr>
              <w:tabs>
                <w:tab w:val="left" w:pos="4300"/>
              </w:tabs>
              <w:jc w:val="center"/>
              <w:rPr>
                <w:sz w:val="12"/>
                <w:szCs w:val="12"/>
              </w:rPr>
            </w:pPr>
            <w:r w:rsidRPr="005B0F30">
              <w:rPr>
                <w:sz w:val="12"/>
                <w:szCs w:val="12"/>
              </w:rPr>
              <w:t>354,00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354,00</w:t>
            </w:r>
          </w:p>
        </w:tc>
        <w:tc>
          <w:tcPr>
            <w:tcW w:w="318" w:type="dxa"/>
            <w:vAlign w:val="center"/>
          </w:tcPr>
          <w:p w:rsidR="00AD46F1" w:rsidRPr="005B0F30" w:rsidRDefault="00AD46F1" w:rsidP="00C86021">
            <w:pPr>
              <w:tabs>
                <w:tab w:val="left" w:pos="4300"/>
              </w:tabs>
              <w:jc w:val="center"/>
              <w:rPr>
                <w:sz w:val="12"/>
                <w:szCs w:val="12"/>
              </w:rPr>
            </w:pPr>
            <w:r w:rsidRPr="005B0F30">
              <w:rPr>
                <w:sz w:val="12"/>
                <w:szCs w:val="12"/>
              </w:rPr>
              <w:t>354,00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rPr>
                <w:sz w:val="12"/>
                <w:szCs w:val="12"/>
              </w:rPr>
            </w:pPr>
          </w:p>
        </w:tc>
        <w:tc>
          <w:tcPr>
            <w:tcW w:w="325" w:type="dxa"/>
            <w:noWrap/>
            <w:vAlign w:val="center"/>
            <w:hideMark/>
          </w:tcPr>
          <w:p w:rsidR="00AD46F1" w:rsidRPr="005B0F30" w:rsidRDefault="00AD46F1" w:rsidP="00C86021">
            <w:pPr>
              <w:tabs>
                <w:tab w:val="left" w:pos="4300"/>
              </w:tabs>
              <w:rPr>
                <w:sz w:val="12"/>
                <w:szCs w:val="12"/>
              </w:rPr>
            </w:pPr>
          </w:p>
        </w:tc>
        <w:tc>
          <w:tcPr>
            <w:tcW w:w="325" w:type="dxa"/>
            <w:vAlign w:val="center"/>
          </w:tcPr>
          <w:p w:rsidR="00AD46F1" w:rsidRPr="005B0F30" w:rsidRDefault="00AD46F1" w:rsidP="00C86021">
            <w:pPr>
              <w:tabs>
                <w:tab w:val="left" w:pos="4300"/>
              </w:tabs>
              <w:rPr>
                <w:sz w:val="12"/>
                <w:szCs w:val="12"/>
              </w:rPr>
            </w:pPr>
          </w:p>
        </w:tc>
        <w:tc>
          <w:tcPr>
            <w:tcW w:w="318" w:type="dxa"/>
            <w:vAlign w:val="center"/>
          </w:tcPr>
          <w:p w:rsidR="00AD46F1" w:rsidRPr="005B0F30" w:rsidRDefault="00AD46F1" w:rsidP="00C86021">
            <w:pPr>
              <w:tabs>
                <w:tab w:val="left" w:pos="4300"/>
              </w:tabs>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rPr>
                <w:sz w:val="12"/>
                <w:szCs w:val="12"/>
              </w:rPr>
            </w:pPr>
          </w:p>
        </w:tc>
        <w:tc>
          <w:tcPr>
            <w:tcW w:w="325" w:type="dxa"/>
            <w:noWrap/>
            <w:vAlign w:val="center"/>
            <w:hideMark/>
          </w:tcPr>
          <w:p w:rsidR="00AD46F1" w:rsidRPr="005B0F30" w:rsidRDefault="00AD46F1" w:rsidP="00C86021">
            <w:pPr>
              <w:tabs>
                <w:tab w:val="left" w:pos="4300"/>
              </w:tabs>
              <w:rPr>
                <w:sz w:val="12"/>
                <w:szCs w:val="12"/>
              </w:rPr>
            </w:pPr>
          </w:p>
        </w:tc>
        <w:tc>
          <w:tcPr>
            <w:tcW w:w="325" w:type="dxa"/>
            <w:vAlign w:val="center"/>
          </w:tcPr>
          <w:p w:rsidR="00AD46F1" w:rsidRPr="005B0F30" w:rsidRDefault="00AD46F1" w:rsidP="00C86021">
            <w:pPr>
              <w:tabs>
                <w:tab w:val="left" w:pos="4300"/>
              </w:tabs>
              <w:rPr>
                <w:sz w:val="12"/>
                <w:szCs w:val="12"/>
              </w:rPr>
            </w:pPr>
          </w:p>
        </w:tc>
        <w:tc>
          <w:tcPr>
            <w:tcW w:w="318" w:type="dxa"/>
            <w:vAlign w:val="center"/>
          </w:tcPr>
          <w:p w:rsidR="00AD46F1" w:rsidRPr="005B0F30" w:rsidRDefault="00AD46F1" w:rsidP="00C86021">
            <w:pPr>
              <w:tabs>
                <w:tab w:val="left" w:pos="4300"/>
              </w:tabs>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jc w:val="center"/>
              <w:rPr>
                <w:sz w:val="12"/>
                <w:szCs w:val="12"/>
              </w:rPr>
            </w:pPr>
            <w:r w:rsidRPr="005B0F30">
              <w:rPr>
                <w:sz w:val="12"/>
                <w:szCs w:val="12"/>
              </w:rPr>
              <w:t>14,00</w:t>
            </w:r>
          </w:p>
        </w:tc>
        <w:tc>
          <w:tcPr>
            <w:tcW w:w="325" w:type="dxa"/>
            <w:noWrap/>
            <w:vAlign w:val="center"/>
            <w:hideMark/>
          </w:tcPr>
          <w:p w:rsidR="00AD46F1" w:rsidRPr="005B0F30" w:rsidRDefault="00AD46F1" w:rsidP="00C86021">
            <w:pPr>
              <w:rPr>
                <w:sz w:val="12"/>
                <w:szCs w:val="12"/>
              </w:rPr>
            </w:pPr>
            <w:r w:rsidRPr="005B0F30">
              <w:rPr>
                <w:sz w:val="12"/>
                <w:szCs w:val="12"/>
              </w:rPr>
              <w:t>354,00</w:t>
            </w:r>
          </w:p>
        </w:tc>
        <w:tc>
          <w:tcPr>
            <w:tcW w:w="325" w:type="dxa"/>
            <w:vAlign w:val="center"/>
          </w:tcPr>
          <w:p w:rsidR="00AD46F1" w:rsidRPr="005B0F30" w:rsidRDefault="00AD46F1" w:rsidP="00C86021">
            <w:pPr>
              <w:rPr>
                <w:sz w:val="12"/>
                <w:szCs w:val="12"/>
              </w:rPr>
            </w:pPr>
            <w:r w:rsidRPr="005B0F30">
              <w:rPr>
                <w:sz w:val="12"/>
                <w:szCs w:val="12"/>
              </w:rPr>
              <w:t>354,00</w:t>
            </w:r>
          </w:p>
        </w:tc>
        <w:tc>
          <w:tcPr>
            <w:tcW w:w="318" w:type="dxa"/>
            <w:vAlign w:val="center"/>
          </w:tcPr>
          <w:p w:rsidR="00AD46F1" w:rsidRPr="005B0F30" w:rsidRDefault="00AD46F1" w:rsidP="00C86021">
            <w:pPr>
              <w:rPr>
                <w:sz w:val="12"/>
                <w:szCs w:val="12"/>
              </w:rPr>
            </w:pPr>
            <w:r w:rsidRPr="005B0F30">
              <w:rPr>
                <w:sz w:val="12"/>
                <w:szCs w:val="12"/>
              </w:rPr>
              <w:t>354,00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rPr>
                <w:sz w:val="12"/>
                <w:szCs w:val="12"/>
              </w:rPr>
            </w:pPr>
          </w:p>
        </w:tc>
        <w:tc>
          <w:tcPr>
            <w:tcW w:w="325" w:type="dxa"/>
            <w:noWrap/>
            <w:vAlign w:val="center"/>
            <w:hideMark/>
          </w:tcPr>
          <w:p w:rsidR="00AD46F1" w:rsidRPr="005B0F30" w:rsidRDefault="00AD46F1" w:rsidP="00C86021">
            <w:pPr>
              <w:tabs>
                <w:tab w:val="left" w:pos="4300"/>
              </w:tabs>
              <w:rPr>
                <w:sz w:val="12"/>
                <w:szCs w:val="12"/>
              </w:rPr>
            </w:pPr>
          </w:p>
        </w:tc>
        <w:tc>
          <w:tcPr>
            <w:tcW w:w="325" w:type="dxa"/>
            <w:vAlign w:val="center"/>
          </w:tcPr>
          <w:p w:rsidR="00AD46F1" w:rsidRPr="005B0F30" w:rsidRDefault="00AD46F1" w:rsidP="00C86021">
            <w:pPr>
              <w:tabs>
                <w:tab w:val="left" w:pos="4300"/>
              </w:tabs>
              <w:rPr>
                <w:sz w:val="12"/>
                <w:szCs w:val="12"/>
              </w:rPr>
            </w:pPr>
          </w:p>
        </w:tc>
        <w:tc>
          <w:tcPr>
            <w:tcW w:w="318" w:type="dxa"/>
            <w:vAlign w:val="center"/>
          </w:tcPr>
          <w:p w:rsidR="00AD46F1" w:rsidRPr="005B0F30" w:rsidRDefault="00AD46F1" w:rsidP="00C86021">
            <w:pPr>
              <w:tabs>
                <w:tab w:val="left" w:pos="4300"/>
              </w:tabs>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rPr>
                <w:sz w:val="12"/>
                <w:szCs w:val="12"/>
              </w:rPr>
            </w:pPr>
          </w:p>
        </w:tc>
        <w:tc>
          <w:tcPr>
            <w:tcW w:w="325" w:type="dxa"/>
            <w:noWrap/>
            <w:vAlign w:val="center"/>
            <w:hideMark/>
          </w:tcPr>
          <w:p w:rsidR="00AD46F1" w:rsidRPr="005B0F30" w:rsidRDefault="00AD46F1" w:rsidP="00C86021">
            <w:pPr>
              <w:tabs>
                <w:tab w:val="left" w:pos="4300"/>
              </w:tabs>
              <w:rPr>
                <w:sz w:val="12"/>
                <w:szCs w:val="12"/>
              </w:rPr>
            </w:pPr>
          </w:p>
        </w:tc>
        <w:tc>
          <w:tcPr>
            <w:tcW w:w="325" w:type="dxa"/>
            <w:vAlign w:val="center"/>
          </w:tcPr>
          <w:p w:rsidR="00AD46F1" w:rsidRPr="005B0F30" w:rsidRDefault="00AD46F1" w:rsidP="00C86021">
            <w:pPr>
              <w:tabs>
                <w:tab w:val="left" w:pos="4300"/>
              </w:tabs>
              <w:rPr>
                <w:sz w:val="12"/>
                <w:szCs w:val="12"/>
              </w:rPr>
            </w:pPr>
          </w:p>
        </w:tc>
        <w:tc>
          <w:tcPr>
            <w:tcW w:w="318" w:type="dxa"/>
            <w:vAlign w:val="center"/>
          </w:tcPr>
          <w:p w:rsidR="00AD46F1" w:rsidRPr="005B0F30" w:rsidRDefault="00AD46F1" w:rsidP="00C86021">
            <w:pPr>
              <w:tabs>
                <w:tab w:val="left" w:pos="4300"/>
              </w:tabs>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rPr>
                <w:sz w:val="12"/>
                <w:szCs w:val="12"/>
              </w:rPr>
            </w:pPr>
          </w:p>
        </w:tc>
        <w:tc>
          <w:tcPr>
            <w:tcW w:w="325" w:type="dxa"/>
            <w:noWrap/>
            <w:vAlign w:val="center"/>
            <w:hideMark/>
          </w:tcPr>
          <w:p w:rsidR="00AD46F1" w:rsidRPr="005B0F30" w:rsidRDefault="00AD46F1" w:rsidP="00C86021">
            <w:pPr>
              <w:tabs>
                <w:tab w:val="left" w:pos="4300"/>
              </w:tabs>
              <w:rPr>
                <w:sz w:val="12"/>
                <w:szCs w:val="12"/>
              </w:rPr>
            </w:pPr>
          </w:p>
        </w:tc>
        <w:tc>
          <w:tcPr>
            <w:tcW w:w="325" w:type="dxa"/>
            <w:vAlign w:val="center"/>
          </w:tcPr>
          <w:p w:rsidR="00AD46F1" w:rsidRPr="005B0F30" w:rsidRDefault="00AD46F1" w:rsidP="00C86021">
            <w:pPr>
              <w:tabs>
                <w:tab w:val="left" w:pos="4300"/>
              </w:tabs>
              <w:rPr>
                <w:sz w:val="12"/>
                <w:szCs w:val="12"/>
              </w:rPr>
            </w:pPr>
          </w:p>
        </w:tc>
        <w:tc>
          <w:tcPr>
            <w:tcW w:w="318" w:type="dxa"/>
            <w:vAlign w:val="center"/>
          </w:tcPr>
          <w:p w:rsidR="00AD46F1" w:rsidRPr="005B0F30" w:rsidRDefault="00AD46F1" w:rsidP="00C86021">
            <w:pPr>
              <w:tabs>
                <w:tab w:val="left" w:pos="4300"/>
              </w:tabs>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4.1</w:t>
            </w:r>
          </w:p>
        </w:tc>
        <w:tc>
          <w:tcPr>
            <w:tcW w:w="655" w:type="dxa"/>
            <w:vMerge w:val="restart"/>
            <w:vAlign w:val="center"/>
            <w:hideMark/>
          </w:tcPr>
          <w:p w:rsidR="00AD46F1" w:rsidRPr="005B0F30" w:rsidRDefault="00AD46F1" w:rsidP="00C86021">
            <w:pPr>
              <w:rPr>
                <w:sz w:val="12"/>
                <w:szCs w:val="12"/>
              </w:rPr>
            </w:pPr>
            <w:r w:rsidRPr="005B0F30">
              <w:rPr>
                <w:sz w:val="12"/>
                <w:szCs w:val="12"/>
              </w:rPr>
              <w:t>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jc w:val="center"/>
              <w:rPr>
                <w:sz w:val="12"/>
                <w:szCs w:val="12"/>
              </w:rPr>
            </w:pPr>
            <w:r w:rsidRPr="005B0F30">
              <w:rPr>
                <w:sz w:val="12"/>
                <w:szCs w:val="12"/>
              </w:rPr>
              <w:t>10,00</w:t>
            </w:r>
          </w:p>
        </w:tc>
        <w:tc>
          <w:tcPr>
            <w:tcW w:w="325" w:type="dxa"/>
            <w:noWrap/>
            <w:vAlign w:val="center"/>
            <w:hideMark/>
          </w:tcPr>
          <w:p w:rsidR="00AD46F1" w:rsidRPr="005B0F30" w:rsidRDefault="00AD46F1" w:rsidP="00C86021">
            <w:pPr>
              <w:jc w:val="center"/>
              <w:rPr>
                <w:sz w:val="12"/>
                <w:szCs w:val="12"/>
              </w:rPr>
            </w:pPr>
            <w:r w:rsidRPr="005B0F30">
              <w:rPr>
                <w:sz w:val="12"/>
                <w:szCs w:val="12"/>
              </w:rPr>
              <w:t>350,00</w:t>
            </w:r>
          </w:p>
        </w:tc>
        <w:tc>
          <w:tcPr>
            <w:tcW w:w="325" w:type="dxa"/>
            <w:vAlign w:val="center"/>
          </w:tcPr>
          <w:p w:rsidR="00AD46F1" w:rsidRPr="005B0F30" w:rsidRDefault="00AD46F1" w:rsidP="00C86021">
            <w:pPr>
              <w:jc w:val="center"/>
              <w:rPr>
                <w:sz w:val="12"/>
                <w:szCs w:val="12"/>
              </w:rPr>
            </w:pPr>
            <w:r w:rsidRPr="005B0F30">
              <w:rPr>
                <w:sz w:val="12"/>
                <w:szCs w:val="12"/>
              </w:rPr>
              <w:t>350,00</w:t>
            </w:r>
          </w:p>
        </w:tc>
        <w:tc>
          <w:tcPr>
            <w:tcW w:w="318" w:type="dxa"/>
            <w:vAlign w:val="center"/>
          </w:tcPr>
          <w:p w:rsidR="00AD46F1" w:rsidRPr="005B0F30" w:rsidRDefault="00AD46F1" w:rsidP="00C86021">
            <w:pPr>
              <w:jc w:val="center"/>
              <w:rPr>
                <w:sz w:val="12"/>
                <w:szCs w:val="12"/>
              </w:rPr>
            </w:pPr>
            <w:r w:rsidRPr="005B0F30">
              <w:rPr>
                <w:sz w:val="12"/>
                <w:szCs w:val="12"/>
              </w:rPr>
              <w:t>350,00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jc w:val="center"/>
              <w:rPr>
                <w:sz w:val="12"/>
                <w:szCs w:val="12"/>
              </w:rPr>
            </w:pPr>
          </w:p>
        </w:tc>
        <w:tc>
          <w:tcPr>
            <w:tcW w:w="325" w:type="dxa"/>
            <w:noWrap/>
            <w:vAlign w:val="center"/>
            <w:hideMark/>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jc w:val="center"/>
              <w:rPr>
                <w:sz w:val="12"/>
                <w:szCs w:val="12"/>
              </w:rPr>
            </w:pPr>
          </w:p>
        </w:tc>
        <w:tc>
          <w:tcPr>
            <w:tcW w:w="325" w:type="dxa"/>
            <w:noWrap/>
            <w:vAlign w:val="center"/>
            <w:hideMark/>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jc w:val="center"/>
              <w:rPr>
                <w:sz w:val="12"/>
                <w:szCs w:val="12"/>
              </w:rPr>
            </w:pPr>
            <w:r w:rsidRPr="005B0F30">
              <w:rPr>
                <w:sz w:val="12"/>
                <w:szCs w:val="12"/>
              </w:rPr>
              <w:t>10,00</w:t>
            </w:r>
          </w:p>
        </w:tc>
        <w:tc>
          <w:tcPr>
            <w:tcW w:w="325" w:type="dxa"/>
            <w:noWrap/>
            <w:vAlign w:val="center"/>
            <w:hideMark/>
          </w:tcPr>
          <w:p w:rsidR="00AD46F1" w:rsidRPr="005B0F30" w:rsidRDefault="00AD46F1" w:rsidP="00C86021">
            <w:pPr>
              <w:jc w:val="center"/>
              <w:rPr>
                <w:sz w:val="12"/>
                <w:szCs w:val="12"/>
              </w:rPr>
            </w:pPr>
            <w:r w:rsidRPr="005B0F30">
              <w:rPr>
                <w:sz w:val="12"/>
                <w:szCs w:val="12"/>
              </w:rPr>
              <w:t>350,00</w:t>
            </w:r>
          </w:p>
        </w:tc>
        <w:tc>
          <w:tcPr>
            <w:tcW w:w="325" w:type="dxa"/>
            <w:vAlign w:val="center"/>
          </w:tcPr>
          <w:p w:rsidR="00AD46F1" w:rsidRPr="005B0F30" w:rsidRDefault="00AD46F1" w:rsidP="00C86021">
            <w:pPr>
              <w:jc w:val="center"/>
              <w:rPr>
                <w:sz w:val="12"/>
                <w:szCs w:val="12"/>
              </w:rPr>
            </w:pPr>
            <w:r w:rsidRPr="005B0F30">
              <w:rPr>
                <w:sz w:val="12"/>
                <w:szCs w:val="12"/>
              </w:rPr>
              <w:t>350,00</w:t>
            </w:r>
          </w:p>
        </w:tc>
        <w:tc>
          <w:tcPr>
            <w:tcW w:w="318" w:type="dxa"/>
            <w:vAlign w:val="center"/>
          </w:tcPr>
          <w:p w:rsidR="00AD46F1" w:rsidRPr="005B0F30" w:rsidRDefault="00AD46F1" w:rsidP="00C86021">
            <w:pPr>
              <w:jc w:val="center"/>
              <w:rPr>
                <w:sz w:val="12"/>
                <w:szCs w:val="12"/>
              </w:rPr>
            </w:pPr>
            <w:r w:rsidRPr="005B0F30">
              <w:rPr>
                <w:sz w:val="12"/>
                <w:szCs w:val="12"/>
              </w:rPr>
              <w:t>350,00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jc w:val="center"/>
              <w:rPr>
                <w:sz w:val="12"/>
                <w:szCs w:val="12"/>
              </w:rPr>
            </w:pPr>
          </w:p>
        </w:tc>
        <w:tc>
          <w:tcPr>
            <w:tcW w:w="325" w:type="dxa"/>
            <w:noWrap/>
            <w:vAlign w:val="center"/>
            <w:hideMark/>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jc w:val="center"/>
              <w:rPr>
                <w:sz w:val="12"/>
                <w:szCs w:val="12"/>
              </w:rPr>
            </w:pPr>
          </w:p>
        </w:tc>
        <w:tc>
          <w:tcPr>
            <w:tcW w:w="325" w:type="dxa"/>
            <w:noWrap/>
            <w:vAlign w:val="center"/>
            <w:hideMark/>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tabs>
                <w:tab w:val="left" w:pos="4300"/>
              </w:tabs>
              <w:rPr>
                <w:sz w:val="12"/>
                <w:szCs w:val="12"/>
              </w:rPr>
            </w:pPr>
          </w:p>
        </w:tc>
        <w:tc>
          <w:tcPr>
            <w:tcW w:w="330" w:type="dxa"/>
            <w:vAlign w:val="center"/>
            <w:hideMark/>
          </w:tcPr>
          <w:p w:rsidR="00AD46F1" w:rsidRPr="005B0F30" w:rsidRDefault="00AD46F1" w:rsidP="00C86021">
            <w:pPr>
              <w:tabs>
                <w:tab w:val="left" w:pos="4300"/>
              </w:tabs>
              <w:rPr>
                <w:sz w:val="12"/>
                <w:szCs w:val="12"/>
              </w:rPr>
            </w:pPr>
          </w:p>
        </w:tc>
        <w:tc>
          <w:tcPr>
            <w:tcW w:w="329" w:type="dxa"/>
            <w:vAlign w:val="center"/>
            <w:hideMark/>
          </w:tcPr>
          <w:p w:rsidR="00AD46F1" w:rsidRPr="005B0F30" w:rsidRDefault="00AD46F1" w:rsidP="00C86021">
            <w:pPr>
              <w:tabs>
                <w:tab w:val="left" w:pos="4300"/>
              </w:tabs>
              <w:rPr>
                <w:sz w:val="12"/>
                <w:szCs w:val="12"/>
              </w:rPr>
            </w:pPr>
          </w:p>
        </w:tc>
        <w:tc>
          <w:tcPr>
            <w:tcW w:w="332" w:type="dxa"/>
            <w:vAlign w:val="center"/>
            <w:hideMark/>
          </w:tcPr>
          <w:p w:rsidR="00AD46F1" w:rsidRPr="005B0F30" w:rsidRDefault="00AD46F1" w:rsidP="00C86021">
            <w:pPr>
              <w:tabs>
                <w:tab w:val="left" w:pos="4300"/>
              </w:tabs>
              <w:rPr>
                <w:sz w:val="12"/>
                <w:szCs w:val="12"/>
              </w:rPr>
            </w:pPr>
          </w:p>
        </w:tc>
        <w:tc>
          <w:tcPr>
            <w:tcW w:w="347" w:type="dxa"/>
            <w:noWrap/>
            <w:vAlign w:val="center"/>
            <w:hideMark/>
          </w:tcPr>
          <w:p w:rsidR="00AD46F1" w:rsidRPr="005B0F30" w:rsidRDefault="00AD46F1" w:rsidP="00C86021">
            <w:pPr>
              <w:tabs>
                <w:tab w:val="left" w:pos="4300"/>
              </w:tabs>
              <w:jc w:val="center"/>
              <w:rPr>
                <w:sz w:val="12"/>
                <w:szCs w:val="12"/>
              </w:rPr>
            </w:pPr>
          </w:p>
        </w:tc>
        <w:tc>
          <w:tcPr>
            <w:tcW w:w="325" w:type="dxa"/>
            <w:noWrap/>
            <w:vAlign w:val="center"/>
            <w:hideMark/>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Основноемероприятие 4.2</w:t>
            </w:r>
          </w:p>
        </w:tc>
        <w:tc>
          <w:tcPr>
            <w:tcW w:w="655" w:type="dxa"/>
            <w:vMerge w:val="restart"/>
            <w:vAlign w:val="center"/>
            <w:hideMark/>
          </w:tcPr>
          <w:p w:rsidR="00AD46F1" w:rsidRPr="005B0F30" w:rsidRDefault="00AD46F1" w:rsidP="00C86021">
            <w:pPr>
              <w:rPr>
                <w:sz w:val="12"/>
                <w:szCs w:val="12"/>
              </w:rPr>
            </w:pPr>
            <w:r w:rsidRPr="005B0F30">
              <w:rPr>
                <w:sz w:val="12"/>
                <w:szCs w:val="12"/>
              </w:rPr>
              <w:t>Имущественная поддержка социально ориентированных некоммерческих организаций</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hideMark/>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25" w:type="dxa"/>
            <w:vAlign w:val="center"/>
          </w:tcPr>
          <w:p w:rsidR="00AD46F1" w:rsidRPr="005B0F30" w:rsidRDefault="00AD46F1" w:rsidP="00C86021">
            <w:pPr>
              <w:jc w:val="center"/>
              <w:rPr>
                <w:sz w:val="12"/>
                <w:szCs w:val="12"/>
              </w:rPr>
            </w:pPr>
            <w:r w:rsidRPr="005B0F30">
              <w:rPr>
                <w:sz w:val="12"/>
                <w:szCs w:val="12"/>
              </w:rPr>
              <w:t>0,00</w:t>
            </w:r>
          </w:p>
        </w:tc>
        <w:tc>
          <w:tcPr>
            <w:tcW w:w="325" w:type="dxa"/>
            <w:vAlign w:val="center"/>
          </w:tcPr>
          <w:p w:rsidR="00AD46F1" w:rsidRPr="005B0F30" w:rsidRDefault="00AD46F1" w:rsidP="00C86021">
            <w:pPr>
              <w:jc w:val="center"/>
              <w:rPr>
                <w:sz w:val="12"/>
                <w:szCs w:val="12"/>
              </w:rPr>
            </w:pPr>
            <w:r w:rsidRPr="005B0F30">
              <w:rPr>
                <w:sz w:val="12"/>
                <w:szCs w:val="12"/>
              </w:rPr>
              <w:t>0,00</w:t>
            </w:r>
          </w:p>
        </w:tc>
        <w:tc>
          <w:tcPr>
            <w:tcW w:w="318" w:type="dxa"/>
            <w:vAlign w:val="center"/>
          </w:tcPr>
          <w:p w:rsidR="00AD46F1" w:rsidRPr="005B0F30" w:rsidRDefault="00AD46F1" w:rsidP="00C86021">
            <w:pPr>
              <w:jc w:val="center"/>
              <w:rPr>
                <w:sz w:val="12"/>
                <w:szCs w:val="12"/>
              </w:rPr>
            </w:pPr>
            <w:r w:rsidRPr="005B0F30">
              <w:rPr>
                <w:sz w:val="12"/>
                <w:szCs w:val="12"/>
              </w:rPr>
              <w:t>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hideMark/>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hideMark/>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hideMark/>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25" w:type="dxa"/>
            <w:vAlign w:val="center"/>
          </w:tcPr>
          <w:p w:rsidR="00AD46F1" w:rsidRPr="005B0F30" w:rsidRDefault="00AD46F1" w:rsidP="00C86021">
            <w:pPr>
              <w:jc w:val="center"/>
              <w:rPr>
                <w:sz w:val="12"/>
                <w:szCs w:val="12"/>
              </w:rPr>
            </w:pPr>
          </w:p>
        </w:tc>
        <w:tc>
          <w:tcPr>
            <w:tcW w:w="318" w:type="dxa"/>
            <w:vAlign w:val="center"/>
          </w:tcPr>
          <w:p w:rsidR="00AD46F1" w:rsidRPr="005B0F30" w:rsidRDefault="00AD46F1" w:rsidP="00C86021">
            <w:pPr>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hideMark/>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hideMark/>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hideMark/>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4.3</w:t>
            </w:r>
          </w:p>
        </w:tc>
        <w:tc>
          <w:tcPr>
            <w:tcW w:w="655" w:type="dxa"/>
            <w:vMerge w:val="restart"/>
            <w:vAlign w:val="center"/>
            <w:hideMark/>
          </w:tcPr>
          <w:p w:rsidR="00AD46F1" w:rsidRPr="005B0F30" w:rsidRDefault="00AD46F1" w:rsidP="00C86021">
            <w:pPr>
              <w:rPr>
                <w:sz w:val="12"/>
                <w:szCs w:val="12"/>
              </w:rPr>
            </w:pPr>
            <w:r w:rsidRPr="005B0F30">
              <w:rPr>
                <w:sz w:val="12"/>
                <w:szCs w:val="12"/>
              </w:rPr>
              <w:t>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r w:rsidRPr="005B0F30">
              <w:rPr>
                <w:sz w:val="12"/>
                <w:szCs w:val="12"/>
              </w:rPr>
              <w:t>4,00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4,00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4,00</w:t>
            </w:r>
          </w:p>
        </w:tc>
        <w:tc>
          <w:tcPr>
            <w:tcW w:w="318" w:type="dxa"/>
            <w:vAlign w:val="center"/>
          </w:tcPr>
          <w:p w:rsidR="00AD46F1" w:rsidRPr="005B0F30" w:rsidRDefault="00AD46F1" w:rsidP="00C86021">
            <w:pPr>
              <w:tabs>
                <w:tab w:val="left" w:pos="4300"/>
              </w:tabs>
              <w:jc w:val="center"/>
              <w:rPr>
                <w:sz w:val="12"/>
                <w:szCs w:val="12"/>
              </w:rPr>
            </w:pPr>
            <w:r w:rsidRPr="005B0F30">
              <w:rPr>
                <w:sz w:val="12"/>
                <w:szCs w:val="12"/>
              </w:rPr>
              <w:t>4,00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4.4</w:t>
            </w:r>
          </w:p>
        </w:tc>
        <w:tc>
          <w:tcPr>
            <w:tcW w:w="655" w:type="dxa"/>
            <w:vMerge w:val="restart"/>
            <w:vAlign w:val="center"/>
            <w:hideMark/>
          </w:tcPr>
          <w:p w:rsidR="00AD46F1" w:rsidRPr="005B0F30" w:rsidRDefault="00AD46F1" w:rsidP="00C86021">
            <w:pPr>
              <w:rPr>
                <w:sz w:val="12"/>
                <w:szCs w:val="12"/>
              </w:rPr>
            </w:pPr>
            <w:r w:rsidRPr="005B0F30">
              <w:rPr>
                <w:sz w:val="12"/>
                <w:szCs w:val="12"/>
              </w:rPr>
              <w:t>Консультационная</w:t>
            </w:r>
          </w:p>
          <w:p w:rsidR="00AD46F1" w:rsidRPr="005B0F30" w:rsidRDefault="00AD46F1" w:rsidP="00C86021">
            <w:pPr>
              <w:rPr>
                <w:sz w:val="12"/>
                <w:szCs w:val="12"/>
              </w:rPr>
            </w:pPr>
            <w:r w:rsidRPr="005B0F30">
              <w:rPr>
                <w:sz w:val="12"/>
                <w:szCs w:val="12"/>
              </w:rPr>
              <w:t xml:space="preserve">поддержка, а также повышение квалификации работников и добровольцев  социально ориентированных некоммерческих организаций </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18" w:type="dxa"/>
            <w:vAlign w:val="center"/>
          </w:tcPr>
          <w:p w:rsidR="00AD46F1" w:rsidRPr="005B0F30" w:rsidRDefault="00AD46F1" w:rsidP="00C86021">
            <w:pPr>
              <w:tabs>
                <w:tab w:val="left" w:pos="4300"/>
              </w:tabs>
              <w:jc w:val="center"/>
              <w:rPr>
                <w:sz w:val="12"/>
                <w:szCs w:val="12"/>
              </w:rPr>
            </w:pPr>
            <w:r w:rsidRPr="005B0F30">
              <w:rPr>
                <w:sz w:val="12"/>
                <w:szCs w:val="12"/>
              </w:rPr>
              <w:t>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4.5</w:t>
            </w:r>
          </w:p>
        </w:tc>
        <w:tc>
          <w:tcPr>
            <w:tcW w:w="655" w:type="dxa"/>
            <w:vMerge w:val="restart"/>
            <w:vAlign w:val="center"/>
            <w:hideMark/>
          </w:tcPr>
          <w:p w:rsidR="00AD46F1" w:rsidRPr="005B0F30" w:rsidRDefault="00AD46F1" w:rsidP="00C86021">
            <w:pPr>
              <w:rPr>
                <w:sz w:val="12"/>
                <w:szCs w:val="12"/>
              </w:rPr>
            </w:pPr>
            <w:r w:rsidRPr="005B0F30">
              <w:rPr>
                <w:sz w:val="12"/>
                <w:szCs w:val="12"/>
              </w:rPr>
              <w:t>Повышение  гражданской компетентности и политической культуры у населения Павловского муниципального района</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18" w:type="dxa"/>
            <w:vAlign w:val="center"/>
          </w:tcPr>
          <w:p w:rsidR="00AD46F1" w:rsidRPr="005B0F30" w:rsidRDefault="00AD46F1" w:rsidP="00C86021">
            <w:pPr>
              <w:tabs>
                <w:tab w:val="left" w:pos="4300"/>
              </w:tabs>
              <w:jc w:val="center"/>
              <w:rPr>
                <w:sz w:val="12"/>
                <w:szCs w:val="12"/>
              </w:rPr>
            </w:pPr>
            <w:r w:rsidRPr="005B0F30">
              <w:rPr>
                <w:sz w:val="12"/>
                <w:szCs w:val="12"/>
              </w:rPr>
              <w:t>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4.6</w:t>
            </w:r>
          </w:p>
        </w:tc>
        <w:tc>
          <w:tcPr>
            <w:tcW w:w="655" w:type="dxa"/>
            <w:vMerge w:val="restart"/>
            <w:vAlign w:val="center"/>
            <w:hideMark/>
          </w:tcPr>
          <w:p w:rsidR="00AD46F1" w:rsidRPr="005B0F30" w:rsidRDefault="00AD46F1" w:rsidP="00C86021">
            <w:pPr>
              <w:rPr>
                <w:sz w:val="12"/>
                <w:szCs w:val="12"/>
              </w:rPr>
            </w:pPr>
            <w:r w:rsidRPr="005B0F30">
              <w:rPr>
                <w:sz w:val="12"/>
                <w:szCs w:val="12"/>
              </w:rPr>
              <w:t>Проведение социологических исследован</w:t>
            </w:r>
            <w:r w:rsidRPr="005B0F30">
              <w:rPr>
                <w:sz w:val="12"/>
                <w:szCs w:val="12"/>
              </w:rPr>
              <w:lastRenderedPageBreak/>
              <w:t>ий по вопросу развития гражданского общества, межсекторного взаимодействия</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18" w:type="dxa"/>
            <w:vAlign w:val="center"/>
          </w:tcPr>
          <w:p w:rsidR="00AD46F1" w:rsidRPr="005B0F30" w:rsidRDefault="00AD46F1" w:rsidP="00C86021">
            <w:pPr>
              <w:tabs>
                <w:tab w:val="left" w:pos="4300"/>
              </w:tabs>
              <w:jc w:val="center"/>
              <w:rPr>
                <w:sz w:val="12"/>
                <w:szCs w:val="12"/>
              </w:rPr>
            </w:pPr>
            <w:r w:rsidRPr="005B0F30">
              <w:rPr>
                <w:sz w:val="12"/>
                <w:szCs w:val="12"/>
              </w:rPr>
              <w:t>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restart"/>
            <w:vAlign w:val="center"/>
            <w:hideMark/>
          </w:tcPr>
          <w:p w:rsidR="00AD46F1" w:rsidRPr="005B0F30" w:rsidRDefault="00AD46F1" w:rsidP="00C86021">
            <w:pPr>
              <w:rPr>
                <w:sz w:val="12"/>
                <w:szCs w:val="12"/>
              </w:rPr>
            </w:pPr>
            <w:r w:rsidRPr="005B0F30">
              <w:rPr>
                <w:sz w:val="12"/>
                <w:szCs w:val="12"/>
              </w:rPr>
              <w:t>Основное мероприятие 4.7</w:t>
            </w:r>
          </w:p>
        </w:tc>
        <w:tc>
          <w:tcPr>
            <w:tcW w:w="655" w:type="dxa"/>
            <w:vMerge w:val="restart"/>
            <w:vAlign w:val="center"/>
            <w:hideMark/>
          </w:tcPr>
          <w:p w:rsidR="00AD46F1" w:rsidRPr="005B0F30" w:rsidRDefault="00AD46F1" w:rsidP="00C86021">
            <w:pPr>
              <w:rPr>
                <w:sz w:val="12"/>
                <w:szCs w:val="12"/>
              </w:rPr>
            </w:pPr>
            <w:r w:rsidRPr="005B0F30">
              <w:rPr>
                <w:sz w:val="12"/>
                <w:szCs w:val="12"/>
              </w:rPr>
              <w:t xml:space="preserve">Развитие нормативной правовой базы по вопросам государственной поддержки  социально ориентированных некоммерческих организаций </w:t>
            </w:r>
          </w:p>
        </w:tc>
        <w:tc>
          <w:tcPr>
            <w:tcW w:w="725" w:type="dxa"/>
            <w:vAlign w:val="center"/>
            <w:hideMark/>
          </w:tcPr>
          <w:p w:rsidR="00AD46F1" w:rsidRPr="005B0F30" w:rsidRDefault="00AD46F1" w:rsidP="00C86021">
            <w:pPr>
              <w:rPr>
                <w:sz w:val="12"/>
                <w:szCs w:val="12"/>
              </w:rPr>
            </w:pPr>
            <w:r w:rsidRPr="005B0F30">
              <w:rPr>
                <w:sz w:val="12"/>
                <w:szCs w:val="12"/>
              </w:rPr>
              <w:t>всего, в том числе:</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25" w:type="dxa"/>
            <w:vAlign w:val="center"/>
          </w:tcPr>
          <w:p w:rsidR="00AD46F1" w:rsidRPr="005B0F30" w:rsidRDefault="00AD46F1" w:rsidP="00C86021">
            <w:pPr>
              <w:tabs>
                <w:tab w:val="left" w:pos="4300"/>
              </w:tabs>
              <w:jc w:val="center"/>
              <w:rPr>
                <w:sz w:val="12"/>
                <w:szCs w:val="12"/>
              </w:rPr>
            </w:pPr>
            <w:r w:rsidRPr="005B0F30">
              <w:rPr>
                <w:sz w:val="12"/>
                <w:szCs w:val="12"/>
              </w:rPr>
              <w:t>0,00</w:t>
            </w:r>
          </w:p>
        </w:tc>
        <w:tc>
          <w:tcPr>
            <w:tcW w:w="318" w:type="dxa"/>
            <w:vAlign w:val="center"/>
          </w:tcPr>
          <w:p w:rsidR="00AD46F1" w:rsidRPr="005B0F30" w:rsidRDefault="00AD46F1" w:rsidP="00C86021">
            <w:pPr>
              <w:tabs>
                <w:tab w:val="left" w:pos="4300"/>
              </w:tabs>
              <w:jc w:val="center"/>
              <w:rPr>
                <w:sz w:val="12"/>
                <w:szCs w:val="12"/>
              </w:rPr>
            </w:pPr>
            <w:r w:rsidRPr="005B0F30">
              <w:rPr>
                <w:sz w:val="12"/>
                <w:szCs w:val="12"/>
              </w:rPr>
              <w:t>0,00</w:t>
            </w: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федеральный бюджет </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областной бюджет</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местный бюджет</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 xml:space="preserve">внебюджетные фонды </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5B0F30"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юридические лица</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r w:rsidR="00AD46F1" w:rsidRPr="005B0F30" w:rsidTr="00AD46F1">
        <w:tc>
          <w:tcPr>
            <w:tcW w:w="651" w:type="dxa"/>
            <w:vMerge/>
            <w:vAlign w:val="center"/>
            <w:hideMark/>
          </w:tcPr>
          <w:p w:rsidR="00AD46F1" w:rsidRPr="005B0F30" w:rsidRDefault="00AD46F1" w:rsidP="00C86021">
            <w:pPr>
              <w:rPr>
                <w:sz w:val="12"/>
                <w:szCs w:val="12"/>
              </w:rPr>
            </w:pPr>
          </w:p>
        </w:tc>
        <w:tc>
          <w:tcPr>
            <w:tcW w:w="655" w:type="dxa"/>
            <w:vMerge/>
            <w:vAlign w:val="center"/>
            <w:hideMark/>
          </w:tcPr>
          <w:p w:rsidR="00AD46F1" w:rsidRPr="005B0F30" w:rsidRDefault="00AD46F1" w:rsidP="00C86021">
            <w:pPr>
              <w:rPr>
                <w:sz w:val="12"/>
                <w:szCs w:val="12"/>
              </w:rPr>
            </w:pPr>
          </w:p>
        </w:tc>
        <w:tc>
          <w:tcPr>
            <w:tcW w:w="725" w:type="dxa"/>
            <w:vAlign w:val="center"/>
            <w:hideMark/>
          </w:tcPr>
          <w:p w:rsidR="00AD46F1" w:rsidRPr="005B0F30" w:rsidRDefault="00AD46F1" w:rsidP="00C86021">
            <w:pPr>
              <w:rPr>
                <w:sz w:val="12"/>
                <w:szCs w:val="12"/>
              </w:rPr>
            </w:pPr>
            <w:r w:rsidRPr="005B0F30">
              <w:rPr>
                <w:sz w:val="12"/>
                <w:szCs w:val="12"/>
              </w:rPr>
              <w:t>физические лица</w:t>
            </w:r>
          </w:p>
        </w:tc>
        <w:tc>
          <w:tcPr>
            <w:tcW w:w="329" w:type="dxa"/>
            <w:vAlign w:val="center"/>
          </w:tcPr>
          <w:p w:rsidR="00AD46F1" w:rsidRPr="005B0F30" w:rsidRDefault="00AD46F1" w:rsidP="00C86021">
            <w:pPr>
              <w:tabs>
                <w:tab w:val="left" w:pos="4300"/>
              </w:tabs>
              <w:jc w:val="center"/>
              <w:rPr>
                <w:sz w:val="12"/>
                <w:szCs w:val="12"/>
              </w:rPr>
            </w:pPr>
          </w:p>
        </w:tc>
        <w:tc>
          <w:tcPr>
            <w:tcW w:w="330" w:type="dxa"/>
            <w:vAlign w:val="center"/>
          </w:tcPr>
          <w:p w:rsidR="00AD46F1" w:rsidRPr="005B0F30" w:rsidRDefault="00AD46F1" w:rsidP="00C86021">
            <w:pPr>
              <w:tabs>
                <w:tab w:val="left" w:pos="4300"/>
              </w:tabs>
              <w:jc w:val="center"/>
              <w:rPr>
                <w:sz w:val="12"/>
                <w:szCs w:val="12"/>
              </w:rPr>
            </w:pPr>
          </w:p>
        </w:tc>
        <w:tc>
          <w:tcPr>
            <w:tcW w:w="329" w:type="dxa"/>
            <w:vAlign w:val="center"/>
          </w:tcPr>
          <w:p w:rsidR="00AD46F1" w:rsidRPr="005B0F30" w:rsidRDefault="00AD46F1" w:rsidP="00C86021">
            <w:pPr>
              <w:tabs>
                <w:tab w:val="left" w:pos="4300"/>
              </w:tabs>
              <w:jc w:val="center"/>
              <w:rPr>
                <w:sz w:val="12"/>
                <w:szCs w:val="12"/>
              </w:rPr>
            </w:pPr>
          </w:p>
        </w:tc>
        <w:tc>
          <w:tcPr>
            <w:tcW w:w="332" w:type="dxa"/>
            <w:vAlign w:val="center"/>
          </w:tcPr>
          <w:p w:rsidR="00AD46F1" w:rsidRPr="005B0F30" w:rsidRDefault="00AD46F1" w:rsidP="00C86021">
            <w:pPr>
              <w:tabs>
                <w:tab w:val="left" w:pos="4300"/>
              </w:tabs>
              <w:jc w:val="center"/>
              <w:rPr>
                <w:sz w:val="12"/>
                <w:szCs w:val="12"/>
              </w:rPr>
            </w:pPr>
          </w:p>
        </w:tc>
        <w:tc>
          <w:tcPr>
            <w:tcW w:w="347"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25" w:type="dxa"/>
            <w:vAlign w:val="center"/>
          </w:tcPr>
          <w:p w:rsidR="00AD46F1" w:rsidRPr="005B0F30" w:rsidRDefault="00AD46F1" w:rsidP="00C86021">
            <w:pPr>
              <w:tabs>
                <w:tab w:val="left" w:pos="4300"/>
              </w:tabs>
              <w:jc w:val="center"/>
              <w:rPr>
                <w:sz w:val="12"/>
                <w:szCs w:val="12"/>
              </w:rPr>
            </w:pPr>
          </w:p>
        </w:tc>
        <w:tc>
          <w:tcPr>
            <w:tcW w:w="318" w:type="dxa"/>
            <w:vAlign w:val="center"/>
          </w:tcPr>
          <w:p w:rsidR="00AD46F1" w:rsidRPr="005B0F30" w:rsidRDefault="00AD46F1" w:rsidP="00C86021">
            <w:pPr>
              <w:tabs>
                <w:tab w:val="left" w:pos="4300"/>
              </w:tabs>
              <w:jc w:val="center"/>
              <w:rPr>
                <w:sz w:val="12"/>
                <w:szCs w:val="12"/>
              </w:rPr>
            </w:pPr>
          </w:p>
        </w:tc>
      </w:tr>
    </w:tbl>
    <w:p w:rsidR="00272EFA" w:rsidRPr="005B0F30" w:rsidRDefault="00272EFA" w:rsidP="00C86021">
      <w:pPr>
        <w:jc w:val="both"/>
        <w:rPr>
          <w:sz w:val="16"/>
          <w:szCs w:val="16"/>
        </w:rPr>
      </w:pPr>
    </w:p>
    <w:p w:rsidR="00AD46F1" w:rsidRPr="005B0F30" w:rsidRDefault="00AD46F1" w:rsidP="00C86021">
      <w:pPr>
        <w:autoSpaceDE w:val="0"/>
        <w:autoSpaceDN w:val="0"/>
        <w:adjustRightInd w:val="0"/>
        <w:jc w:val="both"/>
        <w:rPr>
          <w:sz w:val="16"/>
          <w:szCs w:val="16"/>
        </w:rPr>
      </w:pPr>
      <w:r w:rsidRPr="005B0F30">
        <w:rPr>
          <w:sz w:val="16"/>
          <w:szCs w:val="16"/>
        </w:rPr>
        <w:t xml:space="preserve">И.о. главы администрации </w:t>
      </w:r>
    </w:p>
    <w:p w:rsidR="00AD46F1" w:rsidRPr="005B0F30" w:rsidRDefault="00AD46F1"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AD46F1" w:rsidRPr="005B0F30" w:rsidRDefault="00AD46F1" w:rsidP="00C86021">
      <w:pPr>
        <w:autoSpaceDE w:val="0"/>
        <w:autoSpaceDN w:val="0"/>
        <w:adjustRightInd w:val="0"/>
        <w:jc w:val="both"/>
        <w:rPr>
          <w:sz w:val="16"/>
          <w:szCs w:val="16"/>
        </w:rPr>
      </w:pPr>
      <w:r w:rsidRPr="005B0F30">
        <w:rPr>
          <w:sz w:val="16"/>
          <w:szCs w:val="16"/>
        </w:rPr>
        <w:t xml:space="preserve">Воронежской области </w:t>
      </w:r>
    </w:p>
    <w:p w:rsidR="00AD46F1" w:rsidRPr="005B0F30" w:rsidRDefault="00AD46F1" w:rsidP="00C86021">
      <w:pPr>
        <w:autoSpaceDE w:val="0"/>
        <w:autoSpaceDN w:val="0"/>
        <w:adjustRightInd w:val="0"/>
        <w:jc w:val="right"/>
        <w:rPr>
          <w:sz w:val="16"/>
          <w:szCs w:val="16"/>
        </w:rPr>
      </w:pPr>
      <w:r w:rsidRPr="005B0F30">
        <w:rPr>
          <w:sz w:val="16"/>
          <w:szCs w:val="16"/>
        </w:rPr>
        <w:t>Г.М. Майстренко</w:t>
      </w:r>
    </w:p>
    <w:p w:rsidR="002B04E7" w:rsidRPr="005B0F30" w:rsidRDefault="002B04E7" w:rsidP="00C86021">
      <w:pPr>
        <w:jc w:val="right"/>
        <w:rPr>
          <w:sz w:val="16"/>
          <w:szCs w:val="16"/>
        </w:rPr>
      </w:pPr>
    </w:p>
    <w:p w:rsidR="00AD46F1" w:rsidRPr="005B0F30" w:rsidRDefault="00AD46F1" w:rsidP="00C86021">
      <w:pPr>
        <w:jc w:val="right"/>
        <w:rPr>
          <w:sz w:val="16"/>
          <w:szCs w:val="16"/>
        </w:rPr>
      </w:pPr>
      <w:r w:rsidRPr="005B0F30">
        <w:rPr>
          <w:sz w:val="16"/>
          <w:szCs w:val="16"/>
        </w:rPr>
        <w:t>Приложение № 4</w:t>
      </w:r>
    </w:p>
    <w:p w:rsidR="00AD46F1" w:rsidRPr="005B0F30" w:rsidRDefault="00AD46F1" w:rsidP="00C86021">
      <w:pPr>
        <w:jc w:val="right"/>
        <w:rPr>
          <w:sz w:val="16"/>
          <w:szCs w:val="16"/>
        </w:rPr>
      </w:pPr>
      <w:r w:rsidRPr="005B0F30">
        <w:rPr>
          <w:sz w:val="16"/>
          <w:szCs w:val="16"/>
        </w:rPr>
        <w:t>к постановлению администрации</w:t>
      </w:r>
    </w:p>
    <w:p w:rsidR="00AD46F1" w:rsidRPr="005B0F30" w:rsidRDefault="00AD46F1" w:rsidP="00C86021">
      <w:pPr>
        <w:jc w:val="right"/>
        <w:rPr>
          <w:sz w:val="16"/>
          <w:szCs w:val="16"/>
        </w:rPr>
      </w:pPr>
      <w:r w:rsidRPr="005B0F30">
        <w:rPr>
          <w:sz w:val="16"/>
          <w:szCs w:val="16"/>
        </w:rPr>
        <w:t xml:space="preserve"> Павловского муниципального района</w:t>
      </w:r>
    </w:p>
    <w:p w:rsidR="00AD46F1" w:rsidRPr="005B0F30" w:rsidRDefault="00AD46F1" w:rsidP="00C86021">
      <w:pPr>
        <w:jc w:val="right"/>
        <w:rPr>
          <w:sz w:val="16"/>
          <w:szCs w:val="16"/>
        </w:rPr>
      </w:pPr>
      <w:r w:rsidRPr="005B0F30">
        <w:rPr>
          <w:sz w:val="16"/>
          <w:szCs w:val="16"/>
        </w:rPr>
        <w:t>от 23.10.2018 г. №683</w:t>
      </w:r>
    </w:p>
    <w:p w:rsidR="00AD46F1" w:rsidRPr="005B0F30" w:rsidRDefault="00AD46F1" w:rsidP="00C86021">
      <w:pPr>
        <w:jc w:val="right"/>
        <w:rPr>
          <w:sz w:val="16"/>
          <w:szCs w:val="16"/>
        </w:rPr>
      </w:pPr>
    </w:p>
    <w:p w:rsidR="00AD46F1" w:rsidRPr="005B0F30" w:rsidRDefault="00AD46F1" w:rsidP="00C86021">
      <w:pPr>
        <w:pBdr>
          <w:top w:val="single" w:sz="4" w:space="1" w:color="auto"/>
          <w:left w:val="single" w:sz="4" w:space="4" w:color="auto"/>
          <w:bottom w:val="single" w:sz="4" w:space="1" w:color="auto"/>
          <w:right w:val="single" w:sz="4" w:space="4" w:color="auto"/>
        </w:pBdr>
        <w:autoSpaceDN w:val="0"/>
        <w:jc w:val="center"/>
        <w:rPr>
          <w:sz w:val="12"/>
          <w:szCs w:val="12"/>
        </w:rPr>
      </w:pPr>
      <w:r w:rsidRPr="005B0F30">
        <w:rPr>
          <w:sz w:val="12"/>
          <w:szCs w:val="12"/>
        </w:rPr>
        <w:t>План реализации муниципальной программы Павловского муниципального района Воронежской области «Социальная поддержка граждан» на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
        <w:gridCol w:w="542"/>
        <w:gridCol w:w="628"/>
        <w:gridCol w:w="650"/>
        <w:gridCol w:w="436"/>
        <w:gridCol w:w="436"/>
        <w:gridCol w:w="761"/>
        <w:gridCol w:w="512"/>
        <w:gridCol w:w="490"/>
      </w:tblGrid>
      <w:tr w:rsidR="005B0F30" w:rsidRPr="005B0F30" w:rsidTr="00AD46F1">
        <w:tc>
          <w:tcPr>
            <w:tcW w:w="211" w:type="dxa"/>
            <w:vMerge w:val="restart"/>
            <w:noWrap/>
            <w:vAlign w:val="center"/>
            <w:hideMark/>
          </w:tcPr>
          <w:p w:rsidR="00AD46F1" w:rsidRPr="005B0F30" w:rsidRDefault="00AD46F1" w:rsidP="00C86021">
            <w:pPr>
              <w:autoSpaceDN w:val="0"/>
              <w:rPr>
                <w:sz w:val="12"/>
                <w:szCs w:val="12"/>
              </w:rPr>
            </w:pPr>
            <w:r w:rsidRPr="005B0F30">
              <w:rPr>
                <w:sz w:val="12"/>
                <w:szCs w:val="12"/>
              </w:rPr>
              <w:t xml:space="preserve">№ </w:t>
            </w:r>
          </w:p>
          <w:p w:rsidR="00AD46F1" w:rsidRPr="005B0F30" w:rsidRDefault="00AD46F1" w:rsidP="00C86021">
            <w:pPr>
              <w:autoSpaceDN w:val="0"/>
              <w:rPr>
                <w:sz w:val="12"/>
                <w:szCs w:val="12"/>
              </w:rPr>
            </w:pPr>
            <w:r w:rsidRPr="005B0F30">
              <w:rPr>
                <w:sz w:val="12"/>
                <w:szCs w:val="12"/>
              </w:rPr>
              <w:t>п/п</w:t>
            </w:r>
          </w:p>
        </w:tc>
        <w:tc>
          <w:tcPr>
            <w:tcW w:w="542" w:type="dxa"/>
            <w:vMerge w:val="restart"/>
            <w:noWrap/>
            <w:vAlign w:val="center"/>
            <w:hideMark/>
          </w:tcPr>
          <w:p w:rsidR="00AD46F1" w:rsidRPr="005B0F30" w:rsidRDefault="00AD46F1" w:rsidP="00C86021">
            <w:pPr>
              <w:autoSpaceDN w:val="0"/>
              <w:rPr>
                <w:sz w:val="12"/>
                <w:szCs w:val="12"/>
              </w:rPr>
            </w:pPr>
            <w:r w:rsidRPr="005B0F30">
              <w:rPr>
                <w:sz w:val="12"/>
                <w:szCs w:val="12"/>
              </w:rPr>
              <w:t>Статус</w:t>
            </w:r>
          </w:p>
        </w:tc>
        <w:tc>
          <w:tcPr>
            <w:tcW w:w="628" w:type="dxa"/>
            <w:vMerge w:val="restart"/>
            <w:vAlign w:val="center"/>
            <w:hideMark/>
          </w:tcPr>
          <w:p w:rsidR="00AD46F1" w:rsidRPr="005B0F30" w:rsidRDefault="00AD46F1" w:rsidP="00C86021">
            <w:pPr>
              <w:autoSpaceDN w:val="0"/>
              <w:rPr>
                <w:sz w:val="12"/>
                <w:szCs w:val="12"/>
              </w:rPr>
            </w:pPr>
            <w:r w:rsidRPr="005B0F30">
              <w:rPr>
                <w:sz w:val="12"/>
                <w:szCs w:val="12"/>
              </w:rPr>
              <w:t>Наименование подпрограммы, основного мероприятия, мероприятия</w:t>
            </w:r>
          </w:p>
        </w:tc>
        <w:tc>
          <w:tcPr>
            <w:tcW w:w="650" w:type="dxa"/>
            <w:vMerge w:val="restart"/>
            <w:shd w:val="clear" w:color="auto" w:fill="FFFFFF"/>
            <w:vAlign w:val="center"/>
            <w:hideMark/>
          </w:tcPr>
          <w:p w:rsidR="00AD46F1" w:rsidRPr="005B0F30" w:rsidRDefault="00AD46F1" w:rsidP="00C86021">
            <w:pPr>
              <w:autoSpaceDN w:val="0"/>
              <w:rPr>
                <w:sz w:val="12"/>
                <w:szCs w:val="12"/>
              </w:rPr>
            </w:pPr>
            <w:r w:rsidRPr="005B0F30">
              <w:rPr>
                <w:sz w:val="12"/>
                <w:szCs w:val="12"/>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872" w:type="dxa"/>
            <w:gridSpan w:val="2"/>
            <w:shd w:val="clear" w:color="auto" w:fill="FFFFFF"/>
            <w:vAlign w:val="center"/>
            <w:hideMark/>
          </w:tcPr>
          <w:p w:rsidR="00AD46F1" w:rsidRPr="005B0F30" w:rsidRDefault="00AD46F1" w:rsidP="00C86021">
            <w:pPr>
              <w:autoSpaceDN w:val="0"/>
              <w:rPr>
                <w:sz w:val="12"/>
                <w:szCs w:val="12"/>
              </w:rPr>
            </w:pPr>
            <w:r w:rsidRPr="005B0F30">
              <w:rPr>
                <w:sz w:val="12"/>
                <w:szCs w:val="12"/>
              </w:rPr>
              <w:t>Срок</w:t>
            </w:r>
          </w:p>
        </w:tc>
        <w:tc>
          <w:tcPr>
            <w:tcW w:w="761" w:type="dxa"/>
            <w:vMerge w:val="restart"/>
            <w:shd w:val="clear" w:color="auto" w:fill="FFFFFF"/>
            <w:vAlign w:val="center"/>
            <w:hideMark/>
          </w:tcPr>
          <w:p w:rsidR="00AD46F1" w:rsidRPr="005B0F30" w:rsidRDefault="00AD46F1" w:rsidP="00C86021">
            <w:pPr>
              <w:autoSpaceDN w:val="0"/>
              <w:rPr>
                <w:sz w:val="12"/>
                <w:szCs w:val="12"/>
              </w:rPr>
            </w:pPr>
            <w:r w:rsidRPr="005B0F30">
              <w:rPr>
                <w:sz w:val="12"/>
                <w:szCs w:val="12"/>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512" w:type="dxa"/>
            <w:vMerge w:val="restart"/>
            <w:shd w:val="clear" w:color="auto" w:fill="FFFFFF"/>
            <w:vAlign w:val="center"/>
            <w:hideMark/>
          </w:tcPr>
          <w:p w:rsidR="00AD46F1" w:rsidRPr="005B0F30" w:rsidRDefault="00AD46F1" w:rsidP="00C86021">
            <w:pPr>
              <w:autoSpaceDN w:val="0"/>
              <w:rPr>
                <w:sz w:val="12"/>
                <w:szCs w:val="12"/>
              </w:rPr>
            </w:pPr>
            <w:r w:rsidRPr="005B0F30">
              <w:rPr>
                <w:sz w:val="12"/>
                <w:szCs w:val="12"/>
              </w:rPr>
              <w:t xml:space="preserve">КБК </w:t>
            </w:r>
            <w:r w:rsidRPr="005B0F30">
              <w:rPr>
                <w:sz w:val="12"/>
                <w:szCs w:val="12"/>
              </w:rPr>
              <w:br/>
              <w:t>(муниципальный</w:t>
            </w:r>
            <w:r w:rsidRPr="005B0F30">
              <w:rPr>
                <w:sz w:val="12"/>
                <w:szCs w:val="12"/>
              </w:rPr>
              <w:br/>
              <w:t>бюджет)</w:t>
            </w:r>
          </w:p>
        </w:tc>
        <w:tc>
          <w:tcPr>
            <w:tcW w:w="490" w:type="dxa"/>
            <w:vMerge w:val="restart"/>
            <w:shd w:val="clear" w:color="auto" w:fill="FFFFFF"/>
            <w:vAlign w:val="center"/>
            <w:hideMark/>
          </w:tcPr>
          <w:p w:rsidR="00AD46F1" w:rsidRPr="005B0F30" w:rsidRDefault="00AD46F1" w:rsidP="00C86021">
            <w:pPr>
              <w:autoSpaceDN w:val="0"/>
              <w:rPr>
                <w:sz w:val="12"/>
                <w:szCs w:val="12"/>
              </w:rPr>
            </w:pPr>
            <w:r w:rsidRPr="005B0F30">
              <w:rPr>
                <w:sz w:val="12"/>
                <w:szCs w:val="12"/>
              </w:rPr>
              <w:t>Расходы, предусмотренные решением представительного органа местного самоуправления о местном бюджете, на год, тыс.руб.</w:t>
            </w:r>
          </w:p>
        </w:tc>
      </w:tr>
      <w:tr w:rsidR="005B0F30" w:rsidRPr="005B0F30" w:rsidTr="00AD46F1">
        <w:tc>
          <w:tcPr>
            <w:tcW w:w="211" w:type="dxa"/>
            <w:vMerge/>
            <w:vAlign w:val="center"/>
            <w:hideMark/>
          </w:tcPr>
          <w:p w:rsidR="00AD46F1" w:rsidRPr="005B0F30" w:rsidRDefault="00AD46F1" w:rsidP="00C86021">
            <w:pPr>
              <w:rPr>
                <w:sz w:val="12"/>
                <w:szCs w:val="12"/>
              </w:rPr>
            </w:pPr>
          </w:p>
        </w:tc>
        <w:tc>
          <w:tcPr>
            <w:tcW w:w="542" w:type="dxa"/>
            <w:vMerge/>
            <w:vAlign w:val="center"/>
            <w:hideMark/>
          </w:tcPr>
          <w:p w:rsidR="00AD46F1" w:rsidRPr="005B0F30" w:rsidRDefault="00AD46F1" w:rsidP="00C86021">
            <w:pPr>
              <w:rPr>
                <w:sz w:val="12"/>
                <w:szCs w:val="12"/>
              </w:rPr>
            </w:pPr>
          </w:p>
        </w:tc>
        <w:tc>
          <w:tcPr>
            <w:tcW w:w="628" w:type="dxa"/>
            <w:vMerge/>
            <w:vAlign w:val="center"/>
            <w:hideMark/>
          </w:tcPr>
          <w:p w:rsidR="00AD46F1" w:rsidRPr="005B0F30" w:rsidRDefault="00AD46F1" w:rsidP="00C86021">
            <w:pPr>
              <w:rPr>
                <w:sz w:val="12"/>
                <w:szCs w:val="12"/>
              </w:rPr>
            </w:pPr>
          </w:p>
        </w:tc>
        <w:tc>
          <w:tcPr>
            <w:tcW w:w="650" w:type="dxa"/>
            <w:vMerge/>
            <w:vAlign w:val="center"/>
            <w:hideMark/>
          </w:tcPr>
          <w:p w:rsidR="00AD46F1" w:rsidRPr="005B0F30" w:rsidRDefault="00AD46F1" w:rsidP="00C86021">
            <w:pPr>
              <w:rPr>
                <w:sz w:val="12"/>
                <w:szCs w:val="12"/>
              </w:rPr>
            </w:pPr>
          </w:p>
        </w:tc>
        <w:tc>
          <w:tcPr>
            <w:tcW w:w="436" w:type="dxa"/>
            <w:shd w:val="clear" w:color="auto" w:fill="FFFFFF"/>
            <w:vAlign w:val="center"/>
            <w:hideMark/>
          </w:tcPr>
          <w:p w:rsidR="00AD46F1" w:rsidRPr="005B0F30" w:rsidRDefault="00AD46F1" w:rsidP="00C86021">
            <w:pPr>
              <w:autoSpaceDN w:val="0"/>
              <w:rPr>
                <w:sz w:val="12"/>
                <w:szCs w:val="12"/>
              </w:rPr>
            </w:pPr>
            <w:r w:rsidRPr="005B0F30">
              <w:rPr>
                <w:sz w:val="12"/>
                <w:szCs w:val="12"/>
              </w:rPr>
              <w:t> </w:t>
            </w:r>
          </w:p>
        </w:tc>
        <w:tc>
          <w:tcPr>
            <w:tcW w:w="436" w:type="dxa"/>
            <w:shd w:val="clear" w:color="auto" w:fill="FFFFFF"/>
            <w:vAlign w:val="center"/>
            <w:hideMark/>
          </w:tcPr>
          <w:p w:rsidR="00AD46F1" w:rsidRPr="005B0F30" w:rsidRDefault="00AD46F1" w:rsidP="00C86021">
            <w:pPr>
              <w:autoSpaceDN w:val="0"/>
              <w:rPr>
                <w:sz w:val="12"/>
                <w:szCs w:val="12"/>
              </w:rPr>
            </w:pPr>
            <w:r w:rsidRPr="005B0F30">
              <w:rPr>
                <w:sz w:val="12"/>
                <w:szCs w:val="12"/>
              </w:rPr>
              <w:t> </w:t>
            </w:r>
          </w:p>
        </w:tc>
        <w:tc>
          <w:tcPr>
            <w:tcW w:w="761" w:type="dxa"/>
            <w:vMerge/>
            <w:vAlign w:val="center"/>
            <w:hideMark/>
          </w:tcPr>
          <w:p w:rsidR="00AD46F1" w:rsidRPr="005B0F30" w:rsidRDefault="00AD46F1" w:rsidP="00C86021">
            <w:pPr>
              <w:rPr>
                <w:sz w:val="12"/>
                <w:szCs w:val="12"/>
              </w:rPr>
            </w:pPr>
          </w:p>
        </w:tc>
        <w:tc>
          <w:tcPr>
            <w:tcW w:w="512" w:type="dxa"/>
            <w:vMerge/>
            <w:vAlign w:val="center"/>
            <w:hideMark/>
          </w:tcPr>
          <w:p w:rsidR="00AD46F1" w:rsidRPr="005B0F30" w:rsidRDefault="00AD46F1" w:rsidP="00C86021">
            <w:pPr>
              <w:rPr>
                <w:sz w:val="12"/>
                <w:szCs w:val="12"/>
              </w:rPr>
            </w:pPr>
          </w:p>
        </w:tc>
        <w:tc>
          <w:tcPr>
            <w:tcW w:w="490" w:type="dxa"/>
            <w:vMerge/>
            <w:vAlign w:val="center"/>
            <w:hideMark/>
          </w:tcPr>
          <w:p w:rsidR="00AD46F1" w:rsidRPr="005B0F30" w:rsidRDefault="00AD46F1" w:rsidP="00C86021">
            <w:pPr>
              <w:rPr>
                <w:sz w:val="12"/>
                <w:szCs w:val="12"/>
              </w:rPr>
            </w:pPr>
          </w:p>
        </w:tc>
      </w:tr>
      <w:tr w:rsidR="005B0F30" w:rsidRPr="005B0F30" w:rsidTr="00AD46F1">
        <w:tc>
          <w:tcPr>
            <w:tcW w:w="211" w:type="dxa"/>
            <w:vMerge/>
            <w:vAlign w:val="center"/>
            <w:hideMark/>
          </w:tcPr>
          <w:p w:rsidR="00AD46F1" w:rsidRPr="005B0F30" w:rsidRDefault="00AD46F1" w:rsidP="00C86021">
            <w:pPr>
              <w:rPr>
                <w:sz w:val="12"/>
                <w:szCs w:val="12"/>
              </w:rPr>
            </w:pPr>
          </w:p>
        </w:tc>
        <w:tc>
          <w:tcPr>
            <w:tcW w:w="542" w:type="dxa"/>
            <w:vMerge/>
            <w:vAlign w:val="center"/>
            <w:hideMark/>
          </w:tcPr>
          <w:p w:rsidR="00AD46F1" w:rsidRPr="005B0F30" w:rsidRDefault="00AD46F1" w:rsidP="00C86021">
            <w:pPr>
              <w:rPr>
                <w:sz w:val="12"/>
                <w:szCs w:val="12"/>
              </w:rPr>
            </w:pPr>
          </w:p>
        </w:tc>
        <w:tc>
          <w:tcPr>
            <w:tcW w:w="628" w:type="dxa"/>
            <w:vMerge/>
            <w:vAlign w:val="center"/>
            <w:hideMark/>
          </w:tcPr>
          <w:p w:rsidR="00AD46F1" w:rsidRPr="005B0F30" w:rsidRDefault="00AD46F1" w:rsidP="00C86021">
            <w:pPr>
              <w:rPr>
                <w:sz w:val="12"/>
                <w:szCs w:val="12"/>
              </w:rPr>
            </w:pPr>
          </w:p>
        </w:tc>
        <w:tc>
          <w:tcPr>
            <w:tcW w:w="650" w:type="dxa"/>
            <w:vMerge/>
            <w:vAlign w:val="center"/>
            <w:hideMark/>
          </w:tcPr>
          <w:p w:rsidR="00AD46F1" w:rsidRPr="005B0F30" w:rsidRDefault="00AD46F1" w:rsidP="00C86021">
            <w:pPr>
              <w:rPr>
                <w:sz w:val="12"/>
                <w:szCs w:val="12"/>
              </w:rPr>
            </w:pPr>
          </w:p>
        </w:tc>
        <w:tc>
          <w:tcPr>
            <w:tcW w:w="436" w:type="dxa"/>
            <w:shd w:val="clear" w:color="auto" w:fill="FFFFFF"/>
            <w:vAlign w:val="center"/>
            <w:hideMark/>
          </w:tcPr>
          <w:p w:rsidR="00AD46F1" w:rsidRPr="005B0F30" w:rsidRDefault="00AD46F1" w:rsidP="00C86021">
            <w:pPr>
              <w:autoSpaceDN w:val="0"/>
              <w:rPr>
                <w:sz w:val="12"/>
                <w:szCs w:val="12"/>
              </w:rPr>
            </w:pPr>
            <w:r w:rsidRPr="005B0F30">
              <w:rPr>
                <w:sz w:val="12"/>
                <w:szCs w:val="12"/>
              </w:rPr>
              <w:t>начала реализации</w:t>
            </w:r>
            <w:r w:rsidRPr="005B0F30">
              <w:rPr>
                <w:sz w:val="12"/>
                <w:szCs w:val="12"/>
              </w:rPr>
              <w:br/>
              <w:t xml:space="preserve">мероприятия в очередном финансовом году </w:t>
            </w:r>
          </w:p>
        </w:tc>
        <w:tc>
          <w:tcPr>
            <w:tcW w:w="436" w:type="dxa"/>
            <w:shd w:val="clear" w:color="auto" w:fill="FFFFFF"/>
            <w:vAlign w:val="center"/>
            <w:hideMark/>
          </w:tcPr>
          <w:p w:rsidR="00AD46F1" w:rsidRPr="005B0F30" w:rsidRDefault="00AD46F1" w:rsidP="00C86021">
            <w:pPr>
              <w:autoSpaceDN w:val="0"/>
              <w:rPr>
                <w:sz w:val="12"/>
                <w:szCs w:val="12"/>
              </w:rPr>
            </w:pPr>
            <w:r w:rsidRPr="005B0F30">
              <w:rPr>
                <w:sz w:val="12"/>
                <w:szCs w:val="12"/>
              </w:rPr>
              <w:t>окончания реализации</w:t>
            </w:r>
            <w:r w:rsidRPr="005B0F30">
              <w:rPr>
                <w:sz w:val="12"/>
                <w:szCs w:val="12"/>
              </w:rPr>
              <w:br/>
              <w:t>мероприятия</w:t>
            </w:r>
            <w:r w:rsidRPr="005B0F30">
              <w:rPr>
                <w:sz w:val="12"/>
                <w:szCs w:val="12"/>
              </w:rPr>
              <w:br/>
              <w:t xml:space="preserve">в очередном финансовом году </w:t>
            </w:r>
          </w:p>
        </w:tc>
        <w:tc>
          <w:tcPr>
            <w:tcW w:w="761" w:type="dxa"/>
            <w:vMerge/>
            <w:vAlign w:val="center"/>
            <w:hideMark/>
          </w:tcPr>
          <w:p w:rsidR="00AD46F1" w:rsidRPr="005B0F30" w:rsidRDefault="00AD46F1" w:rsidP="00C86021">
            <w:pPr>
              <w:rPr>
                <w:sz w:val="12"/>
                <w:szCs w:val="12"/>
              </w:rPr>
            </w:pPr>
          </w:p>
        </w:tc>
        <w:tc>
          <w:tcPr>
            <w:tcW w:w="512" w:type="dxa"/>
            <w:vMerge/>
            <w:vAlign w:val="center"/>
            <w:hideMark/>
          </w:tcPr>
          <w:p w:rsidR="00AD46F1" w:rsidRPr="005B0F30" w:rsidRDefault="00AD46F1" w:rsidP="00C86021">
            <w:pPr>
              <w:rPr>
                <w:sz w:val="12"/>
                <w:szCs w:val="12"/>
              </w:rPr>
            </w:pPr>
          </w:p>
        </w:tc>
        <w:tc>
          <w:tcPr>
            <w:tcW w:w="490" w:type="dxa"/>
            <w:vMerge/>
            <w:vAlign w:val="center"/>
            <w:hideMark/>
          </w:tcPr>
          <w:p w:rsidR="00AD46F1" w:rsidRPr="005B0F30" w:rsidRDefault="00AD46F1" w:rsidP="00C86021">
            <w:pPr>
              <w:rPr>
                <w:sz w:val="12"/>
                <w:szCs w:val="12"/>
              </w:rPr>
            </w:pPr>
          </w:p>
        </w:tc>
      </w:tr>
      <w:tr w:rsidR="005B0F30" w:rsidRPr="005B0F30" w:rsidTr="00AD46F1">
        <w:tc>
          <w:tcPr>
            <w:tcW w:w="211" w:type="dxa"/>
            <w:shd w:val="clear" w:color="auto" w:fill="FFFFFF"/>
            <w:vAlign w:val="center"/>
            <w:hideMark/>
          </w:tcPr>
          <w:p w:rsidR="00AD46F1" w:rsidRPr="005B0F30" w:rsidRDefault="00AD46F1" w:rsidP="00C86021">
            <w:pPr>
              <w:autoSpaceDN w:val="0"/>
              <w:rPr>
                <w:sz w:val="12"/>
                <w:szCs w:val="12"/>
              </w:rPr>
            </w:pPr>
            <w:r w:rsidRPr="005B0F30">
              <w:rPr>
                <w:sz w:val="12"/>
                <w:szCs w:val="12"/>
              </w:rPr>
              <w:t>1</w:t>
            </w:r>
          </w:p>
        </w:tc>
        <w:tc>
          <w:tcPr>
            <w:tcW w:w="542" w:type="dxa"/>
            <w:shd w:val="clear" w:color="auto" w:fill="FFFFFF"/>
            <w:vAlign w:val="center"/>
            <w:hideMark/>
          </w:tcPr>
          <w:p w:rsidR="00AD46F1" w:rsidRPr="005B0F30" w:rsidRDefault="00AD46F1" w:rsidP="00C86021">
            <w:pPr>
              <w:autoSpaceDN w:val="0"/>
              <w:rPr>
                <w:sz w:val="12"/>
                <w:szCs w:val="12"/>
              </w:rPr>
            </w:pPr>
            <w:r w:rsidRPr="005B0F30">
              <w:rPr>
                <w:sz w:val="12"/>
                <w:szCs w:val="12"/>
              </w:rPr>
              <w:t>2</w:t>
            </w:r>
          </w:p>
        </w:tc>
        <w:tc>
          <w:tcPr>
            <w:tcW w:w="628" w:type="dxa"/>
            <w:shd w:val="clear" w:color="auto" w:fill="FFFFFF"/>
            <w:vAlign w:val="center"/>
            <w:hideMark/>
          </w:tcPr>
          <w:p w:rsidR="00AD46F1" w:rsidRPr="005B0F30" w:rsidRDefault="00AD46F1" w:rsidP="00C86021">
            <w:pPr>
              <w:autoSpaceDN w:val="0"/>
              <w:rPr>
                <w:sz w:val="12"/>
                <w:szCs w:val="12"/>
              </w:rPr>
            </w:pPr>
            <w:r w:rsidRPr="005B0F30">
              <w:rPr>
                <w:sz w:val="12"/>
                <w:szCs w:val="12"/>
              </w:rPr>
              <w:t>3</w:t>
            </w:r>
          </w:p>
        </w:tc>
        <w:tc>
          <w:tcPr>
            <w:tcW w:w="650" w:type="dxa"/>
            <w:shd w:val="clear" w:color="auto" w:fill="FFFFFF"/>
            <w:vAlign w:val="center"/>
            <w:hideMark/>
          </w:tcPr>
          <w:p w:rsidR="00AD46F1" w:rsidRPr="005B0F30" w:rsidRDefault="00AD46F1" w:rsidP="00C86021">
            <w:pPr>
              <w:autoSpaceDN w:val="0"/>
              <w:rPr>
                <w:sz w:val="12"/>
                <w:szCs w:val="12"/>
              </w:rPr>
            </w:pPr>
            <w:r w:rsidRPr="005B0F30">
              <w:rPr>
                <w:sz w:val="12"/>
                <w:szCs w:val="12"/>
              </w:rPr>
              <w:t>4</w:t>
            </w:r>
          </w:p>
        </w:tc>
        <w:tc>
          <w:tcPr>
            <w:tcW w:w="436" w:type="dxa"/>
            <w:shd w:val="clear" w:color="auto" w:fill="FFFFFF"/>
            <w:vAlign w:val="center"/>
            <w:hideMark/>
          </w:tcPr>
          <w:p w:rsidR="00AD46F1" w:rsidRPr="005B0F30" w:rsidRDefault="00AD46F1" w:rsidP="00C86021">
            <w:pPr>
              <w:autoSpaceDN w:val="0"/>
              <w:rPr>
                <w:sz w:val="12"/>
                <w:szCs w:val="12"/>
              </w:rPr>
            </w:pPr>
            <w:r w:rsidRPr="005B0F30">
              <w:rPr>
                <w:sz w:val="12"/>
                <w:szCs w:val="12"/>
              </w:rPr>
              <w:t>5</w:t>
            </w:r>
          </w:p>
        </w:tc>
        <w:tc>
          <w:tcPr>
            <w:tcW w:w="436" w:type="dxa"/>
            <w:shd w:val="clear" w:color="auto" w:fill="FFFFFF"/>
            <w:vAlign w:val="center"/>
            <w:hideMark/>
          </w:tcPr>
          <w:p w:rsidR="00AD46F1" w:rsidRPr="005B0F30" w:rsidRDefault="00AD46F1" w:rsidP="00C86021">
            <w:pPr>
              <w:autoSpaceDN w:val="0"/>
              <w:rPr>
                <w:sz w:val="12"/>
                <w:szCs w:val="12"/>
              </w:rPr>
            </w:pPr>
            <w:r w:rsidRPr="005B0F30">
              <w:rPr>
                <w:sz w:val="12"/>
                <w:szCs w:val="12"/>
              </w:rPr>
              <w:t>6</w:t>
            </w:r>
          </w:p>
        </w:tc>
        <w:tc>
          <w:tcPr>
            <w:tcW w:w="761" w:type="dxa"/>
            <w:shd w:val="clear" w:color="auto" w:fill="FFFFFF"/>
            <w:vAlign w:val="center"/>
            <w:hideMark/>
          </w:tcPr>
          <w:p w:rsidR="00AD46F1" w:rsidRPr="005B0F30" w:rsidRDefault="00AD46F1" w:rsidP="00C86021">
            <w:pPr>
              <w:autoSpaceDN w:val="0"/>
              <w:rPr>
                <w:sz w:val="12"/>
                <w:szCs w:val="12"/>
              </w:rPr>
            </w:pPr>
            <w:r w:rsidRPr="005B0F30">
              <w:rPr>
                <w:sz w:val="12"/>
                <w:szCs w:val="12"/>
              </w:rPr>
              <w:t>7</w:t>
            </w:r>
          </w:p>
        </w:tc>
        <w:tc>
          <w:tcPr>
            <w:tcW w:w="512" w:type="dxa"/>
            <w:shd w:val="clear" w:color="auto" w:fill="FFFFFF"/>
            <w:vAlign w:val="center"/>
            <w:hideMark/>
          </w:tcPr>
          <w:p w:rsidR="00AD46F1" w:rsidRPr="005B0F30" w:rsidRDefault="00AD46F1" w:rsidP="00C86021">
            <w:pPr>
              <w:autoSpaceDN w:val="0"/>
              <w:rPr>
                <w:sz w:val="12"/>
                <w:szCs w:val="12"/>
              </w:rPr>
            </w:pPr>
            <w:r w:rsidRPr="005B0F30">
              <w:rPr>
                <w:sz w:val="12"/>
                <w:szCs w:val="12"/>
              </w:rPr>
              <w:t>8</w:t>
            </w:r>
          </w:p>
        </w:tc>
        <w:tc>
          <w:tcPr>
            <w:tcW w:w="490" w:type="dxa"/>
            <w:shd w:val="clear" w:color="auto" w:fill="FFFFFF"/>
            <w:vAlign w:val="center"/>
            <w:hideMark/>
          </w:tcPr>
          <w:p w:rsidR="00AD46F1" w:rsidRPr="005B0F30" w:rsidRDefault="00AD46F1" w:rsidP="00C86021">
            <w:pPr>
              <w:autoSpaceDN w:val="0"/>
              <w:rPr>
                <w:sz w:val="12"/>
                <w:szCs w:val="12"/>
              </w:rPr>
            </w:pPr>
            <w:r w:rsidRPr="005B0F30">
              <w:rPr>
                <w:sz w:val="12"/>
                <w:szCs w:val="12"/>
              </w:rPr>
              <w:t>9</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ПОДПРОГРАММА 1</w:t>
            </w:r>
          </w:p>
        </w:tc>
        <w:tc>
          <w:tcPr>
            <w:tcW w:w="628" w:type="dxa"/>
            <w:vAlign w:val="center"/>
            <w:hideMark/>
          </w:tcPr>
          <w:p w:rsidR="00AD46F1" w:rsidRPr="005B0F30" w:rsidRDefault="00AD46F1" w:rsidP="00C86021">
            <w:pPr>
              <w:rPr>
                <w:sz w:val="12"/>
                <w:szCs w:val="12"/>
              </w:rPr>
            </w:pPr>
            <w:r w:rsidRPr="005B0F30">
              <w:rPr>
                <w:sz w:val="12"/>
                <w:szCs w:val="12"/>
              </w:rPr>
              <w:t>«Демографическое развитие Павловского муниципального района»</w:t>
            </w:r>
          </w:p>
        </w:tc>
        <w:tc>
          <w:tcPr>
            <w:tcW w:w="650" w:type="dxa"/>
            <w:vAlign w:val="center"/>
            <w:hideMark/>
          </w:tcPr>
          <w:p w:rsidR="00AD46F1" w:rsidRPr="005B0F30" w:rsidRDefault="00AD46F1" w:rsidP="00C86021">
            <w:pPr>
              <w:rPr>
                <w:sz w:val="12"/>
                <w:szCs w:val="12"/>
              </w:rPr>
            </w:pPr>
            <w:r w:rsidRPr="005B0F30">
              <w:rPr>
                <w:sz w:val="12"/>
                <w:szCs w:val="12"/>
              </w:rPr>
              <w:t xml:space="preserve">Администрация Павловского муниципального района; </w:t>
            </w:r>
          </w:p>
          <w:p w:rsidR="00AD46F1" w:rsidRPr="005B0F30" w:rsidRDefault="00AD46F1" w:rsidP="00C86021">
            <w:pPr>
              <w:rPr>
                <w:sz w:val="12"/>
                <w:szCs w:val="12"/>
              </w:rPr>
            </w:pPr>
            <w:r w:rsidRPr="005B0F30">
              <w:rPr>
                <w:sz w:val="12"/>
                <w:szCs w:val="12"/>
              </w:rPr>
              <w:t>Рублевская Е.Н. -заместитель главы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Улучшение демографической ситуации в Павловском муниципальном районе</w:t>
            </w:r>
          </w:p>
        </w:tc>
        <w:tc>
          <w:tcPr>
            <w:tcW w:w="512" w:type="dxa"/>
            <w:vAlign w:val="center"/>
            <w:hideMark/>
          </w:tcPr>
          <w:p w:rsidR="00AD46F1" w:rsidRPr="005B0F30" w:rsidRDefault="00AD46F1" w:rsidP="00C86021">
            <w:pPr>
              <w:rPr>
                <w:sz w:val="12"/>
                <w:szCs w:val="12"/>
              </w:rPr>
            </w:pPr>
            <w:r w:rsidRPr="005B0F30">
              <w:rPr>
                <w:sz w:val="12"/>
                <w:szCs w:val="12"/>
              </w:rPr>
              <w:t>914</w:t>
            </w:r>
          </w:p>
          <w:p w:rsidR="00AD46F1" w:rsidRPr="005B0F30" w:rsidRDefault="00AD46F1" w:rsidP="00C86021">
            <w:pPr>
              <w:rPr>
                <w:sz w:val="12"/>
                <w:szCs w:val="12"/>
              </w:rPr>
            </w:pPr>
            <w:r w:rsidRPr="005B0F30">
              <w:rPr>
                <w:sz w:val="12"/>
                <w:szCs w:val="12"/>
              </w:rPr>
              <w:t xml:space="preserve">924 </w:t>
            </w:r>
          </w:p>
        </w:tc>
        <w:tc>
          <w:tcPr>
            <w:tcW w:w="490" w:type="dxa"/>
            <w:vAlign w:val="center"/>
            <w:hideMark/>
          </w:tcPr>
          <w:p w:rsidR="00AD46F1" w:rsidRPr="005B0F30" w:rsidRDefault="00AD46F1" w:rsidP="00C86021">
            <w:pPr>
              <w:rPr>
                <w:sz w:val="12"/>
                <w:szCs w:val="12"/>
              </w:rPr>
            </w:pPr>
            <w:r w:rsidRPr="005B0F30">
              <w:rPr>
                <w:sz w:val="12"/>
                <w:szCs w:val="12"/>
              </w:rPr>
              <w:t>1 774,40</w:t>
            </w:r>
          </w:p>
        </w:tc>
      </w:tr>
      <w:tr w:rsidR="005B0F30" w:rsidRPr="005B0F30" w:rsidTr="00AD46F1">
        <w:tc>
          <w:tcPr>
            <w:tcW w:w="211" w:type="dxa"/>
            <w:noWrap/>
            <w:vAlign w:val="center"/>
            <w:hideMark/>
          </w:tcPr>
          <w:p w:rsidR="00AD46F1" w:rsidRPr="005B0F30" w:rsidRDefault="00AD46F1" w:rsidP="00C86021">
            <w:pPr>
              <w:autoSpaceDN w:val="0"/>
              <w:rPr>
                <w:sz w:val="12"/>
                <w:szCs w:val="12"/>
              </w:rPr>
            </w:pPr>
            <w:r w:rsidRPr="005B0F30">
              <w:rPr>
                <w:sz w:val="12"/>
                <w:szCs w:val="12"/>
              </w:rPr>
              <w:t> </w:t>
            </w:r>
          </w:p>
        </w:tc>
        <w:tc>
          <w:tcPr>
            <w:tcW w:w="542" w:type="dxa"/>
            <w:vAlign w:val="center"/>
            <w:hideMark/>
          </w:tcPr>
          <w:p w:rsidR="00AD46F1" w:rsidRPr="005B0F30" w:rsidRDefault="00AD46F1" w:rsidP="00C86021">
            <w:pPr>
              <w:autoSpaceDN w:val="0"/>
              <w:rPr>
                <w:sz w:val="12"/>
                <w:szCs w:val="12"/>
              </w:rPr>
            </w:pPr>
            <w:r w:rsidRPr="005B0F30">
              <w:rPr>
                <w:sz w:val="12"/>
                <w:szCs w:val="12"/>
              </w:rPr>
              <w:t xml:space="preserve">Основное </w:t>
            </w:r>
            <w:r w:rsidRPr="005B0F30">
              <w:rPr>
                <w:sz w:val="12"/>
                <w:szCs w:val="12"/>
              </w:rPr>
              <w:br/>
              <w:t>мероприятие 1.1</w:t>
            </w:r>
          </w:p>
        </w:tc>
        <w:tc>
          <w:tcPr>
            <w:tcW w:w="628" w:type="dxa"/>
            <w:vAlign w:val="center"/>
            <w:hideMark/>
          </w:tcPr>
          <w:p w:rsidR="00AD46F1" w:rsidRPr="005B0F30" w:rsidRDefault="00AD46F1" w:rsidP="00C86021">
            <w:pPr>
              <w:pStyle w:val="ae"/>
              <w:tabs>
                <w:tab w:val="left" w:pos="377"/>
              </w:tabs>
              <w:ind w:left="0"/>
              <w:contextualSpacing w:val="0"/>
              <w:rPr>
                <w:sz w:val="12"/>
                <w:szCs w:val="12"/>
              </w:rPr>
            </w:pPr>
            <w:r w:rsidRPr="005B0F30">
              <w:rPr>
                <w:sz w:val="12"/>
                <w:szCs w:val="12"/>
              </w:rPr>
              <w:t>Проведение мероприятий, направленных на воспитание у молодежи семейных ценностей.</w:t>
            </w:r>
          </w:p>
        </w:tc>
        <w:tc>
          <w:tcPr>
            <w:tcW w:w="650" w:type="dxa"/>
            <w:vAlign w:val="center"/>
            <w:hideMark/>
          </w:tcPr>
          <w:p w:rsidR="00AD46F1" w:rsidRPr="005B0F30" w:rsidRDefault="00AD46F1" w:rsidP="00C86021">
            <w:pPr>
              <w:rPr>
                <w:sz w:val="12"/>
                <w:szCs w:val="12"/>
              </w:rPr>
            </w:pPr>
            <w:r w:rsidRPr="005B0F30">
              <w:rPr>
                <w:sz w:val="12"/>
                <w:szCs w:val="12"/>
              </w:rPr>
              <w:t>Муниципальный отдел по культуре и межнациональным вопросам;</w:t>
            </w:r>
          </w:p>
          <w:p w:rsidR="00AD46F1" w:rsidRPr="005B0F30" w:rsidRDefault="00AD46F1" w:rsidP="00C86021">
            <w:pPr>
              <w:rPr>
                <w:sz w:val="12"/>
                <w:szCs w:val="12"/>
              </w:rPr>
            </w:pPr>
            <w:r w:rsidRPr="005B0F30">
              <w:rPr>
                <w:sz w:val="12"/>
                <w:szCs w:val="12"/>
              </w:rPr>
              <w:t>Щербинина М.А.-</w:t>
            </w:r>
          </w:p>
          <w:p w:rsidR="00AD46F1" w:rsidRPr="005B0F30" w:rsidRDefault="00AD46F1" w:rsidP="00C86021">
            <w:pPr>
              <w:rPr>
                <w:sz w:val="12"/>
                <w:szCs w:val="12"/>
              </w:rPr>
            </w:pPr>
            <w:r w:rsidRPr="005B0F30">
              <w:rPr>
                <w:sz w:val="12"/>
                <w:szCs w:val="12"/>
              </w:rPr>
              <w:t xml:space="preserve">руководитель муниципального отдела по культуре и межнациональным вопросам; отдел ЗАГС </w:t>
            </w:r>
            <w:r w:rsidRPr="005B0F30">
              <w:rPr>
                <w:sz w:val="12"/>
                <w:szCs w:val="12"/>
              </w:rPr>
              <w:lastRenderedPageBreak/>
              <w:t>Павловского муниципального района;</w:t>
            </w:r>
          </w:p>
          <w:p w:rsidR="00AD46F1" w:rsidRPr="005B0F30" w:rsidRDefault="00AD46F1" w:rsidP="00C86021">
            <w:pPr>
              <w:rPr>
                <w:sz w:val="12"/>
                <w:szCs w:val="12"/>
              </w:rPr>
            </w:pPr>
            <w:r w:rsidRPr="005B0F30">
              <w:rPr>
                <w:sz w:val="12"/>
                <w:szCs w:val="12"/>
              </w:rPr>
              <w:t>Аипова В.С.-</w:t>
            </w:r>
          </w:p>
          <w:p w:rsidR="00AD46F1" w:rsidRPr="005B0F30" w:rsidRDefault="00AD46F1" w:rsidP="00C86021">
            <w:pPr>
              <w:rPr>
                <w:sz w:val="12"/>
                <w:szCs w:val="12"/>
              </w:rPr>
            </w:pPr>
            <w:r w:rsidRPr="005B0F30">
              <w:rPr>
                <w:sz w:val="12"/>
                <w:szCs w:val="12"/>
              </w:rPr>
              <w:t>начальник отдела (по согласованию)</w:t>
            </w:r>
          </w:p>
        </w:tc>
        <w:tc>
          <w:tcPr>
            <w:tcW w:w="436" w:type="dxa"/>
            <w:vAlign w:val="center"/>
            <w:hideMark/>
          </w:tcPr>
          <w:p w:rsidR="00AD46F1" w:rsidRPr="005B0F30" w:rsidRDefault="00AD46F1" w:rsidP="00C86021">
            <w:pPr>
              <w:rPr>
                <w:sz w:val="12"/>
                <w:szCs w:val="12"/>
              </w:rPr>
            </w:pPr>
            <w:r w:rsidRPr="005B0F30">
              <w:rPr>
                <w:sz w:val="12"/>
                <w:szCs w:val="12"/>
              </w:rPr>
              <w:lastRenderedPageBreak/>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Укрепление института семьи, возрождение и сохранение духовно-нравственных традиций семейных отношений </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1.1.1</w:t>
            </w:r>
          </w:p>
        </w:tc>
        <w:tc>
          <w:tcPr>
            <w:tcW w:w="628" w:type="dxa"/>
            <w:vAlign w:val="center"/>
            <w:hideMark/>
          </w:tcPr>
          <w:p w:rsidR="00AD46F1" w:rsidRPr="005B0F30" w:rsidRDefault="00AD46F1" w:rsidP="00C86021">
            <w:pPr>
              <w:rPr>
                <w:sz w:val="12"/>
                <w:szCs w:val="12"/>
              </w:rPr>
            </w:pPr>
            <w:r w:rsidRPr="005B0F30">
              <w:rPr>
                <w:sz w:val="12"/>
                <w:szCs w:val="12"/>
              </w:rPr>
              <w:t> Проведение торжественных церемоний регистрации брака ко Дню города</w:t>
            </w:r>
          </w:p>
        </w:tc>
        <w:tc>
          <w:tcPr>
            <w:tcW w:w="650" w:type="dxa"/>
            <w:vAlign w:val="center"/>
            <w:hideMark/>
          </w:tcPr>
          <w:p w:rsidR="00AD46F1" w:rsidRPr="005B0F30" w:rsidRDefault="00AD46F1" w:rsidP="00C86021">
            <w:pPr>
              <w:rPr>
                <w:sz w:val="12"/>
                <w:szCs w:val="12"/>
              </w:rPr>
            </w:pPr>
            <w:r w:rsidRPr="005B0F30">
              <w:rPr>
                <w:sz w:val="12"/>
                <w:szCs w:val="12"/>
              </w:rPr>
              <w:t>Муниципальный отдел по культуре и межнациональным вопросам;</w:t>
            </w:r>
          </w:p>
          <w:p w:rsidR="00AD46F1" w:rsidRPr="005B0F30" w:rsidRDefault="00AD46F1" w:rsidP="00C86021">
            <w:pPr>
              <w:rPr>
                <w:sz w:val="12"/>
                <w:szCs w:val="12"/>
              </w:rPr>
            </w:pPr>
            <w:r w:rsidRPr="005B0F30">
              <w:rPr>
                <w:sz w:val="12"/>
                <w:szCs w:val="12"/>
              </w:rPr>
              <w:t>Щербинина М.А.-</w:t>
            </w:r>
          </w:p>
          <w:p w:rsidR="00AD46F1" w:rsidRPr="005B0F30" w:rsidRDefault="00AD46F1" w:rsidP="00C86021">
            <w:pPr>
              <w:rPr>
                <w:sz w:val="12"/>
                <w:szCs w:val="12"/>
              </w:rPr>
            </w:pPr>
            <w:r w:rsidRPr="005B0F30">
              <w:rPr>
                <w:sz w:val="12"/>
                <w:szCs w:val="12"/>
              </w:rPr>
              <w:t>руководитель муниципального отдела по культуре и межнациональным вопросам;</w:t>
            </w:r>
          </w:p>
          <w:p w:rsidR="00AD46F1" w:rsidRPr="005B0F30" w:rsidRDefault="00AD46F1" w:rsidP="00C86021">
            <w:pPr>
              <w:rPr>
                <w:sz w:val="12"/>
                <w:szCs w:val="12"/>
              </w:rPr>
            </w:pPr>
            <w:r w:rsidRPr="005B0F30">
              <w:rPr>
                <w:sz w:val="12"/>
                <w:szCs w:val="12"/>
              </w:rPr>
              <w:t>Отдел ЗАГС Павловского муниципального района;</w:t>
            </w:r>
          </w:p>
          <w:p w:rsidR="00AD46F1" w:rsidRPr="005B0F30" w:rsidRDefault="00AD46F1" w:rsidP="00C86021">
            <w:pPr>
              <w:rPr>
                <w:sz w:val="12"/>
                <w:szCs w:val="12"/>
              </w:rPr>
            </w:pPr>
            <w:r w:rsidRPr="005B0F30">
              <w:rPr>
                <w:sz w:val="12"/>
                <w:szCs w:val="12"/>
              </w:rPr>
              <w:t>Аипова В.С.-</w:t>
            </w:r>
          </w:p>
          <w:p w:rsidR="00AD46F1" w:rsidRPr="005B0F30" w:rsidRDefault="00AD46F1" w:rsidP="00C86021">
            <w:pPr>
              <w:rPr>
                <w:sz w:val="12"/>
                <w:szCs w:val="12"/>
              </w:rPr>
            </w:pPr>
            <w:r w:rsidRPr="005B0F30">
              <w:rPr>
                <w:sz w:val="12"/>
                <w:szCs w:val="12"/>
              </w:rPr>
              <w:t>начальник отдела (по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Укрепление института семьи, возрождение и сохранение духовно-нравственных традиций семейных отношений </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rPr>
                <w:sz w:val="12"/>
                <w:szCs w:val="12"/>
              </w:rPr>
            </w:pPr>
            <w:r w:rsidRPr="005B0F30">
              <w:rPr>
                <w:sz w:val="12"/>
                <w:szCs w:val="12"/>
              </w:rPr>
              <w:t>Мероприятие 1.1.2</w:t>
            </w:r>
          </w:p>
        </w:tc>
        <w:tc>
          <w:tcPr>
            <w:tcW w:w="628" w:type="dxa"/>
            <w:vAlign w:val="center"/>
            <w:hideMark/>
          </w:tcPr>
          <w:p w:rsidR="00AD46F1" w:rsidRPr="005B0F30" w:rsidRDefault="00AD46F1" w:rsidP="00C86021">
            <w:pPr>
              <w:rPr>
                <w:sz w:val="12"/>
                <w:szCs w:val="12"/>
              </w:rPr>
            </w:pPr>
            <w:r w:rsidRPr="005B0F30">
              <w:rPr>
                <w:sz w:val="12"/>
                <w:szCs w:val="12"/>
              </w:rPr>
              <w:t> Чествование семей с новорожденными</w:t>
            </w:r>
          </w:p>
        </w:tc>
        <w:tc>
          <w:tcPr>
            <w:tcW w:w="650" w:type="dxa"/>
            <w:vAlign w:val="center"/>
            <w:hideMark/>
          </w:tcPr>
          <w:p w:rsidR="00AD46F1" w:rsidRPr="005B0F30" w:rsidRDefault="00AD46F1" w:rsidP="00C86021">
            <w:pPr>
              <w:rPr>
                <w:sz w:val="12"/>
                <w:szCs w:val="12"/>
              </w:rPr>
            </w:pPr>
            <w:r w:rsidRPr="005B0F30">
              <w:rPr>
                <w:sz w:val="12"/>
                <w:szCs w:val="12"/>
              </w:rPr>
              <w:t>Муниципальный отдел по культуре и межнациональным вопросам;</w:t>
            </w:r>
          </w:p>
          <w:p w:rsidR="00AD46F1" w:rsidRPr="005B0F30" w:rsidRDefault="00AD46F1" w:rsidP="00C86021">
            <w:pPr>
              <w:rPr>
                <w:sz w:val="12"/>
                <w:szCs w:val="12"/>
              </w:rPr>
            </w:pPr>
            <w:r w:rsidRPr="005B0F30">
              <w:rPr>
                <w:sz w:val="12"/>
                <w:szCs w:val="12"/>
              </w:rPr>
              <w:t>Щербинина М.А.-</w:t>
            </w:r>
          </w:p>
          <w:p w:rsidR="00AD46F1" w:rsidRPr="005B0F30" w:rsidRDefault="00AD46F1" w:rsidP="00C86021">
            <w:pPr>
              <w:rPr>
                <w:sz w:val="12"/>
                <w:szCs w:val="12"/>
              </w:rPr>
            </w:pPr>
            <w:r w:rsidRPr="005B0F30">
              <w:rPr>
                <w:sz w:val="12"/>
                <w:szCs w:val="12"/>
              </w:rPr>
              <w:t>руководитель муниципального отдела по культуре и межнациональным вопросам</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Укрепление института семьи, возрождение и сохранение духовно-нравственных традиций семейных отношений </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rPr>
                <w:sz w:val="12"/>
                <w:szCs w:val="12"/>
              </w:rPr>
            </w:pPr>
            <w:r w:rsidRPr="005B0F30">
              <w:rPr>
                <w:sz w:val="12"/>
                <w:szCs w:val="12"/>
              </w:rPr>
              <w:t>Мероприятие 1.1.3</w:t>
            </w:r>
          </w:p>
        </w:tc>
        <w:tc>
          <w:tcPr>
            <w:tcW w:w="628" w:type="dxa"/>
            <w:vAlign w:val="center"/>
            <w:hideMark/>
          </w:tcPr>
          <w:p w:rsidR="00AD46F1" w:rsidRPr="005B0F30" w:rsidRDefault="00AD46F1" w:rsidP="00C86021">
            <w:pPr>
              <w:rPr>
                <w:sz w:val="12"/>
                <w:szCs w:val="12"/>
              </w:rPr>
            </w:pPr>
            <w:r w:rsidRPr="005B0F30">
              <w:rPr>
                <w:sz w:val="12"/>
                <w:szCs w:val="12"/>
              </w:rPr>
              <w:t> Чествование юбиляров семейной жизни</w:t>
            </w:r>
          </w:p>
        </w:tc>
        <w:tc>
          <w:tcPr>
            <w:tcW w:w="650" w:type="dxa"/>
            <w:vAlign w:val="center"/>
            <w:hideMark/>
          </w:tcPr>
          <w:p w:rsidR="00AD46F1" w:rsidRPr="005B0F30" w:rsidRDefault="00AD46F1" w:rsidP="00C86021">
            <w:pPr>
              <w:rPr>
                <w:sz w:val="12"/>
                <w:szCs w:val="12"/>
              </w:rPr>
            </w:pPr>
            <w:r w:rsidRPr="005B0F30">
              <w:rPr>
                <w:sz w:val="12"/>
                <w:szCs w:val="12"/>
              </w:rPr>
              <w:t>Муниципальный отдел по культуре и межнациональным вопросам;</w:t>
            </w:r>
          </w:p>
          <w:p w:rsidR="00AD46F1" w:rsidRPr="005B0F30" w:rsidRDefault="00AD46F1" w:rsidP="00C86021">
            <w:pPr>
              <w:rPr>
                <w:sz w:val="12"/>
                <w:szCs w:val="12"/>
              </w:rPr>
            </w:pPr>
            <w:r w:rsidRPr="005B0F30">
              <w:rPr>
                <w:sz w:val="12"/>
                <w:szCs w:val="12"/>
              </w:rPr>
              <w:t>Щербинина М.А.-</w:t>
            </w:r>
          </w:p>
          <w:p w:rsidR="00AD46F1" w:rsidRPr="005B0F30" w:rsidRDefault="00AD46F1" w:rsidP="00C86021">
            <w:pPr>
              <w:rPr>
                <w:sz w:val="12"/>
                <w:szCs w:val="12"/>
              </w:rPr>
            </w:pPr>
            <w:r w:rsidRPr="005B0F30">
              <w:rPr>
                <w:sz w:val="12"/>
                <w:szCs w:val="12"/>
              </w:rPr>
              <w:t>руководитель муниципального отдела по культуре и межнациональным вопросам;</w:t>
            </w:r>
          </w:p>
          <w:p w:rsidR="00AD46F1" w:rsidRPr="005B0F30" w:rsidRDefault="00AD46F1" w:rsidP="00C86021">
            <w:pPr>
              <w:rPr>
                <w:sz w:val="12"/>
                <w:szCs w:val="12"/>
              </w:rPr>
            </w:pPr>
            <w:r w:rsidRPr="005B0F30">
              <w:rPr>
                <w:sz w:val="12"/>
                <w:szCs w:val="12"/>
              </w:rPr>
              <w:t>Отдел ЗАГС Павловского муниципального района;</w:t>
            </w:r>
          </w:p>
          <w:p w:rsidR="00AD46F1" w:rsidRPr="005B0F30" w:rsidRDefault="00AD46F1" w:rsidP="00C86021">
            <w:pPr>
              <w:rPr>
                <w:sz w:val="12"/>
                <w:szCs w:val="12"/>
              </w:rPr>
            </w:pPr>
            <w:r w:rsidRPr="005B0F30">
              <w:rPr>
                <w:sz w:val="12"/>
                <w:szCs w:val="12"/>
              </w:rPr>
              <w:t>Аипова В.С.-</w:t>
            </w:r>
          </w:p>
          <w:p w:rsidR="00AD46F1" w:rsidRPr="005B0F30" w:rsidRDefault="00AD46F1" w:rsidP="00C86021">
            <w:pPr>
              <w:rPr>
                <w:sz w:val="12"/>
                <w:szCs w:val="12"/>
              </w:rPr>
            </w:pPr>
            <w:r w:rsidRPr="005B0F30">
              <w:rPr>
                <w:sz w:val="12"/>
                <w:szCs w:val="12"/>
              </w:rPr>
              <w:t>начальник отдела (по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Укрепление института семьи, возрождение и сохранение духовно-нравственных традиций семейных отношений </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1.1.4</w:t>
            </w:r>
          </w:p>
        </w:tc>
        <w:tc>
          <w:tcPr>
            <w:tcW w:w="628" w:type="dxa"/>
            <w:vAlign w:val="center"/>
            <w:hideMark/>
          </w:tcPr>
          <w:p w:rsidR="00AD46F1" w:rsidRPr="005B0F30" w:rsidRDefault="00AD46F1" w:rsidP="00C86021">
            <w:pPr>
              <w:rPr>
                <w:sz w:val="12"/>
                <w:szCs w:val="12"/>
              </w:rPr>
            </w:pPr>
            <w:r w:rsidRPr="005B0F30">
              <w:rPr>
                <w:sz w:val="12"/>
                <w:szCs w:val="12"/>
              </w:rPr>
              <w:t> Проведение мероприятий ко Дню матери и т.д.</w:t>
            </w:r>
          </w:p>
        </w:tc>
        <w:tc>
          <w:tcPr>
            <w:tcW w:w="650" w:type="dxa"/>
            <w:vAlign w:val="center"/>
            <w:hideMark/>
          </w:tcPr>
          <w:p w:rsidR="00AD46F1" w:rsidRPr="005B0F30" w:rsidRDefault="00AD46F1" w:rsidP="00C86021">
            <w:pPr>
              <w:rPr>
                <w:sz w:val="12"/>
                <w:szCs w:val="12"/>
              </w:rPr>
            </w:pPr>
            <w:r w:rsidRPr="005B0F30">
              <w:rPr>
                <w:sz w:val="12"/>
                <w:szCs w:val="12"/>
              </w:rPr>
              <w:t>Муниципальный отдел по культуре и межнациональным вопросам;</w:t>
            </w:r>
          </w:p>
          <w:p w:rsidR="00AD46F1" w:rsidRPr="005B0F30" w:rsidRDefault="00AD46F1" w:rsidP="00C86021">
            <w:pPr>
              <w:rPr>
                <w:sz w:val="12"/>
                <w:szCs w:val="12"/>
              </w:rPr>
            </w:pPr>
            <w:r w:rsidRPr="005B0F30">
              <w:rPr>
                <w:sz w:val="12"/>
                <w:szCs w:val="12"/>
              </w:rPr>
              <w:t>Щербинина М.А.-</w:t>
            </w:r>
          </w:p>
          <w:p w:rsidR="00AD46F1" w:rsidRPr="005B0F30" w:rsidRDefault="00AD46F1" w:rsidP="00C86021">
            <w:pPr>
              <w:rPr>
                <w:sz w:val="12"/>
                <w:szCs w:val="12"/>
              </w:rPr>
            </w:pPr>
            <w:r w:rsidRPr="005B0F30">
              <w:rPr>
                <w:sz w:val="12"/>
                <w:szCs w:val="12"/>
              </w:rPr>
              <w:t xml:space="preserve">руководитель </w:t>
            </w:r>
            <w:r w:rsidRPr="005B0F30">
              <w:rPr>
                <w:sz w:val="12"/>
                <w:szCs w:val="12"/>
              </w:rPr>
              <w:t>муниципального отдела по культуре и межнациональным вопросам;</w:t>
            </w:r>
          </w:p>
          <w:p w:rsidR="00AD46F1" w:rsidRPr="005B0F30" w:rsidRDefault="00AD46F1" w:rsidP="00C86021">
            <w:pPr>
              <w:rPr>
                <w:sz w:val="12"/>
                <w:szCs w:val="12"/>
              </w:rPr>
            </w:pPr>
            <w:r w:rsidRPr="005B0F30">
              <w:rPr>
                <w:sz w:val="12"/>
                <w:szCs w:val="12"/>
              </w:rPr>
              <w:t>Отдел ЗАГС Павловского муниципального района;</w:t>
            </w:r>
          </w:p>
          <w:p w:rsidR="00AD46F1" w:rsidRPr="005B0F30" w:rsidRDefault="00AD46F1" w:rsidP="00C86021">
            <w:pPr>
              <w:rPr>
                <w:sz w:val="12"/>
                <w:szCs w:val="12"/>
              </w:rPr>
            </w:pPr>
            <w:r w:rsidRPr="005B0F30">
              <w:rPr>
                <w:sz w:val="12"/>
                <w:szCs w:val="12"/>
              </w:rPr>
              <w:t>Аипова В.С.-</w:t>
            </w:r>
          </w:p>
          <w:p w:rsidR="00AD46F1" w:rsidRPr="005B0F30" w:rsidRDefault="00AD46F1" w:rsidP="00C86021">
            <w:pPr>
              <w:rPr>
                <w:sz w:val="12"/>
                <w:szCs w:val="12"/>
              </w:rPr>
            </w:pPr>
            <w:r w:rsidRPr="005B0F30">
              <w:rPr>
                <w:sz w:val="12"/>
                <w:szCs w:val="12"/>
              </w:rPr>
              <w:t>начальник отдела (по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Укрепление института семьи, возрождение и сохранение духовно-нравственных традиций семейных отношений </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autoSpaceDN w:val="0"/>
              <w:rPr>
                <w:sz w:val="12"/>
                <w:szCs w:val="12"/>
              </w:rPr>
            </w:pPr>
            <w:r w:rsidRPr="005B0F30">
              <w:rPr>
                <w:sz w:val="12"/>
                <w:szCs w:val="12"/>
              </w:rPr>
              <w:t> </w:t>
            </w: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1.1.5</w:t>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Проведение круглых столов, вечеров, бесед с учащимися учебных заведений муниципального района по темам ценности семейных отношений, проведение бесед с молодыми парами, подавшими заявление на регистрацию брака, организация встреч священнослужителей с молодёжью</w:t>
            </w:r>
          </w:p>
        </w:tc>
        <w:tc>
          <w:tcPr>
            <w:tcW w:w="650" w:type="dxa"/>
            <w:vAlign w:val="center"/>
            <w:hideMark/>
          </w:tcPr>
          <w:p w:rsidR="00AD46F1" w:rsidRPr="005B0F30" w:rsidRDefault="00AD46F1" w:rsidP="00C86021">
            <w:pPr>
              <w:rPr>
                <w:sz w:val="12"/>
                <w:szCs w:val="12"/>
              </w:rPr>
            </w:pPr>
            <w:r w:rsidRPr="005B0F30">
              <w:rPr>
                <w:sz w:val="12"/>
                <w:szCs w:val="12"/>
              </w:rPr>
              <w:t>Муниципальный отдел по образованию, молодежной политике и спорту;</w:t>
            </w:r>
          </w:p>
          <w:p w:rsidR="00AD46F1" w:rsidRPr="005B0F30" w:rsidRDefault="00AD46F1" w:rsidP="00C86021">
            <w:pPr>
              <w:rPr>
                <w:sz w:val="12"/>
                <w:szCs w:val="12"/>
              </w:rPr>
            </w:pPr>
            <w:r w:rsidRPr="005B0F30">
              <w:rPr>
                <w:sz w:val="12"/>
                <w:szCs w:val="12"/>
              </w:rPr>
              <w:t>Зубкова Е.А.-</w:t>
            </w:r>
          </w:p>
          <w:p w:rsidR="00AD46F1" w:rsidRPr="005B0F30" w:rsidRDefault="00AD46F1" w:rsidP="00C86021">
            <w:pPr>
              <w:rPr>
                <w:sz w:val="12"/>
                <w:szCs w:val="12"/>
              </w:rPr>
            </w:pPr>
            <w:r w:rsidRPr="005B0F30">
              <w:rPr>
                <w:sz w:val="12"/>
                <w:szCs w:val="12"/>
              </w:rPr>
              <w:t>руководитель муниципального отдела по образованию, молодежной политике и спорту;</w:t>
            </w:r>
          </w:p>
          <w:p w:rsidR="00AD46F1" w:rsidRPr="005B0F30" w:rsidRDefault="00AD46F1" w:rsidP="00C86021">
            <w:pPr>
              <w:rPr>
                <w:sz w:val="12"/>
                <w:szCs w:val="12"/>
              </w:rPr>
            </w:pPr>
            <w:r w:rsidRPr="005B0F30">
              <w:rPr>
                <w:sz w:val="12"/>
                <w:szCs w:val="12"/>
              </w:rPr>
              <w:t>муниципальный отдел по культуре и межнациональным вопросам;</w:t>
            </w:r>
          </w:p>
          <w:p w:rsidR="00AD46F1" w:rsidRPr="005B0F30" w:rsidRDefault="00AD46F1" w:rsidP="00C86021">
            <w:pPr>
              <w:rPr>
                <w:sz w:val="12"/>
                <w:szCs w:val="12"/>
              </w:rPr>
            </w:pPr>
            <w:r w:rsidRPr="005B0F30">
              <w:rPr>
                <w:sz w:val="12"/>
                <w:szCs w:val="12"/>
              </w:rPr>
              <w:t>Щербинина М.А.-</w:t>
            </w:r>
          </w:p>
          <w:p w:rsidR="00AD46F1" w:rsidRPr="005B0F30" w:rsidRDefault="00AD46F1" w:rsidP="00C86021">
            <w:pPr>
              <w:rPr>
                <w:sz w:val="12"/>
                <w:szCs w:val="12"/>
              </w:rPr>
            </w:pPr>
            <w:r w:rsidRPr="005B0F30">
              <w:rPr>
                <w:sz w:val="12"/>
                <w:szCs w:val="12"/>
              </w:rPr>
              <w:t>руководитель муниципального отдела по культуре и межнациональным вопросам;</w:t>
            </w:r>
          </w:p>
          <w:p w:rsidR="00AD46F1" w:rsidRPr="005B0F30" w:rsidRDefault="00AD46F1" w:rsidP="00C86021">
            <w:pPr>
              <w:rPr>
                <w:sz w:val="12"/>
                <w:szCs w:val="12"/>
              </w:rPr>
            </w:pPr>
            <w:r w:rsidRPr="005B0F30">
              <w:rPr>
                <w:sz w:val="12"/>
                <w:szCs w:val="12"/>
              </w:rPr>
              <w:t>Отдел ЗАГС Павловского муниципального района;</w:t>
            </w:r>
          </w:p>
          <w:p w:rsidR="00AD46F1" w:rsidRPr="005B0F30" w:rsidRDefault="00AD46F1" w:rsidP="00C86021">
            <w:pPr>
              <w:rPr>
                <w:sz w:val="12"/>
                <w:szCs w:val="12"/>
              </w:rPr>
            </w:pPr>
            <w:r w:rsidRPr="005B0F30">
              <w:rPr>
                <w:sz w:val="12"/>
                <w:szCs w:val="12"/>
              </w:rPr>
              <w:t>Аипова В.С.-</w:t>
            </w:r>
          </w:p>
          <w:p w:rsidR="00AD46F1" w:rsidRPr="005B0F30" w:rsidRDefault="00AD46F1" w:rsidP="00C86021">
            <w:pPr>
              <w:rPr>
                <w:sz w:val="12"/>
                <w:szCs w:val="12"/>
              </w:rPr>
            </w:pPr>
            <w:r w:rsidRPr="005B0F30">
              <w:rPr>
                <w:sz w:val="12"/>
                <w:szCs w:val="12"/>
              </w:rPr>
              <w:t>начальник отдела (по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Укрепление института семьи, возрождение и сохранение духовно-нравственных традиций семейных отношений </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autoSpaceDN w:val="0"/>
              <w:rPr>
                <w:sz w:val="12"/>
                <w:szCs w:val="12"/>
              </w:rPr>
            </w:pPr>
            <w:r w:rsidRPr="005B0F30">
              <w:rPr>
                <w:sz w:val="12"/>
                <w:szCs w:val="12"/>
              </w:rPr>
              <w:t> </w:t>
            </w: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 xml:space="preserve">Основное </w:t>
            </w:r>
            <w:r w:rsidRPr="005B0F30">
              <w:rPr>
                <w:sz w:val="12"/>
                <w:szCs w:val="12"/>
              </w:rPr>
              <w:br/>
              <w:t>мероприятие 2.1.</w:t>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Оказание социальной поддержки отдельным категориям граждан</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 </w:t>
            </w:r>
          </w:p>
          <w:p w:rsidR="00AD46F1" w:rsidRPr="005B0F30" w:rsidRDefault="00AD46F1" w:rsidP="00C86021">
            <w:pPr>
              <w:rPr>
                <w:sz w:val="12"/>
                <w:szCs w:val="12"/>
              </w:rPr>
            </w:pPr>
            <w:r w:rsidRPr="005B0F30">
              <w:rPr>
                <w:sz w:val="12"/>
                <w:szCs w:val="12"/>
              </w:rPr>
              <w:t>муниципальный отдел по образованию, молодежной политике и спорту;</w:t>
            </w:r>
          </w:p>
          <w:p w:rsidR="00AD46F1" w:rsidRPr="005B0F30" w:rsidRDefault="00AD46F1" w:rsidP="00C86021">
            <w:pPr>
              <w:rPr>
                <w:sz w:val="12"/>
                <w:szCs w:val="12"/>
              </w:rPr>
            </w:pPr>
            <w:r w:rsidRPr="005B0F30">
              <w:rPr>
                <w:sz w:val="12"/>
                <w:szCs w:val="12"/>
              </w:rPr>
              <w:t>Зубкова Е.А.-</w:t>
            </w:r>
          </w:p>
          <w:p w:rsidR="00AD46F1" w:rsidRPr="005B0F30" w:rsidRDefault="00AD46F1" w:rsidP="00C86021">
            <w:pPr>
              <w:rPr>
                <w:sz w:val="12"/>
                <w:szCs w:val="12"/>
              </w:rPr>
            </w:pPr>
            <w:r w:rsidRPr="005B0F30">
              <w:rPr>
                <w:sz w:val="12"/>
                <w:szCs w:val="12"/>
              </w:rPr>
              <w:t xml:space="preserve">руководитель муниципального </w:t>
            </w:r>
            <w:r w:rsidRPr="005B0F30">
              <w:rPr>
                <w:sz w:val="12"/>
                <w:szCs w:val="12"/>
              </w:rPr>
              <w:lastRenderedPageBreak/>
              <w:t>отдела по образованию, молодежной политике и спорту</w:t>
            </w:r>
          </w:p>
        </w:tc>
        <w:tc>
          <w:tcPr>
            <w:tcW w:w="436" w:type="dxa"/>
            <w:vAlign w:val="center"/>
            <w:hideMark/>
          </w:tcPr>
          <w:p w:rsidR="00AD46F1" w:rsidRPr="005B0F30" w:rsidRDefault="00AD46F1" w:rsidP="00C86021">
            <w:pPr>
              <w:rPr>
                <w:sz w:val="12"/>
                <w:szCs w:val="12"/>
              </w:rPr>
            </w:pPr>
            <w:r w:rsidRPr="005B0F30">
              <w:rPr>
                <w:sz w:val="12"/>
                <w:szCs w:val="12"/>
              </w:rPr>
              <w:lastRenderedPageBreak/>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tcPr>
          <w:p w:rsidR="00AD46F1" w:rsidRPr="005B0F30" w:rsidRDefault="00AD46F1" w:rsidP="00C86021">
            <w:pPr>
              <w:rPr>
                <w:sz w:val="12"/>
                <w:szCs w:val="12"/>
              </w:rPr>
            </w:pPr>
            <w:r w:rsidRPr="005B0F30">
              <w:rPr>
                <w:sz w:val="12"/>
                <w:szCs w:val="12"/>
              </w:rPr>
              <w:t>Содействие привлечению медицинских работников в учреждения здравоохранения муниципального района;</w:t>
            </w:r>
          </w:p>
          <w:p w:rsidR="00AD46F1" w:rsidRPr="005B0F30" w:rsidRDefault="00AD46F1" w:rsidP="00C86021">
            <w:pPr>
              <w:rPr>
                <w:sz w:val="12"/>
                <w:szCs w:val="12"/>
              </w:rPr>
            </w:pPr>
          </w:p>
          <w:p w:rsidR="00AD46F1" w:rsidRPr="005B0F30" w:rsidRDefault="00AD46F1" w:rsidP="00C86021">
            <w:pPr>
              <w:rPr>
                <w:sz w:val="12"/>
                <w:szCs w:val="12"/>
              </w:rPr>
            </w:pPr>
            <w:r w:rsidRPr="005B0F30">
              <w:rPr>
                <w:sz w:val="12"/>
                <w:szCs w:val="12"/>
              </w:rPr>
              <w:t>развитие социальной инфраструктуры района, повышение качества и доступности социальных услуг для населения</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 xml:space="preserve">1 727,40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2.1.1</w:t>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 Предоставление медицинским специалистам социальной помощи на приобретение и найм жилого помещения</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Чечурина Ю.В.-</w:t>
            </w:r>
          </w:p>
          <w:p w:rsidR="00AD46F1" w:rsidRPr="005B0F30" w:rsidRDefault="00AD46F1" w:rsidP="00C86021">
            <w:pPr>
              <w:rPr>
                <w:sz w:val="12"/>
                <w:szCs w:val="12"/>
              </w:rPr>
            </w:pPr>
            <w:r w:rsidRPr="005B0F30">
              <w:rPr>
                <w:sz w:val="12"/>
                <w:szCs w:val="12"/>
              </w:rPr>
              <w:t>начальник сектора учета и отчетности администрации Павловского муниципального района </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 Содействие привлечению медицинских работников в учреждения здравоохранения муниципального района</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1 327,40</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2.1.2</w:t>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 Социальная поддержка детей, оставшихся без попечения родителей</w:t>
            </w:r>
          </w:p>
        </w:tc>
        <w:tc>
          <w:tcPr>
            <w:tcW w:w="650" w:type="dxa"/>
            <w:vAlign w:val="center"/>
            <w:hideMark/>
          </w:tcPr>
          <w:p w:rsidR="00AD46F1" w:rsidRPr="005B0F30" w:rsidRDefault="00AD46F1" w:rsidP="00C86021">
            <w:pPr>
              <w:rPr>
                <w:sz w:val="12"/>
                <w:szCs w:val="12"/>
              </w:rPr>
            </w:pPr>
            <w:r w:rsidRPr="005B0F30">
              <w:rPr>
                <w:sz w:val="12"/>
                <w:szCs w:val="12"/>
              </w:rPr>
              <w:t>Муниципальный отдел по образованию, молодежной политике и спорту;</w:t>
            </w:r>
          </w:p>
          <w:p w:rsidR="00AD46F1" w:rsidRPr="005B0F30" w:rsidRDefault="00AD46F1" w:rsidP="00C86021">
            <w:pPr>
              <w:rPr>
                <w:sz w:val="12"/>
                <w:szCs w:val="12"/>
              </w:rPr>
            </w:pPr>
            <w:r w:rsidRPr="005B0F30">
              <w:rPr>
                <w:sz w:val="12"/>
                <w:szCs w:val="12"/>
              </w:rPr>
              <w:t>Зубкова Е.А.-</w:t>
            </w:r>
          </w:p>
          <w:p w:rsidR="00AD46F1" w:rsidRPr="005B0F30" w:rsidRDefault="00AD46F1" w:rsidP="00C86021">
            <w:pPr>
              <w:rPr>
                <w:sz w:val="12"/>
                <w:szCs w:val="12"/>
              </w:rPr>
            </w:pPr>
            <w:r w:rsidRPr="005B0F30">
              <w:rPr>
                <w:sz w:val="12"/>
                <w:szCs w:val="12"/>
              </w:rPr>
              <w:t>руководитель муниципального отдела по образованию, молодежной политике и спорту</w:t>
            </w:r>
          </w:p>
          <w:p w:rsidR="00AD46F1" w:rsidRPr="005B0F30" w:rsidRDefault="00AD46F1" w:rsidP="00C86021">
            <w:pPr>
              <w:rPr>
                <w:sz w:val="12"/>
                <w:szCs w:val="12"/>
              </w:rPr>
            </w:pPr>
            <w:r w:rsidRPr="005B0F30">
              <w:rPr>
                <w:sz w:val="12"/>
                <w:szCs w:val="12"/>
              </w:rPr>
              <w:t>(по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 Развитие социальной инфраструктуры района, повышение качества и доступности социальных услуг для населения</w:t>
            </w:r>
          </w:p>
        </w:tc>
        <w:tc>
          <w:tcPr>
            <w:tcW w:w="512" w:type="dxa"/>
            <w:vAlign w:val="center"/>
            <w:hideMark/>
          </w:tcPr>
          <w:p w:rsidR="00AD46F1" w:rsidRPr="005B0F30" w:rsidRDefault="00AD46F1" w:rsidP="00C86021">
            <w:pPr>
              <w:rPr>
                <w:sz w:val="12"/>
                <w:szCs w:val="12"/>
              </w:rPr>
            </w:pPr>
            <w:r w:rsidRPr="005B0F30">
              <w:rPr>
                <w:sz w:val="12"/>
                <w:szCs w:val="12"/>
              </w:rPr>
              <w:t> 924</w:t>
            </w:r>
          </w:p>
        </w:tc>
        <w:tc>
          <w:tcPr>
            <w:tcW w:w="490" w:type="dxa"/>
            <w:vAlign w:val="center"/>
            <w:hideMark/>
          </w:tcPr>
          <w:p w:rsidR="00AD46F1" w:rsidRPr="005B0F30" w:rsidRDefault="00AD46F1" w:rsidP="00C86021">
            <w:pPr>
              <w:rPr>
                <w:sz w:val="12"/>
                <w:szCs w:val="12"/>
              </w:rPr>
            </w:pPr>
            <w:r w:rsidRPr="005B0F30">
              <w:rPr>
                <w:sz w:val="12"/>
                <w:szCs w:val="12"/>
              </w:rPr>
              <w:t>200,00</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2.1.3</w:t>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Социальная поддержка граждан и семей, оказавшихся в трудной жизненной ситуации</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 </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Развитие социальной инфраструктуры района, повышение качества и доступности социальных услуг для населения</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 xml:space="preserve">200,00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2.1.4</w:t>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Создание специальных рабочих мест для инвалидов</w:t>
            </w:r>
          </w:p>
        </w:tc>
        <w:tc>
          <w:tcPr>
            <w:tcW w:w="650" w:type="dxa"/>
            <w:vAlign w:val="center"/>
            <w:hideMark/>
          </w:tcPr>
          <w:p w:rsidR="00AD46F1" w:rsidRPr="005B0F30" w:rsidRDefault="00AD46F1" w:rsidP="00C86021">
            <w:pPr>
              <w:rPr>
                <w:sz w:val="12"/>
                <w:szCs w:val="12"/>
              </w:rPr>
            </w:pPr>
            <w:r w:rsidRPr="005B0F30">
              <w:rPr>
                <w:sz w:val="12"/>
                <w:szCs w:val="12"/>
              </w:rPr>
              <w:t xml:space="preserve">Государственное казенное учреждение Воронежской области цент занятости населения Павловского района; </w:t>
            </w:r>
          </w:p>
          <w:p w:rsidR="00AD46F1" w:rsidRPr="005B0F30" w:rsidRDefault="00AD46F1" w:rsidP="00C86021">
            <w:pPr>
              <w:rPr>
                <w:sz w:val="12"/>
                <w:szCs w:val="12"/>
              </w:rPr>
            </w:pPr>
            <w:r w:rsidRPr="005B0F30">
              <w:rPr>
                <w:sz w:val="12"/>
                <w:szCs w:val="12"/>
              </w:rPr>
              <w:t>Шафоростова Г.Н.</w:t>
            </w:r>
          </w:p>
          <w:p w:rsidR="00AD46F1" w:rsidRPr="005B0F30" w:rsidRDefault="00AD46F1" w:rsidP="00C86021">
            <w:pPr>
              <w:rPr>
                <w:sz w:val="12"/>
                <w:szCs w:val="12"/>
              </w:rPr>
            </w:pPr>
            <w:r w:rsidRPr="005B0F30">
              <w:rPr>
                <w:sz w:val="12"/>
                <w:szCs w:val="12"/>
              </w:rPr>
              <w:t>Директор</w:t>
            </w:r>
          </w:p>
          <w:p w:rsidR="00AD46F1" w:rsidRPr="005B0F30" w:rsidRDefault="00AD46F1" w:rsidP="00C86021">
            <w:pPr>
              <w:rPr>
                <w:sz w:val="12"/>
                <w:szCs w:val="12"/>
              </w:rPr>
            </w:pPr>
            <w:r w:rsidRPr="005B0F30">
              <w:rPr>
                <w:sz w:val="12"/>
                <w:szCs w:val="12"/>
              </w:rPr>
              <w:t>(по согласованию);</w:t>
            </w:r>
          </w:p>
          <w:p w:rsidR="00AD46F1" w:rsidRPr="005B0F30" w:rsidRDefault="00AD46F1" w:rsidP="00C86021">
            <w:pPr>
              <w:rPr>
                <w:sz w:val="12"/>
                <w:szCs w:val="12"/>
              </w:rPr>
            </w:pPr>
            <w:r w:rsidRPr="005B0F30">
              <w:rPr>
                <w:sz w:val="12"/>
                <w:szCs w:val="12"/>
              </w:rPr>
              <w:t>отдел социально – экономического развития, муниципального контроля и поддержки предпринимательства администрации Павловского муниципального района;</w:t>
            </w:r>
          </w:p>
          <w:p w:rsidR="00AD46F1" w:rsidRPr="005B0F30" w:rsidRDefault="00AD46F1" w:rsidP="00C86021">
            <w:pPr>
              <w:rPr>
                <w:sz w:val="12"/>
                <w:szCs w:val="12"/>
              </w:rPr>
            </w:pPr>
            <w:r w:rsidRPr="005B0F30">
              <w:rPr>
                <w:sz w:val="12"/>
                <w:szCs w:val="12"/>
              </w:rPr>
              <w:t xml:space="preserve">Митин </w:t>
            </w:r>
            <w:r w:rsidRPr="005B0F30">
              <w:rPr>
                <w:sz w:val="12"/>
                <w:szCs w:val="12"/>
              </w:rPr>
              <w:t>В.А.-</w:t>
            </w:r>
          </w:p>
          <w:p w:rsidR="00AD46F1" w:rsidRPr="005B0F30" w:rsidRDefault="00AD46F1" w:rsidP="00C86021">
            <w:pPr>
              <w:rPr>
                <w:sz w:val="12"/>
                <w:szCs w:val="12"/>
              </w:rPr>
            </w:pPr>
            <w:r w:rsidRPr="005B0F30">
              <w:rPr>
                <w:sz w:val="12"/>
                <w:szCs w:val="12"/>
              </w:rPr>
              <w:t>Заместитель главы администрации - 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Развитие социальной инфраструктуры района, повышение качества и доступности социальных услуг для населения</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 xml:space="preserve">Основное </w:t>
            </w:r>
            <w:r w:rsidRPr="005B0F30">
              <w:rPr>
                <w:sz w:val="12"/>
                <w:szCs w:val="12"/>
              </w:rPr>
              <w:br w:type="page"/>
              <w:t xml:space="preserve">мероприятие </w:t>
            </w:r>
            <w:r w:rsidRPr="005B0F30">
              <w:rPr>
                <w:sz w:val="12"/>
                <w:szCs w:val="12"/>
              </w:rPr>
              <w:br w:type="page"/>
              <w:t>3.1.</w:t>
            </w:r>
            <w:r w:rsidRPr="005B0F30">
              <w:rPr>
                <w:sz w:val="12"/>
                <w:szCs w:val="12"/>
              </w:rPr>
              <w:br w:type="page"/>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Реализация государственной политики в области охраны труда и здравоохранения</w:t>
            </w:r>
          </w:p>
        </w:tc>
        <w:tc>
          <w:tcPr>
            <w:tcW w:w="650" w:type="dxa"/>
            <w:vAlign w:val="center"/>
            <w:hideMark/>
          </w:tcPr>
          <w:p w:rsidR="00AD46F1" w:rsidRPr="005B0F30" w:rsidRDefault="00AD46F1" w:rsidP="00C86021">
            <w:pPr>
              <w:rPr>
                <w:sz w:val="12"/>
                <w:szCs w:val="12"/>
              </w:rPr>
            </w:pPr>
            <w:r w:rsidRPr="005B0F30">
              <w:rPr>
                <w:sz w:val="12"/>
                <w:szCs w:val="12"/>
              </w:rPr>
              <w:t> 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w:t>
            </w:r>
          </w:p>
          <w:p w:rsidR="00AD46F1" w:rsidRPr="005B0F30" w:rsidRDefault="00AD46F1" w:rsidP="00C86021">
            <w:pPr>
              <w:rPr>
                <w:sz w:val="12"/>
                <w:szCs w:val="12"/>
              </w:rPr>
            </w:pPr>
            <w:r w:rsidRPr="005B0F30">
              <w:rPr>
                <w:sz w:val="12"/>
                <w:szCs w:val="12"/>
              </w:rPr>
              <w:t>БУЗ ВО «Павловская РБ»;</w:t>
            </w:r>
          </w:p>
          <w:p w:rsidR="00AD46F1" w:rsidRPr="005B0F30" w:rsidRDefault="00AD46F1" w:rsidP="00C86021">
            <w:pPr>
              <w:rPr>
                <w:sz w:val="12"/>
                <w:szCs w:val="12"/>
              </w:rPr>
            </w:pPr>
            <w:r w:rsidRPr="005B0F30">
              <w:rPr>
                <w:sz w:val="12"/>
                <w:szCs w:val="12"/>
              </w:rPr>
              <w:t>Королюк А.С.-</w:t>
            </w:r>
          </w:p>
          <w:p w:rsidR="00AD46F1" w:rsidRPr="005B0F30" w:rsidRDefault="00AD46F1" w:rsidP="00C86021">
            <w:pPr>
              <w:rPr>
                <w:sz w:val="12"/>
                <w:szCs w:val="12"/>
              </w:rPr>
            </w:pPr>
            <w:r w:rsidRPr="005B0F30">
              <w:rPr>
                <w:sz w:val="12"/>
                <w:szCs w:val="12"/>
              </w:rPr>
              <w:t>главный врач БУЗ ВО «Павловская РБ»</w:t>
            </w:r>
          </w:p>
          <w:p w:rsidR="00AD46F1" w:rsidRPr="005B0F30" w:rsidRDefault="00AD46F1" w:rsidP="00C86021">
            <w:pPr>
              <w:rPr>
                <w:sz w:val="12"/>
                <w:szCs w:val="12"/>
              </w:rPr>
            </w:pPr>
            <w:r w:rsidRPr="005B0F30">
              <w:rPr>
                <w:sz w:val="12"/>
                <w:szCs w:val="12"/>
              </w:rPr>
              <w:t>(по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Создание здоровых и безопасных условий труда, снижение рисков несчастных случаев на производстве и профессиональных заболеваний, пропаганда передовых форм и методов организации работы по охране труда в организациях; повышение качества оказания медицинской помощи; улучшение здоровья населения муниципального района; снижение заболеваемости</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 xml:space="preserve">47,00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3.1.1</w:t>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 Проведение координационного совета по охране труда Павловского муниципального района</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Создание здоровых и безопасных условий труда, снижение рисков несчастных случаев на производстве и профессиональных заболеваний, пропаганда передовых форм и методов организации работы по охране труда в организациях</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3.1.2</w:t>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 xml:space="preserve">Проведение ежегодного районного смотра – конкурса на лучшее состояние условий и охраны труда в организациях Павловского муниципального района </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 </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 xml:space="preserve">Создание здоровых и безопасных условий труда, снижение рисков несчастных случаев на производстве и профессиональных заболеваний, пропаганда передовых форм и методов организации работы по охране труда </w:t>
            </w:r>
            <w:r w:rsidRPr="005B0F30">
              <w:rPr>
                <w:sz w:val="12"/>
                <w:szCs w:val="12"/>
              </w:rPr>
              <w:lastRenderedPageBreak/>
              <w:t>в организациях</w:t>
            </w:r>
          </w:p>
        </w:tc>
        <w:tc>
          <w:tcPr>
            <w:tcW w:w="512" w:type="dxa"/>
            <w:vAlign w:val="center"/>
            <w:hideMark/>
          </w:tcPr>
          <w:p w:rsidR="00AD46F1" w:rsidRPr="005B0F30" w:rsidRDefault="00AD46F1" w:rsidP="00C86021">
            <w:pPr>
              <w:rPr>
                <w:sz w:val="12"/>
                <w:szCs w:val="12"/>
              </w:rPr>
            </w:pPr>
            <w:r w:rsidRPr="005B0F30">
              <w:rPr>
                <w:sz w:val="12"/>
                <w:szCs w:val="12"/>
              </w:rPr>
              <w:lastRenderedPageBreak/>
              <w:t> 914</w:t>
            </w:r>
          </w:p>
        </w:tc>
        <w:tc>
          <w:tcPr>
            <w:tcW w:w="490" w:type="dxa"/>
            <w:vAlign w:val="center"/>
            <w:hideMark/>
          </w:tcPr>
          <w:p w:rsidR="00AD46F1" w:rsidRPr="005B0F30" w:rsidRDefault="00AD46F1" w:rsidP="00C86021">
            <w:pPr>
              <w:rPr>
                <w:sz w:val="12"/>
                <w:szCs w:val="12"/>
              </w:rPr>
            </w:pPr>
            <w:r w:rsidRPr="005B0F30">
              <w:rPr>
                <w:sz w:val="12"/>
                <w:szCs w:val="12"/>
              </w:rPr>
              <w:t xml:space="preserve">47,00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3.1.3</w:t>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Участие в областном смотре – конкурсе на лучшую организацию работы в области охраны труда</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 </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Создание здоровых и безопасных условий труда, снижение рисков несчастных случаев на производстве и профессиональных заболеваний, пропаганда передовых форм и методов организации работы по охране труда в организациях</w:t>
            </w:r>
          </w:p>
        </w:tc>
        <w:tc>
          <w:tcPr>
            <w:tcW w:w="512" w:type="dxa"/>
            <w:vAlign w:val="center"/>
            <w:hideMark/>
          </w:tcPr>
          <w:p w:rsidR="00AD46F1" w:rsidRPr="005B0F30" w:rsidRDefault="00AD46F1" w:rsidP="00C86021">
            <w:pPr>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3.1.4</w:t>
            </w:r>
          </w:p>
        </w:tc>
        <w:tc>
          <w:tcPr>
            <w:tcW w:w="628" w:type="dxa"/>
            <w:shd w:val="clear" w:color="auto" w:fill="FFFFFF"/>
            <w:vAlign w:val="center"/>
            <w:hideMark/>
          </w:tcPr>
          <w:p w:rsidR="00AD46F1" w:rsidRPr="005B0F30" w:rsidRDefault="00AD46F1" w:rsidP="00C86021">
            <w:pPr>
              <w:pStyle w:val="ae"/>
              <w:ind w:left="0"/>
              <w:contextualSpacing w:val="0"/>
              <w:rPr>
                <w:sz w:val="12"/>
                <w:szCs w:val="12"/>
              </w:rPr>
            </w:pPr>
            <w:r w:rsidRPr="005B0F30">
              <w:rPr>
                <w:sz w:val="12"/>
                <w:szCs w:val="12"/>
              </w:rPr>
              <w:t>Реализация мер по совершенствованию проведения медицинских осмотров и диспансеризации работающих граждан</w:t>
            </w:r>
          </w:p>
        </w:tc>
        <w:tc>
          <w:tcPr>
            <w:tcW w:w="650" w:type="dxa"/>
            <w:vAlign w:val="center"/>
            <w:hideMark/>
          </w:tcPr>
          <w:p w:rsidR="00AD46F1" w:rsidRPr="005B0F30" w:rsidRDefault="00AD46F1" w:rsidP="00C86021">
            <w:pPr>
              <w:rPr>
                <w:sz w:val="12"/>
                <w:szCs w:val="12"/>
              </w:rPr>
            </w:pPr>
            <w:r w:rsidRPr="005B0F30">
              <w:rPr>
                <w:sz w:val="12"/>
                <w:szCs w:val="12"/>
              </w:rPr>
              <w:t>БУЗ ВО «Павловская РБ»;</w:t>
            </w:r>
          </w:p>
          <w:p w:rsidR="00AD46F1" w:rsidRPr="005B0F30" w:rsidRDefault="00AD46F1" w:rsidP="00C86021">
            <w:pPr>
              <w:rPr>
                <w:sz w:val="12"/>
                <w:szCs w:val="12"/>
              </w:rPr>
            </w:pPr>
            <w:r w:rsidRPr="005B0F30">
              <w:rPr>
                <w:sz w:val="12"/>
                <w:szCs w:val="12"/>
              </w:rPr>
              <w:t>Королюк А.С.-</w:t>
            </w:r>
          </w:p>
          <w:p w:rsidR="00AD46F1" w:rsidRPr="005B0F30" w:rsidRDefault="00AD46F1" w:rsidP="00C86021">
            <w:pPr>
              <w:rPr>
                <w:sz w:val="12"/>
                <w:szCs w:val="12"/>
              </w:rPr>
            </w:pPr>
            <w:r w:rsidRPr="005B0F30">
              <w:rPr>
                <w:sz w:val="12"/>
                <w:szCs w:val="12"/>
              </w:rPr>
              <w:t>главный врач БУЗ ВО «Павловская РБ»</w:t>
            </w:r>
          </w:p>
          <w:p w:rsidR="00AD46F1" w:rsidRPr="005B0F30" w:rsidRDefault="00AD46F1" w:rsidP="00C86021">
            <w:pPr>
              <w:rPr>
                <w:sz w:val="12"/>
                <w:szCs w:val="12"/>
              </w:rPr>
            </w:pPr>
            <w:r w:rsidRPr="005B0F30">
              <w:rPr>
                <w:sz w:val="12"/>
                <w:szCs w:val="12"/>
              </w:rPr>
              <w:t>(по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3.1.5</w:t>
            </w:r>
          </w:p>
        </w:tc>
        <w:tc>
          <w:tcPr>
            <w:tcW w:w="628" w:type="dxa"/>
            <w:shd w:val="clear" w:color="auto" w:fill="FFFFFF"/>
            <w:vAlign w:val="center"/>
            <w:hideMark/>
          </w:tcPr>
          <w:p w:rsidR="00AD46F1" w:rsidRPr="005B0F30" w:rsidRDefault="00AD46F1" w:rsidP="00C86021">
            <w:pPr>
              <w:pStyle w:val="ae"/>
              <w:ind w:left="0"/>
              <w:contextualSpacing w:val="0"/>
              <w:rPr>
                <w:sz w:val="12"/>
                <w:szCs w:val="12"/>
              </w:rPr>
            </w:pPr>
            <w:r w:rsidRPr="005B0F30">
              <w:rPr>
                <w:sz w:val="12"/>
                <w:szCs w:val="12"/>
              </w:rPr>
              <w:t>Анализ основных показателей здоровья населения муниципального района</w:t>
            </w:r>
          </w:p>
        </w:tc>
        <w:tc>
          <w:tcPr>
            <w:tcW w:w="650" w:type="dxa"/>
            <w:vAlign w:val="center"/>
          </w:tcPr>
          <w:p w:rsidR="00AD46F1" w:rsidRPr="005B0F30" w:rsidRDefault="00AD46F1" w:rsidP="00C86021">
            <w:pPr>
              <w:rPr>
                <w:sz w:val="12"/>
                <w:szCs w:val="12"/>
              </w:rPr>
            </w:pPr>
            <w:r w:rsidRPr="005B0F30">
              <w:rPr>
                <w:sz w:val="12"/>
                <w:szCs w:val="12"/>
              </w:rPr>
              <w:t>БУЗ ВО «Павловская РБ»;</w:t>
            </w:r>
          </w:p>
          <w:p w:rsidR="00AD46F1" w:rsidRPr="005B0F30" w:rsidRDefault="00AD46F1" w:rsidP="00C86021">
            <w:pPr>
              <w:rPr>
                <w:sz w:val="12"/>
                <w:szCs w:val="12"/>
              </w:rPr>
            </w:pPr>
            <w:r w:rsidRPr="005B0F30">
              <w:rPr>
                <w:sz w:val="12"/>
                <w:szCs w:val="12"/>
              </w:rPr>
              <w:t>Королюк А.С.-</w:t>
            </w:r>
          </w:p>
          <w:p w:rsidR="00AD46F1" w:rsidRPr="005B0F30" w:rsidRDefault="00AD46F1" w:rsidP="00C86021">
            <w:pPr>
              <w:rPr>
                <w:sz w:val="12"/>
                <w:szCs w:val="12"/>
              </w:rPr>
            </w:pPr>
            <w:r w:rsidRPr="005B0F30">
              <w:rPr>
                <w:sz w:val="12"/>
                <w:szCs w:val="12"/>
              </w:rPr>
              <w:t>главный врач БУЗ ВО «Павловская РБ»</w:t>
            </w:r>
          </w:p>
          <w:p w:rsidR="00AD46F1" w:rsidRPr="005B0F30" w:rsidRDefault="00AD46F1" w:rsidP="00C86021">
            <w:pPr>
              <w:rPr>
                <w:sz w:val="12"/>
                <w:szCs w:val="12"/>
              </w:rPr>
            </w:pPr>
          </w:p>
          <w:p w:rsidR="00AD46F1" w:rsidRPr="005B0F30" w:rsidRDefault="00AD46F1" w:rsidP="00C86021">
            <w:pPr>
              <w:rPr>
                <w:sz w:val="12"/>
                <w:szCs w:val="12"/>
              </w:rPr>
            </w:pPr>
            <w:r w:rsidRPr="005B0F30">
              <w:rPr>
                <w:sz w:val="12"/>
                <w:szCs w:val="12"/>
              </w:rPr>
              <w:t>(по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3.1.6</w:t>
            </w:r>
          </w:p>
        </w:tc>
        <w:tc>
          <w:tcPr>
            <w:tcW w:w="628" w:type="dxa"/>
            <w:shd w:val="clear" w:color="auto" w:fill="FFFFFF"/>
            <w:vAlign w:val="center"/>
            <w:hideMark/>
          </w:tcPr>
          <w:p w:rsidR="00AD46F1" w:rsidRPr="005B0F30" w:rsidRDefault="00AD46F1" w:rsidP="00C86021">
            <w:pPr>
              <w:pStyle w:val="ae"/>
              <w:ind w:left="0"/>
              <w:contextualSpacing w:val="0"/>
              <w:rPr>
                <w:sz w:val="12"/>
                <w:szCs w:val="12"/>
              </w:rPr>
            </w:pPr>
            <w:r w:rsidRPr="005B0F30">
              <w:rPr>
                <w:sz w:val="12"/>
                <w:szCs w:val="12"/>
              </w:rPr>
              <w:t>Повышение доступности специализированной медицинской помощи жителям района</w:t>
            </w:r>
          </w:p>
        </w:tc>
        <w:tc>
          <w:tcPr>
            <w:tcW w:w="650" w:type="dxa"/>
            <w:vAlign w:val="center"/>
            <w:hideMark/>
          </w:tcPr>
          <w:p w:rsidR="00AD46F1" w:rsidRPr="005B0F30" w:rsidRDefault="00AD46F1" w:rsidP="00C86021">
            <w:pPr>
              <w:rPr>
                <w:sz w:val="12"/>
                <w:szCs w:val="12"/>
              </w:rPr>
            </w:pPr>
            <w:r w:rsidRPr="005B0F30">
              <w:rPr>
                <w:sz w:val="12"/>
                <w:szCs w:val="12"/>
              </w:rPr>
              <w:t>БУЗ ВО «Павловская РБ»;</w:t>
            </w:r>
          </w:p>
          <w:p w:rsidR="00AD46F1" w:rsidRPr="005B0F30" w:rsidRDefault="00AD46F1" w:rsidP="00C86021">
            <w:pPr>
              <w:rPr>
                <w:sz w:val="12"/>
                <w:szCs w:val="12"/>
              </w:rPr>
            </w:pPr>
            <w:r w:rsidRPr="005B0F30">
              <w:rPr>
                <w:sz w:val="12"/>
                <w:szCs w:val="12"/>
              </w:rPr>
              <w:t>Королюк А.С.-</w:t>
            </w:r>
          </w:p>
          <w:p w:rsidR="00AD46F1" w:rsidRPr="005B0F30" w:rsidRDefault="00AD46F1" w:rsidP="00C86021">
            <w:pPr>
              <w:rPr>
                <w:sz w:val="12"/>
                <w:szCs w:val="12"/>
              </w:rPr>
            </w:pPr>
            <w:r w:rsidRPr="005B0F30">
              <w:rPr>
                <w:sz w:val="12"/>
                <w:szCs w:val="12"/>
              </w:rPr>
              <w:t>главный врач БУЗ ВО «Павловская РБ»</w:t>
            </w:r>
          </w:p>
          <w:p w:rsidR="00AD46F1" w:rsidRPr="005B0F30" w:rsidRDefault="00AD46F1" w:rsidP="00C86021">
            <w:pPr>
              <w:rPr>
                <w:sz w:val="12"/>
                <w:szCs w:val="12"/>
              </w:rPr>
            </w:pPr>
            <w:r w:rsidRPr="005B0F30">
              <w:rPr>
                <w:sz w:val="12"/>
                <w:szCs w:val="12"/>
              </w:rPr>
              <w:t>(по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3.1.7</w:t>
            </w:r>
          </w:p>
        </w:tc>
        <w:tc>
          <w:tcPr>
            <w:tcW w:w="628" w:type="dxa"/>
            <w:shd w:val="clear" w:color="auto" w:fill="FFFFFF"/>
            <w:vAlign w:val="center"/>
            <w:hideMark/>
          </w:tcPr>
          <w:p w:rsidR="00AD46F1" w:rsidRPr="005B0F30" w:rsidRDefault="00AD46F1" w:rsidP="00C86021">
            <w:pPr>
              <w:pStyle w:val="ae"/>
              <w:ind w:left="0"/>
              <w:contextualSpacing w:val="0"/>
              <w:rPr>
                <w:sz w:val="12"/>
                <w:szCs w:val="12"/>
              </w:rPr>
            </w:pPr>
            <w:r w:rsidRPr="005B0F30">
              <w:rPr>
                <w:sz w:val="12"/>
                <w:szCs w:val="12"/>
              </w:rPr>
              <w:t>Реализация мероприятий подпрограммы «Вакцинопрофилактика»</w:t>
            </w:r>
          </w:p>
        </w:tc>
        <w:tc>
          <w:tcPr>
            <w:tcW w:w="650" w:type="dxa"/>
            <w:vAlign w:val="center"/>
            <w:hideMark/>
          </w:tcPr>
          <w:p w:rsidR="00AD46F1" w:rsidRPr="005B0F30" w:rsidRDefault="00AD46F1" w:rsidP="00C86021">
            <w:pPr>
              <w:rPr>
                <w:sz w:val="12"/>
                <w:szCs w:val="12"/>
              </w:rPr>
            </w:pPr>
            <w:r w:rsidRPr="005B0F30">
              <w:rPr>
                <w:sz w:val="12"/>
                <w:szCs w:val="12"/>
              </w:rPr>
              <w:t>БУЗ ВО «Павловская РБ»;</w:t>
            </w:r>
          </w:p>
          <w:p w:rsidR="00AD46F1" w:rsidRPr="005B0F30" w:rsidRDefault="00AD46F1" w:rsidP="00C86021">
            <w:pPr>
              <w:rPr>
                <w:sz w:val="12"/>
                <w:szCs w:val="12"/>
              </w:rPr>
            </w:pPr>
            <w:r w:rsidRPr="005B0F30">
              <w:rPr>
                <w:sz w:val="12"/>
                <w:szCs w:val="12"/>
              </w:rPr>
              <w:t>Королюк А.С.-</w:t>
            </w:r>
          </w:p>
          <w:p w:rsidR="00AD46F1" w:rsidRPr="005B0F30" w:rsidRDefault="00AD46F1" w:rsidP="00C86021">
            <w:pPr>
              <w:rPr>
                <w:sz w:val="12"/>
                <w:szCs w:val="12"/>
              </w:rPr>
            </w:pPr>
            <w:r w:rsidRPr="005B0F30">
              <w:rPr>
                <w:sz w:val="12"/>
                <w:szCs w:val="12"/>
              </w:rPr>
              <w:t>главный врач БУЗ ВО «Павловская РБ»</w:t>
            </w:r>
          </w:p>
          <w:p w:rsidR="00AD46F1" w:rsidRPr="005B0F30" w:rsidRDefault="00AD46F1" w:rsidP="00C86021">
            <w:pPr>
              <w:rPr>
                <w:sz w:val="12"/>
                <w:szCs w:val="12"/>
              </w:rPr>
            </w:pPr>
            <w:r w:rsidRPr="005B0F30">
              <w:rPr>
                <w:sz w:val="12"/>
                <w:szCs w:val="12"/>
              </w:rPr>
              <w:t>(по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3.1.8</w:t>
            </w:r>
          </w:p>
        </w:tc>
        <w:tc>
          <w:tcPr>
            <w:tcW w:w="628" w:type="dxa"/>
            <w:shd w:val="clear" w:color="auto" w:fill="FFFFFF"/>
            <w:vAlign w:val="center"/>
            <w:hideMark/>
          </w:tcPr>
          <w:p w:rsidR="00AD46F1" w:rsidRPr="005B0F30" w:rsidRDefault="00AD46F1" w:rsidP="00C86021">
            <w:pPr>
              <w:pStyle w:val="ae"/>
              <w:ind w:left="0"/>
              <w:contextualSpacing w:val="0"/>
              <w:rPr>
                <w:sz w:val="12"/>
                <w:szCs w:val="12"/>
              </w:rPr>
            </w:pPr>
            <w:r w:rsidRPr="005B0F30">
              <w:rPr>
                <w:sz w:val="12"/>
                <w:szCs w:val="12"/>
              </w:rPr>
              <w:t>Усиление борьбы с болезнями социального характера, предупреждение сердечно-сосудистых, онкологических, эндокринных и инфекционных заболеваний</w:t>
            </w:r>
          </w:p>
        </w:tc>
        <w:tc>
          <w:tcPr>
            <w:tcW w:w="650" w:type="dxa"/>
            <w:vAlign w:val="center"/>
            <w:hideMark/>
          </w:tcPr>
          <w:p w:rsidR="00AD46F1" w:rsidRPr="005B0F30" w:rsidRDefault="00AD46F1" w:rsidP="00C86021">
            <w:pPr>
              <w:rPr>
                <w:sz w:val="12"/>
                <w:szCs w:val="12"/>
              </w:rPr>
            </w:pPr>
            <w:r w:rsidRPr="005B0F30">
              <w:rPr>
                <w:sz w:val="12"/>
                <w:szCs w:val="12"/>
              </w:rPr>
              <w:t>БУЗ ВО «Павловская РБ»;</w:t>
            </w:r>
          </w:p>
          <w:p w:rsidR="00AD46F1" w:rsidRPr="005B0F30" w:rsidRDefault="00AD46F1" w:rsidP="00C86021">
            <w:pPr>
              <w:rPr>
                <w:sz w:val="12"/>
                <w:szCs w:val="12"/>
              </w:rPr>
            </w:pPr>
            <w:r w:rsidRPr="005B0F30">
              <w:rPr>
                <w:sz w:val="12"/>
                <w:szCs w:val="12"/>
              </w:rPr>
              <w:t>Королюк А.С.-</w:t>
            </w:r>
          </w:p>
          <w:p w:rsidR="00AD46F1" w:rsidRPr="005B0F30" w:rsidRDefault="00AD46F1" w:rsidP="00C86021">
            <w:pPr>
              <w:rPr>
                <w:sz w:val="12"/>
                <w:szCs w:val="12"/>
              </w:rPr>
            </w:pPr>
            <w:r w:rsidRPr="005B0F30">
              <w:rPr>
                <w:sz w:val="12"/>
                <w:szCs w:val="12"/>
              </w:rPr>
              <w:t>лавный врач БУЗ ВО «Павловская РБ»</w:t>
            </w:r>
          </w:p>
          <w:p w:rsidR="00AD46F1" w:rsidRPr="005B0F30" w:rsidRDefault="00AD46F1" w:rsidP="00C86021">
            <w:pPr>
              <w:rPr>
                <w:sz w:val="12"/>
                <w:szCs w:val="12"/>
              </w:rPr>
            </w:pPr>
            <w:r w:rsidRPr="005B0F30">
              <w:rPr>
                <w:sz w:val="12"/>
                <w:szCs w:val="12"/>
              </w:rPr>
              <w:t>(по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3.1.9</w:t>
            </w:r>
          </w:p>
        </w:tc>
        <w:tc>
          <w:tcPr>
            <w:tcW w:w="628" w:type="dxa"/>
            <w:shd w:val="clear" w:color="auto" w:fill="FFFFFF"/>
            <w:vAlign w:val="center"/>
            <w:hideMark/>
          </w:tcPr>
          <w:p w:rsidR="00AD46F1" w:rsidRPr="005B0F30" w:rsidRDefault="00AD46F1" w:rsidP="00C86021">
            <w:pPr>
              <w:pStyle w:val="ae"/>
              <w:ind w:left="0"/>
              <w:contextualSpacing w:val="0"/>
              <w:rPr>
                <w:sz w:val="12"/>
                <w:szCs w:val="12"/>
              </w:rPr>
            </w:pPr>
            <w:r w:rsidRPr="005B0F30">
              <w:rPr>
                <w:sz w:val="12"/>
                <w:szCs w:val="12"/>
              </w:rPr>
              <w:t xml:space="preserve">Организация профилактической работы по снижению </w:t>
            </w:r>
            <w:r w:rsidRPr="005B0F30">
              <w:rPr>
                <w:sz w:val="12"/>
                <w:szCs w:val="12"/>
              </w:rPr>
              <w:t>социально-значимых заболеваний</w:t>
            </w:r>
          </w:p>
        </w:tc>
        <w:tc>
          <w:tcPr>
            <w:tcW w:w="650" w:type="dxa"/>
            <w:vAlign w:val="center"/>
            <w:hideMark/>
          </w:tcPr>
          <w:p w:rsidR="00AD46F1" w:rsidRPr="005B0F30" w:rsidRDefault="00AD46F1" w:rsidP="00C86021">
            <w:pPr>
              <w:rPr>
                <w:sz w:val="12"/>
                <w:szCs w:val="12"/>
              </w:rPr>
            </w:pPr>
            <w:r w:rsidRPr="005B0F30">
              <w:rPr>
                <w:sz w:val="12"/>
                <w:szCs w:val="12"/>
              </w:rPr>
              <w:t>БУЗ ВО «Павловская РБ»;</w:t>
            </w:r>
          </w:p>
          <w:p w:rsidR="00AD46F1" w:rsidRPr="005B0F30" w:rsidRDefault="00AD46F1" w:rsidP="00C86021">
            <w:pPr>
              <w:rPr>
                <w:sz w:val="12"/>
                <w:szCs w:val="12"/>
              </w:rPr>
            </w:pPr>
            <w:r w:rsidRPr="005B0F30">
              <w:rPr>
                <w:sz w:val="12"/>
                <w:szCs w:val="12"/>
              </w:rPr>
              <w:t>Королюк А.С.-</w:t>
            </w:r>
          </w:p>
          <w:p w:rsidR="00AD46F1" w:rsidRPr="005B0F30" w:rsidRDefault="00AD46F1" w:rsidP="00C86021">
            <w:pPr>
              <w:rPr>
                <w:sz w:val="12"/>
                <w:szCs w:val="12"/>
              </w:rPr>
            </w:pPr>
            <w:r w:rsidRPr="005B0F30">
              <w:rPr>
                <w:sz w:val="12"/>
                <w:szCs w:val="12"/>
              </w:rPr>
              <w:t>главный врач БУЗ ВО «Павловская РБ»</w:t>
            </w:r>
          </w:p>
          <w:p w:rsidR="00AD46F1" w:rsidRPr="005B0F30" w:rsidRDefault="00AD46F1" w:rsidP="00C86021">
            <w:pPr>
              <w:rPr>
                <w:sz w:val="12"/>
                <w:szCs w:val="12"/>
              </w:rPr>
            </w:pPr>
            <w:r w:rsidRPr="005B0F30">
              <w:rPr>
                <w:sz w:val="12"/>
                <w:szCs w:val="12"/>
              </w:rPr>
              <w:t>(по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3.1.10</w:t>
            </w:r>
          </w:p>
        </w:tc>
        <w:tc>
          <w:tcPr>
            <w:tcW w:w="628" w:type="dxa"/>
            <w:shd w:val="clear" w:color="auto" w:fill="FFFFFF"/>
            <w:vAlign w:val="center"/>
            <w:hideMark/>
          </w:tcPr>
          <w:p w:rsidR="00AD46F1" w:rsidRPr="005B0F30" w:rsidRDefault="00AD46F1" w:rsidP="00C86021">
            <w:pPr>
              <w:rPr>
                <w:sz w:val="12"/>
                <w:szCs w:val="12"/>
              </w:rPr>
            </w:pPr>
            <w:r w:rsidRPr="005B0F30">
              <w:rPr>
                <w:sz w:val="12"/>
                <w:szCs w:val="12"/>
              </w:rPr>
              <w:t>Реализация на территории муниципального района национального проекта «Здоровье»</w:t>
            </w:r>
          </w:p>
        </w:tc>
        <w:tc>
          <w:tcPr>
            <w:tcW w:w="650" w:type="dxa"/>
            <w:vAlign w:val="center"/>
            <w:hideMark/>
          </w:tcPr>
          <w:p w:rsidR="00AD46F1" w:rsidRPr="005B0F30" w:rsidRDefault="00AD46F1" w:rsidP="00C86021">
            <w:pPr>
              <w:rPr>
                <w:sz w:val="12"/>
                <w:szCs w:val="12"/>
              </w:rPr>
            </w:pPr>
            <w:r w:rsidRPr="005B0F30">
              <w:rPr>
                <w:sz w:val="12"/>
                <w:szCs w:val="12"/>
              </w:rPr>
              <w:t>БУЗ ВО «Павловская РБ»;</w:t>
            </w:r>
          </w:p>
          <w:p w:rsidR="00AD46F1" w:rsidRPr="005B0F30" w:rsidRDefault="00AD46F1" w:rsidP="00C86021">
            <w:pPr>
              <w:rPr>
                <w:sz w:val="12"/>
                <w:szCs w:val="12"/>
              </w:rPr>
            </w:pPr>
            <w:r w:rsidRPr="005B0F30">
              <w:rPr>
                <w:sz w:val="12"/>
                <w:szCs w:val="12"/>
              </w:rPr>
              <w:t>Королюк А.С.-</w:t>
            </w:r>
          </w:p>
          <w:p w:rsidR="00AD46F1" w:rsidRPr="005B0F30" w:rsidRDefault="00AD46F1" w:rsidP="00C86021">
            <w:pPr>
              <w:rPr>
                <w:sz w:val="12"/>
                <w:szCs w:val="12"/>
              </w:rPr>
            </w:pPr>
            <w:r w:rsidRPr="005B0F30">
              <w:rPr>
                <w:sz w:val="12"/>
                <w:szCs w:val="12"/>
              </w:rPr>
              <w:t>главный врач БУЗ ВО «Павловская РБ»</w:t>
            </w:r>
          </w:p>
          <w:p w:rsidR="00AD46F1" w:rsidRPr="005B0F30" w:rsidRDefault="00AD46F1" w:rsidP="00C86021">
            <w:pPr>
              <w:rPr>
                <w:sz w:val="12"/>
                <w:szCs w:val="12"/>
              </w:rPr>
            </w:pPr>
            <w:r w:rsidRPr="005B0F30">
              <w:rPr>
                <w:sz w:val="12"/>
                <w:szCs w:val="12"/>
              </w:rPr>
              <w:t>(по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shd w:val="clear" w:color="auto" w:fill="FFFFFF"/>
            <w:vAlign w:val="center"/>
            <w:hideMark/>
          </w:tcPr>
          <w:p w:rsidR="00AD46F1" w:rsidRPr="005B0F30" w:rsidRDefault="00AD46F1" w:rsidP="00C86021">
            <w:pPr>
              <w:rPr>
                <w:sz w:val="12"/>
                <w:szCs w:val="12"/>
              </w:rPr>
            </w:pPr>
            <w:r w:rsidRPr="005B0F30">
              <w:rPr>
                <w:sz w:val="12"/>
                <w:szCs w:val="12"/>
              </w:rPr>
              <w:t>Мероприятие 3.1.11</w:t>
            </w:r>
          </w:p>
        </w:tc>
        <w:tc>
          <w:tcPr>
            <w:tcW w:w="628" w:type="dxa"/>
            <w:shd w:val="clear" w:color="auto" w:fill="FFFFFF"/>
            <w:vAlign w:val="center"/>
            <w:hideMark/>
          </w:tcPr>
          <w:p w:rsidR="00AD46F1" w:rsidRPr="005B0F30" w:rsidRDefault="00AD46F1" w:rsidP="00C86021">
            <w:pPr>
              <w:pStyle w:val="ae"/>
              <w:ind w:left="0"/>
              <w:contextualSpacing w:val="0"/>
              <w:rPr>
                <w:sz w:val="12"/>
                <w:szCs w:val="12"/>
              </w:rPr>
            </w:pPr>
            <w:r w:rsidRPr="005B0F30">
              <w:rPr>
                <w:sz w:val="12"/>
                <w:szCs w:val="12"/>
              </w:rPr>
              <w:t>Охрана здоровья женщин и детей</w:t>
            </w:r>
          </w:p>
        </w:tc>
        <w:tc>
          <w:tcPr>
            <w:tcW w:w="650" w:type="dxa"/>
            <w:vAlign w:val="center"/>
            <w:hideMark/>
          </w:tcPr>
          <w:p w:rsidR="00AD46F1" w:rsidRPr="005B0F30" w:rsidRDefault="00AD46F1" w:rsidP="00C86021">
            <w:pPr>
              <w:rPr>
                <w:sz w:val="12"/>
                <w:szCs w:val="12"/>
              </w:rPr>
            </w:pPr>
            <w:r w:rsidRPr="005B0F30">
              <w:rPr>
                <w:sz w:val="12"/>
                <w:szCs w:val="12"/>
              </w:rPr>
              <w:t>БУЗ ВО «Павловская РБ»;</w:t>
            </w:r>
          </w:p>
          <w:p w:rsidR="00AD46F1" w:rsidRPr="005B0F30" w:rsidRDefault="00AD46F1" w:rsidP="00C86021">
            <w:pPr>
              <w:rPr>
                <w:sz w:val="12"/>
                <w:szCs w:val="12"/>
              </w:rPr>
            </w:pPr>
            <w:r w:rsidRPr="005B0F30">
              <w:rPr>
                <w:sz w:val="12"/>
                <w:szCs w:val="12"/>
              </w:rPr>
              <w:t>Королюк А.С.-</w:t>
            </w:r>
          </w:p>
          <w:p w:rsidR="00AD46F1" w:rsidRPr="005B0F30" w:rsidRDefault="00AD46F1" w:rsidP="00C86021">
            <w:pPr>
              <w:rPr>
                <w:sz w:val="12"/>
                <w:szCs w:val="12"/>
              </w:rPr>
            </w:pPr>
            <w:r w:rsidRPr="005B0F30">
              <w:rPr>
                <w:sz w:val="12"/>
                <w:szCs w:val="12"/>
              </w:rPr>
              <w:t>главный врач БУЗ ВО «Павловская РБ»</w:t>
            </w:r>
          </w:p>
          <w:p w:rsidR="00AD46F1" w:rsidRPr="005B0F30" w:rsidRDefault="00AD46F1" w:rsidP="00C86021">
            <w:pPr>
              <w:rPr>
                <w:sz w:val="12"/>
                <w:szCs w:val="12"/>
              </w:rPr>
            </w:pPr>
            <w:r w:rsidRPr="005B0F30">
              <w:rPr>
                <w:sz w:val="12"/>
                <w:szCs w:val="12"/>
              </w:rPr>
              <w:t>(по согласованию)</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Повышение качества оказания медицинской помощи; улучшение здоровья населения муниципального района; снижение заболеваемости</w:t>
            </w:r>
          </w:p>
        </w:tc>
        <w:tc>
          <w:tcPr>
            <w:tcW w:w="512" w:type="dxa"/>
            <w:vAlign w:val="center"/>
            <w:hideMark/>
          </w:tcPr>
          <w:p w:rsidR="00AD46F1" w:rsidRPr="005B0F30" w:rsidRDefault="00AD46F1" w:rsidP="00C86021">
            <w:pPr>
              <w:autoSpaceDN w:val="0"/>
              <w:rPr>
                <w:sz w:val="12"/>
                <w:szCs w:val="12"/>
              </w:rPr>
            </w:pPr>
            <w:r w:rsidRPr="005B0F30">
              <w:rPr>
                <w:sz w:val="12"/>
                <w:szCs w:val="12"/>
              </w:rPr>
              <w:t> 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ПОДПРОГРАММА 2</w:t>
            </w:r>
          </w:p>
        </w:tc>
        <w:tc>
          <w:tcPr>
            <w:tcW w:w="628" w:type="dxa"/>
            <w:vAlign w:val="center"/>
            <w:hideMark/>
          </w:tcPr>
          <w:p w:rsidR="00AD46F1" w:rsidRPr="005B0F30" w:rsidRDefault="00AD46F1" w:rsidP="00C86021">
            <w:pPr>
              <w:autoSpaceDN w:val="0"/>
              <w:rPr>
                <w:sz w:val="12"/>
                <w:szCs w:val="12"/>
              </w:rPr>
            </w:pPr>
            <w:r w:rsidRPr="005B0F30">
              <w:rPr>
                <w:sz w:val="12"/>
                <w:szCs w:val="12"/>
              </w:rPr>
              <w:t>«Повышение качества жизни пожилых людей Павловского муниципального района Воронежской области»</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 xml:space="preserve">заместитель главы администрации Павловского муниципального района </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autoSpaceDN w:val="0"/>
              <w:rPr>
                <w:sz w:val="12"/>
                <w:szCs w:val="12"/>
              </w:rPr>
            </w:pPr>
            <w:r w:rsidRPr="005B0F30">
              <w:rPr>
                <w:sz w:val="12"/>
                <w:szCs w:val="12"/>
              </w:rPr>
              <w:t>Улучшение социального положения граждан старшего поколения, снижение процента бедности среди пожилых людей.</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autoSpaceDN w:val="0"/>
              <w:rPr>
                <w:sz w:val="12"/>
                <w:szCs w:val="12"/>
              </w:rPr>
            </w:pPr>
            <w:r w:rsidRPr="005B0F30">
              <w:rPr>
                <w:sz w:val="12"/>
                <w:szCs w:val="12"/>
              </w:rPr>
              <w:t>4 380,40</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 xml:space="preserve">Основное </w:t>
            </w:r>
            <w:r w:rsidRPr="005B0F30">
              <w:rPr>
                <w:sz w:val="12"/>
                <w:szCs w:val="12"/>
              </w:rPr>
              <w:br/>
              <w:t>мероприятие 2.1.</w:t>
            </w:r>
          </w:p>
        </w:tc>
        <w:tc>
          <w:tcPr>
            <w:tcW w:w="628" w:type="dxa"/>
            <w:vAlign w:val="center"/>
            <w:hideMark/>
          </w:tcPr>
          <w:p w:rsidR="00AD46F1" w:rsidRPr="005B0F30" w:rsidRDefault="00AD46F1" w:rsidP="00C86021">
            <w:pPr>
              <w:autoSpaceDN w:val="0"/>
              <w:rPr>
                <w:sz w:val="12"/>
                <w:szCs w:val="12"/>
              </w:rPr>
            </w:pPr>
            <w:r w:rsidRPr="005B0F30">
              <w:rPr>
                <w:sz w:val="12"/>
                <w:szCs w:val="12"/>
              </w:rPr>
              <w:t>Оказание финансовой поддержки социально направленным общественным организациям Павловского муниципального района </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autoSpaceDN w:val="0"/>
              <w:rPr>
                <w:sz w:val="12"/>
                <w:szCs w:val="12"/>
              </w:rPr>
            </w:pPr>
            <w:r w:rsidRPr="005B0F30">
              <w:rPr>
                <w:sz w:val="12"/>
                <w:szCs w:val="12"/>
              </w:rPr>
              <w:t xml:space="preserve">Предоставление дополнительных мер поддержки пожилого населения </w:t>
            </w:r>
          </w:p>
        </w:tc>
        <w:tc>
          <w:tcPr>
            <w:tcW w:w="512" w:type="dxa"/>
            <w:vAlign w:val="center"/>
            <w:hideMark/>
          </w:tcPr>
          <w:p w:rsidR="00AD46F1" w:rsidRPr="005B0F30" w:rsidRDefault="00AD46F1" w:rsidP="00C86021">
            <w:pPr>
              <w:rPr>
                <w:sz w:val="12"/>
                <w:szCs w:val="12"/>
              </w:rPr>
            </w:pPr>
            <w:r w:rsidRPr="005B0F30">
              <w:rPr>
                <w:sz w:val="12"/>
                <w:szCs w:val="12"/>
              </w:rPr>
              <w:t>914</w:t>
            </w:r>
          </w:p>
          <w:p w:rsidR="00AD46F1" w:rsidRPr="005B0F30" w:rsidRDefault="00AD46F1" w:rsidP="00C86021">
            <w:pPr>
              <w:rPr>
                <w:sz w:val="12"/>
                <w:szCs w:val="12"/>
              </w:rPr>
            </w:pPr>
            <w:r w:rsidRPr="005B0F30">
              <w:rPr>
                <w:sz w:val="12"/>
                <w:szCs w:val="12"/>
              </w:rPr>
              <w:t>927</w:t>
            </w:r>
          </w:p>
        </w:tc>
        <w:tc>
          <w:tcPr>
            <w:tcW w:w="490" w:type="dxa"/>
            <w:vAlign w:val="center"/>
            <w:hideMark/>
          </w:tcPr>
          <w:p w:rsidR="00AD46F1" w:rsidRPr="005B0F30" w:rsidRDefault="00AD46F1" w:rsidP="00C86021">
            <w:pPr>
              <w:autoSpaceDN w:val="0"/>
              <w:rPr>
                <w:sz w:val="12"/>
                <w:szCs w:val="12"/>
              </w:rPr>
            </w:pPr>
            <w:r w:rsidRPr="005B0F30">
              <w:rPr>
                <w:sz w:val="12"/>
                <w:szCs w:val="12"/>
              </w:rPr>
              <w:t>403,00</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2.1.2</w:t>
            </w:r>
          </w:p>
        </w:tc>
        <w:tc>
          <w:tcPr>
            <w:tcW w:w="628" w:type="dxa"/>
            <w:vAlign w:val="center"/>
            <w:hideMark/>
          </w:tcPr>
          <w:p w:rsidR="00AD46F1" w:rsidRPr="005B0F30" w:rsidRDefault="00AD46F1" w:rsidP="00C86021">
            <w:pPr>
              <w:autoSpaceDN w:val="0"/>
              <w:rPr>
                <w:sz w:val="12"/>
                <w:szCs w:val="12"/>
              </w:rPr>
            </w:pPr>
            <w:r w:rsidRPr="005B0F30">
              <w:rPr>
                <w:sz w:val="12"/>
                <w:szCs w:val="12"/>
              </w:rPr>
              <w:t>Проведение мероприятий, направленных на организацию досуга и вовлечения пожилых людей в общественную жизнь</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autoSpaceDN w:val="0"/>
              <w:rPr>
                <w:sz w:val="12"/>
                <w:szCs w:val="12"/>
              </w:rPr>
            </w:pPr>
            <w:r w:rsidRPr="005B0F30">
              <w:rPr>
                <w:sz w:val="12"/>
                <w:szCs w:val="12"/>
              </w:rPr>
              <w:t xml:space="preserve">Предоставление дополнительных мер поддержки пожилого населения </w:t>
            </w:r>
          </w:p>
        </w:tc>
        <w:tc>
          <w:tcPr>
            <w:tcW w:w="512" w:type="dxa"/>
            <w:vAlign w:val="center"/>
            <w:hideMark/>
          </w:tcPr>
          <w:p w:rsidR="00AD46F1" w:rsidRPr="005B0F30" w:rsidRDefault="00AD46F1" w:rsidP="00C86021">
            <w:pPr>
              <w:rPr>
                <w:sz w:val="12"/>
                <w:szCs w:val="12"/>
              </w:rPr>
            </w:pPr>
            <w:r w:rsidRPr="005B0F30">
              <w:rPr>
                <w:sz w:val="12"/>
                <w:szCs w:val="12"/>
              </w:rPr>
              <w:t>914</w:t>
            </w:r>
          </w:p>
          <w:p w:rsidR="00AD46F1" w:rsidRPr="005B0F30" w:rsidRDefault="00AD46F1" w:rsidP="00C86021">
            <w:pPr>
              <w:rPr>
                <w:sz w:val="12"/>
                <w:szCs w:val="12"/>
              </w:rPr>
            </w:pPr>
            <w:r w:rsidRPr="005B0F30">
              <w:rPr>
                <w:sz w:val="12"/>
                <w:szCs w:val="12"/>
              </w:rPr>
              <w:t>927</w:t>
            </w:r>
          </w:p>
        </w:tc>
        <w:tc>
          <w:tcPr>
            <w:tcW w:w="490" w:type="dxa"/>
            <w:vAlign w:val="center"/>
            <w:hideMark/>
          </w:tcPr>
          <w:p w:rsidR="00AD46F1" w:rsidRPr="005B0F30" w:rsidRDefault="00AD46F1" w:rsidP="00C86021">
            <w:pPr>
              <w:autoSpaceDN w:val="0"/>
              <w:rPr>
                <w:sz w:val="12"/>
                <w:szCs w:val="12"/>
              </w:rPr>
            </w:pPr>
            <w:r w:rsidRPr="005B0F30">
              <w:rPr>
                <w:sz w:val="12"/>
                <w:szCs w:val="12"/>
              </w:rPr>
              <w:t>403,00</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 xml:space="preserve">Основное </w:t>
            </w:r>
            <w:r w:rsidRPr="005B0F30">
              <w:rPr>
                <w:sz w:val="12"/>
                <w:szCs w:val="12"/>
              </w:rPr>
              <w:br/>
              <w:t>мероприятие 2.2</w:t>
            </w:r>
          </w:p>
        </w:tc>
        <w:tc>
          <w:tcPr>
            <w:tcW w:w="628" w:type="dxa"/>
            <w:vAlign w:val="center"/>
            <w:hideMark/>
          </w:tcPr>
          <w:p w:rsidR="00AD46F1" w:rsidRPr="005B0F30" w:rsidRDefault="00AD46F1" w:rsidP="00C86021">
            <w:pPr>
              <w:autoSpaceDN w:val="0"/>
              <w:rPr>
                <w:sz w:val="12"/>
                <w:szCs w:val="12"/>
              </w:rPr>
            </w:pPr>
            <w:r w:rsidRPr="005B0F30">
              <w:rPr>
                <w:sz w:val="12"/>
                <w:szCs w:val="12"/>
              </w:rPr>
              <w:t>Поздравление участников, инвалидов и ветеранов Великой Отечественной войны от имени главы администрации Павловского муниципал</w:t>
            </w:r>
            <w:r w:rsidRPr="005B0F30">
              <w:rPr>
                <w:sz w:val="12"/>
                <w:szCs w:val="12"/>
              </w:rPr>
              <w:lastRenderedPageBreak/>
              <w:t>ьного района на дому с вручением поздравительной открытки и памятного подарка</w:t>
            </w:r>
          </w:p>
        </w:tc>
        <w:tc>
          <w:tcPr>
            <w:tcW w:w="650" w:type="dxa"/>
            <w:vAlign w:val="center"/>
            <w:hideMark/>
          </w:tcPr>
          <w:p w:rsidR="00AD46F1" w:rsidRPr="005B0F30" w:rsidRDefault="00AD46F1" w:rsidP="00C86021">
            <w:pPr>
              <w:rPr>
                <w:sz w:val="12"/>
                <w:szCs w:val="12"/>
              </w:rPr>
            </w:pPr>
            <w:r w:rsidRPr="005B0F30">
              <w:rPr>
                <w:sz w:val="12"/>
                <w:szCs w:val="12"/>
              </w:rPr>
              <w:lastRenderedPageBreak/>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 xml:space="preserve">заместитель главы администрации Павловского муниципального района, </w:t>
            </w:r>
            <w:r w:rsidRPr="005B0F30">
              <w:rPr>
                <w:sz w:val="12"/>
                <w:szCs w:val="12"/>
              </w:rPr>
              <w:lastRenderedPageBreak/>
              <w:t>муниципальный отдел по культуре и межнациональным вопросам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lastRenderedPageBreak/>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autoSpaceDN w:val="0"/>
              <w:rPr>
                <w:sz w:val="12"/>
                <w:szCs w:val="12"/>
              </w:rPr>
            </w:pPr>
            <w:r w:rsidRPr="005B0F30">
              <w:rPr>
                <w:sz w:val="12"/>
                <w:szCs w:val="12"/>
              </w:rPr>
              <w:t>Оказание социальной поддержки участникам, инвалидам и ветеранам ВОВ</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autoSpaceDN w:val="0"/>
              <w:rPr>
                <w:sz w:val="12"/>
                <w:szCs w:val="12"/>
              </w:rPr>
            </w:pPr>
            <w:r w:rsidRPr="005B0F30">
              <w:rPr>
                <w:sz w:val="12"/>
                <w:szCs w:val="12"/>
              </w:rPr>
              <w:t xml:space="preserve">86,00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2.2.1</w:t>
            </w:r>
          </w:p>
        </w:tc>
        <w:tc>
          <w:tcPr>
            <w:tcW w:w="628" w:type="dxa"/>
            <w:vAlign w:val="center"/>
            <w:hideMark/>
          </w:tcPr>
          <w:p w:rsidR="00AD46F1" w:rsidRPr="005B0F30" w:rsidRDefault="00AD46F1" w:rsidP="00C86021">
            <w:pPr>
              <w:autoSpaceDN w:val="0"/>
              <w:rPr>
                <w:sz w:val="12"/>
                <w:szCs w:val="12"/>
              </w:rPr>
            </w:pPr>
            <w:r w:rsidRPr="005B0F30">
              <w:rPr>
                <w:sz w:val="12"/>
                <w:szCs w:val="12"/>
              </w:rPr>
              <w:t>Поздравление участников, инвалидов и ветеранов Великой Отечественной войны от имени главы администрации Павловского муниципального района на дому с вручением поздравительной открытки, цветов и памятного подарка</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w:t>
            </w:r>
          </w:p>
          <w:p w:rsidR="00AD46F1" w:rsidRPr="005B0F30" w:rsidRDefault="00AD46F1"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autoSpaceDN w:val="0"/>
              <w:rPr>
                <w:sz w:val="12"/>
                <w:szCs w:val="12"/>
              </w:rPr>
            </w:pPr>
            <w:r w:rsidRPr="005B0F30">
              <w:rPr>
                <w:sz w:val="12"/>
                <w:szCs w:val="12"/>
              </w:rPr>
              <w:t>Оказание социальной поддержки участникам, инвалидам и ветеранам ВОВ</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autoSpaceDN w:val="0"/>
              <w:rPr>
                <w:sz w:val="12"/>
                <w:szCs w:val="12"/>
              </w:rPr>
            </w:pPr>
            <w:r w:rsidRPr="005B0F30">
              <w:rPr>
                <w:sz w:val="12"/>
                <w:szCs w:val="12"/>
              </w:rPr>
              <w:t>86,00</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 xml:space="preserve">Основное </w:t>
            </w:r>
            <w:r w:rsidRPr="005B0F30">
              <w:rPr>
                <w:sz w:val="12"/>
                <w:szCs w:val="12"/>
              </w:rPr>
              <w:br/>
              <w:t>мероприятие 2.3</w:t>
            </w:r>
          </w:p>
        </w:tc>
        <w:tc>
          <w:tcPr>
            <w:tcW w:w="628" w:type="dxa"/>
            <w:vAlign w:val="center"/>
            <w:hideMark/>
          </w:tcPr>
          <w:p w:rsidR="00AD46F1" w:rsidRPr="005B0F30" w:rsidRDefault="00AD46F1" w:rsidP="00C86021">
            <w:pPr>
              <w:autoSpaceDN w:val="0"/>
              <w:rPr>
                <w:sz w:val="12"/>
                <w:szCs w:val="12"/>
              </w:rPr>
            </w:pPr>
            <w:r w:rsidRPr="005B0F30">
              <w:rPr>
                <w:sz w:val="12"/>
                <w:szCs w:val="12"/>
              </w:rPr>
              <w:t>Участие органов местного самоуправления в мероприятиях посвященных памятным датам, государственным праздникам и других мероприятиях проводимых в Павловском муниципальном районе с участием людей пожилого возраста </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 xml:space="preserve">заместитель главы администрации Павловского муниципального района </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autoSpaceDN w:val="0"/>
              <w:rPr>
                <w:sz w:val="12"/>
                <w:szCs w:val="12"/>
              </w:rPr>
            </w:pPr>
            <w:r w:rsidRPr="005B0F30">
              <w:rPr>
                <w:sz w:val="12"/>
                <w:szCs w:val="12"/>
              </w:rPr>
              <w:t>Повышение активности пожилых людей, улучшение их досуга, общественной жизни.</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autoSpaceDN w:val="0"/>
              <w:rPr>
                <w:sz w:val="12"/>
                <w:szCs w:val="12"/>
              </w:rPr>
            </w:pPr>
            <w:r w:rsidRPr="005B0F30">
              <w:rPr>
                <w:sz w:val="12"/>
                <w:szCs w:val="12"/>
              </w:rPr>
              <w:t xml:space="preserve">25,00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2.3.1</w:t>
            </w:r>
          </w:p>
        </w:tc>
        <w:tc>
          <w:tcPr>
            <w:tcW w:w="628" w:type="dxa"/>
            <w:vAlign w:val="center"/>
            <w:hideMark/>
          </w:tcPr>
          <w:p w:rsidR="00AD46F1" w:rsidRPr="005B0F30" w:rsidRDefault="00AD46F1" w:rsidP="00C86021">
            <w:pPr>
              <w:autoSpaceDN w:val="0"/>
              <w:rPr>
                <w:sz w:val="12"/>
                <w:szCs w:val="12"/>
              </w:rPr>
            </w:pPr>
            <w:r w:rsidRPr="005B0F30">
              <w:rPr>
                <w:sz w:val="12"/>
                <w:szCs w:val="12"/>
              </w:rPr>
              <w:t>Привлечение пожилых людей к участию в общественной жизни района</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autoSpaceDN w:val="0"/>
              <w:rPr>
                <w:sz w:val="12"/>
                <w:szCs w:val="12"/>
              </w:rPr>
            </w:pPr>
            <w:r w:rsidRPr="005B0F30">
              <w:rPr>
                <w:sz w:val="12"/>
                <w:szCs w:val="12"/>
              </w:rPr>
              <w:t>Повышение активности пожилых людей, улучшение их досуга, общественной жизни.</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autoSpaceDN w:val="0"/>
              <w:rPr>
                <w:sz w:val="12"/>
                <w:szCs w:val="12"/>
              </w:rPr>
            </w:pPr>
            <w:r w:rsidRPr="005B0F30">
              <w:rPr>
                <w:sz w:val="12"/>
                <w:szCs w:val="12"/>
              </w:rPr>
              <w:t>25,00</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 xml:space="preserve">Основное </w:t>
            </w:r>
            <w:r w:rsidRPr="005B0F30">
              <w:rPr>
                <w:sz w:val="12"/>
                <w:szCs w:val="12"/>
              </w:rPr>
              <w:br/>
              <w:t>мероприятие 2.4</w:t>
            </w:r>
          </w:p>
        </w:tc>
        <w:tc>
          <w:tcPr>
            <w:tcW w:w="628" w:type="dxa"/>
            <w:vAlign w:val="center"/>
            <w:hideMark/>
          </w:tcPr>
          <w:p w:rsidR="00AD46F1" w:rsidRPr="005B0F30" w:rsidRDefault="00AD46F1" w:rsidP="00C86021">
            <w:pPr>
              <w:autoSpaceDN w:val="0"/>
              <w:rPr>
                <w:sz w:val="12"/>
                <w:szCs w:val="12"/>
              </w:rPr>
            </w:pPr>
            <w:r w:rsidRPr="005B0F30">
              <w:rPr>
                <w:sz w:val="12"/>
                <w:szCs w:val="12"/>
              </w:rPr>
              <w:t>Направление поздравительных адресов Почетным гражданам Павловского муниципального района</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 xml:space="preserve">заместитель главы администрации </w:t>
            </w:r>
            <w:r w:rsidRPr="005B0F30">
              <w:rPr>
                <w:sz w:val="12"/>
                <w:szCs w:val="12"/>
              </w:rPr>
              <w:t>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autoSpaceDN w:val="0"/>
              <w:rPr>
                <w:sz w:val="12"/>
                <w:szCs w:val="12"/>
              </w:rPr>
            </w:pPr>
            <w:r w:rsidRPr="005B0F30">
              <w:rPr>
                <w:sz w:val="12"/>
                <w:szCs w:val="12"/>
              </w:rPr>
              <w:t>Поддержание духовно – нравственных традиций, моральных ценностей</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autoSpaceDN w:val="0"/>
              <w:rPr>
                <w:sz w:val="12"/>
                <w:szCs w:val="12"/>
              </w:rPr>
            </w:pPr>
            <w:r w:rsidRPr="005B0F30">
              <w:rPr>
                <w:sz w:val="12"/>
                <w:szCs w:val="12"/>
              </w:rPr>
              <w:t>1,00</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2.4.1</w:t>
            </w:r>
          </w:p>
        </w:tc>
        <w:tc>
          <w:tcPr>
            <w:tcW w:w="628" w:type="dxa"/>
            <w:vAlign w:val="center"/>
            <w:hideMark/>
          </w:tcPr>
          <w:p w:rsidR="00AD46F1" w:rsidRPr="005B0F30" w:rsidRDefault="00AD46F1" w:rsidP="00C86021">
            <w:pPr>
              <w:autoSpaceDN w:val="0"/>
              <w:rPr>
                <w:sz w:val="12"/>
                <w:szCs w:val="12"/>
              </w:rPr>
            </w:pPr>
            <w:r w:rsidRPr="005B0F30">
              <w:rPr>
                <w:sz w:val="12"/>
                <w:szCs w:val="12"/>
              </w:rPr>
              <w:t>Направление поздравительных адресов Почетным гражданам Павловского муниципального района</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autoSpaceDN w:val="0"/>
              <w:rPr>
                <w:sz w:val="12"/>
                <w:szCs w:val="12"/>
              </w:rPr>
            </w:pPr>
            <w:r w:rsidRPr="005B0F30">
              <w:rPr>
                <w:sz w:val="12"/>
                <w:szCs w:val="12"/>
              </w:rPr>
              <w:t>Поддержание духовно – нравственных традиций, моральных ценностей</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autoSpaceDN w:val="0"/>
              <w:rPr>
                <w:sz w:val="12"/>
                <w:szCs w:val="12"/>
              </w:rPr>
            </w:pPr>
            <w:r w:rsidRPr="005B0F30">
              <w:rPr>
                <w:sz w:val="12"/>
                <w:szCs w:val="12"/>
              </w:rPr>
              <w:t>1,00</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 xml:space="preserve">Основное </w:t>
            </w:r>
            <w:r w:rsidRPr="005B0F30">
              <w:rPr>
                <w:sz w:val="12"/>
                <w:szCs w:val="12"/>
              </w:rPr>
              <w:br/>
              <w:t>мероприятие 2.5</w:t>
            </w:r>
          </w:p>
        </w:tc>
        <w:tc>
          <w:tcPr>
            <w:tcW w:w="628" w:type="dxa"/>
            <w:vAlign w:val="center"/>
            <w:hideMark/>
          </w:tcPr>
          <w:p w:rsidR="00AD46F1" w:rsidRPr="005B0F30" w:rsidRDefault="00AD46F1" w:rsidP="00C86021">
            <w:pPr>
              <w:autoSpaceDN w:val="0"/>
              <w:rPr>
                <w:sz w:val="12"/>
                <w:szCs w:val="12"/>
              </w:rPr>
            </w:pPr>
            <w:r w:rsidRPr="005B0F30">
              <w:rPr>
                <w:sz w:val="12"/>
                <w:szCs w:val="12"/>
              </w:rPr>
              <w:t>Материальное обеспечение муниципальных служащих, находящихся на заслуженном отдыхе (пенсии)</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 </w:t>
            </w:r>
          </w:p>
          <w:p w:rsidR="00AD46F1" w:rsidRPr="005B0F30" w:rsidRDefault="00AD46F1" w:rsidP="00C86021">
            <w:pPr>
              <w:autoSpaceDN w:val="0"/>
              <w:rPr>
                <w:sz w:val="12"/>
                <w:szCs w:val="12"/>
              </w:rPr>
            </w:pPr>
            <w:r w:rsidRPr="005B0F30">
              <w:rPr>
                <w:sz w:val="12"/>
                <w:szCs w:val="12"/>
              </w:rPr>
              <w:t>заместитель главы администрации Павловского муниципального района Рублевская Е.Н.</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Улучшение социального положения граждан старшего поколения</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autoSpaceDN w:val="0"/>
              <w:rPr>
                <w:sz w:val="12"/>
                <w:szCs w:val="12"/>
              </w:rPr>
            </w:pPr>
            <w:r w:rsidRPr="005B0F30">
              <w:rPr>
                <w:sz w:val="12"/>
                <w:szCs w:val="12"/>
              </w:rPr>
              <w:t>3752,60</w:t>
            </w:r>
          </w:p>
          <w:p w:rsidR="00AD46F1" w:rsidRPr="005B0F30" w:rsidRDefault="00AD46F1" w:rsidP="00C86021">
            <w:pPr>
              <w:autoSpaceDN w:val="0"/>
              <w:rPr>
                <w:sz w:val="12"/>
                <w:szCs w:val="12"/>
              </w:rPr>
            </w:pP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2.5.1</w:t>
            </w:r>
          </w:p>
        </w:tc>
        <w:tc>
          <w:tcPr>
            <w:tcW w:w="628" w:type="dxa"/>
            <w:vAlign w:val="center"/>
            <w:hideMark/>
          </w:tcPr>
          <w:p w:rsidR="00AD46F1" w:rsidRPr="005B0F30" w:rsidRDefault="00AD46F1" w:rsidP="00C86021">
            <w:pPr>
              <w:autoSpaceDN w:val="0"/>
              <w:rPr>
                <w:sz w:val="12"/>
                <w:szCs w:val="12"/>
              </w:rPr>
            </w:pPr>
            <w:r w:rsidRPr="005B0F30">
              <w:rPr>
                <w:sz w:val="12"/>
                <w:szCs w:val="12"/>
              </w:rPr>
              <w:t>Материальное обеспечение муниципальных служащих, находящихся на заслуженном отдыхе (пенсии)</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autoSpaceDN w:val="0"/>
              <w:rPr>
                <w:sz w:val="12"/>
                <w:szCs w:val="12"/>
              </w:rPr>
            </w:pPr>
            <w:r w:rsidRPr="005B0F30">
              <w:rPr>
                <w:sz w:val="12"/>
                <w:szCs w:val="12"/>
              </w:rPr>
              <w:t>Чечурина Ю.В. – начальник сектора учета и отчетности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Улучшение социального положения граждан старшего поколения</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autoSpaceDN w:val="0"/>
              <w:rPr>
                <w:sz w:val="12"/>
                <w:szCs w:val="12"/>
              </w:rPr>
            </w:pPr>
            <w:r w:rsidRPr="005B0F30">
              <w:rPr>
                <w:sz w:val="12"/>
                <w:szCs w:val="12"/>
              </w:rPr>
              <w:t>3752,60</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Основное мероприятие 2.6</w:t>
            </w:r>
          </w:p>
        </w:tc>
        <w:tc>
          <w:tcPr>
            <w:tcW w:w="628" w:type="dxa"/>
            <w:vAlign w:val="center"/>
            <w:hideMark/>
          </w:tcPr>
          <w:p w:rsidR="00AD46F1" w:rsidRPr="005B0F30" w:rsidRDefault="00AD46F1" w:rsidP="00C86021">
            <w:pPr>
              <w:autoSpaceDN w:val="0"/>
              <w:rPr>
                <w:sz w:val="12"/>
                <w:szCs w:val="12"/>
              </w:rPr>
            </w:pPr>
            <w:r w:rsidRPr="005B0F30">
              <w:rPr>
                <w:sz w:val="12"/>
                <w:szCs w:val="12"/>
              </w:rPr>
              <w:t>Материальная поддержка Заслуженных работников РФ (доплаты)</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Улучшение социального положения граждан старшего поколения</w:t>
            </w: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autoSpaceDN w:val="0"/>
              <w:rPr>
                <w:sz w:val="12"/>
                <w:szCs w:val="12"/>
              </w:rPr>
            </w:pPr>
            <w:r w:rsidRPr="005B0F30">
              <w:rPr>
                <w:sz w:val="12"/>
                <w:szCs w:val="12"/>
              </w:rPr>
              <w:t>112,80</w:t>
            </w:r>
          </w:p>
        </w:tc>
      </w:tr>
      <w:tr w:rsidR="005B0F30" w:rsidRPr="005B0F30" w:rsidTr="00AD46F1">
        <w:tc>
          <w:tcPr>
            <w:tcW w:w="211" w:type="dxa"/>
            <w:noWrap/>
            <w:vAlign w:val="center"/>
            <w:hideMark/>
          </w:tcPr>
          <w:p w:rsidR="00AD46F1" w:rsidRPr="005B0F30" w:rsidRDefault="00AD46F1" w:rsidP="00C86021">
            <w:pPr>
              <w:autoSpaceDN w:val="0"/>
              <w:rPr>
                <w:sz w:val="12"/>
                <w:szCs w:val="12"/>
              </w:rPr>
            </w:pPr>
            <w:r w:rsidRPr="005B0F30">
              <w:rPr>
                <w:sz w:val="12"/>
                <w:szCs w:val="12"/>
              </w:rPr>
              <w:t> </w:t>
            </w:r>
          </w:p>
        </w:tc>
        <w:tc>
          <w:tcPr>
            <w:tcW w:w="542" w:type="dxa"/>
            <w:vAlign w:val="center"/>
            <w:hideMark/>
          </w:tcPr>
          <w:p w:rsidR="00AD46F1" w:rsidRPr="005B0F30" w:rsidRDefault="00AD46F1" w:rsidP="00C86021">
            <w:pPr>
              <w:autoSpaceDN w:val="0"/>
              <w:rPr>
                <w:sz w:val="12"/>
                <w:szCs w:val="12"/>
              </w:rPr>
            </w:pPr>
            <w:r w:rsidRPr="005B0F30">
              <w:rPr>
                <w:sz w:val="12"/>
                <w:szCs w:val="12"/>
              </w:rPr>
              <w:t>ПОДПРОГРАММА 3</w:t>
            </w:r>
          </w:p>
        </w:tc>
        <w:tc>
          <w:tcPr>
            <w:tcW w:w="628" w:type="dxa"/>
            <w:vAlign w:val="center"/>
            <w:hideMark/>
          </w:tcPr>
          <w:p w:rsidR="00AD46F1" w:rsidRPr="005B0F30" w:rsidRDefault="00AD46F1" w:rsidP="00C86021">
            <w:pPr>
              <w:rPr>
                <w:sz w:val="12"/>
                <w:szCs w:val="12"/>
              </w:rPr>
            </w:pPr>
            <w:r w:rsidRPr="005B0F30">
              <w:rPr>
                <w:sz w:val="12"/>
                <w:szCs w:val="12"/>
              </w:rPr>
              <w:t xml:space="preserve"> «Создание условий для обеспечения доступным и комфортным жильем населения Павловского муниципального </w:t>
            </w:r>
            <w:r w:rsidRPr="005B0F30">
              <w:rPr>
                <w:sz w:val="12"/>
                <w:szCs w:val="12"/>
              </w:rPr>
              <w:lastRenderedPageBreak/>
              <w:t>района Воронежской области»</w:t>
            </w:r>
          </w:p>
        </w:tc>
        <w:tc>
          <w:tcPr>
            <w:tcW w:w="650" w:type="dxa"/>
            <w:vAlign w:val="center"/>
            <w:hideMark/>
          </w:tcPr>
          <w:p w:rsidR="00AD46F1" w:rsidRPr="005B0F30" w:rsidRDefault="00AD46F1" w:rsidP="00C86021">
            <w:pPr>
              <w:rPr>
                <w:sz w:val="12"/>
                <w:szCs w:val="12"/>
              </w:rPr>
            </w:pPr>
            <w:r w:rsidRPr="005B0F30">
              <w:rPr>
                <w:sz w:val="12"/>
                <w:szCs w:val="12"/>
              </w:rPr>
              <w:lastRenderedPageBreak/>
              <w:t>Отдел социально – экономического развития, муниципального контроля и поддержки предпринимательства администрации Павловског</w:t>
            </w:r>
            <w:r w:rsidRPr="005B0F30">
              <w:rPr>
                <w:sz w:val="12"/>
                <w:szCs w:val="12"/>
              </w:rPr>
              <w:lastRenderedPageBreak/>
              <w:t xml:space="preserve">о муниципального района; заместитель главы администрации – 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 - </w:t>
            </w:r>
          </w:p>
          <w:p w:rsidR="00AD46F1" w:rsidRPr="005B0F30" w:rsidRDefault="00AD46F1" w:rsidP="00C86021">
            <w:pPr>
              <w:rPr>
                <w:sz w:val="12"/>
                <w:szCs w:val="12"/>
              </w:rPr>
            </w:pPr>
            <w:r w:rsidRPr="005B0F30">
              <w:rPr>
                <w:sz w:val="12"/>
                <w:szCs w:val="12"/>
              </w:rPr>
              <w:t>Митин В.А. </w:t>
            </w:r>
          </w:p>
        </w:tc>
        <w:tc>
          <w:tcPr>
            <w:tcW w:w="436" w:type="dxa"/>
            <w:vAlign w:val="center"/>
            <w:hideMark/>
          </w:tcPr>
          <w:p w:rsidR="00AD46F1" w:rsidRPr="005B0F30" w:rsidRDefault="00AD46F1" w:rsidP="00C86021">
            <w:pPr>
              <w:rPr>
                <w:sz w:val="12"/>
                <w:szCs w:val="12"/>
              </w:rPr>
            </w:pPr>
            <w:r w:rsidRPr="005B0F30">
              <w:rPr>
                <w:sz w:val="12"/>
                <w:szCs w:val="12"/>
              </w:rPr>
              <w:lastRenderedPageBreak/>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С помощью государственной поддержки в виде социальной выплаты улучшат жилищные условия 13 молодых семей</w:t>
            </w:r>
          </w:p>
        </w:tc>
        <w:tc>
          <w:tcPr>
            <w:tcW w:w="512" w:type="dxa"/>
            <w:vAlign w:val="center"/>
            <w:hideMark/>
          </w:tcPr>
          <w:p w:rsidR="00AD46F1" w:rsidRPr="005B0F30" w:rsidRDefault="00AD46F1" w:rsidP="00C86021">
            <w:pPr>
              <w:rPr>
                <w:sz w:val="12"/>
                <w:szCs w:val="12"/>
              </w:rPr>
            </w:pPr>
            <w:r w:rsidRPr="005B0F30">
              <w:rPr>
                <w:sz w:val="12"/>
                <w:szCs w:val="12"/>
              </w:rPr>
              <w:t xml:space="preserve">914 </w:t>
            </w:r>
          </w:p>
        </w:tc>
        <w:tc>
          <w:tcPr>
            <w:tcW w:w="490" w:type="dxa"/>
            <w:vAlign w:val="center"/>
            <w:hideMark/>
          </w:tcPr>
          <w:p w:rsidR="00AD46F1" w:rsidRPr="005B0F30" w:rsidRDefault="00AD46F1" w:rsidP="00C86021">
            <w:pPr>
              <w:rPr>
                <w:sz w:val="12"/>
                <w:szCs w:val="12"/>
              </w:rPr>
            </w:pPr>
            <w:r w:rsidRPr="005B0F30">
              <w:rPr>
                <w:sz w:val="12"/>
                <w:szCs w:val="12"/>
              </w:rPr>
              <w:t xml:space="preserve">800,00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 xml:space="preserve">Основное </w:t>
            </w:r>
            <w:r w:rsidRPr="005B0F30">
              <w:rPr>
                <w:sz w:val="12"/>
                <w:szCs w:val="12"/>
              </w:rPr>
              <w:br w:type="page"/>
              <w:t>мероприятие 3.1</w:t>
            </w:r>
            <w:r w:rsidRPr="005B0F30">
              <w:rPr>
                <w:sz w:val="12"/>
                <w:szCs w:val="12"/>
              </w:rPr>
              <w:br w:type="page"/>
            </w:r>
            <w:r w:rsidRPr="005B0F30">
              <w:rPr>
                <w:sz w:val="12"/>
                <w:szCs w:val="12"/>
              </w:rPr>
              <w:br w:type="page"/>
            </w:r>
            <w:r w:rsidRPr="005B0F30">
              <w:rPr>
                <w:sz w:val="12"/>
                <w:szCs w:val="12"/>
              </w:rPr>
              <w:br w:type="page"/>
            </w:r>
          </w:p>
        </w:tc>
        <w:tc>
          <w:tcPr>
            <w:tcW w:w="628" w:type="dxa"/>
            <w:vAlign w:val="center"/>
            <w:hideMark/>
          </w:tcPr>
          <w:p w:rsidR="00AD46F1" w:rsidRPr="005B0F30" w:rsidRDefault="00AD46F1" w:rsidP="00C86021">
            <w:pPr>
              <w:rPr>
                <w:sz w:val="12"/>
                <w:szCs w:val="12"/>
              </w:rPr>
            </w:pPr>
            <w:r w:rsidRPr="005B0F30">
              <w:rPr>
                <w:sz w:val="12"/>
                <w:szCs w:val="12"/>
              </w:rPr>
              <w:t> Обеспечение жильем молодых семей</w:t>
            </w:r>
          </w:p>
        </w:tc>
        <w:tc>
          <w:tcPr>
            <w:tcW w:w="650" w:type="dxa"/>
            <w:vAlign w:val="center"/>
            <w:hideMark/>
          </w:tcPr>
          <w:p w:rsidR="00AD46F1" w:rsidRPr="005B0F30" w:rsidRDefault="00AD46F1" w:rsidP="00C86021">
            <w:pPr>
              <w:rPr>
                <w:sz w:val="12"/>
                <w:szCs w:val="12"/>
              </w:rPr>
            </w:pPr>
            <w:r w:rsidRPr="005B0F30">
              <w:rPr>
                <w:sz w:val="12"/>
                <w:szCs w:val="12"/>
              </w:rPr>
              <w:t xml:space="preserve">Отдел социально – экономического развития, муниципального контроля и поддержки предпринимательства администрации Павловского муниципального района; заместитель главы администрации – 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 - </w:t>
            </w:r>
          </w:p>
          <w:p w:rsidR="00AD46F1" w:rsidRPr="005B0F30" w:rsidRDefault="00AD46F1" w:rsidP="00C86021">
            <w:pPr>
              <w:rPr>
                <w:sz w:val="12"/>
                <w:szCs w:val="12"/>
              </w:rPr>
            </w:pPr>
            <w:r w:rsidRPr="005B0F30">
              <w:rPr>
                <w:sz w:val="12"/>
                <w:szCs w:val="12"/>
              </w:rPr>
              <w:t>Митин В.А. </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С помощью государственной поддержки в виде социальной выплаты улучшат жилищные условия 13 молодых семей</w:t>
            </w:r>
          </w:p>
        </w:tc>
        <w:tc>
          <w:tcPr>
            <w:tcW w:w="512" w:type="dxa"/>
            <w:vAlign w:val="center"/>
            <w:hideMark/>
          </w:tcPr>
          <w:p w:rsidR="00AD46F1" w:rsidRPr="005B0F30" w:rsidRDefault="00AD46F1" w:rsidP="00C86021">
            <w:pPr>
              <w:rPr>
                <w:sz w:val="12"/>
                <w:szCs w:val="12"/>
              </w:rPr>
            </w:pPr>
            <w:r w:rsidRPr="005B0F30">
              <w:rPr>
                <w:sz w:val="12"/>
                <w:szCs w:val="12"/>
              </w:rPr>
              <w:t xml:space="preserve">914 </w:t>
            </w:r>
          </w:p>
        </w:tc>
        <w:tc>
          <w:tcPr>
            <w:tcW w:w="490" w:type="dxa"/>
            <w:vAlign w:val="center"/>
            <w:hideMark/>
          </w:tcPr>
          <w:p w:rsidR="00AD46F1" w:rsidRPr="005B0F30" w:rsidRDefault="00AD46F1" w:rsidP="00C86021">
            <w:pPr>
              <w:rPr>
                <w:sz w:val="12"/>
                <w:szCs w:val="12"/>
              </w:rPr>
            </w:pPr>
            <w:r w:rsidRPr="005B0F30">
              <w:rPr>
                <w:sz w:val="12"/>
                <w:szCs w:val="12"/>
              </w:rPr>
              <w:t xml:space="preserve">800,00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ПОДПРОГРАММА 4</w:t>
            </w:r>
          </w:p>
        </w:tc>
        <w:tc>
          <w:tcPr>
            <w:tcW w:w="628" w:type="dxa"/>
            <w:vAlign w:val="center"/>
            <w:hideMark/>
          </w:tcPr>
          <w:p w:rsidR="00AD46F1" w:rsidRPr="005B0F30" w:rsidRDefault="00AD46F1" w:rsidP="00C86021">
            <w:pPr>
              <w:rPr>
                <w:sz w:val="12"/>
                <w:szCs w:val="12"/>
              </w:rPr>
            </w:pPr>
            <w:r w:rsidRPr="005B0F30">
              <w:rPr>
                <w:sz w:val="12"/>
                <w:szCs w:val="12"/>
              </w:rPr>
              <w:t xml:space="preserve">Повышение эффективности государственной поддержки социально ориентированных некоммерческих организаций </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Рублевская Е.Н.-</w:t>
            </w:r>
          </w:p>
          <w:p w:rsidR="00AD46F1" w:rsidRPr="005B0F30" w:rsidRDefault="00AD46F1" w:rsidP="00C86021">
            <w:pPr>
              <w:rPr>
                <w:sz w:val="12"/>
                <w:szCs w:val="12"/>
              </w:rPr>
            </w:pPr>
            <w:r w:rsidRPr="005B0F30">
              <w:rPr>
                <w:sz w:val="12"/>
                <w:szCs w:val="12"/>
              </w:rPr>
              <w:t>заместитель главы администрации Павловского муниципального района</w:t>
            </w:r>
          </w:p>
          <w:p w:rsidR="00AD46F1" w:rsidRPr="005B0F30" w:rsidRDefault="00AD46F1" w:rsidP="00C86021">
            <w:pPr>
              <w:rPr>
                <w:sz w:val="12"/>
                <w:szCs w:val="12"/>
              </w:rPr>
            </w:pPr>
            <w:r w:rsidRPr="005B0F30">
              <w:rPr>
                <w:sz w:val="12"/>
                <w:szCs w:val="12"/>
              </w:rPr>
              <w:t xml:space="preserve">Митин В.А.  - заместитель главы администрации – начальник отдела социально – экономического </w:t>
            </w:r>
            <w:r w:rsidRPr="005B0F30">
              <w:rPr>
                <w:sz w:val="12"/>
                <w:szCs w:val="12"/>
              </w:rPr>
              <w:t xml:space="preserve">развития, муниципального контроля и поддержки предпринимательства администрации Павловского муниципального района - </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Создание на территории Павловского муниципального района условий, способствующих развитию и функционированию социально ориентированных некоммерческих организаций</w:t>
            </w:r>
          </w:p>
        </w:tc>
        <w:tc>
          <w:tcPr>
            <w:tcW w:w="512" w:type="dxa"/>
            <w:vAlign w:val="center"/>
            <w:hideMark/>
          </w:tcPr>
          <w:p w:rsidR="00AD46F1" w:rsidRPr="005B0F30" w:rsidRDefault="00AD46F1" w:rsidP="00C86021">
            <w:pPr>
              <w:rPr>
                <w:sz w:val="12"/>
                <w:szCs w:val="12"/>
              </w:rPr>
            </w:pPr>
            <w:r w:rsidRPr="005B0F30">
              <w:rPr>
                <w:sz w:val="12"/>
                <w:szCs w:val="12"/>
              </w:rPr>
              <w:t>914</w:t>
            </w:r>
          </w:p>
          <w:p w:rsidR="00AD46F1" w:rsidRPr="005B0F30" w:rsidRDefault="00AD46F1" w:rsidP="00C86021">
            <w:pPr>
              <w:rPr>
                <w:sz w:val="12"/>
                <w:szCs w:val="12"/>
              </w:rPr>
            </w:pPr>
            <w:r w:rsidRPr="005B0F30">
              <w:rPr>
                <w:sz w:val="12"/>
                <w:szCs w:val="12"/>
              </w:rPr>
              <w:t>922</w:t>
            </w:r>
          </w:p>
          <w:p w:rsidR="00AD46F1" w:rsidRPr="005B0F30" w:rsidRDefault="00AD46F1" w:rsidP="00C86021">
            <w:pPr>
              <w:rPr>
                <w:sz w:val="12"/>
                <w:szCs w:val="12"/>
              </w:rPr>
            </w:pPr>
            <w:r w:rsidRPr="005B0F30">
              <w:rPr>
                <w:sz w:val="12"/>
                <w:szCs w:val="12"/>
              </w:rPr>
              <w:t>924</w:t>
            </w:r>
          </w:p>
          <w:p w:rsidR="00AD46F1" w:rsidRPr="005B0F30" w:rsidRDefault="00AD46F1" w:rsidP="00C86021">
            <w:pPr>
              <w:rPr>
                <w:sz w:val="12"/>
                <w:szCs w:val="12"/>
              </w:rPr>
            </w:pPr>
            <w:r w:rsidRPr="005B0F30">
              <w:rPr>
                <w:sz w:val="12"/>
                <w:szCs w:val="12"/>
              </w:rPr>
              <w:t>927</w:t>
            </w:r>
          </w:p>
          <w:p w:rsidR="00AD46F1" w:rsidRPr="005B0F30" w:rsidRDefault="00AD46F1" w:rsidP="00C86021">
            <w:pPr>
              <w:rPr>
                <w:sz w:val="12"/>
                <w:szCs w:val="12"/>
              </w:rPr>
            </w:pPr>
            <w:r w:rsidRPr="005B0F30">
              <w:rPr>
                <w:sz w:val="12"/>
                <w:szCs w:val="12"/>
              </w:rPr>
              <w:t>935</w:t>
            </w:r>
          </w:p>
        </w:tc>
        <w:tc>
          <w:tcPr>
            <w:tcW w:w="490" w:type="dxa"/>
            <w:vAlign w:val="center"/>
            <w:hideMark/>
          </w:tcPr>
          <w:p w:rsidR="00AD46F1" w:rsidRPr="005B0F30" w:rsidRDefault="00AD46F1" w:rsidP="00C86021">
            <w:pPr>
              <w:rPr>
                <w:sz w:val="12"/>
                <w:szCs w:val="12"/>
              </w:rPr>
            </w:pPr>
            <w:r w:rsidRPr="005B0F30">
              <w:rPr>
                <w:sz w:val="12"/>
                <w:szCs w:val="12"/>
              </w:rPr>
              <w:t xml:space="preserve">14,00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Основное мероприятие 4.1.</w:t>
            </w:r>
          </w:p>
        </w:tc>
        <w:tc>
          <w:tcPr>
            <w:tcW w:w="628"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Финансовая поддержка социально ориентированных некоммерческих организаций на реализацию программ (проектов) путем предоставления субсидии или грантов в форме субсидий</w:t>
            </w:r>
          </w:p>
          <w:p w:rsidR="00AD46F1" w:rsidRPr="005B0F30" w:rsidRDefault="00AD46F1" w:rsidP="00C86021">
            <w:pPr>
              <w:rPr>
                <w:sz w:val="12"/>
                <w:szCs w:val="12"/>
              </w:rPr>
            </w:pP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r w:rsidRPr="005B0F30">
              <w:rPr>
                <w:sz w:val="12"/>
                <w:szCs w:val="12"/>
              </w:rPr>
              <w:t xml:space="preserve">муниципальный отдел по финансам – администрации Павловского муниципального района </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1) создание условий для развития социально ориентированных некоммерческих организаций, реализующих программы (проекты);</w:t>
            </w:r>
          </w:p>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2) реализация проектов поддержки социально ориентированных некоммерческих организаций, направленных на решение конкретных задач социально-экономического развития района;</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t>914</w:t>
            </w:r>
          </w:p>
          <w:p w:rsidR="00AD46F1" w:rsidRPr="005B0F30" w:rsidRDefault="00AD46F1" w:rsidP="00C86021">
            <w:pPr>
              <w:rPr>
                <w:sz w:val="12"/>
                <w:szCs w:val="12"/>
              </w:rPr>
            </w:pPr>
            <w:r w:rsidRPr="005B0F30">
              <w:rPr>
                <w:sz w:val="12"/>
                <w:szCs w:val="12"/>
              </w:rPr>
              <w:t>927</w:t>
            </w:r>
          </w:p>
        </w:tc>
        <w:tc>
          <w:tcPr>
            <w:tcW w:w="490" w:type="dxa"/>
            <w:vAlign w:val="center"/>
            <w:hideMark/>
          </w:tcPr>
          <w:p w:rsidR="00AD46F1" w:rsidRPr="005B0F30" w:rsidRDefault="00AD46F1" w:rsidP="00C86021">
            <w:pPr>
              <w:rPr>
                <w:sz w:val="12"/>
                <w:szCs w:val="12"/>
              </w:rPr>
            </w:pPr>
            <w:r w:rsidRPr="005B0F30">
              <w:rPr>
                <w:sz w:val="12"/>
                <w:szCs w:val="12"/>
              </w:rPr>
              <w:t xml:space="preserve">10,00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Основное мероприятие 4.2.</w:t>
            </w:r>
          </w:p>
        </w:tc>
        <w:tc>
          <w:tcPr>
            <w:tcW w:w="628"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Имущественная поддержка социально ориентированных некоммерческих организаций</w:t>
            </w:r>
          </w:p>
          <w:p w:rsidR="00AD46F1" w:rsidRPr="005B0F30" w:rsidRDefault="00AD46F1" w:rsidP="00C86021">
            <w:pPr>
              <w:rPr>
                <w:sz w:val="12"/>
                <w:szCs w:val="12"/>
              </w:rPr>
            </w:pPr>
          </w:p>
        </w:tc>
        <w:tc>
          <w:tcPr>
            <w:tcW w:w="650" w:type="dxa"/>
            <w:vAlign w:val="center"/>
            <w:hideMark/>
          </w:tcPr>
          <w:p w:rsidR="00AD46F1" w:rsidRPr="005B0F30" w:rsidRDefault="00AD46F1" w:rsidP="00C86021">
            <w:pPr>
              <w:rPr>
                <w:sz w:val="12"/>
                <w:szCs w:val="12"/>
              </w:rPr>
            </w:pPr>
            <w:r w:rsidRPr="005B0F30">
              <w:rPr>
                <w:sz w:val="12"/>
                <w:szCs w:val="12"/>
              </w:rPr>
              <w:t>Муниципальный отдел по управлению муниципальным имуществом администрации Павловского муниципального района</w:t>
            </w: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Развитие сектора социально ориентированных некоммерческих организаций в Павловском муниципальном районе</w:t>
            </w:r>
          </w:p>
        </w:tc>
        <w:tc>
          <w:tcPr>
            <w:tcW w:w="512" w:type="dxa"/>
            <w:vAlign w:val="center"/>
            <w:hideMark/>
          </w:tcPr>
          <w:p w:rsidR="00AD46F1" w:rsidRPr="005B0F30" w:rsidRDefault="00AD46F1" w:rsidP="00C86021">
            <w:pPr>
              <w:rPr>
                <w:sz w:val="12"/>
                <w:szCs w:val="12"/>
              </w:rPr>
            </w:pPr>
            <w:r w:rsidRPr="005B0F30">
              <w:rPr>
                <w:sz w:val="12"/>
                <w:szCs w:val="12"/>
              </w:rPr>
              <w:t>935</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Основное мероприятие 4.3.</w:t>
            </w:r>
          </w:p>
        </w:tc>
        <w:tc>
          <w:tcPr>
            <w:tcW w:w="628"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Информационная поддержка социально ориентированных некоммерческих организаций, в том числе содействие формированию информационного пространства, способствующего развитию гражданских инициатив</w:t>
            </w:r>
          </w:p>
          <w:p w:rsidR="00AD46F1" w:rsidRPr="005B0F30" w:rsidRDefault="00AD46F1" w:rsidP="00C86021">
            <w:pPr>
              <w:rPr>
                <w:sz w:val="12"/>
                <w:szCs w:val="12"/>
              </w:rPr>
            </w:pPr>
          </w:p>
        </w:tc>
        <w:tc>
          <w:tcPr>
            <w:tcW w:w="650"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Развитие сектора социально ориентированных некоммерческих организаций в Павловском муниципальном районе</w:t>
            </w:r>
          </w:p>
        </w:tc>
        <w:tc>
          <w:tcPr>
            <w:tcW w:w="512" w:type="dxa"/>
            <w:vAlign w:val="center"/>
            <w:hideMark/>
          </w:tcPr>
          <w:p w:rsidR="00AD46F1" w:rsidRPr="005B0F30" w:rsidRDefault="00AD46F1" w:rsidP="00C86021">
            <w:pPr>
              <w:rPr>
                <w:sz w:val="12"/>
                <w:szCs w:val="12"/>
              </w:rPr>
            </w:pPr>
            <w:r w:rsidRPr="005B0F30">
              <w:rPr>
                <w:sz w:val="12"/>
                <w:szCs w:val="12"/>
              </w:rPr>
              <w:t>924</w:t>
            </w:r>
          </w:p>
          <w:p w:rsidR="00AD46F1" w:rsidRPr="005B0F30" w:rsidRDefault="00AD46F1" w:rsidP="00C86021">
            <w:pPr>
              <w:rPr>
                <w:sz w:val="12"/>
                <w:szCs w:val="12"/>
              </w:rPr>
            </w:pPr>
            <w:r w:rsidRPr="005B0F30">
              <w:rPr>
                <w:sz w:val="12"/>
                <w:szCs w:val="12"/>
              </w:rPr>
              <w:t>922</w:t>
            </w:r>
          </w:p>
        </w:tc>
        <w:tc>
          <w:tcPr>
            <w:tcW w:w="490" w:type="dxa"/>
            <w:vAlign w:val="center"/>
            <w:hideMark/>
          </w:tcPr>
          <w:p w:rsidR="00AD46F1" w:rsidRPr="005B0F30" w:rsidRDefault="00AD46F1" w:rsidP="00C86021">
            <w:pPr>
              <w:rPr>
                <w:sz w:val="12"/>
                <w:szCs w:val="12"/>
              </w:rPr>
            </w:pPr>
            <w:r w:rsidRPr="005B0F30">
              <w:rPr>
                <w:sz w:val="12"/>
                <w:szCs w:val="12"/>
              </w:rPr>
              <w:t xml:space="preserve">4,00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4.3.1.</w:t>
            </w:r>
          </w:p>
        </w:tc>
        <w:tc>
          <w:tcPr>
            <w:tcW w:w="628"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Публикация печатных материалов по гражданской тематике</w:t>
            </w:r>
          </w:p>
          <w:p w:rsidR="00AD46F1" w:rsidRPr="005B0F30" w:rsidRDefault="00AD46F1" w:rsidP="00C86021">
            <w:pPr>
              <w:rPr>
                <w:sz w:val="12"/>
                <w:szCs w:val="12"/>
              </w:rPr>
            </w:pPr>
          </w:p>
        </w:tc>
        <w:tc>
          <w:tcPr>
            <w:tcW w:w="650"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Муниципальный отдел по образованию, молодежной политике и спорту администрации Павловского муниципал</w:t>
            </w:r>
            <w:r w:rsidRPr="005B0F30">
              <w:rPr>
                <w:rFonts w:ascii="Times New Roman" w:hAnsi="Times New Roman"/>
                <w:sz w:val="12"/>
                <w:szCs w:val="12"/>
              </w:rPr>
              <w:lastRenderedPageBreak/>
              <w:t>ьного района, муниципальный отдел по культуре и межнациональным вопросам администрации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lastRenderedPageBreak/>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Развитие сектора социально ориентированных некоммерческих организаций в Павловском муниципальном районе</w:t>
            </w:r>
          </w:p>
        </w:tc>
        <w:tc>
          <w:tcPr>
            <w:tcW w:w="512" w:type="dxa"/>
            <w:vAlign w:val="center"/>
            <w:hideMark/>
          </w:tcPr>
          <w:p w:rsidR="00AD46F1" w:rsidRPr="005B0F30" w:rsidRDefault="00AD46F1" w:rsidP="00C86021">
            <w:pPr>
              <w:rPr>
                <w:sz w:val="12"/>
                <w:szCs w:val="12"/>
              </w:rPr>
            </w:pPr>
            <w:r w:rsidRPr="005B0F30">
              <w:rPr>
                <w:sz w:val="12"/>
                <w:szCs w:val="12"/>
              </w:rPr>
              <w:t>924</w:t>
            </w:r>
          </w:p>
          <w:p w:rsidR="00AD46F1" w:rsidRPr="005B0F30" w:rsidRDefault="00AD46F1" w:rsidP="00C86021">
            <w:pPr>
              <w:rPr>
                <w:sz w:val="12"/>
                <w:szCs w:val="12"/>
              </w:rPr>
            </w:pPr>
            <w:r w:rsidRPr="005B0F30">
              <w:rPr>
                <w:sz w:val="12"/>
                <w:szCs w:val="12"/>
              </w:rPr>
              <w:t>922</w:t>
            </w:r>
          </w:p>
        </w:tc>
        <w:tc>
          <w:tcPr>
            <w:tcW w:w="490" w:type="dxa"/>
            <w:vAlign w:val="center"/>
            <w:hideMark/>
          </w:tcPr>
          <w:p w:rsidR="00AD46F1" w:rsidRPr="005B0F30" w:rsidRDefault="00AD46F1" w:rsidP="00C86021">
            <w:pPr>
              <w:rPr>
                <w:sz w:val="12"/>
                <w:szCs w:val="12"/>
              </w:rPr>
            </w:pPr>
            <w:r w:rsidRPr="005B0F30">
              <w:rPr>
                <w:sz w:val="12"/>
                <w:szCs w:val="12"/>
              </w:rPr>
              <w:t xml:space="preserve">2,00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4.3.2.</w:t>
            </w:r>
          </w:p>
        </w:tc>
        <w:tc>
          <w:tcPr>
            <w:tcW w:w="628" w:type="dxa"/>
            <w:vAlign w:val="center"/>
            <w:hideMark/>
          </w:tcPr>
          <w:p w:rsidR="00AD46F1" w:rsidRPr="005B0F30" w:rsidRDefault="00AD46F1" w:rsidP="00C86021">
            <w:pPr>
              <w:rPr>
                <w:sz w:val="12"/>
                <w:szCs w:val="12"/>
              </w:rPr>
            </w:pPr>
            <w:r w:rsidRPr="005B0F30">
              <w:rPr>
                <w:sz w:val="12"/>
                <w:szCs w:val="12"/>
              </w:rPr>
              <w:t>Информирование населения о деятельности социально ориентированных некоммерческих организаций.</w:t>
            </w:r>
          </w:p>
        </w:tc>
        <w:tc>
          <w:tcPr>
            <w:tcW w:w="650"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Развитие сектора социально ориентированных некоммерческих организаций в Павловском муниципальном районе</w:t>
            </w:r>
          </w:p>
        </w:tc>
        <w:tc>
          <w:tcPr>
            <w:tcW w:w="512" w:type="dxa"/>
            <w:vAlign w:val="center"/>
            <w:hideMark/>
          </w:tcPr>
          <w:p w:rsidR="00AD46F1" w:rsidRPr="005B0F30" w:rsidRDefault="00AD46F1" w:rsidP="00C86021">
            <w:pPr>
              <w:rPr>
                <w:sz w:val="12"/>
                <w:szCs w:val="12"/>
              </w:rPr>
            </w:pPr>
            <w:r w:rsidRPr="005B0F30">
              <w:rPr>
                <w:sz w:val="12"/>
                <w:szCs w:val="12"/>
              </w:rPr>
              <w:t>924</w:t>
            </w:r>
          </w:p>
          <w:p w:rsidR="00AD46F1" w:rsidRPr="005B0F30" w:rsidRDefault="00AD46F1" w:rsidP="00C86021">
            <w:pPr>
              <w:rPr>
                <w:sz w:val="12"/>
                <w:szCs w:val="12"/>
              </w:rPr>
            </w:pPr>
            <w:r w:rsidRPr="005B0F30">
              <w:rPr>
                <w:sz w:val="12"/>
                <w:szCs w:val="12"/>
              </w:rPr>
              <w:t>922</w:t>
            </w:r>
          </w:p>
        </w:tc>
        <w:tc>
          <w:tcPr>
            <w:tcW w:w="490" w:type="dxa"/>
            <w:vAlign w:val="center"/>
            <w:hideMark/>
          </w:tcPr>
          <w:p w:rsidR="00AD46F1" w:rsidRPr="005B0F30" w:rsidRDefault="00AD46F1" w:rsidP="00C86021">
            <w:pPr>
              <w:rPr>
                <w:sz w:val="12"/>
                <w:szCs w:val="12"/>
              </w:rPr>
            </w:pPr>
            <w:r w:rsidRPr="005B0F30">
              <w:rPr>
                <w:sz w:val="12"/>
                <w:szCs w:val="12"/>
              </w:rPr>
              <w:t xml:space="preserve">2,00 </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4.3.3.</w:t>
            </w:r>
          </w:p>
        </w:tc>
        <w:tc>
          <w:tcPr>
            <w:tcW w:w="628" w:type="dxa"/>
            <w:vAlign w:val="center"/>
            <w:hideMark/>
          </w:tcPr>
          <w:p w:rsidR="00AD46F1" w:rsidRPr="005B0F30" w:rsidRDefault="00AD46F1" w:rsidP="00C86021">
            <w:pPr>
              <w:rPr>
                <w:sz w:val="12"/>
                <w:szCs w:val="12"/>
              </w:rPr>
            </w:pPr>
            <w:r w:rsidRPr="005B0F30">
              <w:rPr>
                <w:sz w:val="12"/>
                <w:szCs w:val="12"/>
              </w:rPr>
              <w:t>Размещение информации в сети Интернет (на сайте администрации Павловского муниципального района) о государственной поддержке социально ориентированных некоммерческих организаций, их деятельности и проводимых ими мероприятиях</w:t>
            </w:r>
          </w:p>
        </w:tc>
        <w:tc>
          <w:tcPr>
            <w:tcW w:w="650"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Развитие сектора социально ориентированных некоммерческих организаций в Павловском муниципальном районе</w:t>
            </w:r>
          </w:p>
        </w:tc>
        <w:tc>
          <w:tcPr>
            <w:tcW w:w="512" w:type="dxa"/>
            <w:vAlign w:val="center"/>
            <w:hideMark/>
          </w:tcPr>
          <w:p w:rsidR="00AD46F1" w:rsidRPr="005B0F30" w:rsidRDefault="00AD46F1" w:rsidP="00C86021">
            <w:pPr>
              <w:rPr>
                <w:sz w:val="12"/>
                <w:szCs w:val="12"/>
              </w:rPr>
            </w:pPr>
            <w:r w:rsidRPr="005B0F30">
              <w:rPr>
                <w:sz w:val="12"/>
                <w:szCs w:val="12"/>
              </w:rPr>
              <w:t>924</w:t>
            </w:r>
          </w:p>
          <w:p w:rsidR="00AD46F1" w:rsidRPr="005B0F30" w:rsidRDefault="00AD46F1" w:rsidP="00C86021">
            <w:pPr>
              <w:rPr>
                <w:sz w:val="12"/>
                <w:szCs w:val="12"/>
              </w:rPr>
            </w:pPr>
            <w:r w:rsidRPr="005B0F30">
              <w:rPr>
                <w:sz w:val="12"/>
                <w:szCs w:val="12"/>
              </w:rPr>
              <w:t>922</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Основное мероприятие 4.4.</w:t>
            </w:r>
          </w:p>
        </w:tc>
        <w:tc>
          <w:tcPr>
            <w:tcW w:w="628"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Консультационная поддержка, а также повышение квалификации работников и добровольцев социально ориентированных некоммерческих организаций</w:t>
            </w:r>
          </w:p>
          <w:p w:rsidR="00AD46F1" w:rsidRPr="005B0F30" w:rsidRDefault="00AD46F1" w:rsidP="00C86021">
            <w:pPr>
              <w:rPr>
                <w:sz w:val="12"/>
                <w:szCs w:val="12"/>
              </w:rPr>
            </w:pP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w:t>
            </w:r>
            <w:r w:rsidRPr="005B0F30">
              <w:rPr>
                <w:rFonts w:ascii="Times New Roman" w:hAnsi="Times New Roman"/>
                <w:sz w:val="12"/>
                <w:szCs w:val="12"/>
              </w:rPr>
              <w:t>вопросам администрации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1) создание условий для развития социальной поддержки социально ориентированных некоммерческих организаций, реализующих программы (проекты);</w:t>
            </w:r>
          </w:p>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2) создание условий для обеспечения консультационной и методической поддержки социально ориентированных некоммерческих организаций по основным направлениям их деятельности, формирование механизмов тиражирования в некоммерческом секторе и переноса в бюджетный сектор лучших социальных практик.</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t>914</w:t>
            </w:r>
          </w:p>
          <w:p w:rsidR="00AD46F1" w:rsidRPr="005B0F30" w:rsidRDefault="00AD46F1" w:rsidP="00C86021">
            <w:pPr>
              <w:rPr>
                <w:sz w:val="12"/>
                <w:szCs w:val="12"/>
              </w:rPr>
            </w:pPr>
            <w:r w:rsidRPr="005B0F30">
              <w:rPr>
                <w:sz w:val="12"/>
                <w:szCs w:val="12"/>
              </w:rPr>
              <w:t>924</w:t>
            </w:r>
          </w:p>
          <w:p w:rsidR="00AD46F1" w:rsidRPr="005B0F30" w:rsidRDefault="00AD46F1" w:rsidP="00C86021">
            <w:pPr>
              <w:rPr>
                <w:sz w:val="12"/>
                <w:szCs w:val="12"/>
              </w:rPr>
            </w:pPr>
            <w:r w:rsidRPr="005B0F30">
              <w:rPr>
                <w:sz w:val="12"/>
                <w:szCs w:val="12"/>
              </w:rPr>
              <w:t>922</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4.4.1.</w:t>
            </w:r>
          </w:p>
        </w:tc>
        <w:tc>
          <w:tcPr>
            <w:tcW w:w="628"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Проведение информационной кампании по актуальным вопросам деятельности социально ориентированных некоммерческих организаций, в том числе по поддержке социально ориентированных некоммерческих организаций, осуществляющих предоставление услуг в социальной сфере и деятельность в сфере благотворительности и добровольчества. Финансовое обеспечение реализации мероприятия осуществляется за счет грантов в форме субсидий.</w:t>
            </w:r>
          </w:p>
          <w:p w:rsidR="00AD46F1" w:rsidRPr="005B0F30" w:rsidRDefault="00AD46F1" w:rsidP="00C86021">
            <w:pPr>
              <w:rPr>
                <w:sz w:val="12"/>
                <w:szCs w:val="12"/>
              </w:rPr>
            </w:pP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1) создание условий для развития социальной поддержки социально ориентированных некоммерческих организаций, реализующих программы (проекты);</w:t>
            </w:r>
          </w:p>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2) создание условий для обеспечения консультационной и методической поддержки социально ориентированных некоммерческих организаций по основным направлениям их деятельности, формирование механизмов тиражирования в некоммерческом секторе и переноса в бюджетный сектор лучших социальных практик.</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t>914</w:t>
            </w:r>
          </w:p>
          <w:p w:rsidR="00AD46F1" w:rsidRPr="005B0F30" w:rsidRDefault="00AD46F1" w:rsidP="00C86021">
            <w:pPr>
              <w:rPr>
                <w:sz w:val="12"/>
                <w:szCs w:val="12"/>
              </w:rPr>
            </w:pPr>
            <w:r w:rsidRPr="005B0F30">
              <w:rPr>
                <w:sz w:val="12"/>
                <w:szCs w:val="12"/>
              </w:rPr>
              <w:t>924</w:t>
            </w:r>
          </w:p>
          <w:p w:rsidR="00AD46F1" w:rsidRPr="005B0F30" w:rsidRDefault="00AD46F1" w:rsidP="00C86021">
            <w:pPr>
              <w:rPr>
                <w:sz w:val="12"/>
                <w:szCs w:val="12"/>
              </w:rPr>
            </w:pPr>
            <w:r w:rsidRPr="005B0F30">
              <w:rPr>
                <w:sz w:val="12"/>
                <w:szCs w:val="12"/>
              </w:rPr>
              <w:t>922</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4.4.2.</w:t>
            </w:r>
          </w:p>
        </w:tc>
        <w:tc>
          <w:tcPr>
            <w:tcW w:w="628"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Проведение методических семинаров по вопросам поддержки социально ориентированных некоммерческих организаций для органов местного самоуправления Павловского муниципального района.</w:t>
            </w:r>
          </w:p>
          <w:p w:rsidR="00AD46F1" w:rsidRPr="005B0F30" w:rsidRDefault="00AD46F1" w:rsidP="00C86021">
            <w:pPr>
              <w:rPr>
                <w:sz w:val="12"/>
                <w:szCs w:val="12"/>
              </w:rPr>
            </w:pP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w:t>
            </w:r>
            <w:r w:rsidRPr="005B0F30">
              <w:rPr>
                <w:rFonts w:ascii="Times New Roman" w:hAnsi="Times New Roman"/>
                <w:sz w:val="12"/>
                <w:szCs w:val="12"/>
              </w:rPr>
              <w:lastRenderedPageBreak/>
              <w:t>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lastRenderedPageBreak/>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1) создание условий для развития социальной поддержки социально ориентированных некоммерческих организаций, реализующих программы (проекты);</w:t>
            </w:r>
          </w:p>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2) создание условий для обеспечения консультационной и методической поддержки социально ориентированных некоммерческих организаций по основным направлениям их деятельности, </w:t>
            </w:r>
            <w:r w:rsidRPr="005B0F30">
              <w:rPr>
                <w:rFonts w:ascii="Times New Roman" w:hAnsi="Times New Roman"/>
                <w:sz w:val="12"/>
                <w:szCs w:val="12"/>
              </w:rPr>
              <w:lastRenderedPageBreak/>
              <w:t>формирование механизмов тиражирования в некоммерческом секторе и переноса в бюджетный сектор лучших социальных практик.</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lastRenderedPageBreak/>
              <w:t>914</w:t>
            </w:r>
          </w:p>
          <w:p w:rsidR="00AD46F1" w:rsidRPr="005B0F30" w:rsidRDefault="00AD46F1" w:rsidP="00C86021">
            <w:pPr>
              <w:rPr>
                <w:sz w:val="12"/>
                <w:szCs w:val="12"/>
              </w:rPr>
            </w:pPr>
            <w:r w:rsidRPr="005B0F30">
              <w:rPr>
                <w:sz w:val="12"/>
                <w:szCs w:val="12"/>
              </w:rPr>
              <w:t>924</w:t>
            </w:r>
          </w:p>
          <w:p w:rsidR="00AD46F1" w:rsidRPr="005B0F30" w:rsidRDefault="00AD46F1" w:rsidP="00C86021">
            <w:pPr>
              <w:rPr>
                <w:sz w:val="12"/>
                <w:szCs w:val="12"/>
              </w:rPr>
            </w:pPr>
            <w:r w:rsidRPr="005B0F30">
              <w:rPr>
                <w:sz w:val="12"/>
                <w:szCs w:val="12"/>
              </w:rPr>
              <w:t>922</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Основное мероприятие 4.5.</w:t>
            </w:r>
          </w:p>
        </w:tc>
        <w:tc>
          <w:tcPr>
            <w:tcW w:w="628"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Повышение гражданской компетентности и политической культуры у населения Павловского муниципального района</w:t>
            </w:r>
          </w:p>
          <w:p w:rsidR="00AD46F1" w:rsidRPr="005B0F30" w:rsidRDefault="00AD46F1" w:rsidP="00C86021">
            <w:pPr>
              <w:rPr>
                <w:sz w:val="12"/>
                <w:szCs w:val="12"/>
              </w:rPr>
            </w:pP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формирование условий для развития гражданской компетентности и политической культуры у населения Павловского муниципального района.</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4.5.1.</w:t>
            </w:r>
          </w:p>
        </w:tc>
        <w:tc>
          <w:tcPr>
            <w:tcW w:w="628" w:type="dxa"/>
            <w:vAlign w:val="center"/>
            <w:hideMark/>
          </w:tcPr>
          <w:p w:rsidR="00AD46F1" w:rsidRPr="005B0F30" w:rsidRDefault="00AD46F1" w:rsidP="00C86021">
            <w:pPr>
              <w:rPr>
                <w:sz w:val="12"/>
                <w:szCs w:val="12"/>
              </w:rPr>
            </w:pPr>
            <w:r w:rsidRPr="005B0F30">
              <w:rPr>
                <w:sz w:val="12"/>
                <w:szCs w:val="12"/>
              </w:rPr>
              <w:t>Проведение круглых столов на тему «Проблемы формирования гражданского общества» в поселениях района. Финансовое обеспечение реализации мероприятия осуществляется за счет грантов в форме субсидий</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Формирование условий для развития гражданской компетентности и политической культуры у населения Павловского муниципального района.</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4.5.2.</w:t>
            </w:r>
          </w:p>
        </w:tc>
        <w:tc>
          <w:tcPr>
            <w:tcW w:w="628" w:type="dxa"/>
            <w:vAlign w:val="center"/>
            <w:hideMark/>
          </w:tcPr>
          <w:p w:rsidR="00AD46F1" w:rsidRPr="005B0F30" w:rsidRDefault="00AD46F1" w:rsidP="00C86021">
            <w:pPr>
              <w:rPr>
                <w:sz w:val="12"/>
                <w:szCs w:val="12"/>
              </w:rPr>
            </w:pPr>
            <w:r w:rsidRPr="005B0F30">
              <w:rPr>
                <w:sz w:val="12"/>
                <w:szCs w:val="12"/>
              </w:rPr>
              <w:t xml:space="preserve">Организация и проведение мероприятий по пропаганде и популяризации деятельности социально ориентированных некоммерческих организаций. </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Формирование условий для развития гражданской компетентности и политической культуры у населения Павловского муниципального района.</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4.5.3.</w:t>
            </w:r>
          </w:p>
        </w:tc>
        <w:tc>
          <w:tcPr>
            <w:tcW w:w="628"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Проведение анализа финансовых, экономических, социальных и иных показателей деятельности социально ориентированных некоммерческих организаций, оценка эффективности мер, направленных на развитие социально ориентированных некоммерческих </w:t>
            </w:r>
            <w:r w:rsidRPr="005B0F30">
              <w:rPr>
                <w:rFonts w:ascii="Times New Roman" w:hAnsi="Times New Roman"/>
                <w:sz w:val="12"/>
                <w:szCs w:val="12"/>
              </w:rPr>
              <w:t xml:space="preserve">организаций, прогноз их дальнейшего развития. </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Формирование условий для развития гражданской компетентности и политической культуры у населения Павловского муниципального района.</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Основное мероприятие 4.6.</w:t>
            </w:r>
          </w:p>
        </w:tc>
        <w:tc>
          <w:tcPr>
            <w:tcW w:w="628"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Проведение социологических исследований по вопросу развития гражданского общества, межсекторного взаимодействия</w:t>
            </w:r>
          </w:p>
          <w:p w:rsidR="00AD46F1" w:rsidRPr="005B0F30" w:rsidRDefault="00AD46F1" w:rsidP="00C86021">
            <w:pPr>
              <w:rPr>
                <w:sz w:val="12"/>
                <w:szCs w:val="12"/>
              </w:rPr>
            </w:pP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Получение информации о состоянии и перспективах развития гражданского общества и оценки населением деятельности социальной поддержки социально ориентированных некоммерческих организаций.</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4.6.1.</w:t>
            </w:r>
          </w:p>
        </w:tc>
        <w:tc>
          <w:tcPr>
            <w:tcW w:w="628" w:type="dxa"/>
            <w:vAlign w:val="center"/>
            <w:hideMark/>
          </w:tcPr>
          <w:p w:rsidR="00AD46F1" w:rsidRPr="005B0F30" w:rsidRDefault="00AD46F1" w:rsidP="00C86021">
            <w:pPr>
              <w:rPr>
                <w:sz w:val="12"/>
                <w:szCs w:val="12"/>
              </w:rPr>
            </w:pPr>
            <w:r w:rsidRPr="005B0F30">
              <w:rPr>
                <w:sz w:val="12"/>
                <w:szCs w:val="12"/>
              </w:rPr>
              <w:t>Проведение социологического исследования на тему «Удовлетворенность населения Павловского муниципального района деятельностью социально ориентированных некоммерческих организаций».</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Получение информации о состоянии и перспективах развития гражданского общества и оценки населением деятельности социальной поддержки социально ориентированных некоммерческих организаций.</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5B0F30"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Мероприятие 4.6.2.</w:t>
            </w:r>
          </w:p>
        </w:tc>
        <w:tc>
          <w:tcPr>
            <w:tcW w:w="628" w:type="dxa"/>
            <w:vAlign w:val="center"/>
            <w:hideMark/>
          </w:tcPr>
          <w:p w:rsidR="00AD46F1" w:rsidRPr="005B0F30" w:rsidRDefault="00AD46F1" w:rsidP="00C86021">
            <w:pPr>
              <w:rPr>
                <w:sz w:val="12"/>
                <w:szCs w:val="12"/>
              </w:rPr>
            </w:pPr>
            <w:r w:rsidRPr="005B0F30">
              <w:rPr>
                <w:sz w:val="12"/>
                <w:szCs w:val="12"/>
              </w:rPr>
              <w:t>Проведение социологического исследования на тему «Состояние тенденции развития гражданского общества».</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pStyle w:val="ConsPlusNormal"/>
              <w:ind w:firstLine="0"/>
              <w:jc w:val="both"/>
              <w:rPr>
                <w:rFonts w:ascii="Times New Roman" w:hAnsi="Times New Roman"/>
                <w:sz w:val="12"/>
                <w:szCs w:val="12"/>
              </w:rPr>
            </w:pPr>
            <w:r w:rsidRPr="005B0F30">
              <w:rPr>
                <w:rFonts w:ascii="Times New Roman" w:hAnsi="Times New Roman"/>
                <w:sz w:val="12"/>
                <w:szCs w:val="12"/>
              </w:rPr>
              <w:t>Получение информации о состоянии и перспективах развития гражданского общества и оценки населением деятельности социальной поддержки социально ориентированных некоммерческих организаций.</w:t>
            </w:r>
          </w:p>
          <w:p w:rsidR="00AD46F1" w:rsidRPr="005B0F30" w:rsidRDefault="00AD46F1" w:rsidP="00C86021">
            <w:pPr>
              <w:rPr>
                <w:sz w:val="12"/>
                <w:szCs w:val="12"/>
              </w:rPr>
            </w:pPr>
          </w:p>
        </w:tc>
        <w:tc>
          <w:tcPr>
            <w:tcW w:w="512" w:type="dxa"/>
            <w:vAlign w:val="center"/>
            <w:hideMark/>
          </w:tcPr>
          <w:p w:rsidR="00AD46F1" w:rsidRPr="005B0F30" w:rsidRDefault="00AD46F1" w:rsidP="00C86021">
            <w:pPr>
              <w:rPr>
                <w:sz w:val="12"/>
                <w:szCs w:val="12"/>
              </w:rPr>
            </w:pPr>
            <w:r w:rsidRPr="005B0F30">
              <w:rPr>
                <w:sz w:val="12"/>
                <w:szCs w:val="12"/>
              </w:rPr>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r w:rsidR="00AD46F1" w:rsidRPr="005B0F30" w:rsidTr="00AD46F1">
        <w:tc>
          <w:tcPr>
            <w:tcW w:w="211" w:type="dxa"/>
            <w:noWrap/>
            <w:vAlign w:val="center"/>
            <w:hideMark/>
          </w:tcPr>
          <w:p w:rsidR="00AD46F1" w:rsidRPr="005B0F30" w:rsidRDefault="00AD46F1" w:rsidP="00C86021">
            <w:pPr>
              <w:rPr>
                <w:sz w:val="12"/>
                <w:szCs w:val="12"/>
              </w:rPr>
            </w:pPr>
          </w:p>
        </w:tc>
        <w:tc>
          <w:tcPr>
            <w:tcW w:w="542" w:type="dxa"/>
            <w:vAlign w:val="center"/>
            <w:hideMark/>
          </w:tcPr>
          <w:p w:rsidR="00AD46F1" w:rsidRPr="005B0F30" w:rsidRDefault="00AD46F1" w:rsidP="00C86021">
            <w:pPr>
              <w:autoSpaceDN w:val="0"/>
              <w:rPr>
                <w:sz w:val="12"/>
                <w:szCs w:val="12"/>
              </w:rPr>
            </w:pPr>
            <w:r w:rsidRPr="005B0F30">
              <w:rPr>
                <w:sz w:val="12"/>
                <w:szCs w:val="12"/>
              </w:rPr>
              <w:t>Основное мероприятие 4.7.</w:t>
            </w:r>
          </w:p>
        </w:tc>
        <w:tc>
          <w:tcPr>
            <w:tcW w:w="628" w:type="dxa"/>
            <w:vAlign w:val="center"/>
            <w:hideMark/>
          </w:tcPr>
          <w:p w:rsidR="00AD46F1" w:rsidRPr="005B0F30" w:rsidRDefault="00AD46F1" w:rsidP="00C86021">
            <w:pPr>
              <w:rPr>
                <w:sz w:val="12"/>
                <w:szCs w:val="12"/>
              </w:rPr>
            </w:pPr>
            <w:r w:rsidRPr="005B0F30">
              <w:rPr>
                <w:sz w:val="12"/>
                <w:szCs w:val="12"/>
              </w:rPr>
              <w:t>Развитие нормативной правовой базы по вопросам государственной поддержки социально ориентированных некоммерческих организаций</w:t>
            </w:r>
          </w:p>
        </w:tc>
        <w:tc>
          <w:tcPr>
            <w:tcW w:w="650" w:type="dxa"/>
            <w:vAlign w:val="center"/>
            <w:hideMark/>
          </w:tcPr>
          <w:p w:rsidR="00AD46F1" w:rsidRPr="005B0F30" w:rsidRDefault="00AD46F1" w:rsidP="00C86021">
            <w:pPr>
              <w:rPr>
                <w:sz w:val="12"/>
                <w:szCs w:val="12"/>
              </w:rPr>
            </w:pPr>
            <w:r w:rsidRPr="005B0F30">
              <w:rPr>
                <w:sz w:val="12"/>
                <w:szCs w:val="12"/>
              </w:rPr>
              <w:t>Администрация Павловского муниципального района;</w:t>
            </w:r>
          </w:p>
          <w:p w:rsidR="00AD46F1" w:rsidRPr="005B0F30" w:rsidRDefault="00AD46F1" w:rsidP="00C86021">
            <w:pPr>
              <w:rPr>
                <w:sz w:val="12"/>
                <w:szCs w:val="12"/>
              </w:rPr>
            </w:pPr>
          </w:p>
        </w:tc>
        <w:tc>
          <w:tcPr>
            <w:tcW w:w="436" w:type="dxa"/>
            <w:vAlign w:val="center"/>
            <w:hideMark/>
          </w:tcPr>
          <w:p w:rsidR="00AD46F1" w:rsidRPr="005B0F30" w:rsidRDefault="00AD46F1" w:rsidP="00C86021">
            <w:pPr>
              <w:rPr>
                <w:sz w:val="12"/>
                <w:szCs w:val="12"/>
              </w:rPr>
            </w:pPr>
            <w:r w:rsidRPr="005B0F30">
              <w:rPr>
                <w:sz w:val="12"/>
                <w:szCs w:val="12"/>
              </w:rPr>
              <w:t>01.01.2018</w:t>
            </w:r>
          </w:p>
        </w:tc>
        <w:tc>
          <w:tcPr>
            <w:tcW w:w="436" w:type="dxa"/>
            <w:vAlign w:val="center"/>
            <w:hideMark/>
          </w:tcPr>
          <w:p w:rsidR="00AD46F1" w:rsidRPr="005B0F30" w:rsidRDefault="00AD46F1" w:rsidP="00C86021">
            <w:pPr>
              <w:rPr>
                <w:sz w:val="12"/>
                <w:szCs w:val="12"/>
              </w:rPr>
            </w:pPr>
            <w:r w:rsidRPr="005B0F30">
              <w:rPr>
                <w:sz w:val="12"/>
                <w:szCs w:val="12"/>
              </w:rPr>
              <w:t>31.12.2018</w:t>
            </w:r>
          </w:p>
        </w:tc>
        <w:tc>
          <w:tcPr>
            <w:tcW w:w="761" w:type="dxa"/>
            <w:vAlign w:val="center"/>
            <w:hideMark/>
          </w:tcPr>
          <w:p w:rsidR="00AD46F1" w:rsidRPr="005B0F30" w:rsidRDefault="00AD46F1" w:rsidP="00C86021">
            <w:pPr>
              <w:rPr>
                <w:sz w:val="12"/>
                <w:szCs w:val="12"/>
              </w:rPr>
            </w:pPr>
            <w:r w:rsidRPr="005B0F30">
              <w:rPr>
                <w:sz w:val="12"/>
                <w:szCs w:val="12"/>
              </w:rPr>
              <w:t xml:space="preserve">Совершенствование нормативной правовой основы в сфере государственной поддержки социально ориентированных некоммерческих организаций, в том числе проведение анализа принятых нормативных правовых актов и правоприменительной практики на предмет устранения барьеров для участия социально ориентированных некоммерческих организаций </w:t>
            </w:r>
            <w:r w:rsidRPr="005B0F30">
              <w:rPr>
                <w:sz w:val="12"/>
                <w:szCs w:val="12"/>
              </w:rPr>
              <w:lastRenderedPageBreak/>
              <w:t>в предоставлении услуг в сфере социальной защиты и социального обслуживания</w:t>
            </w:r>
          </w:p>
        </w:tc>
        <w:tc>
          <w:tcPr>
            <w:tcW w:w="512" w:type="dxa"/>
            <w:vAlign w:val="center"/>
            <w:hideMark/>
          </w:tcPr>
          <w:p w:rsidR="00AD46F1" w:rsidRPr="005B0F30" w:rsidRDefault="00AD46F1" w:rsidP="00C86021">
            <w:pPr>
              <w:rPr>
                <w:sz w:val="12"/>
                <w:szCs w:val="12"/>
              </w:rPr>
            </w:pPr>
            <w:r w:rsidRPr="005B0F30">
              <w:rPr>
                <w:sz w:val="12"/>
                <w:szCs w:val="12"/>
              </w:rPr>
              <w:lastRenderedPageBreak/>
              <w:t>914</w:t>
            </w:r>
          </w:p>
        </w:tc>
        <w:tc>
          <w:tcPr>
            <w:tcW w:w="490" w:type="dxa"/>
            <w:vAlign w:val="center"/>
            <w:hideMark/>
          </w:tcPr>
          <w:p w:rsidR="00AD46F1" w:rsidRPr="005B0F30" w:rsidRDefault="00AD46F1" w:rsidP="00C86021">
            <w:pPr>
              <w:rPr>
                <w:sz w:val="12"/>
                <w:szCs w:val="12"/>
              </w:rPr>
            </w:pPr>
            <w:r w:rsidRPr="005B0F30">
              <w:rPr>
                <w:sz w:val="12"/>
                <w:szCs w:val="12"/>
              </w:rPr>
              <w:t>Не предусмотрено</w:t>
            </w:r>
          </w:p>
        </w:tc>
      </w:tr>
    </w:tbl>
    <w:p w:rsidR="00AD46F1" w:rsidRPr="005B0F30" w:rsidRDefault="00AD46F1" w:rsidP="00C86021">
      <w:pPr>
        <w:jc w:val="both"/>
        <w:rPr>
          <w:sz w:val="16"/>
          <w:szCs w:val="16"/>
        </w:rPr>
      </w:pPr>
    </w:p>
    <w:p w:rsidR="00AD46F1" w:rsidRPr="005B0F30" w:rsidRDefault="00AD46F1" w:rsidP="00C86021">
      <w:pPr>
        <w:autoSpaceDE w:val="0"/>
        <w:autoSpaceDN w:val="0"/>
        <w:adjustRightInd w:val="0"/>
        <w:jc w:val="both"/>
        <w:rPr>
          <w:sz w:val="16"/>
          <w:szCs w:val="16"/>
        </w:rPr>
      </w:pPr>
      <w:r w:rsidRPr="005B0F30">
        <w:rPr>
          <w:sz w:val="16"/>
          <w:szCs w:val="16"/>
        </w:rPr>
        <w:t xml:space="preserve">И.о. главы администрации </w:t>
      </w:r>
    </w:p>
    <w:p w:rsidR="00AD46F1" w:rsidRPr="005B0F30" w:rsidRDefault="00AD46F1"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AD46F1" w:rsidRPr="005B0F30" w:rsidRDefault="00AD46F1" w:rsidP="00C86021">
      <w:pPr>
        <w:autoSpaceDE w:val="0"/>
        <w:autoSpaceDN w:val="0"/>
        <w:adjustRightInd w:val="0"/>
        <w:jc w:val="both"/>
        <w:rPr>
          <w:sz w:val="16"/>
          <w:szCs w:val="16"/>
        </w:rPr>
      </w:pPr>
      <w:r w:rsidRPr="005B0F30">
        <w:rPr>
          <w:sz w:val="16"/>
          <w:szCs w:val="16"/>
        </w:rPr>
        <w:t xml:space="preserve">Воронежской области </w:t>
      </w:r>
    </w:p>
    <w:p w:rsidR="00AD46F1" w:rsidRPr="005B0F30" w:rsidRDefault="00AD46F1" w:rsidP="00C86021">
      <w:pPr>
        <w:autoSpaceDE w:val="0"/>
        <w:autoSpaceDN w:val="0"/>
        <w:adjustRightInd w:val="0"/>
        <w:jc w:val="right"/>
        <w:rPr>
          <w:sz w:val="16"/>
          <w:szCs w:val="16"/>
        </w:rPr>
      </w:pPr>
      <w:r w:rsidRPr="005B0F30">
        <w:rPr>
          <w:sz w:val="16"/>
          <w:szCs w:val="16"/>
        </w:rPr>
        <w:t>Г.М. Майстренко</w:t>
      </w:r>
    </w:p>
    <w:p w:rsidR="002B04E7" w:rsidRPr="005B0F30" w:rsidRDefault="002B04E7" w:rsidP="00C86021">
      <w:pPr>
        <w:jc w:val="center"/>
        <w:rPr>
          <w:sz w:val="16"/>
          <w:szCs w:val="16"/>
        </w:rPr>
      </w:pPr>
    </w:p>
    <w:p w:rsidR="00517312" w:rsidRPr="005B0F30" w:rsidRDefault="00517312" w:rsidP="00C86021">
      <w:pPr>
        <w:jc w:val="center"/>
        <w:rPr>
          <w:b/>
          <w:sz w:val="16"/>
          <w:szCs w:val="16"/>
        </w:rPr>
      </w:pPr>
      <w:r w:rsidRPr="005B0F30">
        <w:rPr>
          <w:b/>
          <w:sz w:val="16"/>
          <w:szCs w:val="16"/>
        </w:rPr>
        <w:t>АДМИНИСТРАЦИЯ ПАВЛОВСКОГО МУНИЦИПАЛЬНОГО РАЙОНА ВОРОНЕЖСКОЙ ОБЛАСТИ</w:t>
      </w:r>
    </w:p>
    <w:p w:rsidR="00517312" w:rsidRPr="005B0F30" w:rsidRDefault="00517312" w:rsidP="00C86021">
      <w:pPr>
        <w:jc w:val="center"/>
        <w:rPr>
          <w:b/>
          <w:sz w:val="16"/>
          <w:szCs w:val="16"/>
        </w:rPr>
      </w:pPr>
    </w:p>
    <w:p w:rsidR="00517312" w:rsidRPr="005B0F30" w:rsidRDefault="00517312" w:rsidP="00C86021">
      <w:pPr>
        <w:jc w:val="center"/>
        <w:rPr>
          <w:b/>
          <w:bCs/>
          <w:sz w:val="16"/>
          <w:szCs w:val="16"/>
        </w:rPr>
      </w:pPr>
      <w:r w:rsidRPr="005B0F30">
        <w:rPr>
          <w:b/>
          <w:bCs/>
          <w:sz w:val="16"/>
          <w:szCs w:val="16"/>
        </w:rPr>
        <w:t>ПОСТАНОВЛЕНИЕ</w:t>
      </w:r>
    </w:p>
    <w:p w:rsidR="00AD46F1" w:rsidRPr="005B0F30" w:rsidRDefault="00517312" w:rsidP="00C86021">
      <w:pPr>
        <w:rPr>
          <w:sz w:val="16"/>
          <w:szCs w:val="16"/>
          <w:u w:val="single"/>
        </w:rPr>
      </w:pPr>
      <w:r w:rsidRPr="005B0F30">
        <w:rPr>
          <w:sz w:val="16"/>
          <w:szCs w:val="16"/>
          <w:u w:val="single"/>
        </w:rPr>
        <w:t>от 24.10.218 г. №684</w:t>
      </w:r>
    </w:p>
    <w:p w:rsidR="00517312" w:rsidRPr="005B0F30" w:rsidRDefault="00517312" w:rsidP="00C86021">
      <w:pPr>
        <w:rPr>
          <w:sz w:val="16"/>
          <w:szCs w:val="16"/>
        </w:rPr>
      </w:pPr>
      <w:r w:rsidRPr="005B0F30">
        <w:rPr>
          <w:sz w:val="16"/>
          <w:szCs w:val="16"/>
        </w:rPr>
        <w:t>г. Павловск</w:t>
      </w:r>
    </w:p>
    <w:p w:rsidR="00517312" w:rsidRPr="005B0F30" w:rsidRDefault="00517312" w:rsidP="00C86021">
      <w:pPr>
        <w:rPr>
          <w:sz w:val="16"/>
          <w:szCs w:val="16"/>
        </w:rPr>
      </w:pPr>
    </w:p>
    <w:p w:rsidR="00517312" w:rsidRPr="005B0F30" w:rsidRDefault="00517312" w:rsidP="00C86021">
      <w:pPr>
        <w:pStyle w:val="ac"/>
        <w:tabs>
          <w:tab w:val="left" w:pos="180"/>
          <w:tab w:val="left" w:pos="1260"/>
          <w:tab w:val="left" w:pos="4320"/>
        </w:tabs>
        <w:ind w:left="0" w:right="0"/>
        <w:jc w:val="left"/>
        <w:rPr>
          <w:sz w:val="16"/>
          <w:szCs w:val="16"/>
        </w:rPr>
      </w:pPr>
      <w:r w:rsidRPr="005B0F30">
        <w:rPr>
          <w:sz w:val="16"/>
          <w:szCs w:val="16"/>
        </w:rPr>
        <w:t>Об утверждении норматива стоимости</w:t>
      </w:r>
    </w:p>
    <w:p w:rsidR="00517312" w:rsidRPr="005B0F30" w:rsidRDefault="00517312" w:rsidP="00C86021">
      <w:pPr>
        <w:pStyle w:val="ac"/>
        <w:tabs>
          <w:tab w:val="left" w:pos="180"/>
          <w:tab w:val="left" w:pos="1260"/>
        </w:tabs>
        <w:ind w:left="0" w:right="0"/>
        <w:jc w:val="left"/>
        <w:rPr>
          <w:sz w:val="16"/>
          <w:szCs w:val="16"/>
        </w:rPr>
      </w:pPr>
      <w:r w:rsidRPr="005B0F30">
        <w:rPr>
          <w:sz w:val="16"/>
          <w:szCs w:val="16"/>
        </w:rPr>
        <w:t>1 квадратного метра общей площади</w:t>
      </w:r>
    </w:p>
    <w:p w:rsidR="00517312" w:rsidRPr="005B0F30" w:rsidRDefault="00517312" w:rsidP="00C86021">
      <w:pPr>
        <w:pStyle w:val="ac"/>
        <w:tabs>
          <w:tab w:val="left" w:pos="180"/>
          <w:tab w:val="left" w:pos="1260"/>
          <w:tab w:val="left" w:pos="3060"/>
          <w:tab w:val="left" w:pos="4320"/>
          <w:tab w:val="left" w:pos="4500"/>
        </w:tabs>
        <w:ind w:left="0" w:right="0"/>
        <w:jc w:val="left"/>
        <w:rPr>
          <w:sz w:val="16"/>
          <w:szCs w:val="16"/>
        </w:rPr>
      </w:pPr>
      <w:r w:rsidRPr="005B0F30">
        <w:rPr>
          <w:sz w:val="16"/>
          <w:szCs w:val="16"/>
        </w:rPr>
        <w:t>жилья по Павловскому муниципальному</w:t>
      </w:r>
    </w:p>
    <w:p w:rsidR="00517312" w:rsidRPr="005B0F30" w:rsidRDefault="00517312" w:rsidP="00C86021">
      <w:pPr>
        <w:pStyle w:val="ac"/>
        <w:tabs>
          <w:tab w:val="left" w:pos="180"/>
          <w:tab w:val="left" w:pos="1260"/>
          <w:tab w:val="left" w:pos="4320"/>
          <w:tab w:val="left" w:pos="4500"/>
        </w:tabs>
        <w:ind w:left="0" w:right="0"/>
        <w:jc w:val="left"/>
        <w:rPr>
          <w:sz w:val="16"/>
          <w:szCs w:val="16"/>
        </w:rPr>
      </w:pPr>
      <w:r w:rsidRPr="005B0F30">
        <w:rPr>
          <w:sz w:val="16"/>
          <w:szCs w:val="16"/>
        </w:rPr>
        <w:t xml:space="preserve">району для расчета размера социальной </w:t>
      </w:r>
    </w:p>
    <w:p w:rsidR="00517312" w:rsidRPr="005B0F30" w:rsidRDefault="00517312" w:rsidP="00C86021">
      <w:pPr>
        <w:pStyle w:val="ac"/>
        <w:tabs>
          <w:tab w:val="left" w:pos="180"/>
          <w:tab w:val="left" w:pos="1260"/>
        </w:tabs>
        <w:ind w:left="0" w:right="0"/>
        <w:jc w:val="left"/>
        <w:rPr>
          <w:sz w:val="16"/>
          <w:szCs w:val="16"/>
        </w:rPr>
      </w:pPr>
      <w:r w:rsidRPr="005B0F30">
        <w:rPr>
          <w:sz w:val="16"/>
          <w:szCs w:val="16"/>
        </w:rPr>
        <w:t>выплаты на 2018 год</w:t>
      </w:r>
    </w:p>
    <w:p w:rsidR="00517312" w:rsidRPr="005B0F30" w:rsidRDefault="00517312" w:rsidP="00C86021">
      <w:pPr>
        <w:rPr>
          <w:sz w:val="16"/>
          <w:szCs w:val="16"/>
        </w:rPr>
      </w:pPr>
    </w:p>
    <w:p w:rsidR="00517312" w:rsidRPr="005B0F30" w:rsidRDefault="00517312" w:rsidP="00C86021">
      <w:pPr>
        <w:jc w:val="both"/>
        <w:rPr>
          <w:sz w:val="16"/>
          <w:szCs w:val="16"/>
        </w:rPr>
      </w:pPr>
      <w:r w:rsidRPr="005B0F30">
        <w:rPr>
          <w:sz w:val="16"/>
          <w:szCs w:val="16"/>
        </w:rPr>
        <w:t>В соответствии с п. 13 Правил предоставления молодым семьям социальных выплат на приобретение (строительство) жилья и их использования, утвержденных Постановлением Правительства Российской Федерации от 17.12.2010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руководствуясь приказом Министерства строительства и жилищно-коммунального хозяйства Российской Федерации от 20.12.2017  № 1691/ пр «О нормативе стоимости  одного  квадратного метра общей площади жилого помещения по Российской Федерации на первое полугодие 2018 года и показателях средней рыночной стоимости одного квадратного метра общей площади жилого помещения по субъектам Российской Федерации  на I квартал 2018 года» администрация Павловского муниципального района</w:t>
      </w:r>
    </w:p>
    <w:p w:rsidR="00517312" w:rsidRPr="005B0F30" w:rsidRDefault="00517312" w:rsidP="00C86021">
      <w:pPr>
        <w:jc w:val="center"/>
        <w:rPr>
          <w:sz w:val="16"/>
          <w:szCs w:val="16"/>
        </w:rPr>
      </w:pPr>
    </w:p>
    <w:p w:rsidR="00517312" w:rsidRPr="005B0F30" w:rsidRDefault="00517312" w:rsidP="00C86021">
      <w:pPr>
        <w:pStyle w:val="ConsPlusTitle"/>
        <w:jc w:val="center"/>
        <w:rPr>
          <w:rFonts w:ascii="Times New Roman" w:hAnsi="Times New Roman" w:cs="Times New Roman"/>
          <w:b w:val="0"/>
          <w:sz w:val="16"/>
          <w:szCs w:val="16"/>
        </w:rPr>
      </w:pPr>
      <w:r w:rsidRPr="005B0F30">
        <w:rPr>
          <w:rFonts w:ascii="Times New Roman" w:hAnsi="Times New Roman" w:cs="Times New Roman"/>
          <w:b w:val="0"/>
          <w:sz w:val="16"/>
          <w:szCs w:val="16"/>
        </w:rPr>
        <w:t>ПОСТАНОВЛЯЕТ:</w:t>
      </w:r>
    </w:p>
    <w:p w:rsidR="00517312" w:rsidRPr="005B0F30" w:rsidRDefault="00517312" w:rsidP="00C86021">
      <w:pPr>
        <w:tabs>
          <w:tab w:val="left" w:pos="720"/>
        </w:tabs>
        <w:jc w:val="center"/>
        <w:rPr>
          <w:sz w:val="16"/>
          <w:szCs w:val="16"/>
        </w:rPr>
      </w:pPr>
    </w:p>
    <w:p w:rsidR="00517312" w:rsidRPr="005B0F30" w:rsidRDefault="00517312" w:rsidP="00C86021">
      <w:pPr>
        <w:tabs>
          <w:tab w:val="left" w:pos="540"/>
          <w:tab w:val="left" w:pos="720"/>
          <w:tab w:val="left" w:pos="900"/>
          <w:tab w:val="left" w:pos="1080"/>
          <w:tab w:val="left" w:pos="10080"/>
        </w:tabs>
        <w:jc w:val="both"/>
        <w:rPr>
          <w:sz w:val="16"/>
          <w:szCs w:val="16"/>
        </w:rPr>
      </w:pPr>
      <w:r w:rsidRPr="005B0F30">
        <w:rPr>
          <w:sz w:val="16"/>
          <w:szCs w:val="16"/>
        </w:rPr>
        <w:t xml:space="preserve">1. Утвердить норматив стоимости одного квадратного метра общей  площади жилья по Павловскому муниципальному району для расчета размера социальной выплаты на 2018 год при реализации подпрограммы «Создание условий для обеспечения доступным и комфортным жильем населенияПавловского муниципального района» муниципальной программы Павловского муниципального района Воронежской области «Социальная поддержка граждан» в рамках основного мероприятия «Обеспечение жильём молодых семей» </w:t>
      </w:r>
      <w:r w:rsidRPr="005B0F30">
        <w:rPr>
          <w:bCs/>
          <w:sz w:val="16"/>
          <w:szCs w:val="16"/>
        </w:rPr>
        <w:t xml:space="preserve">государственной программы Российской Федерации «Обеспечение доступным и комфортным жильем и коммунальными услугами граждан Российской Федерации» </w:t>
      </w:r>
      <w:r w:rsidRPr="005B0F30">
        <w:rPr>
          <w:sz w:val="16"/>
          <w:szCs w:val="16"/>
        </w:rPr>
        <w:t xml:space="preserve">в размере 21300 рублей. </w:t>
      </w:r>
    </w:p>
    <w:p w:rsidR="00517312" w:rsidRPr="005B0F30" w:rsidRDefault="00517312" w:rsidP="00C86021">
      <w:pPr>
        <w:tabs>
          <w:tab w:val="left" w:pos="540"/>
          <w:tab w:val="left" w:pos="720"/>
          <w:tab w:val="left" w:pos="900"/>
          <w:tab w:val="left" w:pos="1080"/>
          <w:tab w:val="left" w:pos="10080"/>
        </w:tabs>
        <w:jc w:val="both"/>
        <w:rPr>
          <w:sz w:val="16"/>
          <w:szCs w:val="16"/>
        </w:rPr>
      </w:pPr>
      <w:r w:rsidRPr="005B0F30">
        <w:rPr>
          <w:sz w:val="16"/>
          <w:szCs w:val="16"/>
        </w:rPr>
        <w:t>2. Распространить действие настоящего постановления  на правоотношения возникшие с 01.01.2018 года.</w:t>
      </w:r>
    </w:p>
    <w:p w:rsidR="00517312" w:rsidRPr="005B0F30" w:rsidRDefault="00517312" w:rsidP="00C86021">
      <w:pPr>
        <w:tabs>
          <w:tab w:val="left" w:pos="540"/>
          <w:tab w:val="left" w:pos="720"/>
          <w:tab w:val="left" w:pos="900"/>
          <w:tab w:val="left" w:pos="1080"/>
        </w:tabs>
        <w:jc w:val="both"/>
        <w:rPr>
          <w:sz w:val="16"/>
          <w:szCs w:val="16"/>
        </w:rPr>
      </w:pPr>
      <w:r w:rsidRPr="005B0F30">
        <w:rPr>
          <w:sz w:val="16"/>
          <w:szCs w:val="16"/>
        </w:rPr>
        <w:t xml:space="preserve">3. Опубликовать настоящее постановление в муниципальной газете «Павловской муниципальный вестник». </w:t>
      </w:r>
    </w:p>
    <w:p w:rsidR="00517312" w:rsidRPr="005B0F30" w:rsidRDefault="00517312" w:rsidP="00C86021">
      <w:pPr>
        <w:autoSpaceDE w:val="0"/>
        <w:autoSpaceDN w:val="0"/>
        <w:adjustRightInd w:val="0"/>
        <w:jc w:val="both"/>
        <w:rPr>
          <w:sz w:val="16"/>
          <w:szCs w:val="16"/>
        </w:rPr>
      </w:pPr>
      <w:r w:rsidRPr="005B0F30">
        <w:rPr>
          <w:sz w:val="16"/>
          <w:szCs w:val="16"/>
        </w:rPr>
        <w:t xml:space="preserve">4. Контроль за исполнением настоящего постановления возложить на заместителя  главы администрации – начальника отдела социально – экономического развития, муниципального контроля и поддержки предпринимательства администрации Павловского муниципального района  Митина В.А.  </w:t>
      </w:r>
    </w:p>
    <w:p w:rsidR="00517312" w:rsidRPr="005B0F30" w:rsidRDefault="00517312" w:rsidP="00C86021">
      <w:pPr>
        <w:jc w:val="both"/>
        <w:rPr>
          <w:sz w:val="16"/>
          <w:szCs w:val="16"/>
        </w:rPr>
      </w:pPr>
    </w:p>
    <w:p w:rsidR="00517312" w:rsidRPr="005B0F30" w:rsidRDefault="00517312" w:rsidP="00C86021">
      <w:pPr>
        <w:autoSpaceDE w:val="0"/>
        <w:autoSpaceDN w:val="0"/>
        <w:adjustRightInd w:val="0"/>
        <w:jc w:val="both"/>
        <w:rPr>
          <w:sz w:val="16"/>
          <w:szCs w:val="16"/>
        </w:rPr>
      </w:pPr>
      <w:r w:rsidRPr="005B0F30">
        <w:rPr>
          <w:sz w:val="16"/>
          <w:szCs w:val="16"/>
        </w:rPr>
        <w:t xml:space="preserve">И.о. главы администрации </w:t>
      </w:r>
    </w:p>
    <w:p w:rsidR="00517312" w:rsidRPr="005B0F30" w:rsidRDefault="00517312"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517312" w:rsidRPr="005B0F30" w:rsidRDefault="00517312" w:rsidP="00C86021">
      <w:pPr>
        <w:autoSpaceDE w:val="0"/>
        <w:autoSpaceDN w:val="0"/>
        <w:adjustRightInd w:val="0"/>
        <w:jc w:val="both"/>
        <w:rPr>
          <w:sz w:val="16"/>
          <w:szCs w:val="16"/>
        </w:rPr>
      </w:pPr>
      <w:r w:rsidRPr="005B0F30">
        <w:rPr>
          <w:sz w:val="16"/>
          <w:szCs w:val="16"/>
        </w:rPr>
        <w:t xml:space="preserve">Воронежской области </w:t>
      </w:r>
    </w:p>
    <w:p w:rsidR="00517312" w:rsidRPr="005B0F30" w:rsidRDefault="00517312" w:rsidP="00C86021">
      <w:pPr>
        <w:autoSpaceDE w:val="0"/>
        <w:autoSpaceDN w:val="0"/>
        <w:adjustRightInd w:val="0"/>
        <w:jc w:val="right"/>
        <w:rPr>
          <w:sz w:val="16"/>
          <w:szCs w:val="16"/>
        </w:rPr>
      </w:pPr>
      <w:r w:rsidRPr="005B0F30">
        <w:rPr>
          <w:sz w:val="16"/>
          <w:szCs w:val="16"/>
        </w:rPr>
        <w:t>Г.М. Майстренко</w:t>
      </w:r>
    </w:p>
    <w:p w:rsidR="00457098" w:rsidRPr="005B0F30" w:rsidRDefault="00457098" w:rsidP="00C86021">
      <w:pPr>
        <w:jc w:val="center"/>
        <w:rPr>
          <w:sz w:val="16"/>
          <w:szCs w:val="16"/>
        </w:rPr>
      </w:pPr>
    </w:p>
    <w:p w:rsidR="004E65F1" w:rsidRPr="005B0F30" w:rsidRDefault="004E65F1" w:rsidP="00C86021">
      <w:pPr>
        <w:jc w:val="center"/>
        <w:rPr>
          <w:b/>
          <w:sz w:val="16"/>
          <w:szCs w:val="16"/>
        </w:rPr>
      </w:pPr>
      <w:r w:rsidRPr="005B0F30">
        <w:rPr>
          <w:b/>
          <w:sz w:val="16"/>
          <w:szCs w:val="16"/>
        </w:rPr>
        <w:t>АДМИНИСТРАЦИЯ ПАВЛОВСКОГО МУНИЦИПАЛЬНОГО РАЙОНА ВОРОНЕЖСКОЙ ОБЛАСТИ</w:t>
      </w:r>
    </w:p>
    <w:p w:rsidR="004E65F1" w:rsidRPr="005B0F30" w:rsidRDefault="004E65F1" w:rsidP="00C86021">
      <w:pPr>
        <w:jc w:val="center"/>
        <w:rPr>
          <w:b/>
          <w:sz w:val="16"/>
          <w:szCs w:val="16"/>
        </w:rPr>
      </w:pPr>
    </w:p>
    <w:p w:rsidR="004E65F1" w:rsidRPr="005B0F30" w:rsidRDefault="004E65F1" w:rsidP="00C86021">
      <w:pPr>
        <w:jc w:val="center"/>
        <w:rPr>
          <w:b/>
          <w:sz w:val="16"/>
          <w:szCs w:val="16"/>
        </w:rPr>
      </w:pPr>
      <w:r w:rsidRPr="005B0F30">
        <w:rPr>
          <w:b/>
          <w:sz w:val="16"/>
          <w:szCs w:val="16"/>
        </w:rPr>
        <w:t>ПОСТАНОВЛЕНИЕ</w:t>
      </w:r>
    </w:p>
    <w:p w:rsidR="004E65F1" w:rsidRPr="005B0F30" w:rsidRDefault="004E65F1" w:rsidP="00C86021">
      <w:pPr>
        <w:jc w:val="center"/>
        <w:rPr>
          <w:sz w:val="16"/>
          <w:szCs w:val="16"/>
        </w:rPr>
      </w:pPr>
    </w:p>
    <w:p w:rsidR="004E65F1" w:rsidRPr="005B0F30" w:rsidRDefault="004E65F1" w:rsidP="00C86021">
      <w:pPr>
        <w:rPr>
          <w:sz w:val="16"/>
          <w:szCs w:val="16"/>
          <w:u w:val="single"/>
        </w:rPr>
      </w:pPr>
      <w:r w:rsidRPr="005B0F30">
        <w:rPr>
          <w:sz w:val="16"/>
          <w:szCs w:val="16"/>
          <w:u w:val="single"/>
        </w:rPr>
        <w:t>от 25.10.2018 № 698</w:t>
      </w:r>
    </w:p>
    <w:p w:rsidR="004E65F1" w:rsidRPr="005B0F30" w:rsidRDefault="004E65F1" w:rsidP="00C86021">
      <w:pPr>
        <w:rPr>
          <w:sz w:val="16"/>
          <w:szCs w:val="16"/>
        </w:rPr>
      </w:pPr>
      <w:r w:rsidRPr="005B0F30">
        <w:rPr>
          <w:sz w:val="16"/>
          <w:szCs w:val="16"/>
        </w:rPr>
        <w:t>г. Павловск</w:t>
      </w:r>
    </w:p>
    <w:p w:rsidR="004E65F1" w:rsidRPr="005B0F30" w:rsidRDefault="004E65F1" w:rsidP="00C86021">
      <w:pPr>
        <w:rPr>
          <w:sz w:val="16"/>
          <w:szCs w:val="16"/>
        </w:rPr>
      </w:pPr>
    </w:p>
    <w:p w:rsidR="004E65F1" w:rsidRPr="005B0F30" w:rsidRDefault="004E65F1" w:rsidP="00C86021">
      <w:pPr>
        <w:rPr>
          <w:sz w:val="16"/>
          <w:szCs w:val="16"/>
        </w:rPr>
      </w:pPr>
      <w:r w:rsidRPr="005B0F30">
        <w:rPr>
          <w:sz w:val="16"/>
          <w:szCs w:val="16"/>
        </w:rPr>
        <w:t>О внесении изменений в постановление</w:t>
      </w:r>
    </w:p>
    <w:p w:rsidR="004E65F1" w:rsidRPr="005B0F30" w:rsidRDefault="004E65F1" w:rsidP="00C86021">
      <w:pPr>
        <w:rPr>
          <w:sz w:val="16"/>
          <w:szCs w:val="16"/>
        </w:rPr>
      </w:pPr>
      <w:r w:rsidRPr="005B0F30">
        <w:rPr>
          <w:sz w:val="16"/>
          <w:szCs w:val="16"/>
        </w:rPr>
        <w:t>администрации  Павловского</w:t>
      </w:r>
    </w:p>
    <w:p w:rsidR="004E65F1" w:rsidRPr="005B0F30" w:rsidRDefault="004E65F1" w:rsidP="00C86021">
      <w:pPr>
        <w:rPr>
          <w:sz w:val="16"/>
          <w:szCs w:val="16"/>
        </w:rPr>
      </w:pPr>
      <w:r w:rsidRPr="005B0F30">
        <w:rPr>
          <w:sz w:val="16"/>
          <w:szCs w:val="16"/>
        </w:rPr>
        <w:t xml:space="preserve">муниципального района от 16.12.2013 </w:t>
      </w:r>
    </w:p>
    <w:p w:rsidR="004E65F1" w:rsidRPr="005B0F30" w:rsidRDefault="004E65F1" w:rsidP="00C86021">
      <w:pPr>
        <w:rPr>
          <w:sz w:val="16"/>
          <w:szCs w:val="16"/>
        </w:rPr>
      </w:pPr>
      <w:r w:rsidRPr="005B0F30">
        <w:rPr>
          <w:sz w:val="16"/>
          <w:szCs w:val="16"/>
        </w:rPr>
        <w:t>№ 938 «Об утверждении муниципальной</w:t>
      </w:r>
    </w:p>
    <w:p w:rsidR="004E65F1" w:rsidRPr="005B0F30" w:rsidRDefault="004E65F1" w:rsidP="00C86021">
      <w:pPr>
        <w:rPr>
          <w:sz w:val="16"/>
          <w:szCs w:val="16"/>
        </w:rPr>
      </w:pPr>
      <w:r w:rsidRPr="005B0F30">
        <w:rPr>
          <w:sz w:val="16"/>
          <w:szCs w:val="16"/>
        </w:rPr>
        <w:t>программы Павловского</w:t>
      </w:r>
    </w:p>
    <w:p w:rsidR="004E65F1" w:rsidRPr="005B0F30" w:rsidRDefault="004E65F1" w:rsidP="00C86021">
      <w:pPr>
        <w:rPr>
          <w:sz w:val="16"/>
          <w:szCs w:val="16"/>
        </w:rPr>
      </w:pPr>
      <w:r w:rsidRPr="005B0F30">
        <w:rPr>
          <w:sz w:val="16"/>
          <w:szCs w:val="16"/>
        </w:rPr>
        <w:t xml:space="preserve">муниципального района Воронежской </w:t>
      </w:r>
    </w:p>
    <w:p w:rsidR="004E65F1" w:rsidRPr="005B0F30" w:rsidRDefault="004E65F1" w:rsidP="00C86021">
      <w:pPr>
        <w:rPr>
          <w:sz w:val="16"/>
          <w:szCs w:val="16"/>
        </w:rPr>
      </w:pPr>
      <w:r w:rsidRPr="005B0F30">
        <w:rPr>
          <w:sz w:val="16"/>
          <w:szCs w:val="16"/>
        </w:rPr>
        <w:t xml:space="preserve">области «Обеспечение общественного </w:t>
      </w:r>
    </w:p>
    <w:p w:rsidR="004E65F1" w:rsidRPr="005B0F30" w:rsidRDefault="004E65F1" w:rsidP="00C86021">
      <w:pPr>
        <w:rPr>
          <w:sz w:val="16"/>
          <w:szCs w:val="16"/>
        </w:rPr>
      </w:pPr>
      <w:r w:rsidRPr="005B0F30">
        <w:rPr>
          <w:sz w:val="16"/>
          <w:szCs w:val="16"/>
        </w:rPr>
        <w:t>порядка и противодействие</w:t>
      </w:r>
    </w:p>
    <w:p w:rsidR="004E65F1" w:rsidRPr="005B0F30" w:rsidRDefault="004E65F1" w:rsidP="00C86021">
      <w:pPr>
        <w:rPr>
          <w:sz w:val="16"/>
          <w:szCs w:val="16"/>
        </w:rPr>
      </w:pPr>
      <w:r w:rsidRPr="005B0F30">
        <w:rPr>
          <w:sz w:val="16"/>
          <w:szCs w:val="16"/>
        </w:rPr>
        <w:t>преступности»</w:t>
      </w:r>
    </w:p>
    <w:p w:rsidR="004E65F1" w:rsidRPr="005B0F30" w:rsidRDefault="004E65F1" w:rsidP="00C86021">
      <w:pPr>
        <w:rPr>
          <w:sz w:val="16"/>
          <w:szCs w:val="16"/>
        </w:rPr>
      </w:pPr>
    </w:p>
    <w:p w:rsidR="004E65F1" w:rsidRPr="005B0F30" w:rsidRDefault="004E65F1" w:rsidP="00C86021">
      <w:pPr>
        <w:jc w:val="both"/>
        <w:rPr>
          <w:sz w:val="16"/>
          <w:szCs w:val="16"/>
        </w:rPr>
      </w:pPr>
      <w:r w:rsidRPr="005B0F30">
        <w:rPr>
          <w:sz w:val="16"/>
          <w:szCs w:val="16"/>
        </w:rPr>
        <w:t>В соответствии со ст. 179 Бюджетного кодекса РФ, решением Совета народных депутатов Павловского муниципального района от 26.12.2017 № 348 «Об утверждении бюджета Павловского муниципального района на 2018 год и на плановый период 2019 и 2020 годов», постановлением администрации Павловского муниципального района от 11.10.2013 № 777 «Об утверждении Порядка принятия решений о разработке, реализации и оценке эффективности муниципальных программ Павловского муниципального района», с целью повышения эффективности программных мероприятий по обеспечению общественного порядка и противодействию преступности на территории Павловского муниципального района администрация Павловского муниципального района</w:t>
      </w:r>
    </w:p>
    <w:p w:rsidR="004E65F1" w:rsidRPr="005B0F30" w:rsidRDefault="004E65F1" w:rsidP="00C86021">
      <w:pPr>
        <w:jc w:val="center"/>
        <w:rPr>
          <w:sz w:val="16"/>
          <w:szCs w:val="16"/>
        </w:rPr>
      </w:pPr>
    </w:p>
    <w:p w:rsidR="004E65F1" w:rsidRPr="005B0F30" w:rsidRDefault="004E65F1" w:rsidP="00C86021">
      <w:pPr>
        <w:jc w:val="center"/>
        <w:rPr>
          <w:sz w:val="16"/>
          <w:szCs w:val="16"/>
        </w:rPr>
      </w:pPr>
      <w:r w:rsidRPr="005B0F30">
        <w:rPr>
          <w:sz w:val="16"/>
          <w:szCs w:val="16"/>
        </w:rPr>
        <w:t>ПОСТАНОВЛЯЕТ:</w:t>
      </w:r>
    </w:p>
    <w:p w:rsidR="004E65F1" w:rsidRPr="005B0F30" w:rsidRDefault="004E65F1" w:rsidP="00C86021">
      <w:pPr>
        <w:pStyle w:val="ae"/>
        <w:ind w:left="0"/>
        <w:contextualSpacing w:val="0"/>
        <w:jc w:val="center"/>
        <w:rPr>
          <w:sz w:val="16"/>
          <w:szCs w:val="16"/>
        </w:rPr>
      </w:pPr>
    </w:p>
    <w:p w:rsidR="004E65F1" w:rsidRPr="005B0F30" w:rsidRDefault="004E65F1" w:rsidP="00C86021">
      <w:pPr>
        <w:pStyle w:val="ae"/>
        <w:ind w:left="0"/>
        <w:contextualSpacing w:val="0"/>
        <w:jc w:val="both"/>
        <w:rPr>
          <w:sz w:val="16"/>
          <w:szCs w:val="16"/>
        </w:rPr>
      </w:pPr>
      <w:r w:rsidRPr="005B0F30">
        <w:rPr>
          <w:sz w:val="16"/>
          <w:szCs w:val="16"/>
        </w:rPr>
        <w:t>1. Внести в муниципальную программу Павловского муниципального района Воронежской области «Обеспечение общественного порядка и противодействие преступности», утвержденную постановлением администрации Павловского муниципального района от 16.12.2013 № 938 «Об утверждении муниципальной программы Павловского муниципального района Воронежской области «Обеспечение общественного порядка и противодействие преступности»  следующие изменения:</w:t>
      </w:r>
    </w:p>
    <w:p w:rsidR="004E65F1" w:rsidRPr="005B0F30" w:rsidRDefault="004E65F1" w:rsidP="00C86021">
      <w:pPr>
        <w:jc w:val="both"/>
        <w:rPr>
          <w:sz w:val="16"/>
          <w:szCs w:val="16"/>
        </w:rPr>
      </w:pPr>
      <w:r w:rsidRPr="005B0F30">
        <w:rPr>
          <w:sz w:val="16"/>
          <w:szCs w:val="16"/>
        </w:rPr>
        <w:t>1.1. В Паспорте:</w:t>
      </w:r>
    </w:p>
    <w:p w:rsidR="004E65F1" w:rsidRPr="005B0F30" w:rsidRDefault="004E65F1" w:rsidP="00C86021">
      <w:pPr>
        <w:jc w:val="both"/>
        <w:rPr>
          <w:sz w:val="16"/>
          <w:szCs w:val="16"/>
        </w:rPr>
      </w:pPr>
      <w:r w:rsidRPr="005B0F30">
        <w:rPr>
          <w:sz w:val="16"/>
          <w:szCs w:val="16"/>
        </w:rPr>
        <w:t>1.1.1. Строку «Подпрограммы муниципальной программы и основные мероприятия»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3"/>
        <w:gridCol w:w="3723"/>
      </w:tblGrid>
      <w:tr w:rsidR="005B0F30" w:rsidRPr="005B0F30" w:rsidTr="004F77DC">
        <w:tc>
          <w:tcPr>
            <w:tcW w:w="943" w:type="dxa"/>
            <w:shd w:val="clear" w:color="auto" w:fill="auto"/>
            <w:vAlign w:val="center"/>
            <w:hideMark/>
          </w:tcPr>
          <w:p w:rsidR="004E65F1" w:rsidRPr="005B0F30" w:rsidRDefault="004E65F1" w:rsidP="00C86021">
            <w:pPr>
              <w:rPr>
                <w:sz w:val="12"/>
                <w:szCs w:val="12"/>
              </w:rPr>
            </w:pPr>
            <w:r w:rsidRPr="005B0F30">
              <w:rPr>
                <w:sz w:val="12"/>
                <w:szCs w:val="12"/>
              </w:rPr>
              <w:t>Подпрограммы муниципальной программы и основные мероприятия</w:t>
            </w:r>
          </w:p>
        </w:tc>
        <w:tc>
          <w:tcPr>
            <w:tcW w:w="3723" w:type="dxa"/>
            <w:shd w:val="clear" w:color="auto" w:fill="auto"/>
            <w:vAlign w:val="center"/>
            <w:hideMark/>
          </w:tcPr>
          <w:p w:rsidR="004E65F1" w:rsidRPr="005B0F30" w:rsidRDefault="004E65F1" w:rsidP="00C86021">
            <w:pPr>
              <w:rPr>
                <w:sz w:val="12"/>
                <w:szCs w:val="12"/>
              </w:rPr>
            </w:pPr>
            <w:r w:rsidRPr="005B0F30">
              <w:rPr>
                <w:sz w:val="12"/>
                <w:szCs w:val="12"/>
              </w:rPr>
              <w:t>Для реализации мероприятий муниципальной программы разработка подпрограмм не требуется.</w:t>
            </w:r>
          </w:p>
          <w:p w:rsidR="004E65F1" w:rsidRPr="005B0F30" w:rsidRDefault="004E65F1" w:rsidP="00C86021">
            <w:pPr>
              <w:rPr>
                <w:sz w:val="12"/>
                <w:szCs w:val="12"/>
              </w:rPr>
            </w:pPr>
            <w:r w:rsidRPr="005B0F30">
              <w:rPr>
                <w:sz w:val="12"/>
                <w:szCs w:val="12"/>
              </w:rPr>
              <w:t>Основные мероприятия:</w:t>
            </w:r>
          </w:p>
          <w:p w:rsidR="004E65F1" w:rsidRPr="005B0F30" w:rsidRDefault="004E65F1" w:rsidP="00C86021">
            <w:pPr>
              <w:rPr>
                <w:sz w:val="12"/>
                <w:szCs w:val="12"/>
              </w:rPr>
            </w:pPr>
            <w:r w:rsidRPr="005B0F30">
              <w:rPr>
                <w:sz w:val="12"/>
                <w:szCs w:val="12"/>
              </w:rPr>
              <w:t>1. Профилактика коррупции.</w:t>
            </w:r>
          </w:p>
          <w:p w:rsidR="004E65F1" w:rsidRPr="005B0F30" w:rsidRDefault="004E65F1" w:rsidP="00C86021">
            <w:pPr>
              <w:rPr>
                <w:sz w:val="12"/>
                <w:szCs w:val="12"/>
              </w:rPr>
            </w:pPr>
            <w:r w:rsidRPr="005B0F30">
              <w:rPr>
                <w:sz w:val="12"/>
                <w:szCs w:val="12"/>
              </w:rPr>
              <w:t>2. Профилактика терроризма и экстремизма.</w:t>
            </w:r>
          </w:p>
          <w:p w:rsidR="004E65F1" w:rsidRPr="005B0F30" w:rsidRDefault="004E65F1" w:rsidP="00C86021">
            <w:pPr>
              <w:rPr>
                <w:sz w:val="12"/>
                <w:szCs w:val="12"/>
              </w:rPr>
            </w:pPr>
            <w:r w:rsidRPr="005B0F30">
              <w:rPr>
                <w:sz w:val="12"/>
                <w:szCs w:val="12"/>
              </w:rPr>
              <w:t xml:space="preserve">3. Обеспечение общественной безопасности и противодействие преступности. </w:t>
            </w:r>
          </w:p>
          <w:p w:rsidR="004E65F1" w:rsidRPr="005B0F30" w:rsidRDefault="004E65F1" w:rsidP="00C86021">
            <w:pPr>
              <w:rPr>
                <w:sz w:val="12"/>
                <w:szCs w:val="12"/>
              </w:rPr>
            </w:pPr>
            <w:r w:rsidRPr="005B0F30">
              <w:rPr>
                <w:sz w:val="12"/>
                <w:szCs w:val="12"/>
              </w:rPr>
              <w:t>4. Повышение правового сознания и предупреждение опасного поведения участников дорожного движения.</w:t>
            </w:r>
          </w:p>
          <w:p w:rsidR="004E65F1" w:rsidRPr="005B0F30" w:rsidRDefault="004E65F1" w:rsidP="00C86021">
            <w:pPr>
              <w:rPr>
                <w:sz w:val="12"/>
                <w:szCs w:val="12"/>
              </w:rPr>
            </w:pPr>
            <w:r w:rsidRPr="005B0F30">
              <w:rPr>
                <w:sz w:val="12"/>
                <w:szCs w:val="12"/>
              </w:rPr>
              <w:t>5. Профилактика экстремизма в молодежной среде.</w:t>
            </w:r>
          </w:p>
        </w:tc>
      </w:tr>
    </w:tbl>
    <w:p w:rsidR="004E65F1" w:rsidRPr="005B0F30" w:rsidRDefault="004E65F1" w:rsidP="00C86021">
      <w:pPr>
        <w:rPr>
          <w:sz w:val="16"/>
          <w:szCs w:val="16"/>
        </w:rPr>
      </w:pPr>
      <w:r w:rsidRPr="005B0F30">
        <w:rPr>
          <w:sz w:val="16"/>
          <w:szCs w:val="16"/>
        </w:rPr>
        <w:t>1.1.2. Строку «Этапы и сроки реализации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90"/>
        <w:gridCol w:w="2376"/>
      </w:tblGrid>
      <w:tr w:rsidR="005B0F30" w:rsidRPr="005B0F30" w:rsidTr="004F77DC">
        <w:tc>
          <w:tcPr>
            <w:tcW w:w="2368" w:type="dxa"/>
            <w:tcBorders>
              <w:top w:val="single" w:sz="4" w:space="0" w:color="auto"/>
              <w:left w:val="single" w:sz="4" w:space="0" w:color="auto"/>
              <w:bottom w:val="single" w:sz="4" w:space="0" w:color="auto"/>
              <w:right w:val="single" w:sz="4" w:space="0" w:color="auto"/>
            </w:tcBorders>
            <w:vAlign w:val="center"/>
            <w:hideMark/>
          </w:tcPr>
          <w:p w:rsidR="004E65F1" w:rsidRPr="005B0F30" w:rsidRDefault="004E65F1" w:rsidP="00C86021">
            <w:pPr>
              <w:rPr>
                <w:sz w:val="12"/>
                <w:szCs w:val="12"/>
              </w:rPr>
            </w:pPr>
            <w:r w:rsidRPr="005B0F30">
              <w:rPr>
                <w:sz w:val="12"/>
                <w:szCs w:val="12"/>
              </w:rPr>
              <w:t xml:space="preserve">Этапы и сроки реализации муниципальной программы </w:t>
            </w:r>
          </w:p>
        </w:tc>
        <w:tc>
          <w:tcPr>
            <w:tcW w:w="2458" w:type="dxa"/>
            <w:tcBorders>
              <w:top w:val="single" w:sz="4" w:space="0" w:color="auto"/>
              <w:left w:val="single" w:sz="4" w:space="0" w:color="auto"/>
              <w:bottom w:val="single" w:sz="4" w:space="0" w:color="auto"/>
              <w:right w:val="single" w:sz="4" w:space="0" w:color="auto"/>
            </w:tcBorders>
            <w:vAlign w:val="center"/>
            <w:hideMark/>
          </w:tcPr>
          <w:p w:rsidR="004E65F1" w:rsidRPr="005B0F30" w:rsidRDefault="004E65F1" w:rsidP="00C86021">
            <w:pPr>
              <w:rPr>
                <w:sz w:val="12"/>
                <w:szCs w:val="12"/>
              </w:rPr>
            </w:pPr>
            <w:r w:rsidRPr="005B0F30">
              <w:rPr>
                <w:sz w:val="12"/>
                <w:szCs w:val="12"/>
              </w:rPr>
              <w:t> На постоянной основе с 01.01.2014 года по 31.12.2021 года</w:t>
            </w:r>
          </w:p>
        </w:tc>
      </w:tr>
    </w:tbl>
    <w:p w:rsidR="004E65F1" w:rsidRPr="005B0F30" w:rsidRDefault="004E65F1" w:rsidP="00C86021">
      <w:pPr>
        <w:rPr>
          <w:sz w:val="16"/>
          <w:szCs w:val="16"/>
        </w:rPr>
      </w:pPr>
      <w:r w:rsidRPr="005B0F30">
        <w:rPr>
          <w:sz w:val="16"/>
          <w:szCs w:val="16"/>
        </w:rPr>
        <w:t>1.1.3. Строку «Объемы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1"/>
        <w:gridCol w:w="462"/>
        <w:gridCol w:w="823"/>
        <w:gridCol w:w="897"/>
        <w:gridCol w:w="1533"/>
      </w:tblGrid>
      <w:tr w:rsidR="005B0F30" w:rsidRPr="005B0F30" w:rsidTr="004F77DC">
        <w:tc>
          <w:tcPr>
            <w:tcW w:w="951" w:type="dxa"/>
            <w:vMerge w:val="restart"/>
            <w:tcBorders>
              <w:top w:val="single" w:sz="4" w:space="0" w:color="auto"/>
              <w:left w:val="single" w:sz="4" w:space="0" w:color="auto"/>
              <w:right w:val="single" w:sz="4" w:space="0" w:color="auto"/>
            </w:tcBorders>
            <w:vAlign w:val="center"/>
            <w:hideMark/>
          </w:tcPr>
          <w:p w:rsidR="004E65F1" w:rsidRPr="005B0F30" w:rsidRDefault="004E65F1" w:rsidP="00C86021">
            <w:pPr>
              <w:rPr>
                <w:sz w:val="12"/>
                <w:szCs w:val="12"/>
              </w:rPr>
            </w:pPr>
            <w:r w:rsidRPr="005B0F30">
              <w:rPr>
                <w:sz w:val="12"/>
                <w:szCs w:val="12"/>
              </w:rPr>
              <w:t>Объем и источники финансирования муниципальной программы (в действующих ценах каждого года реализации муниципальной программы)</w:t>
            </w:r>
          </w:p>
        </w:tc>
        <w:tc>
          <w:tcPr>
            <w:tcW w:w="371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E65F1" w:rsidRPr="005B0F30" w:rsidRDefault="004E65F1" w:rsidP="00C86021">
            <w:pPr>
              <w:rPr>
                <w:sz w:val="12"/>
                <w:szCs w:val="12"/>
              </w:rPr>
            </w:pPr>
            <w:r w:rsidRPr="005B0F30">
              <w:rPr>
                <w:sz w:val="12"/>
                <w:szCs w:val="12"/>
              </w:rPr>
              <w:t xml:space="preserve">Объем бюджетных ассигнований на реализацию муниципальной программы составляет </w:t>
            </w:r>
            <w:r w:rsidRPr="005B0F30">
              <w:rPr>
                <w:b/>
                <w:sz w:val="12"/>
                <w:szCs w:val="12"/>
              </w:rPr>
              <w:t xml:space="preserve">– </w:t>
            </w:r>
            <w:r w:rsidRPr="005B0F30">
              <w:rPr>
                <w:sz w:val="12"/>
                <w:szCs w:val="12"/>
              </w:rPr>
              <w:t>14405,6 тыс. рублей</w:t>
            </w:r>
          </w:p>
          <w:p w:rsidR="004E65F1" w:rsidRPr="005B0F30" w:rsidRDefault="004E65F1" w:rsidP="00C86021">
            <w:pPr>
              <w:rPr>
                <w:sz w:val="12"/>
                <w:szCs w:val="12"/>
              </w:rPr>
            </w:pPr>
          </w:p>
          <w:p w:rsidR="004E65F1" w:rsidRPr="005B0F30" w:rsidRDefault="004E65F1" w:rsidP="00C86021">
            <w:pPr>
              <w:shd w:val="clear" w:color="auto" w:fill="FFFFFF"/>
              <w:rPr>
                <w:sz w:val="12"/>
                <w:szCs w:val="12"/>
              </w:rPr>
            </w:pPr>
            <w:r w:rsidRPr="005B0F30">
              <w:rPr>
                <w:sz w:val="12"/>
                <w:szCs w:val="12"/>
              </w:rPr>
              <w:t>Объем бюджетных ассигнований на реализацию муниципальной программы по годам составляет (тыс. рублей):</w:t>
            </w:r>
          </w:p>
        </w:tc>
      </w:tr>
      <w:tr w:rsidR="005B0F30" w:rsidRPr="005B0F30" w:rsidTr="004F77DC">
        <w:tc>
          <w:tcPr>
            <w:tcW w:w="951" w:type="dxa"/>
            <w:vMerge/>
            <w:tcBorders>
              <w:left w:val="single" w:sz="4" w:space="0" w:color="auto"/>
              <w:right w:val="single" w:sz="4" w:space="0" w:color="auto"/>
            </w:tcBorders>
            <w:vAlign w:val="center"/>
            <w:hideMark/>
          </w:tcPr>
          <w:p w:rsidR="004E65F1" w:rsidRPr="005B0F30" w:rsidRDefault="004E65F1" w:rsidP="00C86021">
            <w:pPr>
              <w:rPr>
                <w:sz w:val="12"/>
                <w:szCs w:val="12"/>
              </w:rPr>
            </w:pPr>
          </w:p>
        </w:tc>
        <w:tc>
          <w:tcPr>
            <w:tcW w:w="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shd w:val="clear" w:color="auto" w:fill="FFFFFF"/>
              <w:jc w:val="center"/>
              <w:rPr>
                <w:sz w:val="12"/>
                <w:szCs w:val="12"/>
              </w:rPr>
            </w:pPr>
            <w:r w:rsidRPr="005B0F30">
              <w:rPr>
                <w:sz w:val="12"/>
                <w:szCs w:val="12"/>
              </w:rPr>
              <w:t>Год</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shd w:val="clear" w:color="auto" w:fill="FFFFFF"/>
              <w:jc w:val="center"/>
              <w:rPr>
                <w:sz w:val="12"/>
                <w:szCs w:val="12"/>
              </w:rPr>
            </w:pPr>
            <w:r w:rsidRPr="005B0F30">
              <w:rPr>
                <w:sz w:val="12"/>
                <w:szCs w:val="12"/>
              </w:rPr>
              <w:t>Всего</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shd w:val="clear" w:color="auto" w:fill="FFFFFF"/>
              <w:jc w:val="center"/>
              <w:rPr>
                <w:sz w:val="12"/>
                <w:szCs w:val="12"/>
              </w:rPr>
            </w:pPr>
            <w:r w:rsidRPr="005B0F30">
              <w:rPr>
                <w:spacing w:val="-2"/>
                <w:sz w:val="12"/>
                <w:szCs w:val="12"/>
              </w:rPr>
              <w:t>Областной  бюджет</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shd w:val="clear" w:color="auto" w:fill="FFFFFF"/>
              <w:jc w:val="center"/>
              <w:rPr>
                <w:sz w:val="12"/>
                <w:szCs w:val="12"/>
              </w:rPr>
            </w:pPr>
            <w:r w:rsidRPr="005B0F30">
              <w:rPr>
                <w:spacing w:val="-2"/>
                <w:sz w:val="12"/>
                <w:szCs w:val="12"/>
              </w:rPr>
              <w:t>Бюджет Павловского муниципального района</w:t>
            </w:r>
          </w:p>
        </w:tc>
      </w:tr>
      <w:tr w:rsidR="005B0F30" w:rsidRPr="005B0F30" w:rsidTr="004F77DC">
        <w:tc>
          <w:tcPr>
            <w:tcW w:w="951" w:type="dxa"/>
            <w:vMerge/>
            <w:tcBorders>
              <w:left w:val="single" w:sz="4" w:space="0" w:color="auto"/>
              <w:right w:val="single" w:sz="4" w:space="0" w:color="auto"/>
            </w:tcBorders>
            <w:vAlign w:val="center"/>
            <w:hideMark/>
          </w:tcPr>
          <w:p w:rsidR="004E65F1" w:rsidRPr="005B0F30" w:rsidRDefault="004E65F1" w:rsidP="00C86021">
            <w:pPr>
              <w:rPr>
                <w:sz w:val="12"/>
                <w:szCs w:val="12"/>
              </w:rPr>
            </w:pPr>
          </w:p>
        </w:tc>
        <w:tc>
          <w:tcPr>
            <w:tcW w:w="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2014</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1247,9</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45,0</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1202,9</w:t>
            </w:r>
          </w:p>
        </w:tc>
      </w:tr>
      <w:tr w:rsidR="005B0F30" w:rsidRPr="005B0F30" w:rsidTr="004F77DC">
        <w:tc>
          <w:tcPr>
            <w:tcW w:w="951" w:type="dxa"/>
            <w:vMerge/>
            <w:tcBorders>
              <w:left w:val="single" w:sz="4" w:space="0" w:color="auto"/>
              <w:right w:val="single" w:sz="4" w:space="0" w:color="auto"/>
            </w:tcBorders>
            <w:vAlign w:val="center"/>
            <w:hideMark/>
          </w:tcPr>
          <w:p w:rsidR="004E65F1" w:rsidRPr="005B0F30" w:rsidRDefault="004E65F1" w:rsidP="00C86021">
            <w:pPr>
              <w:rPr>
                <w:sz w:val="12"/>
                <w:szCs w:val="12"/>
              </w:rPr>
            </w:pPr>
          </w:p>
        </w:tc>
        <w:tc>
          <w:tcPr>
            <w:tcW w:w="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1025,2</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1025,2</w:t>
            </w:r>
          </w:p>
        </w:tc>
      </w:tr>
      <w:tr w:rsidR="005B0F30" w:rsidRPr="005B0F30" w:rsidTr="004F77DC">
        <w:tc>
          <w:tcPr>
            <w:tcW w:w="951" w:type="dxa"/>
            <w:vMerge/>
            <w:tcBorders>
              <w:left w:val="single" w:sz="4" w:space="0" w:color="auto"/>
              <w:right w:val="single" w:sz="4" w:space="0" w:color="auto"/>
            </w:tcBorders>
            <w:vAlign w:val="center"/>
            <w:hideMark/>
          </w:tcPr>
          <w:p w:rsidR="004E65F1" w:rsidRPr="005B0F30" w:rsidRDefault="004E65F1" w:rsidP="00C86021">
            <w:pPr>
              <w:rPr>
                <w:sz w:val="12"/>
                <w:szCs w:val="12"/>
              </w:rPr>
            </w:pPr>
          </w:p>
        </w:tc>
        <w:tc>
          <w:tcPr>
            <w:tcW w:w="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7380,9</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6376,9</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1004,0</w:t>
            </w:r>
          </w:p>
        </w:tc>
      </w:tr>
      <w:tr w:rsidR="005B0F30" w:rsidRPr="005B0F30" w:rsidTr="004F77DC">
        <w:tc>
          <w:tcPr>
            <w:tcW w:w="951" w:type="dxa"/>
            <w:vMerge/>
            <w:tcBorders>
              <w:left w:val="single" w:sz="4" w:space="0" w:color="auto"/>
              <w:right w:val="single" w:sz="4" w:space="0" w:color="auto"/>
            </w:tcBorders>
            <w:vAlign w:val="center"/>
            <w:hideMark/>
          </w:tcPr>
          <w:p w:rsidR="004E65F1" w:rsidRPr="005B0F30" w:rsidRDefault="004E65F1" w:rsidP="00C86021">
            <w:pPr>
              <w:rPr>
                <w:sz w:val="12"/>
                <w:szCs w:val="12"/>
              </w:rPr>
            </w:pPr>
          </w:p>
        </w:tc>
        <w:tc>
          <w:tcPr>
            <w:tcW w:w="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2223,1</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2223,1</w:t>
            </w:r>
          </w:p>
        </w:tc>
      </w:tr>
      <w:tr w:rsidR="005B0F30" w:rsidRPr="005B0F30" w:rsidTr="004F77DC">
        <w:tc>
          <w:tcPr>
            <w:tcW w:w="951" w:type="dxa"/>
            <w:vMerge/>
            <w:tcBorders>
              <w:left w:val="single" w:sz="4" w:space="0" w:color="auto"/>
              <w:right w:val="single" w:sz="4" w:space="0" w:color="auto"/>
            </w:tcBorders>
            <w:vAlign w:val="center"/>
            <w:hideMark/>
          </w:tcPr>
          <w:p w:rsidR="004E65F1" w:rsidRPr="005B0F30" w:rsidRDefault="004E65F1" w:rsidP="00C86021">
            <w:pPr>
              <w:rPr>
                <w:sz w:val="12"/>
                <w:szCs w:val="12"/>
              </w:rPr>
            </w:pPr>
          </w:p>
        </w:tc>
        <w:tc>
          <w:tcPr>
            <w:tcW w:w="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2220,5</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2220,5</w:t>
            </w:r>
          </w:p>
        </w:tc>
      </w:tr>
      <w:tr w:rsidR="005B0F30" w:rsidRPr="005B0F30" w:rsidTr="004F77DC">
        <w:tc>
          <w:tcPr>
            <w:tcW w:w="951" w:type="dxa"/>
            <w:vMerge/>
            <w:tcBorders>
              <w:left w:val="single" w:sz="4" w:space="0" w:color="auto"/>
              <w:right w:val="single" w:sz="4" w:space="0" w:color="auto"/>
            </w:tcBorders>
            <w:vAlign w:val="center"/>
            <w:hideMark/>
          </w:tcPr>
          <w:p w:rsidR="004E65F1" w:rsidRPr="005B0F30" w:rsidRDefault="004E65F1" w:rsidP="00C86021">
            <w:pPr>
              <w:rPr>
                <w:sz w:val="12"/>
                <w:szCs w:val="12"/>
              </w:rPr>
            </w:pPr>
          </w:p>
        </w:tc>
        <w:tc>
          <w:tcPr>
            <w:tcW w:w="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100,0</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100,0</w:t>
            </w:r>
          </w:p>
        </w:tc>
      </w:tr>
      <w:tr w:rsidR="005B0F30" w:rsidRPr="005B0F30" w:rsidTr="004F77DC">
        <w:tc>
          <w:tcPr>
            <w:tcW w:w="951" w:type="dxa"/>
            <w:vMerge/>
            <w:tcBorders>
              <w:left w:val="single" w:sz="4" w:space="0" w:color="auto"/>
              <w:right w:val="single" w:sz="4" w:space="0" w:color="auto"/>
            </w:tcBorders>
            <w:vAlign w:val="center"/>
            <w:hideMark/>
          </w:tcPr>
          <w:p w:rsidR="004E65F1" w:rsidRPr="005B0F30" w:rsidRDefault="004E65F1" w:rsidP="00C86021">
            <w:pPr>
              <w:rPr>
                <w:sz w:val="12"/>
                <w:szCs w:val="12"/>
              </w:rPr>
            </w:pPr>
          </w:p>
        </w:tc>
        <w:tc>
          <w:tcPr>
            <w:tcW w:w="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2020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100,0</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100,0</w:t>
            </w:r>
          </w:p>
        </w:tc>
      </w:tr>
      <w:tr w:rsidR="005B0F30" w:rsidRPr="005B0F30" w:rsidTr="004F77DC">
        <w:tc>
          <w:tcPr>
            <w:tcW w:w="951" w:type="dxa"/>
            <w:vMerge/>
            <w:tcBorders>
              <w:left w:val="single" w:sz="4" w:space="0" w:color="auto"/>
              <w:bottom w:val="single" w:sz="4" w:space="0" w:color="auto"/>
              <w:right w:val="single" w:sz="4" w:space="0" w:color="auto"/>
            </w:tcBorders>
            <w:vAlign w:val="center"/>
            <w:hideMark/>
          </w:tcPr>
          <w:p w:rsidR="004E65F1" w:rsidRPr="005B0F30" w:rsidRDefault="004E65F1" w:rsidP="00C86021">
            <w:pPr>
              <w:rPr>
                <w:sz w:val="12"/>
                <w:szCs w:val="12"/>
              </w:rPr>
            </w:pPr>
          </w:p>
        </w:tc>
        <w:tc>
          <w:tcPr>
            <w:tcW w:w="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2021</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108,0</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108,0</w:t>
            </w:r>
          </w:p>
        </w:tc>
      </w:tr>
    </w:tbl>
    <w:p w:rsidR="004E65F1" w:rsidRPr="005B0F30" w:rsidRDefault="004E65F1" w:rsidP="00C86021">
      <w:pPr>
        <w:pStyle w:val="ae"/>
        <w:ind w:left="0"/>
        <w:contextualSpacing w:val="0"/>
        <w:jc w:val="both"/>
        <w:rPr>
          <w:sz w:val="16"/>
          <w:szCs w:val="16"/>
        </w:rPr>
      </w:pPr>
      <w:r w:rsidRPr="005B0F30">
        <w:rPr>
          <w:sz w:val="16"/>
          <w:szCs w:val="16"/>
        </w:rPr>
        <w:t>1.2. Подраздел 2.5. раздела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 изложить в следующей редакции:</w:t>
      </w:r>
    </w:p>
    <w:p w:rsidR="004E65F1" w:rsidRPr="005B0F30" w:rsidRDefault="004E65F1" w:rsidP="00C86021">
      <w:pPr>
        <w:pStyle w:val="ae"/>
        <w:ind w:left="0"/>
        <w:contextualSpacing w:val="0"/>
        <w:jc w:val="center"/>
        <w:rPr>
          <w:sz w:val="16"/>
          <w:szCs w:val="16"/>
        </w:rPr>
      </w:pPr>
      <w:r w:rsidRPr="005B0F30">
        <w:rPr>
          <w:sz w:val="16"/>
          <w:szCs w:val="16"/>
        </w:rPr>
        <w:t>«2.5. СРОКИ И ЭТАПЫ РЕАЛИЗАЦИИ МУНИЦИПАЛЬНОЙ ПРОГРАММЫ</w:t>
      </w:r>
    </w:p>
    <w:p w:rsidR="004E65F1" w:rsidRPr="005B0F30" w:rsidRDefault="004E65F1" w:rsidP="00C86021">
      <w:pPr>
        <w:pStyle w:val="ae"/>
        <w:ind w:left="0"/>
        <w:contextualSpacing w:val="0"/>
        <w:jc w:val="both"/>
        <w:rPr>
          <w:sz w:val="16"/>
          <w:szCs w:val="16"/>
        </w:rPr>
      </w:pPr>
      <w:r w:rsidRPr="005B0F30">
        <w:rPr>
          <w:sz w:val="16"/>
          <w:szCs w:val="16"/>
        </w:rPr>
        <w:t>Сроки реализации всех программных мероприятий рассчитаны на шесть лет на постоянной основе с 01.01.2014 года по 31.12.2021 года.».</w:t>
      </w:r>
    </w:p>
    <w:p w:rsidR="004E65F1" w:rsidRPr="005B0F30" w:rsidRDefault="004E65F1" w:rsidP="00C86021">
      <w:pPr>
        <w:jc w:val="both"/>
        <w:rPr>
          <w:sz w:val="16"/>
          <w:szCs w:val="16"/>
        </w:rPr>
      </w:pPr>
      <w:r w:rsidRPr="005B0F30">
        <w:rPr>
          <w:sz w:val="16"/>
          <w:szCs w:val="16"/>
        </w:rPr>
        <w:lastRenderedPageBreak/>
        <w:t>1.3. Раздел 4 «Ресурсное обеспечение муниципальной программы»  изложить в следующей редакции:</w:t>
      </w:r>
    </w:p>
    <w:p w:rsidR="004E65F1" w:rsidRPr="005B0F30" w:rsidRDefault="004E65F1" w:rsidP="00C86021">
      <w:pPr>
        <w:jc w:val="center"/>
        <w:rPr>
          <w:b/>
          <w:sz w:val="16"/>
          <w:szCs w:val="16"/>
        </w:rPr>
      </w:pPr>
      <w:r w:rsidRPr="005B0F30">
        <w:rPr>
          <w:sz w:val="16"/>
          <w:szCs w:val="16"/>
        </w:rPr>
        <w:t>«4. РЕСУРСНОЕ ОБЕСПЕЧЕНИЕ МУНИЦИПАЛЬНОЙ ПРОГРАММЫ</w:t>
      </w:r>
    </w:p>
    <w:p w:rsidR="004E65F1" w:rsidRPr="005B0F30" w:rsidRDefault="004E65F1" w:rsidP="00C86021">
      <w:pPr>
        <w:jc w:val="both"/>
        <w:rPr>
          <w:sz w:val="16"/>
          <w:szCs w:val="16"/>
        </w:rPr>
      </w:pPr>
      <w:r w:rsidRPr="005B0F30">
        <w:rPr>
          <w:sz w:val="16"/>
          <w:szCs w:val="16"/>
        </w:rPr>
        <w:t xml:space="preserve">Финансовые ресурсы, необходимые для реализации муниципальной программы в 2018 году, соответствуют объемам бюджетных ассигнований, предусмотренным решением о бюджете Павловского муниципального района на 2018 год и плановый период 2019 и 2020 годов. На 2019-2021 годы объемы бюджетных ассигнований рассчитаны исходя из расчета объемов бюджетных ассигнований на продление обязательств длящегося характера. </w:t>
      </w:r>
    </w:p>
    <w:p w:rsidR="004E65F1" w:rsidRPr="005B0F30" w:rsidRDefault="004E65F1" w:rsidP="00C86021">
      <w:pPr>
        <w:widowControl w:val="0"/>
        <w:autoSpaceDE w:val="0"/>
        <w:autoSpaceDN w:val="0"/>
        <w:adjustRightInd w:val="0"/>
        <w:jc w:val="both"/>
        <w:rPr>
          <w:b/>
          <w:sz w:val="16"/>
          <w:szCs w:val="16"/>
        </w:rPr>
      </w:pPr>
      <w:r w:rsidRPr="005B0F30">
        <w:rPr>
          <w:sz w:val="16"/>
          <w:szCs w:val="16"/>
        </w:rPr>
        <w:t>Общий объем финансирования мероприятий программы на период 2014 – 2021 годов составит 14405,6 тыс. рублей, в том числе средства бюджета Павловского муниципального района 7983,7 тыс. рублей.</w:t>
      </w:r>
    </w:p>
    <w:p w:rsidR="004E65F1" w:rsidRPr="005B0F30" w:rsidRDefault="004E65F1" w:rsidP="00C86021">
      <w:pPr>
        <w:pStyle w:val="ae"/>
        <w:shd w:val="clear" w:color="auto" w:fill="FFFFFF"/>
        <w:ind w:left="0"/>
        <w:contextualSpacing w:val="0"/>
        <w:jc w:val="both"/>
        <w:rPr>
          <w:sz w:val="16"/>
          <w:szCs w:val="16"/>
        </w:rPr>
      </w:pPr>
      <w:r w:rsidRPr="005B0F30">
        <w:rPr>
          <w:sz w:val="16"/>
          <w:szCs w:val="16"/>
        </w:rPr>
        <w:t xml:space="preserve">Объем бюджетных ассигнований на реализацию муниципальной программы по годам составляет </w:t>
      </w:r>
    </w:p>
    <w:p w:rsidR="004E65F1" w:rsidRPr="005B0F30" w:rsidRDefault="004E65F1" w:rsidP="00C86021">
      <w:pPr>
        <w:pStyle w:val="ae"/>
        <w:ind w:left="0"/>
        <w:contextualSpacing w:val="0"/>
        <w:jc w:val="both"/>
        <w:rPr>
          <w:sz w:val="16"/>
          <w:szCs w:val="16"/>
        </w:rPr>
      </w:pPr>
      <w:r w:rsidRPr="005B0F30">
        <w:rPr>
          <w:sz w:val="16"/>
          <w:szCs w:val="16"/>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1"/>
        <w:gridCol w:w="1019"/>
        <w:gridCol w:w="1019"/>
        <w:gridCol w:w="1977"/>
      </w:tblGrid>
      <w:tr w:rsidR="005B0F30" w:rsidRPr="005B0F30" w:rsidTr="004F77D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shd w:val="clear" w:color="auto" w:fill="FFFFFF"/>
              <w:jc w:val="center"/>
              <w:rPr>
                <w:sz w:val="12"/>
                <w:szCs w:val="12"/>
              </w:rPr>
            </w:pPr>
            <w:r w:rsidRPr="005B0F30">
              <w:rPr>
                <w:sz w:val="12"/>
                <w:szCs w:val="12"/>
              </w:rPr>
              <w:t>Год</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shd w:val="clear" w:color="auto" w:fill="FFFFFF"/>
              <w:jc w:val="center"/>
              <w:rPr>
                <w:sz w:val="12"/>
                <w:szCs w:val="12"/>
              </w:rPr>
            </w:pPr>
            <w:r w:rsidRPr="005B0F30">
              <w:rPr>
                <w:sz w:val="12"/>
                <w:szCs w:val="12"/>
              </w:rPr>
              <w:t>Всего</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shd w:val="clear" w:color="auto" w:fill="FFFFFF"/>
              <w:jc w:val="center"/>
              <w:rPr>
                <w:sz w:val="12"/>
                <w:szCs w:val="12"/>
              </w:rPr>
            </w:pPr>
            <w:r w:rsidRPr="005B0F30">
              <w:rPr>
                <w:spacing w:val="-2"/>
                <w:sz w:val="12"/>
                <w:szCs w:val="12"/>
              </w:rPr>
              <w:t>Областной  бюджет</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shd w:val="clear" w:color="auto" w:fill="FFFFFF"/>
              <w:jc w:val="center"/>
              <w:rPr>
                <w:sz w:val="12"/>
                <w:szCs w:val="12"/>
              </w:rPr>
            </w:pPr>
            <w:r w:rsidRPr="005B0F30">
              <w:rPr>
                <w:spacing w:val="-2"/>
                <w:sz w:val="12"/>
                <w:szCs w:val="12"/>
              </w:rPr>
              <w:t>Бюджет Павловского муниципального района</w:t>
            </w:r>
          </w:p>
        </w:tc>
      </w:tr>
      <w:tr w:rsidR="005B0F30" w:rsidRPr="005B0F30" w:rsidTr="004F77D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2014</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1247,9</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45,0</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1202,9</w:t>
            </w:r>
          </w:p>
        </w:tc>
      </w:tr>
      <w:tr w:rsidR="005B0F30" w:rsidRPr="005B0F30" w:rsidTr="004F77D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2015</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1025,2</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1025,2</w:t>
            </w:r>
          </w:p>
        </w:tc>
      </w:tr>
      <w:tr w:rsidR="005B0F30" w:rsidRPr="005B0F30" w:rsidTr="004F77D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2016</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7380,9</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6376,9</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1004,0</w:t>
            </w:r>
          </w:p>
        </w:tc>
      </w:tr>
      <w:tr w:rsidR="005B0F30" w:rsidRPr="005B0F30" w:rsidTr="004F77D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2017</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2223,1</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2223,1</w:t>
            </w:r>
          </w:p>
        </w:tc>
      </w:tr>
      <w:tr w:rsidR="005B0F30" w:rsidRPr="005B0F30" w:rsidTr="004F77D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2018</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2220,5</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2220,5</w:t>
            </w:r>
          </w:p>
        </w:tc>
      </w:tr>
      <w:tr w:rsidR="005B0F30" w:rsidRPr="005B0F30" w:rsidTr="004F77D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2019</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100,0</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100,0</w:t>
            </w:r>
          </w:p>
        </w:tc>
      </w:tr>
      <w:tr w:rsidR="005B0F30" w:rsidRPr="005B0F30" w:rsidTr="004F77D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2020</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100,0</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100,0</w:t>
            </w:r>
          </w:p>
        </w:tc>
      </w:tr>
      <w:tr w:rsidR="005B0F30" w:rsidRPr="005B0F30" w:rsidTr="004F77D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2021</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108,0</w:t>
            </w: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0</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65F1" w:rsidRPr="005B0F30" w:rsidRDefault="004E65F1" w:rsidP="00C86021">
            <w:pPr>
              <w:jc w:val="center"/>
              <w:rPr>
                <w:sz w:val="12"/>
                <w:szCs w:val="12"/>
              </w:rPr>
            </w:pPr>
            <w:r w:rsidRPr="005B0F30">
              <w:rPr>
                <w:sz w:val="12"/>
                <w:szCs w:val="12"/>
              </w:rPr>
              <w:t>108,0</w:t>
            </w:r>
          </w:p>
        </w:tc>
      </w:tr>
    </w:tbl>
    <w:p w:rsidR="004E65F1" w:rsidRPr="005B0F30" w:rsidRDefault="004E65F1" w:rsidP="00C86021">
      <w:pPr>
        <w:jc w:val="both"/>
        <w:rPr>
          <w:sz w:val="16"/>
          <w:szCs w:val="16"/>
        </w:rPr>
      </w:pPr>
      <w:r w:rsidRPr="005B0F30">
        <w:rPr>
          <w:sz w:val="16"/>
          <w:szCs w:val="16"/>
        </w:rPr>
        <w:t>Расходы бюджета Павловского муниципального района и расходы бюджета Воронежской области на реализацию муниципальной программы приведены в приложении № 3 к муниципальной программе.</w:t>
      </w:r>
    </w:p>
    <w:p w:rsidR="004E65F1" w:rsidRPr="005B0F30" w:rsidRDefault="004E65F1" w:rsidP="00C86021">
      <w:pPr>
        <w:jc w:val="both"/>
        <w:rPr>
          <w:sz w:val="16"/>
          <w:szCs w:val="16"/>
        </w:rPr>
      </w:pPr>
      <w:r w:rsidRPr="005B0F30">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приведено в приложении № 4 к муниципальной программе.».</w:t>
      </w:r>
    </w:p>
    <w:p w:rsidR="004E65F1" w:rsidRPr="005B0F30" w:rsidRDefault="004E65F1" w:rsidP="00C86021">
      <w:pPr>
        <w:jc w:val="both"/>
        <w:rPr>
          <w:sz w:val="16"/>
          <w:szCs w:val="16"/>
        </w:rPr>
      </w:pPr>
      <w:r w:rsidRPr="005B0F30">
        <w:rPr>
          <w:sz w:val="16"/>
          <w:szCs w:val="16"/>
        </w:rPr>
        <w:t>1.4. Приложение № 1 изложить в редакции согласно приложению № 1 к настоящему постановлению.</w:t>
      </w:r>
    </w:p>
    <w:p w:rsidR="004E65F1" w:rsidRPr="005B0F30" w:rsidRDefault="004E65F1" w:rsidP="00C86021">
      <w:pPr>
        <w:jc w:val="both"/>
        <w:rPr>
          <w:sz w:val="16"/>
          <w:szCs w:val="16"/>
        </w:rPr>
      </w:pPr>
      <w:r w:rsidRPr="005B0F30">
        <w:rPr>
          <w:sz w:val="16"/>
          <w:szCs w:val="16"/>
        </w:rPr>
        <w:t>1.5. Приложение № 2 изложить в редакции согласно приложению № 2 к настоящему постановлению.</w:t>
      </w:r>
    </w:p>
    <w:p w:rsidR="004E65F1" w:rsidRPr="005B0F30" w:rsidRDefault="004E65F1" w:rsidP="00C86021">
      <w:pPr>
        <w:jc w:val="both"/>
        <w:rPr>
          <w:sz w:val="16"/>
          <w:szCs w:val="16"/>
        </w:rPr>
      </w:pPr>
      <w:r w:rsidRPr="005B0F30">
        <w:rPr>
          <w:sz w:val="16"/>
          <w:szCs w:val="16"/>
        </w:rPr>
        <w:t>1.6. Приложение № 3 изложить в редакции согласно приложению № 3 к настоящему постановлению.</w:t>
      </w:r>
    </w:p>
    <w:p w:rsidR="004E65F1" w:rsidRPr="005B0F30" w:rsidRDefault="004E65F1" w:rsidP="00C86021">
      <w:pPr>
        <w:jc w:val="both"/>
        <w:rPr>
          <w:sz w:val="16"/>
          <w:szCs w:val="16"/>
        </w:rPr>
      </w:pPr>
      <w:r w:rsidRPr="005B0F30">
        <w:rPr>
          <w:sz w:val="16"/>
          <w:szCs w:val="16"/>
        </w:rPr>
        <w:t>1.7. Приложение № 4 изложить в редакции согласно приложению № 4 к настоящему постановлению.</w:t>
      </w:r>
    </w:p>
    <w:p w:rsidR="004E65F1" w:rsidRPr="005B0F30" w:rsidRDefault="004E65F1" w:rsidP="00C86021">
      <w:pPr>
        <w:jc w:val="both"/>
        <w:rPr>
          <w:sz w:val="16"/>
          <w:szCs w:val="16"/>
        </w:rPr>
      </w:pPr>
      <w:r w:rsidRPr="005B0F30">
        <w:rPr>
          <w:sz w:val="16"/>
          <w:szCs w:val="16"/>
        </w:rPr>
        <w:t>2. Опубликовать настоящее постановление в муниципальной газете «Павловский муниципальный вестник».</w:t>
      </w:r>
    </w:p>
    <w:p w:rsidR="002632A6" w:rsidRPr="005B0F30" w:rsidRDefault="002632A6" w:rsidP="00C86021">
      <w:pPr>
        <w:jc w:val="both"/>
        <w:rPr>
          <w:sz w:val="16"/>
          <w:szCs w:val="16"/>
        </w:rPr>
      </w:pPr>
    </w:p>
    <w:p w:rsidR="004F77DC" w:rsidRPr="005B0F30" w:rsidRDefault="004F77DC" w:rsidP="00C86021">
      <w:pPr>
        <w:autoSpaceDE w:val="0"/>
        <w:autoSpaceDN w:val="0"/>
        <w:adjustRightInd w:val="0"/>
        <w:jc w:val="both"/>
        <w:rPr>
          <w:sz w:val="16"/>
          <w:szCs w:val="16"/>
        </w:rPr>
      </w:pPr>
      <w:r w:rsidRPr="005B0F30">
        <w:rPr>
          <w:sz w:val="16"/>
          <w:szCs w:val="16"/>
        </w:rPr>
        <w:t xml:space="preserve">И.о. главы администрации </w:t>
      </w:r>
    </w:p>
    <w:p w:rsidR="004F77DC" w:rsidRPr="005B0F30" w:rsidRDefault="004F77DC"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4F77DC" w:rsidRPr="005B0F30" w:rsidRDefault="004F77DC" w:rsidP="00C86021">
      <w:pPr>
        <w:autoSpaceDE w:val="0"/>
        <w:autoSpaceDN w:val="0"/>
        <w:adjustRightInd w:val="0"/>
        <w:jc w:val="both"/>
        <w:rPr>
          <w:sz w:val="16"/>
          <w:szCs w:val="16"/>
        </w:rPr>
      </w:pPr>
      <w:r w:rsidRPr="005B0F30">
        <w:rPr>
          <w:sz w:val="16"/>
          <w:szCs w:val="16"/>
        </w:rPr>
        <w:t xml:space="preserve">Воронежской области </w:t>
      </w:r>
    </w:p>
    <w:p w:rsidR="004F77DC" w:rsidRPr="005B0F30" w:rsidRDefault="004F77DC" w:rsidP="00C86021">
      <w:pPr>
        <w:autoSpaceDE w:val="0"/>
        <w:autoSpaceDN w:val="0"/>
        <w:adjustRightInd w:val="0"/>
        <w:jc w:val="right"/>
        <w:rPr>
          <w:sz w:val="16"/>
          <w:szCs w:val="16"/>
        </w:rPr>
      </w:pPr>
      <w:r w:rsidRPr="005B0F30">
        <w:rPr>
          <w:sz w:val="16"/>
          <w:szCs w:val="16"/>
        </w:rPr>
        <w:t>Г.М. Майстренко</w:t>
      </w:r>
    </w:p>
    <w:p w:rsidR="002632A6" w:rsidRPr="005B0F30" w:rsidRDefault="002632A6" w:rsidP="00C86021">
      <w:pPr>
        <w:jc w:val="right"/>
        <w:rPr>
          <w:sz w:val="16"/>
          <w:szCs w:val="16"/>
        </w:rPr>
      </w:pPr>
    </w:p>
    <w:p w:rsidR="006A1C82" w:rsidRPr="005B0F30" w:rsidRDefault="006A1C82" w:rsidP="00C86021">
      <w:pPr>
        <w:jc w:val="right"/>
        <w:rPr>
          <w:sz w:val="16"/>
          <w:szCs w:val="16"/>
        </w:rPr>
      </w:pPr>
      <w:r w:rsidRPr="005B0F30">
        <w:rPr>
          <w:sz w:val="16"/>
          <w:szCs w:val="16"/>
        </w:rPr>
        <w:t>Приложение № 1</w:t>
      </w:r>
    </w:p>
    <w:p w:rsidR="006A1C82" w:rsidRPr="005B0F30" w:rsidRDefault="006A1C82" w:rsidP="00C86021">
      <w:pPr>
        <w:jc w:val="right"/>
        <w:rPr>
          <w:sz w:val="16"/>
          <w:szCs w:val="16"/>
        </w:rPr>
      </w:pPr>
      <w:r w:rsidRPr="005B0F30">
        <w:rPr>
          <w:sz w:val="16"/>
          <w:szCs w:val="16"/>
        </w:rPr>
        <w:t>к постановлению администрации</w:t>
      </w:r>
    </w:p>
    <w:p w:rsidR="006A1C82" w:rsidRPr="005B0F30" w:rsidRDefault="006A1C82" w:rsidP="00C86021">
      <w:pPr>
        <w:jc w:val="right"/>
        <w:rPr>
          <w:sz w:val="16"/>
          <w:szCs w:val="16"/>
        </w:rPr>
      </w:pPr>
      <w:r w:rsidRPr="005B0F30">
        <w:rPr>
          <w:sz w:val="16"/>
          <w:szCs w:val="16"/>
        </w:rPr>
        <w:t>Павловского муниципального района</w:t>
      </w:r>
    </w:p>
    <w:p w:rsidR="006A1C82" w:rsidRPr="005B0F30" w:rsidRDefault="006A1C82" w:rsidP="00C86021">
      <w:pPr>
        <w:jc w:val="right"/>
        <w:rPr>
          <w:sz w:val="16"/>
          <w:szCs w:val="16"/>
        </w:rPr>
      </w:pPr>
      <w:r w:rsidRPr="005B0F30">
        <w:rPr>
          <w:sz w:val="16"/>
          <w:szCs w:val="16"/>
        </w:rPr>
        <w:t>от 25.10.2018 № 698</w:t>
      </w:r>
    </w:p>
    <w:p w:rsidR="006A1C82" w:rsidRPr="005B0F30" w:rsidRDefault="006A1C82"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298"/>
        <w:gridCol w:w="541"/>
        <w:gridCol w:w="563"/>
        <w:gridCol w:w="411"/>
        <w:gridCol w:w="346"/>
        <w:gridCol w:w="346"/>
        <w:gridCol w:w="346"/>
        <w:gridCol w:w="345"/>
        <w:gridCol w:w="345"/>
        <w:gridCol w:w="345"/>
        <w:gridCol w:w="390"/>
        <w:gridCol w:w="390"/>
      </w:tblGrid>
      <w:tr w:rsidR="005B0F30" w:rsidRPr="005B0F30" w:rsidTr="006A1C82">
        <w:tc>
          <w:tcPr>
            <w:tcW w:w="466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Сведения о показателях (индикаторах) муниципальной программы и их значениях</w:t>
            </w:r>
          </w:p>
        </w:tc>
      </w:tr>
      <w:tr w:rsidR="005B0F30" w:rsidRPr="005B0F30" w:rsidTr="006A1C82">
        <w:tc>
          <w:tcPr>
            <w:tcW w:w="29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 п/п</w:t>
            </w:r>
          </w:p>
        </w:tc>
        <w:tc>
          <w:tcPr>
            <w:tcW w:w="54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Наименование показателя (индикатора)</w:t>
            </w:r>
          </w:p>
        </w:tc>
        <w:tc>
          <w:tcPr>
            <w:tcW w:w="5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Учреждение, предоставляющее статистические данные</w:t>
            </w:r>
          </w:p>
        </w:tc>
        <w:tc>
          <w:tcPr>
            <w:tcW w:w="41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Ед. измерения</w:t>
            </w:r>
          </w:p>
        </w:tc>
        <w:tc>
          <w:tcPr>
            <w:tcW w:w="2853" w:type="dxa"/>
            <w:gridSpan w:val="8"/>
            <w:tcBorders>
              <w:top w:val="single" w:sz="4" w:space="0" w:color="auto"/>
              <w:left w:val="nil"/>
              <w:bottom w:val="single" w:sz="4" w:space="0" w:color="auto"/>
              <w:right w:val="single" w:sz="4" w:space="0" w:color="000000"/>
            </w:tcBorders>
            <w:shd w:val="clear" w:color="000000" w:fill="FFFFFF"/>
            <w:vAlign w:val="center"/>
            <w:hideMark/>
          </w:tcPr>
          <w:p w:rsidR="006A1C82" w:rsidRPr="005B0F30" w:rsidRDefault="006A1C82" w:rsidP="00C86021">
            <w:pPr>
              <w:jc w:val="center"/>
              <w:rPr>
                <w:sz w:val="12"/>
                <w:szCs w:val="12"/>
              </w:rPr>
            </w:pPr>
            <w:r w:rsidRPr="005B0F30">
              <w:rPr>
                <w:sz w:val="12"/>
                <w:szCs w:val="12"/>
              </w:rPr>
              <w:t>Значения показателя (индикатора) по годам реализации муниципальной программы</w:t>
            </w:r>
          </w:p>
        </w:tc>
      </w:tr>
      <w:tr w:rsidR="005B0F30" w:rsidRPr="005B0F30" w:rsidTr="006A1C82">
        <w:tc>
          <w:tcPr>
            <w:tcW w:w="298" w:type="dxa"/>
            <w:vMerge/>
            <w:tcBorders>
              <w:top w:val="single" w:sz="4" w:space="0" w:color="auto"/>
              <w:left w:val="single" w:sz="4" w:space="0" w:color="auto"/>
              <w:bottom w:val="single" w:sz="4" w:space="0" w:color="000000"/>
              <w:right w:val="single" w:sz="4" w:space="0" w:color="auto"/>
            </w:tcBorders>
            <w:vAlign w:val="center"/>
            <w:hideMark/>
          </w:tcPr>
          <w:p w:rsidR="006A1C82" w:rsidRPr="005B0F30" w:rsidRDefault="006A1C82" w:rsidP="00C86021">
            <w:pPr>
              <w:rPr>
                <w:sz w:val="12"/>
                <w:szCs w:val="12"/>
              </w:rPr>
            </w:pPr>
          </w:p>
        </w:tc>
        <w:tc>
          <w:tcPr>
            <w:tcW w:w="541" w:type="dxa"/>
            <w:vMerge/>
            <w:tcBorders>
              <w:top w:val="single" w:sz="4" w:space="0" w:color="auto"/>
              <w:left w:val="single" w:sz="4" w:space="0" w:color="auto"/>
              <w:bottom w:val="single" w:sz="4" w:space="0" w:color="000000"/>
              <w:right w:val="single" w:sz="4" w:space="0" w:color="auto"/>
            </w:tcBorders>
            <w:vAlign w:val="center"/>
            <w:hideMark/>
          </w:tcPr>
          <w:p w:rsidR="006A1C82" w:rsidRPr="005B0F30" w:rsidRDefault="006A1C82" w:rsidP="00C86021">
            <w:pPr>
              <w:rPr>
                <w:sz w:val="12"/>
                <w:szCs w:val="12"/>
              </w:rPr>
            </w:pPr>
          </w:p>
        </w:tc>
        <w:tc>
          <w:tcPr>
            <w:tcW w:w="563" w:type="dxa"/>
            <w:vMerge/>
            <w:tcBorders>
              <w:top w:val="single" w:sz="4" w:space="0" w:color="auto"/>
              <w:left w:val="single" w:sz="4" w:space="0" w:color="auto"/>
              <w:bottom w:val="single" w:sz="4" w:space="0" w:color="000000"/>
              <w:right w:val="single" w:sz="4" w:space="0" w:color="auto"/>
            </w:tcBorders>
            <w:vAlign w:val="center"/>
            <w:hideMark/>
          </w:tcPr>
          <w:p w:rsidR="006A1C82" w:rsidRPr="005B0F30" w:rsidRDefault="006A1C82" w:rsidP="00C86021">
            <w:pPr>
              <w:rPr>
                <w:sz w:val="12"/>
                <w:szCs w:val="12"/>
              </w:rPr>
            </w:pP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6A1C82" w:rsidRPr="005B0F30" w:rsidRDefault="006A1C82" w:rsidP="00C86021">
            <w:pPr>
              <w:rPr>
                <w:sz w:val="12"/>
                <w:szCs w:val="12"/>
              </w:rPr>
            </w:pPr>
          </w:p>
        </w:tc>
        <w:tc>
          <w:tcPr>
            <w:tcW w:w="346"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2014 г.</w:t>
            </w:r>
          </w:p>
        </w:tc>
        <w:tc>
          <w:tcPr>
            <w:tcW w:w="346"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2015 г.</w:t>
            </w:r>
          </w:p>
        </w:tc>
        <w:tc>
          <w:tcPr>
            <w:tcW w:w="346"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2016 г.</w:t>
            </w:r>
          </w:p>
        </w:tc>
        <w:tc>
          <w:tcPr>
            <w:tcW w:w="345"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2017 г.</w:t>
            </w:r>
          </w:p>
        </w:tc>
        <w:tc>
          <w:tcPr>
            <w:tcW w:w="345"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2018 г.</w:t>
            </w:r>
          </w:p>
        </w:tc>
        <w:tc>
          <w:tcPr>
            <w:tcW w:w="345"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2019 г.</w:t>
            </w:r>
          </w:p>
        </w:tc>
        <w:tc>
          <w:tcPr>
            <w:tcW w:w="390" w:type="dxa"/>
            <w:tcBorders>
              <w:top w:val="nil"/>
              <w:left w:val="nil"/>
              <w:bottom w:val="single" w:sz="4" w:space="0" w:color="auto"/>
              <w:right w:val="single" w:sz="4" w:space="0" w:color="auto"/>
            </w:tcBorders>
            <w:shd w:val="clear" w:color="000000" w:fill="FFFFFF"/>
            <w:vAlign w:val="center"/>
          </w:tcPr>
          <w:p w:rsidR="006A1C82" w:rsidRPr="005B0F30" w:rsidRDefault="006A1C82" w:rsidP="00C86021">
            <w:pPr>
              <w:jc w:val="center"/>
              <w:rPr>
                <w:sz w:val="12"/>
                <w:szCs w:val="12"/>
              </w:rPr>
            </w:pPr>
            <w:r w:rsidRPr="005B0F30">
              <w:rPr>
                <w:sz w:val="12"/>
                <w:szCs w:val="12"/>
              </w:rPr>
              <w:t>2020 г.</w:t>
            </w:r>
          </w:p>
        </w:tc>
        <w:tc>
          <w:tcPr>
            <w:tcW w:w="390" w:type="dxa"/>
            <w:tcBorders>
              <w:top w:val="nil"/>
              <w:left w:val="nil"/>
              <w:bottom w:val="single" w:sz="4" w:space="0" w:color="auto"/>
              <w:right w:val="single" w:sz="4" w:space="0" w:color="auto"/>
            </w:tcBorders>
            <w:shd w:val="clear" w:color="000000" w:fill="FFFFFF"/>
            <w:vAlign w:val="center"/>
          </w:tcPr>
          <w:p w:rsidR="006A1C82" w:rsidRPr="005B0F30" w:rsidRDefault="006A1C82" w:rsidP="00C86021">
            <w:pPr>
              <w:jc w:val="center"/>
              <w:rPr>
                <w:sz w:val="12"/>
                <w:szCs w:val="12"/>
              </w:rPr>
            </w:pPr>
            <w:r w:rsidRPr="005B0F30">
              <w:rPr>
                <w:sz w:val="12"/>
                <w:szCs w:val="12"/>
              </w:rPr>
              <w:t>2021 г.</w:t>
            </w:r>
          </w:p>
        </w:tc>
      </w:tr>
      <w:tr w:rsidR="005B0F30" w:rsidRPr="005B0F30" w:rsidTr="006A1C82">
        <w:tc>
          <w:tcPr>
            <w:tcW w:w="298" w:type="dxa"/>
            <w:tcBorders>
              <w:top w:val="nil"/>
              <w:left w:val="single" w:sz="4" w:space="0" w:color="auto"/>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1</w:t>
            </w:r>
          </w:p>
        </w:tc>
        <w:tc>
          <w:tcPr>
            <w:tcW w:w="541"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2</w:t>
            </w:r>
          </w:p>
        </w:tc>
        <w:tc>
          <w:tcPr>
            <w:tcW w:w="563"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3</w:t>
            </w:r>
          </w:p>
        </w:tc>
        <w:tc>
          <w:tcPr>
            <w:tcW w:w="411"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4</w:t>
            </w:r>
          </w:p>
        </w:tc>
        <w:tc>
          <w:tcPr>
            <w:tcW w:w="346"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5</w:t>
            </w:r>
          </w:p>
        </w:tc>
        <w:tc>
          <w:tcPr>
            <w:tcW w:w="346"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6</w:t>
            </w:r>
          </w:p>
        </w:tc>
        <w:tc>
          <w:tcPr>
            <w:tcW w:w="346"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7</w:t>
            </w:r>
          </w:p>
        </w:tc>
        <w:tc>
          <w:tcPr>
            <w:tcW w:w="345"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8</w:t>
            </w:r>
          </w:p>
        </w:tc>
        <w:tc>
          <w:tcPr>
            <w:tcW w:w="345"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9</w:t>
            </w:r>
          </w:p>
        </w:tc>
        <w:tc>
          <w:tcPr>
            <w:tcW w:w="345" w:type="dxa"/>
            <w:tcBorders>
              <w:top w:val="nil"/>
              <w:left w:val="nil"/>
              <w:bottom w:val="single" w:sz="4" w:space="0" w:color="auto"/>
              <w:right w:val="single" w:sz="4" w:space="0" w:color="auto"/>
            </w:tcBorders>
            <w:shd w:val="clear" w:color="000000" w:fill="FFFFFF"/>
            <w:vAlign w:val="center"/>
            <w:hideMark/>
          </w:tcPr>
          <w:p w:rsidR="006A1C82" w:rsidRPr="005B0F30" w:rsidRDefault="006A1C82" w:rsidP="00C86021">
            <w:pPr>
              <w:jc w:val="center"/>
              <w:rPr>
                <w:sz w:val="12"/>
                <w:szCs w:val="12"/>
              </w:rPr>
            </w:pPr>
            <w:r w:rsidRPr="005B0F30">
              <w:rPr>
                <w:sz w:val="12"/>
                <w:szCs w:val="12"/>
              </w:rPr>
              <w:t>10</w:t>
            </w:r>
          </w:p>
        </w:tc>
        <w:tc>
          <w:tcPr>
            <w:tcW w:w="390" w:type="dxa"/>
            <w:tcBorders>
              <w:top w:val="nil"/>
              <w:left w:val="nil"/>
              <w:bottom w:val="single" w:sz="4" w:space="0" w:color="auto"/>
              <w:right w:val="single" w:sz="4" w:space="0" w:color="auto"/>
            </w:tcBorders>
            <w:shd w:val="clear" w:color="000000" w:fill="FFFFFF"/>
            <w:vAlign w:val="center"/>
          </w:tcPr>
          <w:p w:rsidR="006A1C82" w:rsidRPr="005B0F30" w:rsidRDefault="006A1C82" w:rsidP="00C86021">
            <w:pPr>
              <w:jc w:val="center"/>
              <w:rPr>
                <w:sz w:val="12"/>
                <w:szCs w:val="12"/>
              </w:rPr>
            </w:pPr>
            <w:r w:rsidRPr="005B0F30">
              <w:rPr>
                <w:sz w:val="12"/>
                <w:szCs w:val="12"/>
              </w:rPr>
              <w:t>11</w:t>
            </w:r>
          </w:p>
        </w:tc>
        <w:tc>
          <w:tcPr>
            <w:tcW w:w="390" w:type="dxa"/>
            <w:tcBorders>
              <w:top w:val="nil"/>
              <w:left w:val="nil"/>
              <w:bottom w:val="single" w:sz="4" w:space="0" w:color="auto"/>
              <w:right w:val="single" w:sz="4" w:space="0" w:color="auto"/>
            </w:tcBorders>
            <w:shd w:val="clear" w:color="000000" w:fill="FFFFFF"/>
            <w:vAlign w:val="center"/>
          </w:tcPr>
          <w:p w:rsidR="006A1C82" w:rsidRPr="005B0F30" w:rsidRDefault="006A1C82" w:rsidP="00C86021">
            <w:pPr>
              <w:jc w:val="center"/>
              <w:rPr>
                <w:sz w:val="12"/>
                <w:szCs w:val="12"/>
              </w:rPr>
            </w:pPr>
            <w:r w:rsidRPr="005B0F30">
              <w:rPr>
                <w:sz w:val="12"/>
                <w:szCs w:val="12"/>
              </w:rPr>
              <w:t>12</w:t>
            </w:r>
          </w:p>
        </w:tc>
      </w:tr>
      <w:tr w:rsidR="005B0F30" w:rsidRPr="005B0F30" w:rsidTr="006A1C82">
        <w:tc>
          <w:tcPr>
            <w:tcW w:w="4666"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rsidR="006A1C82" w:rsidRPr="005B0F30" w:rsidRDefault="006A1C82" w:rsidP="00C86021">
            <w:pPr>
              <w:rPr>
                <w:sz w:val="12"/>
                <w:szCs w:val="12"/>
              </w:rPr>
            </w:pPr>
            <w:r w:rsidRPr="005B0F30">
              <w:rPr>
                <w:sz w:val="12"/>
                <w:szCs w:val="12"/>
              </w:rPr>
              <w:t>Муниципальная программа «Обеспечение общественного порядка и противодействие преступности на 2014-2021 годы»</w:t>
            </w:r>
          </w:p>
        </w:tc>
      </w:tr>
      <w:tr w:rsidR="005B0F30" w:rsidRPr="005B0F30" w:rsidTr="006A1C82">
        <w:tc>
          <w:tcPr>
            <w:tcW w:w="298" w:type="dxa"/>
            <w:tcBorders>
              <w:top w:val="nil"/>
              <w:left w:val="single" w:sz="4" w:space="0" w:color="auto"/>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1</w:t>
            </w:r>
          </w:p>
        </w:tc>
        <w:tc>
          <w:tcPr>
            <w:tcW w:w="541"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rPr>
                <w:sz w:val="12"/>
                <w:szCs w:val="12"/>
              </w:rPr>
            </w:pPr>
            <w:r w:rsidRPr="005B0F30">
              <w:rPr>
                <w:sz w:val="12"/>
                <w:szCs w:val="12"/>
              </w:rPr>
              <w:t>Количество правонарушений, зарегистрированных  на территории Павловского муниципального района</w:t>
            </w:r>
          </w:p>
        </w:tc>
        <w:tc>
          <w:tcPr>
            <w:tcW w:w="563"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rPr>
                <w:sz w:val="12"/>
                <w:szCs w:val="12"/>
              </w:rPr>
            </w:pPr>
            <w:r w:rsidRPr="005B0F30">
              <w:rPr>
                <w:sz w:val="12"/>
                <w:szCs w:val="12"/>
              </w:rPr>
              <w:t>ОМВД России по Павловскому  району</w:t>
            </w:r>
          </w:p>
        </w:tc>
        <w:tc>
          <w:tcPr>
            <w:tcW w:w="411"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количество</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5512</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5364</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5219</w:t>
            </w:r>
          </w:p>
        </w:tc>
        <w:tc>
          <w:tcPr>
            <w:tcW w:w="345"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5078</w:t>
            </w:r>
          </w:p>
        </w:tc>
        <w:tc>
          <w:tcPr>
            <w:tcW w:w="345"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4940</w:t>
            </w:r>
          </w:p>
        </w:tc>
        <w:tc>
          <w:tcPr>
            <w:tcW w:w="345" w:type="dxa"/>
            <w:tcBorders>
              <w:top w:val="nil"/>
              <w:left w:val="nil"/>
              <w:bottom w:val="single" w:sz="4" w:space="0" w:color="auto"/>
              <w:right w:val="single" w:sz="4" w:space="0" w:color="auto"/>
            </w:tcBorders>
            <w:shd w:val="clear" w:color="auto" w:fill="auto"/>
            <w:noWrap/>
            <w:vAlign w:val="center"/>
            <w:hideMark/>
          </w:tcPr>
          <w:p w:rsidR="006A1C82" w:rsidRPr="005B0F30" w:rsidRDefault="006A1C82" w:rsidP="00C86021">
            <w:pPr>
              <w:jc w:val="center"/>
              <w:rPr>
                <w:sz w:val="12"/>
                <w:szCs w:val="12"/>
              </w:rPr>
            </w:pPr>
            <w:r w:rsidRPr="005B0F30">
              <w:rPr>
                <w:sz w:val="12"/>
                <w:szCs w:val="12"/>
              </w:rPr>
              <w:t>4806</w:t>
            </w:r>
          </w:p>
        </w:tc>
        <w:tc>
          <w:tcPr>
            <w:tcW w:w="390" w:type="dxa"/>
            <w:tcBorders>
              <w:top w:val="nil"/>
              <w:left w:val="nil"/>
              <w:bottom w:val="single" w:sz="4" w:space="0" w:color="auto"/>
              <w:right w:val="single" w:sz="4" w:space="0" w:color="auto"/>
            </w:tcBorders>
            <w:shd w:val="clear" w:color="auto" w:fill="auto"/>
            <w:vAlign w:val="center"/>
          </w:tcPr>
          <w:p w:rsidR="006A1C82" w:rsidRPr="005B0F30" w:rsidRDefault="006A1C82" w:rsidP="00C86021">
            <w:pPr>
              <w:jc w:val="center"/>
              <w:rPr>
                <w:sz w:val="12"/>
                <w:szCs w:val="12"/>
              </w:rPr>
            </w:pPr>
            <w:r w:rsidRPr="005B0F30">
              <w:rPr>
                <w:sz w:val="12"/>
                <w:szCs w:val="12"/>
              </w:rPr>
              <w:t>4665</w:t>
            </w:r>
          </w:p>
        </w:tc>
        <w:tc>
          <w:tcPr>
            <w:tcW w:w="390" w:type="dxa"/>
            <w:tcBorders>
              <w:top w:val="nil"/>
              <w:left w:val="nil"/>
              <w:bottom w:val="single" w:sz="4" w:space="0" w:color="auto"/>
              <w:right w:val="single" w:sz="4" w:space="0" w:color="auto"/>
            </w:tcBorders>
            <w:shd w:val="clear" w:color="auto" w:fill="auto"/>
            <w:vAlign w:val="center"/>
          </w:tcPr>
          <w:p w:rsidR="006A1C82" w:rsidRPr="005B0F30" w:rsidRDefault="006A1C82" w:rsidP="00C86021">
            <w:pPr>
              <w:jc w:val="center"/>
              <w:rPr>
                <w:sz w:val="12"/>
                <w:szCs w:val="12"/>
              </w:rPr>
            </w:pPr>
            <w:r w:rsidRPr="005B0F30">
              <w:rPr>
                <w:sz w:val="12"/>
                <w:szCs w:val="12"/>
              </w:rPr>
              <w:t>4527</w:t>
            </w:r>
          </w:p>
        </w:tc>
      </w:tr>
      <w:tr w:rsidR="005B0F30" w:rsidRPr="005B0F30" w:rsidTr="006A1C82">
        <w:tc>
          <w:tcPr>
            <w:tcW w:w="298" w:type="dxa"/>
            <w:tcBorders>
              <w:top w:val="nil"/>
              <w:left w:val="single" w:sz="4" w:space="0" w:color="auto"/>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2</w:t>
            </w:r>
          </w:p>
        </w:tc>
        <w:tc>
          <w:tcPr>
            <w:tcW w:w="541"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pStyle w:val="ConsNormal"/>
              <w:widowControl/>
              <w:ind w:firstLine="0"/>
              <w:jc w:val="both"/>
              <w:rPr>
                <w:rFonts w:ascii="Times New Roman" w:hAnsi="Times New Roman"/>
                <w:sz w:val="12"/>
                <w:szCs w:val="12"/>
              </w:rPr>
            </w:pPr>
            <w:r w:rsidRPr="005B0F30">
              <w:rPr>
                <w:rFonts w:ascii="Times New Roman" w:hAnsi="Times New Roman"/>
                <w:sz w:val="12"/>
                <w:szCs w:val="12"/>
              </w:rPr>
              <w:t>Доля поступивших обращен</w:t>
            </w:r>
            <w:r w:rsidRPr="005B0F30">
              <w:rPr>
                <w:rFonts w:ascii="Times New Roman" w:hAnsi="Times New Roman"/>
                <w:sz w:val="12"/>
                <w:szCs w:val="12"/>
              </w:rPr>
              <w:t>ий о фактах коррупции от общего числа обращений, поступивших в администрацию Павловского муниципального района</w:t>
            </w:r>
          </w:p>
          <w:p w:rsidR="006A1C82" w:rsidRPr="005B0F30" w:rsidRDefault="006A1C82" w:rsidP="00C86021">
            <w:pPr>
              <w:rPr>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rPr>
                <w:sz w:val="12"/>
                <w:szCs w:val="12"/>
              </w:rPr>
            </w:pPr>
            <w:r w:rsidRPr="005B0F30">
              <w:rPr>
                <w:sz w:val="12"/>
                <w:szCs w:val="12"/>
              </w:rPr>
              <w:t>Администрация Павловского муниципального района</w:t>
            </w:r>
          </w:p>
        </w:tc>
        <w:tc>
          <w:tcPr>
            <w:tcW w:w="411"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количество</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0</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0</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0</w:t>
            </w:r>
          </w:p>
        </w:tc>
        <w:tc>
          <w:tcPr>
            <w:tcW w:w="345"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0</w:t>
            </w:r>
          </w:p>
        </w:tc>
        <w:tc>
          <w:tcPr>
            <w:tcW w:w="345"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0</w:t>
            </w:r>
          </w:p>
        </w:tc>
        <w:tc>
          <w:tcPr>
            <w:tcW w:w="345" w:type="dxa"/>
            <w:tcBorders>
              <w:top w:val="nil"/>
              <w:left w:val="nil"/>
              <w:bottom w:val="single" w:sz="4" w:space="0" w:color="auto"/>
              <w:right w:val="single" w:sz="4" w:space="0" w:color="auto"/>
            </w:tcBorders>
            <w:shd w:val="clear" w:color="auto" w:fill="auto"/>
            <w:noWrap/>
            <w:vAlign w:val="center"/>
            <w:hideMark/>
          </w:tcPr>
          <w:p w:rsidR="006A1C82" w:rsidRPr="005B0F30" w:rsidRDefault="006A1C82" w:rsidP="00C86021">
            <w:pPr>
              <w:jc w:val="center"/>
              <w:rPr>
                <w:sz w:val="12"/>
                <w:szCs w:val="12"/>
              </w:rPr>
            </w:pPr>
            <w:r w:rsidRPr="005B0F30">
              <w:rPr>
                <w:sz w:val="12"/>
                <w:szCs w:val="12"/>
              </w:rPr>
              <w:t>0</w:t>
            </w:r>
          </w:p>
        </w:tc>
        <w:tc>
          <w:tcPr>
            <w:tcW w:w="390" w:type="dxa"/>
            <w:tcBorders>
              <w:top w:val="nil"/>
              <w:left w:val="nil"/>
              <w:bottom w:val="single" w:sz="4" w:space="0" w:color="auto"/>
              <w:right w:val="single" w:sz="4" w:space="0" w:color="auto"/>
            </w:tcBorders>
            <w:shd w:val="clear" w:color="auto" w:fill="auto"/>
            <w:vAlign w:val="center"/>
          </w:tcPr>
          <w:p w:rsidR="006A1C82" w:rsidRPr="005B0F30" w:rsidRDefault="006A1C82" w:rsidP="00C86021">
            <w:pPr>
              <w:jc w:val="center"/>
              <w:rPr>
                <w:sz w:val="12"/>
                <w:szCs w:val="12"/>
              </w:rPr>
            </w:pPr>
            <w:r w:rsidRPr="005B0F30">
              <w:rPr>
                <w:sz w:val="12"/>
                <w:szCs w:val="12"/>
              </w:rPr>
              <w:t>0</w:t>
            </w:r>
          </w:p>
        </w:tc>
        <w:tc>
          <w:tcPr>
            <w:tcW w:w="390" w:type="dxa"/>
            <w:tcBorders>
              <w:top w:val="nil"/>
              <w:left w:val="nil"/>
              <w:bottom w:val="single" w:sz="4" w:space="0" w:color="auto"/>
              <w:right w:val="single" w:sz="4" w:space="0" w:color="auto"/>
            </w:tcBorders>
            <w:shd w:val="clear" w:color="auto" w:fill="auto"/>
            <w:vAlign w:val="center"/>
          </w:tcPr>
          <w:p w:rsidR="006A1C82" w:rsidRPr="005B0F30" w:rsidRDefault="006A1C82" w:rsidP="00C86021">
            <w:pPr>
              <w:jc w:val="center"/>
              <w:rPr>
                <w:sz w:val="12"/>
                <w:szCs w:val="12"/>
              </w:rPr>
            </w:pPr>
            <w:r w:rsidRPr="005B0F30">
              <w:rPr>
                <w:sz w:val="12"/>
                <w:szCs w:val="12"/>
              </w:rPr>
              <w:t>0</w:t>
            </w:r>
          </w:p>
        </w:tc>
      </w:tr>
      <w:tr w:rsidR="005B0F30" w:rsidRPr="005B0F30" w:rsidTr="006A1C82">
        <w:tc>
          <w:tcPr>
            <w:tcW w:w="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3</w:t>
            </w:r>
          </w:p>
        </w:tc>
        <w:tc>
          <w:tcPr>
            <w:tcW w:w="541" w:type="dxa"/>
            <w:tcBorders>
              <w:top w:val="single" w:sz="4" w:space="0" w:color="auto"/>
              <w:left w:val="nil"/>
              <w:bottom w:val="single" w:sz="4" w:space="0" w:color="auto"/>
              <w:right w:val="single" w:sz="4" w:space="0" w:color="auto"/>
            </w:tcBorders>
            <w:shd w:val="clear" w:color="auto" w:fill="auto"/>
            <w:vAlign w:val="center"/>
            <w:hideMark/>
          </w:tcPr>
          <w:p w:rsidR="006A1C82" w:rsidRPr="005B0F30" w:rsidRDefault="006A1C82" w:rsidP="00C86021">
            <w:pPr>
              <w:pStyle w:val="ConsNormal"/>
              <w:widowControl/>
              <w:ind w:firstLine="0"/>
              <w:jc w:val="both"/>
              <w:rPr>
                <w:rFonts w:ascii="Times New Roman" w:hAnsi="Times New Roman"/>
                <w:sz w:val="12"/>
                <w:szCs w:val="12"/>
              </w:rPr>
            </w:pPr>
            <w:r w:rsidRPr="005B0F30">
              <w:rPr>
                <w:rFonts w:ascii="Times New Roman" w:hAnsi="Times New Roman"/>
                <w:sz w:val="12"/>
                <w:szCs w:val="12"/>
              </w:rPr>
              <w:t>Количество выявленных фактов проявления террористической и экстремисткой направленности</w:t>
            </w:r>
          </w:p>
          <w:p w:rsidR="006A1C82" w:rsidRPr="005B0F30" w:rsidRDefault="006A1C82" w:rsidP="00C86021">
            <w:pPr>
              <w:pStyle w:val="ConsNormal"/>
              <w:widowControl/>
              <w:ind w:firstLine="0"/>
              <w:jc w:val="both"/>
              <w:rPr>
                <w:rFonts w:ascii="Times New Roman" w:hAnsi="Times New Roman"/>
                <w:sz w:val="12"/>
                <w:szCs w:val="12"/>
              </w:rPr>
            </w:pPr>
          </w:p>
          <w:p w:rsidR="006A1C82" w:rsidRPr="005B0F30" w:rsidRDefault="006A1C82" w:rsidP="00C86021">
            <w:pPr>
              <w:rPr>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hideMark/>
          </w:tcPr>
          <w:p w:rsidR="006A1C82" w:rsidRPr="005B0F30" w:rsidRDefault="006A1C82" w:rsidP="00C86021">
            <w:pPr>
              <w:rPr>
                <w:sz w:val="12"/>
                <w:szCs w:val="12"/>
              </w:rPr>
            </w:pPr>
            <w:r w:rsidRPr="005B0F30">
              <w:rPr>
                <w:sz w:val="12"/>
                <w:szCs w:val="12"/>
              </w:rPr>
              <w:t>ОМВД России по Павловскому району</w:t>
            </w:r>
          </w:p>
        </w:tc>
        <w:tc>
          <w:tcPr>
            <w:tcW w:w="411" w:type="dxa"/>
            <w:tcBorders>
              <w:top w:val="single" w:sz="4" w:space="0" w:color="auto"/>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количество</w:t>
            </w:r>
          </w:p>
        </w:tc>
        <w:tc>
          <w:tcPr>
            <w:tcW w:w="346" w:type="dxa"/>
            <w:tcBorders>
              <w:top w:val="single" w:sz="4" w:space="0" w:color="auto"/>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0</w:t>
            </w:r>
          </w:p>
        </w:tc>
        <w:tc>
          <w:tcPr>
            <w:tcW w:w="346" w:type="dxa"/>
            <w:tcBorders>
              <w:top w:val="single" w:sz="4" w:space="0" w:color="auto"/>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0</w:t>
            </w:r>
          </w:p>
        </w:tc>
        <w:tc>
          <w:tcPr>
            <w:tcW w:w="346" w:type="dxa"/>
            <w:tcBorders>
              <w:top w:val="single" w:sz="4" w:space="0" w:color="auto"/>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0</w:t>
            </w:r>
          </w:p>
        </w:tc>
        <w:tc>
          <w:tcPr>
            <w:tcW w:w="345" w:type="dxa"/>
            <w:tcBorders>
              <w:top w:val="single" w:sz="4" w:space="0" w:color="auto"/>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0</w:t>
            </w:r>
          </w:p>
        </w:tc>
        <w:tc>
          <w:tcPr>
            <w:tcW w:w="345" w:type="dxa"/>
            <w:tcBorders>
              <w:top w:val="single" w:sz="4" w:space="0" w:color="auto"/>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0</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6A1C82" w:rsidRPr="005B0F30" w:rsidRDefault="006A1C82" w:rsidP="00C86021">
            <w:pPr>
              <w:jc w:val="center"/>
              <w:rPr>
                <w:sz w:val="12"/>
                <w:szCs w:val="12"/>
              </w:rPr>
            </w:pPr>
            <w:r w:rsidRPr="005B0F30">
              <w:rPr>
                <w:sz w:val="12"/>
                <w:szCs w:val="12"/>
              </w:rPr>
              <w:t>0</w:t>
            </w:r>
          </w:p>
        </w:tc>
        <w:tc>
          <w:tcPr>
            <w:tcW w:w="390" w:type="dxa"/>
            <w:tcBorders>
              <w:top w:val="single" w:sz="4" w:space="0" w:color="auto"/>
              <w:left w:val="nil"/>
              <w:bottom w:val="single" w:sz="4" w:space="0" w:color="auto"/>
              <w:right w:val="single" w:sz="4" w:space="0" w:color="auto"/>
            </w:tcBorders>
            <w:shd w:val="clear" w:color="auto" w:fill="auto"/>
            <w:vAlign w:val="center"/>
          </w:tcPr>
          <w:p w:rsidR="006A1C82" w:rsidRPr="005B0F30" w:rsidRDefault="006A1C82" w:rsidP="00C86021">
            <w:pPr>
              <w:jc w:val="center"/>
              <w:rPr>
                <w:sz w:val="12"/>
                <w:szCs w:val="12"/>
              </w:rPr>
            </w:pPr>
            <w:r w:rsidRPr="005B0F30">
              <w:rPr>
                <w:sz w:val="12"/>
                <w:szCs w:val="12"/>
              </w:rPr>
              <w:t>0</w:t>
            </w:r>
          </w:p>
        </w:tc>
        <w:tc>
          <w:tcPr>
            <w:tcW w:w="390" w:type="dxa"/>
            <w:tcBorders>
              <w:top w:val="single" w:sz="4" w:space="0" w:color="auto"/>
              <w:left w:val="nil"/>
              <w:bottom w:val="single" w:sz="4" w:space="0" w:color="auto"/>
              <w:right w:val="single" w:sz="4" w:space="0" w:color="auto"/>
            </w:tcBorders>
            <w:shd w:val="clear" w:color="auto" w:fill="auto"/>
            <w:vAlign w:val="center"/>
          </w:tcPr>
          <w:p w:rsidR="006A1C82" w:rsidRPr="005B0F30" w:rsidRDefault="006A1C82" w:rsidP="00C86021">
            <w:pPr>
              <w:jc w:val="center"/>
              <w:rPr>
                <w:sz w:val="12"/>
                <w:szCs w:val="12"/>
              </w:rPr>
            </w:pPr>
            <w:r w:rsidRPr="005B0F30">
              <w:rPr>
                <w:sz w:val="12"/>
                <w:szCs w:val="12"/>
              </w:rPr>
              <w:t>0</w:t>
            </w:r>
          </w:p>
        </w:tc>
      </w:tr>
      <w:tr w:rsidR="005B0F30" w:rsidRPr="005B0F30" w:rsidTr="006A1C82">
        <w:tc>
          <w:tcPr>
            <w:tcW w:w="298" w:type="dxa"/>
            <w:tcBorders>
              <w:top w:val="nil"/>
              <w:left w:val="single" w:sz="4" w:space="0" w:color="auto"/>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4</w:t>
            </w:r>
          </w:p>
        </w:tc>
        <w:tc>
          <w:tcPr>
            <w:tcW w:w="541"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pStyle w:val="ConsNormal"/>
              <w:widowControl/>
              <w:ind w:firstLine="0"/>
              <w:rPr>
                <w:rFonts w:ascii="Times New Roman" w:hAnsi="Times New Roman"/>
                <w:sz w:val="12"/>
                <w:szCs w:val="12"/>
              </w:rPr>
            </w:pPr>
            <w:r w:rsidRPr="005B0F30">
              <w:rPr>
                <w:rFonts w:ascii="Times New Roman" w:hAnsi="Times New Roman"/>
                <w:sz w:val="12"/>
                <w:szCs w:val="12"/>
              </w:rPr>
              <w:t>Количество граждан охваченных мероприятиями по обеспечению общественной безопасности и противодействия преступности</w:t>
            </w:r>
          </w:p>
          <w:p w:rsidR="006A1C82" w:rsidRPr="005B0F30" w:rsidRDefault="006A1C82" w:rsidP="00C86021">
            <w:pPr>
              <w:rPr>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rPr>
                <w:sz w:val="12"/>
                <w:szCs w:val="12"/>
              </w:rPr>
            </w:pPr>
            <w:r w:rsidRPr="005B0F30">
              <w:rPr>
                <w:sz w:val="12"/>
                <w:szCs w:val="12"/>
              </w:rPr>
              <w:t>Муниципальный отдел по культуре и межнациональным опросам администрации Павловского муниципального района, муниципальный отдел по образованию, молодежной политике и спорту администрации Павловского муниципального района</w:t>
            </w:r>
          </w:p>
        </w:tc>
        <w:tc>
          <w:tcPr>
            <w:tcW w:w="411"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количество</w:t>
            </w:r>
          </w:p>
          <w:p w:rsidR="006A1C82" w:rsidRPr="005B0F30" w:rsidRDefault="006A1C82" w:rsidP="00C86021">
            <w:pPr>
              <w:jc w:val="center"/>
              <w:rPr>
                <w:sz w:val="12"/>
                <w:szCs w:val="12"/>
              </w:rPr>
            </w:pPr>
            <w:r w:rsidRPr="005B0F30">
              <w:rPr>
                <w:sz w:val="12"/>
                <w:szCs w:val="12"/>
              </w:rPr>
              <w:t>человек</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11747</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11755</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11765</w:t>
            </w:r>
          </w:p>
        </w:tc>
        <w:tc>
          <w:tcPr>
            <w:tcW w:w="345"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11780</w:t>
            </w:r>
          </w:p>
        </w:tc>
        <w:tc>
          <w:tcPr>
            <w:tcW w:w="345"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11790</w:t>
            </w:r>
          </w:p>
        </w:tc>
        <w:tc>
          <w:tcPr>
            <w:tcW w:w="345" w:type="dxa"/>
            <w:tcBorders>
              <w:top w:val="nil"/>
              <w:left w:val="nil"/>
              <w:bottom w:val="single" w:sz="4" w:space="0" w:color="auto"/>
              <w:right w:val="single" w:sz="4" w:space="0" w:color="auto"/>
            </w:tcBorders>
            <w:shd w:val="clear" w:color="auto" w:fill="auto"/>
            <w:noWrap/>
            <w:vAlign w:val="center"/>
            <w:hideMark/>
          </w:tcPr>
          <w:p w:rsidR="006A1C82" w:rsidRPr="005B0F30" w:rsidRDefault="006A1C82" w:rsidP="00C86021">
            <w:pPr>
              <w:jc w:val="center"/>
              <w:rPr>
                <w:sz w:val="12"/>
                <w:szCs w:val="12"/>
              </w:rPr>
            </w:pPr>
            <w:r w:rsidRPr="005B0F30">
              <w:rPr>
                <w:sz w:val="12"/>
                <w:szCs w:val="12"/>
              </w:rPr>
              <w:t>11800</w:t>
            </w:r>
          </w:p>
        </w:tc>
        <w:tc>
          <w:tcPr>
            <w:tcW w:w="390" w:type="dxa"/>
            <w:tcBorders>
              <w:top w:val="nil"/>
              <w:left w:val="nil"/>
              <w:bottom w:val="single" w:sz="4" w:space="0" w:color="auto"/>
              <w:right w:val="single" w:sz="4" w:space="0" w:color="auto"/>
            </w:tcBorders>
            <w:shd w:val="clear" w:color="auto" w:fill="auto"/>
            <w:vAlign w:val="center"/>
          </w:tcPr>
          <w:p w:rsidR="006A1C82" w:rsidRPr="005B0F30" w:rsidRDefault="006A1C82" w:rsidP="00C86021">
            <w:pPr>
              <w:jc w:val="center"/>
              <w:rPr>
                <w:sz w:val="12"/>
                <w:szCs w:val="12"/>
              </w:rPr>
            </w:pPr>
            <w:r w:rsidRPr="005B0F30">
              <w:rPr>
                <w:sz w:val="12"/>
                <w:szCs w:val="12"/>
              </w:rPr>
              <w:t>11900</w:t>
            </w:r>
          </w:p>
        </w:tc>
        <w:tc>
          <w:tcPr>
            <w:tcW w:w="390" w:type="dxa"/>
            <w:tcBorders>
              <w:top w:val="nil"/>
              <w:left w:val="nil"/>
              <w:bottom w:val="single" w:sz="4" w:space="0" w:color="auto"/>
              <w:right w:val="single" w:sz="4" w:space="0" w:color="auto"/>
            </w:tcBorders>
            <w:shd w:val="clear" w:color="auto" w:fill="auto"/>
            <w:vAlign w:val="center"/>
          </w:tcPr>
          <w:p w:rsidR="006A1C82" w:rsidRPr="005B0F30" w:rsidRDefault="006A1C82" w:rsidP="00C86021">
            <w:pPr>
              <w:jc w:val="center"/>
              <w:rPr>
                <w:sz w:val="12"/>
                <w:szCs w:val="12"/>
              </w:rPr>
            </w:pPr>
            <w:r w:rsidRPr="005B0F30">
              <w:rPr>
                <w:sz w:val="12"/>
                <w:szCs w:val="12"/>
              </w:rPr>
              <w:t>12000</w:t>
            </w:r>
          </w:p>
        </w:tc>
      </w:tr>
      <w:tr w:rsidR="006A1C82" w:rsidRPr="005B0F30" w:rsidTr="006A1C82">
        <w:tc>
          <w:tcPr>
            <w:tcW w:w="298" w:type="dxa"/>
            <w:tcBorders>
              <w:top w:val="nil"/>
              <w:left w:val="single" w:sz="4" w:space="0" w:color="auto"/>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5</w:t>
            </w:r>
          </w:p>
        </w:tc>
        <w:tc>
          <w:tcPr>
            <w:tcW w:w="541"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pStyle w:val="ConsNormal"/>
              <w:widowControl/>
              <w:ind w:firstLine="0"/>
              <w:jc w:val="both"/>
              <w:rPr>
                <w:rFonts w:ascii="Times New Roman" w:hAnsi="Times New Roman"/>
                <w:sz w:val="12"/>
                <w:szCs w:val="12"/>
              </w:rPr>
            </w:pPr>
            <w:r w:rsidRPr="005B0F30">
              <w:rPr>
                <w:rFonts w:ascii="Times New Roman" w:hAnsi="Times New Roman"/>
                <w:sz w:val="12"/>
                <w:szCs w:val="12"/>
              </w:rPr>
              <w:t>Количество ДТП с пострадавшими</w:t>
            </w:r>
          </w:p>
        </w:tc>
        <w:tc>
          <w:tcPr>
            <w:tcW w:w="563"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rPr>
                <w:sz w:val="12"/>
                <w:szCs w:val="12"/>
              </w:rPr>
            </w:pPr>
            <w:r w:rsidRPr="005B0F30">
              <w:rPr>
                <w:sz w:val="12"/>
                <w:szCs w:val="12"/>
              </w:rPr>
              <w:t>ОГИБДД  ОМВД России по Павловскому району</w:t>
            </w:r>
          </w:p>
        </w:tc>
        <w:tc>
          <w:tcPr>
            <w:tcW w:w="411"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jc w:val="center"/>
              <w:rPr>
                <w:sz w:val="12"/>
                <w:szCs w:val="12"/>
              </w:rPr>
            </w:pPr>
            <w:r w:rsidRPr="005B0F30">
              <w:rPr>
                <w:sz w:val="12"/>
                <w:szCs w:val="12"/>
              </w:rPr>
              <w:t>количество</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widowControl w:val="0"/>
              <w:autoSpaceDE w:val="0"/>
              <w:autoSpaceDN w:val="0"/>
              <w:adjustRightInd w:val="0"/>
              <w:jc w:val="center"/>
              <w:rPr>
                <w:sz w:val="12"/>
                <w:szCs w:val="12"/>
              </w:rPr>
            </w:pPr>
            <w:r w:rsidRPr="005B0F30">
              <w:rPr>
                <w:sz w:val="12"/>
                <w:szCs w:val="12"/>
              </w:rPr>
              <w:t>65</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widowControl w:val="0"/>
              <w:autoSpaceDE w:val="0"/>
              <w:autoSpaceDN w:val="0"/>
              <w:adjustRightInd w:val="0"/>
              <w:jc w:val="center"/>
              <w:rPr>
                <w:sz w:val="12"/>
                <w:szCs w:val="12"/>
              </w:rPr>
            </w:pPr>
            <w:r w:rsidRPr="005B0F30">
              <w:rPr>
                <w:sz w:val="12"/>
                <w:szCs w:val="12"/>
              </w:rPr>
              <w:t>64</w:t>
            </w:r>
          </w:p>
        </w:tc>
        <w:tc>
          <w:tcPr>
            <w:tcW w:w="346"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widowControl w:val="0"/>
              <w:autoSpaceDE w:val="0"/>
              <w:autoSpaceDN w:val="0"/>
              <w:adjustRightInd w:val="0"/>
              <w:jc w:val="center"/>
              <w:rPr>
                <w:sz w:val="12"/>
                <w:szCs w:val="12"/>
              </w:rPr>
            </w:pPr>
            <w:r w:rsidRPr="005B0F30">
              <w:rPr>
                <w:sz w:val="12"/>
                <w:szCs w:val="12"/>
              </w:rPr>
              <w:t>63</w:t>
            </w:r>
          </w:p>
        </w:tc>
        <w:tc>
          <w:tcPr>
            <w:tcW w:w="345"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widowControl w:val="0"/>
              <w:autoSpaceDE w:val="0"/>
              <w:autoSpaceDN w:val="0"/>
              <w:adjustRightInd w:val="0"/>
              <w:jc w:val="center"/>
              <w:rPr>
                <w:sz w:val="12"/>
                <w:szCs w:val="12"/>
              </w:rPr>
            </w:pPr>
            <w:r w:rsidRPr="005B0F30">
              <w:rPr>
                <w:sz w:val="12"/>
                <w:szCs w:val="12"/>
              </w:rPr>
              <w:t>62</w:t>
            </w:r>
          </w:p>
        </w:tc>
        <w:tc>
          <w:tcPr>
            <w:tcW w:w="345" w:type="dxa"/>
            <w:tcBorders>
              <w:top w:val="nil"/>
              <w:left w:val="nil"/>
              <w:bottom w:val="single" w:sz="4" w:space="0" w:color="auto"/>
              <w:right w:val="single" w:sz="4" w:space="0" w:color="auto"/>
            </w:tcBorders>
            <w:shd w:val="clear" w:color="auto" w:fill="auto"/>
            <w:vAlign w:val="center"/>
            <w:hideMark/>
          </w:tcPr>
          <w:p w:rsidR="006A1C82" w:rsidRPr="005B0F30" w:rsidRDefault="006A1C82" w:rsidP="00C86021">
            <w:pPr>
              <w:widowControl w:val="0"/>
              <w:autoSpaceDE w:val="0"/>
              <w:autoSpaceDN w:val="0"/>
              <w:adjustRightInd w:val="0"/>
              <w:jc w:val="center"/>
              <w:rPr>
                <w:sz w:val="12"/>
                <w:szCs w:val="12"/>
              </w:rPr>
            </w:pPr>
            <w:r w:rsidRPr="005B0F30">
              <w:rPr>
                <w:sz w:val="12"/>
                <w:szCs w:val="12"/>
              </w:rPr>
              <w:t>61</w:t>
            </w:r>
          </w:p>
        </w:tc>
        <w:tc>
          <w:tcPr>
            <w:tcW w:w="345" w:type="dxa"/>
            <w:tcBorders>
              <w:top w:val="nil"/>
              <w:left w:val="nil"/>
              <w:bottom w:val="single" w:sz="4" w:space="0" w:color="auto"/>
              <w:right w:val="single" w:sz="4" w:space="0" w:color="auto"/>
            </w:tcBorders>
            <w:shd w:val="clear" w:color="auto" w:fill="auto"/>
            <w:noWrap/>
            <w:vAlign w:val="center"/>
            <w:hideMark/>
          </w:tcPr>
          <w:p w:rsidR="006A1C82" w:rsidRPr="005B0F30" w:rsidRDefault="006A1C82" w:rsidP="00C86021">
            <w:pPr>
              <w:widowControl w:val="0"/>
              <w:autoSpaceDE w:val="0"/>
              <w:autoSpaceDN w:val="0"/>
              <w:adjustRightInd w:val="0"/>
              <w:jc w:val="center"/>
              <w:rPr>
                <w:sz w:val="12"/>
                <w:szCs w:val="12"/>
              </w:rPr>
            </w:pPr>
            <w:r w:rsidRPr="005B0F30">
              <w:rPr>
                <w:sz w:val="12"/>
                <w:szCs w:val="12"/>
              </w:rPr>
              <w:t>60</w:t>
            </w:r>
          </w:p>
        </w:tc>
        <w:tc>
          <w:tcPr>
            <w:tcW w:w="390" w:type="dxa"/>
            <w:tcBorders>
              <w:top w:val="nil"/>
              <w:left w:val="nil"/>
              <w:bottom w:val="single" w:sz="4" w:space="0" w:color="auto"/>
              <w:right w:val="single" w:sz="4" w:space="0" w:color="auto"/>
            </w:tcBorders>
            <w:shd w:val="clear" w:color="auto" w:fill="auto"/>
            <w:vAlign w:val="center"/>
          </w:tcPr>
          <w:p w:rsidR="006A1C82" w:rsidRPr="005B0F30" w:rsidRDefault="006A1C82" w:rsidP="00C86021">
            <w:pPr>
              <w:widowControl w:val="0"/>
              <w:autoSpaceDE w:val="0"/>
              <w:autoSpaceDN w:val="0"/>
              <w:adjustRightInd w:val="0"/>
              <w:jc w:val="center"/>
              <w:rPr>
                <w:sz w:val="12"/>
                <w:szCs w:val="12"/>
              </w:rPr>
            </w:pPr>
            <w:r w:rsidRPr="005B0F30">
              <w:rPr>
                <w:sz w:val="12"/>
                <w:szCs w:val="12"/>
              </w:rPr>
              <w:t>59</w:t>
            </w:r>
          </w:p>
        </w:tc>
        <w:tc>
          <w:tcPr>
            <w:tcW w:w="390" w:type="dxa"/>
            <w:tcBorders>
              <w:top w:val="nil"/>
              <w:left w:val="nil"/>
              <w:bottom w:val="single" w:sz="4" w:space="0" w:color="auto"/>
              <w:right w:val="single" w:sz="4" w:space="0" w:color="auto"/>
            </w:tcBorders>
            <w:shd w:val="clear" w:color="auto" w:fill="auto"/>
            <w:vAlign w:val="center"/>
          </w:tcPr>
          <w:p w:rsidR="006A1C82" w:rsidRPr="005B0F30" w:rsidRDefault="006A1C82" w:rsidP="00C86021">
            <w:pPr>
              <w:widowControl w:val="0"/>
              <w:autoSpaceDE w:val="0"/>
              <w:autoSpaceDN w:val="0"/>
              <w:adjustRightInd w:val="0"/>
              <w:jc w:val="center"/>
              <w:rPr>
                <w:sz w:val="12"/>
                <w:szCs w:val="12"/>
              </w:rPr>
            </w:pPr>
            <w:r w:rsidRPr="005B0F30">
              <w:rPr>
                <w:sz w:val="12"/>
                <w:szCs w:val="12"/>
              </w:rPr>
              <w:t>57</w:t>
            </w:r>
          </w:p>
        </w:tc>
      </w:tr>
    </w:tbl>
    <w:p w:rsidR="004F77DC" w:rsidRPr="005B0F30" w:rsidRDefault="004F77DC" w:rsidP="00C86021">
      <w:pPr>
        <w:jc w:val="both"/>
        <w:rPr>
          <w:sz w:val="16"/>
          <w:szCs w:val="16"/>
        </w:rPr>
      </w:pPr>
    </w:p>
    <w:p w:rsidR="006A1C82" w:rsidRPr="005B0F30" w:rsidRDefault="006A1C82" w:rsidP="00C86021">
      <w:pPr>
        <w:autoSpaceDE w:val="0"/>
        <w:autoSpaceDN w:val="0"/>
        <w:adjustRightInd w:val="0"/>
        <w:jc w:val="both"/>
        <w:rPr>
          <w:sz w:val="16"/>
          <w:szCs w:val="16"/>
        </w:rPr>
      </w:pPr>
      <w:r w:rsidRPr="005B0F30">
        <w:rPr>
          <w:sz w:val="16"/>
          <w:szCs w:val="16"/>
        </w:rPr>
        <w:t xml:space="preserve">И.о. главы администрации </w:t>
      </w:r>
    </w:p>
    <w:p w:rsidR="006A1C82" w:rsidRPr="005B0F30" w:rsidRDefault="006A1C82"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6A1C82" w:rsidRPr="005B0F30" w:rsidRDefault="006A1C82" w:rsidP="00C86021">
      <w:pPr>
        <w:autoSpaceDE w:val="0"/>
        <w:autoSpaceDN w:val="0"/>
        <w:adjustRightInd w:val="0"/>
        <w:jc w:val="both"/>
        <w:rPr>
          <w:sz w:val="16"/>
          <w:szCs w:val="16"/>
        </w:rPr>
      </w:pPr>
      <w:r w:rsidRPr="005B0F30">
        <w:rPr>
          <w:sz w:val="16"/>
          <w:szCs w:val="16"/>
        </w:rPr>
        <w:t xml:space="preserve">Воронежской области </w:t>
      </w:r>
    </w:p>
    <w:p w:rsidR="006A1C82" w:rsidRPr="005B0F30" w:rsidRDefault="006A1C82" w:rsidP="00C86021">
      <w:pPr>
        <w:autoSpaceDE w:val="0"/>
        <w:autoSpaceDN w:val="0"/>
        <w:adjustRightInd w:val="0"/>
        <w:jc w:val="right"/>
        <w:rPr>
          <w:sz w:val="16"/>
          <w:szCs w:val="16"/>
        </w:rPr>
      </w:pPr>
      <w:r w:rsidRPr="005B0F30">
        <w:rPr>
          <w:sz w:val="16"/>
          <w:szCs w:val="16"/>
        </w:rPr>
        <w:t>Г.М. Майстренко</w:t>
      </w:r>
    </w:p>
    <w:p w:rsidR="006A1C82" w:rsidRPr="005B0F30" w:rsidRDefault="006A1C82" w:rsidP="00C86021">
      <w:pPr>
        <w:jc w:val="right"/>
        <w:rPr>
          <w:sz w:val="16"/>
          <w:szCs w:val="16"/>
        </w:rPr>
      </w:pPr>
    </w:p>
    <w:p w:rsidR="00D4143A" w:rsidRPr="005B0F30" w:rsidRDefault="00D4143A" w:rsidP="00C86021">
      <w:pPr>
        <w:jc w:val="right"/>
        <w:rPr>
          <w:sz w:val="16"/>
          <w:szCs w:val="16"/>
        </w:rPr>
      </w:pPr>
      <w:r w:rsidRPr="005B0F30">
        <w:rPr>
          <w:sz w:val="16"/>
          <w:szCs w:val="16"/>
        </w:rPr>
        <w:t>Приложение № 2</w:t>
      </w:r>
    </w:p>
    <w:p w:rsidR="00D4143A" w:rsidRPr="005B0F30" w:rsidRDefault="00D4143A" w:rsidP="00C86021">
      <w:pPr>
        <w:jc w:val="right"/>
        <w:rPr>
          <w:sz w:val="16"/>
          <w:szCs w:val="16"/>
        </w:rPr>
      </w:pPr>
      <w:r w:rsidRPr="005B0F30">
        <w:rPr>
          <w:sz w:val="16"/>
          <w:szCs w:val="16"/>
        </w:rPr>
        <w:t>к постановлению администрации</w:t>
      </w:r>
    </w:p>
    <w:p w:rsidR="00D4143A" w:rsidRPr="005B0F30" w:rsidRDefault="00D4143A" w:rsidP="00C86021">
      <w:pPr>
        <w:jc w:val="right"/>
        <w:rPr>
          <w:sz w:val="16"/>
          <w:szCs w:val="16"/>
        </w:rPr>
      </w:pPr>
      <w:r w:rsidRPr="005B0F30">
        <w:rPr>
          <w:sz w:val="16"/>
          <w:szCs w:val="16"/>
        </w:rPr>
        <w:t>Павловского муниципального района</w:t>
      </w:r>
    </w:p>
    <w:p w:rsidR="00D4143A" w:rsidRPr="005B0F30" w:rsidRDefault="00D4143A" w:rsidP="00C86021">
      <w:pPr>
        <w:jc w:val="right"/>
        <w:rPr>
          <w:sz w:val="16"/>
          <w:szCs w:val="16"/>
        </w:rPr>
      </w:pPr>
      <w:r w:rsidRPr="005B0F30">
        <w:rPr>
          <w:sz w:val="16"/>
          <w:szCs w:val="16"/>
        </w:rPr>
        <w:t>от 25.10.2018 № 698</w:t>
      </w:r>
    </w:p>
    <w:p w:rsidR="00D4143A" w:rsidRPr="005B0F30" w:rsidRDefault="00D4143A"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345"/>
        <w:gridCol w:w="506"/>
        <w:gridCol w:w="586"/>
        <w:gridCol w:w="612"/>
        <w:gridCol w:w="484"/>
        <w:gridCol w:w="453"/>
        <w:gridCol w:w="616"/>
        <w:gridCol w:w="452"/>
        <w:gridCol w:w="612"/>
      </w:tblGrid>
      <w:tr w:rsidR="005B0F30" w:rsidRPr="005B0F30" w:rsidTr="00D4143A">
        <w:tc>
          <w:tcPr>
            <w:tcW w:w="4826" w:type="dxa"/>
            <w:gridSpan w:val="9"/>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jc w:val="center"/>
              <w:rPr>
                <w:sz w:val="12"/>
                <w:szCs w:val="12"/>
              </w:rPr>
            </w:pPr>
            <w:r w:rsidRPr="005B0F30">
              <w:rPr>
                <w:sz w:val="12"/>
                <w:szCs w:val="12"/>
              </w:rPr>
              <w:t>План реализации муниципальной программы Павловского муниципального района Воронежской области «Обеспечение общественного порядка и противодействие преступности» на 2018 год</w:t>
            </w:r>
          </w:p>
        </w:tc>
      </w:tr>
      <w:tr w:rsidR="005B0F30" w:rsidRPr="005B0F30" w:rsidTr="00D4143A">
        <w:tc>
          <w:tcPr>
            <w:tcW w:w="356" w:type="dxa"/>
            <w:vMerge w:val="restart"/>
            <w:tcBorders>
              <w:top w:val="single" w:sz="4" w:space="0" w:color="auto"/>
              <w:left w:val="single" w:sz="4" w:space="0" w:color="auto"/>
              <w:bottom w:val="single" w:sz="4" w:space="0" w:color="000000"/>
              <w:right w:val="single" w:sz="4" w:space="0" w:color="auto"/>
            </w:tcBorders>
            <w:noWrap/>
            <w:vAlign w:val="center"/>
            <w:hideMark/>
          </w:tcPr>
          <w:p w:rsidR="00D4143A" w:rsidRPr="005B0F30" w:rsidRDefault="00D4143A" w:rsidP="00C86021">
            <w:pPr>
              <w:jc w:val="center"/>
              <w:rPr>
                <w:sz w:val="12"/>
                <w:szCs w:val="12"/>
              </w:rPr>
            </w:pPr>
            <w:r w:rsidRPr="005B0F30">
              <w:rPr>
                <w:sz w:val="12"/>
                <w:szCs w:val="12"/>
              </w:rPr>
              <w:t>№ п/п</w:t>
            </w:r>
          </w:p>
        </w:tc>
        <w:tc>
          <w:tcPr>
            <w:tcW w:w="523" w:type="dxa"/>
            <w:vMerge w:val="restart"/>
            <w:tcBorders>
              <w:top w:val="single" w:sz="4" w:space="0" w:color="auto"/>
              <w:left w:val="single" w:sz="4" w:space="0" w:color="auto"/>
              <w:bottom w:val="single" w:sz="4" w:space="0" w:color="000000"/>
              <w:right w:val="single" w:sz="4" w:space="0" w:color="auto"/>
            </w:tcBorders>
            <w:noWrap/>
            <w:vAlign w:val="center"/>
            <w:hideMark/>
          </w:tcPr>
          <w:p w:rsidR="00D4143A" w:rsidRPr="005B0F30" w:rsidRDefault="00D4143A" w:rsidP="00C86021">
            <w:pPr>
              <w:jc w:val="center"/>
              <w:rPr>
                <w:sz w:val="12"/>
                <w:szCs w:val="12"/>
              </w:rPr>
            </w:pPr>
            <w:r w:rsidRPr="005B0F30">
              <w:rPr>
                <w:sz w:val="12"/>
                <w:szCs w:val="12"/>
              </w:rPr>
              <w:t>Статус</w:t>
            </w:r>
          </w:p>
        </w:tc>
        <w:tc>
          <w:tcPr>
            <w:tcW w:w="606" w:type="dxa"/>
            <w:vMerge w:val="restart"/>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Наименование  подпрограммы,  основного мероприятия, мероприятия</w:t>
            </w:r>
          </w:p>
        </w:tc>
        <w:tc>
          <w:tcPr>
            <w:tcW w:w="6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 xml:space="preserve">Исполнитель мероприятия (структурное подразделение органа местного самоуправления, иной главный </w:t>
            </w:r>
            <w:r w:rsidRPr="005B0F30">
              <w:rPr>
                <w:sz w:val="12"/>
                <w:szCs w:val="12"/>
              </w:rPr>
              <w:lastRenderedPageBreak/>
              <w:t>распорядитель средств местного бюджета), Ф.И.О., должность исполнителя)</w:t>
            </w:r>
          </w:p>
        </w:tc>
        <w:tc>
          <w:tcPr>
            <w:tcW w:w="968" w:type="dxa"/>
            <w:gridSpan w:val="2"/>
            <w:tcBorders>
              <w:top w:val="single" w:sz="4" w:space="0" w:color="auto"/>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lastRenderedPageBreak/>
              <w:t>Срок</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Ожидаемый непосредственный результат (краткое описание) от реализации подпрограммы, основного мероприят</w:t>
            </w:r>
            <w:r w:rsidRPr="005B0F30">
              <w:rPr>
                <w:sz w:val="12"/>
                <w:szCs w:val="12"/>
              </w:rPr>
              <w:lastRenderedPageBreak/>
              <w:t>ия, мероприятия в очередном финансовом году</w:t>
            </w:r>
          </w:p>
        </w:tc>
        <w:tc>
          <w:tcPr>
            <w:tcW w:w="4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lastRenderedPageBreak/>
              <w:t>КБК (муниципальный бюджет)</w:t>
            </w:r>
          </w:p>
        </w:tc>
        <w:tc>
          <w:tcPr>
            <w:tcW w:w="634"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Расходы, предусмотренные решением представительного органа местного самоуправления о местном бюджете, на год, тыс. руб.</w:t>
            </w:r>
          </w:p>
        </w:tc>
      </w:tr>
      <w:tr w:rsidR="005B0F30" w:rsidRPr="005B0F30" w:rsidTr="00D4143A">
        <w:tc>
          <w:tcPr>
            <w:tcW w:w="356" w:type="dxa"/>
            <w:vMerge/>
            <w:tcBorders>
              <w:top w:val="single" w:sz="4" w:space="0" w:color="auto"/>
              <w:left w:val="single" w:sz="4" w:space="0" w:color="auto"/>
              <w:bottom w:val="single" w:sz="4" w:space="0" w:color="000000"/>
              <w:right w:val="single" w:sz="4" w:space="0" w:color="auto"/>
            </w:tcBorders>
            <w:vAlign w:val="center"/>
            <w:hideMark/>
          </w:tcPr>
          <w:p w:rsidR="00D4143A" w:rsidRPr="005B0F30" w:rsidRDefault="00D4143A" w:rsidP="00C86021">
            <w:pPr>
              <w:rPr>
                <w:sz w:val="12"/>
                <w:szCs w:val="12"/>
              </w:rPr>
            </w:pPr>
          </w:p>
        </w:tc>
        <w:tc>
          <w:tcPr>
            <w:tcW w:w="523" w:type="dxa"/>
            <w:vMerge/>
            <w:tcBorders>
              <w:top w:val="single" w:sz="4" w:space="0" w:color="auto"/>
              <w:left w:val="single" w:sz="4" w:space="0" w:color="auto"/>
              <w:bottom w:val="single" w:sz="4" w:space="0" w:color="000000"/>
              <w:right w:val="single" w:sz="4" w:space="0" w:color="auto"/>
            </w:tcBorders>
            <w:vAlign w:val="center"/>
            <w:hideMark/>
          </w:tcPr>
          <w:p w:rsidR="00D4143A" w:rsidRPr="005B0F30" w:rsidRDefault="00D4143A" w:rsidP="00C86021">
            <w:pPr>
              <w:rPr>
                <w:sz w:val="12"/>
                <w:szCs w:val="12"/>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34"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500" w:type="dxa"/>
            <w:tcBorders>
              <w:top w:val="nil"/>
              <w:left w:val="nil"/>
              <w:bottom w:val="nil"/>
              <w:right w:val="single" w:sz="4" w:space="0" w:color="auto"/>
            </w:tcBorders>
            <w:shd w:val="clear" w:color="auto" w:fill="FFFFFF"/>
            <w:vAlign w:val="center"/>
            <w:hideMark/>
          </w:tcPr>
          <w:p w:rsidR="00D4143A" w:rsidRPr="005B0F30" w:rsidRDefault="00D4143A" w:rsidP="00C86021">
            <w:pPr>
              <w:jc w:val="center"/>
              <w:rPr>
                <w:sz w:val="12"/>
                <w:szCs w:val="12"/>
              </w:rPr>
            </w:pPr>
          </w:p>
        </w:tc>
        <w:tc>
          <w:tcPr>
            <w:tcW w:w="468" w:type="dxa"/>
            <w:tcBorders>
              <w:top w:val="nil"/>
              <w:left w:val="nil"/>
              <w:bottom w:val="nil"/>
              <w:right w:val="single" w:sz="4" w:space="0" w:color="auto"/>
            </w:tcBorders>
            <w:shd w:val="clear" w:color="auto" w:fill="FFFFFF"/>
            <w:vAlign w:val="center"/>
            <w:hideMark/>
          </w:tcPr>
          <w:p w:rsidR="00D4143A" w:rsidRPr="005B0F30" w:rsidRDefault="00D4143A" w:rsidP="00C86021">
            <w:pPr>
              <w:jc w:val="center"/>
              <w:rPr>
                <w:sz w:val="12"/>
                <w:szCs w:val="12"/>
              </w:rPr>
            </w:pPr>
          </w:p>
        </w:tc>
        <w:tc>
          <w:tcPr>
            <w:tcW w:w="638" w:type="dxa"/>
            <w:vMerge/>
            <w:tcBorders>
              <w:top w:val="nil"/>
              <w:left w:val="nil"/>
              <w:bottom w:val="nil"/>
              <w:right w:val="single" w:sz="4" w:space="0" w:color="auto"/>
            </w:tcBorders>
            <w:vAlign w:val="center"/>
            <w:hideMark/>
          </w:tcPr>
          <w:p w:rsidR="00D4143A" w:rsidRPr="005B0F30" w:rsidRDefault="00D4143A" w:rsidP="00C86021">
            <w:pPr>
              <w:rPr>
                <w:sz w:val="12"/>
                <w:szCs w:val="12"/>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34" w:type="dxa"/>
            <w:vMerge/>
            <w:tcBorders>
              <w:top w:val="single" w:sz="4" w:space="0" w:color="auto"/>
              <w:left w:val="single" w:sz="4" w:space="0" w:color="auto"/>
              <w:bottom w:val="single" w:sz="4" w:space="0" w:color="000000"/>
              <w:right w:val="single" w:sz="4" w:space="0" w:color="auto"/>
            </w:tcBorders>
            <w:vAlign w:val="center"/>
            <w:hideMark/>
          </w:tcPr>
          <w:p w:rsidR="00D4143A" w:rsidRPr="005B0F30" w:rsidRDefault="00D4143A" w:rsidP="00C86021">
            <w:pPr>
              <w:rPr>
                <w:sz w:val="12"/>
                <w:szCs w:val="12"/>
              </w:rPr>
            </w:pPr>
          </w:p>
        </w:tc>
      </w:tr>
      <w:tr w:rsidR="005B0F30" w:rsidRPr="005B0F30" w:rsidTr="00D4143A">
        <w:tc>
          <w:tcPr>
            <w:tcW w:w="356" w:type="dxa"/>
            <w:vMerge/>
            <w:tcBorders>
              <w:top w:val="single" w:sz="4" w:space="0" w:color="auto"/>
              <w:left w:val="single" w:sz="4" w:space="0" w:color="auto"/>
              <w:bottom w:val="single" w:sz="4" w:space="0" w:color="000000"/>
              <w:right w:val="single" w:sz="4" w:space="0" w:color="auto"/>
            </w:tcBorders>
            <w:vAlign w:val="center"/>
            <w:hideMark/>
          </w:tcPr>
          <w:p w:rsidR="00D4143A" w:rsidRPr="005B0F30" w:rsidRDefault="00D4143A" w:rsidP="00C86021">
            <w:pPr>
              <w:rPr>
                <w:sz w:val="12"/>
                <w:szCs w:val="12"/>
              </w:rPr>
            </w:pPr>
          </w:p>
        </w:tc>
        <w:tc>
          <w:tcPr>
            <w:tcW w:w="523" w:type="dxa"/>
            <w:vMerge/>
            <w:tcBorders>
              <w:top w:val="single" w:sz="4" w:space="0" w:color="auto"/>
              <w:left w:val="single" w:sz="4" w:space="0" w:color="auto"/>
              <w:bottom w:val="single" w:sz="4" w:space="0" w:color="000000"/>
              <w:right w:val="single" w:sz="4" w:space="0" w:color="auto"/>
            </w:tcBorders>
            <w:vAlign w:val="center"/>
            <w:hideMark/>
          </w:tcPr>
          <w:p w:rsidR="00D4143A" w:rsidRPr="005B0F30" w:rsidRDefault="00D4143A" w:rsidP="00C86021">
            <w:pPr>
              <w:rPr>
                <w:sz w:val="12"/>
                <w:szCs w:val="12"/>
              </w:rPr>
            </w:pPr>
          </w:p>
        </w:tc>
        <w:tc>
          <w:tcPr>
            <w:tcW w:w="606"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34"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500"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начала реализации</w:t>
            </w:r>
          </w:p>
          <w:p w:rsidR="00D4143A" w:rsidRPr="005B0F30" w:rsidRDefault="00D4143A" w:rsidP="00C86021">
            <w:pPr>
              <w:jc w:val="center"/>
              <w:rPr>
                <w:sz w:val="12"/>
                <w:szCs w:val="12"/>
              </w:rPr>
            </w:pPr>
            <w:r w:rsidRPr="005B0F30">
              <w:rPr>
                <w:sz w:val="12"/>
                <w:szCs w:val="12"/>
              </w:rPr>
              <w:t>мероприятия в очередном финансовом году</w:t>
            </w:r>
          </w:p>
        </w:tc>
        <w:tc>
          <w:tcPr>
            <w:tcW w:w="468"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окончания реализации мероприятия в очередном финансовом году</w:t>
            </w:r>
          </w:p>
        </w:tc>
        <w:tc>
          <w:tcPr>
            <w:tcW w:w="638" w:type="dxa"/>
            <w:vMerge/>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34" w:type="dxa"/>
            <w:vMerge/>
            <w:tcBorders>
              <w:top w:val="single" w:sz="4" w:space="0" w:color="auto"/>
              <w:left w:val="single" w:sz="4" w:space="0" w:color="auto"/>
              <w:bottom w:val="single" w:sz="4" w:space="0" w:color="000000"/>
              <w:right w:val="single" w:sz="4" w:space="0" w:color="auto"/>
            </w:tcBorders>
            <w:vAlign w:val="center"/>
            <w:hideMark/>
          </w:tcPr>
          <w:p w:rsidR="00D4143A" w:rsidRPr="005B0F30" w:rsidRDefault="00D4143A" w:rsidP="00C86021">
            <w:pPr>
              <w:rPr>
                <w:sz w:val="12"/>
                <w:szCs w:val="12"/>
              </w:rPr>
            </w:pPr>
          </w:p>
        </w:tc>
      </w:tr>
      <w:tr w:rsidR="005B0F30" w:rsidRPr="005B0F30" w:rsidTr="00D4143A">
        <w:tc>
          <w:tcPr>
            <w:tcW w:w="356" w:type="dxa"/>
            <w:tcBorders>
              <w:top w:val="nil"/>
              <w:left w:val="single" w:sz="4" w:space="0" w:color="auto"/>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1</w:t>
            </w:r>
          </w:p>
        </w:tc>
        <w:tc>
          <w:tcPr>
            <w:tcW w:w="523"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2</w:t>
            </w:r>
          </w:p>
        </w:tc>
        <w:tc>
          <w:tcPr>
            <w:tcW w:w="606"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3</w:t>
            </w:r>
          </w:p>
        </w:tc>
        <w:tc>
          <w:tcPr>
            <w:tcW w:w="634"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4</w:t>
            </w:r>
          </w:p>
        </w:tc>
        <w:tc>
          <w:tcPr>
            <w:tcW w:w="500"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5</w:t>
            </w:r>
          </w:p>
        </w:tc>
        <w:tc>
          <w:tcPr>
            <w:tcW w:w="468"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6</w:t>
            </w:r>
          </w:p>
        </w:tc>
        <w:tc>
          <w:tcPr>
            <w:tcW w:w="638"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7</w:t>
            </w:r>
          </w:p>
        </w:tc>
        <w:tc>
          <w:tcPr>
            <w:tcW w:w="467"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8</w:t>
            </w:r>
          </w:p>
        </w:tc>
        <w:tc>
          <w:tcPr>
            <w:tcW w:w="634"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9</w:t>
            </w:r>
          </w:p>
        </w:tc>
      </w:tr>
      <w:tr w:rsidR="005B0F30" w:rsidRPr="005B0F30" w:rsidTr="00D4143A">
        <w:tc>
          <w:tcPr>
            <w:tcW w:w="356" w:type="dxa"/>
            <w:tcBorders>
              <w:top w:val="nil"/>
              <w:left w:val="single" w:sz="4" w:space="0" w:color="auto"/>
              <w:bottom w:val="single" w:sz="4" w:space="0" w:color="auto"/>
              <w:right w:val="single" w:sz="4" w:space="0" w:color="auto"/>
            </w:tcBorders>
            <w:shd w:val="clear" w:color="auto" w:fill="FFFFFF"/>
            <w:vAlign w:val="center"/>
            <w:hideMark/>
          </w:tcPr>
          <w:p w:rsidR="00D4143A" w:rsidRPr="005B0F30" w:rsidRDefault="00D4143A" w:rsidP="00C86021">
            <w:pPr>
              <w:rPr>
                <w:sz w:val="12"/>
                <w:szCs w:val="12"/>
              </w:rPr>
            </w:pPr>
            <w:r w:rsidRPr="005B0F30">
              <w:rPr>
                <w:sz w:val="12"/>
                <w:szCs w:val="12"/>
              </w:rPr>
              <w:t>1</w:t>
            </w:r>
          </w:p>
        </w:tc>
        <w:tc>
          <w:tcPr>
            <w:tcW w:w="523"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rPr>
                <w:sz w:val="12"/>
                <w:szCs w:val="12"/>
              </w:rPr>
            </w:pPr>
            <w:r w:rsidRPr="005B0F30">
              <w:rPr>
                <w:sz w:val="12"/>
                <w:szCs w:val="12"/>
              </w:rPr>
              <w:t>Муниципальная программа</w:t>
            </w:r>
          </w:p>
        </w:tc>
        <w:tc>
          <w:tcPr>
            <w:tcW w:w="606"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rPr>
                <w:sz w:val="12"/>
                <w:szCs w:val="12"/>
              </w:rPr>
            </w:pPr>
            <w:r w:rsidRPr="005B0F30">
              <w:rPr>
                <w:sz w:val="12"/>
                <w:szCs w:val="12"/>
              </w:rPr>
              <w:t>«Обеспечение общественного порядка и противодействие преступности»</w:t>
            </w:r>
          </w:p>
        </w:tc>
        <w:tc>
          <w:tcPr>
            <w:tcW w:w="634"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rPr>
                <w:sz w:val="12"/>
                <w:szCs w:val="12"/>
              </w:rPr>
            </w:pPr>
            <w:r w:rsidRPr="005B0F30">
              <w:rPr>
                <w:sz w:val="12"/>
                <w:szCs w:val="12"/>
              </w:rPr>
              <w:t xml:space="preserve">Отдел организационно-информационной и кадровой работы, отдел правового обеспечения и противодействия коррупции, муниципальный отдел по культуре и межнациональным вопросам, муниципальный отдел по образованию, молодежной политике и спорту администрации Павловского муниципального района, главный специалист ответственный секретарь комиссии по делам несовершеннолетних и защите их прав, отдел по делам гражданской обороны и чрезвычайным ситуациям администрации Павловского муниципального района,   городское и сельские поселения Павловского муниципального района, отдел МВД России по Павловскому району (по согласованию), </w:t>
            </w:r>
          </w:p>
          <w:p w:rsidR="00D4143A" w:rsidRPr="005B0F30" w:rsidRDefault="00D4143A" w:rsidP="00C86021">
            <w:pPr>
              <w:rPr>
                <w:sz w:val="12"/>
                <w:szCs w:val="12"/>
              </w:rPr>
            </w:pPr>
            <w:r w:rsidRPr="005B0F30">
              <w:rPr>
                <w:sz w:val="12"/>
                <w:szCs w:val="12"/>
              </w:rPr>
              <w:t>КУ ВО «Управление социальной защиты населения» (по согласованию),</w:t>
            </w:r>
          </w:p>
          <w:p w:rsidR="00D4143A" w:rsidRPr="005B0F30" w:rsidRDefault="00D4143A" w:rsidP="00C86021">
            <w:pPr>
              <w:rPr>
                <w:sz w:val="12"/>
                <w:szCs w:val="12"/>
              </w:rPr>
            </w:pPr>
            <w:r w:rsidRPr="005B0F30">
              <w:rPr>
                <w:sz w:val="12"/>
                <w:szCs w:val="12"/>
              </w:rPr>
              <w:t xml:space="preserve">Верхнемамонский межмуниципальный филиал </w:t>
            </w:r>
            <w:r w:rsidRPr="005B0F30">
              <w:rPr>
                <w:sz w:val="12"/>
                <w:szCs w:val="12"/>
              </w:rPr>
              <w:t>ФКУ УФСИН России по Воронежской области, (по согласованию),</w:t>
            </w:r>
          </w:p>
          <w:p w:rsidR="00D4143A" w:rsidRPr="005B0F30" w:rsidRDefault="00D4143A" w:rsidP="00C86021">
            <w:pPr>
              <w:rPr>
                <w:sz w:val="12"/>
                <w:szCs w:val="12"/>
              </w:rPr>
            </w:pPr>
            <w:r w:rsidRPr="005B0F30">
              <w:rPr>
                <w:sz w:val="12"/>
                <w:szCs w:val="12"/>
              </w:rPr>
              <w:t xml:space="preserve">Общественная палата Павловского района </w:t>
            </w:r>
          </w:p>
          <w:p w:rsidR="00D4143A" w:rsidRPr="005B0F30" w:rsidRDefault="00D4143A" w:rsidP="00C86021">
            <w:pPr>
              <w:rPr>
                <w:sz w:val="12"/>
                <w:szCs w:val="12"/>
              </w:rPr>
            </w:pPr>
            <w:r w:rsidRPr="005B0F30">
              <w:rPr>
                <w:sz w:val="12"/>
                <w:szCs w:val="12"/>
              </w:rPr>
              <w:t>(по согласованию),</w:t>
            </w:r>
          </w:p>
          <w:p w:rsidR="00D4143A" w:rsidRPr="005B0F30" w:rsidRDefault="00D4143A" w:rsidP="00C86021">
            <w:pPr>
              <w:rPr>
                <w:sz w:val="12"/>
                <w:szCs w:val="12"/>
              </w:rPr>
            </w:pPr>
            <w:r w:rsidRPr="005B0F30">
              <w:rPr>
                <w:sz w:val="12"/>
                <w:szCs w:val="12"/>
              </w:rPr>
              <w:t>ГКУ ВО «Центр занятости населения Павловского района» (по согласованию);</w:t>
            </w:r>
          </w:p>
          <w:p w:rsidR="00D4143A" w:rsidRPr="005B0F30" w:rsidRDefault="00D4143A" w:rsidP="00C86021">
            <w:pPr>
              <w:rPr>
                <w:sz w:val="12"/>
                <w:szCs w:val="12"/>
              </w:rPr>
            </w:pPr>
            <w:r w:rsidRPr="005B0F30">
              <w:rPr>
                <w:sz w:val="12"/>
                <w:szCs w:val="12"/>
              </w:rPr>
              <w:t>БУЗ ВО «Павловская РБ» (по согласованию)</w:t>
            </w:r>
          </w:p>
        </w:tc>
        <w:tc>
          <w:tcPr>
            <w:tcW w:w="500"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rPr>
                <w:sz w:val="12"/>
                <w:szCs w:val="12"/>
              </w:rPr>
            </w:pPr>
            <w:r w:rsidRPr="005B0F30">
              <w:rPr>
                <w:sz w:val="12"/>
                <w:szCs w:val="12"/>
              </w:rPr>
              <w:t>Формирование эффективной муниципальной политики на территории Павловского муниципального района по обеспечению общественного порядка и противодействию преступности</w:t>
            </w:r>
          </w:p>
        </w:tc>
        <w:tc>
          <w:tcPr>
            <w:tcW w:w="467"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914</w:t>
            </w:r>
          </w:p>
          <w:p w:rsidR="00D4143A" w:rsidRPr="005B0F30" w:rsidRDefault="00D4143A" w:rsidP="00C86021">
            <w:pPr>
              <w:jc w:val="center"/>
              <w:rPr>
                <w:sz w:val="12"/>
                <w:szCs w:val="12"/>
              </w:rPr>
            </w:pPr>
            <w:r w:rsidRPr="005B0F30">
              <w:rPr>
                <w:sz w:val="12"/>
                <w:szCs w:val="12"/>
              </w:rPr>
              <w:t>924</w:t>
            </w:r>
          </w:p>
          <w:p w:rsidR="00D4143A" w:rsidRPr="005B0F30" w:rsidRDefault="00D4143A" w:rsidP="00C86021">
            <w:pPr>
              <w:jc w:val="center"/>
              <w:rPr>
                <w:sz w:val="12"/>
                <w:szCs w:val="12"/>
              </w:rPr>
            </w:pPr>
            <w:r w:rsidRPr="005B0F30">
              <w:rPr>
                <w:sz w:val="12"/>
                <w:szCs w:val="12"/>
              </w:rPr>
              <w:t>922</w:t>
            </w:r>
          </w:p>
        </w:tc>
        <w:tc>
          <w:tcPr>
            <w:tcW w:w="634"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jc w:val="center"/>
              <w:rPr>
                <w:sz w:val="12"/>
                <w:szCs w:val="12"/>
              </w:rPr>
            </w:pPr>
            <w:r w:rsidRPr="005B0F30">
              <w:rPr>
                <w:sz w:val="12"/>
                <w:szCs w:val="12"/>
              </w:rPr>
              <w:t>2220,5</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w:t>
            </w:r>
          </w:p>
        </w:tc>
        <w:tc>
          <w:tcPr>
            <w:tcW w:w="523" w:type="dxa"/>
            <w:tcBorders>
              <w:top w:val="single" w:sz="4" w:space="0" w:color="auto"/>
              <w:left w:val="nil"/>
              <w:bottom w:val="single" w:sz="4" w:space="0" w:color="auto"/>
              <w:right w:val="single" w:sz="4" w:space="0" w:color="auto"/>
            </w:tcBorders>
            <w:shd w:val="clear" w:color="auto" w:fill="FFFFFF"/>
            <w:vAlign w:val="center"/>
            <w:hideMark/>
          </w:tcPr>
          <w:p w:rsidR="00D4143A" w:rsidRPr="005B0F30" w:rsidRDefault="00D4143A" w:rsidP="00C86021">
            <w:pPr>
              <w:rPr>
                <w:sz w:val="12"/>
                <w:szCs w:val="12"/>
              </w:rPr>
            </w:pPr>
            <w:r w:rsidRPr="005B0F30">
              <w:rPr>
                <w:sz w:val="12"/>
                <w:szCs w:val="12"/>
              </w:rPr>
              <w:t>Основное мероприятие</w:t>
            </w:r>
          </w:p>
        </w:tc>
        <w:tc>
          <w:tcPr>
            <w:tcW w:w="606" w:type="dxa"/>
            <w:tcBorders>
              <w:top w:val="single" w:sz="4" w:space="0" w:color="auto"/>
              <w:left w:val="nil"/>
              <w:bottom w:val="single" w:sz="4" w:space="0" w:color="auto"/>
              <w:right w:val="single" w:sz="4" w:space="0" w:color="auto"/>
            </w:tcBorders>
            <w:shd w:val="clear" w:color="auto" w:fill="FFFFFF"/>
            <w:vAlign w:val="center"/>
            <w:hideMark/>
          </w:tcPr>
          <w:p w:rsidR="00D4143A" w:rsidRPr="005B0F30" w:rsidRDefault="00D4143A" w:rsidP="00C86021">
            <w:pPr>
              <w:rPr>
                <w:sz w:val="12"/>
                <w:szCs w:val="12"/>
              </w:rPr>
            </w:pPr>
            <w:r w:rsidRPr="005B0F30">
              <w:rPr>
                <w:sz w:val="12"/>
                <w:szCs w:val="12"/>
              </w:rPr>
              <w:t>Профилактика коррупции</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Отдел правового обеспечения и противодействия коррупции администрации Павловского муниципального района, отдел организационно-информационной и кадровой работы администрации Павловского муниципального района,</w:t>
            </w:r>
          </w:p>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Формирование эффективной антикоррупционной  политики на территории Павловского муниципального района по противодействию коррупции</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10,0</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1.1.1</w:t>
            </w:r>
          </w:p>
        </w:tc>
        <w:tc>
          <w:tcPr>
            <w:tcW w:w="523"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shd w:val="clear" w:color="auto" w:fill="FFFFFF"/>
            <w:vAlign w:val="center"/>
            <w:hideMark/>
          </w:tcPr>
          <w:p w:rsidR="00D4143A" w:rsidRPr="005B0F30" w:rsidRDefault="00D4143A" w:rsidP="00C86021">
            <w:pPr>
              <w:rPr>
                <w:b/>
                <w:sz w:val="12"/>
                <w:szCs w:val="12"/>
              </w:rPr>
            </w:pPr>
            <w:r w:rsidRPr="005B0F30">
              <w:rPr>
                <w:sz w:val="12"/>
                <w:szCs w:val="12"/>
              </w:rPr>
              <w:t>Обеспечение проведения заседаний Совета по противодействию коррупции в Павловском муниципальном районе</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Отдел правового обеспечения и противодействия коррупции администрации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Координация  действий структурных подразделений по противодействию коррупции</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1.1.2</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Публикация материалов тематической антикоррупционной направленности в Павловской районной обществе</w:t>
            </w:r>
            <w:r w:rsidRPr="005B0F30">
              <w:rPr>
                <w:sz w:val="12"/>
                <w:szCs w:val="12"/>
              </w:rPr>
              <w:lastRenderedPageBreak/>
              <w:t>нно-политической газете «Вести Придонья»</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lastRenderedPageBreak/>
              <w:t>Отдел правового обеспечения и противодействия коррупции, отдел организационно-информационной и кадровой работы администр</w:t>
            </w:r>
            <w:r w:rsidRPr="005B0F30">
              <w:rPr>
                <w:sz w:val="12"/>
                <w:szCs w:val="12"/>
              </w:rPr>
              <w:lastRenderedPageBreak/>
              <w:t>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lastRenderedPageBreak/>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Формирование эффективных условий по минимизации коррупционных проявлений на территории Павловско</w:t>
            </w:r>
            <w:r w:rsidRPr="005B0F30">
              <w:rPr>
                <w:sz w:val="12"/>
                <w:szCs w:val="12"/>
              </w:rPr>
              <w:lastRenderedPageBreak/>
              <w:t>го муниципального района</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lastRenderedPageBreak/>
              <w:t>914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1.1.3</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Анализ обращений граждан на предмет наличия в них информации о фактах коррупции со стороны муниципальных служащих Павловского муниципального района с целью улучшения обратной связи с гражданами и организациями, а также получения сигналов о фактах коррупции. Принятие по результатам анализа организационных мер, направленных на предупреждение подобных фактов</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Отдел правового обеспечения и противодействия коррупции,</w:t>
            </w:r>
          </w:p>
          <w:p w:rsidR="00D4143A" w:rsidRPr="005B0F30" w:rsidRDefault="00D4143A" w:rsidP="00C86021">
            <w:pPr>
              <w:rPr>
                <w:sz w:val="12"/>
                <w:szCs w:val="12"/>
              </w:rPr>
            </w:pPr>
            <w:r w:rsidRPr="005B0F30">
              <w:rPr>
                <w:sz w:val="12"/>
                <w:szCs w:val="12"/>
              </w:rPr>
              <w:t>отдел организационно-информационной и кадровой работы администрации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Формирование эффективных условий по минимизации коррупционных проявлений на территории Павловского муниципального района</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1.1.4</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Обеспечение деятельности комиссии по соблюдению требований к служебному поведению муниципальных служащих и урегулированию конфликта интересов</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Отдел организационно-информационной и кадровой работы администрации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Формирование эффективной кадровой политики на территории Павловского муниципального района.</w:t>
            </w:r>
          </w:p>
          <w:p w:rsidR="00D4143A" w:rsidRPr="005B0F30" w:rsidRDefault="00D4143A" w:rsidP="00C86021">
            <w:pPr>
              <w:rPr>
                <w:sz w:val="12"/>
                <w:szCs w:val="12"/>
              </w:rPr>
            </w:pPr>
            <w:r w:rsidRPr="005B0F30">
              <w:rPr>
                <w:sz w:val="12"/>
                <w:szCs w:val="12"/>
              </w:rPr>
              <w:t>Обеспечение мер по выявлению признаков конфликта интересов и пресечению правонарушений с использованием должностных полномочий</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1.1.5</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 xml:space="preserve">Осуществление контроля за представлением муниципальными служащими сведений о своих доходах, расходах, об </w:t>
            </w:r>
            <w:r w:rsidRPr="005B0F30">
              <w:rPr>
                <w:sz w:val="12"/>
                <w:szCs w:val="12"/>
              </w:rPr>
              <w:t>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супруга (супруги) и несовершеннолетних детей.</w:t>
            </w:r>
          </w:p>
          <w:p w:rsidR="00D4143A" w:rsidRPr="005B0F30" w:rsidRDefault="00D4143A" w:rsidP="00C86021">
            <w:pPr>
              <w:rPr>
                <w:sz w:val="12"/>
                <w:szCs w:val="12"/>
              </w:rPr>
            </w:pPr>
            <w:r w:rsidRPr="005B0F30">
              <w:rPr>
                <w:sz w:val="12"/>
                <w:szCs w:val="12"/>
              </w:rPr>
              <w:t>Размещение  предоставленных данных на официальном сайте администрации Павловского муниципального района</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Отдел организационно-информационной и кадровой работы администрации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Обеспечение прозрачности деятельности органов местного самоуправления  на территории Павловского муниципального района</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1.1.6</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Организация ознакомления граждан, принимаемых на муниципальную службу, с антикоррупционным законодательством</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Отдел организационно-информационной и кадровой работы администрации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Повышение правового сознания граждан.</w:t>
            </w:r>
          </w:p>
          <w:p w:rsidR="00D4143A" w:rsidRPr="005B0F30" w:rsidRDefault="00D4143A" w:rsidP="00C86021">
            <w:pPr>
              <w:rPr>
                <w:sz w:val="12"/>
                <w:szCs w:val="12"/>
              </w:rPr>
            </w:pPr>
            <w:r w:rsidRPr="005B0F30">
              <w:rPr>
                <w:sz w:val="12"/>
                <w:szCs w:val="12"/>
              </w:rPr>
              <w:t>Формирование негативного отношения к проявлениям коррупции</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1.1.7</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Проведение антикоррупционной экспертизы нормативных правовых актов администрации Павловского муниципального  района и их проектов в целях выявления в них положений, способствующих созданию условий для проявления коррупции</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Отдел правового обеспечения и противодействия коррупции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p>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p>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Реализация антикоррупционного законодательства</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1.1.8</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Приобретение материалов агитационного характера, направленных на противодействие коррупции</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Администрация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Формирование эффективных условий по расширению информационной среды для  минимизации антикорру</w:t>
            </w:r>
            <w:r w:rsidRPr="005B0F30">
              <w:rPr>
                <w:sz w:val="12"/>
                <w:szCs w:val="12"/>
              </w:rPr>
              <w:lastRenderedPageBreak/>
              <w:t>пционных проявлений</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lastRenderedPageBreak/>
              <w:t>914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10,0</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1.1.9</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Проведение в образовательных организациях муниципального района мероприятий антикоррупционной направленности (классные часы, лекции, родительские собрания, акции, круглые столы, районные конкурсы рисунков, плакатов, творческих работ)</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Повышение правового сознания среди несовершеннолетних, формирование негативного отношения молодежи к факторам коррупционных проявлений</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1.1.10</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Проведение общественной экспертизы проектов муниципальных нормативных правовых актов</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Общественная палата Павловского района (по согласованию)</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Согласование общественно значимых интересов граждан, общественных объединений, органов местного самоуправления</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1.2</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Основное 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Профилактика терроризма и экстремизма</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 xml:space="preserve">Отдел по делам гражданской обороны и чрезвычайным ситуациям администрации Павловского муниципального района, муниципальный отдел по образованию, молодежной политике и спорту администрации Павловского муниципального района, </w:t>
            </w:r>
          </w:p>
          <w:p w:rsidR="00D4143A" w:rsidRPr="005B0F30" w:rsidRDefault="00D4143A"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 отдел МВД России по Павловскому району (по согласованию)</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Гармонизация межэтнических и межкультурных отношений, формирование толерантного сознания и поведения учащихся</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p w:rsidR="00D4143A" w:rsidRPr="005B0F30" w:rsidRDefault="00D4143A" w:rsidP="00C86021">
            <w:pPr>
              <w:jc w:val="center"/>
              <w:rPr>
                <w:sz w:val="12"/>
                <w:szCs w:val="12"/>
              </w:rPr>
            </w:pPr>
            <w:r w:rsidRPr="005B0F30">
              <w:rPr>
                <w:sz w:val="12"/>
                <w:szCs w:val="12"/>
              </w:rPr>
              <w:t>924</w:t>
            </w:r>
          </w:p>
          <w:p w:rsidR="00D4143A" w:rsidRPr="005B0F30" w:rsidRDefault="00D4143A" w:rsidP="00C86021">
            <w:pPr>
              <w:jc w:val="center"/>
              <w:rPr>
                <w:sz w:val="12"/>
                <w:szCs w:val="12"/>
              </w:rPr>
            </w:pPr>
            <w:r w:rsidRPr="005B0F30">
              <w:rPr>
                <w:sz w:val="12"/>
                <w:szCs w:val="12"/>
              </w:rPr>
              <w:t>922</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1316,7</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1.2.1</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Организация информир</w:t>
            </w:r>
            <w:r w:rsidRPr="005B0F30">
              <w:rPr>
                <w:sz w:val="12"/>
                <w:szCs w:val="12"/>
              </w:rPr>
              <w:t>ование граждан о действиях при угрозе возникновения террористических актов в местах массового пребывания</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Отдел по делам гражданской обороны и чрезвычайным ситуациям администрации Павловского муниципального района, отдел МВД России по Павловскому району (по согласованию)</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Обеспечение безопасности объектов и граждан</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1.2.2</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Анализ наличия систем видеонаблюдения (видеоконтроля), тревожных кнопок в образовательных организациях, учреждениях культуры Павловского муниципального района</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 муниципальный отдел по культуре и межнациональным вопросам администрации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Обеспечение безопасности объектов и граждан</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p w:rsidR="00D4143A" w:rsidRPr="005B0F30" w:rsidRDefault="00D4143A" w:rsidP="00C86021">
            <w:pPr>
              <w:rPr>
                <w:sz w:val="12"/>
                <w:szCs w:val="12"/>
              </w:rPr>
            </w:pP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p w:rsidR="00D4143A" w:rsidRPr="005B0F30" w:rsidRDefault="00D4143A" w:rsidP="00C86021">
            <w:pPr>
              <w:rPr>
                <w:sz w:val="12"/>
                <w:szCs w:val="12"/>
              </w:rPr>
            </w:pPr>
          </w:p>
          <w:p w:rsidR="00D4143A" w:rsidRPr="005B0F30" w:rsidRDefault="00D4143A" w:rsidP="00C86021">
            <w:pPr>
              <w:rPr>
                <w:sz w:val="12"/>
                <w:szCs w:val="12"/>
              </w:rPr>
            </w:pPr>
          </w:p>
          <w:p w:rsidR="00D4143A" w:rsidRPr="005B0F30" w:rsidRDefault="00D4143A" w:rsidP="00C86021">
            <w:pPr>
              <w:rPr>
                <w:sz w:val="12"/>
                <w:szCs w:val="12"/>
              </w:rPr>
            </w:pPr>
          </w:p>
          <w:p w:rsidR="00D4143A" w:rsidRPr="005B0F30" w:rsidRDefault="00D4143A" w:rsidP="00C86021">
            <w:pPr>
              <w:rPr>
                <w:sz w:val="12"/>
                <w:szCs w:val="12"/>
              </w:rPr>
            </w:pP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1.2.3</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Проведение мероприятий по профилактике терроризма, экстремизма и жестокого обращения с детьми:</w:t>
            </w:r>
          </w:p>
          <w:p w:rsidR="00D4143A" w:rsidRPr="005B0F30" w:rsidRDefault="00D4143A" w:rsidP="00C86021">
            <w:pPr>
              <w:rPr>
                <w:sz w:val="12"/>
                <w:szCs w:val="12"/>
              </w:rPr>
            </w:pPr>
            <w:r w:rsidRPr="005B0F30">
              <w:rPr>
                <w:sz w:val="12"/>
                <w:szCs w:val="12"/>
              </w:rPr>
              <w:t>-  районные конкурсы рисунков, сочинений, творческих работ;</w:t>
            </w:r>
          </w:p>
          <w:p w:rsidR="00D4143A" w:rsidRPr="005B0F30" w:rsidRDefault="00D4143A" w:rsidP="00C86021">
            <w:pPr>
              <w:rPr>
                <w:b/>
                <w:sz w:val="12"/>
                <w:szCs w:val="12"/>
              </w:rPr>
            </w:pPr>
            <w:r w:rsidRPr="005B0F30">
              <w:rPr>
                <w:sz w:val="12"/>
                <w:szCs w:val="12"/>
              </w:rPr>
              <w:t>- районные акции</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Формирование толерантного поведения в молодежной среде</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1.2.4.</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Принятие участия в реализации комплекса мер, направленных на добровольную сдачу оружия и боеприпасов, незаконно хранящихся у населения</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Отдел МВД России по Павловскому району (по согласованию)</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Снижение количества преступлений, совершенных с использованием оружия и боеприпасов</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1.2.5.</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Мероприятия</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Обеспечение антитеррористической защищенности и противопожарной безопасности в образоват</w:t>
            </w:r>
            <w:r w:rsidRPr="005B0F30">
              <w:rPr>
                <w:sz w:val="12"/>
                <w:szCs w:val="12"/>
              </w:rPr>
              <w:lastRenderedPageBreak/>
              <w:t>ельных организациях, учреждениях культуры Павловского муниципального района (установка систем видеонаблюдения (видеоконтроля), тревожных кнопок, их обслуживание в образовательных организациях Павловского муниципального района)</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lastRenderedPageBreak/>
              <w:t>Муниципальный отдел по образованию, молодежной политике и спорту администрации Павловско</w:t>
            </w:r>
            <w:r w:rsidRPr="005B0F30">
              <w:rPr>
                <w:sz w:val="12"/>
                <w:szCs w:val="12"/>
              </w:rPr>
              <w:lastRenderedPageBreak/>
              <w:t>го муниципального района,</w:t>
            </w:r>
          </w:p>
          <w:p w:rsidR="00D4143A" w:rsidRPr="005B0F30" w:rsidRDefault="00D4143A"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lastRenderedPageBreak/>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Обеспечение безопасности объектов и граждан</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p w:rsidR="00D4143A" w:rsidRPr="005B0F30" w:rsidRDefault="00D4143A" w:rsidP="00C86021">
            <w:pPr>
              <w:jc w:val="center"/>
              <w:rPr>
                <w:sz w:val="12"/>
                <w:szCs w:val="12"/>
              </w:rPr>
            </w:pPr>
            <w:r w:rsidRPr="005B0F30">
              <w:rPr>
                <w:sz w:val="12"/>
                <w:szCs w:val="12"/>
              </w:rPr>
              <w:t>922</w:t>
            </w:r>
          </w:p>
          <w:p w:rsidR="00D4143A" w:rsidRPr="005B0F30" w:rsidRDefault="00D4143A" w:rsidP="00C86021">
            <w:pPr>
              <w:rPr>
                <w:sz w:val="12"/>
                <w:szCs w:val="12"/>
              </w:rPr>
            </w:pP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1316,7</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Основное 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Обеспечение общественной безопасности и противодействие преступности</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 муниципальный отдел по образованию, молодежной политике и спорту администрации Павловского муниципального района, главный специалист ответственный секретарь комиссии по делам несовершеннолетних и защите их прав администрации Павловского муниципального района, поселения Павловского муниципального района (по согласованию), отдел МВД России по Павловскому району (по согласованию),</w:t>
            </w:r>
          </w:p>
          <w:p w:rsidR="00D4143A" w:rsidRPr="005B0F30" w:rsidRDefault="00D4143A" w:rsidP="00C86021">
            <w:pPr>
              <w:rPr>
                <w:sz w:val="12"/>
                <w:szCs w:val="12"/>
              </w:rPr>
            </w:pPr>
            <w:r w:rsidRPr="005B0F30">
              <w:rPr>
                <w:sz w:val="12"/>
                <w:szCs w:val="12"/>
              </w:rPr>
              <w:t>КУ ВО «Управление социальной защиты населения» (по согласова</w:t>
            </w:r>
            <w:r w:rsidRPr="005B0F30">
              <w:rPr>
                <w:sz w:val="12"/>
                <w:szCs w:val="12"/>
              </w:rPr>
              <w:t>нию),</w:t>
            </w:r>
          </w:p>
          <w:p w:rsidR="00D4143A" w:rsidRPr="005B0F30" w:rsidRDefault="00D4143A" w:rsidP="00C86021">
            <w:pPr>
              <w:rPr>
                <w:sz w:val="12"/>
                <w:szCs w:val="12"/>
              </w:rPr>
            </w:pPr>
            <w:r w:rsidRPr="005B0F30">
              <w:rPr>
                <w:sz w:val="12"/>
                <w:szCs w:val="12"/>
              </w:rPr>
              <w:t>Верхнемамонский межмуниципальный филиал ФКУ УФСИН России по Воронежской области, (по согласованию),</w:t>
            </w:r>
          </w:p>
          <w:p w:rsidR="00D4143A" w:rsidRPr="005B0F30" w:rsidRDefault="00D4143A" w:rsidP="00C86021">
            <w:pPr>
              <w:rPr>
                <w:sz w:val="12"/>
                <w:szCs w:val="12"/>
              </w:rPr>
            </w:pPr>
            <w:r w:rsidRPr="005B0F30">
              <w:rPr>
                <w:sz w:val="12"/>
                <w:szCs w:val="12"/>
              </w:rPr>
              <w:t xml:space="preserve">Общественная палата Павловского района </w:t>
            </w:r>
          </w:p>
          <w:p w:rsidR="00D4143A" w:rsidRPr="005B0F30" w:rsidRDefault="00D4143A" w:rsidP="00C86021">
            <w:pPr>
              <w:rPr>
                <w:sz w:val="12"/>
                <w:szCs w:val="12"/>
              </w:rPr>
            </w:pPr>
            <w:r w:rsidRPr="005B0F30">
              <w:rPr>
                <w:sz w:val="12"/>
                <w:szCs w:val="12"/>
              </w:rPr>
              <w:t>(по согласованию),</w:t>
            </w:r>
          </w:p>
          <w:p w:rsidR="00D4143A" w:rsidRPr="005B0F30" w:rsidRDefault="00D4143A" w:rsidP="00C86021">
            <w:pPr>
              <w:rPr>
                <w:sz w:val="12"/>
                <w:szCs w:val="12"/>
              </w:rPr>
            </w:pPr>
            <w:r w:rsidRPr="005B0F30">
              <w:rPr>
                <w:sz w:val="12"/>
                <w:szCs w:val="12"/>
              </w:rPr>
              <w:t>ГКУ ВО «Центр занятости Павловского района» (по согласованию);</w:t>
            </w:r>
          </w:p>
          <w:p w:rsidR="00D4143A" w:rsidRPr="005B0F30" w:rsidRDefault="00D4143A" w:rsidP="00C86021">
            <w:pPr>
              <w:rPr>
                <w:sz w:val="12"/>
                <w:szCs w:val="12"/>
              </w:rPr>
            </w:pPr>
            <w:r w:rsidRPr="005B0F30">
              <w:rPr>
                <w:sz w:val="12"/>
                <w:szCs w:val="12"/>
              </w:rPr>
              <w:t>БУЗ ВО «Павловская РБ» (по согласованию)</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Снижение количества совершенных на территории Павловского муниципального района правонарушений</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p w:rsidR="00D4143A" w:rsidRPr="005B0F30" w:rsidRDefault="00D4143A" w:rsidP="00C86021">
            <w:pPr>
              <w:jc w:val="center"/>
              <w:rPr>
                <w:sz w:val="12"/>
                <w:szCs w:val="12"/>
              </w:rPr>
            </w:pPr>
            <w:r w:rsidRPr="005B0F30">
              <w:rPr>
                <w:sz w:val="12"/>
                <w:szCs w:val="12"/>
              </w:rPr>
              <w:t>924</w:t>
            </w:r>
          </w:p>
          <w:p w:rsidR="00D4143A" w:rsidRPr="005B0F30" w:rsidRDefault="00D4143A" w:rsidP="00C86021">
            <w:pPr>
              <w:jc w:val="center"/>
              <w:rPr>
                <w:sz w:val="12"/>
                <w:szCs w:val="12"/>
              </w:rPr>
            </w:pPr>
            <w:r w:rsidRPr="005B0F30">
              <w:rPr>
                <w:sz w:val="12"/>
                <w:szCs w:val="12"/>
              </w:rPr>
              <w:t>922</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893,8</w:t>
            </w:r>
          </w:p>
          <w:p w:rsidR="00D4143A" w:rsidRPr="005B0F30" w:rsidRDefault="00D4143A" w:rsidP="00C86021">
            <w:pPr>
              <w:jc w:val="center"/>
              <w:rPr>
                <w:sz w:val="12"/>
                <w:szCs w:val="12"/>
              </w:rPr>
            </w:pPr>
          </w:p>
          <w:p w:rsidR="00D4143A" w:rsidRPr="005B0F30" w:rsidRDefault="00D4143A" w:rsidP="00C86021">
            <w:pPr>
              <w:jc w:val="center"/>
              <w:rPr>
                <w:sz w:val="12"/>
                <w:szCs w:val="12"/>
              </w:rPr>
            </w:pPr>
          </w:p>
          <w:p w:rsidR="00D4143A" w:rsidRPr="005B0F30" w:rsidRDefault="00D4143A" w:rsidP="00C86021">
            <w:pPr>
              <w:jc w:val="center"/>
              <w:rPr>
                <w:sz w:val="12"/>
                <w:szCs w:val="12"/>
              </w:rPr>
            </w:pPr>
          </w:p>
          <w:p w:rsidR="00D4143A" w:rsidRPr="005B0F30" w:rsidRDefault="00D4143A" w:rsidP="00C86021">
            <w:pPr>
              <w:jc w:val="center"/>
              <w:rPr>
                <w:sz w:val="12"/>
                <w:szCs w:val="12"/>
              </w:rPr>
            </w:pPr>
          </w:p>
          <w:p w:rsidR="00D4143A" w:rsidRPr="005B0F30" w:rsidRDefault="00D4143A" w:rsidP="00C86021">
            <w:pPr>
              <w:jc w:val="center"/>
              <w:rPr>
                <w:sz w:val="12"/>
                <w:szCs w:val="12"/>
              </w:rPr>
            </w:pP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1.3.1</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Организация мероприятий по профилактике безнадзорности и    правонарушений несовершеннолетних и молодежи</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Главный специалист, ответственный секретарь комиссии по делам несовершеннолетних и защите их прав, муниципальный отдел по образованию, молодежной политике и спорту администрации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Снижение фактов детской беспризорности</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p w:rsidR="00D4143A" w:rsidRPr="005B0F30" w:rsidRDefault="00D4143A" w:rsidP="00C86021">
            <w:pPr>
              <w:jc w:val="center"/>
              <w:rPr>
                <w:sz w:val="12"/>
                <w:szCs w:val="12"/>
              </w:rPr>
            </w:pPr>
            <w:r w:rsidRPr="005B0F30">
              <w:rPr>
                <w:sz w:val="12"/>
                <w:szCs w:val="12"/>
              </w:rPr>
              <w:t>924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1.3.2</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Ежегодно разрабатывать и принимать в общеобразовательных организациях программу профилактики правонарушений среди обучающихся</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Сокращение количества совершенных несовершеннолетними правонарушений</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1.3.3</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Проведение внеклассных занятий на тему профилактики и борьбы с незаконным оборотом и употреблением наркотиков, пьянством и алкоголизмом в общеобра</w:t>
            </w:r>
            <w:r w:rsidRPr="005B0F30">
              <w:rPr>
                <w:sz w:val="12"/>
                <w:szCs w:val="12"/>
              </w:rPr>
              <w:lastRenderedPageBreak/>
              <w:t>зовательных организациях Павловского муниципального района</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lastRenderedPageBreak/>
              <w:t xml:space="preserve">Главный специалист, ответственный секретарь комиссии по делам несовершенно летних и защите их прав, муниципальный отдел по образованию, молодежной политике и спорту </w:t>
            </w:r>
            <w:r w:rsidRPr="005B0F30">
              <w:rPr>
                <w:sz w:val="12"/>
                <w:szCs w:val="12"/>
              </w:rPr>
              <w:lastRenderedPageBreak/>
              <w:t xml:space="preserve">администрации Павловского муниципального района, </w:t>
            </w:r>
          </w:p>
          <w:p w:rsidR="00D4143A" w:rsidRPr="005B0F30" w:rsidRDefault="00D4143A" w:rsidP="00C86021">
            <w:pPr>
              <w:rPr>
                <w:sz w:val="12"/>
                <w:szCs w:val="12"/>
              </w:rPr>
            </w:pPr>
            <w:r w:rsidRPr="005B0F30">
              <w:rPr>
                <w:sz w:val="12"/>
                <w:szCs w:val="12"/>
              </w:rPr>
              <w:t>отдел МВД России по Павловскому району (по согласованию)</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lastRenderedPageBreak/>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Сокращение количества совершенных несовершеннолетними правонарушений</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p w:rsidR="00D4143A" w:rsidRPr="005B0F30" w:rsidRDefault="00D4143A" w:rsidP="00C86021">
            <w:pPr>
              <w:jc w:val="center"/>
              <w:rPr>
                <w:sz w:val="12"/>
                <w:szCs w:val="12"/>
              </w:rPr>
            </w:pPr>
            <w:r w:rsidRPr="005B0F30">
              <w:rPr>
                <w:sz w:val="12"/>
                <w:szCs w:val="12"/>
              </w:rPr>
              <w:t>924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1.3.4</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Публикация в СМИ информацию о совершенных правонарушениях, а также материалы по профилактике правонарушений</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Главный специалист ответственный секретарь комиссии по делам несовершеннолетних и защите их прав администрации Павловского муниципального района, отдел МВД России по Павловскому району (по согласованию)</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Повышение уровня правовой грамотности населения, снижение количества совершенных правонарушений</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1.3.5</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Содействие организации добровольных народных дружин на территории городского и сельских поселений Павловского муниципального района</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Городское и сельские поселения Павловского муниципального района (по согласованию), отдел МВД России по Павловскому району (по согласованию)</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Сокращение количества совершенных правонарушений</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1.3.6</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Проведение  мониторинга наркоситуации в образовательных организациях Павловского муниципального  района</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 xml:space="preserve">Муниципальный отдел по образованию, молодежной политике и спорту администрации Павловского муниципального района, </w:t>
            </w:r>
          </w:p>
          <w:p w:rsidR="00D4143A" w:rsidRPr="005B0F30" w:rsidRDefault="00D4143A" w:rsidP="00C86021">
            <w:pPr>
              <w:rPr>
                <w:sz w:val="12"/>
                <w:szCs w:val="12"/>
              </w:rPr>
            </w:pPr>
            <w:r w:rsidRPr="005B0F30">
              <w:rPr>
                <w:sz w:val="12"/>
                <w:szCs w:val="12"/>
              </w:rPr>
              <w:t>отдел МВД России по Павловскому району (по согласованию)</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Сокращение незаконного оборота наркотических и психотропных средств</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1.3.7</w:t>
            </w:r>
          </w:p>
          <w:p w:rsidR="00D4143A" w:rsidRPr="005B0F30" w:rsidRDefault="00D4143A" w:rsidP="00C86021">
            <w:pPr>
              <w:rPr>
                <w:sz w:val="12"/>
                <w:szCs w:val="12"/>
              </w:rPr>
            </w:pP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 xml:space="preserve">Содействие органам местного самоуправления в выявлении незаконных наркосодержащих посевов, закупка реагентов для их обработки и </w:t>
            </w:r>
            <w:r w:rsidRPr="005B0F30">
              <w:rPr>
                <w:sz w:val="12"/>
                <w:szCs w:val="12"/>
              </w:rPr>
              <w:t>уничтожения</w:t>
            </w:r>
          </w:p>
          <w:p w:rsidR="00D4143A" w:rsidRPr="005B0F30" w:rsidRDefault="00D4143A" w:rsidP="00C86021">
            <w:pPr>
              <w:rPr>
                <w:sz w:val="12"/>
                <w:szCs w:val="12"/>
              </w:rPr>
            </w:pPr>
          </w:p>
          <w:p w:rsidR="00D4143A" w:rsidRPr="005B0F30" w:rsidRDefault="00D4143A" w:rsidP="00C86021">
            <w:pPr>
              <w:rPr>
                <w:sz w:val="12"/>
                <w:szCs w:val="12"/>
              </w:rPr>
            </w:pPr>
          </w:p>
          <w:p w:rsidR="00D4143A" w:rsidRPr="005B0F30" w:rsidRDefault="00D4143A" w:rsidP="00C86021">
            <w:pPr>
              <w:rPr>
                <w:b/>
                <w:sz w:val="12"/>
                <w:szCs w:val="12"/>
              </w:rPr>
            </w:pP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 xml:space="preserve">Городское и сельские поселения Павловского муниципального района (по согласованию), </w:t>
            </w:r>
          </w:p>
          <w:p w:rsidR="00D4143A" w:rsidRPr="005B0F30" w:rsidRDefault="00D4143A" w:rsidP="00C86021">
            <w:pPr>
              <w:rPr>
                <w:sz w:val="12"/>
                <w:szCs w:val="12"/>
              </w:rPr>
            </w:pPr>
            <w:r w:rsidRPr="005B0F30">
              <w:rPr>
                <w:sz w:val="12"/>
                <w:szCs w:val="12"/>
              </w:rPr>
              <w:t>отдел МВД России по Павловскому району (по согласованию)</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Формирование эффективной государственной политики на территории района в сфере противодействия незаконного оборота наркотических и  психотропных средств,</w:t>
            </w:r>
          </w:p>
          <w:p w:rsidR="00D4143A" w:rsidRPr="005B0F30" w:rsidRDefault="00D4143A" w:rsidP="00C86021">
            <w:pPr>
              <w:rPr>
                <w:sz w:val="12"/>
                <w:szCs w:val="12"/>
              </w:rPr>
            </w:pPr>
            <w:r w:rsidRPr="005B0F30">
              <w:rPr>
                <w:sz w:val="12"/>
                <w:szCs w:val="12"/>
              </w:rPr>
              <w:t>сокращение незаконного оборота наркотических и психотропных средств</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90,0</w:t>
            </w:r>
          </w:p>
          <w:p w:rsidR="00D4143A" w:rsidRPr="005B0F30" w:rsidRDefault="00D4143A" w:rsidP="00C86021">
            <w:pPr>
              <w:rPr>
                <w:sz w:val="12"/>
                <w:szCs w:val="12"/>
              </w:rPr>
            </w:pP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1.3.8</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Организация и проведение районного фестиваля молодежного творчества, в рамках которого провести акцию «Мы против наркотиков».</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Гармонизация развития культуры населения</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922</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p w:rsidR="00D4143A" w:rsidRPr="005B0F30" w:rsidRDefault="00D4143A" w:rsidP="00C86021">
            <w:pPr>
              <w:rPr>
                <w:sz w:val="12"/>
                <w:szCs w:val="12"/>
              </w:rPr>
            </w:pP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1.3.9</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Проведение межведомственной районной операции под условным названием «Каникулы»</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Главный специалист, ответственный секретарь комиссии по делам несовершеннолетних и защите их прав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Снижение количества правонарушений, совершенных несовершеннолетними</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1.3.10</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Организация и проведение мероприятий по правовому обучению и правовому воспитанию учащихся:</w:t>
            </w:r>
          </w:p>
          <w:p w:rsidR="00D4143A" w:rsidRPr="005B0F30" w:rsidRDefault="00D4143A" w:rsidP="00C86021">
            <w:pPr>
              <w:rPr>
                <w:sz w:val="12"/>
                <w:szCs w:val="12"/>
              </w:rPr>
            </w:pPr>
            <w:r w:rsidRPr="005B0F30">
              <w:rPr>
                <w:sz w:val="12"/>
                <w:szCs w:val="12"/>
              </w:rPr>
              <w:t>- районные конкурсы рисунков, плакатов и сочинений среди учащихся школ и учреждений профессионального образования на выборную тематику;</w:t>
            </w:r>
          </w:p>
          <w:p w:rsidR="00D4143A" w:rsidRPr="005B0F30" w:rsidRDefault="00D4143A" w:rsidP="00C86021">
            <w:pPr>
              <w:rPr>
                <w:sz w:val="12"/>
                <w:szCs w:val="12"/>
              </w:rPr>
            </w:pPr>
            <w:r w:rsidRPr="005B0F30">
              <w:rPr>
                <w:sz w:val="12"/>
                <w:szCs w:val="12"/>
              </w:rPr>
              <w:t>- выборы ученического и студенческого самоуправления в учебных заведениях муниципального района;</w:t>
            </w:r>
          </w:p>
          <w:p w:rsidR="00D4143A" w:rsidRPr="005B0F30" w:rsidRDefault="00D4143A" w:rsidP="00C86021">
            <w:pPr>
              <w:rPr>
                <w:sz w:val="12"/>
                <w:szCs w:val="12"/>
              </w:rPr>
            </w:pPr>
            <w:r w:rsidRPr="005B0F30">
              <w:rPr>
                <w:sz w:val="12"/>
                <w:szCs w:val="12"/>
              </w:rPr>
              <w:t>- конкурс библиотек по правовому воспитанию населения</w:t>
            </w:r>
            <w:r w:rsidRPr="005B0F30">
              <w:rPr>
                <w:sz w:val="12"/>
                <w:szCs w:val="12"/>
              </w:rPr>
              <w:lastRenderedPageBreak/>
              <w:t>;</w:t>
            </w:r>
          </w:p>
          <w:p w:rsidR="00D4143A" w:rsidRPr="005B0F30" w:rsidRDefault="00D4143A" w:rsidP="00C86021">
            <w:pPr>
              <w:rPr>
                <w:sz w:val="12"/>
                <w:szCs w:val="12"/>
              </w:rPr>
            </w:pPr>
            <w:r w:rsidRPr="005B0F30">
              <w:rPr>
                <w:sz w:val="12"/>
                <w:szCs w:val="12"/>
              </w:rPr>
              <w:t>- олимпиады среди школьников и студентов учреждений профессионального образования по основам избирательного законодательства;</w:t>
            </w:r>
          </w:p>
          <w:p w:rsidR="00D4143A" w:rsidRPr="005B0F30" w:rsidRDefault="00D4143A" w:rsidP="00C86021">
            <w:pPr>
              <w:rPr>
                <w:sz w:val="12"/>
                <w:szCs w:val="12"/>
              </w:rPr>
            </w:pPr>
            <w:r w:rsidRPr="005B0F30">
              <w:rPr>
                <w:sz w:val="12"/>
                <w:szCs w:val="12"/>
              </w:rPr>
              <w:t>- работа клубов молодых и будущих избирателей в учебных заведениях района;</w:t>
            </w:r>
          </w:p>
          <w:p w:rsidR="00D4143A" w:rsidRPr="005B0F30" w:rsidRDefault="00D4143A" w:rsidP="00C86021">
            <w:pPr>
              <w:rPr>
                <w:sz w:val="12"/>
                <w:szCs w:val="12"/>
              </w:rPr>
            </w:pPr>
            <w:r w:rsidRPr="005B0F30">
              <w:rPr>
                <w:sz w:val="12"/>
                <w:szCs w:val="12"/>
              </w:rPr>
              <w:t>- проведение Дня молодого избирателя в учебных заведениях района;</w:t>
            </w:r>
          </w:p>
          <w:p w:rsidR="00D4143A" w:rsidRPr="005B0F30" w:rsidRDefault="00D4143A" w:rsidP="00C86021">
            <w:pPr>
              <w:rPr>
                <w:b/>
                <w:sz w:val="12"/>
                <w:szCs w:val="12"/>
              </w:rPr>
            </w:pPr>
            <w:r w:rsidRPr="005B0F30">
              <w:rPr>
                <w:sz w:val="12"/>
                <w:szCs w:val="12"/>
              </w:rPr>
              <w:t>- торжественное вручение паспортов 14-летним учащимся образовательных организаций Павловского муниципального района</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lastRenderedPageBreak/>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Повышение правового сознания среди несовершеннолетних, что повлечет снижение количества совершенных несовершеннолетними правонарушений</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nil"/>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1.3.11</w:t>
            </w:r>
          </w:p>
        </w:tc>
        <w:tc>
          <w:tcPr>
            <w:tcW w:w="523"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Организация и проведение  в библиотеках Павловского муниципального района и домах культуры цикла мероприятий по пропаганде здорового образа жизни подростков и молодежи, их ориентацию на духовные ценности</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w:t>
            </w:r>
          </w:p>
        </w:tc>
        <w:tc>
          <w:tcPr>
            <w:tcW w:w="500"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nil"/>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Снижение количества правонарушений</w:t>
            </w:r>
          </w:p>
        </w:tc>
        <w:tc>
          <w:tcPr>
            <w:tcW w:w="467"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922</w:t>
            </w:r>
          </w:p>
        </w:tc>
        <w:tc>
          <w:tcPr>
            <w:tcW w:w="634" w:type="dxa"/>
            <w:tcBorders>
              <w:top w:val="nil"/>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1.3.12</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Для координации выполнения программных мероприятий, повышения уровня взаимодействия и организации управления деятельностью сил и средств, призванных обеспечив</w:t>
            </w:r>
            <w:r w:rsidRPr="005B0F30">
              <w:rPr>
                <w:sz w:val="12"/>
                <w:szCs w:val="12"/>
              </w:rPr>
              <w:t>ать охрану общественного порядка и борьбу с преступностью, продолжить практику проведения заседаний межведомственной комиссии по профилактике правонарушений на территории Павловского муниципального района</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 xml:space="preserve">Отдел правового обеспечения и противодействия коррупции администрации Павловского муниципального района, муниципальный отдел по культуре и межнациональным вопросам, муниципальный отдел по образованию, молодежной политике и спорту, главный специалист, ответственный секретарь комиссии по делам несовершеннолетних и защите их прав администрации Павловского муниципального района, поселения Павловского муниципального района (по согласованию), отдел МВД России по Павловскому району (по согласованию), </w:t>
            </w:r>
          </w:p>
          <w:p w:rsidR="00D4143A" w:rsidRPr="005B0F30" w:rsidRDefault="00D4143A" w:rsidP="00C86021">
            <w:pPr>
              <w:rPr>
                <w:sz w:val="12"/>
                <w:szCs w:val="12"/>
              </w:rPr>
            </w:pPr>
            <w:r w:rsidRPr="005B0F30">
              <w:rPr>
                <w:sz w:val="12"/>
                <w:szCs w:val="12"/>
              </w:rPr>
              <w:t>Верхнемамонский межмуниципальный филиал ФКУ УФСИН России по Воронежской области (по согласованию)</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Координация действий исполнений мероприятий муниципальной программы</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914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1.3.13</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p w:rsidR="00D4143A" w:rsidRPr="005B0F30" w:rsidRDefault="00D4143A" w:rsidP="00C86021">
            <w:pPr>
              <w:rPr>
                <w:sz w:val="12"/>
                <w:szCs w:val="12"/>
              </w:rPr>
            </w:pP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Организация и проведение временного трудоустройства  несовершеннолетних граждан в возрасте от 14 до 18 лет в свободное от учебы время учащихся</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Снижение факторов детской беспризорности, сокращение количества совершенных несовершеннолетними правонарушений</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743,8</w:t>
            </w:r>
          </w:p>
          <w:p w:rsidR="00D4143A" w:rsidRPr="005B0F30" w:rsidRDefault="00D4143A" w:rsidP="00C86021">
            <w:pPr>
              <w:jc w:val="center"/>
              <w:rPr>
                <w:sz w:val="12"/>
                <w:szCs w:val="12"/>
              </w:rPr>
            </w:pP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1.3.14</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 xml:space="preserve">Приобретение для общеобразовательных организаций Павловского муниципального района  экспресс тестов на употребление наркотических средств, проведение совместных обследований призывников на призывных комиссий </w:t>
            </w:r>
            <w:r w:rsidRPr="005B0F30">
              <w:rPr>
                <w:sz w:val="12"/>
                <w:szCs w:val="12"/>
              </w:rPr>
              <w:lastRenderedPageBreak/>
              <w:t>в целях выявления лиц употребляющих наркотики.</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lastRenderedPageBreak/>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Сокращение количества потребителей наркотических средств</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60,0</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1.3.15</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Организация и проведение трудоустройства наркозависимых на стадии ремиссии, привлечение их  к общественно полезной деятельности</w:t>
            </w:r>
          </w:p>
          <w:p w:rsidR="00D4143A" w:rsidRPr="005B0F30" w:rsidRDefault="00D4143A" w:rsidP="00C86021">
            <w:pPr>
              <w:rPr>
                <w:b/>
                <w:sz w:val="12"/>
                <w:szCs w:val="12"/>
              </w:rPr>
            </w:pPr>
            <w:r w:rsidRPr="005B0F30">
              <w:rPr>
                <w:sz w:val="12"/>
                <w:szCs w:val="12"/>
              </w:rPr>
              <w:t>(при обращении)</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ГКУ ВО «Центр занятости населения Павловского района»</w:t>
            </w:r>
          </w:p>
          <w:p w:rsidR="00D4143A" w:rsidRPr="005B0F30" w:rsidRDefault="00D4143A" w:rsidP="00C86021">
            <w:pPr>
              <w:rPr>
                <w:sz w:val="12"/>
                <w:szCs w:val="12"/>
              </w:rPr>
            </w:pPr>
            <w:r w:rsidRPr="005B0F30">
              <w:rPr>
                <w:sz w:val="12"/>
                <w:szCs w:val="12"/>
              </w:rPr>
              <w:t xml:space="preserve"> (по согласованию);</w:t>
            </w:r>
          </w:p>
          <w:p w:rsidR="00D4143A" w:rsidRPr="005B0F30" w:rsidRDefault="00D4143A" w:rsidP="00C86021">
            <w:pPr>
              <w:rPr>
                <w:sz w:val="12"/>
                <w:szCs w:val="12"/>
              </w:rPr>
            </w:pPr>
            <w:r w:rsidRPr="005B0F30">
              <w:rPr>
                <w:sz w:val="12"/>
                <w:szCs w:val="12"/>
              </w:rPr>
              <w:t>БУЗ ВО «Павловская РБ» (по согласованию)</w:t>
            </w:r>
          </w:p>
          <w:p w:rsidR="00D4143A" w:rsidRPr="005B0F30" w:rsidRDefault="00D4143A" w:rsidP="00C86021">
            <w:pPr>
              <w:rPr>
                <w:sz w:val="12"/>
                <w:szCs w:val="12"/>
              </w:rPr>
            </w:pP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Сокращение безработицы среди наркозависимых, вовлечение в социальную среду.</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1.3.16</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Проведение «оздоровительной политики» в СМИ</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Отдел МВД России по Павловскому району (по согласованию),</w:t>
            </w:r>
          </w:p>
          <w:p w:rsidR="00D4143A" w:rsidRPr="005B0F30" w:rsidRDefault="00D4143A" w:rsidP="00C86021">
            <w:pPr>
              <w:rPr>
                <w:sz w:val="12"/>
                <w:szCs w:val="12"/>
              </w:rPr>
            </w:pPr>
            <w:r w:rsidRPr="005B0F30">
              <w:rPr>
                <w:sz w:val="12"/>
                <w:szCs w:val="12"/>
              </w:rPr>
              <w:t xml:space="preserve">СМИ </w:t>
            </w:r>
          </w:p>
          <w:p w:rsidR="00D4143A" w:rsidRPr="005B0F30" w:rsidRDefault="00D4143A" w:rsidP="00C86021">
            <w:pPr>
              <w:rPr>
                <w:sz w:val="12"/>
                <w:szCs w:val="12"/>
              </w:rPr>
            </w:pPr>
            <w:r w:rsidRPr="005B0F30">
              <w:rPr>
                <w:sz w:val="12"/>
                <w:szCs w:val="12"/>
              </w:rPr>
              <w:t>(по  согласованию);</w:t>
            </w:r>
          </w:p>
          <w:p w:rsidR="00D4143A" w:rsidRPr="005B0F30" w:rsidRDefault="00D4143A" w:rsidP="00C86021">
            <w:pPr>
              <w:rPr>
                <w:sz w:val="12"/>
                <w:szCs w:val="12"/>
              </w:rPr>
            </w:pPr>
            <w:r w:rsidRPr="005B0F30">
              <w:rPr>
                <w:sz w:val="12"/>
                <w:szCs w:val="12"/>
              </w:rPr>
              <w:t xml:space="preserve">Общественная палата Павловского района </w:t>
            </w:r>
          </w:p>
          <w:p w:rsidR="00D4143A" w:rsidRPr="005B0F30" w:rsidRDefault="00D4143A" w:rsidP="00C86021">
            <w:pPr>
              <w:rPr>
                <w:sz w:val="12"/>
                <w:szCs w:val="12"/>
              </w:rPr>
            </w:pPr>
            <w:r w:rsidRPr="005B0F30">
              <w:rPr>
                <w:sz w:val="12"/>
                <w:szCs w:val="12"/>
              </w:rPr>
              <w:t>(по согласованию)</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Снижение социальной напряженности в обществе относительно больных наркоманией</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1.3.17</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b/>
                <w:sz w:val="12"/>
                <w:szCs w:val="12"/>
              </w:rPr>
            </w:pPr>
            <w:r w:rsidRPr="005B0F30">
              <w:rPr>
                <w:sz w:val="12"/>
                <w:szCs w:val="12"/>
              </w:rPr>
              <w:t>Развитие в  системе УФСИН Павловского района  комплексной реабилитации и ресоциализации потребителей наркотиков, в том числе из числа спецконтингента УИН, находящихся в заключении, осужденных условно, а также освобождающихся из мест лишения свободы.</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Верхнемамонский межмуниципальный филиал ФКУ УФСИН России по Воронежской области (по согласованию)</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p>
          <w:p w:rsidR="00D4143A" w:rsidRPr="005B0F30" w:rsidRDefault="00D4143A" w:rsidP="00C86021">
            <w:pPr>
              <w:jc w:val="center"/>
              <w:rPr>
                <w:sz w:val="12"/>
                <w:szCs w:val="12"/>
              </w:rPr>
            </w:pPr>
          </w:p>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p>
          <w:p w:rsidR="00D4143A" w:rsidRPr="005B0F30" w:rsidRDefault="00D4143A" w:rsidP="00C86021">
            <w:pPr>
              <w:jc w:val="center"/>
              <w:rPr>
                <w:sz w:val="12"/>
                <w:szCs w:val="12"/>
              </w:rPr>
            </w:pPr>
          </w:p>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Снижение социальной напряженности в обществе относительно больных наркоманией</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1.3.18</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Проведение мероприятий по социальной адаптации наркозависимых (психологическая работа с наркозависимыми и их родственниками)</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КУ ВО «Управление социальной защиты населения» (по согласованию)</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Снижение социальной напряженности в семьях больных наркоманией</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1.4</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Основное 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Повышение правового сознания и предупре</w:t>
            </w:r>
            <w:r w:rsidRPr="005B0F30">
              <w:rPr>
                <w:sz w:val="12"/>
                <w:szCs w:val="12"/>
              </w:rPr>
              <w:t>ждение опасного поведения участников дорожного движения</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p w:rsidR="00D4143A" w:rsidRPr="005B0F30" w:rsidRDefault="00D4143A" w:rsidP="00C86021">
            <w:pPr>
              <w:rPr>
                <w:sz w:val="12"/>
                <w:szCs w:val="12"/>
              </w:rPr>
            </w:pP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Повышение правового сознания участников дорожного движения</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1.4.1</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Оформление наглядной агитации, стендов, уголков в образовательных организациях по тематике «Обеспечение безопасности дорожного движения».</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Сокращение количества  совершенных правонарушений  в области дорожного движения</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Не предусмотрено</w:t>
            </w:r>
          </w:p>
          <w:p w:rsidR="00D4143A" w:rsidRPr="005B0F30" w:rsidRDefault="00D4143A" w:rsidP="00C86021">
            <w:pPr>
              <w:jc w:val="center"/>
              <w:rPr>
                <w:sz w:val="12"/>
                <w:szCs w:val="12"/>
              </w:rPr>
            </w:pPr>
          </w:p>
          <w:p w:rsidR="00D4143A" w:rsidRPr="005B0F30" w:rsidRDefault="00D4143A" w:rsidP="00C86021">
            <w:pPr>
              <w:jc w:val="center"/>
              <w:rPr>
                <w:sz w:val="12"/>
                <w:szCs w:val="12"/>
              </w:rPr>
            </w:pP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1.4.2</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Организация проведение в  образовательных организациях внеклассных занятий по соблюдению Правил дорожного движения, тематических спортивно-массовых мероприятий по тематике, связанной с безопасностью дорожного движения, работы отрядов юных инспекторов дорожного движения</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Формирование у детей и подростков осознанного понимания необходимости соблюдения требований Правил дорожного движения.</w:t>
            </w:r>
          </w:p>
          <w:p w:rsidR="00D4143A" w:rsidRPr="005B0F30" w:rsidRDefault="00D4143A" w:rsidP="00C86021">
            <w:pPr>
              <w:rPr>
                <w:sz w:val="12"/>
                <w:szCs w:val="12"/>
              </w:rPr>
            </w:pPr>
            <w:r w:rsidRPr="005B0F30">
              <w:rPr>
                <w:sz w:val="12"/>
                <w:szCs w:val="12"/>
              </w:rPr>
              <w:t>Закрепление навыков учащихся в вопросах безопасности дорожного движения</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1.5</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Основное 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Профилактика экстремизма в молодежной среде</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 xml:space="preserve">Снижение количества фактов проявления экстремизма в молодежной среде на территории Павловского муниципального района </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1.5.1</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 xml:space="preserve">Размещение на территории Павловского муниципального района (на информационных стендах) социальной </w:t>
            </w:r>
            <w:r w:rsidRPr="005B0F30">
              <w:rPr>
                <w:sz w:val="12"/>
                <w:szCs w:val="12"/>
              </w:rPr>
              <w:lastRenderedPageBreak/>
              <w:t>рекламы, направленной на гармонизацию межэтнических и межкультурных отношений, профилактику  проявлений ксенофобии и укрепление толерантности</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lastRenderedPageBreak/>
              <w:t xml:space="preserve">Муниципальный отдел по образованию, молодежной политике и спорту администрации Павловского муниципального </w:t>
            </w:r>
            <w:r w:rsidRPr="005B0F30">
              <w:rPr>
                <w:sz w:val="12"/>
                <w:szCs w:val="12"/>
              </w:rPr>
              <w:lastRenderedPageBreak/>
              <w:t>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lastRenderedPageBreak/>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Улучшение информационного обеспечения профилактики экстремизма</w:t>
            </w:r>
          </w:p>
          <w:p w:rsidR="00D4143A" w:rsidRPr="005B0F30" w:rsidRDefault="00D4143A" w:rsidP="00C86021">
            <w:pPr>
              <w:rPr>
                <w:sz w:val="12"/>
                <w:szCs w:val="12"/>
              </w:rPr>
            </w:pPr>
          </w:p>
          <w:p w:rsidR="00D4143A" w:rsidRPr="005B0F30" w:rsidRDefault="00D4143A" w:rsidP="00C86021">
            <w:pPr>
              <w:rPr>
                <w:sz w:val="12"/>
                <w:szCs w:val="12"/>
              </w:rPr>
            </w:pPr>
          </w:p>
          <w:p w:rsidR="00D4143A" w:rsidRPr="005B0F30" w:rsidRDefault="00D4143A" w:rsidP="00C86021">
            <w:pPr>
              <w:rPr>
                <w:sz w:val="12"/>
                <w:szCs w:val="12"/>
              </w:rPr>
            </w:pPr>
          </w:p>
          <w:p w:rsidR="00D4143A" w:rsidRPr="005B0F30" w:rsidRDefault="00D4143A" w:rsidP="00C86021">
            <w:pPr>
              <w:rPr>
                <w:sz w:val="12"/>
                <w:szCs w:val="12"/>
              </w:rPr>
            </w:pP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1.5.2</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Организация и проведение творческих, массовых мероприятий,  направленных на формирование толерантности и предотвращение проявлений ксенофобии</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Создание условий для устранения предпосылок к</w:t>
            </w:r>
          </w:p>
          <w:p w:rsidR="00D4143A" w:rsidRPr="005B0F30" w:rsidRDefault="00D4143A" w:rsidP="00C86021">
            <w:pPr>
              <w:rPr>
                <w:sz w:val="12"/>
                <w:szCs w:val="12"/>
              </w:rPr>
            </w:pPr>
            <w:r w:rsidRPr="005B0F30">
              <w:rPr>
                <w:sz w:val="12"/>
                <w:szCs w:val="12"/>
              </w:rPr>
              <w:t>возникновению  экстремистских проявлений в молодежной среде на территории Павловского муниципального района</w:t>
            </w:r>
          </w:p>
          <w:p w:rsidR="00D4143A" w:rsidRPr="005B0F30" w:rsidRDefault="00D4143A" w:rsidP="00C86021">
            <w:pPr>
              <w:rPr>
                <w:sz w:val="12"/>
                <w:szCs w:val="12"/>
              </w:rPr>
            </w:pPr>
          </w:p>
          <w:p w:rsidR="00D4143A" w:rsidRPr="005B0F30" w:rsidRDefault="00D4143A" w:rsidP="00C86021">
            <w:pPr>
              <w:rPr>
                <w:sz w:val="12"/>
                <w:szCs w:val="12"/>
              </w:rPr>
            </w:pPr>
            <w:r w:rsidRPr="005B0F30">
              <w:rPr>
                <w:sz w:val="12"/>
                <w:szCs w:val="12"/>
              </w:rPr>
              <w:t xml:space="preserve"> </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1.5.3</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Организация и проведение обходов территории Павловского муниципального района на предмет выявления мест концентрации молодежи. Информирование территориальных органов внутренних дел об адресах концентрации молодежи, в том числе членов неформальных молодежных движений</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Придание работе по профилактике экстремизма в молодежной среде системного характера</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1.5.4</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 xml:space="preserve">Организация и проведение лекций, семинаров, тематических встреч с несовершеннолетними и молодежью, проживающих на территории Павловского </w:t>
            </w:r>
            <w:r w:rsidRPr="005B0F30">
              <w:rPr>
                <w:sz w:val="12"/>
                <w:szCs w:val="12"/>
              </w:rPr>
              <w:t>муниципального района</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Создание условий для устранения предпосылок к</w:t>
            </w:r>
          </w:p>
          <w:p w:rsidR="00D4143A" w:rsidRPr="005B0F30" w:rsidRDefault="00D4143A" w:rsidP="00C86021">
            <w:pPr>
              <w:rPr>
                <w:sz w:val="12"/>
                <w:szCs w:val="12"/>
              </w:rPr>
            </w:pPr>
            <w:r w:rsidRPr="005B0F30">
              <w:rPr>
                <w:sz w:val="12"/>
                <w:szCs w:val="12"/>
              </w:rPr>
              <w:t>возникновению  экстремистских проявлений в молодежной среде на территории Павловского муниципального района</w:t>
            </w:r>
          </w:p>
          <w:p w:rsidR="00D4143A" w:rsidRPr="005B0F30" w:rsidRDefault="00D4143A" w:rsidP="00C86021">
            <w:pPr>
              <w:rPr>
                <w:sz w:val="12"/>
                <w:szCs w:val="12"/>
              </w:rPr>
            </w:pP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1.5.5</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Организация досуговой занятости несовершеннолетних и молодежи на территории Павловского муниципального района</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Создание условий для устранения предпосылок к</w:t>
            </w:r>
          </w:p>
          <w:p w:rsidR="00D4143A" w:rsidRPr="005B0F30" w:rsidRDefault="00D4143A" w:rsidP="00C86021">
            <w:pPr>
              <w:rPr>
                <w:sz w:val="12"/>
                <w:szCs w:val="12"/>
              </w:rPr>
            </w:pPr>
            <w:r w:rsidRPr="005B0F30">
              <w:rPr>
                <w:sz w:val="12"/>
                <w:szCs w:val="12"/>
              </w:rPr>
              <w:t>возникновению  экстремистских проявлений в молодежной среде на территории Павловского муниципального района</w:t>
            </w:r>
          </w:p>
          <w:p w:rsidR="00D4143A" w:rsidRPr="005B0F30" w:rsidRDefault="00D4143A" w:rsidP="00C86021">
            <w:pPr>
              <w:rPr>
                <w:sz w:val="12"/>
                <w:szCs w:val="12"/>
              </w:rPr>
            </w:pP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r w:rsidR="005B0F30"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1.5.6</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Проведение в образовательных организациях на территории Павловского муниципального района внешкольных тематических мероприятий по профилактике экстремизма в молодежной среде</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Повышение правового сознания несовершеннолетних и молодежи по недопущению проявлений экстремисткой направленности</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r w:rsidR="00D4143A" w:rsidRPr="005B0F30" w:rsidTr="00D4143A">
        <w:tc>
          <w:tcPr>
            <w:tcW w:w="356" w:type="dxa"/>
            <w:tcBorders>
              <w:top w:val="single" w:sz="4" w:space="0" w:color="auto"/>
              <w:left w:val="single" w:sz="4" w:space="0" w:color="auto"/>
              <w:bottom w:val="single" w:sz="4" w:space="0" w:color="auto"/>
              <w:right w:val="single" w:sz="4" w:space="0" w:color="auto"/>
            </w:tcBorders>
            <w:noWrap/>
            <w:vAlign w:val="center"/>
            <w:hideMark/>
          </w:tcPr>
          <w:p w:rsidR="00D4143A" w:rsidRPr="005B0F30" w:rsidRDefault="00D4143A" w:rsidP="00C86021">
            <w:pPr>
              <w:rPr>
                <w:sz w:val="12"/>
                <w:szCs w:val="12"/>
              </w:rPr>
            </w:pPr>
            <w:r w:rsidRPr="005B0F30">
              <w:rPr>
                <w:sz w:val="12"/>
                <w:szCs w:val="12"/>
              </w:rPr>
              <w:t>1.5.7</w:t>
            </w:r>
          </w:p>
        </w:tc>
        <w:tc>
          <w:tcPr>
            <w:tcW w:w="523"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Мероприятие</w:t>
            </w:r>
          </w:p>
        </w:tc>
        <w:tc>
          <w:tcPr>
            <w:tcW w:w="606"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Организация и проведение массовых мероприятий, направленных на межкультурное взаимодействие, уважение к культуре и истории других национальностей, укреплению гражданского единства и межнационального согласия</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500"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01.01.2018 г.</w:t>
            </w:r>
          </w:p>
        </w:tc>
        <w:tc>
          <w:tcPr>
            <w:tcW w:w="46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31.12.2018 г.</w:t>
            </w:r>
          </w:p>
        </w:tc>
        <w:tc>
          <w:tcPr>
            <w:tcW w:w="638"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Придание работе по профилактике экстремизма в молодежной среде системного характера</w:t>
            </w:r>
          </w:p>
        </w:tc>
        <w:tc>
          <w:tcPr>
            <w:tcW w:w="467"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jc w:val="center"/>
              <w:rPr>
                <w:sz w:val="12"/>
                <w:szCs w:val="12"/>
              </w:rPr>
            </w:pPr>
            <w:r w:rsidRPr="005B0F30">
              <w:rPr>
                <w:sz w:val="12"/>
                <w:szCs w:val="12"/>
              </w:rPr>
              <w:t>924</w:t>
            </w:r>
          </w:p>
        </w:tc>
        <w:tc>
          <w:tcPr>
            <w:tcW w:w="634" w:type="dxa"/>
            <w:tcBorders>
              <w:top w:val="single" w:sz="4" w:space="0" w:color="auto"/>
              <w:left w:val="nil"/>
              <w:bottom w:val="single" w:sz="4" w:space="0" w:color="auto"/>
              <w:right w:val="single" w:sz="4" w:space="0" w:color="auto"/>
            </w:tcBorders>
            <w:vAlign w:val="center"/>
            <w:hideMark/>
          </w:tcPr>
          <w:p w:rsidR="00D4143A" w:rsidRPr="005B0F30" w:rsidRDefault="00D4143A" w:rsidP="00C86021">
            <w:pPr>
              <w:rPr>
                <w:sz w:val="12"/>
                <w:szCs w:val="12"/>
              </w:rPr>
            </w:pPr>
            <w:r w:rsidRPr="005B0F30">
              <w:rPr>
                <w:sz w:val="12"/>
                <w:szCs w:val="12"/>
              </w:rPr>
              <w:t>Не предусмотрено</w:t>
            </w:r>
          </w:p>
        </w:tc>
      </w:tr>
    </w:tbl>
    <w:p w:rsidR="006A1C82" w:rsidRPr="005B0F30" w:rsidRDefault="006A1C82" w:rsidP="00C86021">
      <w:pPr>
        <w:jc w:val="both"/>
        <w:rPr>
          <w:sz w:val="16"/>
          <w:szCs w:val="16"/>
        </w:rPr>
      </w:pPr>
    </w:p>
    <w:p w:rsidR="00D4143A" w:rsidRPr="005B0F30" w:rsidRDefault="00D4143A" w:rsidP="00C86021">
      <w:pPr>
        <w:autoSpaceDE w:val="0"/>
        <w:autoSpaceDN w:val="0"/>
        <w:adjustRightInd w:val="0"/>
        <w:jc w:val="both"/>
        <w:rPr>
          <w:sz w:val="16"/>
          <w:szCs w:val="16"/>
        </w:rPr>
      </w:pPr>
      <w:r w:rsidRPr="005B0F30">
        <w:rPr>
          <w:sz w:val="16"/>
          <w:szCs w:val="16"/>
        </w:rPr>
        <w:t xml:space="preserve">И.о. главы администрации </w:t>
      </w:r>
    </w:p>
    <w:p w:rsidR="00D4143A" w:rsidRPr="005B0F30" w:rsidRDefault="00D4143A"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D4143A" w:rsidRPr="005B0F30" w:rsidRDefault="00D4143A" w:rsidP="00C86021">
      <w:pPr>
        <w:autoSpaceDE w:val="0"/>
        <w:autoSpaceDN w:val="0"/>
        <w:adjustRightInd w:val="0"/>
        <w:jc w:val="both"/>
        <w:rPr>
          <w:sz w:val="16"/>
          <w:szCs w:val="16"/>
        </w:rPr>
      </w:pPr>
      <w:r w:rsidRPr="005B0F30">
        <w:rPr>
          <w:sz w:val="16"/>
          <w:szCs w:val="16"/>
        </w:rPr>
        <w:t xml:space="preserve">Воронежской области </w:t>
      </w:r>
    </w:p>
    <w:p w:rsidR="00D4143A" w:rsidRPr="005B0F30" w:rsidRDefault="00D4143A" w:rsidP="00C86021">
      <w:pPr>
        <w:autoSpaceDE w:val="0"/>
        <w:autoSpaceDN w:val="0"/>
        <w:adjustRightInd w:val="0"/>
        <w:jc w:val="right"/>
        <w:rPr>
          <w:sz w:val="16"/>
          <w:szCs w:val="16"/>
        </w:rPr>
      </w:pPr>
      <w:r w:rsidRPr="005B0F30">
        <w:rPr>
          <w:sz w:val="16"/>
          <w:szCs w:val="16"/>
        </w:rPr>
        <w:t>Г.М. Майстренко</w:t>
      </w:r>
    </w:p>
    <w:p w:rsidR="006A1C82" w:rsidRPr="005B0F30" w:rsidRDefault="006A1C82" w:rsidP="00C86021">
      <w:pPr>
        <w:jc w:val="right"/>
        <w:rPr>
          <w:sz w:val="16"/>
          <w:szCs w:val="16"/>
        </w:rPr>
      </w:pPr>
    </w:p>
    <w:p w:rsidR="00D4143A" w:rsidRPr="005B0F30" w:rsidRDefault="00D4143A" w:rsidP="00C86021">
      <w:pPr>
        <w:jc w:val="right"/>
        <w:rPr>
          <w:sz w:val="16"/>
          <w:szCs w:val="16"/>
        </w:rPr>
      </w:pPr>
      <w:r w:rsidRPr="005B0F30">
        <w:rPr>
          <w:sz w:val="16"/>
          <w:szCs w:val="16"/>
        </w:rPr>
        <w:t>Приложение № 3</w:t>
      </w:r>
    </w:p>
    <w:p w:rsidR="00D4143A" w:rsidRPr="005B0F30" w:rsidRDefault="00D4143A" w:rsidP="00C86021">
      <w:pPr>
        <w:jc w:val="right"/>
        <w:rPr>
          <w:sz w:val="16"/>
          <w:szCs w:val="16"/>
        </w:rPr>
      </w:pPr>
      <w:r w:rsidRPr="005B0F30">
        <w:rPr>
          <w:sz w:val="16"/>
          <w:szCs w:val="16"/>
        </w:rPr>
        <w:t>к постановлению администрации</w:t>
      </w:r>
    </w:p>
    <w:p w:rsidR="00D4143A" w:rsidRPr="005B0F30" w:rsidRDefault="00D4143A" w:rsidP="00C86021">
      <w:pPr>
        <w:jc w:val="right"/>
        <w:rPr>
          <w:sz w:val="16"/>
          <w:szCs w:val="16"/>
        </w:rPr>
      </w:pPr>
      <w:r w:rsidRPr="005B0F30">
        <w:rPr>
          <w:sz w:val="16"/>
          <w:szCs w:val="16"/>
        </w:rPr>
        <w:t>Павловского муниципального района</w:t>
      </w:r>
    </w:p>
    <w:p w:rsidR="00D4143A" w:rsidRPr="005B0F30" w:rsidRDefault="00D4143A" w:rsidP="00C86021">
      <w:pPr>
        <w:jc w:val="right"/>
        <w:rPr>
          <w:sz w:val="16"/>
          <w:szCs w:val="16"/>
        </w:rPr>
      </w:pPr>
      <w:r w:rsidRPr="005B0F30">
        <w:rPr>
          <w:sz w:val="16"/>
          <w:szCs w:val="16"/>
        </w:rPr>
        <w:t>от 25.10.2018 № 698</w:t>
      </w:r>
    </w:p>
    <w:p w:rsidR="00D4143A" w:rsidRPr="005B0F30" w:rsidRDefault="00D4143A" w:rsidP="00C86021">
      <w:pPr>
        <w:jc w:val="right"/>
        <w:rPr>
          <w:sz w:val="16"/>
          <w:szCs w:val="16"/>
        </w:rPr>
      </w:pPr>
    </w:p>
    <w:p w:rsidR="00D4143A" w:rsidRPr="005B0F30" w:rsidRDefault="00D4143A"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Расходы местного бюджета на реализацию муниципальной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09"/>
        <w:gridCol w:w="520"/>
        <w:gridCol w:w="682"/>
        <w:gridCol w:w="354"/>
        <w:gridCol w:w="377"/>
        <w:gridCol w:w="354"/>
        <w:gridCol w:w="354"/>
        <w:gridCol w:w="377"/>
        <w:gridCol w:w="354"/>
        <w:gridCol w:w="331"/>
        <w:gridCol w:w="354"/>
      </w:tblGrid>
      <w:tr w:rsidR="005B0F30" w:rsidRPr="005B0F30" w:rsidTr="00D4143A">
        <w:tc>
          <w:tcPr>
            <w:tcW w:w="630" w:type="dxa"/>
            <w:vMerge w:val="restart"/>
            <w:vAlign w:val="center"/>
          </w:tcPr>
          <w:p w:rsidR="00D4143A" w:rsidRPr="005B0F30" w:rsidRDefault="00D4143A" w:rsidP="00C86021">
            <w:pPr>
              <w:jc w:val="center"/>
              <w:rPr>
                <w:sz w:val="12"/>
                <w:szCs w:val="12"/>
              </w:rPr>
            </w:pPr>
            <w:r w:rsidRPr="005B0F30">
              <w:rPr>
                <w:sz w:val="12"/>
                <w:szCs w:val="12"/>
              </w:rPr>
              <w:t>Статус</w:t>
            </w:r>
          </w:p>
        </w:tc>
        <w:tc>
          <w:tcPr>
            <w:tcW w:w="537" w:type="dxa"/>
            <w:vMerge w:val="restart"/>
            <w:vAlign w:val="center"/>
          </w:tcPr>
          <w:p w:rsidR="00D4143A" w:rsidRPr="005B0F30" w:rsidRDefault="00D4143A" w:rsidP="00C86021">
            <w:pPr>
              <w:jc w:val="center"/>
              <w:rPr>
                <w:sz w:val="12"/>
                <w:szCs w:val="12"/>
              </w:rPr>
            </w:pPr>
            <w:r w:rsidRPr="005B0F30">
              <w:rPr>
                <w:sz w:val="12"/>
                <w:szCs w:val="12"/>
              </w:rPr>
              <w:t xml:space="preserve">Наименование муниципальной программы, подпрограммы, </w:t>
            </w:r>
            <w:r w:rsidRPr="005B0F30">
              <w:rPr>
                <w:sz w:val="12"/>
                <w:szCs w:val="12"/>
              </w:rPr>
              <w:lastRenderedPageBreak/>
              <w:t>основного мероприятия</w:t>
            </w:r>
          </w:p>
        </w:tc>
        <w:tc>
          <w:tcPr>
            <w:tcW w:w="707" w:type="dxa"/>
            <w:vMerge w:val="restart"/>
            <w:vAlign w:val="center"/>
          </w:tcPr>
          <w:p w:rsidR="00D4143A" w:rsidRPr="005B0F30" w:rsidRDefault="00D4143A" w:rsidP="00C86021">
            <w:pPr>
              <w:jc w:val="center"/>
              <w:rPr>
                <w:sz w:val="12"/>
                <w:szCs w:val="12"/>
              </w:rPr>
            </w:pPr>
            <w:r w:rsidRPr="005B0F30">
              <w:rPr>
                <w:sz w:val="12"/>
                <w:szCs w:val="12"/>
              </w:rPr>
              <w:lastRenderedPageBreak/>
              <w:t xml:space="preserve">Наименование ответственного исполнителя, исполнителя - главного </w:t>
            </w:r>
            <w:r w:rsidRPr="005B0F30">
              <w:rPr>
                <w:sz w:val="12"/>
                <w:szCs w:val="12"/>
              </w:rPr>
              <w:lastRenderedPageBreak/>
              <w:t>распорядителя средств местного бюджета (далее - ГРБС)</w:t>
            </w:r>
          </w:p>
        </w:tc>
        <w:tc>
          <w:tcPr>
            <w:tcW w:w="2952" w:type="dxa"/>
            <w:gridSpan w:val="8"/>
            <w:vAlign w:val="center"/>
          </w:tcPr>
          <w:p w:rsidR="00D4143A" w:rsidRPr="005B0F30" w:rsidRDefault="00D4143A" w:rsidP="00C86021">
            <w:pPr>
              <w:jc w:val="center"/>
              <w:rPr>
                <w:sz w:val="12"/>
                <w:szCs w:val="12"/>
              </w:rPr>
            </w:pPr>
            <w:r w:rsidRPr="005B0F30">
              <w:rPr>
                <w:sz w:val="12"/>
                <w:szCs w:val="12"/>
              </w:rPr>
              <w:lastRenderedPageBreak/>
              <w:t>Расходы местного  бюджета по годам реализации муниципальной программы, тыс. руб.</w:t>
            </w:r>
          </w:p>
        </w:tc>
      </w:tr>
      <w:tr w:rsidR="005B0F30" w:rsidRPr="005B0F30" w:rsidTr="00D4143A">
        <w:tc>
          <w:tcPr>
            <w:tcW w:w="630" w:type="dxa"/>
            <w:vMerge/>
            <w:vAlign w:val="center"/>
          </w:tcPr>
          <w:p w:rsidR="00D4143A" w:rsidRPr="005B0F30" w:rsidRDefault="00D4143A" w:rsidP="00C86021">
            <w:pPr>
              <w:jc w:val="center"/>
              <w:rPr>
                <w:sz w:val="12"/>
                <w:szCs w:val="12"/>
              </w:rPr>
            </w:pPr>
          </w:p>
        </w:tc>
        <w:tc>
          <w:tcPr>
            <w:tcW w:w="537" w:type="dxa"/>
            <w:vMerge/>
            <w:vAlign w:val="center"/>
          </w:tcPr>
          <w:p w:rsidR="00D4143A" w:rsidRPr="005B0F30" w:rsidRDefault="00D4143A" w:rsidP="00C86021">
            <w:pPr>
              <w:jc w:val="center"/>
              <w:rPr>
                <w:sz w:val="12"/>
                <w:szCs w:val="12"/>
              </w:rPr>
            </w:pPr>
          </w:p>
        </w:tc>
        <w:tc>
          <w:tcPr>
            <w:tcW w:w="707" w:type="dxa"/>
            <w:vMerge/>
            <w:vAlign w:val="center"/>
          </w:tcPr>
          <w:p w:rsidR="00D4143A" w:rsidRPr="005B0F30" w:rsidRDefault="00D4143A" w:rsidP="00C86021">
            <w:pPr>
              <w:jc w:val="center"/>
              <w:rPr>
                <w:sz w:val="12"/>
                <w:szCs w:val="12"/>
              </w:rPr>
            </w:pPr>
          </w:p>
        </w:tc>
        <w:tc>
          <w:tcPr>
            <w:tcW w:w="366" w:type="dxa"/>
            <w:vAlign w:val="center"/>
          </w:tcPr>
          <w:p w:rsidR="00D4143A" w:rsidRPr="005B0F30" w:rsidRDefault="00D4143A" w:rsidP="00C86021">
            <w:pPr>
              <w:jc w:val="center"/>
              <w:rPr>
                <w:sz w:val="12"/>
                <w:szCs w:val="12"/>
              </w:rPr>
            </w:pPr>
            <w:r w:rsidRPr="005B0F30">
              <w:rPr>
                <w:sz w:val="12"/>
                <w:szCs w:val="12"/>
              </w:rPr>
              <w:t>2014 г.</w:t>
            </w:r>
          </w:p>
        </w:tc>
        <w:tc>
          <w:tcPr>
            <w:tcW w:w="390" w:type="dxa"/>
            <w:vAlign w:val="center"/>
          </w:tcPr>
          <w:p w:rsidR="00D4143A" w:rsidRPr="005B0F30" w:rsidRDefault="00D4143A" w:rsidP="00C86021">
            <w:pPr>
              <w:jc w:val="center"/>
              <w:rPr>
                <w:sz w:val="12"/>
                <w:szCs w:val="12"/>
              </w:rPr>
            </w:pPr>
            <w:r w:rsidRPr="005B0F30">
              <w:rPr>
                <w:sz w:val="12"/>
                <w:szCs w:val="12"/>
              </w:rPr>
              <w:t>2015 г.</w:t>
            </w:r>
          </w:p>
        </w:tc>
        <w:tc>
          <w:tcPr>
            <w:tcW w:w="366" w:type="dxa"/>
            <w:vAlign w:val="center"/>
          </w:tcPr>
          <w:p w:rsidR="00D4143A" w:rsidRPr="005B0F30" w:rsidRDefault="00D4143A" w:rsidP="00C86021">
            <w:pPr>
              <w:jc w:val="center"/>
              <w:rPr>
                <w:sz w:val="12"/>
                <w:szCs w:val="12"/>
              </w:rPr>
            </w:pPr>
            <w:r w:rsidRPr="005B0F30">
              <w:rPr>
                <w:sz w:val="12"/>
                <w:szCs w:val="12"/>
              </w:rPr>
              <w:t>2016 г.</w:t>
            </w:r>
          </w:p>
        </w:tc>
        <w:tc>
          <w:tcPr>
            <w:tcW w:w="366" w:type="dxa"/>
            <w:vAlign w:val="center"/>
          </w:tcPr>
          <w:p w:rsidR="00D4143A" w:rsidRPr="005B0F30" w:rsidRDefault="00D4143A" w:rsidP="00C86021">
            <w:pPr>
              <w:jc w:val="center"/>
              <w:rPr>
                <w:sz w:val="12"/>
                <w:szCs w:val="12"/>
              </w:rPr>
            </w:pPr>
            <w:r w:rsidRPr="005B0F30">
              <w:rPr>
                <w:sz w:val="12"/>
                <w:szCs w:val="12"/>
              </w:rPr>
              <w:t>2017 г.</w:t>
            </w:r>
          </w:p>
        </w:tc>
        <w:tc>
          <w:tcPr>
            <w:tcW w:w="390" w:type="dxa"/>
            <w:vAlign w:val="center"/>
          </w:tcPr>
          <w:p w:rsidR="00D4143A" w:rsidRPr="005B0F30" w:rsidRDefault="00D4143A" w:rsidP="00C86021">
            <w:pPr>
              <w:jc w:val="center"/>
              <w:rPr>
                <w:sz w:val="12"/>
                <w:szCs w:val="12"/>
              </w:rPr>
            </w:pPr>
            <w:r w:rsidRPr="005B0F30">
              <w:rPr>
                <w:sz w:val="12"/>
                <w:szCs w:val="12"/>
              </w:rPr>
              <w:t>2018 г.</w:t>
            </w:r>
          </w:p>
        </w:tc>
        <w:tc>
          <w:tcPr>
            <w:tcW w:w="366" w:type="dxa"/>
            <w:tcBorders>
              <w:right w:val="single" w:sz="4" w:space="0" w:color="auto"/>
            </w:tcBorders>
            <w:vAlign w:val="center"/>
          </w:tcPr>
          <w:p w:rsidR="00D4143A" w:rsidRPr="005B0F30" w:rsidRDefault="00D4143A" w:rsidP="00C86021">
            <w:pPr>
              <w:jc w:val="center"/>
              <w:rPr>
                <w:sz w:val="12"/>
                <w:szCs w:val="12"/>
              </w:rPr>
            </w:pPr>
            <w:r w:rsidRPr="005B0F30">
              <w:rPr>
                <w:sz w:val="12"/>
                <w:szCs w:val="12"/>
              </w:rPr>
              <w:t>2019 г.</w:t>
            </w:r>
          </w:p>
        </w:tc>
        <w:tc>
          <w:tcPr>
            <w:tcW w:w="342" w:type="dxa"/>
            <w:tcBorders>
              <w:left w:val="single" w:sz="4" w:space="0" w:color="auto"/>
              <w:right w:val="single" w:sz="4" w:space="0" w:color="auto"/>
            </w:tcBorders>
            <w:vAlign w:val="center"/>
          </w:tcPr>
          <w:p w:rsidR="00D4143A" w:rsidRPr="005B0F30" w:rsidRDefault="00D4143A" w:rsidP="00C86021">
            <w:pPr>
              <w:rPr>
                <w:sz w:val="12"/>
                <w:szCs w:val="12"/>
              </w:rPr>
            </w:pPr>
            <w:r w:rsidRPr="005B0F30">
              <w:rPr>
                <w:sz w:val="12"/>
                <w:szCs w:val="12"/>
              </w:rPr>
              <w:t>2020 г.</w:t>
            </w:r>
          </w:p>
        </w:tc>
        <w:tc>
          <w:tcPr>
            <w:tcW w:w="366" w:type="dxa"/>
            <w:tcBorders>
              <w:left w:val="single" w:sz="4" w:space="0" w:color="auto"/>
            </w:tcBorders>
            <w:vAlign w:val="center"/>
          </w:tcPr>
          <w:p w:rsidR="00D4143A" w:rsidRPr="005B0F30" w:rsidRDefault="00D4143A" w:rsidP="00C86021">
            <w:pPr>
              <w:rPr>
                <w:sz w:val="12"/>
                <w:szCs w:val="12"/>
              </w:rPr>
            </w:pPr>
            <w:r w:rsidRPr="005B0F30">
              <w:rPr>
                <w:sz w:val="12"/>
                <w:szCs w:val="12"/>
              </w:rPr>
              <w:t>2021 г.</w:t>
            </w:r>
          </w:p>
        </w:tc>
      </w:tr>
      <w:tr w:rsidR="005B0F30" w:rsidRPr="005B0F30" w:rsidTr="00D4143A">
        <w:tc>
          <w:tcPr>
            <w:tcW w:w="630" w:type="dxa"/>
            <w:vAlign w:val="center"/>
          </w:tcPr>
          <w:p w:rsidR="00D4143A" w:rsidRPr="005B0F30" w:rsidRDefault="00D4143A" w:rsidP="00C86021">
            <w:pPr>
              <w:jc w:val="center"/>
              <w:rPr>
                <w:sz w:val="12"/>
                <w:szCs w:val="12"/>
              </w:rPr>
            </w:pPr>
            <w:r w:rsidRPr="005B0F30">
              <w:rPr>
                <w:sz w:val="12"/>
                <w:szCs w:val="12"/>
              </w:rPr>
              <w:t>1</w:t>
            </w:r>
          </w:p>
        </w:tc>
        <w:tc>
          <w:tcPr>
            <w:tcW w:w="537" w:type="dxa"/>
            <w:vAlign w:val="center"/>
          </w:tcPr>
          <w:p w:rsidR="00D4143A" w:rsidRPr="005B0F30" w:rsidRDefault="00D4143A" w:rsidP="00C86021">
            <w:pPr>
              <w:jc w:val="center"/>
              <w:rPr>
                <w:sz w:val="12"/>
                <w:szCs w:val="12"/>
              </w:rPr>
            </w:pPr>
            <w:r w:rsidRPr="005B0F30">
              <w:rPr>
                <w:sz w:val="12"/>
                <w:szCs w:val="12"/>
              </w:rPr>
              <w:t>2</w:t>
            </w:r>
          </w:p>
        </w:tc>
        <w:tc>
          <w:tcPr>
            <w:tcW w:w="707" w:type="dxa"/>
            <w:vAlign w:val="center"/>
          </w:tcPr>
          <w:p w:rsidR="00D4143A" w:rsidRPr="005B0F30" w:rsidRDefault="00D4143A" w:rsidP="00C86021">
            <w:pPr>
              <w:jc w:val="center"/>
              <w:rPr>
                <w:sz w:val="12"/>
                <w:szCs w:val="12"/>
              </w:rPr>
            </w:pPr>
            <w:r w:rsidRPr="005B0F30">
              <w:rPr>
                <w:sz w:val="12"/>
                <w:szCs w:val="12"/>
              </w:rPr>
              <w:t>3</w:t>
            </w:r>
          </w:p>
        </w:tc>
        <w:tc>
          <w:tcPr>
            <w:tcW w:w="366" w:type="dxa"/>
            <w:vAlign w:val="center"/>
          </w:tcPr>
          <w:p w:rsidR="00D4143A" w:rsidRPr="005B0F30" w:rsidRDefault="00D4143A" w:rsidP="00C86021">
            <w:pPr>
              <w:jc w:val="center"/>
              <w:rPr>
                <w:sz w:val="12"/>
                <w:szCs w:val="12"/>
              </w:rPr>
            </w:pPr>
            <w:r w:rsidRPr="005B0F30">
              <w:rPr>
                <w:sz w:val="12"/>
                <w:szCs w:val="12"/>
              </w:rPr>
              <w:t>4</w:t>
            </w:r>
          </w:p>
        </w:tc>
        <w:tc>
          <w:tcPr>
            <w:tcW w:w="390" w:type="dxa"/>
            <w:vAlign w:val="center"/>
          </w:tcPr>
          <w:p w:rsidR="00D4143A" w:rsidRPr="005B0F30" w:rsidRDefault="00D4143A" w:rsidP="00C86021">
            <w:pPr>
              <w:jc w:val="center"/>
              <w:rPr>
                <w:sz w:val="12"/>
                <w:szCs w:val="12"/>
              </w:rPr>
            </w:pPr>
            <w:r w:rsidRPr="005B0F30">
              <w:rPr>
                <w:sz w:val="12"/>
                <w:szCs w:val="12"/>
              </w:rPr>
              <w:t>5</w:t>
            </w:r>
          </w:p>
        </w:tc>
        <w:tc>
          <w:tcPr>
            <w:tcW w:w="366" w:type="dxa"/>
            <w:vAlign w:val="center"/>
          </w:tcPr>
          <w:p w:rsidR="00D4143A" w:rsidRPr="005B0F30" w:rsidRDefault="00D4143A" w:rsidP="00C86021">
            <w:pPr>
              <w:jc w:val="center"/>
              <w:rPr>
                <w:sz w:val="12"/>
                <w:szCs w:val="12"/>
              </w:rPr>
            </w:pPr>
            <w:r w:rsidRPr="005B0F30">
              <w:rPr>
                <w:sz w:val="12"/>
                <w:szCs w:val="12"/>
              </w:rPr>
              <w:t>6</w:t>
            </w:r>
          </w:p>
        </w:tc>
        <w:tc>
          <w:tcPr>
            <w:tcW w:w="366" w:type="dxa"/>
            <w:vAlign w:val="center"/>
          </w:tcPr>
          <w:p w:rsidR="00D4143A" w:rsidRPr="005B0F30" w:rsidRDefault="00D4143A" w:rsidP="00C86021">
            <w:pPr>
              <w:jc w:val="center"/>
              <w:rPr>
                <w:sz w:val="12"/>
                <w:szCs w:val="12"/>
              </w:rPr>
            </w:pPr>
            <w:r w:rsidRPr="005B0F30">
              <w:rPr>
                <w:sz w:val="12"/>
                <w:szCs w:val="12"/>
              </w:rPr>
              <w:t>7</w:t>
            </w:r>
          </w:p>
        </w:tc>
        <w:tc>
          <w:tcPr>
            <w:tcW w:w="390" w:type="dxa"/>
            <w:vAlign w:val="center"/>
          </w:tcPr>
          <w:p w:rsidR="00D4143A" w:rsidRPr="005B0F30" w:rsidRDefault="00D4143A" w:rsidP="00C86021">
            <w:pPr>
              <w:jc w:val="center"/>
              <w:rPr>
                <w:sz w:val="12"/>
                <w:szCs w:val="12"/>
              </w:rPr>
            </w:pPr>
            <w:r w:rsidRPr="005B0F30">
              <w:rPr>
                <w:sz w:val="12"/>
                <w:szCs w:val="12"/>
              </w:rPr>
              <w:t>8</w:t>
            </w:r>
          </w:p>
        </w:tc>
        <w:tc>
          <w:tcPr>
            <w:tcW w:w="366" w:type="dxa"/>
            <w:tcBorders>
              <w:right w:val="single" w:sz="4" w:space="0" w:color="auto"/>
            </w:tcBorders>
            <w:vAlign w:val="center"/>
          </w:tcPr>
          <w:p w:rsidR="00D4143A" w:rsidRPr="005B0F30" w:rsidRDefault="00D4143A" w:rsidP="00C86021">
            <w:pPr>
              <w:jc w:val="center"/>
              <w:rPr>
                <w:sz w:val="12"/>
                <w:szCs w:val="12"/>
              </w:rPr>
            </w:pPr>
            <w:r w:rsidRPr="005B0F30">
              <w:rPr>
                <w:sz w:val="12"/>
                <w:szCs w:val="12"/>
              </w:rPr>
              <w:t>9</w:t>
            </w:r>
          </w:p>
        </w:tc>
        <w:tc>
          <w:tcPr>
            <w:tcW w:w="342" w:type="dxa"/>
            <w:tcBorders>
              <w:left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10</w:t>
            </w:r>
          </w:p>
        </w:tc>
        <w:tc>
          <w:tcPr>
            <w:tcW w:w="366" w:type="dxa"/>
            <w:tcBorders>
              <w:left w:val="single" w:sz="4" w:space="0" w:color="auto"/>
            </w:tcBorders>
            <w:vAlign w:val="center"/>
          </w:tcPr>
          <w:p w:rsidR="00D4143A" w:rsidRPr="005B0F30" w:rsidRDefault="00D4143A" w:rsidP="00C86021">
            <w:pPr>
              <w:jc w:val="center"/>
              <w:rPr>
                <w:sz w:val="12"/>
                <w:szCs w:val="12"/>
              </w:rPr>
            </w:pPr>
            <w:r w:rsidRPr="005B0F30">
              <w:rPr>
                <w:sz w:val="12"/>
                <w:szCs w:val="12"/>
              </w:rPr>
              <w:t>11</w:t>
            </w:r>
          </w:p>
        </w:tc>
      </w:tr>
      <w:tr w:rsidR="005B0F30" w:rsidRPr="005B0F30" w:rsidTr="00D4143A">
        <w:tc>
          <w:tcPr>
            <w:tcW w:w="630" w:type="dxa"/>
            <w:vMerge w:val="restart"/>
            <w:vAlign w:val="center"/>
          </w:tcPr>
          <w:p w:rsidR="00D4143A" w:rsidRPr="005B0F30" w:rsidRDefault="00D4143A" w:rsidP="00C86021">
            <w:pPr>
              <w:jc w:val="center"/>
              <w:rPr>
                <w:sz w:val="12"/>
                <w:szCs w:val="12"/>
              </w:rPr>
            </w:pPr>
            <w:r w:rsidRPr="005B0F30">
              <w:rPr>
                <w:sz w:val="12"/>
                <w:szCs w:val="12"/>
              </w:rPr>
              <w:t>МУНИЦИПАЛЬНАЯ ПРОГРАММА</w:t>
            </w:r>
          </w:p>
        </w:tc>
        <w:tc>
          <w:tcPr>
            <w:tcW w:w="537" w:type="dxa"/>
            <w:vMerge w:val="restart"/>
            <w:vAlign w:val="center"/>
          </w:tcPr>
          <w:p w:rsidR="00D4143A" w:rsidRPr="005B0F30" w:rsidRDefault="00D4143A" w:rsidP="00C86021">
            <w:pPr>
              <w:rPr>
                <w:sz w:val="12"/>
                <w:szCs w:val="12"/>
              </w:rPr>
            </w:pPr>
            <w:r w:rsidRPr="005B0F30">
              <w:rPr>
                <w:sz w:val="12"/>
                <w:szCs w:val="12"/>
              </w:rPr>
              <w:t xml:space="preserve">Обеспечение общественного порядка и противодействие преступности </w:t>
            </w:r>
          </w:p>
        </w:tc>
        <w:tc>
          <w:tcPr>
            <w:tcW w:w="707" w:type="dxa"/>
            <w:vAlign w:val="center"/>
          </w:tcPr>
          <w:p w:rsidR="00D4143A" w:rsidRPr="005B0F30" w:rsidRDefault="00D4143A" w:rsidP="00C86021">
            <w:pPr>
              <w:rPr>
                <w:sz w:val="12"/>
                <w:szCs w:val="12"/>
              </w:rPr>
            </w:pPr>
            <w:r w:rsidRPr="005B0F30">
              <w:rPr>
                <w:sz w:val="12"/>
                <w:szCs w:val="12"/>
              </w:rPr>
              <w:t>Всего</w:t>
            </w:r>
          </w:p>
        </w:tc>
        <w:tc>
          <w:tcPr>
            <w:tcW w:w="366" w:type="dxa"/>
            <w:vAlign w:val="center"/>
          </w:tcPr>
          <w:p w:rsidR="00D4143A" w:rsidRPr="005B0F30" w:rsidRDefault="00D4143A" w:rsidP="00C86021">
            <w:pPr>
              <w:jc w:val="center"/>
              <w:rPr>
                <w:sz w:val="12"/>
                <w:szCs w:val="12"/>
              </w:rPr>
            </w:pPr>
            <w:r w:rsidRPr="005B0F30">
              <w:rPr>
                <w:sz w:val="12"/>
                <w:szCs w:val="12"/>
              </w:rPr>
              <w:t>1247,9</w:t>
            </w:r>
          </w:p>
        </w:tc>
        <w:tc>
          <w:tcPr>
            <w:tcW w:w="390" w:type="dxa"/>
            <w:vAlign w:val="center"/>
          </w:tcPr>
          <w:p w:rsidR="00D4143A" w:rsidRPr="005B0F30" w:rsidRDefault="00D4143A" w:rsidP="00C86021">
            <w:pPr>
              <w:jc w:val="center"/>
              <w:rPr>
                <w:sz w:val="12"/>
                <w:szCs w:val="12"/>
              </w:rPr>
            </w:pPr>
            <w:r w:rsidRPr="005B0F30">
              <w:rPr>
                <w:sz w:val="12"/>
                <w:szCs w:val="12"/>
              </w:rPr>
              <w:t>1025,2</w:t>
            </w:r>
          </w:p>
        </w:tc>
        <w:tc>
          <w:tcPr>
            <w:tcW w:w="366" w:type="dxa"/>
            <w:vAlign w:val="center"/>
          </w:tcPr>
          <w:p w:rsidR="00D4143A" w:rsidRPr="005B0F30" w:rsidRDefault="00D4143A" w:rsidP="00C86021">
            <w:pPr>
              <w:jc w:val="center"/>
              <w:rPr>
                <w:sz w:val="12"/>
                <w:szCs w:val="12"/>
              </w:rPr>
            </w:pPr>
            <w:r w:rsidRPr="005B0F30">
              <w:rPr>
                <w:sz w:val="12"/>
                <w:szCs w:val="12"/>
              </w:rPr>
              <w:t>7380,9</w:t>
            </w:r>
          </w:p>
        </w:tc>
        <w:tc>
          <w:tcPr>
            <w:tcW w:w="366" w:type="dxa"/>
            <w:vAlign w:val="center"/>
          </w:tcPr>
          <w:p w:rsidR="00D4143A" w:rsidRPr="005B0F30" w:rsidRDefault="00D4143A" w:rsidP="00C86021">
            <w:pPr>
              <w:jc w:val="center"/>
              <w:rPr>
                <w:sz w:val="12"/>
                <w:szCs w:val="12"/>
              </w:rPr>
            </w:pPr>
            <w:r w:rsidRPr="005B0F30">
              <w:rPr>
                <w:sz w:val="12"/>
                <w:szCs w:val="12"/>
              </w:rPr>
              <w:t>2223,1</w:t>
            </w:r>
          </w:p>
        </w:tc>
        <w:tc>
          <w:tcPr>
            <w:tcW w:w="390" w:type="dxa"/>
            <w:vAlign w:val="center"/>
          </w:tcPr>
          <w:p w:rsidR="00D4143A" w:rsidRPr="005B0F30" w:rsidRDefault="00D4143A" w:rsidP="00C86021">
            <w:pPr>
              <w:jc w:val="center"/>
              <w:rPr>
                <w:sz w:val="12"/>
                <w:szCs w:val="12"/>
              </w:rPr>
            </w:pPr>
            <w:r w:rsidRPr="005B0F30">
              <w:rPr>
                <w:sz w:val="12"/>
                <w:szCs w:val="12"/>
              </w:rPr>
              <w:t>2220,5</w:t>
            </w:r>
          </w:p>
        </w:tc>
        <w:tc>
          <w:tcPr>
            <w:tcW w:w="366" w:type="dxa"/>
            <w:tcBorders>
              <w:right w:val="single" w:sz="4" w:space="0" w:color="auto"/>
            </w:tcBorders>
            <w:vAlign w:val="center"/>
          </w:tcPr>
          <w:p w:rsidR="00D4143A" w:rsidRPr="005B0F30" w:rsidRDefault="00D4143A" w:rsidP="00C86021">
            <w:pPr>
              <w:jc w:val="center"/>
              <w:rPr>
                <w:sz w:val="12"/>
                <w:szCs w:val="12"/>
              </w:rPr>
            </w:pPr>
            <w:r w:rsidRPr="005B0F30">
              <w:rPr>
                <w:sz w:val="12"/>
                <w:szCs w:val="12"/>
              </w:rPr>
              <w:t>100,0</w:t>
            </w:r>
          </w:p>
        </w:tc>
        <w:tc>
          <w:tcPr>
            <w:tcW w:w="342" w:type="dxa"/>
            <w:tcBorders>
              <w:left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100,0</w:t>
            </w:r>
          </w:p>
        </w:tc>
        <w:tc>
          <w:tcPr>
            <w:tcW w:w="366" w:type="dxa"/>
            <w:tcBorders>
              <w:left w:val="single" w:sz="4" w:space="0" w:color="auto"/>
            </w:tcBorders>
            <w:vAlign w:val="center"/>
          </w:tcPr>
          <w:p w:rsidR="00D4143A" w:rsidRPr="005B0F30" w:rsidRDefault="00D4143A" w:rsidP="00C86021">
            <w:pPr>
              <w:jc w:val="center"/>
              <w:rPr>
                <w:sz w:val="12"/>
                <w:szCs w:val="12"/>
              </w:rPr>
            </w:pPr>
            <w:r w:rsidRPr="005B0F30">
              <w:rPr>
                <w:sz w:val="12"/>
                <w:szCs w:val="12"/>
              </w:rPr>
              <w:t>108,0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vAlign w:val="center"/>
          </w:tcPr>
          <w:p w:rsidR="00D4143A" w:rsidRPr="005B0F30" w:rsidRDefault="00D4143A" w:rsidP="00C86021">
            <w:pPr>
              <w:rPr>
                <w:sz w:val="12"/>
                <w:szCs w:val="12"/>
              </w:rPr>
            </w:pPr>
            <w:r w:rsidRPr="005B0F30">
              <w:rPr>
                <w:sz w:val="12"/>
                <w:szCs w:val="12"/>
              </w:rPr>
              <w:t>в том числе по ГРБС:</w:t>
            </w:r>
          </w:p>
        </w:tc>
        <w:tc>
          <w:tcPr>
            <w:tcW w:w="2952" w:type="dxa"/>
            <w:gridSpan w:val="8"/>
            <w:tcBorders>
              <w:bottom w:val="single" w:sz="4" w:space="0" w:color="auto"/>
            </w:tcBorders>
            <w:vAlign w:val="center"/>
          </w:tcPr>
          <w:p w:rsidR="00D4143A" w:rsidRPr="005B0F30" w:rsidRDefault="00D4143A" w:rsidP="00C86021">
            <w:pPr>
              <w:jc w:val="center"/>
              <w:rPr>
                <w:sz w:val="12"/>
                <w:szCs w:val="12"/>
              </w:rPr>
            </w:pP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bottom w:val="single" w:sz="4" w:space="0" w:color="auto"/>
            </w:tcBorders>
            <w:vAlign w:val="center"/>
          </w:tcPr>
          <w:p w:rsidR="00D4143A" w:rsidRPr="005B0F30" w:rsidRDefault="00D4143A" w:rsidP="00C86021">
            <w:pPr>
              <w:rPr>
                <w:sz w:val="12"/>
                <w:szCs w:val="12"/>
              </w:rPr>
            </w:pPr>
            <w:r w:rsidRPr="005B0F30">
              <w:rPr>
                <w:sz w:val="12"/>
                <w:szCs w:val="12"/>
              </w:rPr>
              <w:t>Администрация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85,8</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163,0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6429,3</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73,8</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100,0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100,0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100,0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108,0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178,5</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highlight w:val="red"/>
              </w:rPr>
            </w:pPr>
            <w:r w:rsidRPr="005B0F30">
              <w:rPr>
                <w:sz w:val="12"/>
                <w:szCs w:val="12"/>
              </w:rPr>
              <w:t>59,4</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983,6</w:t>
            </w:r>
          </w:p>
        </w:tc>
        <w:tc>
          <w:tcPr>
            <w:tcW w:w="390"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862,2</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951,6</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2149,3</w:t>
            </w:r>
          </w:p>
        </w:tc>
        <w:tc>
          <w:tcPr>
            <w:tcW w:w="390" w:type="dxa"/>
            <w:tcBorders>
              <w:top w:val="single" w:sz="4" w:space="0" w:color="auto"/>
            </w:tcBorders>
            <w:vAlign w:val="center"/>
          </w:tcPr>
          <w:p w:rsidR="00D4143A" w:rsidRPr="005B0F30" w:rsidRDefault="00D4143A" w:rsidP="00C86021">
            <w:pPr>
              <w:jc w:val="center"/>
              <w:rPr>
                <w:sz w:val="12"/>
                <w:szCs w:val="12"/>
                <w:highlight w:val="red"/>
              </w:rPr>
            </w:pPr>
            <w:r w:rsidRPr="005B0F30">
              <w:rPr>
                <w:sz w:val="12"/>
                <w:szCs w:val="12"/>
              </w:rPr>
              <w:t>2061,1</w:t>
            </w:r>
          </w:p>
        </w:tc>
        <w:tc>
          <w:tcPr>
            <w:tcW w:w="366" w:type="dxa"/>
            <w:tcBorders>
              <w:top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restart"/>
            <w:vAlign w:val="center"/>
          </w:tcPr>
          <w:p w:rsidR="00D4143A" w:rsidRPr="005B0F30" w:rsidRDefault="00D4143A" w:rsidP="00C86021">
            <w:pPr>
              <w:jc w:val="center"/>
              <w:rPr>
                <w:sz w:val="12"/>
                <w:szCs w:val="12"/>
              </w:rPr>
            </w:pPr>
            <w:r w:rsidRPr="005B0F30">
              <w:rPr>
                <w:sz w:val="12"/>
                <w:szCs w:val="12"/>
              </w:rPr>
              <w:t>Основное мероприятие 1</w:t>
            </w:r>
          </w:p>
        </w:tc>
        <w:tc>
          <w:tcPr>
            <w:tcW w:w="537" w:type="dxa"/>
            <w:vMerge w:val="restart"/>
            <w:vAlign w:val="center"/>
          </w:tcPr>
          <w:p w:rsidR="00D4143A" w:rsidRPr="005B0F30" w:rsidRDefault="00D4143A" w:rsidP="00C86021">
            <w:pPr>
              <w:rPr>
                <w:sz w:val="12"/>
                <w:szCs w:val="12"/>
              </w:rPr>
            </w:pPr>
            <w:r w:rsidRPr="005B0F30">
              <w:rPr>
                <w:sz w:val="12"/>
                <w:szCs w:val="12"/>
              </w:rPr>
              <w:t>Профилактика коррупции</w:t>
            </w:r>
          </w:p>
          <w:p w:rsidR="00D4143A" w:rsidRPr="005B0F30" w:rsidRDefault="00D4143A" w:rsidP="00C86021">
            <w:pPr>
              <w:rPr>
                <w:sz w:val="12"/>
                <w:szCs w:val="12"/>
              </w:rPr>
            </w:pPr>
          </w:p>
        </w:tc>
        <w:tc>
          <w:tcPr>
            <w:tcW w:w="707" w:type="dxa"/>
            <w:vAlign w:val="center"/>
          </w:tcPr>
          <w:p w:rsidR="00D4143A" w:rsidRPr="005B0F30" w:rsidRDefault="00D4143A" w:rsidP="00C86021">
            <w:pPr>
              <w:rPr>
                <w:sz w:val="12"/>
                <w:szCs w:val="12"/>
              </w:rPr>
            </w:pPr>
            <w:r w:rsidRPr="005B0F30">
              <w:rPr>
                <w:sz w:val="12"/>
                <w:szCs w:val="12"/>
              </w:rPr>
              <w:t>Всего</w:t>
            </w:r>
          </w:p>
        </w:tc>
        <w:tc>
          <w:tcPr>
            <w:tcW w:w="366" w:type="dxa"/>
            <w:vAlign w:val="center"/>
          </w:tcPr>
          <w:p w:rsidR="00D4143A" w:rsidRPr="005B0F30" w:rsidRDefault="00D4143A" w:rsidP="00C86021">
            <w:pPr>
              <w:jc w:val="center"/>
              <w:rPr>
                <w:sz w:val="12"/>
                <w:szCs w:val="12"/>
              </w:rPr>
            </w:pPr>
            <w:r w:rsidRPr="005B0F30">
              <w:rPr>
                <w:sz w:val="12"/>
                <w:szCs w:val="12"/>
              </w:rPr>
              <w:t>0</w:t>
            </w:r>
          </w:p>
        </w:tc>
        <w:tc>
          <w:tcPr>
            <w:tcW w:w="390" w:type="dxa"/>
            <w:vAlign w:val="center"/>
          </w:tcPr>
          <w:p w:rsidR="00D4143A" w:rsidRPr="005B0F30" w:rsidRDefault="00D4143A" w:rsidP="00C86021">
            <w:pPr>
              <w:jc w:val="center"/>
              <w:rPr>
                <w:sz w:val="12"/>
                <w:szCs w:val="12"/>
              </w:rPr>
            </w:pPr>
            <w:r w:rsidRPr="005B0F30">
              <w:rPr>
                <w:sz w:val="12"/>
                <w:szCs w:val="12"/>
              </w:rPr>
              <w:t>3,0</w:t>
            </w:r>
          </w:p>
        </w:tc>
        <w:tc>
          <w:tcPr>
            <w:tcW w:w="366" w:type="dxa"/>
            <w:vAlign w:val="center"/>
          </w:tcPr>
          <w:p w:rsidR="00D4143A" w:rsidRPr="005B0F30" w:rsidRDefault="00D4143A" w:rsidP="00C86021">
            <w:pPr>
              <w:jc w:val="center"/>
              <w:rPr>
                <w:sz w:val="12"/>
                <w:szCs w:val="12"/>
              </w:rPr>
            </w:pPr>
            <w:r w:rsidRPr="005B0F30">
              <w:rPr>
                <w:sz w:val="12"/>
                <w:szCs w:val="12"/>
              </w:rPr>
              <w:t>3,0</w:t>
            </w:r>
          </w:p>
        </w:tc>
        <w:tc>
          <w:tcPr>
            <w:tcW w:w="366" w:type="dxa"/>
            <w:vAlign w:val="center"/>
          </w:tcPr>
          <w:p w:rsidR="00D4143A" w:rsidRPr="005B0F30" w:rsidRDefault="00D4143A" w:rsidP="00C86021">
            <w:pPr>
              <w:jc w:val="center"/>
              <w:rPr>
                <w:sz w:val="12"/>
                <w:szCs w:val="12"/>
              </w:rPr>
            </w:pPr>
            <w:r w:rsidRPr="005B0F30">
              <w:rPr>
                <w:sz w:val="12"/>
                <w:szCs w:val="12"/>
              </w:rPr>
              <w:t>1,6</w:t>
            </w:r>
          </w:p>
        </w:tc>
        <w:tc>
          <w:tcPr>
            <w:tcW w:w="390" w:type="dxa"/>
            <w:vAlign w:val="center"/>
          </w:tcPr>
          <w:p w:rsidR="00D4143A" w:rsidRPr="005B0F30" w:rsidRDefault="00D4143A" w:rsidP="00C86021">
            <w:pPr>
              <w:jc w:val="center"/>
              <w:rPr>
                <w:sz w:val="12"/>
                <w:szCs w:val="12"/>
              </w:rPr>
            </w:pPr>
            <w:r w:rsidRPr="005B0F30">
              <w:rPr>
                <w:sz w:val="12"/>
                <w:szCs w:val="12"/>
              </w:rPr>
              <w:t>10,0</w:t>
            </w:r>
          </w:p>
        </w:tc>
        <w:tc>
          <w:tcPr>
            <w:tcW w:w="366" w:type="dxa"/>
            <w:tcBorders>
              <w:right w:val="single" w:sz="4" w:space="0" w:color="auto"/>
            </w:tcBorders>
            <w:vAlign w:val="center"/>
          </w:tcPr>
          <w:p w:rsidR="00D4143A" w:rsidRPr="005B0F30" w:rsidRDefault="00D4143A" w:rsidP="00C86021">
            <w:pPr>
              <w:jc w:val="center"/>
              <w:rPr>
                <w:sz w:val="12"/>
                <w:szCs w:val="12"/>
              </w:rPr>
            </w:pPr>
            <w:r w:rsidRPr="005B0F30">
              <w:rPr>
                <w:sz w:val="12"/>
                <w:szCs w:val="12"/>
              </w:rPr>
              <w:t>10,0</w:t>
            </w:r>
          </w:p>
        </w:tc>
        <w:tc>
          <w:tcPr>
            <w:tcW w:w="342" w:type="dxa"/>
            <w:tcBorders>
              <w:left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10,0</w:t>
            </w:r>
          </w:p>
        </w:tc>
        <w:tc>
          <w:tcPr>
            <w:tcW w:w="366" w:type="dxa"/>
            <w:tcBorders>
              <w:left w:val="single" w:sz="4" w:space="0" w:color="auto"/>
            </w:tcBorders>
            <w:vAlign w:val="center"/>
          </w:tcPr>
          <w:p w:rsidR="00D4143A" w:rsidRPr="005B0F30" w:rsidRDefault="00D4143A" w:rsidP="00C86021">
            <w:pPr>
              <w:jc w:val="center"/>
              <w:rPr>
                <w:sz w:val="12"/>
                <w:szCs w:val="12"/>
              </w:rPr>
            </w:pPr>
            <w:r w:rsidRPr="005B0F30">
              <w:rPr>
                <w:sz w:val="12"/>
                <w:szCs w:val="12"/>
              </w:rPr>
              <w:t>12,0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vAlign w:val="center"/>
          </w:tcPr>
          <w:p w:rsidR="00D4143A" w:rsidRPr="005B0F30" w:rsidRDefault="00D4143A" w:rsidP="00C86021">
            <w:pPr>
              <w:rPr>
                <w:sz w:val="12"/>
                <w:szCs w:val="12"/>
              </w:rPr>
            </w:pPr>
            <w:r w:rsidRPr="005B0F30">
              <w:rPr>
                <w:sz w:val="12"/>
                <w:szCs w:val="12"/>
              </w:rPr>
              <w:t>в том числе по ГРБС:</w:t>
            </w:r>
          </w:p>
        </w:tc>
        <w:tc>
          <w:tcPr>
            <w:tcW w:w="2952" w:type="dxa"/>
            <w:gridSpan w:val="8"/>
            <w:vAlign w:val="center"/>
          </w:tcPr>
          <w:p w:rsidR="00D4143A" w:rsidRPr="005B0F30" w:rsidRDefault="00D4143A" w:rsidP="00C86021">
            <w:pPr>
              <w:rPr>
                <w:sz w:val="12"/>
                <w:szCs w:val="12"/>
              </w:rPr>
            </w:pP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bottom w:val="single" w:sz="4" w:space="0" w:color="auto"/>
            </w:tcBorders>
            <w:vAlign w:val="center"/>
          </w:tcPr>
          <w:p w:rsidR="00D4143A" w:rsidRPr="005B0F30" w:rsidRDefault="00D4143A" w:rsidP="00C86021">
            <w:pPr>
              <w:rPr>
                <w:sz w:val="12"/>
                <w:szCs w:val="12"/>
              </w:rPr>
            </w:pPr>
            <w:r w:rsidRPr="005B0F30">
              <w:rPr>
                <w:sz w:val="12"/>
                <w:szCs w:val="12"/>
              </w:rPr>
              <w:t>Администрация Павловского муниципального района</w:t>
            </w:r>
          </w:p>
        </w:tc>
        <w:tc>
          <w:tcPr>
            <w:tcW w:w="366" w:type="dxa"/>
            <w:tcBorders>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bottom w:val="single" w:sz="4" w:space="0" w:color="auto"/>
            </w:tcBorders>
            <w:vAlign w:val="center"/>
          </w:tcPr>
          <w:p w:rsidR="00D4143A" w:rsidRPr="005B0F30" w:rsidRDefault="00D4143A" w:rsidP="00C86021">
            <w:pPr>
              <w:jc w:val="center"/>
              <w:rPr>
                <w:sz w:val="12"/>
                <w:szCs w:val="12"/>
              </w:rPr>
            </w:pPr>
            <w:r w:rsidRPr="005B0F30">
              <w:rPr>
                <w:sz w:val="12"/>
                <w:szCs w:val="12"/>
              </w:rPr>
              <w:t>3,0</w:t>
            </w:r>
          </w:p>
        </w:tc>
        <w:tc>
          <w:tcPr>
            <w:tcW w:w="366" w:type="dxa"/>
            <w:tcBorders>
              <w:bottom w:val="single" w:sz="4" w:space="0" w:color="auto"/>
            </w:tcBorders>
            <w:vAlign w:val="center"/>
          </w:tcPr>
          <w:p w:rsidR="00D4143A" w:rsidRPr="005B0F30" w:rsidRDefault="00D4143A" w:rsidP="00C86021">
            <w:pPr>
              <w:jc w:val="center"/>
              <w:rPr>
                <w:sz w:val="12"/>
                <w:szCs w:val="12"/>
              </w:rPr>
            </w:pPr>
            <w:r w:rsidRPr="005B0F30">
              <w:rPr>
                <w:sz w:val="12"/>
                <w:szCs w:val="12"/>
              </w:rPr>
              <w:t>3,0</w:t>
            </w:r>
          </w:p>
        </w:tc>
        <w:tc>
          <w:tcPr>
            <w:tcW w:w="366" w:type="dxa"/>
            <w:tcBorders>
              <w:bottom w:val="single" w:sz="4" w:space="0" w:color="auto"/>
            </w:tcBorders>
            <w:vAlign w:val="center"/>
          </w:tcPr>
          <w:p w:rsidR="00D4143A" w:rsidRPr="005B0F30" w:rsidRDefault="00D4143A" w:rsidP="00C86021">
            <w:pPr>
              <w:jc w:val="center"/>
              <w:rPr>
                <w:sz w:val="12"/>
                <w:szCs w:val="12"/>
              </w:rPr>
            </w:pPr>
            <w:r w:rsidRPr="005B0F30">
              <w:rPr>
                <w:sz w:val="12"/>
                <w:szCs w:val="12"/>
              </w:rPr>
              <w:t>1,6</w:t>
            </w:r>
          </w:p>
        </w:tc>
        <w:tc>
          <w:tcPr>
            <w:tcW w:w="390" w:type="dxa"/>
            <w:tcBorders>
              <w:bottom w:val="single" w:sz="4" w:space="0" w:color="auto"/>
            </w:tcBorders>
            <w:vAlign w:val="center"/>
          </w:tcPr>
          <w:p w:rsidR="00D4143A" w:rsidRPr="005B0F30" w:rsidRDefault="00D4143A" w:rsidP="00C86021">
            <w:pPr>
              <w:jc w:val="center"/>
              <w:rPr>
                <w:sz w:val="12"/>
                <w:szCs w:val="12"/>
              </w:rPr>
            </w:pPr>
            <w:r w:rsidRPr="005B0F30">
              <w:rPr>
                <w:sz w:val="12"/>
                <w:szCs w:val="12"/>
              </w:rPr>
              <w:t>10,0</w:t>
            </w:r>
          </w:p>
        </w:tc>
        <w:tc>
          <w:tcPr>
            <w:tcW w:w="366" w:type="dxa"/>
            <w:tcBorders>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10,0</w:t>
            </w:r>
          </w:p>
        </w:tc>
        <w:tc>
          <w:tcPr>
            <w:tcW w:w="342" w:type="dxa"/>
            <w:tcBorders>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10,0</w:t>
            </w:r>
          </w:p>
        </w:tc>
        <w:tc>
          <w:tcPr>
            <w:tcW w:w="366" w:type="dxa"/>
            <w:tcBorders>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12,0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культуре, спорту  и работе с молодёжью администрации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образованию администрации Павловского муниципального района</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restart"/>
            <w:vAlign w:val="center"/>
          </w:tcPr>
          <w:p w:rsidR="00D4143A" w:rsidRPr="005B0F30" w:rsidRDefault="00D4143A" w:rsidP="00C86021">
            <w:pPr>
              <w:jc w:val="center"/>
              <w:rPr>
                <w:sz w:val="12"/>
                <w:szCs w:val="12"/>
              </w:rPr>
            </w:pPr>
            <w:r w:rsidRPr="005B0F30">
              <w:rPr>
                <w:sz w:val="12"/>
                <w:szCs w:val="12"/>
              </w:rPr>
              <w:t>Основное мероприятие 2</w:t>
            </w:r>
          </w:p>
        </w:tc>
        <w:tc>
          <w:tcPr>
            <w:tcW w:w="537" w:type="dxa"/>
            <w:vMerge w:val="restart"/>
            <w:tcBorders>
              <w:right w:val="single" w:sz="4" w:space="0" w:color="auto"/>
            </w:tcBorders>
            <w:vAlign w:val="center"/>
          </w:tcPr>
          <w:p w:rsidR="00D4143A" w:rsidRPr="005B0F30" w:rsidRDefault="00D4143A" w:rsidP="00C86021">
            <w:pPr>
              <w:rPr>
                <w:sz w:val="12"/>
                <w:szCs w:val="12"/>
              </w:rPr>
            </w:pPr>
            <w:r w:rsidRPr="005B0F30">
              <w:rPr>
                <w:sz w:val="12"/>
                <w:szCs w:val="12"/>
              </w:rPr>
              <w:t xml:space="preserve">Профилактика терроризма и экстремизма </w:t>
            </w:r>
          </w:p>
        </w:tc>
        <w:tc>
          <w:tcPr>
            <w:tcW w:w="707" w:type="dxa"/>
            <w:tcBorders>
              <w:left w:val="single" w:sz="4" w:space="0" w:color="auto"/>
            </w:tcBorders>
            <w:vAlign w:val="center"/>
          </w:tcPr>
          <w:p w:rsidR="00D4143A" w:rsidRPr="005B0F30" w:rsidRDefault="00D4143A" w:rsidP="00C86021">
            <w:pPr>
              <w:rPr>
                <w:sz w:val="12"/>
                <w:szCs w:val="12"/>
              </w:rPr>
            </w:pPr>
            <w:r w:rsidRPr="005B0F30">
              <w:rPr>
                <w:sz w:val="12"/>
                <w:szCs w:val="12"/>
              </w:rPr>
              <w:t>Всего</w:t>
            </w:r>
          </w:p>
        </w:tc>
        <w:tc>
          <w:tcPr>
            <w:tcW w:w="366" w:type="dxa"/>
            <w:vAlign w:val="center"/>
          </w:tcPr>
          <w:p w:rsidR="00D4143A" w:rsidRPr="005B0F30" w:rsidRDefault="00D4143A" w:rsidP="00C86021">
            <w:pPr>
              <w:jc w:val="center"/>
              <w:rPr>
                <w:sz w:val="12"/>
                <w:szCs w:val="12"/>
              </w:rPr>
            </w:pPr>
            <w:r w:rsidRPr="005B0F30">
              <w:rPr>
                <w:sz w:val="12"/>
                <w:szCs w:val="12"/>
              </w:rPr>
              <w:t>502,6</w:t>
            </w:r>
          </w:p>
        </w:tc>
        <w:tc>
          <w:tcPr>
            <w:tcW w:w="390" w:type="dxa"/>
            <w:vAlign w:val="center"/>
          </w:tcPr>
          <w:p w:rsidR="00D4143A" w:rsidRPr="005B0F30" w:rsidRDefault="00D4143A" w:rsidP="00C86021">
            <w:pPr>
              <w:jc w:val="center"/>
              <w:rPr>
                <w:sz w:val="12"/>
                <w:szCs w:val="12"/>
              </w:rPr>
            </w:pPr>
            <w:r w:rsidRPr="005B0F30">
              <w:rPr>
                <w:sz w:val="12"/>
                <w:szCs w:val="12"/>
              </w:rPr>
              <w:t>558,8</w:t>
            </w:r>
          </w:p>
        </w:tc>
        <w:tc>
          <w:tcPr>
            <w:tcW w:w="366" w:type="dxa"/>
            <w:vAlign w:val="center"/>
          </w:tcPr>
          <w:p w:rsidR="00D4143A" w:rsidRPr="005B0F30" w:rsidRDefault="00D4143A" w:rsidP="00C86021">
            <w:pPr>
              <w:jc w:val="center"/>
              <w:rPr>
                <w:sz w:val="12"/>
                <w:szCs w:val="12"/>
                <w:highlight w:val="yellow"/>
              </w:rPr>
            </w:pPr>
            <w:r w:rsidRPr="005B0F30">
              <w:rPr>
                <w:sz w:val="12"/>
                <w:szCs w:val="12"/>
              </w:rPr>
              <w:t>574,1</w:t>
            </w:r>
          </w:p>
        </w:tc>
        <w:tc>
          <w:tcPr>
            <w:tcW w:w="366" w:type="dxa"/>
            <w:vAlign w:val="center"/>
          </w:tcPr>
          <w:p w:rsidR="00D4143A" w:rsidRPr="005B0F30" w:rsidRDefault="00D4143A" w:rsidP="00C86021">
            <w:pPr>
              <w:jc w:val="center"/>
              <w:rPr>
                <w:sz w:val="12"/>
                <w:szCs w:val="12"/>
              </w:rPr>
            </w:pPr>
            <w:r w:rsidRPr="005B0F30">
              <w:rPr>
                <w:sz w:val="12"/>
                <w:szCs w:val="12"/>
              </w:rPr>
              <w:t>1735,3</w:t>
            </w:r>
          </w:p>
        </w:tc>
        <w:tc>
          <w:tcPr>
            <w:tcW w:w="390" w:type="dxa"/>
            <w:vAlign w:val="center"/>
          </w:tcPr>
          <w:p w:rsidR="00D4143A" w:rsidRPr="005B0F30" w:rsidRDefault="00D4143A" w:rsidP="00C86021">
            <w:pPr>
              <w:jc w:val="center"/>
              <w:rPr>
                <w:sz w:val="12"/>
                <w:szCs w:val="12"/>
                <w:highlight w:val="red"/>
              </w:rPr>
            </w:pPr>
            <w:r w:rsidRPr="005B0F30">
              <w:rPr>
                <w:sz w:val="12"/>
                <w:szCs w:val="12"/>
              </w:rPr>
              <w:t>1316,7</w:t>
            </w:r>
          </w:p>
        </w:tc>
        <w:tc>
          <w:tcPr>
            <w:tcW w:w="366" w:type="dxa"/>
            <w:tcBorders>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left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left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tcBorders>
              <w:right w:val="single" w:sz="4" w:space="0" w:color="auto"/>
            </w:tcBorders>
            <w:vAlign w:val="center"/>
          </w:tcPr>
          <w:p w:rsidR="00D4143A" w:rsidRPr="005B0F30" w:rsidRDefault="00D4143A" w:rsidP="00C86021">
            <w:pPr>
              <w:rPr>
                <w:sz w:val="12"/>
                <w:szCs w:val="12"/>
              </w:rPr>
            </w:pPr>
          </w:p>
        </w:tc>
        <w:tc>
          <w:tcPr>
            <w:tcW w:w="707" w:type="dxa"/>
            <w:tcBorders>
              <w:left w:val="single" w:sz="4" w:space="0" w:color="auto"/>
            </w:tcBorders>
            <w:vAlign w:val="center"/>
          </w:tcPr>
          <w:p w:rsidR="00D4143A" w:rsidRPr="005B0F30" w:rsidRDefault="00D4143A" w:rsidP="00C86021">
            <w:pPr>
              <w:rPr>
                <w:sz w:val="12"/>
                <w:szCs w:val="12"/>
              </w:rPr>
            </w:pPr>
            <w:r w:rsidRPr="005B0F30">
              <w:rPr>
                <w:sz w:val="12"/>
                <w:szCs w:val="12"/>
              </w:rPr>
              <w:t>в том числе по ГРБС:</w:t>
            </w:r>
          </w:p>
        </w:tc>
        <w:tc>
          <w:tcPr>
            <w:tcW w:w="2952" w:type="dxa"/>
            <w:gridSpan w:val="8"/>
            <w:tcBorders>
              <w:bottom w:val="single" w:sz="4" w:space="0" w:color="auto"/>
            </w:tcBorders>
            <w:vAlign w:val="center"/>
          </w:tcPr>
          <w:p w:rsidR="00D4143A" w:rsidRPr="005B0F30" w:rsidRDefault="00D4143A" w:rsidP="00C86021">
            <w:pPr>
              <w:rPr>
                <w:sz w:val="12"/>
                <w:szCs w:val="12"/>
                <w:highlight w:val="red"/>
              </w:rPr>
            </w:pP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tcBorders>
              <w:right w:val="single" w:sz="4" w:space="0" w:color="auto"/>
            </w:tcBorders>
            <w:vAlign w:val="center"/>
          </w:tcPr>
          <w:p w:rsidR="00D4143A" w:rsidRPr="005B0F30" w:rsidRDefault="00D4143A" w:rsidP="00C86021">
            <w:pPr>
              <w:rPr>
                <w:sz w:val="12"/>
                <w:szCs w:val="12"/>
              </w:rPr>
            </w:pPr>
          </w:p>
        </w:tc>
        <w:tc>
          <w:tcPr>
            <w:tcW w:w="707" w:type="dxa"/>
            <w:tcBorders>
              <w:left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Администрация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highlight w:val="red"/>
              </w:rPr>
            </w:pPr>
            <w:r w:rsidRPr="005B0F30">
              <w:rPr>
                <w:sz w:val="12"/>
                <w:szCs w:val="12"/>
              </w:rPr>
              <w:t>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tcBorders>
              <w:right w:val="single" w:sz="4" w:space="0" w:color="auto"/>
            </w:tcBorders>
            <w:vAlign w:val="center"/>
          </w:tcPr>
          <w:p w:rsidR="00D4143A" w:rsidRPr="005B0F30" w:rsidRDefault="00D4143A" w:rsidP="00C86021">
            <w:pPr>
              <w:rPr>
                <w:sz w:val="12"/>
                <w:szCs w:val="12"/>
              </w:rPr>
            </w:pPr>
          </w:p>
        </w:tc>
        <w:tc>
          <w:tcPr>
            <w:tcW w:w="707" w:type="dxa"/>
            <w:tcBorders>
              <w:top w:val="single" w:sz="4" w:space="0" w:color="auto"/>
              <w:left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91,0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59,4</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tcBorders>
              <w:right w:val="single" w:sz="4" w:space="0" w:color="auto"/>
            </w:tcBorders>
            <w:vAlign w:val="center"/>
          </w:tcPr>
          <w:p w:rsidR="00D4143A" w:rsidRPr="005B0F30" w:rsidRDefault="00D4143A" w:rsidP="00C86021">
            <w:pPr>
              <w:rPr>
                <w:sz w:val="12"/>
                <w:szCs w:val="12"/>
              </w:rPr>
            </w:pPr>
          </w:p>
        </w:tc>
        <w:tc>
          <w:tcPr>
            <w:tcW w:w="707" w:type="dxa"/>
            <w:tcBorders>
              <w:top w:val="single" w:sz="4" w:space="0" w:color="auto"/>
              <w:left w:val="single" w:sz="4" w:space="0" w:color="auto"/>
            </w:tcBorders>
            <w:vAlign w:val="center"/>
          </w:tcPr>
          <w:p w:rsidR="00D4143A" w:rsidRPr="005B0F30" w:rsidRDefault="00D4143A" w:rsidP="00C86021">
            <w:pPr>
              <w:rPr>
                <w:sz w:val="12"/>
                <w:szCs w:val="12"/>
              </w:rPr>
            </w:pPr>
            <w:r w:rsidRPr="005B0F30">
              <w:rPr>
                <w:sz w:val="12"/>
                <w:szCs w:val="12"/>
              </w:rPr>
              <w:t xml:space="preserve">Муниципальный отдел </w:t>
            </w:r>
            <w:r w:rsidRPr="005B0F30">
              <w:rPr>
                <w:sz w:val="12"/>
                <w:szCs w:val="12"/>
              </w:rPr>
              <w:t>по образованию, молодежной политике и спорту администрации Павловского муниципального района</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411,6</w:t>
            </w:r>
          </w:p>
        </w:tc>
        <w:tc>
          <w:tcPr>
            <w:tcW w:w="390"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558,8</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574,1</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1735,3</w:t>
            </w:r>
          </w:p>
        </w:tc>
        <w:tc>
          <w:tcPr>
            <w:tcW w:w="390"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1257,3</w:t>
            </w:r>
          </w:p>
        </w:tc>
        <w:tc>
          <w:tcPr>
            <w:tcW w:w="366" w:type="dxa"/>
            <w:tcBorders>
              <w:top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p w:rsidR="00D4143A" w:rsidRPr="005B0F30" w:rsidRDefault="00D4143A" w:rsidP="00C86021">
            <w:pPr>
              <w:jc w:val="center"/>
              <w:rPr>
                <w:sz w:val="12"/>
                <w:szCs w:val="12"/>
              </w:rPr>
            </w:pPr>
          </w:p>
        </w:tc>
        <w:tc>
          <w:tcPr>
            <w:tcW w:w="342" w:type="dxa"/>
            <w:tcBorders>
              <w:top w:val="single" w:sz="4" w:space="0" w:color="auto"/>
              <w:left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p w:rsidR="00D4143A" w:rsidRPr="005B0F30" w:rsidRDefault="00D4143A" w:rsidP="00C86021">
            <w:pPr>
              <w:jc w:val="center"/>
              <w:rPr>
                <w:sz w:val="12"/>
                <w:szCs w:val="12"/>
              </w:rPr>
            </w:pPr>
          </w:p>
        </w:tc>
        <w:tc>
          <w:tcPr>
            <w:tcW w:w="366" w:type="dxa"/>
            <w:tcBorders>
              <w:top w:val="single" w:sz="4" w:space="0" w:color="auto"/>
              <w:left w:val="single" w:sz="4" w:space="0" w:color="auto"/>
            </w:tcBorders>
            <w:vAlign w:val="center"/>
          </w:tcPr>
          <w:p w:rsidR="00D4143A" w:rsidRPr="005B0F30" w:rsidRDefault="00D4143A" w:rsidP="00C86021">
            <w:pPr>
              <w:jc w:val="center"/>
              <w:rPr>
                <w:sz w:val="12"/>
                <w:szCs w:val="12"/>
              </w:rPr>
            </w:pPr>
            <w:r w:rsidRPr="005B0F30">
              <w:rPr>
                <w:sz w:val="12"/>
                <w:szCs w:val="12"/>
              </w:rPr>
              <w:t>0</w:t>
            </w:r>
          </w:p>
          <w:p w:rsidR="00D4143A" w:rsidRPr="005B0F30" w:rsidRDefault="00D4143A" w:rsidP="00C86021">
            <w:pPr>
              <w:jc w:val="center"/>
              <w:rPr>
                <w:sz w:val="12"/>
                <w:szCs w:val="12"/>
              </w:rPr>
            </w:pPr>
          </w:p>
        </w:tc>
      </w:tr>
      <w:tr w:rsidR="005B0F30" w:rsidRPr="005B0F30" w:rsidTr="00D4143A">
        <w:tc>
          <w:tcPr>
            <w:tcW w:w="630" w:type="dxa"/>
            <w:vMerge w:val="restart"/>
            <w:vAlign w:val="center"/>
          </w:tcPr>
          <w:p w:rsidR="00D4143A" w:rsidRPr="005B0F30" w:rsidRDefault="00D4143A" w:rsidP="00C86021">
            <w:pPr>
              <w:jc w:val="center"/>
              <w:rPr>
                <w:sz w:val="12"/>
                <w:szCs w:val="12"/>
              </w:rPr>
            </w:pPr>
            <w:r w:rsidRPr="005B0F30">
              <w:rPr>
                <w:sz w:val="12"/>
                <w:szCs w:val="12"/>
              </w:rPr>
              <w:t>Основное мероприятие 3</w:t>
            </w:r>
          </w:p>
        </w:tc>
        <w:tc>
          <w:tcPr>
            <w:tcW w:w="537" w:type="dxa"/>
            <w:vMerge w:val="restart"/>
            <w:vAlign w:val="center"/>
          </w:tcPr>
          <w:p w:rsidR="00D4143A" w:rsidRPr="005B0F30" w:rsidRDefault="00D4143A" w:rsidP="00C86021">
            <w:pPr>
              <w:rPr>
                <w:sz w:val="12"/>
                <w:szCs w:val="12"/>
              </w:rPr>
            </w:pPr>
            <w:r w:rsidRPr="005B0F30">
              <w:rPr>
                <w:sz w:val="12"/>
                <w:szCs w:val="12"/>
              </w:rPr>
              <w:t>Обеспечение общественной безопасности и противодействие преступности</w:t>
            </w:r>
          </w:p>
        </w:tc>
        <w:tc>
          <w:tcPr>
            <w:tcW w:w="707" w:type="dxa"/>
            <w:vAlign w:val="center"/>
          </w:tcPr>
          <w:p w:rsidR="00D4143A" w:rsidRPr="005B0F30" w:rsidRDefault="00D4143A" w:rsidP="00C86021">
            <w:pPr>
              <w:rPr>
                <w:sz w:val="12"/>
                <w:szCs w:val="12"/>
              </w:rPr>
            </w:pPr>
            <w:r w:rsidRPr="005B0F30">
              <w:rPr>
                <w:sz w:val="12"/>
                <w:szCs w:val="12"/>
              </w:rPr>
              <w:t>Всего</w:t>
            </w:r>
          </w:p>
        </w:tc>
        <w:tc>
          <w:tcPr>
            <w:tcW w:w="366" w:type="dxa"/>
            <w:vAlign w:val="center"/>
          </w:tcPr>
          <w:p w:rsidR="00D4143A" w:rsidRPr="005B0F30" w:rsidRDefault="00D4143A" w:rsidP="00C86021">
            <w:pPr>
              <w:jc w:val="center"/>
              <w:rPr>
                <w:sz w:val="12"/>
                <w:szCs w:val="12"/>
              </w:rPr>
            </w:pPr>
            <w:r w:rsidRPr="005B0F30">
              <w:rPr>
                <w:sz w:val="12"/>
                <w:szCs w:val="12"/>
              </w:rPr>
              <w:t>550,3</w:t>
            </w:r>
          </w:p>
        </w:tc>
        <w:tc>
          <w:tcPr>
            <w:tcW w:w="390" w:type="dxa"/>
            <w:vAlign w:val="center"/>
          </w:tcPr>
          <w:p w:rsidR="00D4143A" w:rsidRPr="005B0F30" w:rsidRDefault="00D4143A" w:rsidP="00C86021">
            <w:pPr>
              <w:jc w:val="center"/>
              <w:rPr>
                <w:sz w:val="12"/>
                <w:szCs w:val="12"/>
              </w:rPr>
            </w:pPr>
            <w:r w:rsidRPr="005B0F30">
              <w:rPr>
                <w:sz w:val="12"/>
                <w:szCs w:val="12"/>
              </w:rPr>
              <w:t>435,1</w:t>
            </w:r>
          </w:p>
        </w:tc>
        <w:tc>
          <w:tcPr>
            <w:tcW w:w="366" w:type="dxa"/>
            <w:vAlign w:val="center"/>
          </w:tcPr>
          <w:p w:rsidR="00D4143A" w:rsidRPr="005B0F30" w:rsidRDefault="00D4143A" w:rsidP="00C86021">
            <w:pPr>
              <w:jc w:val="center"/>
              <w:rPr>
                <w:sz w:val="12"/>
                <w:szCs w:val="12"/>
              </w:rPr>
            </w:pPr>
            <w:r w:rsidRPr="005B0F30">
              <w:rPr>
                <w:sz w:val="12"/>
                <w:szCs w:val="12"/>
              </w:rPr>
              <w:t>6803,8</w:t>
            </w:r>
          </w:p>
        </w:tc>
        <w:tc>
          <w:tcPr>
            <w:tcW w:w="366" w:type="dxa"/>
            <w:vAlign w:val="center"/>
          </w:tcPr>
          <w:p w:rsidR="00D4143A" w:rsidRPr="005B0F30" w:rsidRDefault="00D4143A" w:rsidP="00C86021">
            <w:pPr>
              <w:jc w:val="center"/>
              <w:rPr>
                <w:sz w:val="12"/>
                <w:szCs w:val="12"/>
              </w:rPr>
            </w:pPr>
            <w:r w:rsidRPr="005B0F30">
              <w:rPr>
                <w:sz w:val="12"/>
                <w:szCs w:val="12"/>
              </w:rPr>
              <w:t>486,2</w:t>
            </w:r>
          </w:p>
        </w:tc>
        <w:tc>
          <w:tcPr>
            <w:tcW w:w="390" w:type="dxa"/>
            <w:vAlign w:val="center"/>
          </w:tcPr>
          <w:p w:rsidR="00D4143A" w:rsidRPr="005B0F30" w:rsidRDefault="00D4143A" w:rsidP="00C86021">
            <w:pPr>
              <w:jc w:val="center"/>
              <w:rPr>
                <w:sz w:val="12"/>
                <w:szCs w:val="12"/>
                <w:highlight w:val="red"/>
              </w:rPr>
            </w:pPr>
            <w:r w:rsidRPr="005B0F30">
              <w:rPr>
                <w:sz w:val="12"/>
                <w:szCs w:val="12"/>
              </w:rPr>
              <w:t>893,8</w:t>
            </w:r>
          </w:p>
        </w:tc>
        <w:tc>
          <w:tcPr>
            <w:tcW w:w="366" w:type="dxa"/>
            <w:tcBorders>
              <w:right w:val="single" w:sz="4" w:space="0" w:color="auto"/>
            </w:tcBorders>
            <w:vAlign w:val="center"/>
          </w:tcPr>
          <w:p w:rsidR="00D4143A" w:rsidRPr="005B0F30" w:rsidRDefault="00D4143A" w:rsidP="00C86021">
            <w:pPr>
              <w:rPr>
                <w:sz w:val="12"/>
                <w:szCs w:val="12"/>
              </w:rPr>
            </w:pPr>
            <w:r w:rsidRPr="005B0F30">
              <w:rPr>
                <w:sz w:val="12"/>
                <w:szCs w:val="12"/>
              </w:rPr>
              <w:t>90,0</w:t>
            </w:r>
          </w:p>
        </w:tc>
        <w:tc>
          <w:tcPr>
            <w:tcW w:w="342" w:type="dxa"/>
            <w:tcBorders>
              <w:left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90,0</w:t>
            </w:r>
          </w:p>
        </w:tc>
        <w:tc>
          <w:tcPr>
            <w:tcW w:w="366" w:type="dxa"/>
            <w:tcBorders>
              <w:left w:val="single" w:sz="4" w:space="0" w:color="auto"/>
            </w:tcBorders>
            <w:vAlign w:val="center"/>
          </w:tcPr>
          <w:p w:rsidR="00D4143A" w:rsidRPr="005B0F30" w:rsidRDefault="00D4143A" w:rsidP="00C86021">
            <w:pPr>
              <w:jc w:val="center"/>
              <w:rPr>
                <w:sz w:val="12"/>
                <w:szCs w:val="12"/>
              </w:rPr>
            </w:pPr>
            <w:r w:rsidRPr="005B0F30">
              <w:rPr>
                <w:sz w:val="12"/>
                <w:szCs w:val="12"/>
              </w:rPr>
              <w:t>96,0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vAlign w:val="center"/>
          </w:tcPr>
          <w:p w:rsidR="00D4143A" w:rsidRPr="005B0F30" w:rsidRDefault="00D4143A" w:rsidP="00C86021">
            <w:pPr>
              <w:rPr>
                <w:sz w:val="12"/>
                <w:szCs w:val="12"/>
              </w:rPr>
            </w:pPr>
            <w:r w:rsidRPr="005B0F30">
              <w:rPr>
                <w:sz w:val="12"/>
                <w:szCs w:val="12"/>
              </w:rPr>
              <w:t>в том числе по ГРБС:</w:t>
            </w:r>
          </w:p>
        </w:tc>
        <w:tc>
          <w:tcPr>
            <w:tcW w:w="2952" w:type="dxa"/>
            <w:gridSpan w:val="8"/>
            <w:tcBorders>
              <w:bottom w:val="single" w:sz="4" w:space="0" w:color="auto"/>
            </w:tcBorders>
            <w:vAlign w:val="center"/>
          </w:tcPr>
          <w:p w:rsidR="00D4143A" w:rsidRPr="005B0F30" w:rsidRDefault="00D4143A" w:rsidP="00C86021">
            <w:pPr>
              <w:rPr>
                <w:sz w:val="12"/>
                <w:szCs w:val="12"/>
                <w:highlight w:val="red"/>
              </w:rPr>
            </w:pP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bottom w:val="single" w:sz="4" w:space="0" w:color="auto"/>
            </w:tcBorders>
            <w:vAlign w:val="center"/>
          </w:tcPr>
          <w:p w:rsidR="00D4143A" w:rsidRPr="005B0F30" w:rsidRDefault="00D4143A" w:rsidP="00C86021">
            <w:pPr>
              <w:rPr>
                <w:sz w:val="12"/>
                <w:szCs w:val="12"/>
              </w:rPr>
            </w:pPr>
            <w:r w:rsidRPr="005B0F30">
              <w:rPr>
                <w:sz w:val="12"/>
                <w:szCs w:val="12"/>
              </w:rPr>
              <w:t>Администрация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85,8</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160,0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6426,3</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72,2</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highlight w:val="red"/>
              </w:rPr>
            </w:pPr>
            <w:r w:rsidRPr="005B0F30">
              <w:rPr>
                <w:sz w:val="12"/>
                <w:szCs w:val="12"/>
              </w:rPr>
              <w:t>90,0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90,0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90,0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96,0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87,5</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highlight w:val="red"/>
              </w:rPr>
            </w:pPr>
            <w:r w:rsidRPr="005B0F30">
              <w:rPr>
                <w:sz w:val="12"/>
                <w:szCs w:val="12"/>
              </w:rPr>
              <w:t>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377,0</w:t>
            </w:r>
          </w:p>
        </w:tc>
        <w:tc>
          <w:tcPr>
            <w:tcW w:w="390"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275,1</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377,5</w:t>
            </w:r>
          </w:p>
        </w:tc>
        <w:tc>
          <w:tcPr>
            <w:tcW w:w="366" w:type="dxa"/>
            <w:tcBorders>
              <w:top w:val="single" w:sz="4" w:space="0" w:color="auto"/>
            </w:tcBorders>
            <w:vAlign w:val="center"/>
          </w:tcPr>
          <w:p w:rsidR="00D4143A" w:rsidRPr="005B0F30" w:rsidRDefault="00D4143A" w:rsidP="00C86021">
            <w:pPr>
              <w:jc w:val="center"/>
              <w:rPr>
                <w:sz w:val="12"/>
                <w:szCs w:val="12"/>
              </w:rPr>
            </w:pPr>
            <w:r w:rsidRPr="005B0F30">
              <w:rPr>
                <w:sz w:val="12"/>
                <w:szCs w:val="12"/>
              </w:rPr>
              <w:t>414,0</w:t>
            </w:r>
          </w:p>
        </w:tc>
        <w:tc>
          <w:tcPr>
            <w:tcW w:w="390" w:type="dxa"/>
            <w:tcBorders>
              <w:top w:val="single" w:sz="4" w:space="0" w:color="auto"/>
            </w:tcBorders>
            <w:vAlign w:val="center"/>
          </w:tcPr>
          <w:p w:rsidR="00D4143A" w:rsidRPr="005B0F30" w:rsidRDefault="00D4143A" w:rsidP="00C86021">
            <w:pPr>
              <w:jc w:val="center"/>
              <w:rPr>
                <w:sz w:val="12"/>
                <w:szCs w:val="12"/>
                <w:highlight w:val="red"/>
              </w:rPr>
            </w:pPr>
            <w:r w:rsidRPr="005B0F30">
              <w:rPr>
                <w:sz w:val="12"/>
                <w:szCs w:val="12"/>
              </w:rPr>
              <w:t>803,8</w:t>
            </w:r>
          </w:p>
        </w:tc>
        <w:tc>
          <w:tcPr>
            <w:tcW w:w="366" w:type="dxa"/>
            <w:tcBorders>
              <w:top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restart"/>
            <w:vAlign w:val="center"/>
          </w:tcPr>
          <w:p w:rsidR="00D4143A" w:rsidRPr="005B0F30" w:rsidRDefault="00D4143A" w:rsidP="00C86021">
            <w:pPr>
              <w:jc w:val="center"/>
              <w:rPr>
                <w:sz w:val="12"/>
                <w:szCs w:val="12"/>
              </w:rPr>
            </w:pPr>
            <w:r w:rsidRPr="005B0F30">
              <w:rPr>
                <w:sz w:val="12"/>
                <w:szCs w:val="12"/>
              </w:rPr>
              <w:t>Основное мероприятие 4</w:t>
            </w:r>
          </w:p>
        </w:tc>
        <w:tc>
          <w:tcPr>
            <w:tcW w:w="537" w:type="dxa"/>
            <w:vMerge w:val="restart"/>
            <w:vAlign w:val="center"/>
          </w:tcPr>
          <w:p w:rsidR="00D4143A" w:rsidRPr="005B0F30" w:rsidRDefault="00D4143A" w:rsidP="00C86021">
            <w:pPr>
              <w:rPr>
                <w:sz w:val="12"/>
                <w:szCs w:val="12"/>
              </w:rPr>
            </w:pPr>
            <w:r w:rsidRPr="005B0F30">
              <w:rPr>
                <w:sz w:val="12"/>
                <w:szCs w:val="12"/>
              </w:rPr>
              <w:t>Повышение правового сознания и предупреждение опасного поведения участников дорожного движения</w:t>
            </w:r>
          </w:p>
        </w:tc>
        <w:tc>
          <w:tcPr>
            <w:tcW w:w="707" w:type="dxa"/>
            <w:vAlign w:val="center"/>
          </w:tcPr>
          <w:p w:rsidR="00D4143A" w:rsidRPr="005B0F30" w:rsidRDefault="00D4143A" w:rsidP="00C86021">
            <w:pPr>
              <w:rPr>
                <w:sz w:val="12"/>
                <w:szCs w:val="12"/>
              </w:rPr>
            </w:pPr>
            <w:r w:rsidRPr="005B0F30">
              <w:rPr>
                <w:sz w:val="12"/>
                <w:szCs w:val="12"/>
              </w:rPr>
              <w:t>Всего</w:t>
            </w:r>
          </w:p>
        </w:tc>
        <w:tc>
          <w:tcPr>
            <w:tcW w:w="366" w:type="dxa"/>
            <w:vAlign w:val="center"/>
          </w:tcPr>
          <w:p w:rsidR="00D4143A" w:rsidRPr="005B0F30" w:rsidRDefault="00D4143A" w:rsidP="00C86021">
            <w:pPr>
              <w:jc w:val="center"/>
              <w:rPr>
                <w:sz w:val="12"/>
                <w:szCs w:val="12"/>
              </w:rPr>
            </w:pPr>
            <w:r w:rsidRPr="005B0F30">
              <w:rPr>
                <w:sz w:val="12"/>
                <w:szCs w:val="12"/>
              </w:rPr>
              <w:t>195,0</w:t>
            </w:r>
          </w:p>
        </w:tc>
        <w:tc>
          <w:tcPr>
            <w:tcW w:w="390" w:type="dxa"/>
            <w:vAlign w:val="center"/>
          </w:tcPr>
          <w:p w:rsidR="00D4143A" w:rsidRPr="005B0F30" w:rsidRDefault="00D4143A" w:rsidP="00C86021">
            <w:pPr>
              <w:jc w:val="center"/>
              <w:rPr>
                <w:sz w:val="12"/>
                <w:szCs w:val="12"/>
              </w:rPr>
            </w:pPr>
            <w:r w:rsidRPr="005B0F30">
              <w:rPr>
                <w:sz w:val="12"/>
                <w:szCs w:val="12"/>
              </w:rPr>
              <w:t>28,3</w:t>
            </w:r>
          </w:p>
        </w:tc>
        <w:tc>
          <w:tcPr>
            <w:tcW w:w="366" w:type="dxa"/>
            <w:vAlign w:val="center"/>
          </w:tcPr>
          <w:p w:rsidR="00D4143A" w:rsidRPr="005B0F30" w:rsidRDefault="00D4143A" w:rsidP="00C86021">
            <w:pPr>
              <w:jc w:val="center"/>
              <w:rPr>
                <w:sz w:val="12"/>
                <w:szCs w:val="12"/>
              </w:rPr>
            </w:pPr>
            <w:r w:rsidRPr="005B0F30">
              <w:rPr>
                <w:sz w:val="12"/>
                <w:szCs w:val="12"/>
              </w:rPr>
              <w:t>0</w:t>
            </w:r>
          </w:p>
        </w:tc>
        <w:tc>
          <w:tcPr>
            <w:tcW w:w="366" w:type="dxa"/>
            <w:vAlign w:val="center"/>
          </w:tcPr>
          <w:p w:rsidR="00D4143A" w:rsidRPr="005B0F30" w:rsidRDefault="00D4143A" w:rsidP="00C86021">
            <w:pPr>
              <w:jc w:val="center"/>
              <w:rPr>
                <w:sz w:val="12"/>
                <w:szCs w:val="12"/>
              </w:rPr>
            </w:pPr>
            <w:r w:rsidRPr="005B0F30">
              <w:rPr>
                <w:sz w:val="12"/>
                <w:szCs w:val="12"/>
              </w:rPr>
              <w:t>0</w:t>
            </w:r>
          </w:p>
        </w:tc>
        <w:tc>
          <w:tcPr>
            <w:tcW w:w="390" w:type="dxa"/>
            <w:vAlign w:val="center"/>
          </w:tcPr>
          <w:p w:rsidR="00D4143A" w:rsidRPr="005B0F30" w:rsidRDefault="00D4143A" w:rsidP="00C86021">
            <w:pPr>
              <w:jc w:val="center"/>
              <w:rPr>
                <w:sz w:val="12"/>
                <w:szCs w:val="12"/>
              </w:rPr>
            </w:pPr>
            <w:r w:rsidRPr="005B0F30">
              <w:rPr>
                <w:sz w:val="12"/>
                <w:szCs w:val="12"/>
              </w:rPr>
              <w:t>0</w:t>
            </w:r>
          </w:p>
        </w:tc>
        <w:tc>
          <w:tcPr>
            <w:tcW w:w="366" w:type="dxa"/>
            <w:tcBorders>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left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left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vAlign w:val="center"/>
          </w:tcPr>
          <w:p w:rsidR="00D4143A" w:rsidRPr="005B0F30" w:rsidRDefault="00D4143A" w:rsidP="00C86021">
            <w:pPr>
              <w:rPr>
                <w:sz w:val="12"/>
                <w:szCs w:val="12"/>
              </w:rPr>
            </w:pPr>
            <w:r w:rsidRPr="005B0F30">
              <w:rPr>
                <w:sz w:val="12"/>
                <w:szCs w:val="12"/>
              </w:rPr>
              <w:t>в том числе по ГРБС:</w:t>
            </w:r>
          </w:p>
        </w:tc>
        <w:tc>
          <w:tcPr>
            <w:tcW w:w="2952" w:type="dxa"/>
            <w:gridSpan w:val="8"/>
            <w:tcBorders>
              <w:bottom w:val="single" w:sz="4" w:space="0" w:color="auto"/>
            </w:tcBorders>
            <w:vAlign w:val="center"/>
          </w:tcPr>
          <w:p w:rsidR="00D4143A" w:rsidRPr="005B0F30" w:rsidRDefault="00D4143A" w:rsidP="00C86021">
            <w:pPr>
              <w:jc w:val="center"/>
              <w:rPr>
                <w:sz w:val="12"/>
                <w:szCs w:val="12"/>
              </w:rPr>
            </w:pP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bottom w:val="single" w:sz="4" w:space="0" w:color="auto"/>
            </w:tcBorders>
            <w:vAlign w:val="center"/>
          </w:tcPr>
          <w:p w:rsidR="00D4143A" w:rsidRPr="005B0F30" w:rsidRDefault="00D4143A" w:rsidP="00C86021">
            <w:pPr>
              <w:rPr>
                <w:sz w:val="12"/>
                <w:szCs w:val="12"/>
              </w:rPr>
            </w:pPr>
            <w:r w:rsidRPr="005B0F30">
              <w:rPr>
                <w:sz w:val="12"/>
                <w:szCs w:val="12"/>
              </w:rPr>
              <w:t>Администрация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культуре и межнациональным вопросам администрации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195,0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28,3</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restart"/>
            <w:vAlign w:val="center"/>
          </w:tcPr>
          <w:p w:rsidR="00D4143A" w:rsidRPr="005B0F30" w:rsidRDefault="00D4143A" w:rsidP="00C86021">
            <w:pPr>
              <w:jc w:val="center"/>
              <w:rPr>
                <w:sz w:val="12"/>
                <w:szCs w:val="12"/>
              </w:rPr>
            </w:pPr>
            <w:r w:rsidRPr="005B0F30">
              <w:rPr>
                <w:sz w:val="12"/>
                <w:szCs w:val="12"/>
              </w:rPr>
              <w:t>Основное мероприятие 5</w:t>
            </w:r>
          </w:p>
        </w:tc>
        <w:tc>
          <w:tcPr>
            <w:tcW w:w="537" w:type="dxa"/>
            <w:vMerge w:val="restart"/>
            <w:vAlign w:val="center"/>
          </w:tcPr>
          <w:p w:rsidR="00D4143A" w:rsidRPr="005B0F30" w:rsidRDefault="00D4143A" w:rsidP="00C86021">
            <w:pPr>
              <w:rPr>
                <w:sz w:val="12"/>
                <w:szCs w:val="12"/>
              </w:rPr>
            </w:pPr>
            <w:r w:rsidRPr="005B0F30">
              <w:rPr>
                <w:sz w:val="12"/>
                <w:szCs w:val="12"/>
              </w:rPr>
              <w:t>Профилактика экстремизма в молодежной среде</w:t>
            </w:r>
          </w:p>
        </w:tc>
        <w:tc>
          <w:tcPr>
            <w:tcW w:w="707" w:type="dxa"/>
            <w:tcBorders>
              <w:top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Всего</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в том числе по ГРБС:</w:t>
            </w:r>
          </w:p>
        </w:tc>
        <w:tc>
          <w:tcPr>
            <w:tcW w:w="2952" w:type="dxa"/>
            <w:gridSpan w:val="8"/>
            <w:tcBorders>
              <w:top w:val="single" w:sz="4" w:space="0" w:color="auto"/>
              <w:bottom w:val="single" w:sz="4" w:space="0" w:color="auto"/>
            </w:tcBorders>
            <w:vAlign w:val="center"/>
          </w:tcPr>
          <w:p w:rsidR="00D4143A" w:rsidRPr="005B0F30" w:rsidRDefault="00D4143A" w:rsidP="00C86021">
            <w:pPr>
              <w:jc w:val="center"/>
              <w:rPr>
                <w:sz w:val="12"/>
                <w:szCs w:val="12"/>
              </w:rPr>
            </w:pP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Администрация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культуре и межнациональным вопросам администрации Павловског</w:t>
            </w:r>
            <w:r w:rsidRPr="005B0F30">
              <w:rPr>
                <w:sz w:val="12"/>
                <w:szCs w:val="12"/>
              </w:rPr>
              <w:lastRenderedPageBreak/>
              <w:t>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lastRenderedPageBreak/>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r w:rsidR="00D4143A" w:rsidRPr="005B0F30" w:rsidTr="00D4143A">
        <w:tc>
          <w:tcPr>
            <w:tcW w:w="630" w:type="dxa"/>
            <w:vMerge/>
            <w:vAlign w:val="center"/>
          </w:tcPr>
          <w:p w:rsidR="00D4143A" w:rsidRPr="005B0F30" w:rsidRDefault="00D4143A" w:rsidP="00C86021">
            <w:pPr>
              <w:rPr>
                <w:sz w:val="12"/>
                <w:szCs w:val="12"/>
              </w:rPr>
            </w:pPr>
          </w:p>
        </w:tc>
        <w:tc>
          <w:tcPr>
            <w:tcW w:w="537" w:type="dxa"/>
            <w:vMerge/>
            <w:vAlign w:val="center"/>
          </w:tcPr>
          <w:p w:rsidR="00D4143A" w:rsidRPr="005B0F30" w:rsidRDefault="00D4143A" w:rsidP="00C86021">
            <w:pPr>
              <w:rPr>
                <w:sz w:val="12"/>
                <w:szCs w:val="12"/>
              </w:rPr>
            </w:pPr>
          </w:p>
        </w:tc>
        <w:tc>
          <w:tcPr>
            <w:tcW w:w="707" w:type="dxa"/>
            <w:tcBorders>
              <w:top w:val="single" w:sz="4" w:space="0" w:color="auto"/>
              <w:bottom w:val="single" w:sz="4" w:space="0" w:color="auto"/>
            </w:tcBorders>
            <w:vAlign w:val="center"/>
          </w:tcPr>
          <w:p w:rsidR="00D4143A" w:rsidRPr="005B0F30" w:rsidRDefault="00D4143A" w:rsidP="00C86021">
            <w:pPr>
              <w:rPr>
                <w:sz w:val="12"/>
                <w:szCs w:val="12"/>
              </w:rPr>
            </w:pPr>
            <w:r w:rsidRPr="005B0F30">
              <w:rPr>
                <w:sz w:val="12"/>
                <w:szCs w:val="12"/>
              </w:rPr>
              <w:t>Муниципальный отдел по образованию, молодежной политике и спорту администрации Павловского муниципального района</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90" w:type="dxa"/>
            <w:tcBorders>
              <w:top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single" w:sz="4" w:space="0" w:color="auto"/>
              <w:bottom w:val="single" w:sz="4" w:space="0" w:color="auto"/>
              <w:right w:val="single" w:sz="4" w:space="0" w:color="auto"/>
            </w:tcBorders>
            <w:vAlign w:val="center"/>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single" w:sz="4" w:space="0" w:color="auto"/>
              <w:bottom w:val="single" w:sz="4" w:space="0" w:color="auto"/>
            </w:tcBorders>
            <w:vAlign w:val="center"/>
          </w:tcPr>
          <w:p w:rsidR="00D4143A" w:rsidRPr="005B0F30" w:rsidRDefault="00D4143A" w:rsidP="00C86021">
            <w:pPr>
              <w:jc w:val="center"/>
              <w:rPr>
                <w:sz w:val="12"/>
                <w:szCs w:val="12"/>
              </w:rPr>
            </w:pPr>
            <w:r w:rsidRPr="005B0F30">
              <w:rPr>
                <w:sz w:val="12"/>
                <w:szCs w:val="12"/>
              </w:rPr>
              <w:t>0</w:t>
            </w:r>
          </w:p>
        </w:tc>
      </w:tr>
    </w:tbl>
    <w:p w:rsidR="00D4143A" w:rsidRPr="005B0F30" w:rsidRDefault="00D4143A" w:rsidP="00C86021">
      <w:pPr>
        <w:jc w:val="both"/>
        <w:rPr>
          <w:sz w:val="16"/>
          <w:szCs w:val="16"/>
        </w:rPr>
      </w:pPr>
    </w:p>
    <w:p w:rsidR="00D4143A" w:rsidRPr="005B0F30" w:rsidRDefault="00D4143A" w:rsidP="00C86021">
      <w:pPr>
        <w:autoSpaceDE w:val="0"/>
        <w:autoSpaceDN w:val="0"/>
        <w:adjustRightInd w:val="0"/>
        <w:jc w:val="both"/>
        <w:rPr>
          <w:sz w:val="16"/>
          <w:szCs w:val="16"/>
        </w:rPr>
      </w:pPr>
      <w:r w:rsidRPr="005B0F30">
        <w:rPr>
          <w:sz w:val="16"/>
          <w:szCs w:val="16"/>
        </w:rPr>
        <w:t xml:space="preserve">И.о. главы администрации </w:t>
      </w:r>
    </w:p>
    <w:p w:rsidR="00D4143A" w:rsidRPr="005B0F30" w:rsidRDefault="00D4143A"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D4143A" w:rsidRPr="005B0F30" w:rsidRDefault="00D4143A" w:rsidP="00C86021">
      <w:pPr>
        <w:autoSpaceDE w:val="0"/>
        <w:autoSpaceDN w:val="0"/>
        <w:adjustRightInd w:val="0"/>
        <w:jc w:val="both"/>
        <w:rPr>
          <w:sz w:val="16"/>
          <w:szCs w:val="16"/>
        </w:rPr>
      </w:pPr>
      <w:r w:rsidRPr="005B0F30">
        <w:rPr>
          <w:sz w:val="16"/>
          <w:szCs w:val="16"/>
        </w:rPr>
        <w:t xml:space="preserve">Воронежской области </w:t>
      </w:r>
    </w:p>
    <w:p w:rsidR="00D4143A" w:rsidRPr="005B0F30" w:rsidRDefault="00D4143A" w:rsidP="00C86021">
      <w:pPr>
        <w:autoSpaceDE w:val="0"/>
        <w:autoSpaceDN w:val="0"/>
        <w:adjustRightInd w:val="0"/>
        <w:jc w:val="right"/>
        <w:rPr>
          <w:sz w:val="16"/>
          <w:szCs w:val="16"/>
        </w:rPr>
      </w:pPr>
      <w:r w:rsidRPr="005B0F30">
        <w:rPr>
          <w:sz w:val="16"/>
          <w:szCs w:val="16"/>
        </w:rPr>
        <w:t>Г.М. Майстренко</w:t>
      </w:r>
    </w:p>
    <w:p w:rsidR="00D4143A" w:rsidRPr="005B0F30" w:rsidRDefault="00D4143A" w:rsidP="00C86021">
      <w:pPr>
        <w:jc w:val="right"/>
        <w:rPr>
          <w:sz w:val="16"/>
          <w:szCs w:val="16"/>
        </w:rPr>
      </w:pPr>
    </w:p>
    <w:p w:rsidR="00D4143A" w:rsidRPr="005B0F30" w:rsidRDefault="00D4143A" w:rsidP="00C86021">
      <w:pPr>
        <w:jc w:val="right"/>
        <w:rPr>
          <w:sz w:val="16"/>
          <w:szCs w:val="16"/>
        </w:rPr>
      </w:pPr>
      <w:r w:rsidRPr="005B0F30">
        <w:rPr>
          <w:sz w:val="16"/>
          <w:szCs w:val="16"/>
        </w:rPr>
        <w:t>Приложение № 4</w:t>
      </w:r>
    </w:p>
    <w:p w:rsidR="00D4143A" w:rsidRPr="005B0F30" w:rsidRDefault="00D4143A" w:rsidP="00C86021">
      <w:pPr>
        <w:jc w:val="right"/>
        <w:rPr>
          <w:sz w:val="16"/>
          <w:szCs w:val="16"/>
        </w:rPr>
      </w:pPr>
      <w:r w:rsidRPr="005B0F30">
        <w:rPr>
          <w:sz w:val="16"/>
          <w:szCs w:val="16"/>
        </w:rPr>
        <w:t>к постановлению администрации</w:t>
      </w:r>
    </w:p>
    <w:p w:rsidR="00D4143A" w:rsidRPr="005B0F30" w:rsidRDefault="00D4143A" w:rsidP="00C86021">
      <w:pPr>
        <w:jc w:val="right"/>
        <w:rPr>
          <w:sz w:val="16"/>
          <w:szCs w:val="16"/>
        </w:rPr>
      </w:pPr>
      <w:r w:rsidRPr="005B0F30">
        <w:rPr>
          <w:sz w:val="16"/>
          <w:szCs w:val="16"/>
        </w:rPr>
        <w:t xml:space="preserve"> Павловского муниципального района</w:t>
      </w:r>
    </w:p>
    <w:p w:rsidR="00D4143A" w:rsidRPr="005B0F30" w:rsidRDefault="00D4143A" w:rsidP="00C86021">
      <w:pPr>
        <w:jc w:val="right"/>
        <w:rPr>
          <w:sz w:val="16"/>
          <w:szCs w:val="16"/>
        </w:rPr>
      </w:pPr>
      <w:r w:rsidRPr="005B0F30">
        <w:rPr>
          <w:sz w:val="16"/>
          <w:szCs w:val="16"/>
        </w:rPr>
        <w:t>от 25.10.2018 № 698</w:t>
      </w:r>
    </w:p>
    <w:p w:rsidR="00D4143A" w:rsidRPr="005B0F30" w:rsidRDefault="00D4143A" w:rsidP="00C86021">
      <w:pPr>
        <w:tabs>
          <w:tab w:val="left" w:pos="8789"/>
          <w:tab w:val="left" w:pos="10560"/>
        </w:tabs>
        <w:jc w:val="right"/>
        <w:rPr>
          <w:sz w:val="16"/>
          <w:szCs w:val="16"/>
        </w:rPr>
      </w:pPr>
    </w:p>
    <w:p w:rsidR="00D4143A" w:rsidRPr="005B0F30" w:rsidRDefault="00D4143A"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«Обеспечение общественного порядка и противодействие преступности»</w:t>
      </w:r>
    </w:p>
    <w:tbl>
      <w:tblPr>
        <w:tblW w:w="5000" w:type="pct"/>
        <w:tblLayout w:type="fixed"/>
        <w:tblCellMar>
          <w:left w:w="28" w:type="dxa"/>
          <w:right w:w="28" w:type="dxa"/>
        </w:tblCellMar>
        <w:tblLook w:val="04A0" w:firstRow="1" w:lastRow="0" w:firstColumn="1" w:lastColumn="0" w:noHBand="0" w:noVBand="1"/>
      </w:tblPr>
      <w:tblGrid>
        <w:gridCol w:w="592"/>
        <w:gridCol w:w="683"/>
        <w:gridCol w:w="589"/>
        <w:gridCol w:w="377"/>
        <w:gridCol w:w="354"/>
        <w:gridCol w:w="354"/>
        <w:gridCol w:w="354"/>
        <w:gridCol w:w="354"/>
        <w:gridCol w:w="331"/>
        <w:gridCol w:w="331"/>
        <w:gridCol w:w="347"/>
      </w:tblGrid>
      <w:tr w:rsidR="005B0F30" w:rsidRPr="005B0F30" w:rsidTr="00D4143A">
        <w:tc>
          <w:tcPr>
            <w:tcW w:w="6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Статус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 xml:space="preserve">Наименование муниципальной программы, подпрограммы, основного мероприятия </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Источники ресурсного обеспечения</w:t>
            </w:r>
          </w:p>
        </w:tc>
        <w:tc>
          <w:tcPr>
            <w:tcW w:w="2896" w:type="dxa"/>
            <w:gridSpan w:val="8"/>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Оценка расходов по годам реализации муниципальной программы, тыс. руб.</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390"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2014г.</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2015г.</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tabs>
                <w:tab w:val="left" w:pos="742"/>
              </w:tabs>
              <w:jc w:val="center"/>
              <w:rPr>
                <w:sz w:val="12"/>
                <w:szCs w:val="12"/>
              </w:rPr>
            </w:pPr>
            <w:r w:rsidRPr="005B0F30">
              <w:rPr>
                <w:sz w:val="12"/>
                <w:szCs w:val="12"/>
              </w:rPr>
              <w:t>2016г.</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2017г.</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2018г.</w:t>
            </w:r>
          </w:p>
        </w:tc>
        <w:tc>
          <w:tcPr>
            <w:tcW w:w="342"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2019г.</w:t>
            </w:r>
          </w:p>
        </w:tc>
        <w:tc>
          <w:tcPr>
            <w:tcW w:w="342" w:type="dxa"/>
            <w:tcBorders>
              <w:top w:val="single" w:sz="4" w:space="0" w:color="auto"/>
              <w:left w:val="nil"/>
              <w:bottom w:val="single" w:sz="4" w:space="0" w:color="auto"/>
              <w:right w:val="single" w:sz="4" w:space="0" w:color="auto"/>
            </w:tcBorders>
            <w:shd w:val="clear" w:color="000000" w:fill="FFFFFF"/>
            <w:vAlign w:val="center"/>
          </w:tcPr>
          <w:p w:rsidR="00D4143A" w:rsidRPr="005B0F30" w:rsidRDefault="00D4143A" w:rsidP="00C86021">
            <w:pPr>
              <w:jc w:val="center"/>
              <w:rPr>
                <w:sz w:val="12"/>
                <w:szCs w:val="12"/>
              </w:rPr>
            </w:pPr>
            <w:r w:rsidRPr="005B0F30">
              <w:rPr>
                <w:sz w:val="12"/>
                <w:szCs w:val="12"/>
              </w:rPr>
              <w:t>2020г.</w:t>
            </w:r>
          </w:p>
        </w:tc>
        <w:tc>
          <w:tcPr>
            <w:tcW w:w="358" w:type="dxa"/>
            <w:tcBorders>
              <w:top w:val="single" w:sz="4" w:space="0" w:color="auto"/>
              <w:left w:val="nil"/>
              <w:bottom w:val="single" w:sz="4" w:space="0" w:color="auto"/>
              <w:right w:val="single" w:sz="4" w:space="0" w:color="auto"/>
            </w:tcBorders>
            <w:shd w:val="clear" w:color="000000" w:fill="FFFFFF"/>
            <w:vAlign w:val="center"/>
          </w:tcPr>
          <w:p w:rsidR="00D4143A" w:rsidRPr="005B0F30" w:rsidRDefault="00D4143A" w:rsidP="00C86021">
            <w:pPr>
              <w:jc w:val="center"/>
              <w:rPr>
                <w:sz w:val="12"/>
                <w:szCs w:val="12"/>
              </w:rPr>
            </w:pPr>
            <w:r w:rsidRPr="005B0F30">
              <w:rPr>
                <w:sz w:val="12"/>
                <w:szCs w:val="12"/>
              </w:rPr>
              <w:t>2021 г.</w:t>
            </w:r>
          </w:p>
        </w:tc>
      </w:tr>
      <w:tr w:rsidR="005B0F30" w:rsidRPr="005B0F30" w:rsidTr="00D4143A">
        <w:tc>
          <w:tcPr>
            <w:tcW w:w="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2</w:t>
            </w:r>
          </w:p>
        </w:tc>
        <w:tc>
          <w:tcPr>
            <w:tcW w:w="610"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3</w:t>
            </w:r>
          </w:p>
        </w:tc>
        <w:tc>
          <w:tcPr>
            <w:tcW w:w="390"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4</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5</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6</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7</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8</w:t>
            </w:r>
          </w:p>
        </w:tc>
        <w:tc>
          <w:tcPr>
            <w:tcW w:w="342"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9</w:t>
            </w:r>
          </w:p>
        </w:tc>
        <w:tc>
          <w:tcPr>
            <w:tcW w:w="342" w:type="dxa"/>
            <w:tcBorders>
              <w:top w:val="single" w:sz="4" w:space="0" w:color="auto"/>
              <w:left w:val="nil"/>
              <w:bottom w:val="single" w:sz="4" w:space="0" w:color="auto"/>
              <w:right w:val="single" w:sz="4" w:space="0" w:color="auto"/>
            </w:tcBorders>
            <w:shd w:val="clear" w:color="000000" w:fill="FFFFFF"/>
            <w:vAlign w:val="center"/>
          </w:tcPr>
          <w:p w:rsidR="00D4143A" w:rsidRPr="005B0F30" w:rsidRDefault="00D4143A" w:rsidP="00C86021">
            <w:pPr>
              <w:jc w:val="center"/>
              <w:rPr>
                <w:sz w:val="12"/>
                <w:szCs w:val="12"/>
              </w:rPr>
            </w:pPr>
            <w:r w:rsidRPr="005B0F30">
              <w:rPr>
                <w:sz w:val="12"/>
                <w:szCs w:val="12"/>
              </w:rPr>
              <w:t>10</w:t>
            </w:r>
          </w:p>
        </w:tc>
        <w:tc>
          <w:tcPr>
            <w:tcW w:w="358" w:type="dxa"/>
            <w:tcBorders>
              <w:top w:val="single" w:sz="4" w:space="0" w:color="auto"/>
              <w:left w:val="nil"/>
              <w:bottom w:val="single" w:sz="4" w:space="0" w:color="auto"/>
              <w:right w:val="single" w:sz="4" w:space="0" w:color="auto"/>
            </w:tcBorders>
            <w:shd w:val="clear" w:color="000000" w:fill="FFFFFF"/>
            <w:vAlign w:val="center"/>
          </w:tcPr>
          <w:p w:rsidR="00D4143A" w:rsidRPr="005B0F30" w:rsidRDefault="00D4143A" w:rsidP="00C86021">
            <w:pPr>
              <w:jc w:val="center"/>
              <w:rPr>
                <w:sz w:val="12"/>
                <w:szCs w:val="12"/>
              </w:rPr>
            </w:pPr>
            <w:r w:rsidRPr="005B0F30">
              <w:rPr>
                <w:sz w:val="12"/>
                <w:szCs w:val="12"/>
              </w:rPr>
              <w:t>11</w:t>
            </w:r>
          </w:p>
        </w:tc>
      </w:tr>
      <w:tr w:rsidR="005B0F30" w:rsidRPr="005B0F30" w:rsidTr="00D4143A">
        <w:tc>
          <w:tcPr>
            <w:tcW w:w="6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r w:rsidRPr="005B0F30">
              <w:rPr>
                <w:sz w:val="12"/>
                <w:szCs w:val="12"/>
              </w:rPr>
              <w:t>МУНИЦИПАЛЬНАЯ ПРОГРАММА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Обеспечение общественного порядка и противодействие преступности</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tabs>
                <w:tab w:val="right" w:pos="3128"/>
              </w:tabs>
              <w:rPr>
                <w:sz w:val="12"/>
                <w:szCs w:val="12"/>
              </w:rPr>
            </w:pPr>
            <w:r w:rsidRPr="005B0F30">
              <w:rPr>
                <w:sz w:val="12"/>
                <w:szCs w:val="12"/>
              </w:rPr>
              <w:t>всего, в том числе:</w:t>
            </w:r>
            <w:r w:rsidRPr="005B0F30">
              <w:rPr>
                <w:sz w:val="12"/>
                <w:szCs w:val="12"/>
              </w:rPr>
              <w:tab/>
            </w:r>
          </w:p>
        </w:tc>
        <w:tc>
          <w:tcPr>
            <w:tcW w:w="390"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1247,9</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1025,0</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7380,9</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2223,1</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2220,5</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100,0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100,0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108,0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федеральный бюджет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областной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45,0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6376,9</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местный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1202,9</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1025,0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1004,0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2223,1</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2220,0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rPr>
                <w:sz w:val="12"/>
                <w:szCs w:val="12"/>
              </w:rPr>
            </w:pPr>
            <w:r w:rsidRPr="005B0F30">
              <w:rPr>
                <w:sz w:val="12"/>
                <w:szCs w:val="12"/>
              </w:rPr>
              <w:t>100,0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100,0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108,0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внебюджетные фонды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юридические лица </w:t>
            </w:r>
          </w:p>
        </w:tc>
        <w:tc>
          <w:tcPr>
            <w:tcW w:w="390"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000000" w:fill="FFFFFF"/>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физические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4826"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highlight w:val="red"/>
              </w:rPr>
            </w:pPr>
            <w:r w:rsidRPr="005B0F30">
              <w:rPr>
                <w:sz w:val="12"/>
                <w:szCs w:val="12"/>
              </w:rPr>
              <w:t>в том числе:</w:t>
            </w:r>
          </w:p>
        </w:tc>
      </w:tr>
      <w:tr w:rsidR="005B0F30" w:rsidRPr="005B0F30" w:rsidTr="00D4143A">
        <w:tc>
          <w:tcPr>
            <w:tcW w:w="6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ОСНОВНОЕ МЕРОПРИЯТИЕ 1</w:t>
            </w:r>
          </w:p>
        </w:tc>
        <w:tc>
          <w:tcPr>
            <w:tcW w:w="708" w:type="dxa"/>
            <w:vMerge w:val="restart"/>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Профилактика коррупции </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всего, в том числе:</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3,0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3,0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1,6</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10,0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10,0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10,0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12,0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федеральный бюджет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областной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местный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3,0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3,0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1,6</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10,0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10,0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10,0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12,0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внебюджетные фонды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юридические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физические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val="restart"/>
            <w:tcBorders>
              <w:top w:val="single" w:sz="4" w:space="0" w:color="auto"/>
              <w:left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ОСНОВНОЕ </w:t>
            </w:r>
          </w:p>
          <w:p w:rsidR="00D4143A" w:rsidRPr="005B0F30" w:rsidRDefault="00D4143A" w:rsidP="00C86021">
            <w:pPr>
              <w:rPr>
                <w:sz w:val="12"/>
                <w:szCs w:val="12"/>
              </w:rPr>
            </w:pPr>
            <w:r w:rsidRPr="005B0F30">
              <w:rPr>
                <w:sz w:val="12"/>
                <w:szCs w:val="12"/>
              </w:rPr>
              <w:t>МЕРОПРИЯТИЕ 2</w:t>
            </w:r>
          </w:p>
        </w:tc>
        <w:tc>
          <w:tcPr>
            <w:tcW w:w="708" w:type="dxa"/>
            <w:vMerge w:val="restart"/>
            <w:tcBorders>
              <w:top w:val="single" w:sz="4" w:space="0" w:color="auto"/>
              <w:left w:val="nil"/>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Профилактика терроризма и экстремизма </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всего, в том числе:</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502,6</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558,8</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574,1</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1735,3</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1316,7</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left w:val="nil"/>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федеральный бюджет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left w:val="nil"/>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областной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left w:val="nil"/>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местный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502,6</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558,8</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574,1</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1735,3</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1316,7</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left w:val="nil"/>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внебюджетные фонды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b/>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left w:val="nil"/>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юридические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bottom w:val="single" w:sz="4" w:space="0" w:color="auto"/>
              <w:right w:val="single" w:sz="4" w:space="0" w:color="auto"/>
            </w:tcBorders>
            <w:vAlign w:val="center"/>
            <w:hideMark/>
          </w:tcPr>
          <w:p w:rsidR="00D4143A" w:rsidRPr="005B0F30" w:rsidRDefault="00D4143A" w:rsidP="00C86021">
            <w:pPr>
              <w:rPr>
                <w:sz w:val="12"/>
                <w:szCs w:val="12"/>
              </w:rPr>
            </w:pPr>
          </w:p>
        </w:tc>
        <w:tc>
          <w:tcPr>
            <w:tcW w:w="708" w:type="dxa"/>
            <w:vMerge/>
            <w:tcBorders>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физические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b/>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r w:rsidRPr="005B0F30">
              <w:rPr>
                <w:sz w:val="12"/>
                <w:szCs w:val="12"/>
              </w:rPr>
              <w:t>ОСНОВНОЕ МЕРОПРИЯТИЕ 3</w:t>
            </w:r>
          </w:p>
        </w:tc>
        <w:tc>
          <w:tcPr>
            <w:tcW w:w="708" w:type="dxa"/>
            <w:vMerge w:val="restart"/>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Обеспечение общественной </w:t>
            </w:r>
            <w:r w:rsidRPr="005B0F30">
              <w:rPr>
                <w:sz w:val="12"/>
                <w:szCs w:val="12"/>
              </w:rPr>
              <w:t>безопасности и противодействие преступности</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всего, в том числе:</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550,3</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435,1</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6803,8</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486,2</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893,8</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90,0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90,0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96,0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федеральный бюджет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областной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6376,9</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местный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550,3</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435,1</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426,9</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486,2</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893,8</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90,0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90,0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96,0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внебюджетные фонды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b/>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юридические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физические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b/>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r w:rsidRPr="005B0F30">
              <w:rPr>
                <w:sz w:val="12"/>
                <w:szCs w:val="12"/>
              </w:rPr>
              <w:t>ОСНОВНОЕ МЕРОПРИЯТИЕ 4</w:t>
            </w:r>
          </w:p>
        </w:tc>
        <w:tc>
          <w:tcPr>
            <w:tcW w:w="708" w:type="dxa"/>
            <w:vMerge w:val="restart"/>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Повышение правового сознания и предупреждение опасного поведения участников дорожного движения</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всего, в том числе:</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195,0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28,3</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федеральный бюджет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областной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45,0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местный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150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28,3</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внебюджетные фонды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b/>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юридические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физические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b/>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val="restart"/>
            <w:tcBorders>
              <w:top w:val="single" w:sz="4" w:space="0" w:color="auto"/>
              <w:left w:val="single" w:sz="4" w:space="0" w:color="auto"/>
              <w:right w:val="single" w:sz="4" w:space="0" w:color="auto"/>
            </w:tcBorders>
            <w:shd w:val="clear" w:color="000000" w:fill="FFFFFF"/>
            <w:vAlign w:val="center"/>
            <w:hideMark/>
          </w:tcPr>
          <w:p w:rsidR="00D4143A" w:rsidRPr="005B0F30" w:rsidRDefault="00D4143A" w:rsidP="00C86021">
            <w:pPr>
              <w:rPr>
                <w:sz w:val="12"/>
                <w:szCs w:val="12"/>
                <w:highlight w:val="red"/>
              </w:rPr>
            </w:pPr>
            <w:r w:rsidRPr="005B0F30">
              <w:rPr>
                <w:sz w:val="12"/>
                <w:szCs w:val="12"/>
              </w:rPr>
              <w:t>ОСНОВНОЕ МЕРОПРИЯТИЕ 5</w:t>
            </w:r>
          </w:p>
        </w:tc>
        <w:tc>
          <w:tcPr>
            <w:tcW w:w="708" w:type="dxa"/>
            <w:vMerge w:val="restart"/>
            <w:tcBorders>
              <w:top w:val="single" w:sz="4" w:space="0" w:color="auto"/>
              <w:left w:val="nil"/>
              <w:right w:val="single" w:sz="4" w:space="0" w:color="auto"/>
            </w:tcBorders>
            <w:shd w:val="clear" w:color="auto" w:fill="auto"/>
            <w:vAlign w:val="center"/>
            <w:hideMark/>
          </w:tcPr>
          <w:p w:rsidR="00D4143A" w:rsidRPr="005B0F30" w:rsidRDefault="00D4143A" w:rsidP="00C86021">
            <w:pPr>
              <w:rPr>
                <w:sz w:val="12"/>
                <w:szCs w:val="12"/>
                <w:highlight w:val="red"/>
              </w:rPr>
            </w:pPr>
            <w:r w:rsidRPr="005B0F30">
              <w:rPr>
                <w:sz w:val="12"/>
                <w:szCs w:val="12"/>
              </w:rPr>
              <w:t>Профилактика экстремизма в молодежной среде</w:t>
            </w: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всего, в том числе:</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left w:val="nil"/>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федеральный бюджет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left w:val="nil"/>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областной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left w:val="nil"/>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местный бюджет</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left w:val="nil"/>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 xml:space="preserve">внебюджетные фонды                        </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left w:val="nil"/>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юридические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r w:rsidR="005B0F30" w:rsidRPr="005B0F30" w:rsidTr="00D4143A">
        <w:tc>
          <w:tcPr>
            <w:tcW w:w="612" w:type="dxa"/>
            <w:vMerge/>
            <w:tcBorders>
              <w:left w:val="single" w:sz="4" w:space="0" w:color="auto"/>
              <w:bottom w:val="single" w:sz="4" w:space="0" w:color="auto"/>
              <w:right w:val="single" w:sz="4" w:space="0" w:color="auto"/>
            </w:tcBorders>
            <w:shd w:val="clear" w:color="000000" w:fill="FFFFFF"/>
            <w:vAlign w:val="center"/>
            <w:hideMark/>
          </w:tcPr>
          <w:p w:rsidR="00D4143A" w:rsidRPr="005B0F30" w:rsidRDefault="00D4143A" w:rsidP="00C86021">
            <w:pPr>
              <w:rPr>
                <w:sz w:val="12"/>
                <w:szCs w:val="12"/>
              </w:rPr>
            </w:pPr>
          </w:p>
        </w:tc>
        <w:tc>
          <w:tcPr>
            <w:tcW w:w="708" w:type="dxa"/>
            <w:vMerge/>
            <w:tcBorders>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p>
        </w:tc>
        <w:tc>
          <w:tcPr>
            <w:tcW w:w="61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rPr>
                <w:sz w:val="12"/>
                <w:szCs w:val="12"/>
              </w:rPr>
            </w:pPr>
            <w:r w:rsidRPr="005B0F30">
              <w:rPr>
                <w:sz w:val="12"/>
                <w:szCs w:val="12"/>
              </w:rPr>
              <w:t>физические лица</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vAlign w:val="center"/>
            <w:hideMark/>
          </w:tcPr>
          <w:p w:rsidR="00D4143A" w:rsidRPr="005B0F30" w:rsidRDefault="00D4143A" w:rsidP="00C86021">
            <w:pPr>
              <w:jc w:val="center"/>
              <w:rPr>
                <w:sz w:val="12"/>
                <w:szCs w:val="12"/>
              </w:rPr>
            </w:pPr>
            <w:r w:rsidRPr="005B0F30">
              <w:rPr>
                <w:sz w:val="12"/>
                <w:szCs w:val="12"/>
              </w:rPr>
              <w:t>0</w:t>
            </w:r>
          </w:p>
        </w:tc>
        <w:tc>
          <w:tcPr>
            <w:tcW w:w="366"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noWrap/>
            <w:vAlign w:val="center"/>
            <w:hideMark/>
          </w:tcPr>
          <w:p w:rsidR="00D4143A" w:rsidRPr="005B0F30" w:rsidRDefault="00D4143A" w:rsidP="00C86021">
            <w:pPr>
              <w:jc w:val="center"/>
              <w:rPr>
                <w:sz w:val="12"/>
                <w:szCs w:val="12"/>
              </w:rPr>
            </w:pPr>
            <w:r w:rsidRPr="005B0F30">
              <w:rPr>
                <w:sz w:val="12"/>
                <w:szCs w:val="12"/>
              </w:rPr>
              <w:t>0</w:t>
            </w:r>
          </w:p>
        </w:tc>
        <w:tc>
          <w:tcPr>
            <w:tcW w:w="342"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c>
          <w:tcPr>
            <w:tcW w:w="358" w:type="dxa"/>
            <w:tcBorders>
              <w:top w:val="single" w:sz="4" w:space="0" w:color="auto"/>
              <w:left w:val="nil"/>
              <w:bottom w:val="single" w:sz="4" w:space="0" w:color="auto"/>
              <w:right w:val="single" w:sz="4" w:space="0" w:color="auto"/>
            </w:tcBorders>
            <w:shd w:val="clear" w:color="auto" w:fill="auto"/>
            <w:vAlign w:val="center"/>
          </w:tcPr>
          <w:p w:rsidR="00D4143A" w:rsidRPr="005B0F30" w:rsidRDefault="00D4143A" w:rsidP="00C86021">
            <w:pPr>
              <w:jc w:val="center"/>
              <w:rPr>
                <w:sz w:val="12"/>
                <w:szCs w:val="12"/>
              </w:rPr>
            </w:pPr>
            <w:r w:rsidRPr="005B0F30">
              <w:rPr>
                <w:sz w:val="12"/>
                <w:szCs w:val="12"/>
              </w:rPr>
              <w:t>0</w:t>
            </w:r>
          </w:p>
        </w:tc>
      </w:tr>
    </w:tbl>
    <w:p w:rsidR="00D4143A" w:rsidRPr="005B0F30" w:rsidRDefault="00D4143A" w:rsidP="00C86021">
      <w:pPr>
        <w:jc w:val="both"/>
        <w:rPr>
          <w:sz w:val="16"/>
          <w:szCs w:val="16"/>
        </w:rPr>
      </w:pPr>
    </w:p>
    <w:p w:rsidR="00D4143A" w:rsidRPr="005B0F30" w:rsidRDefault="00D4143A" w:rsidP="00C86021">
      <w:pPr>
        <w:autoSpaceDE w:val="0"/>
        <w:autoSpaceDN w:val="0"/>
        <w:adjustRightInd w:val="0"/>
        <w:jc w:val="both"/>
        <w:rPr>
          <w:sz w:val="16"/>
          <w:szCs w:val="16"/>
        </w:rPr>
      </w:pPr>
      <w:r w:rsidRPr="005B0F30">
        <w:rPr>
          <w:sz w:val="16"/>
          <w:szCs w:val="16"/>
        </w:rPr>
        <w:t xml:space="preserve">И.о. главы администрации </w:t>
      </w:r>
    </w:p>
    <w:p w:rsidR="00D4143A" w:rsidRPr="005B0F30" w:rsidRDefault="00D4143A"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D4143A" w:rsidRPr="005B0F30" w:rsidRDefault="00D4143A" w:rsidP="00C86021">
      <w:pPr>
        <w:autoSpaceDE w:val="0"/>
        <w:autoSpaceDN w:val="0"/>
        <w:adjustRightInd w:val="0"/>
        <w:jc w:val="both"/>
        <w:rPr>
          <w:sz w:val="16"/>
          <w:szCs w:val="16"/>
        </w:rPr>
      </w:pPr>
      <w:r w:rsidRPr="005B0F30">
        <w:rPr>
          <w:sz w:val="16"/>
          <w:szCs w:val="16"/>
        </w:rPr>
        <w:t xml:space="preserve">Воронежской области </w:t>
      </w:r>
    </w:p>
    <w:p w:rsidR="00D4143A" w:rsidRPr="005B0F30" w:rsidRDefault="00D4143A" w:rsidP="00C86021">
      <w:pPr>
        <w:autoSpaceDE w:val="0"/>
        <w:autoSpaceDN w:val="0"/>
        <w:adjustRightInd w:val="0"/>
        <w:jc w:val="right"/>
        <w:rPr>
          <w:sz w:val="16"/>
          <w:szCs w:val="16"/>
        </w:rPr>
      </w:pPr>
      <w:r w:rsidRPr="005B0F30">
        <w:rPr>
          <w:sz w:val="16"/>
          <w:szCs w:val="16"/>
        </w:rPr>
        <w:t>Г.М. Майстренко</w:t>
      </w:r>
    </w:p>
    <w:p w:rsidR="002632A6" w:rsidRPr="005B0F30" w:rsidRDefault="002632A6" w:rsidP="00C86021">
      <w:pPr>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5B0F30" w:rsidRPr="005B0F30" w:rsidTr="00457098">
        <w:tc>
          <w:tcPr>
            <w:tcW w:w="4826" w:type="dxa"/>
            <w:shd w:val="clear" w:color="auto" w:fill="BFBFBF" w:themeFill="background1" w:themeFillShade="BF"/>
          </w:tcPr>
          <w:p w:rsidR="00457098" w:rsidRPr="005B0F30" w:rsidRDefault="00457098" w:rsidP="00C86021">
            <w:pPr>
              <w:jc w:val="center"/>
              <w:rPr>
                <w:b/>
              </w:rPr>
            </w:pPr>
            <w:r w:rsidRPr="005B0F30">
              <w:rPr>
                <w:b/>
              </w:rPr>
              <w:t>Городское поселение город Павловск</w:t>
            </w:r>
          </w:p>
        </w:tc>
      </w:tr>
    </w:tbl>
    <w:p w:rsidR="00457098" w:rsidRPr="005B0F30" w:rsidRDefault="00457098" w:rsidP="00C86021">
      <w:pPr>
        <w:jc w:val="center"/>
        <w:rPr>
          <w:sz w:val="16"/>
          <w:szCs w:val="16"/>
        </w:rPr>
      </w:pPr>
    </w:p>
    <w:p w:rsidR="00B76A84" w:rsidRPr="005B0F30" w:rsidRDefault="00B76A84" w:rsidP="00C86021">
      <w:pPr>
        <w:jc w:val="center"/>
        <w:rPr>
          <w:b/>
          <w:sz w:val="16"/>
          <w:szCs w:val="16"/>
        </w:rPr>
      </w:pPr>
      <w:r w:rsidRPr="005B0F30">
        <w:rPr>
          <w:b/>
          <w:sz w:val="16"/>
          <w:szCs w:val="16"/>
        </w:rPr>
        <w:t>ИЗВЕЩЕНИЕ</w:t>
      </w:r>
    </w:p>
    <w:p w:rsidR="00B76A84" w:rsidRPr="005B0F30" w:rsidRDefault="00B76A84" w:rsidP="00C86021">
      <w:pPr>
        <w:jc w:val="center"/>
        <w:rPr>
          <w:b/>
          <w:sz w:val="16"/>
          <w:szCs w:val="16"/>
        </w:rPr>
      </w:pPr>
      <w:r w:rsidRPr="005B0F30">
        <w:rPr>
          <w:b/>
          <w:bCs/>
          <w:sz w:val="16"/>
          <w:szCs w:val="16"/>
        </w:rPr>
        <w:t>Администрация городского поселения – город Павловск Павловского муниципального района Воронежской области сообщает о проведении аукциона на право заключения договоров аренды земельных участков</w:t>
      </w:r>
      <w:r w:rsidRPr="005B0F30">
        <w:rPr>
          <w:b/>
          <w:sz w:val="16"/>
          <w:szCs w:val="16"/>
        </w:rPr>
        <w:t xml:space="preserve"> Лот 1, Лот 2.</w:t>
      </w:r>
    </w:p>
    <w:p w:rsidR="00B76A84" w:rsidRPr="005B0F30" w:rsidRDefault="00B76A84" w:rsidP="00C86021">
      <w:pPr>
        <w:jc w:val="center"/>
        <w:rPr>
          <w:sz w:val="16"/>
          <w:szCs w:val="16"/>
        </w:rPr>
      </w:pPr>
    </w:p>
    <w:p w:rsidR="00B76A84" w:rsidRPr="005B0F30" w:rsidRDefault="00B76A84" w:rsidP="00C86021">
      <w:pPr>
        <w:jc w:val="both"/>
        <w:rPr>
          <w:sz w:val="16"/>
          <w:szCs w:val="16"/>
        </w:rPr>
      </w:pPr>
      <w:r w:rsidRPr="005B0F30">
        <w:rPr>
          <w:sz w:val="16"/>
          <w:szCs w:val="16"/>
        </w:rPr>
        <w:t>Уполномоченный орган: администрация городского поселения – город Павловск Павловского муниципального района Воронежской области.</w:t>
      </w:r>
    </w:p>
    <w:p w:rsidR="00B76A84" w:rsidRPr="005B0F30" w:rsidRDefault="00B76A84" w:rsidP="00C86021">
      <w:pPr>
        <w:jc w:val="both"/>
        <w:rPr>
          <w:sz w:val="16"/>
          <w:szCs w:val="16"/>
        </w:rPr>
      </w:pPr>
      <w:r w:rsidRPr="005B0F30">
        <w:rPr>
          <w:sz w:val="16"/>
          <w:szCs w:val="16"/>
        </w:rPr>
        <w:t>Основание проведения аукциона: постановление администрации городского поселения – город Павловск Павловского муниципального района Воронежской области от 15.10.2018 г. № 510 «О проведении  аукциона на право заключения договоров аренды земельных участков» Лот 1, Лот 2.</w:t>
      </w:r>
    </w:p>
    <w:p w:rsidR="00B76A84" w:rsidRPr="005B0F30" w:rsidRDefault="00B76A84" w:rsidP="00C86021">
      <w:pPr>
        <w:jc w:val="both"/>
        <w:rPr>
          <w:sz w:val="16"/>
          <w:szCs w:val="16"/>
        </w:rPr>
      </w:pPr>
      <w:r w:rsidRPr="005B0F30">
        <w:rPr>
          <w:sz w:val="16"/>
          <w:szCs w:val="16"/>
        </w:rPr>
        <w:t>Организатор аукциона: администрация городского поселения – город Павловск Павловского муниципального района Воронежской области.</w:t>
      </w:r>
    </w:p>
    <w:p w:rsidR="00B76A84" w:rsidRPr="005B0F30" w:rsidRDefault="00B76A84" w:rsidP="00C86021">
      <w:pPr>
        <w:jc w:val="both"/>
        <w:rPr>
          <w:sz w:val="16"/>
          <w:szCs w:val="16"/>
        </w:rPr>
      </w:pPr>
      <w:r w:rsidRPr="005B0F30">
        <w:rPr>
          <w:sz w:val="16"/>
          <w:szCs w:val="16"/>
        </w:rPr>
        <w:t xml:space="preserve">Способ проведения аукциона: </w:t>
      </w:r>
      <w:r w:rsidRPr="005B0F30">
        <w:rPr>
          <w:bCs/>
          <w:sz w:val="16"/>
          <w:szCs w:val="16"/>
        </w:rPr>
        <w:t xml:space="preserve">открытый по составу участников и по форме </w:t>
      </w:r>
      <w:r w:rsidRPr="005B0F30">
        <w:rPr>
          <w:sz w:val="16"/>
          <w:szCs w:val="16"/>
        </w:rPr>
        <w:t xml:space="preserve">подачи предложений о размере годовой арендной платы аукцион </w:t>
      </w:r>
      <w:r w:rsidRPr="005B0F30">
        <w:rPr>
          <w:bCs/>
          <w:sz w:val="16"/>
          <w:szCs w:val="16"/>
        </w:rPr>
        <w:t>на право заключения договоров аренды земельного участка Лот 1, Лот 2</w:t>
      </w:r>
      <w:r w:rsidRPr="005B0F30">
        <w:rPr>
          <w:sz w:val="16"/>
          <w:szCs w:val="16"/>
        </w:rPr>
        <w:t>.</w:t>
      </w:r>
    </w:p>
    <w:p w:rsidR="00B76A84" w:rsidRPr="005B0F30" w:rsidRDefault="00B76A84" w:rsidP="00C86021">
      <w:pPr>
        <w:jc w:val="both"/>
        <w:rPr>
          <w:sz w:val="16"/>
          <w:szCs w:val="16"/>
        </w:rPr>
      </w:pPr>
      <w:r w:rsidRPr="005B0F30">
        <w:rPr>
          <w:sz w:val="16"/>
          <w:szCs w:val="16"/>
        </w:rPr>
        <w:t xml:space="preserve">Место, проведения аукциона: </w:t>
      </w:r>
      <w:r w:rsidRPr="005B0F30">
        <w:rPr>
          <w:bCs/>
          <w:sz w:val="16"/>
          <w:szCs w:val="16"/>
        </w:rPr>
        <w:t>396422, Воронежская область, г. Павловск, ул. 1 Мая, д. 20, кабинет 1.</w:t>
      </w:r>
    </w:p>
    <w:p w:rsidR="00B76A84" w:rsidRPr="005B0F30" w:rsidRDefault="00B76A84" w:rsidP="00C86021">
      <w:pPr>
        <w:jc w:val="both"/>
        <w:rPr>
          <w:sz w:val="16"/>
          <w:szCs w:val="16"/>
        </w:rPr>
      </w:pPr>
      <w:r w:rsidRPr="005B0F30">
        <w:rPr>
          <w:sz w:val="16"/>
          <w:szCs w:val="16"/>
        </w:rPr>
        <w:t>Дата проведения аукциона: 04 декабря 2018 г.</w:t>
      </w:r>
    </w:p>
    <w:p w:rsidR="00B76A84" w:rsidRPr="005B0F30" w:rsidRDefault="00B76A84" w:rsidP="00C86021">
      <w:pPr>
        <w:jc w:val="both"/>
        <w:rPr>
          <w:sz w:val="16"/>
          <w:szCs w:val="16"/>
        </w:rPr>
      </w:pPr>
      <w:r w:rsidRPr="005B0F30">
        <w:rPr>
          <w:sz w:val="16"/>
          <w:szCs w:val="16"/>
        </w:rPr>
        <w:t>Время проведения аукциона: 10 час. 00 мин.</w:t>
      </w:r>
    </w:p>
    <w:p w:rsidR="00B76A84" w:rsidRPr="005B0F30" w:rsidRDefault="00B76A84" w:rsidP="00C86021">
      <w:pPr>
        <w:jc w:val="center"/>
        <w:rPr>
          <w:sz w:val="16"/>
          <w:szCs w:val="16"/>
        </w:rPr>
      </w:pPr>
      <w:r w:rsidRPr="005B0F30">
        <w:rPr>
          <w:sz w:val="16"/>
          <w:szCs w:val="16"/>
        </w:rPr>
        <w:t>Сведения о предмете аукциона</w:t>
      </w:r>
    </w:p>
    <w:p w:rsidR="00B76A84" w:rsidRPr="005B0F30" w:rsidRDefault="00B76A84" w:rsidP="00C86021">
      <w:pPr>
        <w:jc w:val="both"/>
        <w:rPr>
          <w:sz w:val="16"/>
          <w:szCs w:val="16"/>
        </w:rPr>
      </w:pPr>
      <w:r w:rsidRPr="005B0F30">
        <w:rPr>
          <w:sz w:val="16"/>
          <w:szCs w:val="16"/>
        </w:rPr>
        <w:t>Лот 1. право на заключение договора арены земельного участка, расположенного по адресу: Воронежская область, р-н Павловский, в границах землепользования ОАО «Елизаветовское».</w:t>
      </w:r>
    </w:p>
    <w:p w:rsidR="00B76A84" w:rsidRPr="005B0F30" w:rsidRDefault="00B76A84" w:rsidP="00C86021">
      <w:pPr>
        <w:jc w:val="both"/>
        <w:rPr>
          <w:sz w:val="16"/>
          <w:szCs w:val="16"/>
        </w:rPr>
      </w:pPr>
      <w:r w:rsidRPr="005B0F30">
        <w:rPr>
          <w:sz w:val="16"/>
          <w:szCs w:val="16"/>
        </w:rPr>
        <w:t>Кадастровый номер земельного участка: 36:20:6000019:180.</w:t>
      </w:r>
    </w:p>
    <w:p w:rsidR="00B76A84" w:rsidRPr="005B0F30" w:rsidRDefault="00B76A84" w:rsidP="00C86021">
      <w:pPr>
        <w:jc w:val="both"/>
        <w:rPr>
          <w:sz w:val="16"/>
          <w:szCs w:val="16"/>
        </w:rPr>
      </w:pPr>
      <w:r w:rsidRPr="005B0F30">
        <w:rPr>
          <w:sz w:val="16"/>
          <w:szCs w:val="16"/>
        </w:rPr>
        <w:t>Площадь земельного участка: 3359 кв.м.</w:t>
      </w:r>
    </w:p>
    <w:p w:rsidR="00B76A84" w:rsidRPr="005B0F30" w:rsidRDefault="00B76A84" w:rsidP="00C86021">
      <w:pPr>
        <w:jc w:val="both"/>
        <w:rPr>
          <w:sz w:val="16"/>
          <w:szCs w:val="16"/>
        </w:rPr>
      </w:pPr>
      <w:r w:rsidRPr="005B0F30">
        <w:rPr>
          <w:sz w:val="16"/>
          <w:szCs w:val="16"/>
        </w:rPr>
        <w:t xml:space="preserve">Разрешенное использование земельного участка: производственная деятельность Земельный участок принадлежит к категории: земли промышленности, энергетики, транспорта, связи, </w:t>
      </w:r>
      <w:r w:rsidRPr="005B0F30">
        <w:rPr>
          <w:sz w:val="16"/>
          <w:szCs w:val="16"/>
        </w:rPr>
        <w:lastRenderedPageBreak/>
        <w:t>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w:t>
      </w:r>
    </w:p>
    <w:p w:rsidR="00B76A84" w:rsidRPr="005B0F30" w:rsidRDefault="00B76A84" w:rsidP="00C86021">
      <w:pPr>
        <w:jc w:val="both"/>
        <w:rPr>
          <w:sz w:val="16"/>
          <w:szCs w:val="16"/>
        </w:rPr>
      </w:pPr>
      <w:r w:rsidRPr="005B0F30">
        <w:rPr>
          <w:sz w:val="16"/>
          <w:szCs w:val="16"/>
        </w:rPr>
        <w:t>Земельный участок относится к землям государственная собственность  на которые не разграничена.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6"/>
        <w:gridCol w:w="2640"/>
      </w:tblGrid>
      <w:tr w:rsidR="005B0F30" w:rsidRPr="005B0F30" w:rsidTr="00B76A84">
        <w:tc>
          <w:tcPr>
            <w:tcW w:w="4826" w:type="dxa"/>
            <w:gridSpan w:val="2"/>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center"/>
              <w:rPr>
                <w:rFonts w:eastAsia="Calibri"/>
                <w:kern w:val="24"/>
                <w:sz w:val="12"/>
                <w:szCs w:val="12"/>
                <w:lang w:eastAsia="en-US"/>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B76A84">
        <w:tc>
          <w:tcPr>
            <w:tcW w:w="4826" w:type="dxa"/>
            <w:gridSpan w:val="2"/>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center"/>
              <w:rPr>
                <w:sz w:val="12"/>
                <w:szCs w:val="12"/>
              </w:rPr>
            </w:pPr>
            <w:r w:rsidRPr="005B0F30">
              <w:rPr>
                <w:bCs/>
                <w:iCs/>
                <w:sz w:val="12"/>
                <w:szCs w:val="12"/>
              </w:rPr>
              <w:t>Для земельных участков с кодами ВРИ 3.3,3.10.2,4.1,4.4,4.6,4.9,4.9.1,6.3,6.4,6.6,6.8,6.9,8.3,12.0</w:t>
            </w:r>
          </w:p>
        </w:tc>
      </w:tr>
      <w:tr w:rsidR="005B0F30" w:rsidRPr="005B0F30" w:rsidTr="00B76A84">
        <w:tc>
          <w:tcPr>
            <w:tcW w:w="2095" w:type="dxa"/>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both"/>
              <w:rPr>
                <w:sz w:val="12"/>
                <w:szCs w:val="12"/>
              </w:rPr>
            </w:pPr>
            <w:r w:rsidRPr="005B0F30">
              <w:rPr>
                <w:bCs/>
                <w:iCs/>
                <w:sz w:val="12"/>
                <w:szCs w:val="12"/>
              </w:rPr>
              <w:t>Предельные (минимальные и (или) максимальные) размеры земельных участков</w:t>
            </w:r>
          </w:p>
        </w:tc>
        <w:tc>
          <w:tcPr>
            <w:tcW w:w="2731" w:type="dxa"/>
            <w:tcBorders>
              <w:top w:val="nil"/>
              <w:left w:val="single" w:sz="4" w:space="0" w:color="auto"/>
              <w:bottom w:val="single" w:sz="4" w:space="0" w:color="auto"/>
              <w:right w:val="single" w:sz="4" w:space="0" w:color="auto"/>
            </w:tcBorders>
            <w:vAlign w:val="center"/>
          </w:tcPr>
          <w:p w:rsidR="00B76A84" w:rsidRPr="005B0F30" w:rsidRDefault="00B76A84" w:rsidP="00C86021">
            <w:pPr>
              <w:jc w:val="both"/>
              <w:rPr>
                <w:bCs/>
                <w:iCs/>
                <w:sz w:val="12"/>
                <w:szCs w:val="12"/>
              </w:rPr>
            </w:pPr>
            <w:r w:rsidRPr="005B0F30">
              <w:rPr>
                <w:bCs/>
                <w:iCs/>
                <w:sz w:val="12"/>
                <w:szCs w:val="12"/>
              </w:rPr>
              <w:t>Минимальный - 0,02 га</w:t>
            </w:r>
          </w:p>
          <w:p w:rsidR="00B76A84" w:rsidRPr="005B0F30" w:rsidRDefault="00B76A84" w:rsidP="00C86021">
            <w:pPr>
              <w:jc w:val="both"/>
              <w:rPr>
                <w:bCs/>
                <w:iCs/>
                <w:sz w:val="12"/>
                <w:szCs w:val="12"/>
              </w:rPr>
            </w:pPr>
            <w:r w:rsidRPr="005B0F30">
              <w:rPr>
                <w:bCs/>
                <w:iCs/>
                <w:sz w:val="12"/>
                <w:szCs w:val="12"/>
              </w:rPr>
              <w:t>Максимальный - 10,00 га</w:t>
            </w:r>
          </w:p>
        </w:tc>
      </w:tr>
      <w:tr w:rsidR="005B0F30" w:rsidRPr="005B0F30" w:rsidTr="00B76A84">
        <w:tc>
          <w:tcPr>
            <w:tcW w:w="2095" w:type="dxa"/>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both"/>
              <w:rPr>
                <w:bCs/>
                <w:iCs/>
                <w:sz w:val="12"/>
                <w:szCs w:val="12"/>
              </w:rPr>
            </w:pPr>
            <w:r w:rsidRPr="005B0F30">
              <w:rPr>
                <w:bCs/>
                <w:iCs/>
                <w:sz w:val="12"/>
                <w:szCs w:val="12"/>
              </w:rPr>
              <w:t>Минимальные отступы от границ земельных участков в целях определения мест допустимого размещения зданий, строений, сооружений</w:t>
            </w:r>
          </w:p>
        </w:tc>
        <w:tc>
          <w:tcPr>
            <w:tcW w:w="2731" w:type="dxa"/>
            <w:tcBorders>
              <w:top w:val="nil"/>
              <w:left w:val="single" w:sz="4" w:space="0" w:color="auto"/>
              <w:bottom w:val="single" w:sz="4" w:space="0" w:color="auto"/>
              <w:right w:val="single" w:sz="4" w:space="0" w:color="auto"/>
            </w:tcBorders>
            <w:vAlign w:val="center"/>
            <w:hideMark/>
          </w:tcPr>
          <w:p w:rsidR="00B76A84" w:rsidRPr="005B0F30" w:rsidRDefault="00B76A84" w:rsidP="00C86021">
            <w:pPr>
              <w:jc w:val="both"/>
              <w:rPr>
                <w:bCs/>
                <w:iCs/>
                <w:sz w:val="12"/>
                <w:szCs w:val="12"/>
              </w:rPr>
            </w:pPr>
            <w:r w:rsidRPr="005B0F30">
              <w:rPr>
                <w:bCs/>
                <w:iCs/>
                <w:sz w:val="12"/>
                <w:szCs w:val="12"/>
              </w:rPr>
              <w:t>3 м</w:t>
            </w:r>
          </w:p>
        </w:tc>
      </w:tr>
      <w:tr w:rsidR="005B0F30" w:rsidRPr="005B0F30" w:rsidTr="00B76A84">
        <w:tc>
          <w:tcPr>
            <w:tcW w:w="2095" w:type="dxa"/>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both"/>
              <w:rPr>
                <w:bCs/>
                <w:iCs/>
                <w:sz w:val="12"/>
                <w:szCs w:val="12"/>
              </w:rPr>
            </w:pPr>
            <w:r w:rsidRPr="005B0F30">
              <w:rPr>
                <w:bCs/>
                <w:iCs/>
                <w:sz w:val="12"/>
                <w:szCs w:val="12"/>
              </w:rPr>
              <w:t>Предельная высота зданий, строений, сооружений</w:t>
            </w:r>
          </w:p>
        </w:tc>
        <w:tc>
          <w:tcPr>
            <w:tcW w:w="2731" w:type="dxa"/>
            <w:tcBorders>
              <w:top w:val="nil"/>
              <w:left w:val="single" w:sz="4" w:space="0" w:color="auto"/>
              <w:bottom w:val="single" w:sz="4" w:space="0" w:color="auto"/>
              <w:right w:val="single" w:sz="4" w:space="0" w:color="auto"/>
            </w:tcBorders>
            <w:vAlign w:val="center"/>
            <w:hideMark/>
          </w:tcPr>
          <w:p w:rsidR="00B76A84" w:rsidRPr="005B0F30" w:rsidRDefault="00B76A84" w:rsidP="00C86021">
            <w:pPr>
              <w:pStyle w:val="ConsPlusNormal"/>
              <w:widowControl/>
              <w:ind w:firstLine="0"/>
              <w:jc w:val="both"/>
              <w:rPr>
                <w:rFonts w:ascii="Times New Roman" w:hAnsi="Times New Roman"/>
                <w:bCs/>
                <w:iCs/>
                <w:sz w:val="12"/>
                <w:szCs w:val="12"/>
              </w:rPr>
            </w:pPr>
            <w:r w:rsidRPr="005B0F30">
              <w:rPr>
                <w:rFonts w:ascii="Times New Roman" w:hAnsi="Times New Roman"/>
                <w:bCs/>
                <w:iCs/>
                <w:sz w:val="12"/>
                <w:szCs w:val="12"/>
              </w:rPr>
              <w:t xml:space="preserve">50 м </w:t>
            </w:r>
          </w:p>
        </w:tc>
      </w:tr>
      <w:tr w:rsidR="005B0F30" w:rsidRPr="005B0F30" w:rsidTr="00B76A84">
        <w:tc>
          <w:tcPr>
            <w:tcW w:w="2095" w:type="dxa"/>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both"/>
              <w:rPr>
                <w:sz w:val="12"/>
                <w:szCs w:val="12"/>
              </w:rPr>
            </w:pPr>
            <w:r w:rsidRPr="005B0F30">
              <w:rPr>
                <w:bCs/>
                <w:iCs/>
                <w:sz w:val="12"/>
                <w:szCs w:val="12"/>
              </w:rPr>
              <w:t>Максимальный процент застройки в границах земельного участка</w:t>
            </w:r>
          </w:p>
        </w:tc>
        <w:tc>
          <w:tcPr>
            <w:tcW w:w="2731" w:type="dxa"/>
            <w:tcBorders>
              <w:top w:val="nil"/>
              <w:left w:val="single" w:sz="4" w:space="0" w:color="auto"/>
              <w:bottom w:val="single" w:sz="4" w:space="0" w:color="auto"/>
              <w:right w:val="single" w:sz="4" w:space="0" w:color="auto"/>
            </w:tcBorders>
            <w:vAlign w:val="center"/>
            <w:hideMark/>
          </w:tcPr>
          <w:p w:rsidR="00B76A84" w:rsidRPr="005B0F30" w:rsidRDefault="00B76A84" w:rsidP="00C86021">
            <w:pPr>
              <w:jc w:val="both"/>
              <w:rPr>
                <w:bCs/>
                <w:iCs/>
                <w:sz w:val="12"/>
                <w:szCs w:val="12"/>
              </w:rPr>
            </w:pPr>
            <w:r w:rsidRPr="005B0F30">
              <w:rPr>
                <w:bCs/>
                <w:iCs/>
                <w:sz w:val="12"/>
                <w:szCs w:val="12"/>
              </w:rPr>
              <w:t>80%</w:t>
            </w:r>
          </w:p>
        </w:tc>
      </w:tr>
    </w:tbl>
    <w:p w:rsidR="00B76A84" w:rsidRPr="005B0F30" w:rsidRDefault="00B76A84" w:rsidP="00C86021">
      <w:pPr>
        <w:jc w:val="both"/>
        <w:rPr>
          <w:sz w:val="16"/>
          <w:szCs w:val="16"/>
        </w:rPr>
      </w:pPr>
      <w:r w:rsidRPr="005B0F30">
        <w:rPr>
          <w:sz w:val="16"/>
          <w:szCs w:val="16"/>
        </w:rPr>
        <w:t xml:space="preserve">Начальная цена предмета аукциона (размер ежегодной арендной платы): 20 000 (двадцать тысяч) рублей </w:t>
      </w:r>
    </w:p>
    <w:p w:rsidR="00B76A84" w:rsidRPr="005B0F30" w:rsidRDefault="00B76A84" w:rsidP="00C86021">
      <w:pPr>
        <w:jc w:val="both"/>
        <w:rPr>
          <w:sz w:val="16"/>
          <w:szCs w:val="16"/>
        </w:rPr>
      </w:pPr>
      <w:r w:rsidRPr="005B0F30">
        <w:rPr>
          <w:sz w:val="16"/>
          <w:szCs w:val="16"/>
        </w:rPr>
        <w:t xml:space="preserve">Шаг аукциона (3% начальной цены предмета аукциона): 600 рублей </w:t>
      </w:r>
    </w:p>
    <w:p w:rsidR="00B76A84" w:rsidRPr="005B0F30" w:rsidRDefault="00B76A84" w:rsidP="00C86021">
      <w:pPr>
        <w:jc w:val="both"/>
        <w:rPr>
          <w:sz w:val="16"/>
          <w:szCs w:val="16"/>
        </w:rPr>
      </w:pPr>
      <w:r w:rsidRPr="005B0F30">
        <w:rPr>
          <w:sz w:val="16"/>
          <w:szCs w:val="16"/>
        </w:rPr>
        <w:t>Размер задатка: 20 000 рублей.</w:t>
      </w:r>
    </w:p>
    <w:p w:rsidR="00B76A84" w:rsidRPr="005B0F30" w:rsidRDefault="00B76A84" w:rsidP="00C86021">
      <w:pPr>
        <w:jc w:val="both"/>
        <w:rPr>
          <w:sz w:val="16"/>
          <w:szCs w:val="16"/>
        </w:rPr>
      </w:pPr>
      <w:r w:rsidRPr="005B0F30">
        <w:rPr>
          <w:sz w:val="16"/>
          <w:szCs w:val="16"/>
        </w:rPr>
        <w:t>Лот 2. право на заключение договора арены земельного участка, расположенного по адресу: Воронежская область, Павловский муниципальный район, городское поселение – город Павловск,  в южной части кадастрового квартала 36:20:6000019.</w:t>
      </w:r>
    </w:p>
    <w:p w:rsidR="00B76A84" w:rsidRPr="005B0F30" w:rsidRDefault="00B76A84" w:rsidP="00C86021">
      <w:pPr>
        <w:jc w:val="both"/>
        <w:rPr>
          <w:sz w:val="16"/>
          <w:szCs w:val="16"/>
        </w:rPr>
      </w:pPr>
      <w:r w:rsidRPr="005B0F30">
        <w:rPr>
          <w:sz w:val="16"/>
          <w:szCs w:val="16"/>
        </w:rPr>
        <w:t>Кадастровый номер земельного участка: 36:20:6000019:181.</w:t>
      </w:r>
    </w:p>
    <w:p w:rsidR="00B76A84" w:rsidRPr="005B0F30" w:rsidRDefault="00B76A84" w:rsidP="00C86021">
      <w:pPr>
        <w:jc w:val="both"/>
        <w:rPr>
          <w:sz w:val="16"/>
          <w:szCs w:val="16"/>
        </w:rPr>
      </w:pPr>
      <w:r w:rsidRPr="005B0F30">
        <w:rPr>
          <w:sz w:val="16"/>
          <w:szCs w:val="16"/>
        </w:rPr>
        <w:t>Площадь земельного участка: 5766 кв.м.</w:t>
      </w:r>
    </w:p>
    <w:p w:rsidR="00B76A84" w:rsidRPr="005B0F30" w:rsidRDefault="00B76A84" w:rsidP="00C86021">
      <w:pPr>
        <w:jc w:val="both"/>
        <w:rPr>
          <w:sz w:val="16"/>
          <w:szCs w:val="16"/>
        </w:rPr>
      </w:pPr>
      <w:r w:rsidRPr="005B0F30">
        <w:rPr>
          <w:sz w:val="16"/>
          <w:szCs w:val="16"/>
        </w:rPr>
        <w:t>Разрешенное использование земельного участка: промышленные и коммунальные объекты с санитарно-защитной зоной 50-300 м. с широким спектром коммерческих услуг, сопровождающих производственную деятельность.</w:t>
      </w:r>
    </w:p>
    <w:p w:rsidR="00B76A84" w:rsidRPr="005B0F30" w:rsidRDefault="00B76A84" w:rsidP="00C86021">
      <w:pPr>
        <w:jc w:val="both"/>
        <w:rPr>
          <w:sz w:val="16"/>
          <w:szCs w:val="16"/>
        </w:rPr>
      </w:pPr>
      <w:r w:rsidRPr="005B0F30">
        <w:rPr>
          <w:sz w:val="16"/>
          <w:szCs w:val="16"/>
        </w:rPr>
        <w:t>Земельный участок принадлежит к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w:t>
      </w:r>
    </w:p>
    <w:p w:rsidR="00B76A84" w:rsidRPr="005B0F30" w:rsidRDefault="00B76A84" w:rsidP="00C86021">
      <w:pPr>
        <w:jc w:val="both"/>
        <w:rPr>
          <w:sz w:val="16"/>
          <w:szCs w:val="16"/>
        </w:rPr>
      </w:pPr>
      <w:r w:rsidRPr="005B0F30">
        <w:rPr>
          <w:sz w:val="16"/>
          <w:szCs w:val="16"/>
        </w:rPr>
        <w:t>Земельный участок относится к землям государственная собственность  на которые не разграничена.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6"/>
        <w:gridCol w:w="2640"/>
      </w:tblGrid>
      <w:tr w:rsidR="005B0F30" w:rsidRPr="005B0F30" w:rsidTr="00B76A84">
        <w:tc>
          <w:tcPr>
            <w:tcW w:w="4826" w:type="dxa"/>
            <w:gridSpan w:val="2"/>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center"/>
              <w:rPr>
                <w:rFonts w:eastAsia="Calibri"/>
                <w:kern w:val="24"/>
                <w:sz w:val="12"/>
                <w:szCs w:val="12"/>
                <w:lang w:eastAsia="en-US"/>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B76A84">
        <w:tc>
          <w:tcPr>
            <w:tcW w:w="4826" w:type="dxa"/>
            <w:gridSpan w:val="2"/>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center"/>
              <w:rPr>
                <w:sz w:val="12"/>
                <w:szCs w:val="12"/>
              </w:rPr>
            </w:pPr>
            <w:r w:rsidRPr="005B0F30">
              <w:rPr>
                <w:bCs/>
                <w:iCs/>
                <w:sz w:val="12"/>
                <w:szCs w:val="12"/>
              </w:rPr>
              <w:t>Для земельных участков с кодами ВРИ 3.3,3.10.2,4.1,4.4,4.6,4.9,4.9.1,6.3,6.4,6.6,6.8,6.9,8.3,12.0</w:t>
            </w:r>
          </w:p>
        </w:tc>
      </w:tr>
      <w:tr w:rsidR="005B0F30" w:rsidRPr="005B0F30" w:rsidTr="00B76A84">
        <w:tc>
          <w:tcPr>
            <w:tcW w:w="2095" w:type="dxa"/>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both"/>
              <w:rPr>
                <w:sz w:val="12"/>
                <w:szCs w:val="12"/>
              </w:rPr>
            </w:pPr>
            <w:r w:rsidRPr="005B0F30">
              <w:rPr>
                <w:bCs/>
                <w:iCs/>
                <w:sz w:val="12"/>
                <w:szCs w:val="12"/>
              </w:rPr>
              <w:t>Предельные (минимальные и (или) максимальные) размеры земельных участков</w:t>
            </w:r>
          </w:p>
        </w:tc>
        <w:tc>
          <w:tcPr>
            <w:tcW w:w="2731" w:type="dxa"/>
            <w:tcBorders>
              <w:top w:val="nil"/>
              <w:left w:val="single" w:sz="4" w:space="0" w:color="auto"/>
              <w:bottom w:val="single" w:sz="4" w:space="0" w:color="auto"/>
              <w:right w:val="single" w:sz="4" w:space="0" w:color="auto"/>
            </w:tcBorders>
            <w:vAlign w:val="center"/>
          </w:tcPr>
          <w:p w:rsidR="00B76A84" w:rsidRPr="005B0F30" w:rsidRDefault="00B76A84" w:rsidP="00C86021">
            <w:pPr>
              <w:jc w:val="both"/>
              <w:rPr>
                <w:bCs/>
                <w:iCs/>
                <w:sz w:val="12"/>
                <w:szCs w:val="12"/>
              </w:rPr>
            </w:pPr>
            <w:r w:rsidRPr="005B0F30">
              <w:rPr>
                <w:bCs/>
                <w:iCs/>
                <w:sz w:val="12"/>
                <w:szCs w:val="12"/>
              </w:rPr>
              <w:t>Минимальный - 0,02 га</w:t>
            </w:r>
          </w:p>
          <w:p w:rsidR="00B76A84" w:rsidRPr="005B0F30" w:rsidRDefault="00B76A84" w:rsidP="00C86021">
            <w:pPr>
              <w:jc w:val="both"/>
              <w:rPr>
                <w:bCs/>
                <w:iCs/>
                <w:sz w:val="12"/>
                <w:szCs w:val="12"/>
              </w:rPr>
            </w:pPr>
            <w:r w:rsidRPr="005B0F30">
              <w:rPr>
                <w:bCs/>
                <w:iCs/>
                <w:sz w:val="12"/>
                <w:szCs w:val="12"/>
              </w:rPr>
              <w:t>Максимальный - 10,00 га</w:t>
            </w:r>
          </w:p>
        </w:tc>
      </w:tr>
      <w:tr w:rsidR="005B0F30" w:rsidRPr="005B0F30" w:rsidTr="00B76A84">
        <w:tc>
          <w:tcPr>
            <w:tcW w:w="2095" w:type="dxa"/>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both"/>
              <w:rPr>
                <w:bCs/>
                <w:iCs/>
                <w:sz w:val="12"/>
                <w:szCs w:val="12"/>
              </w:rPr>
            </w:pPr>
            <w:r w:rsidRPr="005B0F30">
              <w:rPr>
                <w:bCs/>
                <w:iCs/>
                <w:sz w:val="12"/>
                <w:szCs w:val="12"/>
              </w:rPr>
              <w:t>Минимальные отступы от границ земельных участков в целях определения мест допустимого размещения зданий, строений, сооружений</w:t>
            </w:r>
          </w:p>
        </w:tc>
        <w:tc>
          <w:tcPr>
            <w:tcW w:w="2731" w:type="dxa"/>
            <w:tcBorders>
              <w:top w:val="nil"/>
              <w:left w:val="single" w:sz="4" w:space="0" w:color="auto"/>
              <w:bottom w:val="single" w:sz="4" w:space="0" w:color="auto"/>
              <w:right w:val="single" w:sz="4" w:space="0" w:color="auto"/>
            </w:tcBorders>
            <w:vAlign w:val="center"/>
            <w:hideMark/>
          </w:tcPr>
          <w:p w:rsidR="00B76A84" w:rsidRPr="005B0F30" w:rsidRDefault="00B76A84" w:rsidP="00C86021">
            <w:pPr>
              <w:jc w:val="both"/>
              <w:rPr>
                <w:bCs/>
                <w:iCs/>
                <w:sz w:val="12"/>
                <w:szCs w:val="12"/>
              </w:rPr>
            </w:pPr>
            <w:r w:rsidRPr="005B0F30">
              <w:rPr>
                <w:bCs/>
                <w:iCs/>
                <w:sz w:val="12"/>
                <w:szCs w:val="12"/>
              </w:rPr>
              <w:t>3 м</w:t>
            </w:r>
          </w:p>
        </w:tc>
      </w:tr>
      <w:tr w:rsidR="005B0F30" w:rsidRPr="005B0F30" w:rsidTr="00B76A84">
        <w:tc>
          <w:tcPr>
            <w:tcW w:w="2095" w:type="dxa"/>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both"/>
              <w:rPr>
                <w:bCs/>
                <w:iCs/>
                <w:sz w:val="12"/>
                <w:szCs w:val="12"/>
              </w:rPr>
            </w:pPr>
            <w:r w:rsidRPr="005B0F30">
              <w:rPr>
                <w:bCs/>
                <w:iCs/>
                <w:sz w:val="12"/>
                <w:szCs w:val="12"/>
              </w:rPr>
              <w:t>Предельная высота зданий, строений, сооружений</w:t>
            </w:r>
          </w:p>
        </w:tc>
        <w:tc>
          <w:tcPr>
            <w:tcW w:w="2731" w:type="dxa"/>
            <w:tcBorders>
              <w:top w:val="nil"/>
              <w:left w:val="single" w:sz="4" w:space="0" w:color="auto"/>
              <w:bottom w:val="single" w:sz="4" w:space="0" w:color="auto"/>
              <w:right w:val="single" w:sz="4" w:space="0" w:color="auto"/>
            </w:tcBorders>
            <w:vAlign w:val="center"/>
            <w:hideMark/>
          </w:tcPr>
          <w:p w:rsidR="00B76A84" w:rsidRPr="005B0F30" w:rsidRDefault="00B76A84" w:rsidP="00C86021">
            <w:pPr>
              <w:pStyle w:val="ConsPlusNormal"/>
              <w:widowControl/>
              <w:ind w:firstLine="0"/>
              <w:jc w:val="both"/>
              <w:rPr>
                <w:rFonts w:ascii="Times New Roman" w:hAnsi="Times New Roman"/>
                <w:bCs/>
                <w:iCs/>
                <w:sz w:val="12"/>
                <w:szCs w:val="12"/>
              </w:rPr>
            </w:pPr>
            <w:r w:rsidRPr="005B0F30">
              <w:rPr>
                <w:rFonts w:ascii="Times New Roman" w:hAnsi="Times New Roman"/>
                <w:bCs/>
                <w:iCs/>
                <w:sz w:val="12"/>
                <w:szCs w:val="12"/>
              </w:rPr>
              <w:t xml:space="preserve">50 м </w:t>
            </w:r>
          </w:p>
        </w:tc>
      </w:tr>
      <w:tr w:rsidR="005B0F30" w:rsidRPr="005B0F30" w:rsidTr="00B76A84">
        <w:tc>
          <w:tcPr>
            <w:tcW w:w="2095" w:type="dxa"/>
            <w:tcBorders>
              <w:top w:val="single" w:sz="4" w:space="0" w:color="auto"/>
              <w:left w:val="single" w:sz="4" w:space="0" w:color="auto"/>
              <w:bottom w:val="single" w:sz="4" w:space="0" w:color="auto"/>
              <w:right w:val="single" w:sz="4" w:space="0" w:color="auto"/>
            </w:tcBorders>
            <w:vAlign w:val="center"/>
            <w:hideMark/>
          </w:tcPr>
          <w:p w:rsidR="00B76A84" w:rsidRPr="005B0F30" w:rsidRDefault="00B76A84" w:rsidP="00C86021">
            <w:pPr>
              <w:jc w:val="both"/>
              <w:rPr>
                <w:sz w:val="12"/>
                <w:szCs w:val="12"/>
              </w:rPr>
            </w:pPr>
            <w:r w:rsidRPr="005B0F30">
              <w:rPr>
                <w:bCs/>
                <w:iCs/>
                <w:sz w:val="12"/>
                <w:szCs w:val="12"/>
              </w:rPr>
              <w:t>Максимальный процент застройки в границах земельного участка</w:t>
            </w:r>
          </w:p>
        </w:tc>
        <w:tc>
          <w:tcPr>
            <w:tcW w:w="2731" w:type="dxa"/>
            <w:tcBorders>
              <w:top w:val="nil"/>
              <w:left w:val="single" w:sz="4" w:space="0" w:color="auto"/>
              <w:bottom w:val="single" w:sz="4" w:space="0" w:color="auto"/>
              <w:right w:val="single" w:sz="4" w:space="0" w:color="auto"/>
            </w:tcBorders>
            <w:vAlign w:val="center"/>
            <w:hideMark/>
          </w:tcPr>
          <w:p w:rsidR="00B76A84" w:rsidRPr="005B0F30" w:rsidRDefault="00B76A84" w:rsidP="00C86021">
            <w:pPr>
              <w:jc w:val="both"/>
              <w:rPr>
                <w:bCs/>
                <w:iCs/>
                <w:sz w:val="12"/>
                <w:szCs w:val="12"/>
              </w:rPr>
            </w:pPr>
            <w:r w:rsidRPr="005B0F30">
              <w:rPr>
                <w:bCs/>
                <w:iCs/>
                <w:sz w:val="12"/>
                <w:szCs w:val="12"/>
              </w:rPr>
              <w:t>80%</w:t>
            </w:r>
          </w:p>
        </w:tc>
      </w:tr>
    </w:tbl>
    <w:p w:rsidR="00B76A84" w:rsidRPr="005B0F30" w:rsidRDefault="00B76A84" w:rsidP="00C86021">
      <w:pPr>
        <w:jc w:val="both"/>
        <w:rPr>
          <w:sz w:val="16"/>
          <w:szCs w:val="16"/>
        </w:rPr>
      </w:pPr>
      <w:r w:rsidRPr="005B0F30">
        <w:rPr>
          <w:sz w:val="16"/>
          <w:szCs w:val="16"/>
        </w:rPr>
        <w:t xml:space="preserve">Начальная цена предмета аукциона (размер ежегодной арендной платы):  31 000 (тридцать одна тысяча) рублей. </w:t>
      </w:r>
    </w:p>
    <w:p w:rsidR="00B76A84" w:rsidRPr="005B0F30" w:rsidRDefault="00B76A84" w:rsidP="00C86021">
      <w:pPr>
        <w:jc w:val="both"/>
        <w:rPr>
          <w:sz w:val="16"/>
          <w:szCs w:val="16"/>
        </w:rPr>
      </w:pPr>
      <w:r w:rsidRPr="005B0F30">
        <w:rPr>
          <w:sz w:val="16"/>
          <w:szCs w:val="16"/>
        </w:rPr>
        <w:t xml:space="preserve">Шаг аукциона (3% начальной цены предмета аукциона): 930 рубля </w:t>
      </w:r>
    </w:p>
    <w:p w:rsidR="00B76A84" w:rsidRPr="005B0F30" w:rsidRDefault="00B76A84" w:rsidP="00C86021">
      <w:pPr>
        <w:jc w:val="both"/>
        <w:rPr>
          <w:sz w:val="16"/>
          <w:szCs w:val="16"/>
        </w:rPr>
      </w:pPr>
      <w:r w:rsidRPr="005B0F30">
        <w:rPr>
          <w:sz w:val="16"/>
          <w:szCs w:val="16"/>
        </w:rPr>
        <w:t>Размер задатка: 31 000 рублей.</w:t>
      </w:r>
    </w:p>
    <w:p w:rsidR="00061715" w:rsidRPr="005B0F30" w:rsidRDefault="00B76A84" w:rsidP="00C86021">
      <w:pPr>
        <w:jc w:val="center"/>
        <w:rPr>
          <w:sz w:val="16"/>
          <w:szCs w:val="16"/>
        </w:rPr>
      </w:pPr>
      <w:r w:rsidRPr="005B0F30">
        <w:rPr>
          <w:sz w:val="16"/>
          <w:szCs w:val="16"/>
        </w:rPr>
        <w:t>Информация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rsidR="00B76A84" w:rsidRPr="005B0F30" w:rsidRDefault="00B76A84" w:rsidP="00C86021">
      <w:pPr>
        <w:jc w:val="both"/>
        <w:rPr>
          <w:bCs/>
          <w:sz w:val="16"/>
          <w:szCs w:val="16"/>
        </w:rPr>
      </w:pPr>
      <w:r w:rsidRPr="005B0F30">
        <w:rPr>
          <w:bCs/>
          <w:sz w:val="16"/>
          <w:szCs w:val="16"/>
        </w:rPr>
        <w:t xml:space="preserve">Лот 1. </w:t>
      </w:r>
    </w:p>
    <w:p w:rsidR="00B76A84" w:rsidRPr="005B0F30" w:rsidRDefault="00B76A84" w:rsidP="00C86021">
      <w:pPr>
        <w:jc w:val="both"/>
        <w:rPr>
          <w:bCs/>
          <w:sz w:val="16"/>
          <w:szCs w:val="16"/>
        </w:rPr>
      </w:pPr>
      <w:r w:rsidRPr="005B0F30">
        <w:rPr>
          <w:bCs/>
          <w:sz w:val="16"/>
          <w:szCs w:val="16"/>
        </w:rPr>
        <w:t xml:space="preserve">- электроснабжение: техническая возможность подключения к электрическим сетям Павловского МУПП «Энергетик» объекта с максимальной мощностью 10 кВт на уровне напряжения 0,23 кВ без реконструкции сетевого хозяйства отсутствует. </w:t>
      </w:r>
    </w:p>
    <w:p w:rsidR="00B76A84" w:rsidRPr="005B0F30" w:rsidRDefault="00B76A84" w:rsidP="00C86021">
      <w:pPr>
        <w:jc w:val="both"/>
        <w:rPr>
          <w:bCs/>
          <w:sz w:val="16"/>
          <w:szCs w:val="16"/>
        </w:rPr>
      </w:pPr>
      <w:r w:rsidRPr="005B0F30">
        <w:rPr>
          <w:bCs/>
          <w:sz w:val="16"/>
          <w:szCs w:val="16"/>
        </w:rPr>
        <w:t>- водоснабжение: техническая возможность присоединения к сетям водоснабжения не предоставляется возможным, ввиду отсутствия в данной части города централизованных систем водоснабжения.</w:t>
      </w:r>
    </w:p>
    <w:p w:rsidR="00B76A84" w:rsidRPr="005B0F30" w:rsidRDefault="00B76A84" w:rsidP="00C86021">
      <w:pPr>
        <w:jc w:val="both"/>
        <w:rPr>
          <w:bCs/>
          <w:sz w:val="16"/>
          <w:szCs w:val="16"/>
        </w:rPr>
      </w:pPr>
      <w:r w:rsidRPr="005B0F30">
        <w:rPr>
          <w:bCs/>
          <w:sz w:val="16"/>
          <w:szCs w:val="16"/>
        </w:rPr>
        <w:t>- водоотведение: техническая возможность присоединения к сетям водоотведения не предоставляется возможным, ввиду отсутствия в данной части города централизованных систем водоотведения.</w:t>
      </w:r>
    </w:p>
    <w:p w:rsidR="00B76A84" w:rsidRPr="005B0F30" w:rsidRDefault="00B76A84" w:rsidP="00C86021">
      <w:pPr>
        <w:jc w:val="both"/>
        <w:rPr>
          <w:bCs/>
          <w:sz w:val="16"/>
          <w:szCs w:val="16"/>
        </w:rPr>
      </w:pPr>
      <w:r w:rsidRPr="005B0F30">
        <w:rPr>
          <w:sz w:val="16"/>
          <w:szCs w:val="16"/>
        </w:rPr>
        <w:t xml:space="preserve">- газоснабжение: имеется техническая возможность подключения объекта от </w:t>
      </w:r>
      <w:r w:rsidRPr="005B0F30">
        <w:rPr>
          <w:bCs/>
          <w:sz w:val="16"/>
          <w:szCs w:val="16"/>
        </w:rPr>
        <w:t>газопровода высокого давления ОАО «Газпром газораспределение Воронеж» филиал в г. Павловск, Воронежская обл., проложенного по ул. Строительная в г. Павловске.</w:t>
      </w:r>
    </w:p>
    <w:p w:rsidR="00B76A84" w:rsidRPr="005B0F30" w:rsidRDefault="00B76A84" w:rsidP="00C86021">
      <w:pPr>
        <w:jc w:val="both"/>
        <w:rPr>
          <w:bCs/>
          <w:sz w:val="16"/>
          <w:szCs w:val="16"/>
        </w:rPr>
      </w:pPr>
      <w:r w:rsidRPr="005B0F30">
        <w:rPr>
          <w:bCs/>
          <w:sz w:val="16"/>
          <w:szCs w:val="16"/>
        </w:rPr>
        <w:t xml:space="preserve">Лот 2. </w:t>
      </w:r>
    </w:p>
    <w:p w:rsidR="00B76A84" w:rsidRPr="005B0F30" w:rsidRDefault="00B76A84" w:rsidP="00C86021">
      <w:pPr>
        <w:jc w:val="both"/>
        <w:rPr>
          <w:bCs/>
          <w:sz w:val="16"/>
          <w:szCs w:val="16"/>
        </w:rPr>
      </w:pPr>
      <w:r w:rsidRPr="005B0F30">
        <w:rPr>
          <w:bCs/>
          <w:sz w:val="16"/>
          <w:szCs w:val="16"/>
        </w:rPr>
        <w:t xml:space="preserve">- электроснабжение: техническая возможность подключения к электрическим сетям Павловского МУПП «Энергетик» объекта с </w:t>
      </w:r>
      <w:r w:rsidRPr="005B0F30">
        <w:rPr>
          <w:bCs/>
          <w:sz w:val="16"/>
          <w:szCs w:val="16"/>
        </w:rPr>
        <w:t xml:space="preserve">максимальной мощностью 10 кВт на уровне напряжения 0,23 кВ отсутствует. </w:t>
      </w:r>
    </w:p>
    <w:p w:rsidR="00B76A84" w:rsidRPr="005B0F30" w:rsidRDefault="00B76A84" w:rsidP="00C86021">
      <w:pPr>
        <w:jc w:val="both"/>
        <w:rPr>
          <w:bCs/>
          <w:sz w:val="16"/>
          <w:szCs w:val="16"/>
        </w:rPr>
      </w:pPr>
      <w:r w:rsidRPr="005B0F30">
        <w:rPr>
          <w:bCs/>
          <w:sz w:val="16"/>
          <w:szCs w:val="16"/>
        </w:rPr>
        <w:t>- водоснабжение: техническая возможность присоединения к сетям водоснабжения не предоставляется возможным, ввиду отсутствия в данной части города централизованных систем водоснабжения.</w:t>
      </w:r>
    </w:p>
    <w:p w:rsidR="00B76A84" w:rsidRPr="005B0F30" w:rsidRDefault="00B76A84" w:rsidP="00C86021">
      <w:pPr>
        <w:jc w:val="both"/>
        <w:rPr>
          <w:bCs/>
          <w:sz w:val="16"/>
          <w:szCs w:val="16"/>
        </w:rPr>
      </w:pPr>
      <w:r w:rsidRPr="005B0F30">
        <w:rPr>
          <w:bCs/>
          <w:sz w:val="16"/>
          <w:szCs w:val="16"/>
        </w:rPr>
        <w:t>- водоотведение: техническая возможность присоединения к сетям водоотведения не предоставляется возможным, ввиду отсутствия в данной части города централизованных систем водоотведения.</w:t>
      </w:r>
    </w:p>
    <w:p w:rsidR="00B76A84" w:rsidRPr="005B0F30" w:rsidRDefault="00B76A84" w:rsidP="00C86021">
      <w:pPr>
        <w:jc w:val="both"/>
        <w:rPr>
          <w:bCs/>
          <w:sz w:val="16"/>
          <w:szCs w:val="16"/>
        </w:rPr>
      </w:pPr>
      <w:r w:rsidRPr="005B0F30">
        <w:rPr>
          <w:sz w:val="16"/>
          <w:szCs w:val="16"/>
        </w:rPr>
        <w:t xml:space="preserve">- газоснабжение: имеется техническая возможность подключения объекта от </w:t>
      </w:r>
      <w:r w:rsidRPr="005B0F30">
        <w:rPr>
          <w:bCs/>
          <w:sz w:val="16"/>
          <w:szCs w:val="16"/>
        </w:rPr>
        <w:t>газопровода высокого давления ОАО «Газпром газораспределение Воронеж» филиал в г. Павловск, Воронежская обл., расположенного по ул. Строительная в г. Павловске.</w:t>
      </w:r>
    </w:p>
    <w:p w:rsidR="00B76A84" w:rsidRPr="005B0F30" w:rsidRDefault="00B76A84" w:rsidP="00C86021">
      <w:pPr>
        <w:jc w:val="center"/>
        <w:rPr>
          <w:bCs/>
          <w:sz w:val="16"/>
          <w:szCs w:val="16"/>
        </w:rPr>
      </w:pPr>
      <w:r w:rsidRPr="005B0F30">
        <w:rPr>
          <w:bCs/>
          <w:sz w:val="16"/>
          <w:szCs w:val="16"/>
        </w:rPr>
        <w:t>Условия участия в аукционе</w:t>
      </w:r>
    </w:p>
    <w:p w:rsidR="00B76A84" w:rsidRPr="005B0F30" w:rsidRDefault="00B76A84" w:rsidP="00C86021">
      <w:pPr>
        <w:jc w:val="center"/>
        <w:rPr>
          <w:sz w:val="16"/>
          <w:szCs w:val="16"/>
        </w:rPr>
      </w:pPr>
      <w:r w:rsidRPr="005B0F30">
        <w:rPr>
          <w:sz w:val="16"/>
          <w:szCs w:val="16"/>
        </w:rPr>
        <w:t>Общие условия:</w:t>
      </w:r>
    </w:p>
    <w:p w:rsidR="00B76A84" w:rsidRPr="005B0F30" w:rsidRDefault="00B76A84" w:rsidP="00C86021">
      <w:pPr>
        <w:jc w:val="both"/>
        <w:rPr>
          <w:sz w:val="16"/>
          <w:szCs w:val="16"/>
        </w:rPr>
      </w:pPr>
      <w:r w:rsidRPr="005B0F30">
        <w:rPr>
          <w:sz w:val="16"/>
          <w:szCs w:val="16"/>
        </w:rPr>
        <w:t>Лицо, желающее участвовать в аукционе (далее - заявитель), обязано осуществить следующие действия:</w:t>
      </w:r>
    </w:p>
    <w:p w:rsidR="00B76A84" w:rsidRPr="005B0F30" w:rsidRDefault="00B76A84" w:rsidP="00C86021">
      <w:pPr>
        <w:jc w:val="both"/>
        <w:rPr>
          <w:sz w:val="16"/>
          <w:szCs w:val="16"/>
        </w:rPr>
      </w:pPr>
      <w:r w:rsidRPr="005B0F30">
        <w:rPr>
          <w:sz w:val="16"/>
          <w:szCs w:val="16"/>
        </w:rPr>
        <w:t>- внести задаток на счет Организатора аукциона в порядке, указанном в настоящем извещении;</w:t>
      </w:r>
    </w:p>
    <w:p w:rsidR="00B76A84" w:rsidRPr="005B0F30" w:rsidRDefault="00B76A84" w:rsidP="00C86021">
      <w:pPr>
        <w:jc w:val="both"/>
        <w:rPr>
          <w:sz w:val="16"/>
          <w:szCs w:val="16"/>
        </w:rPr>
      </w:pPr>
      <w:r w:rsidRPr="005B0F30">
        <w:rPr>
          <w:sz w:val="16"/>
          <w:szCs w:val="16"/>
        </w:rPr>
        <w:t>- в установленном порядке подать заявку (Приложение № 1 к настоящему извещению) и иные документы в соответствии с перечнем, опубликованным в настоящем извещении.</w:t>
      </w:r>
    </w:p>
    <w:p w:rsidR="00B76A84" w:rsidRPr="005B0F30" w:rsidRDefault="00B76A84" w:rsidP="00C86021">
      <w:pPr>
        <w:jc w:val="center"/>
        <w:rPr>
          <w:bCs/>
          <w:sz w:val="16"/>
          <w:szCs w:val="16"/>
        </w:rPr>
      </w:pPr>
      <w:r w:rsidRPr="005B0F30">
        <w:rPr>
          <w:bCs/>
          <w:sz w:val="16"/>
          <w:szCs w:val="16"/>
        </w:rPr>
        <w:t>Порядок внесения задатка и его возврата</w:t>
      </w:r>
    </w:p>
    <w:p w:rsidR="00B76A84" w:rsidRPr="005B0F30" w:rsidRDefault="00B76A84" w:rsidP="00C86021">
      <w:pPr>
        <w:shd w:val="clear" w:color="auto" w:fill="FFFFFF"/>
        <w:jc w:val="both"/>
        <w:rPr>
          <w:sz w:val="16"/>
          <w:szCs w:val="16"/>
        </w:rPr>
      </w:pPr>
      <w:r w:rsidRPr="005B0F30">
        <w:rPr>
          <w:sz w:val="16"/>
          <w:szCs w:val="16"/>
        </w:rPr>
        <w:t>Задаток вносится в валюте Российской Федерации на расчетный счет Организатора аукциона:</w:t>
      </w:r>
    </w:p>
    <w:p w:rsidR="00B76A84" w:rsidRPr="005B0F30" w:rsidRDefault="00B76A84" w:rsidP="00C86021">
      <w:pPr>
        <w:shd w:val="clear" w:color="auto" w:fill="FFFFFF"/>
        <w:jc w:val="both"/>
        <w:rPr>
          <w:sz w:val="16"/>
          <w:szCs w:val="16"/>
        </w:rPr>
      </w:pPr>
      <w:r w:rsidRPr="005B0F30">
        <w:rPr>
          <w:sz w:val="16"/>
          <w:szCs w:val="16"/>
        </w:rPr>
        <w:t>Получатель: УФК по Воронежской области (Администрация городского поселения – город Павловск, л/с 05313007940). Реквизиты получателя: р/с 40302810620073000034 в Отделении Воронеж г. Воронеж, ИНН 3620000239, КПП 362001001, БИК 042007001, ОКТМО 20633101</w:t>
      </w:r>
    </w:p>
    <w:p w:rsidR="00B76A84" w:rsidRPr="005B0F30" w:rsidRDefault="00B76A84" w:rsidP="00C86021">
      <w:pPr>
        <w:jc w:val="both"/>
        <w:rPr>
          <w:sz w:val="16"/>
          <w:szCs w:val="16"/>
        </w:rPr>
      </w:pPr>
      <w:r w:rsidRPr="005B0F30">
        <w:rPr>
          <w:sz w:val="16"/>
          <w:szCs w:val="16"/>
        </w:rPr>
        <w:t>Задаток должен поступить на указанный счет не позднее даты рассмотрения заявок на участие в аукционе.</w:t>
      </w:r>
    </w:p>
    <w:p w:rsidR="00B76A84" w:rsidRPr="005B0F30" w:rsidRDefault="00B76A84" w:rsidP="00C86021">
      <w:pPr>
        <w:jc w:val="both"/>
        <w:rPr>
          <w:sz w:val="16"/>
          <w:szCs w:val="16"/>
        </w:rPr>
      </w:pPr>
      <w:r w:rsidRPr="005B0F30">
        <w:rPr>
          <w:sz w:val="16"/>
          <w:szCs w:val="16"/>
        </w:rPr>
        <w:t xml:space="preserve">Назначение платежа: задаток за участие в аукционе </w:t>
      </w:r>
      <w:r w:rsidRPr="005B0F30">
        <w:rPr>
          <w:bCs/>
          <w:sz w:val="16"/>
          <w:szCs w:val="16"/>
        </w:rPr>
        <w:t xml:space="preserve">на право заключения договора аренды земельного участка  </w:t>
      </w:r>
    </w:p>
    <w:p w:rsidR="00B76A84" w:rsidRPr="005B0F30" w:rsidRDefault="00B76A84" w:rsidP="00C86021">
      <w:pPr>
        <w:jc w:val="both"/>
        <w:rPr>
          <w:sz w:val="16"/>
          <w:szCs w:val="16"/>
        </w:rPr>
      </w:pPr>
      <w:r w:rsidRPr="005B0F30">
        <w:rPr>
          <w:sz w:val="16"/>
          <w:szCs w:val="16"/>
        </w:rPr>
        <w:t>Задаток вносится единым платежом.</w:t>
      </w:r>
    </w:p>
    <w:p w:rsidR="00B76A84" w:rsidRPr="005B0F30" w:rsidRDefault="00B76A84" w:rsidP="00C86021">
      <w:pPr>
        <w:jc w:val="both"/>
        <w:rPr>
          <w:sz w:val="16"/>
          <w:szCs w:val="16"/>
        </w:rPr>
      </w:pPr>
      <w:r w:rsidRPr="005B0F30">
        <w:rPr>
          <w:sz w:val="16"/>
          <w:szCs w:val="16"/>
        </w:rPr>
        <w:t>Документом, подтверждающим поступление задатка на счет Организатора аукциона, является выписка с этого счета.</w:t>
      </w:r>
    </w:p>
    <w:p w:rsidR="00B76A84" w:rsidRPr="005B0F30" w:rsidRDefault="00B76A84" w:rsidP="00C86021">
      <w:pPr>
        <w:jc w:val="both"/>
        <w:rPr>
          <w:sz w:val="16"/>
          <w:szCs w:val="16"/>
        </w:rPr>
      </w:pPr>
      <w:r w:rsidRPr="005B0F30">
        <w:rPr>
          <w:sz w:val="16"/>
          <w:szCs w:val="16"/>
        </w:rPr>
        <w:t>Задаток возвращается заявителю в следующих случаях и порядке:</w:t>
      </w:r>
    </w:p>
    <w:p w:rsidR="00B76A84" w:rsidRPr="005B0F30" w:rsidRDefault="00B76A84" w:rsidP="00C86021">
      <w:pPr>
        <w:jc w:val="both"/>
        <w:rPr>
          <w:sz w:val="16"/>
          <w:szCs w:val="16"/>
        </w:rPr>
      </w:pPr>
      <w:r w:rsidRPr="005B0F30">
        <w:rPr>
          <w:sz w:val="16"/>
          <w:szCs w:val="16"/>
        </w:rPr>
        <w:t>- в случае отказа Организатора аукциона от проведения аукциона, задаток возвращается заявителю в течение трех дней со дня принятия решения об отказе от проведения аукциона;</w:t>
      </w:r>
    </w:p>
    <w:p w:rsidR="00B76A84" w:rsidRPr="005B0F30" w:rsidRDefault="00B76A84" w:rsidP="00C86021">
      <w:pPr>
        <w:jc w:val="both"/>
        <w:rPr>
          <w:sz w:val="16"/>
          <w:szCs w:val="16"/>
        </w:rPr>
      </w:pPr>
      <w:r w:rsidRPr="005B0F30">
        <w:rPr>
          <w:sz w:val="16"/>
          <w:szCs w:val="16"/>
        </w:rPr>
        <w:t>- в случае отзыва заявки заявителем до дня окончания срока приема заявок задаток возвращается заявителю в течение трех рабочих дней со дня поступления Организатору аукциона уведомления об отзыве заявки;</w:t>
      </w:r>
    </w:p>
    <w:p w:rsidR="00B76A84" w:rsidRPr="005B0F30" w:rsidRDefault="00B76A84" w:rsidP="00C86021">
      <w:pPr>
        <w:jc w:val="both"/>
        <w:rPr>
          <w:sz w:val="16"/>
          <w:szCs w:val="16"/>
        </w:rPr>
      </w:pPr>
      <w:r w:rsidRPr="005B0F30">
        <w:rPr>
          <w:sz w:val="16"/>
          <w:szCs w:val="16"/>
        </w:rPr>
        <w:t>- в случае если заявитель не допущен к участию в аукционе, задаток возвращается в течение трех рабочих дней со дня оформления протокола приема (рассмотрения) заявок на участие в аукционе;</w:t>
      </w:r>
    </w:p>
    <w:p w:rsidR="00B76A84" w:rsidRPr="005B0F30" w:rsidRDefault="00B76A84" w:rsidP="00C86021">
      <w:pPr>
        <w:jc w:val="both"/>
        <w:rPr>
          <w:sz w:val="16"/>
          <w:szCs w:val="16"/>
        </w:rPr>
      </w:pPr>
      <w:r w:rsidRPr="005B0F30">
        <w:rPr>
          <w:sz w:val="16"/>
          <w:szCs w:val="16"/>
        </w:rPr>
        <w:t>- в случае отзыва заявки заявителем позднее дня окончания срока приема заявок, а также, если участник аукциона не признан победителем, задаток возвращается в течение трех рабочих дней с даты подписания протокола о результатах аукциона.</w:t>
      </w:r>
    </w:p>
    <w:p w:rsidR="00B76A84" w:rsidRPr="005B0F30" w:rsidRDefault="00B76A84" w:rsidP="00C86021">
      <w:pPr>
        <w:jc w:val="both"/>
        <w:rPr>
          <w:sz w:val="16"/>
          <w:szCs w:val="16"/>
        </w:rPr>
      </w:pPr>
      <w:r w:rsidRPr="005B0F30">
        <w:rPr>
          <w:sz w:val="16"/>
          <w:szCs w:val="16"/>
        </w:rPr>
        <w:t>Если при проведении аукциона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 В указанном случае Организатор аукциона в течение трех рабочих дней со дня подписания протокола о результатах аукциона возвращает задатки участникам этого аукциона.</w:t>
      </w:r>
    </w:p>
    <w:p w:rsidR="00B76A84" w:rsidRPr="005B0F30" w:rsidRDefault="00B76A84" w:rsidP="00C86021">
      <w:pPr>
        <w:jc w:val="both"/>
        <w:rPr>
          <w:sz w:val="16"/>
          <w:szCs w:val="16"/>
        </w:rPr>
      </w:pPr>
      <w:r w:rsidRPr="005B0F30">
        <w:rPr>
          <w:sz w:val="16"/>
          <w:szCs w:val="16"/>
        </w:rPr>
        <w:t>В случае, если победитель аукциона, либо единственный принявший участие в аукционе участник, либо признанный единственным участником аукциона участник, либо заявитель, соответствующий указанным в извещении о проведении аукциона требованиям к участникам аукциона, подавший единственную заявку на участие в аукционе, соответствующую всем указанным в извещении о проведении аукциона условиям, уклонился от заключения договора аренды земельного участка, то внесенный задаток ему не возвращается.</w:t>
      </w:r>
    </w:p>
    <w:p w:rsidR="00B76A84" w:rsidRPr="005B0F30" w:rsidRDefault="00B76A84" w:rsidP="00C86021">
      <w:pPr>
        <w:jc w:val="center"/>
        <w:rPr>
          <w:bCs/>
          <w:sz w:val="16"/>
          <w:szCs w:val="16"/>
        </w:rPr>
      </w:pPr>
      <w:r w:rsidRPr="005B0F30">
        <w:rPr>
          <w:bCs/>
          <w:sz w:val="16"/>
          <w:szCs w:val="16"/>
        </w:rPr>
        <w:t>Порядок подачи и приема заявок на участие в аукционе</w:t>
      </w:r>
    </w:p>
    <w:p w:rsidR="00B76A84" w:rsidRPr="005B0F30" w:rsidRDefault="00B76A84" w:rsidP="00C86021">
      <w:pPr>
        <w:jc w:val="both"/>
        <w:rPr>
          <w:sz w:val="16"/>
          <w:szCs w:val="16"/>
        </w:rPr>
      </w:pPr>
      <w:r w:rsidRPr="005B0F30">
        <w:rPr>
          <w:sz w:val="16"/>
          <w:szCs w:val="16"/>
        </w:rPr>
        <w:t>Дата и время начала приема заявок на участие в аукционе: 08 ноября 2018 г. в 10 час. 00 мин. по московскому времени.</w:t>
      </w:r>
    </w:p>
    <w:p w:rsidR="00B76A84" w:rsidRPr="005B0F30" w:rsidRDefault="00B76A84" w:rsidP="00C86021">
      <w:pPr>
        <w:jc w:val="both"/>
        <w:rPr>
          <w:sz w:val="16"/>
          <w:szCs w:val="16"/>
        </w:rPr>
      </w:pPr>
      <w:r w:rsidRPr="005B0F30">
        <w:rPr>
          <w:sz w:val="16"/>
          <w:szCs w:val="16"/>
        </w:rPr>
        <w:t xml:space="preserve">Дата и время окончания приема заявок на участие в аукционе: 28 ноября 2018 г. в </w:t>
      </w:r>
      <w:r w:rsidRPr="005B0F30">
        <w:rPr>
          <w:bCs/>
          <w:sz w:val="16"/>
          <w:szCs w:val="16"/>
        </w:rPr>
        <w:t xml:space="preserve">16 час. 00 мин. </w:t>
      </w:r>
      <w:r w:rsidRPr="005B0F30">
        <w:rPr>
          <w:sz w:val="16"/>
          <w:szCs w:val="16"/>
        </w:rPr>
        <w:t>по московскому времени.</w:t>
      </w:r>
    </w:p>
    <w:p w:rsidR="00B76A84" w:rsidRPr="005B0F30" w:rsidRDefault="00B76A84" w:rsidP="00C86021">
      <w:pPr>
        <w:jc w:val="both"/>
        <w:rPr>
          <w:sz w:val="16"/>
          <w:szCs w:val="16"/>
        </w:rPr>
      </w:pPr>
      <w:r w:rsidRPr="005B0F30">
        <w:rPr>
          <w:sz w:val="16"/>
          <w:szCs w:val="16"/>
        </w:rPr>
        <w:t>Время и место приема заявок: по рабочим дням с 08 час. 00 мин. до 17 час. 00 мин. по московскому времени (перерыв с 12 час. 00 мин. До 13 час. 00 мин.) по адресу: Воронежская область, г. Павловск, ул. 1 Мая, д. 20, кабинет №1, т.2-58-79.</w:t>
      </w:r>
    </w:p>
    <w:p w:rsidR="00B76A84" w:rsidRPr="005B0F30" w:rsidRDefault="00B76A84" w:rsidP="00C86021">
      <w:pPr>
        <w:jc w:val="both"/>
        <w:rPr>
          <w:sz w:val="16"/>
          <w:szCs w:val="16"/>
        </w:rPr>
      </w:pPr>
      <w:r w:rsidRPr="005B0F30">
        <w:rPr>
          <w:sz w:val="16"/>
          <w:szCs w:val="16"/>
        </w:rPr>
        <w:lastRenderedPageBreak/>
        <w:t>Дата, время и место рассмотрения заявок: 30 ноября 2018 г. в 10 час. 00 мин. по московскому времени по адресу: Воронежская область, г. Павловск, ул. 1 Мая, д. 20, кабинет №1.</w:t>
      </w:r>
    </w:p>
    <w:p w:rsidR="00B76A84" w:rsidRPr="005B0F30" w:rsidRDefault="00B76A84" w:rsidP="00C86021">
      <w:pPr>
        <w:jc w:val="both"/>
        <w:rPr>
          <w:sz w:val="16"/>
          <w:szCs w:val="16"/>
        </w:rPr>
      </w:pPr>
      <w:r w:rsidRPr="005B0F30">
        <w:rPr>
          <w:sz w:val="16"/>
          <w:szCs w:val="16"/>
        </w:rPr>
        <w:t>Один заявитель имеет право подать только одну заявку на участие в аукционе.</w:t>
      </w:r>
    </w:p>
    <w:p w:rsidR="00B76A84" w:rsidRPr="005B0F30" w:rsidRDefault="00B76A84" w:rsidP="00C86021">
      <w:pPr>
        <w:jc w:val="both"/>
        <w:rPr>
          <w:sz w:val="16"/>
          <w:szCs w:val="16"/>
        </w:rPr>
      </w:pPr>
      <w:r w:rsidRPr="005B0F30">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B76A84" w:rsidRPr="005B0F30" w:rsidRDefault="00B76A84" w:rsidP="00C86021">
      <w:pPr>
        <w:jc w:val="both"/>
        <w:rPr>
          <w:sz w:val="16"/>
          <w:szCs w:val="16"/>
        </w:rPr>
      </w:pPr>
      <w:r w:rsidRPr="005B0F30">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B76A84" w:rsidRPr="005B0F30" w:rsidRDefault="00B76A84" w:rsidP="00C86021">
      <w:pPr>
        <w:jc w:val="both"/>
        <w:rPr>
          <w:sz w:val="16"/>
          <w:szCs w:val="16"/>
        </w:rPr>
      </w:pPr>
      <w:r w:rsidRPr="005B0F30">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B76A84" w:rsidRPr="005B0F30" w:rsidRDefault="00B76A84" w:rsidP="00C86021">
      <w:pPr>
        <w:jc w:val="both"/>
        <w:rPr>
          <w:sz w:val="16"/>
          <w:szCs w:val="16"/>
        </w:rPr>
      </w:pPr>
      <w:r w:rsidRPr="005B0F30">
        <w:rPr>
          <w:sz w:val="16"/>
          <w:szCs w:val="16"/>
        </w:rPr>
        <w:t>Заявки подаются и принимаются одновременно с полным комплектом требуемых для участия в аукционе документов.</w:t>
      </w:r>
    </w:p>
    <w:p w:rsidR="00B76A84" w:rsidRPr="005B0F30" w:rsidRDefault="00B76A84" w:rsidP="00C86021">
      <w:pPr>
        <w:jc w:val="center"/>
        <w:rPr>
          <w:sz w:val="16"/>
          <w:szCs w:val="16"/>
        </w:rPr>
      </w:pPr>
      <w:r w:rsidRPr="005B0F30">
        <w:rPr>
          <w:bCs/>
          <w:sz w:val="16"/>
          <w:szCs w:val="16"/>
        </w:rPr>
        <w:t>Перечень документов, представляемых заявителями для участия в аукционе</w:t>
      </w:r>
    </w:p>
    <w:p w:rsidR="00B76A84" w:rsidRPr="005B0F30" w:rsidRDefault="00B76A84" w:rsidP="00C86021">
      <w:pPr>
        <w:jc w:val="both"/>
        <w:rPr>
          <w:sz w:val="16"/>
          <w:szCs w:val="16"/>
        </w:rPr>
      </w:pPr>
      <w:r w:rsidRPr="005B0F30">
        <w:rPr>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B76A84" w:rsidRPr="005B0F30" w:rsidRDefault="00B76A84" w:rsidP="00C86021">
      <w:pPr>
        <w:jc w:val="both"/>
        <w:rPr>
          <w:sz w:val="16"/>
          <w:szCs w:val="16"/>
        </w:rPr>
      </w:pPr>
      <w:r w:rsidRPr="005B0F30">
        <w:rPr>
          <w:sz w:val="16"/>
          <w:szCs w:val="1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B76A84" w:rsidRPr="005B0F30" w:rsidRDefault="00B76A84" w:rsidP="00C86021">
      <w:pPr>
        <w:jc w:val="both"/>
        <w:rPr>
          <w:sz w:val="16"/>
          <w:szCs w:val="16"/>
        </w:rPr>
      </w:pPr>
      <w:r w:rsidRPr="005B0F30">
        <w:rPr>
          <w:sz w:val="16"/>
          <w:szCs w:val="16"/>
        </w:rPr>
        <w:t>2. Копии документов, удостоверяющих личность заявителя (для граждан).</w:t>
      </w:r>
    </w:p>
    <w:p w:rsidR="00B76A84" w:rsidRPr="005B0F30" w:rsidRDefault="00B76A84" w:rsidP="00C86021">
      <w:pPr>
        <w:jc w:val="both"/>
        <w:rPr>
          <w:sz w:val="16"/>
          <w:szCs w:val="16"/>
        </w:rPr>
      </w:pPr>
      <w:r w:rsidRPr="005B0F30">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76A84" w:rsidRPr="005B0F30" w:rsidRDefault="00B76A84" w:rsidP="00C86021">
      <w:pPr>
        <w:jc w:val="both"/>
        <w:rPr>
          <w:sz w:val="16"/>
          <w:szCs w:val="16"/>
        </w:rPr>
      </w:pPr>
      <w:r w:rsidRPr="005B0F30">
        <w:rPr>
          <w:sz w:val="16"/>
          <w:szCs w:val="16"/>
        </w:rPr>
        <w:t>4. Документы, подтверждающие внесение задатка (оригинал).</w:t>
      </w:r>
    </w:p>
    <w:p w:rsidR="00B76A84" w:rsidRPr="005B0F30" w:rsidRDefault="00B76A84" w:rsidP="00C86021">
      <w:pPr>
        <w:jc w:val="both"/>
        <w:rPr>
          <w:sz w:val="16"/>
          <w:szCs w:val="16"/>
        </w:rPr>
      </w:pPr>
      <w:r w:rsidRPr="005B0F30">
        <w:rPr>
          <w:sz w:val="16"/>
          <w:szCs w:val="16"/>
        </w:rPr>
        <w:t xml:space="preserve">Представление документов, подтверждающих внесение задатка, признается заключением соглашения о задатке. </w:t>
      </w:r>
    </w:p>
    <w:p w:rsidR="00B76A84" w:rsidRPr="005B0F30" w:rsidRDefault="00B76A84" w:rsidP="00C86021">
      <w:pPr>
        <w:jc w:val="center"/>
        <w:rPr>
          <w:sz w:val="16"/>
          <w:szCs w:val="16"/>
        </w:rPr>
      </w:pPr>
      <w:r w:rsidRPr="005B0F30">
        <w:rPr>
          <w:bCs/>
          <w:sz w:val="16"/>
          <w:szCs w:val="16"/>
        </w:rPr>
        <w:t>Порядок рассмотрения заявок на участие в аукционе</w:t>
      </w:r>
    </w:p>
    <w:p w:rsidR="00B76A84" w:rsidRPr="005B0F30" w:rsidRDefault="00B76A84" w:rsidP="00C86021">
      <w:pPr>
        <w:jc w:val="both"/>
        <w:rPr>
          <w:sz w:val="16"/>
          <w:szCs w:val="16"/>
        </w:rPr>
      </w:pPr>
      <w:r w:rsidRPr="005B0F30">
        <w:rPr>
          <w:sz w:val="16"/>
          <w:szCs w:val="16"/>
        </w:rPr>
        <w:t xml:space="preserve">В указанный в настоящем извещении день определения участников аукциона Организатор аукциона рассматривает заявки и документы заявителей и устанавливает факт поступления от заявителей задатков на основании выписки (выписок) с соответствующего счета. </w:t>
      </w:r>
    </w:p>
    <w:p w:rsidR="00B76A84" w:rsidRPr="005B0F30" w:rsidRDefault="00B76A84" w:rsidP="00C86021">
      <w:pPr>
        <w:jc w:val="both"/>
        <w:rPr>
          <w:sz w:val="16"/>
          <w:szCs w:val="16"/>
        </w:rPr>
      </w:pPr>
      <w:r w:rsidRPr="005B0F30">
        <w:rPr>
          <w:sz w:val="16"/>
          <w:szCs w:val="16"/>
        </w:rPr>
        <w:t>По результатам рассмотрения заявок и документов Организатор аукциона принимает решение о признании заявителей участниками аукциона.</w:t>
      </w:r>
    </w:p>
    <w:p w:rsidR="00B76A84" w:rsidRPr="005B0F30" w:rsidRDefault="00B76A84" w:rsidP="00C86021">
      <w:pPr>
        <w:jc w:val="both"/>
        <w:rPr>
          <w:sz w:val="16"/>
          <w:szCs w:val="16"/>
        </w:rPr>
      </w:pPr>
      <w:r w:rsidRPr="005B0F30">
        <w:rPr>
          <w:sz w:val="16"/>
          <w:szCs w:val="16"/>
        </w:rPr>
        <w:t>Заявитель не допускается к участию в аукционе по следующим основаниям:</w:t>
      </w:r>
    </w:p>
    <w:p w:rsidR="00B76A84" w:rsidRPr="005B0F30" w:rsidRDefault="00B76A84" w:rsidP="00C86021">
      <w:pPr>
        <w:jc w:val="both"/>
        <w:rPr>
          <w:sz w:val="16"/>
          <w:szCs w:val="16"/>
        </w:rPr>
      </w:pPr>
      <w:r w:rsidRPr="005B0F30">
        <w:rPr>
          <w:sz w:val="16"/>
          <w:szCs w:val="16"/>
        </w:rPr>
        <w:t>- непредставление необходимых для участия в аукционе документов или представление недостоверных сведений;</w:t>
      </w:r>
    </w:p>
    <w:p w:rsidR="00B76A84" w:rsidRPr="005B0F30" w:rsidRDefault="00B76A84" w:rsidP="00C86021">
      <w:pPr>
        <w:jc w:val="both"/>
        <w:rPr>
          <w:sz w:val="16"/>
          <w:szCs w:val="16"/>
        </w:rPr>
      </w:pPr>
      <w:r w:rsidRPr="005B0F30">
        <w:rPr>
          <w:sz w:val="16"/>
          <w:szCs w:val="16"/>
        </w:rPr>
        <w:t>- непоступление задатка на дату рассмотрения заявок на участие в аукционе;</w:t>
      </w:r>
    </w:p>
    <w:p w:rsidR="00B76A84" w:rsidRPr="005B0F30" w:rsidRDefault="00B76A84" w:rsidP="00C86021">
      <w:pPr>
        <w:jc w:val="both"/>
        <w:rPr>
          <w:sz w:val="16"/>
          <w:szCs w:val="16"/>
        </w:rPr>
      </w:pPr>
      <w:r w:rsidRPr="005B0F30">
        <w:rPr>
          <w:sz w:val="16"/>
          <w:szCs w:val="16"/>
        </w:rPr>
        <w:t>- подача заявки на участие в аукционе лицом, которое в соответствии с законодательством Российской Федерации не имеет права быть участником объявленного аукциона;</w:t>
      </w:r>
    </w:p>
    <w:p w:rsidR="00B76A84" w:rsidRPr="005B0F30" w:rsidRDefault="00B76A84" w:rsidP="00C86021">
      <w:pPr>
        <w:jc w:val="both"/>
        <w:rPr>
          <w:sz w:val="16"/>
          <w:szCs w:val="16"/>
        </w:rPr>
      </w:pPr>
      <w:r w:rsidRPr="005B0F30">
        <w:rPr>
          <w:sz w:val="16"/>
          <w:szCs w:val="16"/>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B76A84" w:rsidRPr="005B0F30" w:rsidRDefault="00B76A84" w:rsidP="00C86021">
      <w:pPr>
        <w:jc w:val="both"/>
        <w:rPr>
          <w:sz w:val="16"/>
          <w:szCs w:val="16"/>
        </w:rPr>
      </w:pPr>
      <w:r w:rsidRPr="005B0F30">
        <w:rPr>
          <w:sz w:val="16"/>
          <w:szCs w:val="16"/>
        </w:rPr>
        <w:t>Заявитель, признанный участником аукциона, становится участником аукциона с даты подписания организатором аукциона протокола рассмотрения заявок.</w:t>
      </w:r>
    </w:p>
    <w:p w:rsidR="00B76A84" w:rsidRPr="005B0F30" w:rsidRDefault="00B76A84" w:rsidP="00C86021">
      <w:pPr>
        <w:jc w:val="both"/>
        <w:rPr>
          <w:sz w:val="16"/>
          <w:szCs w:val="16"/>
        </w:rPr>
      </w:pPr>
      <w:r w:rsidRPr="005B0F30">
        <w:rPr>
          <w:sz w:val="16"/>
          <w:szCs w:val="16"/>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не позднее чем на следующий день после дня подписания протокола.</w:t>
      </w:r>
    </w:p>
    <w:p w:rsidR="00B76A84" w:rsidRPr="005B0F30" w:rsidRDefault="00B76A84" w:rsidP="00C86021">
      <w:pPr>
        <w:jc w:val="both"/>
        <w:rPr>
          <w:sz w:val="16"/>
          <w:szCs w:val="16"/>
        </w:rPr>
      </w:pPr>
      <w:r w:rsidRPr="005B0F30">
        <w:rPr>
          <w:sz w:val="16"/>
          <w:szCs w:val="16"/>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B76A84" w:rsidRPr="005B0F30" w:rsidRDefault="00B76A84" w:rsidP="00C86021">
      <w:pPr>
        <w:jc w:val="center"/>
        <w:rPr>
          <w:sz w:val="16"/>
          <w:szCs w:val="16"/>
        </w:rPr>
      </w:pPr>
      <w:r w:rsidRPr="005B0F30">
        <w:rPr>
          <w:bCs/>
          <w:sz w:val="16"/>
          <w:szCs w:val="16"/>
        </w:rPr>
        <w:t>Порядок проведения аукциона, порядок определения победителя аукциона</w:t>
      </w:r>
    </w:p>
    <w:p w:rsidR="00B76A84" w:rsidRPr="005B0F30" w:rsidRDefault="00B76A84" w:rsidP="00C86021">
      <w:pPr>
        <w:jc w:val="both"/>
        <w:rPr>
          <w:sz w:val="16"/>
          <w:szCs w:val="16"/>
        </w:rPr>
      </w:pPr>
      <w:r w:rsidRPr="005B0F30">
        <w:rPr>
          <w:sz w:val="16"/>
          <w:szCs w:val="16"/>
        </w:rPr>
        <w:t>Аукцион проводится в указанном в настоящем извещении месте, в соответствующие день и час. При проведении аукциона Организатор аукциона вправе осуществлять аудио- и видеозапись.</w:t>
      </w:r>
    </w:p>
    <w:p w:rsidR="00B76A84" w:rsidRPr="005B0F30" w:rsidRDefault="00B76A84" w:rsidP="00C86021">
      <w:pPr>
        <w:jc w:val="both"/>
        <w:rPr>
          <w:sz w:val="16"/>
          <w:szCs w:val="16"/>
        </w:rPr>
      </w:pPr>
      <w:r w:rsidRPr="005B0F30">
        <w:rPr>
          <w:sz w:val="16"/>
          <w:szCs w:val="16"/>
        </w:rPr>
        <w:t>Аукцион ведет аукционист.</w:t>
      </w:r>
    </w:p>
    <w:p w:rsidR="00B76A84" w:rsidRPr="005B0F30" w:rsidRDefault="00B76A84" w:rsidP="00C86021">
      <w:pPr>
        <w:jc w:val="both"/>
        <w:rPr>
          <w:sz w:val="16"/>
          <w:szCs w:val="16"/>
        </w:rPr>
      </w:pPr>
      <w:r w:rsidRPr="005B0F30">
        <w:rPr>
          <w:sz w:val="16"/>
          <w:szCs w:val="16"/>
        </w:rPr>
        <w:t xml:space="preserve">Аукцион начинается с оглашения аукционистом наименования, основных характеристик, начального размера арендной платы за земельный участок, «шага аукциона» и правил проведения аукциона. </w:t>
      </w:r>
    </w:p>
    <w:p w:rsidR="00B76A84" w:rsidRPr="005B0F30" w:rsidRDefault="00B76A84" w:rsidP="00C86021">
      <w:pPr>
        <w:jc w:val="both"/>
        <w:rPr>
          <w:sz w:val="16"/>
          <w:szCs w:val="16"/>
        </w:rPr>
      </w:pPr>
      <w:r w:rsidRPr="005B0F30">
        <w:rPr>
          <w:sz w:val="16"/>
          <w:szCs w:val="16"/>
        </w:rPr>
        <w:t>Участникам аукциона выдаются пронумерованные билеты, которые они поднимают после оглашения аукционистом очередного размера арендной платы в случае, если готовы заключить договор аренды земельного участка в соответствии с этим размером арендной платы.</w:t>
      </w:r>
    </w:p>
    <w:p w:rsidR="00B76A84" w:rsidRPr="005B0F30" w:rsidRDefault="00B76A84" w:rsidP="00C86021">
      <w:pPr>
        <w:jc w:val="both"/>
        <w:rPr>
          <w:sz w:val="16"/>
          <w:szCs w:val="16"/>
        </w:rPr>
      </w:pPr>
      <w:r w:rsidRPr="005B0F30">
        <w:rPr>
          <w:sz w:val="16"/>
          <w:szCs w:val="16"/>
        </w:rPr>
        <w:t>Каждый последующий размер арендной платы аукционист назначает путем увеличения текущего размера арендной платы на «шаг аукциона». После объявления очередного размера арендной платы земельного участка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арендной платы в соответствии с «шагом аукциона».</w:t>
      </w:r>
    </w:p>
    <w:p w:rsidR="00B76A84" w:rsidRPr="005B0F30" w:rsidRDefault="00B76A84" w:rsidP="00C86021">
      <w:pPr>
        <w:jc w:val="both"/>
        <w:rPr>
          <w:sz w:val="16"/>
          <w:szCs w:val="16"/>
        </w:rPr>
      </w:pPr>
      <w:r w:rsidRPr="005B0F30">
        <w:rPr>
          <w:sz w:val="16"/>
          <w:szCs w:val="16"/>
        </w:rPr>
        <w:t>При отсутствии участников аукциона, готовых заключить договор аренды в соответствии с названным аукционистом размером арендной платы, аукционист трижды повторяет этот размер арендной платы.</w:t>
      </w:r>
    </w:p>
    <w:p w:rsidR="00B76A84" w:rsidRPr="005B0F30" w:rsidRDefault="00B76A84" w:rsidP="00C86021">
      <w:pPr>
        <w:jc w:val="both"/>
        <w:rPr>
          <w:sz w:val="16"/>
          <w:szCs w:val="16"/>
        </w:rPr>
      </w:pPr>
      <w:r w:rsidRPr="005B0F30">
        <w:rPr>
          <w:sz w:val="16"/>
          <w:szCs w:val="16"/>
        </w:rPr>
        <w:t xml:space="preserve">Если после троекратного объявления очередного размера арендной платы ни один из участников аукциона не поднял билет, аукцион завершается. </w:t>
      </w:r>
    </w:p>
    <w:p w:rsidR="00B76A84" w:rsidRPr="005B0F30" w:rsidRDefault="00B76A84" w:rsidP="00C86021">
      <w:pPr>
        <w:jc w:val="both"/>
        <w:rPr>
          <w:sz w:val="16"/>
          <w:szCs w:val="16"/>
        </w:rPr>
      </w:pPr>
      <w:r w:rsidRPr="005B0F30">
        <w:rPr>
          <w:sz w:val="16"/>
          <w:szCs w:val="16"/>
        </w:rPr>
        <w:t>Победителем аукциона признается участник аукциона, предложивший наибольший размер арендной платы за земельный участок.</w:t>
      </w:r>
    </w:p>
    <w:p w:rsidR="00B76A84" w:rsidRPr="005B0F30" w:rsidRDefault="00B76A84" w:rsidP="00C86021">
      <w:pPr>
        <w:jc w:val="both"/>
        <w:rPr>
          <w:sz w:val="16"/>
          <w:szCs w:val="16"/>
        </w:rPr>
      </w:pPr>
      <w:r w:rsidRPr="005B0F30">
        <w:rPr>
          <w:sz w:val="16"/>
          <w:szCs w:val="16"/>
        </w:rPr>
        <w:t>По завершении аукциона аукционист объявляет об окончании аукциона, называет размер арендной платы за земельный участок,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размере арендной платы.</w:t>
      </w:r>
    </w:p>
    <w:p w:rsidR="00B76A84" w:rsidRPr="005B0F30" w:rsidRDefault="00B76A84" w:rsidP="00C86021">
      <w:pPr>
        <w:jc w:val="both"/>
        <w:rPr>
          <w:sz w:val="16"/>
          <w:szCs w:val="16"/>
        </w:rPr>
      </w:pPr>
      <w:r w:rsidRPr="005B0F30">
        <w:rPr>
          <w:sz w:val="16"/>
          <w:szCs w:val="16"/>
        </w:rPr>
        <w:t>Результаты аукциона оформляются протоколом. 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 в течение одного рабочего дня со дня подписания данного протокола.</w:t>
      </w:r>
    </w:p>
    <w:p w:rsidR="00B76A84" w:rsidRPr="005B0F30" w:rsidRDefault="00B76A84" w:rsidP="00C86021">
      <w:pPr>
        <w:jc w:val="both"/>
        <w:rPr>
          <w:sz w:val="16"/>
          <w:szCs w:val="16"/>
        </w:rPr>
      </w:pPr>
      <w:r w:rsidRPr="005B0F30">
        <w:rPr>
          <w:sz w:val="16"/>
          <w:szCs w:val="16"/>
        </w:rPr>
        <w:t>Аукцион признается несостоявшимся в случае, если:</w:t>
      </w:r>
    </w:p>
    <w:p w:rsidR="00B76A84" w:rsidRPr="005B0F30" w:rsidRDefault="00B76A84" w:rsidP="00C86021">
      <w:pPr>
        <w:jc w:val="both"/>
        <w:rPr>
          <w:sz w:val="16"/>
          <w:szCs w:val="16"/>
        </w:rPr>
      </w:pPr>
      <w:r w:rsidRPr="005B0F30">
        <w:rPr>
          <w:sz w:val="16"/>
          <w:szCs w:val="16"/>
        </w:rPr>
        <w:t xml:space="preserve">-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p>
    <w:p w:rsidR="00B76A84" w:rsidRPr="005B0F30" w:rsidRDefault="00B76A84" w:rsidP="00C86021">
      <w:pPr>
        <w:jc w:val="both"/>
        <w:rPr>
          <w:sz w:val="16"/>
          <w:szCs w:val="16"/>
        </w:rPr>
      </w:pPr>
      <w:r w:rsidRPr="005B0F30">
        <w:rPr>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B76A84" w:rsidRPr="005B0F30" w:rsidRDefault="00B76A84" w:rsidP="00C86021">
      <w:pPr>
        <w:jc w:val="both"/>
        <w:rPr>
          <w:bCs/>
          <w:sz w:val="16"/>
          <w:szCs w:val="16"/>
        </w:rPr>
      </w:pPr>
      <w:r w:rsidRPr="005B0F30">
        <w:rPr>
          <w:sz w:val="16"/>
          <w:szCs w:val="16"/>
        </w:rPr>
        <w:t>-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B76A84" w:rsidRPr="005B0F30" w:rsidRDefault="00B76A84" w:rsidP="00C86021">
      <w:pPr>
        <w:jc w:val="both"/>
        <w:rPr>
          <w:sz w:val="16"/>
          <w:szCs w:val="16"/>
        </w:rPr>
      </w:pPr>
      <w:r w:rsidRPr="005B0F30">
        <w:rPr>
          <w:bCs/>
          <w:sz w:val="16"/>
          <w:szCs w:val="16"/>
        </w:rPr>
        <w:t xml:space="preserve">Заключение договоров аренды земельных участков </w:t>
      </w:r>
      <w:r w:rsidRPr="005B0F30">
        <w:rPr>
          <w:sz w:val="16"/>
          <w:szCs w:val="16"/>
        </w:rPr>
        <w:t>Лот 1, Лот 2.</w:t>
      </w:r>
    </w:p>
    <w:p w:rsidR="00B76A84" w:rsidRPr="005B0F30" w:rsidRDefault="00B76A84" w:rsidP="00C86021">
      <w:pPr>
        <w:jc w:val="center"/>
        <w:rPr>
          <w:sz w:val="16"/>
          <w:szCs w:val="16"/>
        </w:rPr>
      </w:pPr>
      <w:r w:rsidRPr="005B0F30">
        <w:rPr>
          <w:sz w:val="16"/>
          <w:szCs w:val="16"/>
        </w:rPr>
        <w:t>Срок аренды земельного участка: 4 года 6 месяцев.</w:t>
      </w:r>
    </w:p>
    <w:p w:rsidR="00B76A84" w:rsidRPr="005B0F30" w:rsidRDefault="00B76A84" w:rsidP="00C86021">
      <w:pPr>
        <w:jc w:val="both"/>
        <w:rPr>
          <w:sz w:val="16"/>
          <w:szCs w:val="16"/>
        </w:rPr>
      </w:pPr>
      <w:r w:rsidRPr="005B0F30">
        <w:rPr>
          <w:sz w:val="16"/>
          <w:szCs w:val="16"/>
        </w:rPr>
        <w:t>Договор аренды заключается с победителем аукциона или с единственным принявшим участие в аукционе его участником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torgi.gov.ru.</w:t>
      </w:r>
    </w:p>
    <w:p w:rsidR="00B76A84" w:rsidRPr="005B0F30" w:rsidRDefault="00B76A84" w:rsidP="00C86021">
      <w:pPr>
        <w:jc w:val="both"/>
        <w:rPr>
          <w:sz w:val="16"/>
          <w:szCs w:val="16"/>
        </w:rPr>
      </w:pPr>
      <w:r w:rsidRPr="005B0F30">
        <w:rPr>
          <w:sz w:val="16"/>
          <w:szCs w:val="16"/>
        </w:rPr>
        <w:t>Договор аренды с победителем аукциона заключается по цене, установленной по результатам аукциона.</w:t>
      </w:r>
    </w:p>
    <w:p w:rsidR="00B76A84" w:rsidRPr="005B0F30" w:rsidRDefault="00B76A84" w:rsidP="00C86021">
      <w:pPr>
        <w:jc w:val="both"/>
        <w:rPr>
          <w:sz w:val="16"/>
          <w:szCs w:val="16"/>
        </w:rPr>
      </w:pPr>
      <w:r w:rsidRPr="005B0F30">
        <w:rPr>
          <w:sz w:val="16"/>
          <w:szCs w:val="16"/>
        </w:rPr>
        <w:t>Договор аренды заключается по начальной цене предмета аукциона:</w:t>
      </w:r>
    </w:p>
    <w:p w:rsidR="00B76A84" w:rsidRPr="005B0F30" w:rsidRDefault="00B76A84" w:rsidP="00C86021">
      <w:pPr>
        <w:jc w:val="both"/>
        <w:rPr>
          <w:sz w:val="16"/>
          <w:szCs w:val="16"/>
        </w:rPr>
      </w:pPr>
      <w:r w:rsidRPr="005B0F30">
        <w:rPr>
          <w:sz w:val="16"/>
          <w:szCs w:val="16"/>
        </w:rPr>
        <w:t xml:space="preserve">- с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w:t>
      </w:r>
    </w:p>
    <w:p w:rsidR="00B76A84" w:rsidRPr="005B0F30" w:rsidRDefault="00B76A84" w:rsidP="00C86021">
      <w:pPr>
        <w:jc w:val="both"/>
        <w:rPr>
          <w:sz w:val="16"/>
          <w:szCs w:val="16"/>
        </w:rPr>
      </w:pPr>
      <w:r w:rsidRPr="005B0F30">
        <w:rPr>
          <w:sz w:val="16"/>
          <w:szCs w:val="16"/>
        </w:rPr>
        <w:t xml:space="preserve">- с заявителем, признанным единственным участником аукциона; </w:t>
      </w:r>
    </w:p>
    <w:p w:rsidR="00B76A84" w:rsidRPr="005B0F30" w:rsidRDefault="00B76A84" w:rsidP="00C86021">
      <w:pPr>
        <w:jc w:val="both"/>
        <w:rPr>
          <w:sz w:val="16"/>
          <w:szCs w:val="16"/>
        </w:rPr>
      </w:pPr>
      <w:r w:rsidRPr="005B0F30">
        <w:rPr>
          <w:sz w:val="16"/>
          <w:szCs w:val="16"/>
        </w:rPr>
        <w:t>- с единственным принявшим участие в аукционе его участником.</w:t>
      </w:r>
    </w:p>
    <w:p w:rsidR="00B76A84" w:rsidRPr="005B0F30" w:rsidRDefault="00B76A84" w:rsidP="00C86021">
      <w:pPr>
        <w:jc w:val="both"/>
        <w:rPr>
          <w:sz w:val="16"/>
          <w:szCs w:val="16"/>
        </w:rPr>
      </w:pPr>
      <w:r w:rsidRPr="005B0F30">
        <w:rPr>
          <w:sz w:val="16"/>
          <w:szCs w:val="16"/>
        </w:rPr>
        <w:t xml:space="preserve">В течение десяти дней со дня подписания протокола рассмотрения заявок подписанный проект договора аренды направляется лицу, соответствующему указанным в извещении о проведении аукциона требованиям к участникам аукциона, подавшим </w:t>
      </w:r>
      <w:r w:rsidRPr="005B0F30">
        <w:rPr>
          <w:sz w:val="16"/>
          <w:szCs w:val="16"/>
        </w:rPr>
        <w:lastRenderedPageBreak/>
        <w:t>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заявителю, признанному единственным участником аукциона.</w:t>
      </w:r>
    </w:p>
    <w:p w:rsidR="00B76A84" w:rsidRPr="005B0F30" w:rsidRDefault="00B76A84" w:rsidP="00C86021">
      <w:pPr>
        <w:jc w:val="both"/>
        <w:rPr>
          <w:sz w:val="16"/>
          <w:szCs w:val="16"/>
        </w:rPr>
      </w:pPr>
      <w:r w:rsidRPr="005B0F30">
        <w:rPr>
          <w:sz w:val="16"/>
          <w:szCs w:val="16"/>
        </w:rPr>
        <w:t>Задаток, внесенный победителем аукциона, либо лицом, соответствующим указанным в извещении о проведении аукциона требованиям к участникам аукциона, подавшим единственную заявку на участие в аукционе, и заявка, которого, признана соответствующей всем указанным в извещении о проведении аукциона условиям, либо заявителем, признанным единственным участником аукциона, либо единственным принявшим участие в аукционе его участником засчитывается в счет арендной платы за земельный участок.</w:t>
      </w:r>
    </w:p>
    <w:p w:rsidR="00B76A84" w:rsidRPr="005B0F30" w:rsidRDefault="00B76A84" w:rsidP="00C86021">
      <w:pPr>
        <w:jc w:val="both"/>
        <w:rPr>
          <w:sz w:val="16"/>
          <w:szCs w:val="16"/>
        </w:rPr>
      </w:pPr>
      <w:r w:rsidRPr="005B0F30">
        <w:rPr>
          <w:sz w:val="16"/>
          <w:szCs w:val="16"/>
        </w:rPr>
        <w:t>Сведения о победителе аукциона, уклонившимся от заключения договора аренды земельного участка, являющегося предметом аукциона, об иных лицах, с которыми указанный договор заключается в случае признания 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B76A84" w:rsidRPr="005B0F30" w:rsidRDefault="00B76A84" w:rsidP="00C86021">
      <w:pPr>
        <w:jc w:val="both"/>
        <w:rPr>
          <w:sz w:val="16"/>
          <w:szCs w:val="16"/>
        </w:rPr>
      </w:pPr>
      <w:r w:rsidRPr="005B0F30">
        <w:rPr>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указанный договор предлагается заключить иному участнику аукциона, который сделал предпоследнее предложение о цене предмета аукциона, по цене, предложенной победителем аукциона.</w:t>
      </w:r>
    </w:p>
    <w:p w:rsidR="00B76A84" w:rsidRPr="005B0F30" w:rsidRDefault="00B76A84" w:rsidP="00C86021">
      <w:pPr>
        <w:jc w:val="both"/>
        <w:rPr>
          <w:sz w:val="16"/>
          <w:szCs w:val="16"/>
        </w:rPr>
      </w:pPr>
      <w:r w:rsidRPr="005B0F30">
        <w:rPr>
          <w:sz w:val="16"/>
          <w:szCs w:val="16"/>
        </w:rPr>
        <w:t>Проект Договора аренды земельного участка представлен в Приложении №2 к настоящему извещению.</w:t>
      </w:r>
    </w:p>
    <w:p w:rsidR="00B76A84" w:rsidRPr="005B0F30" w:rsidRDefault="00B76A84" w:rsidP="00C86021">
      <w:pPr>
        <w:jc w:val="both"/>
        <w:rPr>
          <w:sz w:val="16"/>
          <w:szCs w:val="16"/>
        </w:rPr>
      </w:pPr>
      <w:r w:rsidRPr="005B0F30">
        <w:rPr>
          <w:sz w:val="16"/>
          <w:szCs w:val="16"/>
        </w:rPr>
        <w:t>Уполномоченный орган вправе отказаться от проведения аукциона не позднее, чем за три дня до даты его проведения.</w:t>
      </w:r>
    </w:p>
    <w:p w:rsidR="00B76A84" w:rsidRPr="005B0F30" w:rsidRDefault="00B76A84" w:rsidP="00C86021">
      <w:pPr>
        <w:jc w:val="both"/>
        <w:rPr>
          <w:sz w:val="16"/>
          <w:szCs w:val="16"/>
        </w:rPr>
      </w:pPr>
      <w:r w:rsidRPr="005B0F30">
        <w:rPr>
          <w:sz w:val="16"/>
          <w:szCs w:val="16"/>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061715" w:rsidRPr="005B0F30" w:rsidRDefault="00061715" w:rsidP="00C86021">
      <w:pPr>
        <w:jc w:val="right"/>
        <w:rPr>
          <w:sz w:val="16"/>
          <w:szCs w:val="16"/>
        </w:rPr>
      </w:pPr>
    </w:p>
    <w:p w:rsidR="00061715" w:rsidRPr="005B0F30" w:rsidRDefault="00B76A84" w:rsidP="00C86021">
      <w:pPr>
        <w:jc w:val="right"/>
        <w:rPr>
          <w:sz w:val="16"/>
          <w:szCs w:val="16"/>
        </w:rPr>
      </w:pPr>
      <w:r w:rsidRPr="005B0F30">
        <w:rPr>
          <w:sz w:val="16"/>
          <w:szCs w:val="16"/>
        </w:rPr>
        <w:t>Приложение № 1</w:t>
      </w:r>
    </w:p>
    <w:p w:rsidR="00B76A84" w:rsidRPr="005B0F30" w:rsidRDefault="00B76A84" w:rsidP="00C86021">
      <w:pPr>
        <w:jc w:val="right"/>
        <w:rPr>
          <w:sz w:val="16"/>
          <w:szCs w:val="16"/>
        </w:rPr>
      </w:pPr>
      <w:r w:rsidRPr="005B0F30">
        <w:rPr>
          <w:sz w:val="16"/>
          <w:szCs w:val="16"/>
        </w:rPr>
        <w:t xml:space="preserve">к извещению </w:t>
      </w:r>
    </w:p>
    <w:p w:rsidR="00061715" w:rsidRPr="005B0F30" w:rsidRDefault="00061715" w:rsidP="00C86021">
      <w:pPr>
        <w:jc w:val="right"/>
        <w:rPr>
          <w:sz w:val="16"/>
          <w:szCs w:val="16"/>
        </w:rPr>
      </w:pPr>
    </w:p>
    <w:p w:rsidR="00B76A84" w:rsidRPr="005B0F30" w:rsidRDefault="00B76A84" w:rsidP="00C86021">
      <w:pPr>
        <w:jc w:val="center"/>
        <w:rPr>
          <w:bCs/>
          <w:sz w:val="16"/>
          <w:szCs w:val="16"/>
        </w:rPr>
      </w:pPr>
      <w:r w:rsidRPr="005B0F30">
        <w:rPr>
          <w:bCs/>
          <w:sz w:val="16"/>
          <w:szCs w:val="16"/>
        </w:rPr>
        <w:t>Администрация городского поселения – город Павловск Павловского муниципального района Воронежской области</w:t>
      </w:r>
    </w:p>
    <w:p w:rsidR="00B76A84" w:rsidRPr="005B0F30" w:rsidRDefault="00B76A84" w:rsidP="00C86021">
      <w:pPr>
        <w:rPr>
          <w:sz w:val="16"/>
          <w:szCs w:val="16"/>
        </w:rPr>
      </w:pPr>
      <w:r w:rsidRPr="005B0F30">
        <w:rPr>
          <w:bCs/>
          <w:sz w:val="16"/>
          <w:szCs w:val="16"/>
        </w:rPr>
        <w:t>Заявка № _______ «_____»___________201__ г. _____ час. ____ мин.</w:t>
      </w:r>
    </w:p>
    <w:p w:rsidR="00B76A84" w:rsidRPr="005B0F30" w:rsidRDefault="00B76A84" w:rsidP="00C86021">
      <w:pPr>
        <w:jc w:val="center"/>
        <w:rPr>
          <w:bCs/>
          <w:sz w:val="16"/>
          <w:szCs w:val="16"/>
        </w:rPr>
      </w:pPr>
      <w:r w:rsidRPr="005B0F30">
        <w:rPr>
          <w:sz w:val="16"/>
          <w:szCs w:val="16"/>
        </w:rPr>
        <w:t>Заявка на участие в аукционе</w:t>
      </w:r>
    </w:p>
    <w:p w:rsidR="00B76A84" w:rsidRPr="005B0F30" w:rsidRDefault="00B76A84" w:rsidP="00C86021">
      <w:pPr>
        <w:jc w:val="center"/>
        <w:rPr>
          <w:sz w:val="16"/>
          <w:szCs w:val="16"/>
        </w:rPr>
      </w:pPr>
      <w:r w:rsidRPr="005B0F30">
        <w:rPr>
          <w:bCs/>
          <w:sz w:val="16"/>
          <w:szCs w:val="16"/>
        </w:rPr>
        <w:t>на право заключения договора аренды земельного участка</w:t>
      </w:r>
    </w:p>
    <w:p w:rsidR="00B76A84" w:rsidRPr="005B0F30" w:rsidRDefault="00B76A84" w:rsidP="00C86021">
      <w:pPr>
        <w:rPr>
          <w:sz w:val="16"/>
          <w:szCs w:val="16"/>
        </w:rPr>
      </w:pPr>
      <w:r w:rsidRPr="005B0F30">
        <w:rPr>
          <w:sz w:val="16"/>
          <w:szCs w:val="16"/>
        </w:rPr>
        <w:t>От_______________________________________________________</w:t>
      </w:r>
    </w:p>
    <w:p w:rsidR="00B76A84" w:rsidRPr="005B0F30" w:rsidRDefault="00B76A84" w:rsidP="00C86021">
      <w:pPr>
        <w:rPr>
          <w:sz w:val="16"/>
          <w:szCs w:val="16"/>
        </w:rPr>
      </w:pPr>
      <w:r w:rsidRPr="005B0F30">
        <w:rPr>
          <w:sz w:val="16"/>
          <w:szCs w:val="16"/>
        </w:rPr>
        <w:t>ДЛЯ ФИЗИЧЕСКОГО ЛИЦА:</w:t>
      </w:r>
    </w:p>
    <w:p w:rsidR="00B76A84" w:rsidRPr="005B0F30" w:rsidRDefault="00B76A84" w:rsidP="00C86021">
      <w:pPr>
        <w:rPr>
          <w:sz w:val="16"/>
          <w:szCs w:val="16"/>
        </w:rPr>
      </w:pPr>
      <w:r w:rsidRPr="005B0F30">
        <w:rPr>
          <w:sz w:val="16"/>
          <w:szCs w:val="16"/>
        </w:rPr>
        <w:t>паспорт серия ___ №____ , кем и когда выдан__________________________________________</w:t>
      </w:r>
    </w:p>
    <w:p w:rsidR="00B76A84" w:rsidRPr="005B0F30" w:rsidRDefault="00B76A84" w:rsidP="00C86021">
      <w:pPr>
        <w:rPr>
          <w:sz w:val="16"/>
          <w:szCs w:val="16"/>
        </w:rPr>
      </w:pPr>
      <w:r w:rsidRPr="005B0F30">
        <w:rPr>
          <w:sz w:val="16"/>
          <w:szCs w:val="16"/>
        </w:rPr>
        <w:t>место регистрации______________________________________________</w:t>
      </w:r>
    </w:p>
    <w:p w:rsidR="00B76A84" w:rsidRPr="005B0F30" w:rsidRDefault="00B76A84" w:rsidP="00C86021">
      <w:pPr>
        <w:rPr>
          <w:sz w:val="16"/>
          <w:szCs w:val="16"/>
        </w:rPr>
      </w:pPr>
      <w:r w:rsidRPr="005B0F30">
        <w:rPr>
          <w:sz w:val="16"/>
          <w:szCs w:val="16"/>
        </w:rPr>
        <w:t>почтовый адрес____________________________________________________</w:t>
      </w:r>
    </w:p>
    <w:p w:rsidR="00B76A84" w:rsidRPr="005B0F30" w:rsidRDefault="00B76A84" w:rsidP="00C86021">
      <w:pPr>
        <w:rPr>
          <w:sz w:val="16"/>
          <w:szCs w:val="16"/>
        </w:rPr>
      </w:pPr>
      <w:r w:rsidRPr="005B0F30">
        <w:rPr>
          <w:sz w:val="16"/>
          <w:szCs w:val="16"/>
        </w:rPr>
        <w:t>телефон: _________________________________________________________</w:t>
      </w:r>
    </w:p>
    <w:p w:rsidR="00B76A84" w:rsidRPr="005B0F30" w:rsidRDefault="00B76A84" w:rsidP="00C86021">
      <w:pPr>
        <w:rPr>
          <w:sz w:val="16"/>
          <w:szCs w:val="16"/>
        </w:rPr>
      </w:pPr>
      <w:r w:rsidRPr="005B0F30">
        <w:rPr>
          <w:sz w:val="16"/>
          <w:szCs w:val="16"/>
        </w:rPr>
        <w:t>ДЛЯ ЮРИДИЧЕСКОГО ЛИЦА (ИП):</w:t>
      </w:r>
    </w:p>
    <w:p w:rsidR="00B76A84" w:rsidRPr="005B0F30" w:rsidRDefault="00B76A84" w:rsidP="00C86021">
      <w:pPr>
        <w:rPr>
          <w:sz w:val="16"/>
          <w:szCs w:val="16"/>
        </w:rPr>
      </w:pPr>
      <w:r w:rsidRPr="005B0F30">
        <w:rPr>
          <w:sz w:val="16"/>
          <w:szCs w:val="16"/>
        </w:rPr>
        <w:t>ОГРН________________________________, ИНН___________________________________</w:t>
      </w:r>
    </w:p>
    <w:p w:rsidR="00B76A84" w:rsidRPr="005B0F30" w:rsidRDefault="00B76A84" w:rsidP="00C86021">
      <w:pPr>
        <w:jc w:val="both"/>
        <w:rPr>
          <w:sz w:val="16"/>
          <w:szCs w:val="16"/>
        </w:rPr>
      </w:pPr>
      <w:r w:rsidRPr="005B0F30">
        <w:rPr>
          <w:sz w:val="16"/>
          <w:szCs w:val="16"/>
        </w:rPr>
        <w:t>место нахождения: _______________________________в лице _______________________________</w:t>
      </w:r>
    </w:p>
    <w:p w:rsidR="00B76A84" w:rsidRPr="005B0F30" w:rsidRDefault="00B76A84" w:rsidP="00C86021">
      <w:pPr>
        <w:jc w:val="both"/>
        <w:rPr>
          <w:sz w:val="16"/>
          <w:szCs w:val="16"/>
        </w:rPr>
      </w:pPr>
      <w:r w:rsidRPr="005B0F30">
        <w:rPr>
          <w:sz w:val="16"/>
          <w:szCs w:val="16"/>
        </w:rPr>
        <w:t>почтовый адрес:__________________________телефон:__________________</w:t>
      </w:r>
    </w:p>
    <w:p w:rsidR="00B76A84" w:rsidRPr="005B0F30" w:rsidRDefault="00B76A84" w:rsidP="00C86021">
      <w:pPr>
        <w:pStyle w:val="af4"/>
        <w:tabs>
          <w:tab w:val="left" w:pos="567"/>
        </w:tabs>
        <w:jc w:val="both"/>
        <w:rPr>
          <w:rFonts w:ascii="Times New Roman" w:hAnsi="Times New Roman" w:cs="Times New Roman"/>
          <w:sz w:val="16"/>
          <w:szCs w:val="16"/>
        </w:rPr>
      </w:pPr>
      <w:r w:rsidRPr="005B0F30">
        <w:rPr>
          <w:rFonts w:ascii="Times New Roman" w:hAnsi="Times New Roman" w:cs="Times New Roman"/>
          <w:sz w:val="16"/>
          <w:szCs w:val="16"/>
        </w:rPr>
        <w:t xml:space="preserve">Ознакомившись с извещением о проведении </w:t>
      </w:r>
      <w:r w:rsidRPr="005B0F30">
        <w:rPr>
          <w:rFonts w:ascii="Times New Roman" w:hAnsi="Times New Roman" w:cs="Times New Roman"/>
          <w:bCs/>
          <w:sz w:val="16"/>
          <w:szCs w:val="16"/>
        </w:rPr>
        <w:t xml:space="preserve">открытого по составу участников и форме </w:t>
      </w:r>
      <w:r w:rsidRPr="005B0F30">
        <w:rPr>
          <w:rFonts w:ascii="Times New Roman" w:hAnsi="Times New Roman" w:cs="Times New Roman"/>
          <w:sz w:val="16"/>
          <w:szCs w:val="16"/>
        </w:rPr>
        <w:t xml:space="preserve">подачи предложений о размере годовой арендной платы аукциона на право заключения договора аренды земельного участка, расположенного по адресу: ______________________________________ кадастровый номер земельного участка ______________________, разрешенное использование: ____________________________, опубликованным в газете _____________________________. и размещенном на сайте </w:t>
      </w:r>
      <w:r w:rsidRPr="005B0F30">
        <w:rPr>
          <w:rFonts w:ascii="Times New Roman" w:hAnsi="Times New Roman" w:cs="Times New Roman"/>
          <w:sz w:val="16"/>
          <w:szCs w:val="16"/>
          <w:lang w:val="en-US"/>
        </w:rPr>
        <w:t>www</w:t>
      </w:r>
      <w:r w:rsidRPr="005B0F30">
        <w:rPr>
          <w:rFonts w:ascii="Times New Roman" w:hAnsi="Times New Roman" w:cs="Times New Roman"/>
          <w:sz w:val="16"/>
          <w:szCs w:val="16"/>
        </w:rPr>
        <w:t>.</w:t>
      </w:r>
      <w:r w:rsidRPr="005B0F30">
        <w:rPr>
          <w:rFonts w:ascii="Times New Roman" w:hAnsi="Times New Roman" w:cs="Times New Roman"/>
          <w:sz w:val="16"/>
          <w:szCs w:val="16"/>
          <w:lang w:val="en-US"/>
        </w:rPr>
        <w:t>torgi</w:t>
      </w:r>
      <w:r w:rsidRPr="005B0F30">
        <w:rPr>
          <w:rFonts w:ascii="Times New Roman" w:hAnsi="Times New Roman" w:cs="Times New Roman"/>
          <w:sz w:val="16"/>
          <w:szCs w:val="16"/>
        </w:rPr>
        <w:t>.</w:t>
      </w:r>
      <w:r w:rsidRPr="005B0F30">
        <w:rPr>
          <w:rFonts w:ascii="Times New Roman" w:hAnsi="Times New Roman" w:cs="Times New Roman"/>
          <w:sz w:val="16"/>
          <w:szCs w:val="16"/>
          <w:lang w:val="en-US"/>
        </w:rPr>
        <w:t>gov</w:t>
      </w:r>
      <w:r w:rsidRPr="005B0F30">
        <w:rPr>
          <w:rFonts w:ascii="Times New Roman" w:hAnsi="Times New Roman" w:cs="Times New Roman"/>
          <w:sz w:val="16"/>
          <w:szCs w:val="16"/>
        </w:rPr>
        <w:t>.</w:t>
      </w:r>
      <w:r w:rsidRPr="005B0F30">
        <w:rPr>
          <w:rFonts w:ascii="Times New Roman" w:hAnsi="Times New Roman" w:cs="Times New Roman"/>
          <w:sz w:val="16"/>
          <w:szCs w:val="16"/>
          <w:lang w:val="en-US"/>
        </w:rPr>
        <w:t>ru</w:t>
      </w:r>
      <w:r w:rsidRPr="005B0F30">
        <w:rPr>
          <w:rFonts w:ascii="Times New Roman" w:hAnsi="Times New Roman" w:cs="Times New Roman"/>
          <w:sz w:val="16"/>
          <w:szCs w:val="16"/>
        </w:rPr>
        <w:t>в сети «Интернет», настоящей заявкой подтверждаю свое намерение участвовать в аукционе.</w:t>
      </w:r>
    </w:p>
    <w:p w:rsidR="00B76A84" w:rsidRPr="005B0F30" w:rsidRDefault="00B76A84"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w:t>
      </w:r>
    </w:p>
    <w:p w:rsidR="00B76A84" w:rsidRPr="005B0F30" w:rsidRDefault="00B76A84"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Подтверждаю, что на дату подписания настоящей заявки обладаю всей полнотой сведений об Участке, а также ознакомлен с Участком на местности.</w:t>
      </w:r>
    </w:p>
    <w:p w:rsidR="00B76A84" w:rsidRPr="005B0F30" w:rsidRDefault="00B76A84"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Согласен на участие в аукционе на указанных в извещении условиях.</w:t>
      </w:r>
    </w:p>
    <w:p w:rsidR="00B76A84" w:rsidRPr="005B0F30" w:rsidRDefault="00B76A84" w:rsidP="00C86021">
      <w:pPr>
        <w:jc w:val="both"/>
        <w:rPr>
          <w:sz w:val="16"/>
          <w:szCs w:val="16"/>
        </w:rPr>
      </w:pPr>
      <w:r w:rsidRPr="005B0F30">
        <w:rPr>
          <w:sz w:val="16"/>
          <w:szCs w:val="16"/>
        </w:rPr>
        <w:t>С проектом договора аренды земельного участка ознакомлен, с условиями согласен.</w:t>
      </w:r>
    </w:p>
    <w:p w:rsidR="00B76A84" w:rsidRPr="005B0F30" w:rsidRDefault="00B76A84" w:rsidP="00C86021">
      <w:pPr>
        <w:jc w:val="both"/>
        <w:rPr>
          <w:sz w:val="16"/>
          <w:szCs w:val="16"/>
        </w:rPr>
      </w:pPr>
      <w:r w:rsidRPr="005B0F30">
        <w:rPr>
          <w:sz w:val="16"/>
          <w:szCs w:val="16"/>
        </w:rPr>
        <w:t>С информацией о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 ознакомлен.</w:t>
      </w:r>
    </w:p>
    <w:p w:rsidR="00B76A84" w:rsidRPr="005B0F30" w:rsidRDefault="00B76A84"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Подавая настоящую заявку на участие в аукционе, обязуюсь соблюдать условия его проведения, содержащиеся в извещении.</w:t>
      </w:r>
    </w:p>
    <w:p w:rsidR="00B76A84" w:rsidRPr="005B0F30" w:rsidRDefault="00B76A84"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В случае признания победителем аукциона обязуюсь:</w:t>
      </w:r>
    </w:p>
    <w:p w:rsidR="00B76A84" w:rsidRPr="005B0F30" w:rsidRDefault="00B76A84"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 подписать протокол о результатах аукциона;</w:t>
      </w:r>
    </w:p>
    <w:p w:rsidR="00B76A84" w:rsidRPr="005B0F30" w:rsidRDefault="00B76A84"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 оплатить годовой размер арендной платы земельного участка, определенный по итогам аукциона;</w:t>
      </w:r>
    </w:p>
    <w:p w:rsidR="00B76A84" w:rsidRPr="005B0F30" w:rsidRDefault="00B76A84"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 заключить в установленный срок договор аренды земельного участка, принять Участок по акту приема-передачи.</w:t>
      </w:r>
    </w:p>
    <w:p w:rsidR="00B76A84" w:rsidRPr="005B0F30" w:rsidRDefault="00B76A84"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 произвести за свой счет государственную регистрацию договора аренды.</w:t>
      </w:r>
    </w:p>
    <w:p w:rsidR="00B76A84" w:rsidRPr="005B0F30" w:rsidRDefault="00B76A84" w:rsidP="00C86021">
      <w:pPr>
        <w:pStyle w:val="af4"/>
        <w:tabs>
          <w:tab w:val="left" w:pos="567"/>
        </w:tabs>
        <w:jc w:val="both"/>
        <w:rPr>
          <w:rFonts w:ascii="Times New Roman" w:hAnsi="Times New Roman" w:cs="Times New Roman"/>
          <w:sz w:val="16"/>
          <w:szCs w:val="16"/>
        </w:rPr>
      </w:pPr>
      <w:r w:rsidRPr="005B0F30">
        <w:rPr>
          <w:rFonts w:ascii="Times New Roman" w:hAnsi="Times New Roman" w:cs="Times New Roman"/>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задатка_____________________________</w:t>
      </w:r>
    </w:p>
    <w:p w:rsidR="00B76A84" w:rsidRPr="005B0F30" w:rsidRDefault="00B76A84"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Уведомление Заявителя осуществляется по следующему адресу: _____________________________</w:t>
      </w:r>
    </w:p>
    <w:p w:rsidR="00B76A84" w:rsidRPr="005B0F30" w:rsidRDefault="00B76A84"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тел. _______________________ факс. _____________________</w:t>
      </w:r>
    </w:p>
    <w:p w:rsidR="00B76A84" w:rsidRPr="005B0F30" w:rsidRDefault="00B76A84"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К настоящей заявке прилагаются документы: 1.________________, 2_________________</w:t>
      </w:r>
    </w:p>
    <w:p w:rsidR="00B76A84" w:rsidRPr="005B0F30" w:rsidRDefault="00B76A84"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Подпись Заявителя</w:t>
      </w:r>
    </w:p>
    <w:p w:rsidR="00B76A84" w:rsidRPr="005B0F30" w:rsidRDefault="00B76A84"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 xml:space="preserve">(уполномоченного представителя Заявителя) </w:t>
      </w:r>
    </w:p>
    <w:p w:rsidR="00B76A84" w:rsidRPr="005B0F30" w:rsidRDefault="00B76A84"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 xml:space="preserve">_________________/_________________/ </w:t>
      </w:r>
    </w:p>
    <w:p w:rsidR="00B76A84" w:rsidRPr="005B0F30" w:rsidRDefault="00B76A84"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М.П.</w:t>
      </w:r>
    </w:p>
    <w:p w:rsidR="00B76A84" w:rsidRPr="005B0F30" w:rsidRDefault="00B76A84"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Принято:</w:t>
      </w:r>
    </w:p>
    <w:p w:rsidR="00B76A84" w:rsidRPr="005B0F30" w:rsidRDefault="00B76A84"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уполномоченный по приему заявок</w:t>
      </w:r>
    </w:p>
    <w:p w:rsidR="00B76A84" w:rsidRPr="005B0F30" w:rsidRDefault="00B76A84"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 xml:space="preserve">__________________ ___________________ /________________________/ </w:t>
      </w:r>
    </w:p>
    <w:p w:rsidR="00B76A84" w:rsidRPr="005B0F30" w:rsidRDefault="00B76A84" w:rsidP="00C86021">
      <w:pPr>
        <w:pStyle w:val="afffffffb"/>
        <w:spacing w:line="240" w:lineRule="auto"/>
        <w:jc w:val="right"/>
        <w:rPr>
          <w:sz w:val="16"/>
          <w:szCs w:val="16"/>
        </w:rPr>
      </w:pPr>
    </w:p>
    <w:p w:rsidR="00B76A84" w:rsidRPr="005B0F30" w:rsidRDefault="00B76A84" w:rsidP="00C86021">
      <w:pPr>
        <w:pStyle w:val="afffffffb"/>
        <w:spacing w:line="240" w:lineRule="auto"/>
        <w:jc w:val="right"/>
        <w:rPr>
          <w:sz w:val="16"/>
          <w:szCs w:val="16"/>
        </w:rPr>
      </w:pPr>
      <w:r w:rsidRPr="005B0F30">
        <w:rPr>
          <w:sz w:val="16"/>
          <w:szCs w:val="16"/>
        </w:rPr>
        <w:t>Проект</w:t>
      </w:r>
    </w:p>
    <w:p w:rsidR="00061715" w:rsidRPr="005B0F30" w:rsidRDefault="00B76A84" w:rsidP="00C86021">
      <w:pPr>
        <w:pStyle w:val="afffffffb"/>
        <w:spacing w:line="240" w:lineRule="auto"/>
        <w:jc w:val="right"/>
        <w:rPr>
          <w:bCs/>
          <w:sz w:val="16"/>
          <w:szCs w:val="16"/>
        </w:rPr>
      </w:pPr>
      <w:r w:rsidRPr="005B0F30">
        <w:rPr>
          <w:bCs/>
          <w:sz w:val="16"/>
          <w:szCs w:val="16"/>
        </w:rPr>
        <w:t>Приложение</w:t>
      </w:r>
      <w:r w:rsidR="00061715" w:rsidRPr="005B0F30">
        <w:rPr>
          <w:bCs/>
          <w:sz w:val="16"/>
          <w:szCs w:val="16"/>
        </w:rPr>
        <w:t xml:space="preserve"> №2</w:t>
      </w:r>
    </w:p>
    <w:p w:rsidR="00B76A84" w:rsidRPr="005B0F30" w:rsidRDefault="00B76A84" w:rsidP="00C86021">
      <w:pPr>
        <w:pStyle w:val="afffffffb"/>
        <w:spacing w:line="240" w:lineRule="auto"/>
        <w:jc w:val="right"/>
        <w:rPr>
          <w:bCs/>
          <w:sz w:val="16"/>
          <w:szCs w:val="16"/>
        </w:rPr>
      </w:pPr>
      <w:r w:rsidRPr="005B0F30">
        <w:rPr>
          <w:bCs/>
          <w:sz w:val="16"/>
          <w:szCs w:val="16"/>
        </w:rPr>
        <w:t xml:space="preserve"> к извещению</w:t>
      </w:r>
    </w:p>
    <w:p w:rsidR="00061715" w:rsidRPr="005B0F30" w:rsidRDefault="00061715" w:rsidP="00C86021">
      <w:pPr>
        <w:pStyle w:val="afffffffb"/>
        <w:spacing w:line="240" w:lineRule="auto"/>
        <w:jc w:val="right"/>
        <w:rPr>
          <w:bCs/>
          <w:sz w:val="16"/>
          <w:szCs w:val="16"/>
        </w:rPr>
      </w:pPr>
    </w:p>
    <w:p w:rsidR="00B76A84" w:rsidRPr="005B0F30" w:rsidRDefault="00B76A84" w:rsidP="00C86021">
      <w:pPr>
        <w:tabs>
          <w:tab w:val="left" w:pos="9639"/>
        </w:tabs>
        <w:jc w:val="center"/>
        <w:rPr>
          <w:sz w:val="16"/>
          <w:szCs w:val="16"/>
        </w:rPr>
      </w:pPr>
      <w:r w:rsidRPr="005B0F30">
        <w:rPr>
          <w:sz w:val="16"/>
          <w:szCs w:val="16"/>
        </w:rPr>
        <w:t>ДОГОВОР</w:t>
      </w:r>
    </w:p>
    <w:p w:rsidR="00B76A84" w:rsidRPr="005B0F30" w:rsidRDefault="00B76A84" w:rsidP="00C86021">
      <w:pPr>
        <w:jc w:val="center"/>
        <w:rPr>
          <w:sz w:val="16"/>
          <w:szCs w:val="16"/>
        </w:rPr>
      </w:pPr>
      <w:r w:rsidRPr="005B0F30">
        <w:rPr>
          <w:sz w:val="16"/>
          <w:szCs w:val="16"/>
        </w:rPr>
        <w:t>аренды земельного участка</w:t>
      </w:r>
    </w:p>
    <w:tbl>
      <w:tblPr>
        <w:tblW w:w="5000" w:type="pct"/>
        <w:tblBorders>
          <w:insideH w:val="single" w:sz="4" w:space="0" w:color="auto"/>
        </w:tblBorders>
        <w:tblLayout w:type="fixed"/>
        <w:tblCellMar>
          <w:left w:w="28" w:type="dxa"/>
          <w:right w:w="28" w:type="dxa"/>
        </w:tblCellMar>
        <w:tblLook w:val="00A0" w:firstRow="1" w:lastRow="0" w:firstColumn="1" w:lastColumn="0" w:noHBand="0" w:noVBand="0"/>
      </w:tblPr>
      <w:tblGrid>
        <w:gridCol w:w="2016"/>
        <w:gridCol w:w="2650"/>
      </w:tblGrid>
      <w:tr w:rsidR="005B0F30" w:rsidRPr="005B0F30" w:rsidTr="00061715">
        <w:tc>
          <w:tcPr>
            <w:tcW w:w="2016" w:type="dxa"/>
            <w:vAlign w:val="center"/>
            <w:hideMark/>
          </w:tcPr>
          <w:p w:rsidR="00B76A84" w:rsidRPr="005B0F30" w:rsidRDefault="00B76A84" w:rsidP="00C86021">
            <w:pPr>
              <w:rPr>
                <w:sz w:val="16"/>
                <w:szCs w:val="16"/>
              </w:rPr>
            </w:pPr>
            <w:r w:rsidRPr="005B0F30">
              <w:rPr>
                <w:sz w:val="16"/>
                <w:szCs w:val="16"/>
              </w:rPr>
              <w:t xml:space="preserve">г. </w:t>
            </w:r>
            <w:r w:rsidRPr="005B0F30">
              <w:rPr>
                <w:bCs/>
                <w:noProof/>
                <w:sz w:val="16"/>
                <w:szCs w:val="16"/>
              </w:rPr>
              <w:t>__________________</w:t>
            </w:r>
          </w:p>
        </w:tc>
        <w:tc>
          <w:tcPr>
            <w:tcW w:w="2650" w:type="dxa"/>
            <w:vAlign w:val="center"/>
            <w:hideMark/>
          </w:tcPr>
          <w:p w:rsidR="00B76A84" w:rsidRPr="005B0F30" w:rsidRDefault="00B76A84" w:rsidP="00C86021">
            <w:pPr>
              <w:jc w:val="right"/>
              <w:rPr>
                <w:sz w:val="16"/>
                <w:szCs w:val="16"/>
              </w:rPr>
            </w:pPr>
            <w:r w:rsidRPr="005B0F30">
              <w:rPr>
                <w:sz w:val="16"/>
                <w:szCs w:val="16"/>
              </w:rPr>
              <w:t xml:space="preserve"> от _____________________</w:t>
            </w:r>
          </w:p>
        </w:tc>
      </w:tr>
    </w:tbl>
    <w:p w:rsidR="00B76A84" w:rsidRPr="005B0F30" w:rsidRDefault="00B76A84" w:rsidP="00C86021">
      <w:pPr>
        <w:tabs>
          <w:tab w:val="left" w:pos="5760"/>
        </w:tabs>
        <w:jc w:val="both"/>
        <w:rPr>
          <w:sz w:val="16"/>
          <w:szCs w:val="16"/>
        </w:rPr>
      </w:pPr>
      <w:r w:rsidRPr="005B0F30">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главы городского поселения – город Павловск Павловского муниципального района Воронежской области Щербакова Вячеслава Алексеевича, действующего на основании Устава, постановления администрации городского поселения - город Павловск Павловского муниципального района Воронежской области от 14.09.2018 г. № 450 «О вступлении в должность главы городского поселения - город Павловск Павловского муниципального районаВоронежской области», с одной стороны и </w:t>
      </w:r>
      <w:r w:rsidRPr="005B0F30">
        <w:rPr>
          <w:spacing w:val="-2"/>
          <w:sz w:val="16"/>
          <w:szCs w:val="16"/>
        </w:rPr>
        <w:t>_____________________, именуемое в дальнейшем «Арендатор», в лице _______________________, действующего на основании ________________________________</w:t>
      </w:r>
      <w:r w:rsidRPr="005B0F30">
        <w:rPr>
          <w:sz w:val="16"/>
          <w:szCs w:val="16"/>
        </w:rPr>
        <w:t>, с другой стороны, на основании _________________________________________ заключили настоящий договор о нижеследующем:</w:t>
      </w:r>
    </w:p>
    <w:p w:rsidR="00B76A84" w:rsidRPr="005B0F30" w:rsidRDefault="00B76A84" w:rsidP="00C86021">
      <w:pPr>
        <w:numPr>
          <w:ilvl w:val="0"/>
          <w:numId w:val="11"/>
        </w:numPr>
        <w:ind w:left="0" w:firstLine="0"/>
        <w:jc w:val="center"/>
        <w:rPr>
          <w:sz w:val="16"/>
          <w:szCs w:val="16"/>
        </w:rPr>
      </w:pPr>
      <w:r w:rsidRPr="005B0F30">
        <w:rPr>
          <w:sz w:val="16"/>
          <w:szCs w:val="16"/>
        </w:rPr>
        <w:t>ПРЕДМЕТ ДОГОВОРА</w:t>
      </w:r>
    </w:p>
    <w:p w:rsidR="00B76A84" w:rsidRPr="005B0F30" w:rsidRDefault="00B76A84" w:rsidP="00C86021">
      <w:pPr>
        <w:jc w:val="both"/>
        <w:rPr>
          <w:bCs/>
          <w:sz w:val="16"/>
          <w:szCs w:val="16"/>
        </w:rPr>
      </w:pPr>
      <w:r w:rsidRPr="005B0F30">
        <w:rPr>
          <w:sz w:val="16"/>
          <w:szCs w:val="16"/>
        </w:rPr>
        <w:t>1.1. Арендодатель сдает, а Арендатор принимает в пользование на условиях аренды земельный участок из категории земель - ___________________________площадью _______ кв.м, расположенный по адресу: ___________________________ именуемый в дальнейшем «Участок», кадастровый номер _____________, разрешенное использование: ___________________</w:t>
      </w:r>
    </w:p>
    <w:p w:rsidR="00B76A84" w:rsidRPr="005B0F30" w:rsidRDefault="00B76A84" w:rsidP="00C86021">
      <w:pPr>
        <w:jc w:val="both"/>
        <w:rPr>
          <w:sz w:val="16"/>
          <w:szCs w:val="16"/>
        </w:rPr>
      </w:pPr>
      <w:r w:rsidRPr="005B0F30">
        <w:rPr>
          <w:sz w:val="16"/>
          <w:szCs w:val="16"/>
        </w:rPr>
        <w:t>1.2. Участок осмотрен Арендатором, признан им удовлетворяющим его потребности и принят Арендатором во владение и пользование согласно акту приема-передачи арендованного земельного участка, являющегося неотъемлемой частью Договора.</w:t>
      </w:r>
    </w:p>
    <w:p w:rsidR="00B76A84" w:rsidRPr="005B0F30" w:rsidRDefault="00B76A84" w:rsidP="00C86021">
      <w:pPr>
        <w:numPr>
          <w:ilvl w:val="0"/>
          <w:numId w:val="11"/>
        </w:numPr>
        <w:ind w:left="0" w:firstLine="0"/>
        <w:jc w:val="center"/>
        <w:rPr>
          <w:sz w:val="16"/>
          <w:szCs w:val="16"/>
        </w:rPr>
      </w:pPr>
      <w:r w:rsidRPr="005B0F30">
        <w:rPr>
          <w:sz w:val="16"/>
          <w:szCs w:val="16"/>
        </w:rPr>
        <w:t>СРОК ДЕЙСТВИЯ ДОГОВОРА И ЗЕМЕЛЬНЫЕ ПЛАТЕЖИ</w:t>
      </w:r>
    </w:p>
    <w:p w:rsidR="00B76A84" w:rsidRPr="005B0F30" w:rsidRDefault="00B76A84" w:rsidP="00C86021">
      <w:pPr>
        <w:jc w:val="both"/>
        <w:rPr>
          <w:sz w:val="16"/>
          <w:szCs w:val="16"/>
        </w:rPr>
      </w:pPr>
      <w:r w:rsidRPr="005B0F30">
        <w:rPr>
          <w:sz w:val="16"/>
          <w:szCs w:val="16"/>
        </w:rPr>
        <w:t xml:space="preserve">2.1. Настоящий договор заключается сроком на 4 года 6 месяцев. </w:t>
      </w:r>
    </w:p>
    <w:p w:rsidR="00B76A84" w:rsidRPr="005B0F30" w:rsidRDefault="00B76A84" w:rsidP="00C86021">
      <w:pPr>
        <w:jc w:val="both"/>
        <w:rPr>
          <w:bCs/>
          <w:noProof/>
          <w:sz w:val="16"/>
          <w:szCs w:val="16"/>
        </w:rPr>
      </w:pPr>
      <w:r w:rsidRPr="005B0F30">
        <w:rPr>
          <w:bCs/>
          <w:noProof/>
          <w:sz w:val="16"/>
          <w:szCs w:val="16"/>
        </w:rPr>
        <w:lastRenderedPageBreak/>
        <w:t>2.2. На основании протокола_____________________________ № _____ от ___________, размер ежегодной арендной платы за Участок составляет _____________ (________________) руб.</w:t>
      </w:r>
    </w:p>
    <w:p w:rsidR="00B76A84" w:rsidRPr="005B0F30" w:rsidRDefault="00B76A84" w:rsidP="00C86021">
      <w:pPr>
        <w:jc w:val="both"/>
        <w:rPr>
          <w:bCs/>
          <w:noProof/>
          <w:sz w:val="16"/>
          <w:szCs w:val="16"/>
        </w:rPr>
      </w:pPr>
      <w:r w:rsidRPr="005B0F30">
        <w:rPr>
          <w:bCs/>
          <w:noProof/>
          <w:sz w:val="16"/>
          <w:szCs w:val="16"/>
        </w:rPr>
        <w:t>Арендная плата подлежит начислению с даты подписания Сторонами настоящего Договора.</w:t>
      </w:r>
    </w:p>
    <w:p w:rsidR="00B76A84" w:rsidRPr="005B0F30" w:rsidRDefault="00B76A84" w:rsidP="00C86021">
      <w:pPr>
        <w:jc w:val="both"/>
        <w:rPr>
          <w:sz w:val="16"/>
          <w:szCs w:val="16"/>
        </w:rPr>
      </w:pPr>
      <w:r w:rsidRPr="005B0F30">
        <w:rPr>
          <w:bCs/>
          <w:noProof/>
          <w:sz w:val="16"/>
          <w:szCs w:val="16"/>
        </w:rPr>
        <w:t xml:space="preserve">2.3. Арендная плата по договору вносится Арендатором на счет </w:t>
      </w:r>
      <w:r w:rsidRPr="005B0F30">
        <w:rPr>
          <w:sz w:val="16"/>
          <w:szCs w:val="16"/>
        </w:rPr>
        <w:t>администратора доходов бюджета Павловского муниципального района Воронежской области по реквизитам:</w:t>
      </w:r>
    </w:p>
    <w:p w:rsidR="00B76A84" w:rsidRPr="005B0F30" w:rsidRDefault="00B76A84" w:rsidP="00C86021">
      <w:pPr>
        <w:jc w:val="both"/>
        <w:rPr>
          <w:sz w:val="16"/>
          <w:szCs w:val="16"/>
        </w:rPr>
      </w:pPr>
      <w:r w:rsidRPr="005B0F30">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р/сч 40101810500000010004 в Отделение Воронеж г. Воронеж, БИК 042007001, ОКТМО 20633101,ИНН 3620002250 КПП 362001001, КБК 93511105013130002120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(за прочие земли);</w:t>
      </w:r>
    </w:p>
    <w:p w:rsidR="00B76A84" w:rsidRPr="005B0F30" w:rsidRDefault="00B76A84" w:rsidP="00C86021">
      <w:pPr>
        <w:jc w:val="both"/>
        <w:rPr>
          <w:bCs/>
          <w:noProof/>
          <w:sz w:val="16"/>
          <w:szCs w:val="16"/>
        </w:rPr>
      </w:pPr>
      <w:r w:rsidRPr="005B0F30">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5B0F30">
        <w:rPr>
          <w:sz w:val="16"/>
          <w:szCs w:val="16"/>
        </w:rPr>
        <w:t>администратора доходов бюджета Павловского муниципального района Воронежской области</w:t>
      </w:r>
      <w:r w:rsidRPr="005B0F30">
        <w:rPr>
          <w:bCs/>
          <w:noProof/>
          <w:sz w:val="16"/>
          <w:szCs w:val="16"/>
        </w:rPr>
        <w:t>.</w:t>
      </w:r>
    </w:p>
    <w:p w:rsidR="00B76A84" w:rsidRPr="005B0F30" w:rsidRDefault="00B76A84" w:rsidP="00C86021">
      <w:pPr>
        <w:jc w:val="both"/>
        <w:rPr>
          <w:bCs/>
          <w:noProof/>
          <w:sz w:val="16"/>
          <w:szCs w:val="16"/>
        </w:rPr>
      </w:pPr>
      <w:r w:rsidRPr="005B0F30">
        <w:rPr>
          <w:bCs/>
          <w:noProof/>
          <w:sz w:val="16"/>
          <w:szCs w:val="16"/>
        </w:rPr>
        <w:t>2.4. Сумма задатка в размере ________________ рублей, внесенная Арендатором на счет организатора торгов, засчитывается в счет арендной платы за Участок.</w:t>
      </w:r>
    </w:p>
    <w:p w:rsidR="00B76A84" w:rsidRPr="005B0F30" w:rsidRDefault="00B76A84" w:rsidP="00C86021">
      <w:pPr>
        <w:jc w:val="both"/>
        <w:rPr>
          <w:bCs/>
          <w:noProof/>
          <w:sz w:val="16"/>
          <w:szCs w:val="16"/>
        </w:rPr>
      </w:pPr>
      <w:r w:rsidRPr="005B0F30">
        <w:rPr>
          <w:bCs/>
          <w:noProof/>
          <w:sz w:val="16"/>
          <w:szCs w:val="16"/>
        </w:rPr>
        <w:t>2.5.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п.2.3. Договора в течение 7 (семи) банковских дней с момента подписания настоящего Договора.</w:t>
      </w:r>
    </w:p>
    <w:p w:rsidR="00B76A84" w:rsidRPr="005B0F30" w:rsidRDefault="00B76A84" w:rsidP="00C86021">
      <w:pPr>
        <w:pStyle w:val="affff7"/>
        <w:spacing w:before="0" w:after="0"/>
        <w:jc w:val="both"/>
        <w:outlineLvl w:val="9"/>
        <w:rPr>
          <w:sz w:val="16"/>
          <w:szCs w:val="16"/>
        </w:rPr>
      </w:pPr>
      <w:r w:rsidRPr="005B0F30">
        <w:rPr>
          <w:sz w:val="16"/>
          <w:szCs w:val="16"/>
        </w:rPr>
        <w:t xml:space="preserve">  2.6. Арендная плата за второй календарный год и последующие годы использования земельного участка уплачивается Арендатором ежеквартально равными частями, не позднее 25 числа 1-го месяца квартала. </w:t>
      </w:r>
    </w:p>
    <w:p w:rsidR="00B76A84" w:rsidRPr="005B0F30" w:rsidRDefault="00B76A84" w:rsidP="00C86021">
      <w:pPr>
        <w:jc w:val="both"/>
        <w:rPr>
          <w:sz w:val="16"/>
          <w:szCs w:val="16"/>
        </w:rPr>
      </w:pPr>
      <w:r w:rsidRPr="005B0F30">
        <w:rPr>
          <w:sz w:val="16"/>
          <w:szCs w:val="16"/>
        </w:rPr>
        <w:t>2.7.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0,1% от суммы задолженности за каждый просроченный день.</w:t>
      </w:r>
    </w:p>
    <w:p w:rsidR="00B76A84" w:rsidRPr="005B0F30" w:rsidRDefault="00B76A84" w:rsidP="00C86021">
      <w:pPr>
        <w:jc w:val="both"/>
        <w:rPr>
          <w:sz w:val="16"/>
          <w:szCs w:val="16"/>
        </w:rPr>
      </w:pPr>
      <w:r w:rsidRPr="005B0F30">
        <w:rPr>
          <w:sz w:val="16"/>
          <w:szCs w:val="16"/>
        </w:rPr>
        <w:t>2.8. Не использование Участка Арендатором не может служить основанием невнесения арендной платы.</w:t>
      </w:r>
    </w:p>
    <w:p w:rsidR="00B76A84" w:rsidRPr="005B0F30" w:rsidRDefault="00B76A84" w:rsidP="00C86021">
      <w:pPr>
        <w:jc w:val="both"/>
        <w:rPr>
          <w:sz w:val="16"/>
          <w:szCs w:val="16"/>
        </w:rPr>
      </w:pPr>
      <w:r w:rsidRPr="005B0F30">
        <w:rPr>
          <w:sz w:val="16"/>
          <w:szCs w:val="16"/>
        </w:rPr>
        <w:t>2.9.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B76A84" w:rsidRPr="005B0F30" w:rsidRDefault="00B76A84" w:rsidP="00C86021">
      <w:pPr>
        <w:numPr>
          <w:ilvl w:val="0"/>
          <w:numId w:val="11"/>
        </w:numPr>
        <w:ind w:left="0" w:firstLine="0"/>
        <w:jc w:val="center"/>
        <w:rPr>
          <w:sz w:val="16"/>
          <w:szCs w:val="16"/>
        </w:rPr>
      </w:pPr>
      <w:r w:rsidRPr="005B0F30">
        <w:rPr>
          <w:sz w:val="16"/>
          <w:szCs w:val="16"/>
        </w:rPr>
        <w:t>ПРАВА И ОБЯЗАННОСТИ АРЕНДОДАТЕЛЯ</w:t>
      </w:r>
    </w:p>
    <w:p w:rsidR="00B76A84" w:rsidRPr="005B0F30" w:rsidRDefault="00B76A84" w:rsidP="00C86021">
      <w:pPr>
        <w:jc w:val="both"/>
        <w:rPr>
          <w:sz w:val="16"/>
          <w:szCs w:val="16"/>
        </w:rPr>
      </w:pPr>
      <w:r w:rsidRPr="005B0F30">
        <w:rPr>
          <w:sz w:val="16"/>
          <w:szCs w:val="16"/>
        </w:rPr>
        <w:t>3.1. Арендодатель имеет право:</w:t>
      </w:r>
    </w:p>
    <w:p w:rsidR="00B76A84" w:rsidRPr="005B0F30" w:rsidRDefault="00B76A84" w:rsidP="00C86021">
      <w:pPr>
        <w:jc w:val="both"/>
        <w:rPr>
          <w:sz w:val="16"/>
          <w:szCs w:val="16"/>
        </w:rPr>
      </w:pPr>
      <w:r w:rsidRPr="005B0F30">
        <w:rPr>
          <w:sz w:val="16"/>
          <w:szCs w:val="16"/>
        </w:rPr>
        <w:t>3.1.1. Беспрепятственного доступа на территорию Участка с целью контроля за его использованием и в соответствии с условиями Договора.</w:t>
      </w:r>
    </w:p>
    <w:p w:rsidR="00B76A84" w:rsidRPr="005B0F30" w:rsidRDefault="00B76A84" w:rsidP="00C86021">
      <w:pPr>
        <w:pStyle w:val="ConsPlusNormal"/>
        <w:ind w:firstLine="0"/>
        <w:jc w:val="both"/>
        <w:rPr>
          <w:rFonts w:ascii="Times New Roman" w:eastAsia="Calibri" w:hAnsi="Times New Roman"/>
          <w:sz w:val="16"/>
          <w:szCs w:val="16"/>
          <w:lang w:eastAsia="en-US"/>
        </w:rPr>
      </w:pPr>
      <w:r w:rsidRPr="005B0F30">
        <w:rPr>
          <w:rFonts w:ascii="Times New Roman" w:hAnsi="Times New Roman"/>
          <w:sz w:val="16"/>
          <w:szCs w:val="16"/>
        </w:rPr>
        <w:t xml:space="preserve">3.1.2. Досрочно расторгнуть Договор аренды Участка  в одностороннем порядке, уведомив Арендатора за </w:t>
      </w:r>
      <w:r w:rsidRPr="005B0F30">
        <w:rPr>
          <w:rFonts w:ascii="Times New Roman" w:eastAsia="Calibri" w:hAnsi="Times New Roman"/>
          <w:sz w:val="16"/>
          <w:szCs w:val="16"/>
          <w:lang w:eastAsia="en-US"/>
        </w:rPr>
        <w:t>30 (тридцать) календарных дней до предполагаемой даты расторжения, по основаниям, предусмотренным ст. 46 ЗК РФ:</w:t>
      </w:r>
    </w:p>
    <w:p w:rsidR="00B76A84" w:rsidRPr="005B0F30" w:rsidRDefault="00B76A84" w:rsidP="00C86021">
      <w:pPr>
        <w:pStyle w:val="ConsPlusNormal"/>
        <w:ind w:firstLine="0"/>
        <w:jc w:val="both"/>
        <w:rPr>
          <w:rFonts w:ascii="Times New Roman" w:eastAsia="Times New Roman" w:hAnsi="Times New Roman"/>
          <w:sz w:val="16"/>
          <w:szCs w:val="16"/>
          <w:lang w:eastAsia="ru-RU"/>
        </w:rPr>
      </w:pPr>
      <w:r w:rsidRPr="005B0F30">
        <w:rPr>
          <w:rFonts w:ascii="Times New Roman" w:hAnsi="Times New Roman"/>
          <w:sz w:val="16"/>
          <w:szCs w:val="16"/>
        </w:rPr>
        <w:t>3.1.3. Досрочно расторгнуть Договор аренды Участка на основании решения суда в случаях, когда Арендатор:</w:t>
      </w:r>
    </w:p>
    <w:p w:rsidR="00B76A84" w:rsidRPr="005B0F30" w:rsidRDefault="00B76A84"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  - пользуется Участком с существенным нарушением условий Договора аренды либо с неоднократными нарушениями;</w:t>
      </w:r>
    </w:p>
    <w:p w:rsidR="00B76A84" w:rsidRPr="005B0F30" w:rsidRDefault="00B76A84"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   - более двух раз подряд по истечении установленного Договором аренды срока платежа не вносит арендную плату.</w:t>
      </w:r>
    </w:p>
    <w:p w:rsidR="00B76A84" w:rsidRPr="005B0F30" w:rsidRDefault="00B76A84" w:rsidP="00C86021">
      <w:pPr>
        <w:jc w:val="both"/>
        <w:rPr>
          <w:sz w:val="16"/>
          <w:szCs w:val="16"/>
        </w:rPr>
      </w:pPr>
      <w:r w:rsidRPr="005B0F30">
        <w:rPr>
          <w:sz w:val="16"/>
          <w:szCs w:val="16"/>
        </w:rPr>
        <w:t>3.2. Арендодатель обязан:</w:t>
      </w:r>
    </w:p>
    <w:p w:rsidR="00B76A84" w:rsidRPr="005B0F30" w:rsidRDefault="00B76A84" w:rsidP="00C86021">
      <w:pPr>
        <w:jc w:val="both"/>
        <w:rPr>
          <w:sz w:val="16"/>
          <w:szCs w:val="16"/>
        </w:rPr>
      </w:pPr>
      <w:r w:rsidRPr="005B0F30">
        <w:rPr>
          <w:sz w:val="16"/>
          <w:szCs w:val="16"/>
        </w:rPr>
        <w:t xml:space="preserve"> - передать Арендатору по акту приема-передачи Участок в состоянии, соответствующем условиям Договора;</w:t>
      </w:r>
    </w:p>
    <w:p w:rsidR="00B76A84" w:rsidRPr="005B0F30" w:rsidRDefault="00B76A84" w:rsidP="00C86021">
      <w:pPr>
        <w:jc w:val="both"/>
        <w:rPr>
          <w:sz w:val="16"/>
          <w:szCs w:val="16"/>
        </w:rPr>
      </w:pPr>
      <w:r w:rsidRPr="005B0F30">
        <w:rPr>
          <w:sz w:val="16"/>
          <w:szCs w:val="16"/>
        </w:rPr>
        <w:t xml:space="preserve"> -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rsidR="00B76A84" w:rsidRPr="005B0F30" w:rsidRDefault="00B76A84" w:rsidP="00C86021">
      <w:pPr>
        <w:jc w:val="both"/>
        <w:rPr>
          <w:sz w:val="16"/>
          <w:szCs w:val="16"/>
        </w:rPr>
      </w:pPr>
      <w:r w:rsidRPr="005B0F30">
        <w:rPr>
          <w:sz w:val="16"/>
          <w:szCs w:val="16"/>
        </w:rPr>
        <w:t xml:space="preserve"> - предупредить Арендатора обо всех правах третьих лиц на арендуемый Участок.</w:t>
      </w:r>
    </w:p>
    <w:p w:rsidR="00B76A84" w:rsidRPr="005B0F30" w:rsidRDefault="00B76A84" w:rsidP="00C86021">
      <w:pPr>
        <w:numPr>
          <w:ilvl w:val="0"/>
          <w:numId w:val="11"/>
        </w:numPr>
        <w:ind w:left="0" w:firstLine="0"/>
        <w:jc w:val="center"/>
        <w:rPr>
          <w:sz w:val="16"/>
          <w:szCs w:val="16"/>
        </w:rPr>
      </w:pPr>
      <w:r w:rsidRPr="005B0F30">
        <w:rPr>
          <w:sz w:val="16"/>
          <w:szCs w:val="16"/>
        </w:rPr>
        <w:t>ПРАВА И ОБЯЗАННОСТИ АРЕНДАТОРА</w:t>
      </w:r>
    </w:p>
    <w:p w:rsidR="00B76A84" w:rsidRPr="005B0F30" w:rsidRDefault="00B76A84" w:rsidP="00C86021">
      <w:pPr>
        <w:jc w:val="both"/>
        <w:rPr>
          <w:sz w:val="16"/>
          <w:szCs w:val="16"/>
        </w:rPr>
      </w:pPr>
      <w:r w:rsidRPr="005B0F30">
        <w:rPr>
          <w:sz w:val="16"/>
          <w:szCs w:val="16"/>
        </w:rPr>
        <w:t>4.1. Арендатор имеет право:</w:t>
      </w:r>
    </w:p>
    <w:p w:rsidR="00B76A84" w:rsidRPr="005B0F30" w:rsidRDefault="00B76A84" w:rsidP="00C86021">
      <w:pPr>
        <w:tabs>
          <w:tab w:val="left" w:pos="993"/>
        </w:tabs>
        <w:jc w:val="both"/>
        <w:rPr>
          <w:sz w:val="16"/>
          <w:szCs w:val="16"/>
        </w:rPr>
      </w:pPr>
      <w:r w:rsidRPr="005B0F30">
        <w:rPr>
          <w:sz w:val="16"/>
          <w:szCs w:val="16"/>
        </w:rPr>
        <w:t>- использовать Участок в соответствии с разрешенным использованием и другими условиями настоящего Договора;</w:t>
      </w:r>
    </w:p>
    <w:p w:rsidR="00B76A84" w:rsidRPr="005B0F30" w:rsidRDefault="00B76A84" w:rsidP="00C86021">
      <w:pPr>
        <w:tabs>
          <w:tab w:val="left" w:pos="993"/>
        </w:tabs>
        <w:jc w:val="both"/>
        <w:rPr>
          <w:sz w:val="16"/>
          <w:szCs w:val="16"/>
        </w:rPr>
      </w:pPr>
      <w:r w:rsidRPr="005B0F30">
        <w:rPr>
          <w:sz w:val="16"/>
          <w:szCs w:val="16"/>
        </w:rPr>
        <w:t>- отдавать арендные права земельного участка в залог в пределах срока действия Договора третьему лицу только после получения письменного согласия Арендодателя.</w:t>
      </w:r>
    </w:p>
    <w:p w:rsidR="00B76A84" w:rsidRPr="005B0F30" w:rsidRDefault="00B76A84" w:rsidP="00C86021">
      <w:pPr>
        <w:tabs>
          <w:tab w:val="left" w:pos="993"/>
        </w:tabs>
        <w:jc w:val="both"/>
        <w:rPr>
          <w:sz w:val="16"/>
          <w:szCs w:val="16"/>
        </w:rPr>
      </w:pPr>
      <w:r w:rsidRPr="005B0F30">
        <w:rPr>
          <w:sz w:val="16"/>
          <w:szCs w:val="16"/>
        </w:rPr>
        <w:t>4.2. Арендатор обязан:</w:t>
      </w:r>
    </w:p>
    <w:p w:rsidR="00B76A84" w:rsidRPr="005B0F30" w:rsidRDefault="00B76A84" w:rsidP="00C86021">
      <w:pPr>
        <w:tabs>
          <w:tab w:val="left" w:pos="993"/>
        </w:tabs>
        <w:jc w:val="both"/>
        <w:rPr>
          <w:sz w:val="16"/>
          <w:szCs w:val="16"/>
        </w:rPr>
      </w:pPr>
      <w:r w:rsidRPr="005B0F30">
        <w:rPr>
          <w:sz w:val="16"/>
          <w:szCs w:val="16"/>
        </w:rPr>
        <w:t xml:space="preserve"> - обеспечивать представителям Арендодателя, органам государственного и муниципального контроля  за использованием и охраной земель свободный доступ на Участок;</w:t>
      </w:r>
    </w:p>
    <w:p w:rsidR="00B76A84" w:rsidRPr="005B0F30" w:rsidRDefault="00B76A84" w:rsidP="00C86021">
      <w:pPr>
        <w:tabs>
          <w:tab w:val="left" w:pos="993"/>
        </w:tabs>
        <w:jc w:val="both"/>
        <w:rPr>
          <w:sz w:val="16"/>
          <w:szCs w:val="16"/>
        </w:rPr>
      </w:pPr>
      <w:r w:rsidRPr="005B0F30">
        <w:rPr>
          <w:sz w:val="16"/>
          <w:szCs w:val="16"/>
        </w:rPr>
        <w:t xml:space="preserve"> - выполнять в соответствии с требованиями соответствующих служб условия эксплуатации городских наземных и подземных коммуникаций, сооружений, дорог, проездов и т.п. и не препятствовать их ремонту и обслуживанию;</w:t>
      </w:r>
    </w:p>
    <w:p w:rsidR="00B76A84" w:rsidRPr="005B0F30" w:rsidRDefault="00B76A84" w:rsidP="00C86021">
      <w:pPr>
        <w:tabs>
          <w:tab w:val="left" w:pos="993"/>
        </w:tabs>
        <w:jc w:val="both"/>
        <w:rPr>
          <w:sz w:val="16"/>
          <w:szCs w:val="16"/>
        </w:rPr>
      </w:pPr>
      <w:r w:rsidRPr="005B0F30">
        <w:rPr>
          <w:sz w:val="16"/>
          <w:szCs w:val="16"/>
        </w:rPr>
        <w:t xml:space="preserve"> - в случае передачи (продажи и др.) строения или его части, расположенного(ой) на арендуемом Участке, другому юридическому или физическому лицу или внесения этого имущества в уставный (складочный) капитал хозяйственного товарищества или общества, в срок не позднее 30 календарных дней после совершения сделки уведомлять Арендодателя об этом;</w:t>
      </w:r>
    </w:p>
    <w:p w:rsidR="00B76A84" w:rsidRPr="005B0F30" w:rsidRDefault="00B76A84" w:rsidP="00C86021">
      <w:pPr>
        <w:jc w:val="both"/>
        <w:rPr>
          <w:sz w:val="16"/>
          <w:szCs w:val="16"/>
        </w:rPr>
      </w:pPr>
      <w:r w:rsidRPr="005B0F30">
        <w:rPr>
          <w:sz w:val="16"/>
          <w:szCs w:val="16"/>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B76A84" w:rsidRPr="005B0F30" w:rsidRDefault="00B76A84" w:rsidP="00C86021">
      <w:pPr>
        <w:tabs>
          <w:tab w:val="left" w:pos="993"/>
        </w:tabs>
        <w:jc w:val="both"/>
        <w:rPr>
          <w:sz w:val="16"/>
          <w:szCs w:val="16"/>
        </w:rPr>
      </w:pPr>
      <w:r w:rsidRPr="005B0F30">
        <w:rPr>
          <w:sz w:val="16"/>
          <w:szCs w:val="16"/>
        </w:rPr>
        <w:t>- не нарушать права других землепользователей;</w:t>
      </w:r>
    </w:p>
    <w:p w:rsidR="00B76A84" w:rsidRPr="005B0F30" w:rsidRDefault="00B76A84" w:rsidP="00C86021">
      <w:pPr>
        <w:tabs>
          <w:tab w:val="left" w:pos="993"/>
        </w:tabs>
        <w:jc w:val="both"/>
        <w:rPr>
          <w:sz w:val="16"/>
          <w:szCs w:val="16"/>
        </w:rPr>
      </w:pPr>
      <w:r w:rsidRPr="005B0F30">
        <w:rPr>
          <w:sz w:val="16"/>
          <w:szCs w:val="16"/>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B76A84" w:rsidRPr="005B0F30" w:rsidRDefault="00B76A84" w:rsidP="00C86021">
      <w:pPr>
        <w:tabs>
          <w:tab w:val="left" w:pos="993"/>
        </w:tabs>
        <w:jc w:val="both"/>
        <w:rPr>
          <w:sz w:val="16"/>
          <w:szCs w:val="16"/>
        </w:rPr>
      </w:pPr>
      <w:r w:rsidRPr="005B0F30">
        <w:rPr>
          <w:sz w:val="16"/>
          <w:szCs w:val="16"/>
        </w:rPr>
        <w:t>- в десятидневный срок уведомить Арендодателя об ограничениях в отношении Участка (например, арест и т.п.);</w:t>
      </w:r>
    </w:p>
    <w:p w:rsidR="00B76A84" w:rsidRPr="005B0F30" w:rsidRDefault="00B76A84" w:rsidP="00C86021">
      <w:pPr>
        <w:tabs>
          <w:tab w:val="left" w:pos="993"/>
        </w:tabs>
        <w:jc w:val="both"/>
        <w:rPr>
          <w:sz w:val="16"/>
          <w:szCs w:val="16"/>
        </w:rPr>
      </w:pPr>
      <w:r w:rsidRPr="005B0F30">
        <w:rPr>
          <w:sz w:val="16"/>
          <w:szCs w:val="16"/>
        </w:rPr>
        <w:t>- при использовании Участка обеспечивать соблюдение требований санитарно-эпидемиологического надзора, пожарной безопасности, экологического надзора и иных требований, установленных Договором и действующим законодательством;</w:t>
      </w:r>
    </w:p>
    <w:p w:rsidR="00B76A84" w:rsidRPr="005B0F30" w:rsidRDefault="00B76A84" w:rsidP="00C86021">
      <w:pPr>
        <w:tabs>
          <w:tab w:val="left" w:pos="567"/>
        </w:tabs>
        <w:jc w:val="both"/>
        <w:rPr>
          <w:sz w:val="16"/>
          <w:szCs w:val="16"/>
        </w:rPr>
      </w:pPr>
      <w:r w:rsidRPr="005B0F30">
        <w:rPr>
          <w:sz w:val="16"/>
          <w:szCs w:val="16"/>
        </w:rPr>
        <w:t>- после окончания срока действия Договора передать Участок Арендодателю в  состоянии и качестве не хуже первоначального.</w:t>
      </w:r>
    </w:p>
    <w:p w:rsidR="00B76A84" w:rsidRPr="005B0F30" w:rsidRDefault="00B76A84" w:rsidP="00C86021">
      <w:pPr>
        <w:tabs>
          <w:tab w:val="left" w:pos="993"/>
        </w:tabs>
        <w:jc w:val="both"/>
        <w:rPr>
          <w:sz w:val="16"/>
          <w:szCs w:val="16"/>
        </w:rPr>
      </w:pPr>
      <w:r w:rsidRPr="005B0F30">
        <w:rPr>
          <w:sz w:val="16"/>
          <w:szCs w:val="16"/>
        </w:rPr>
        <w:t>4.2.1. Зарегистрировать в органе, осуществляющем государственную регистрацию прав на недвижимое имущество и сделок с ним Договор и все изменения и дополнения к нему. В десятидневный срок с момента государственной регистрации  предоставить Арендодателю копию  Договора с отметкой о его государственной регистрации.</w:t>
      </w:r>
    </w:p>
    <w:p w:rsidR="00B76A84" w:rsidRPr="005B0F30" w:rsidRDefault="00B76A84" w:rsidP="00C86021">
      <w:pPr>
        <w:numPr>
          <w:ilvl w:val="0"/>
          <w:numId w:val="11"/>
        </w:numPr>
        <w:ind w:left="0" w:firstLine="0"/>
        <w:jc w:val="center"/>
        <w:rPr>
          <w:sz w:val="16"/>
          <w:szCs w:val="16"/>
        </w:rPr>
      </w:pPr>
      <w:r w:rsidRPr="005B0F30">
        <w:rPr>
          <w:sz w:val="16"/>
          <w:szCs w:val="16"/>
        </w:rPr>
        <w:t>ОТВЕТСТВЕННОСТЬ СТОРОН</w:t>
      </w:r>
    </w:p>
    <w:p w:rsidR="00B76A84" w:rsidRPr="005B0F30" w:rsidRDefault="00B76A84" w:rsidP="00C86021">
      <w:pPr>
        <w:jc w:val="both"/>
        <w:rPr>
          <w:sz w:val="16"/>
          <w:szCs w:val="16"/>
        </w:rPr>
      </w:pPr>
      <w:r w:rsidRPr="005B0F30">
        <w:rPr>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rsidR="00B76A84" w:rsidRPr="005B0F30" w:rsidRDefault="00B76A84" w:rsidP="00C86021">
      <w:pPr>
        <w:numPr>
          <w:ilvl w:val="0"/>
          <w:numId w:val="11"/>
        </w:numPr>
        <w:ind w:left="0" w:firstLine="0"/>
        <w:jc w:val="center"/>
        <w:rPr>
          <w:sz w:val="16"/>
          <w:szCs w:val="16"/>
        </w:rPr>
      </w:pPr>
      <w:r w:rsidRPr="005B0F30">
        <w:rPr>
          <w:sz w:val="16"/>
          <w:szCs w:val="16"/>
        </w:rPr>
        <w:t>ФОРС-МАЖОРНЫЕ ОБСТОЯТЕЛЬСТВА</w:t>
      </w:r>
    </w:p>
    <w:p w:rsidR="00B76A84" w:rsidRPr="005B0F30" w:rsidRDefault="00B76A84" w:rsidP="00C86021">
      <w:pPr>
        <w:jc w:val="both"/>
        <w:rPr>
          <w:sz w:val="16"/>
          <w:szCs w:val="16"/>
        </w:rPr>
      </w:pPr>
      <w:r w:rsidRPr="005B0F30">
        <w:rPr>
          <w:sz w:val="16"/>
          <w:szCs w:val="16"/>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её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rsidR="00B76A84" w:rsidRPr="005B0F30" w:rsidRDefault="00B76A84" w:rsidP="00C86021">
      <w:pPr>
        <w:numPr>
          <w:ilvl w:val="0"/>
          <w:numId w:val="11"/>
        </w:numPr>
        <w:ind w:left="0" w:firstLine="0"/>
        <w:jc w:val="center"/>
        <w:rPr>
          <w:sz w:val="16"/>
          <w:szCs w:val="16"/>
        </w:rPr>
      </w:pPr>
      <w:r w:rsidRPr="005B0F30">
        <w:rPr>
          <w:sz w:val="16"/>
          <w:szCs w:val="16"/>
        </w:rPr>
        <w:t>ИЗМЕНЕНИЕ ДОГОВОРА АРЕНДЫ</w:t>
      </w:r>
    </w:p>
    <w:p w:rsidR="00B76A84" w:rsidRPr="005B0F30" w:rsidRDefault="00B76A84" w:rsidP="00C86021">
      <w:pPr>
        <w:jc w:val="both"/>
        <w:rPr>
          <w:sz w:val="16"/>
          <w:szCs w:val="16"/>
        </w:rPr>
      </w:pPr>
      <w:r w:rsidRPr="005B0F30">
        <w:rPr>
          <w:sz w:val="16"/>
          <w:szCs w:val="16"/>
        </w:rPr>
        <w:t>Изменения, дополнения и поправки к условиям Договора аренды будут действительны только тогда, когда они внесены в письменной форме и подписаны уполномоченными представителями договаривающихся Сторон, кроме случаев, упомянутых в Договоре с соблюдением п. 8 ст. 448 Гражданского кодекса Российской Федерации.</w:t>
      </w:r>
    </w:p>
    <w:p w:rsidR="00B76A84" w:rsidRPr="005B0F30" w:rsidRDefault="00B76A84" w:rsidP="00C86021">
      <w:pPr>
        <w:numPr>
          <w:ilvl w:val="0"/>
          <w:numId w:val="11"/>
        </w:numPr>
        <w:ind w:left="0" w:firstLine="0"/>
        <w:jc w:val="center"/>
        <w:rPr>
          <w:sz w:val="16"/>
          <w:szCs w:val="16"/>
        </w:rPr>
      </w:pPr>
      <w:r w:rsidRPr="005B0F30">
        <w:rPr>
          <w:sz w:val="16"/>
          <w:szCs w:val="16"/>
        </w:rPr>
        <w:t>ДОПОЛНИТЕЛЬНЫЕ УСЛОВИЯ ДОГОВОРА</w:t>
      </w:r>
    </w:p>
    <w:p w:rsidR="00B76A84" w:rsidRPr="005B0F30" w:rsidRDefault="00B76A84" w:rsidP="00C86021">
      <w:pPr>
        <w:jc w:val="both"/>
        <w:rPr>
          <w:sz w:val="16"/>
          <w:szCs w:val="16"/>
        </w:rPr>
      </w:pPr>
      <w:r w:rsidRPr="005B0F30">
        <w:rPr>
          <w:sz w:val="16"/>
          <w:szCs w:val="16"/>
        </w:rPr>
        <w:t>8.1.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и  что лица, подписавшие его, уполномочены на это.</w:t>
      </w:r>
    </w:p>
    <w:p w:rsidR="00B76A84" w:rsidRPr="005B0F30" w:rsidRDefault="00B76A84" w:rsidP="00C86021">
      <w:pPr>
        <w:jc w:val="both"/>
        <w:rPr>
          <w:sz w:val="16"/>
          <w:szCs w:val="16"/>
        </w:rPr>
      </w:pPr>
      <w:r w:rsidRPr="005B0F30">
        <w:rPr>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rsidR="00B76A84" w:rsidRPr="005B0F30" w:rsidRDefault="00B76A84" w:rsidP="00C86021">
      <w:pPr>
        <w:jc w:val="both"/>
        <w:rPr>
          <w:sz w:val="16"/>
          <w:szCs w:val="16"/>
        </w:rPr>
      </w:pPr>
      <w:r w:rsidRPr="005B0F30">
        <w:rPr>
          <w:sz w:val="16"/>
          <w:szCs w:val="16"/>
        </w:rPr>
        <w:lastRenderedPageBreak/>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B76A84" w:rsidRPr="005B0F30" w:rsidRDefault="00B76A84" w:rsidP="00C86021">
      <w:pPr>
        <w:numPr>
          <w:ilvl w:val="0"/>
          <w:numId w:val="11"/>
        </w:numPr>
        <w:ind w:left="0" w:firstLine="0"/>
        <w:jc w:val="center"/>
        <w:rPr>
          <w:sz w:val="16"/>
          <w:szCs w:val="16"/>
        </w:rPr>
      </w:pPr>
      <w:r w:rsidRPr="005B0F30">
        <w:rPr>
          <w:sz w:val="16"/>
          <w:szCs w:val="16"/>
        </w:rPr>
        <w:t>ЗАКЛЮЧИТЕЛЬНЫЕ ПОЛОЖЕНИЯ</w:t>
      </w:r>
    </w:p>
    <w:p w:rsidR="00B76A84" w:rsidRPr="005B0F30" w:rsidRDefault="00B76A84" w:rsidP="00C86021">
      <w:pPr>
        <w:jc w:val="both"/>
        <w:rPr>
          <w:sz w:val="16"/>
          <w:szCs w:val="16"/>
        </w:rPr>
      </w:pPr>
      <w:r w:rsidRPr="005B0F30">
        <w:rPr>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rsidR="00B76A84" w:rsidRPr="005B0F30" w:rsidRDefault="00B76A84" w:rsidP="00C86021">
      <w:pPr>
        <w:jc w:val="both"/>
        <w:rPr>
          <w:sz w:val="16"/>
          <w:szCs w:val="16"/>
        </w:rPr>
      </w:pPr>
      <w:r w:rsidRPr="005B0F30">
        <w:rPr>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rsidR="00B76A84" w:rsidRPr="005B0F30" w:rsidRDefault="00B76A84" w:rsidP="00C86021">
      <w:pPr>
        <w:jc w:val="both"/>
        <w:rPr>
          <w:sz w:val="16"/>
          <w:szCs w:val="16"/>
        </w:rPr>
      </w:pPr>
      <w:r w:rsidRPr="005B0F30">
        <w:rPr>
          <w:sz w:val="16"/>
          <w:szCs w:val="16"/>
        </w:rPr>
        <w:t>9.3. Настоящий Договор аренды составлен в двух экземплярах, один – у Арендодателя, один – у Арендатора.</w:t>
      </w:r>
    </w:p>
    <w:p w:rsidR="00B76A84" w:rsidRPr="005B0F30" w:rsidRDefault="00B76A84" w:rsidP="00C86021">
      <w:pPr>
        <w:numPr>
          <w:ilvl w:val="0"/>
          <w:numId w:val="11"/>
        </w:numPr>
        <w:ind w:left="0" w:firstLine="0"/>
        <w:jc w:val="center"/>
        <w:rPr>
          <w:sz w:val="16"/>
          <w:szCs w:val="16"/>
        </w:rPr>
      </w:pPr>
      <w:r w:rsidRPr="005B0F30">
        <w:rPr>
          <w:sz w:val="16"/>
          <w:szCs w:val="16"/>
        </w:rPr>
        <w:t>ЮРИДИЧЕСКИЕ АДРЕСА И ПОДПИСИ СТОРОН</w:t>
      </w:r>
    </w:p>
    <w:tbl>
      <w:tblPr>
        <w:tblW w:w="5000" w:type="pct"/>
        <w:tblLayout w:type="fixed"/>
        <w:tblCellMar>
          <w:left w:w="28" w:type="dxa"/>
          <w:right w:w="28" w:type="dxa"/>
        </w:tblCellMar>
        <w:tblLook w:val="01E0" w:firstRow="1" w:lastRow="1" w:firstColumn="1" w:lastColumn="1" w:noHBand="0" w:noVBand="0"/>
      </w:tblPr>
      <w:tblGrid>
        <w:gridCol w:w="2825"/>
        <w:gridCol w:w="1841"/>
      </w:tblGrid>
      <w:tr w:rsidR="005B0F30" w:rsidRPr="005B0F30" w:rsidTr="00061715">
        <w:tc>
          <w:tcPr>
            <w:tcW w:w="2825" w:type="dxa"/>
            <w:hideMark/>
          </w:tcPr>
          <w:p w:rsidR="00B76A84" w:rsidRPr="005B0F30" w:rsidRDefault="00B76A84" w:rsidP="00C86021">
            <w:pPr>
              <w:jc w:val="center"/>
              <w:rPr>
                <w:sz w:val="16"/>
                <w:szCs w:val="16"/>
              </w:rPr>
            </w:pPr>
            <w:r w:rsidRPr="005B0F30">
              <w:rPr>
                <w:sz w:val="16"/>
                <w:szCs w:val="16"/>
              </w:rPr>
              <w:t>Арендодатель</w:t>
            </w:r>
          </w:p>
        </w:tc>
        <w:tc>
          <w:tcPr>
            <w:tcW w:w="1841" w:type="dxa"/>
            <w:hideMark/>
          </w:tcPr>
          <w:p w:rsidR="00B76A84" w:rsidRPr="005B0F30" w:rsidRDefault="00B76A84" w:rsidP="00C86021">
            <w:pPr>
              <w:jc w:val="center"/>
              <w:rPr>
                <w:sz w:val="16"/>
                <w:szCs w:val="16"/>
              </w:rPr>
            </w:pPr>
            <w:r w:rsidRPr="005B0F30">
              <w:rPr>
                <w:sz w:val="16"/>
                <w:szCs w:val="16"/>
              </w:rPr>
              <w:t>Арендатор</w:t>
            </w:r>
          </w:p>
        </w:tc>
      </w:tr>
      <w:tr w:rsidR="00B76A84" w:rsidRPr="005B0F30" w:rsidTr="00061715">
        <w:tc>
          <w:tcPr>
            <w:tcW w:w="2825" w:type="dxa"/>
            <w:hideMark/>
          </w:tcPr>
          <w:p w:rsidR="00B76A84" w:rsidRPr="005B0F30" w:rsidRDefault="00B76A84" w:rsidP="00C86021">
            <w:pPr>
              <w:rPr>
                <w:sz w:val="16"/>
                <w:szCs w:val="16"/>
              </w:rPr>
            </w:pPr>
            <w:r w:rsidRPr="005B0F30">
              <w:rPr>
                <w:sz w:val="16"/>
                <w:szCs w:val="16"/>
              </w:rPr>
              <w:t>Администрация городского поселения –</w:t>
            </w:r>
          </w:p>
          <w:p w:rsidR="00B76A84" w:rsidRPr="005B0F30" w:rsidRDefault="00B76A84" w:rsidP="00C86021">
            <w:pPr>
              <w:rPr>
                <w:sz w:val="16"/>
                <w:szCs w:val="16"/>
              </w:rPr>
            </w:pPr>
            <w:r w:rsidRPr="005B0F30">
              <w:rPr>
                <w:sz w:val="16"/>
                <w:szCs w:val="16"/>
              </w:rPr>
              <w:t>город Павловск Павловского муниципального района</w:t>
            </w:r>
          </w:p>
          <w:p w:rsidR="00B76A84" w:rsidRPr="005B0F30" w:rsidRDefault="00B76A84" w:rsidP="00C86021">
            <w:pPr>
              <w:rPr>
                <w:sz w:val="16"/>
                <w:szCs w:val="16"/>
              </w:rPr>
            </w:pPr>
            <w:r w:rsidRPr="005B0F30">
              <w:rPr>
                <w:sz w:val="16"/>
                <w:szCs w:val="16"/>
              </w:rPr>
              <w:t>Воронежской области</w:t>
            </w:r>
          </w:p>
          <w:p w:rsidR="00B76A84" w:rsidRPr="005B0F30" w:rsidRDefault="00B76A84" w:rsidP="00C86021">
            <w:pPr>
              <w:rPr>
                <w:sz w:val="16"/>
                <w:szCs w:val="16"/>
              </w:rPr>
            </w:pPr>
            <w:r w:rsidRPr="005B0F30">
              <w:rPr>
                <w:sz w:val="16"/>
                <w:szCs w:val="16"/>
              </w:rPr>
              <w:t>396422, Воронежская область,  г. Павловск, ул. 1 Мая, д. 20</w:t>
            </w:r>
          </w:p>
          <w:p w:rsidR="00B76A84" w:rsidRPr="005B0F30" w:rsidRDefault="00B76A84" w:rsidP="00C86021">
            <w:pPr>
              <w:rPr>
                <w:sz w:val="16"/>
                <w:szCs w:val="16"/>
              </w:rPr>
            </w:pPr>
            <w:r w:rsidRPr="005B0F30">
              <w:rPr>
                <w:sz w:val="16"/>
                <w:szCs w:val="16"/>
              </w:rPr>
              <w:t>ИНН 3620000239, ОКТМО 20633101</w:t>
            </w:r>
          </w:p>
          <w:p w:rsidR="00B76A84" w:rsidRPr="005B0F30" w:rsidRDefault="00B76A84" w:rsidP="00C86021">
            <w:pPr>
              <w:rPr>
                <w:sz w:val="16"/>
                <w:szCs w:val="16"/>
              </w:rPr>
            </w:pPr>
            <w:r w:rsidRPr="005B0F30">
              <w:rPr>
                <w:sz w:val="16"/>
                <w:szCs w:val="16"/>
              </w:rPr>
              <w:t xml:space="preserve">___________   ___________________ </w:t>
            </w:r>
          </w:p>
          <w:p w:rsidR="00B76A84" w:rsidRPr="005B0F30" w:rsidRDefault="00B76A84" w:rsidP="00C86021">
            <w:pPr>
              <w:rPr>
                <w:sz w:val="16"/>
                <w:szCs w:val="16"/>
              </w:rPr>
            </w:pPr>
            <w:r w:rsidRPr="005B0F30">
              <w:rPr>
                <w:sz w:val="16"/>
                <w:szCs w:val="16"/>
              </w:rPr>
              <w:t xml:space="preserve">М.П. </w:t>
            </w:r>
          </w:p>
        </w:tc>
        <w:tc>
          <w:tcPr>
            <w:tcW w:w="1841" w:type="dxa"/>
          </w:tcPr>
          <w:p w:rsidR="00B76A84" w:rsidRPr="005B0F30" w:rsidRDefault="00B76A84" w:rsidP="00C86021">
            <w:pPr>
              <w:rPr>
                <w:sz w:val="16"/>
                <w:szCs w:val="16"/>
              </w:rPr>
            </w:pPr>
          </w:p>
        </w:tc>
      </w:tr>
    </w:tbl>
    <w:p w:rsidR="00B76A84" w:rsidRPr="005B0F30" w:rsidRDefault="00B76A84" w:rsidP="00C86021">
      <w:pPr>
        <w:jc w:val="both"/>
        <w:rPr>
          <w:sz w:val="16"/>
          <w:szCs w:val="16"/>
        </w:rPr>
      </w:pPr>
    </w:p>
    <w:p w:rsidR="00B76A84" w:rsidRPr="005B0F30" w:rsidRDefault="00B76A84" w:rsidP="00C86021">
      <w:pPr>
        <w:jc w:val="both"/>
        <w:rPr>
          <w:sz w:val="16"/>
          <w:szCs w:val="16"/>
        </w:rPr>
      </w:pPr>
      <w:r w:rsidRPr="005B0F30">
        <w:rPr>
          <w:sz w:val="16"/>
          <w:szCs w:val="16"/>
        </w:rPr>
        <w:t xml:space="preserve">Глава городского поселения – </w:t>
      </w:r>
    </w:p>
    <w:p w:rsidR="00061715" w:rsidRPr="005B0F30" w:rsidRDefault="00B76A84" w:rsidP="00C86021">
      <w:pPr>
        <w:jc w:val="both"/>
        <w:rPr>
          <w:sz w:val="16"/>
          <w:szCs w:val="16"/>
        </w:rPr>
      </w:pPr>
      <w:r w:rsidRPr="005B0F30">
        <w:rPr>
          <w:sz w:val="16"/>
          <w:szCs w:val="16"/>
        </w:rPr>
        <w:t xml:space="preserve">город Павловск </w:t>
      </w:r>
    </w:p>
    <w:p w:rsidR="00061715" w:rsidRPr="005B0F30" w:rsidRDefault="00061715"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061715" w:rsidRPr="005B0F30" w:rsidRDefault="00061715" w:rsidP="00C86021">
      <w:pPr>
        <w:autoSpaceDE w:val="0"/>
        <w:autoSpaceDN w:val="0"/>
        <w:adjustRightInd w:val="0"/>
        <w:jc w:val="both"/>
        <w:rPr>
          <w:sz w:val="16"/>
          <w:szCs w:val="16"/>
        </w:rPr>
      </w:pPr>
      <w:r w:rsidRPr="005B0F30">
        <w:rPr>
          <w:sz w:val="16"/>
          <w:szCs w:val="16"/>
        </w:rPr>
        <w:t xml:space="preserve">Воронежской области </w:t>
      </w:r>
    </w:p>
    <w:p w:rsidR="00B76A84" w:rsidRPr="005B0F30" w:rsidRDefault="00B76A84" w:rsidP="00C86021">
      <w:pPr>
        <w:jc w:val="right"/>
        <w:rPr>
          <w:sz w:val="16"/>
          <w:szCs w:val="16"/>
        </w:rPr>
      </w:pPr>
      <w:r w:rsidRPr="005B0F30">
        <w:rPr>
          <w:sz w:val="16"/>
          <w:szCs w:val="16"/>
        </w:rPr>
        <w:t>В.А. Щербаков</w:t>
      </w:r>
    </w:p>
    <w:p w:rsidR="00457098" w:rsidRPr="005B0F30" w:rsidRDefault="00457098" w:rsidP="00C86021">
      <w:pPr>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5B0F30" w:rsidRPr="005B0F30" w:rsidTr="00457098">
        <w:tc>
          <w:tcPr>
            <w:tcW w:w="4826" w:type="dxa"/>
            <w:shd w:val="clear" w:color="auto" w:fill="BFBFBF" w:themeFill="background1" w:themeFillShade="BF"/>
          </w:tcPr>
          <w:p w:rsidR="00457098" w:rsidRPr="005B0F30" w:rsidRDefault="00457098" w:rsidP="00C86021">
            <w:pPr>
              <w:jc w:val="center"/>
              <w:rPr>
                <w:b/>
              </w:rPr>
            </w:pPr>
            <w:r w:rsidRPr="005B0F30">
              <w:rPr>
                <w:b/>
              </w:rPr>
              <w:t>Александровское сельское поселение</w:t>
            </w:r>
          </w:p>
        </w:tc>
      </w:tr>
    </w:tbl>
    <w:p w:rsidR="00457098" w:rsidRPr="005B0F30" w:rsidRDefault="00457098" w:rsidP="00C86021">
      <w:pPr>
        <w:jc w:val="center"/>
        <w:rPr>
          <w:sz w:val="16"/>
          <w:szCs w:val="16"/>
        </w:rPr>
      </w:pPr>
    </w:p>
    <w:p w:rsidR="00F35E50" w:rsidRPr="005B0F30" w:rsidRDefault="00F35E50" w:rsidP="00C86021">
      <w:pPr>
        <w:jc w:val="center"/>
        <w:rPr>
          <w:b/>
          <w:sz w:val="16"/>
          <w:szCs w:val="16"/>
        </w:rPr>
      </w:pPr>
      <w:r w:rsidRPr="005B0F30">
        <w:rPr>
          <w:b/>
          <w:sz w:val="16"/>
          <w:szCs w:val="16"/>
        </w:rPr>
        <w:t>АДМИНИСТРАЦИЯ АЛЕКСАНДРОВСКОГО СЕЛЬСКОГО ПОСЕЛЕНИЯ ПАВЛОВСКОГО МУНИЦИПАЛЬНОГО РАЙОНА ВОРОНЕЖСКОЙ ОБЛАСТИ</w:t>
      </w:r>
    </w:p>
    <w:p w:rsidR="00F35E50" w:rsidRPr="005B0F30" w:rsidRDefault="00F35E50" w:rsidP="00C86021">
      <w:pPr>
        <w:jc w:val="center"/>
        <w:rPr>
          <w:b/>
          <w:sz w:val="16"/>
          <w:szCs w:val="16"/>
        </w:rPr>
      </w:pPr>
    </w:p>
    <w:p w:rsidR="00F35E50" w:rsidRPr="005B0F30" w:rsidRDefault="00F35E50" w:rsidP="00C86021">
      <w:pPr>
        <w:jc w:val="center"/>
        <w:rPr>
          <w:b/>
          <w:sz w:val="16"/>
          <w:szCs w:val="16"/>
        </w:rPr>
      </w:pPr>
      <w:r w:rsidRPr="005B0F30">
        <w:rPr>
          <w:b/>
          <w:sz w:val="16"/>
          <w:szCs w:val="16"/>
        </w:rPr>
        <w:t>П О С Т А Н О В Л Е Н И Е</w:t>
      </w:r>
    </w:p>
    <w:p w:rsidR="00F35E50" w:rsidRPr="005B0F30" w:rsidRDefault="00F35E50" w:rsidP="00C86021">
      <w:pPr>
        <w:rPr>
          <w:sz w:val="16"/>
          <w:szCs w:val="16"/>
          <w:u w:val="single"/>
        </w:rPr>
      </w:pPr>
      <w:r w:rsidRPr="005B0F30">
        <w:rPr>
          <w:sz w:val="16"/>
          <w:szCs w:val="16"/>
          <w:u w:val="single"/>
        </w:rPr>
        <w:t xml:space="preserve">от 24.10.2018 №43 </w:t>
      </w:r>
    </w:p>
    <w:p w:rsidR="00F35E50" w:rsidRPr="005B0F30" w:rsidRDefault="00F35E50" w:rsidP="00C86021">
      <w:pPr>
        <w:rPr>
          <w:sz w:val="16"/>
          <w:szCs w:val="16"/>
        </w:rPr>
      </w:pPr>
      <w:r w:rsidRPr="005B0F30">
        <w:rPr>
          <w:sz w:val="16"/>
          <w:szCs w:val="16"/>
        </w:rPr>
        <w:t>с. Александровка</w:t>
      </w:r>
    </w:p>
    <w:p w:rsidR="00F35E50" w:rsidRPr="005B0F30" w:rsidRDefault="00F35E50" w:rsidP="00C86021">
      <w:pPr>
        <w:rPr>
          <w:sz w:val="16"/>
          <w:szCs w:val="16"/>
        </w:rPr>
      </w:pPr>
    </w:p>
    <w:p w:rsidR="00F35E50" w:rsidRPr="005B0F30" w:rsidRDefault="00F35E50" w:rsidP="00C86021">
      <w:pPr>
        <w:rPr>
          <w:sz w:val="16"/>
          <w:szCs w:val="16"/>
        </w:rPr>
      </w:pPr>
      <w:r w:rsidRPr="005B0F30">
        <w:rPr>
          <w:sz w:val="16"/>
          <w:szCs w:val="16"/>
        </w:rPr>
        <w:t xml:space="preserve">О назначении публичных слушаний </w:t>
      </w:r>
    </w:p>
    <w:p w:rsidR="00F35E50" w:rsidRPr="005B0F30" w:rsidRDefault="00F35E50" w:rsidP="00C86021">
      <w:pPr>
        <w:rPr>
          <w:sz w:val="16"/>
          <w:szCs w:val="16"/>
        </w:rPr>
      </w:pPr>
      <w:r w:rsidRPr="005B0F30">
        <w:rPr>
          <w:sz w:val="16"/>
          <w:szCs w:val="16"/>
        </w:rPr>
        <w:t xml:space="preserve">по проекту внесения изменений в </w:t>
      </w:r>
    </w:p>
    <w:p w:rsidR="00F35E50" w:rsidRPr="005B0F30" w:rsidRDefault="00F35E50" w:rsidP="00C86021">
      <w:pPr>
        <w:rPr>
          <w:sz w:val="16"/>
          <w:szCs w:val="16"/>
        </w:rPr>
      </w:pPr>
      <w:r w:rsidRPr="005B0F30">
        <w:rPr>
          <w:sz w:val="16"/>
          <w:szCs w:val="16"/>
        </w:rPr>
        <w:t xml:space="preserve">Правила землепользования и застройки </w:t>
      </w:r>
    </w:p>
    <w:p w:rsidR="00F35E50" w:rsidRPr="005B0F30" w:rsidRDefault="00F35E50" w:rsidP="00C86021">
      <w:pPr>
        <w:rPr>
          <w:sz w:val="16"/>
          <w:szCs w:val="16"/>
        </w:rPr>
      </w:pPr>
      <w:r w:rsidRPr="005B0F30">
        <w:rPr>
          <w:sz w:val="16"/>
          <w:szCs w:val="16"/>
        </w:rPr>
        <w:t xml:space="preserve">Александровского сельского поселения </w:t>
      </w:r>
    </w:p>
    <w:p w:rsidR="00F35E50" w:rsidRPr="005B0F30" w:rsidRDefault="00F35E50" w:rsidP="00C86021">
      <w:pPr>
        <w:rPr>
          <w:sz w:val="16"/>
          <w:szCs w:val="16"/>
        </w:rPr>
      </w:pPr>
      <w:r w:rsidRPr="005B0F30">
        <w:rPr>
          <w:sz w:val="16"/>
          <w:szCs w:val="16"/>
        </w:rPr>
        <w:t xml:space="preserve">Павловского муниципального района </w:t>
      </w:r>
    </w:p>
    <w:p w:rsidR="00F35E50" w:rsidRPr="005B0F30" w:rsidRDefault="00F35E50" w:rsidP="00C86021">
      <w:pPr>
        <w:rPr>
          <w:sz w:val="16"/>
          <w:szCs w:val="16"/>
        </w:rPr>
      </w:pPr>
      <w:r w:rsidRPr="005B0F30">
        <w:rPr>
          <w:sz w:val="16"/>
          <w:szCs w:val="16"/>
        </w:rPr>
        <w:t>Воронежской области</w:t>
      </w:r>
    </w:p>
    <w:p w:rsidR="00F35E50" w:rsidRPr="005B0F30" w:rsidRDefault="00F35E50" w:rsidP="00C86021">
      <w:pPr>
        <w:rPr>
          <w:sz w:val="16"/>
          <w:szCs w:val="16"/>
        </w:rPr>
      </w:pPr>
    </w:p>
    <w:p w:rsidR="00F35E50" w:rsidRPr="005B0F30" w:rsidRDefault="00F35E50" w:rsidP="00C86021">
      <w:pPr>
        <w:jc w:val="both"/>
        <w:rPr>
          <w:sz w:val="16"/>
          <w:szCs w:val="16"/>
        </w:rPr>
      </w:pPr>
      <w:r w:rsidRPr="005B0F30">
        <w:rPr>
          <w:sz w:val="16"/>
          <w:szCs w:val="16"/>
        </w:rPr>
        <w:t xml:space="preserve">В соответствии со статьей 14 Федерального закона от 05.10.2003 №131-ФЗ «Об общих принципах организации местного самоуправления в Российской Федерации», статьями 31, 33 Градостроительного кодекса Российской Федерации от 29.12.2004 №190-ФЗ, Уставом Александровского сельского поселения Павловского муниципального района Воронежской области, постановлением администрации Александровского сельского поселения Павловского муниципального района Воронежской области от 11.07.2018 №34 «О подготовке проекта внесения изменений в Правила землепользования и застройки Александровского сельского поселения Павловского муниципального района Воронежской области», Положением о порядке организации и проведения публичных слушаний, общественных обсуждений в Александровском сельском поселении, утвержденным решением Совета народных депутатов Александровского сельского поселения от  27.06.2018 г. №203, администрация Александровского сельского поселения Павловского муниципального района Воронежской области </w:t>
      </w:r>
    </w:p>
    <w:p w:rsidR="00F35E50" w:rsidRPr="005B0F30" w:rsidRDefault="00F35E50" w:rsidP="00C86021">
      <w:pPr>
        <w:jc w:val="center"/>
        <w:rPr>
          <w:sz w:val="16"/>
          <w:szCs w:val="16"/>
        </w:rPr>
      </w:pPr>
    </w:p>
    <w:p w:rsidR="00F35E50" w:rsidRPr="005B0F30" w:rsidRDefault="00F35E50" w:rsidP="00C86021">
      <w:pPr>
        <w:jc w:val="center"/>
        <w:rPr>
          <w:sz w:val="16"/>
          <w:szCs w:val="16"/>
        </w:rPr>
      </w:pPr>
      <w:r w:rsidRPr="005B0F30">
        <w:rPr>
          <w:sz w:val="16"/>
          <w:szCs w:val="16"/>
        </w:rPr>
        <w:t>П О С Т А Н О В Л Я Е Т:</w:t>
      </w:r>
    </w:p>
    <w:p w:rsidR="00F35E50" w:rsidRPr="005B0F30" w:rsidRDefault="00F35E50" w:rsidP="00C86021">
      <w:pPr>
        <w:jc w:val="center"/>
        <w:rPr>
          <w:sz w:val="16"/>
          <w:szCs w:val="16"/>
        </w:rPr>
      </w:pPr>
    </w:p>
    <w:p w:rsidR="00F35E50" w:rsidRPr="005B0F30" w:rsidRDefault="00F35E50" w:rsidP="00C86021">
      <w:pPr>
        <w:jc w:val="both"/>
        <w:rPr>
          <w:sz w:val="16"/>
          <w:szCs w:val="16"/>
        </w:rPr>
      </w:pPr>
      <w:r w:rsidRPr="005B0F30">
        <w:rPr>
          <w:sz w:val="16"/>
          <w:szCs w:val="16"/>
        </w:rPr>
        <w:t>1. Назначить на 24 декабря 2018 года в 14-00 ч. проведение публичных слушаний по проекту внесения изменений в Правила землепользования и застройки Александровского сельского поселения Павловского муниципального района Воронежской области.</w:t>
      </w:r>
    </w:p>
    <w:p w:rsidR="00F35E50" w:rsidRPr="005B0F30" w:rsidRDefault="00F35E50" w:rsidP="00C86021">
      <w:pPr>
        <w:jc w:val="both"/>
        <w:rPr>
          <w:sz w:val="16"/>
          <w:szCs w:val="16"/>
        </w:rPr>
      </w:pPr>
      <w:r w:rsidRPr="005B0F30">
        <w:rPr>
          <w:sz w:val="16"/>
          <w:szCs w:val="16"/>
        </w:rPr>
        <w:t>1.1.Провести публичные слушания в здании  администрации Александровского сельского поселения Павловского муниципального района по адресу: с. Александровка, ул.Коммунальная, д.2.</w:t>
      </w:r>
    </w:p>
    <w:p w:rsidR="00F35E50" w:rsidRPr="005B0F30" w:rsidRDefault="00F35E50" w:rsidP="00C86021">
      <w:pPr>
        <w:jc w:val="both"/>
        <w:rPr>
          <w:sz w:val="16"/>
          <w:szCs w:val="16"/>
        </w:rPr>
      </w:pPr>
      <w:r w:rsidRPr="005B0F30">
        <w:rPr>
          <w:sz w:val="16"/>
          <w:szCs w:val="16"/>
        </w:rPr>
        <w:t>2. Создать комиссию по проведению публичных слушаний в составе:</w:t>
      </w:r>
    </w:p>
    <w:p w:rsidR="00F35E50" w:rsidRPr="005B0F30" w:rsidRDefault="00F35E50" w:rsidP="00C86021">
      <w:pPr>
        <w:jc w:val="both"/>
        <w:rPr>
          <w:sz w:val="16"/>
          <w:szCs w:val="16"/>
        </w:rPr>
      </w:pPr>
      <w:r w:rsidRPr="005B0F30">
        <w:rPr>
          <w:sz w:val="16"/>
          <w:szCs w:val="16"/>
        </w:rPr>
        <w:t>-Председатель комиссии: Шешенко Сергей Иванович- глава Александровского сельского поселения;</w:t>
      </w:r>
    </w:p>
    <w:p w:rsidR="00F35E50" w:rsidRPr="005B0F30" w:rsidRDefault="00F35E50" w:rsidP="00C86021">
      <w:pPr>
        <w:jc w:val="both"/>
        <w:rPr>
          <w:sz w:val="16"/>
          <w:szCs w:val="16"/>
        </w:rPr>
      </w:pPr>
      <w:r w:rsidRPr="005B0F30">
        <w:rPr>
          <w:sz w:val="16"/>
          <w:szCs w:val="16"/>
        </w:rPr>
        <w:t>-Заместитель председателя комиссии: Лисавцов Виктор Александрович- заместитель председателя Совета народных депутатов Александровского сельского поселения;</w:t>
      </w:r>
    </w:p>
    <w:p w:rsidR="00F35E50" w:rsidRPr="005B0F30" w:rsidRDefault="00F35E50" w:rsidP="00C86021">
      <w:pPr>
        <w:jc w:val="both"/>
        <w:rPr>
          <w:sz w:val="16"/>
          <w:szCs w:val="16"/>
        </w:rPr>
      </w:pPr>
      <w:r w:rsidRPr="005B0F30">
        <w:rPr>
          <w:sz w:val="16"/>
          <w:szCs w:val="16"/>
        </w:rPr>
        <w:t>-Секретарь комиссии: Дудникова Екатерина Рафаиловна- старший инспектор администрации Александровского сельского поселения;</w:t>
      </w:r>
    </w:p>
    <w:p w:rsidR="00F35E50" w:rsidRPr="005B0F30" w:rsidRDefault="00F35E50" w:rsidP="00C86021">
      <w:pPr>
        <w:jc w:val="both"/>
        <w:rPr>
          <w:sz w:val="16"/>
          <w:szCs w:val="16"/>
        </w:rPr>
      </w:pPr>
      <w:r w:rsidRPr="005B0F30">
        <w:rPr>
          <w:sz w:val="16"/>
          <w:szCs w:val="16"/>
        </w:rPr>
        <w:t>Члены комиссии:</w:t>
      </w:r>
    </w:p>
    <w:p w:rsidR="00F35E50" w:rsidRPr="005B0F30" w:rsidRDefault="00F35E50" w:rsidP="00C86021">
      <w:pPr>
        <w:jc w:val="both"/>
        <w:rPr>
          <w:sz w:val="16"/>
          <w:szCs w:val="16"/>
        </w:rPr>
      </w:pPr>
      <w:r w:rsidRPr="005B0F30">
        <w:rPr>
          <w:sz w:val="16"/>
          <w:szCs w:val="16"/>
        </w:rPr>
        <w:t>-Горбанева Валентина Анатольевна- депутат Совета народных депутатов Александровского сельского поселения;</w:t>
      </w:r>
    </w:p>
    <w:p w:rsidR="00F35E50" w:rsidRPr="005B0F30" w:rsidRDefault="00F35E50" w:rsidP="00C86021">
      <w:pPr>
        <w:jc w:val="both"/>
        <w:rPr>
          <w:sz w:val="16"/>
          <w:szCs w:val="16"/>
        </w:rPr>
      </w:pPr>
      <w:r w:rsidRPr="005B0F30">
        <w:rPr>
          <w:sz w:val="16"/>
          <w:szCs w:val="16"/>
        </w:rPr>
        <w:t>-Соловьёв Владимир Николаевич- депутат Совета народных депутатов Александровского сельского поселения;</w:t>
      </w:r>
    </w:p>
    <w:p w:rsidR="00F35E50" w:rsidRPr="005B0F30" w:rsidRDefault="00F35E50" w:rsidP="00C86021">
      <w:pPr>
        <w:jc w:val="both"/>
        <w:rPr>
          <w:sz w:val="16"/>
          <w:szCs w:val="16"/>
        </w:rPr>
      </w:pPr>
      <w:r w:rsidRPr="005B0F30">
        <w:rPr>
          <w:sz w:val="16"/>
          <w:szCs w:val="16"/>
        </w:rPr>
        <w:t>-Бурлакина Наталья Владимировна- ведущий специалист администрации Александровского сельского поселения;</w:t>
      </w:r>
    </w:p>
    <w:p w:rsidR="00F35E50" w:rsidRPr="005B0F30" w:rsidRDefault="00F35E50" w:rsidP="00C86021">
      <w:pPr>
        <w:jc w:val="both"/>
        <w:rPr>
          <w:sz w:val="16"/>
          <w:szCs w:val="16"/>
        </w:rPr>
      </w:pPr>
      <w:r w:rsidRPr="005B0F30">
        <w:rPr>
          <w:sz w:val="16"/>
          <w:szCs w:val="16"/>
        </w:rPr>
        <w:t>- Могильниченко Валентина Владимировна- директор МКУК «Александровское КДО».</w:t>
      </w:r>
    </w:p>
    <w:p w:rsidR="00F35E50" w:rsidRPr="005B0F30" w:rsidRDefault="00F35E50" w:rsidP="00C86021">
      <w:pPr>
        <w:jc w:val="both"/>
        <w:rPr>
          <w:sz w:val="16"/>
          <w:szCs w:val="16"/>
        </w:rPr>
      </w:pPr>
      <w:r w:rsidRPr="005B0F30">
        <w:rPr>
          <w:sz w:val="16"/>
          <w:szCs w:val="16"/>
        </w:rPr>
        <w:t>3. Местонахождение комиссии по организации и проведению публичных слушаний по проекту внесения изменений в Правила землепользования и застройки Александровского сельского поселения – помещение администрации Александровского сельского поселения Павловского муниципального района Воронежской области, расположенное по адресу: ул. Коммунальная, 2, с. Александровка, Павловский район, Воронежская область, телефон для справок: 8(47362) 43-1-35. Приемные дни - понедельник – пятница, с 08.00 до 16.00, перерыв: с 12.00 до 13.00.</w:t>
      </w:r>
    </w:p>
    <w:p w:rsidR="00F35E50" w:rsidRPr="005B0F30" w:rsidRDefault="00F35E50" w:rsidP="00C86021">
      <w:pPr>
        <w:jc w:val="both"/>
        <w:rPr>
          <w:sz w:val="16"/>
          <w:szCs w:val="16"/>
        </w:rPr>
      </w:pPr>
      <w:r w:rsidRPr="005B0F30">
        <w:rPr>
          <w:sz w:val="16"/>
          <w:szCs w:val="16"/>
        </w:rPr>
        <w:t>3.1. Регистрация жителей Александровского сельского поселения, желающих выступить на публичных слушаниях, производится по месту нахождения комиссии, и прекращается за три рабочих дня до проведения публичных слушаний.</w:t>
      </w:r>
    </w:p>
    <w:p w:rsidR="00F35E50" w:rsidRPr="005B0F30" w:rsidRDefault="00F35E50" w:rsidP="00C86021">
      <w:pPr>
        <w:jc w:val="both"/>
        <w:rPr>
          <w:sz w:val="16"/>
          <w:szCs w:val="16"/>
        </w:rPr>
      </w:pPr>
      <w:r w:rsidRPr="005B0F30">
        <w:rPr>
          <w:sz w:val="16"/>
          <w:szCs w:val="16"/>
        </w:rPr>
        <w:t>3.2. Замечания и предложения по обсуждению проекта внесения изменений в правила землепользования и застройки Александровского сельского поселения от граждан и организаций принимаются комиссией по месту ее нахождения, а также во время проведения публичных слушаний.</w:t>
      </w:r>
    </w:p>
    <w:p w:rsidR="00F35E50" w:rsidRPr="005B0F30" w:rsidRDefault="00F35E50" w:rsidP="00C86021">
      <w:pPr>
        <w:jc w:val="both"/>
        <w:rPr>
          <w:sz w:val="16"/>
          <w:szCs w:val="16"/>
        </w:rPr>
      </w:pPr>
      <w:r w:rsidRPr="005B0F30">
        <w:rPr>
          <w:sz w:val="16"/>
          <w:szCs w:val="16"/>
        </w:rPr>
        <w:t>4. Опубликовать в муниципальной газете «Павловский муниципальный вестник» проект решения Совета народных депутатов Александровского сельского поселения «О внесении изменений в решение Совета народных депутатов Александровского сельского поселения Павловского муниципального района Воронежской области от 31.05.2012 г. №155 «Об утверждении Правил землепользования и застройки Александровского сельского поселения Павловского муниципального района Воронежской области» являющегося приложением к настоящему постановлению.</w:t>
      </w:r>
    </w:p>
    <w:p w:rsidR="00F35E50" w:rsidRPr="005B0F30" w:rsidRDefault="00F35E50" w:rsidP="00C86021">
      <w:pPr>
        <w:jc w:val="both"/>
        <w:rPr>
          <w:sz w:val="16"/>
          <w:szCs w:val="16"/>
        </w:rPr>
      </w:pPr>
      <w:r w:rsidRPr="005B0F30">
        <w:rPr>
          <w:sz w:val="16"/>
          <w:szCs w:val="16"/>
        </w:rPr>
        <w:t xml:space="preserve">5. С проектом внесения изменений в правила землепользования и застройки Александровского сельского поселения Павловского муниципального района Воронежской области можно ознакомиться на стендах в зданиях: </w:t>
      </w:r>
    </w:p>
    <w:p w:rsidR="00F35E50" w:rsidRPr="005B0F30" w:rsidRDefault="00F35E50" w:rsidP="00C86021">
      <w:pPr>
        <w:jc w:val="both"/>
        <w:rPr>
          <w:sz w:val="16"/>
          <w:szCs w:val="16"/>
        </w:rPr>
      </w:pPr>
      <w:r w:rsidRPr="005B0F30">
        <w:rPr>
          <w:sz w:val="16"/>
          <w:szCs w:val="16"/>
        </w:rPr>
        <w:t>- администрации Александровского сельского поселения по адресу: ул. Коммунальная, 2, с. Александровка, Павловский район, Воронежская область;</w:t>
      </w:r>
    </w:p>
    <w:p w:rsidR="00F35E50" w:rsidRPr="005B0F30" w:rsidRDefault="00F35E50" w:rsidP="00C86021">
      <w:pPr>
        <w:jc w:val="both"/>
        <w:rPr>
          <w:sz w:val="16"/>
          <w:szCs w:val="16"/>
        </w:rPr>
      </w:pPr>
      <w:r w:rsidRPr="005B0F30">
        <w:rPr>
          <w:sz w:val="16"/>
          <w:szCs w:val="16"/>
        </w:rPr>
        <w:t>- здание МКУК «Александровский дом культуры» по адресу: ул. Первомайская, 3, с. Александровка, Павловский район, Воронежская область;</w:t>
      </w:r>
    </w:p>
    <w:p w:rsidR="00F35E50" w:rsidRPr="005B0F30" w:rsidRDefault="00F35E50" w:rsidP="00C86021">
      <w:pPr>
        <w:jc w:val="both"/>
        <w:rPr>
          <w:sz w:val="16"/>
          <w:szCs w:val="16"/>
        </w:rPr>
      </w:pPr>
      <w:r w:rsidRPr="005B0F30">
        <w:rPr>
          <w:sz w:val="16"/>
          <w:szCs w:val="16"/>
        </w:rPr>
        <w:t xml:space="preserve">- на официальном сайте администрации Александровского сельского поселения Павловского муниципального района Воронежской области в сети Интернет: </w:t>
      </w:r>
      <w:r w:rsidRPr="005B0F30">
        <w:rPr>
          <w:rStyle w:val="ad"/>
          <w:color w:val="auto"/>
          <w:sz w:val="16"/>
          <w:szCs w:val="16"/>
          <w:u w:val="none"/>
        </w:rPr>
        <w:t>www.</w:t>
      </w:r>
      <w:hyperlink r:id="rId26" w:history="1">
        <w:r w:rsidRPr="005B0F30">
          <w:rPr>
            <w:rStyle w:val="ad"/>
            <w:color w:val="auto"/>
            <w:sz w:val="16"/>
            <w:szCs w:val="16"/>
            <w:u w:val="none"/>
            <w:lang w:val="en-US"/>
          </w:rPr>
          <w:t>aleksandrovskoe</w:t>
        </w:r>
        <w:r w:rsidRPr="005B0F30">
          <w:rPr>
            <w:rStyle w:val="ad"/>
            <w:color w:val="auto"/>
            <w:sz w:val="16"/>
            <w:szCs w:val="16"/>
            <w:u w:val="none"/>
          </w:rPr>
          <w:t>.</w:t>
        </w:r>
        <w:r w:rsidRPr="005B0F30">
          <w:rPr>
            <w:rStyle w:val="ad"/>
            <w:color w:val="auto"/>
            <w:sz w:val="16"/>
            <w:szCs w:val="16"/>
            <w:u w:val="none"/>
            <w:lang w:val="en-US"/>
          </w:rPr>
          <w:t>pav</w:t>
        </w:r>
        <w:r w:rsidRPr="005B0F30">
          <w:rPr>
            <w:rStyle w:val="ad"/>
            <w:color w:val="auto"/>
            <w:sz w:val="16"/>
            <w:szCs w:val="16"/>
            <w:u w:val="none"/>
          </w:rPr>
          <w:t>.</w:t>
        </w:r>
        <w:r w:rsidRPr="005B0F30">
          <w:rPr>
            <w:rStyle w:val="ad"/>
            <w:color w:val="auto"/>
            <w:sz w:val="16"/>
            <w:szCs w:val="16"/>
            <w:u w:val="none"/>
            <w:lang w:val="en-US"/>
          </w:rPr>
          <w:t>e</w:t>
        </w:r>
        <w:r w:rsidRPr="005B0F30">
          <w:rPr>
            <w:rStyle w:val="ad"/>
            <w:color w:val="auto"/>
            <w:sz w:val="16"/>
            <w:szCs w:val="16"/>
            <w:u w:val="none"/>
          </w:rPr>
          <w:t>-</w:t>
        </w:r>
        <w:r w:rsidRPr="005B0F30">
          <w:rPr>
            <w:rStyle w:val="ad"/>
            <w:color w:val="auto"/>
            <w:sz w:val="16"/>
            <w:szCs w:val="16"/>
            <w:u w:val="none"/>
            <w:lang w:val="en-US"/>
          </w:rPr>
          <w:t>gov</w:t>
        </w:r>
        <w:r w:rsidRPr="005B0F30">
          <w:rPr>
            <w:rStyle w:val="ad"/>
            <w:color w:val="auto"/>
            <w:sz w:val="16"/>
            <w:szCs w:val="16"/>
            <w:u w:val="none"/>
          </w:rPr>
          <w:t>36.</w:t>
        </w:r>
        <w:r w:rsidRPr="005B0F30">
          <w:rPr>
            <w:rStyle w:val="ad"/>
            <w:color w:val="auto"/>
            <w:sz w:val="16"/>
            <w:szCs w:val="16"/>
            <w:u w:val="none"/>
            <w:lang w:val="en-US"/>
          </w:rPr>
          <w:t>ru</w:t>
        </w:r>
      </w:hyperlink>
      <w:r w:rsidRPr="005B0F30">
        <w:rPr>
          <w:sz w:val="16"/>
          <w:szCs w:val="16"/>
        </w:rPr>
        <w:t>.</w:t>
      </w:r>
    </w:p>
    <w:p w:rsidR="00F35E50" w:rsidRPr="005B0F30" w:rsidRDefault="00F35E50" w:rsidP="00C86021">
      <w:pPr>
        <w:jc w:val="both"/>
        <w:rPr>
          <w:sz w:val="16"/>
          <w:szCs w:val="16"/>
        </w:rPr>
      </w:pPr>
      <w:r w:rsidRPr="005B0F30">
        <w:rPr>
          <w:sz w:val="16"/>
          <w:szCs w:val="16"/>
        </w:rPr>
        <w:t>6. Опубликовать настоящее постановление в муниципальной газете «Павловский муниципальный вестник» и разместить на официальном сайте администрации Александровского сельского поселения в сети «Интернет».</w:t>
      </w:r>
    </w:p>
    <w:p w:rsidR="00F35E50" w:rsidRPr="005B0F30" w:rsidRDefault="00F35E50" w:rsidP="00C86021">
      <w:pPr>
        <w:jc w:val="both"/>
        <w:rPr>
          <w:sz w:val="16"/>
          <w:szCs w:val="16"/>
        </w:rPr>
      </w:pPr>
      <w:r w:rsidRPr="005B0F30">
        <w:rPr>
          <w:sz w:val="16"/>
          <w:szCs w:val="16"/>
        </w:rPr>
        <w:t>7. Контроль исполнения настоящего постановления оставляю за собой.</w:t>
      </w:r>
    </w:p>
    <w:p w:rsidR="00457098" w:rsidRPr="005B0F30" w:rsidRDefault="00457098" w:rsidP="00C86021">
      <w:pPr>
        <w:rPr>
          <w:sz w:val="16"/>
          <w:szCs w:val="16"/>
        </w:rPr>
      </w:pPr>
    </w:p>
    <w:p w:rsidR="00F35E50" w:rsidRPr="005B0F30" w:rsidRDefault="00F35E50" w:rsidP="00C86021">
      <w:pPr>
        <w:rPr>
          <w:sz w:val="16"/>
          <w:szCs w:val="16"/>
        </w:rPr>
      </w:pPr>
      <w:r w:rsidRPr="005B0F30">
        <w:rPr>
          <w:sz w:val="16"/>
          <w:szCs w:val="16"/>
        </w:rPr>
        <w:t xml:space="preserve">Глава Александровского </w:t>
      </w:r>
    </w:p>
    <w:p w:rsidR="00F35E50" w:rsidRPr="005B0F30" w:rsidRDefault="00F35E50" w:rsidP="00C86021">
      <w:pPr>
        <w:rPr>
          <w:sz w:val="16"/>
          <w:szCs w:val="16"/>
        </w:rPr>
      </w:pPr>
      <w:r w:rsidRPr="005B0F30">
        <w:rPr>
          <w:sz w:val="16"/>
          <w:szCs w:val="16"/>
        </w:rPr>
        <w:t xml:space="preserve">сельского поселения </w:t>
      </w:r>
    </w:p>
    <w:p w:rsidR="00F35E50" w:rsidRPr="005B0F30" w:rsidRDefault="00F35E50" w:rsidP="00C86021">
      <w:pPr>
        <w:rPr>
          <w:sz w:val="16"/>
          <w:szCs w:val="16"/>
        </w:rPr>
      </w:pPr>
      <w:r w:rsidRPr="005B0F30">
        <w:rPr>
          <w:sz w:val="16"/>
          <w:szCs w:val="16"/>
        </w:rPr>
        <w:t xml:space="preserve">Павловского муниципального района </w:t>
      </w:r>
    </w:p>
    <w:p w:rsidR="00F35E50" w:rsidRPr="005B0F30" w:rsidRDefault="00F35E50" w:rsidP="00C86021">
      <w:pPr>
        <w:rPr>
          <w:sz w:val="16"/>
          <w:szCs w:val="16"/>
        </w:rPr>
      </w:pPr>
      <w:r w:rsidRPr="005B0F30">
        <w:rPr>
          <w:sz w:val="16"/>
          <w:szCs w:val="16"/>
        </w:rPr>
        <w:t xml:space="preserve">Воронежской области </w:t>
      </w:r>
    </w:p>
    <w:p w:rsidR="00F35E50" w:rsidRPr="005B0F30" w:rsidRDefault="00F35E50" w:rsidP="00C86021">
      <w:pPr>
        <w:jc w:val="right"/>
        <w:rPr>
          <w:sz w:val="16"/>
          <w:szCs w:val="16"/>
        </w:rPr>
      </w:pPr>
      <w:r w:rsidRPr="005B0F30">
        <w:rPr>
          <w:sz w:val="16"/>
          <w:szCs w:val="16"/>
        </w:rPr>
        <w:t>С.И. Шешенко</w:t>
      </w:r>
    </w:p>
    <w:p w:rsidR="00F35E50" w:rsidRPr="005B0F30" w:rsidRDefault="00F35E50" w:rsidP="00C86021">
      <w:pPr>
        <w:jc w:val="center"/>
        <w:rPr>
          <w:sz w:val="16"/>
          <w:szCs w:val="16"/>
        </w:rPr>
      </w:pPr>
    </w:p>
    <w:p w:rsidR="00C028B5" w:rsidRPr="005B0F30" w:rsidRDefault="00C028B5" w:rsidP="00C86021">
      <w:pPr>
        <w:pStyle w:val="37"/>
        <w:spacing w:after="0"/>
        <w:ind w:left="0"/>
        <w:jc w:val="center"/>
        <w:rPr>
          <w:b/>
        </w:rPr>
      </w:pPr>
      <w:r w:rsidRPr="005B0F30">
        <w:rPr>
          <w:b/>
        </w:rPr>
        <w:t>ПРОЕКТ</w:t>
      </w:r>
    </w:p>
    <w:p w:rsidR="00C028B5" w:rsidRPr="005B0F30" w:rsidRDefault="00C028B5" w:rsidP="00C86021">
      <w:pPr>
        <w:pStyle w:val="37"/>
        <w:spacing w:after="0"/>
        <w:ind w:left="0"/>
        <w:jc w:val="center"/>
        <w:rPr>
          <w:b/>
        </w:rPr>
      </w:pPr>
      <w:r w:rsidRPr="005B0F30">
        <w:rPr>
          <w:b/>
        </w:rPr>
        <w:t>СОВЕТ НАРОДНЫХ ДЕПУТАТОВ АЛЕКСАНДРОВСКОГО СЕЛЬСКОГО ПОСЕЛЕНИЯ ПАВЛОВСКОГО МУНИЦИПАЛЬНОГО РАЙОНА ВОРОНЕЖСКОЙ ОБЛАСТИ</w:t>
      </w:r>
    </w:p>
    <w:p w:rsidR="00C028B5" w:rsidRPr="005B0F30" w:rsidRDefault="00C028B5" w:rsidP="00C86021">
      <w:pPr>
        <w:jc w:val="center"/>
        <w:rPr>
          <w:sz w:val="16"/>
          <w:szCs w:val="16"/>
        </w:rPr>
      </w:pPr>
    </w:p>
    <w:p w:rsidR="00C028B5" w:rsidRPr="005B0F30" w:rsidRDefault="00C028B5" w:rsidP="00C86021">
      <w:pPr>
        <w:jc w:val="center"/>
        <w:rPr>
          <w:b/>
          <w:bCs/>
          <w:sz w:val="16"/>
          <w:szCs w:val="16"/>
        </w:rPr>
      </w:pPr>
      <w:r w:rsidRPr="005B0F30">
        <w:rPr>
          <w:b/>
          <w:bCs/>
          <w:sz w:val="16"/>
          <w:szCs w:val="16"/>
        </w:rPr>
        <w:t>Р Е Ш Е Н И Е</w:t>
      </w:r>
    </w:p>
    <w:p w:rsidR="00C028B5" w:rsidRPr="005B0F30" w:rsidRDefault="00C028B5" w:rsidP="00C86021">
      <w:pPr>
        <w:rPr>
          <w:sz w:val="16"/>
          <w:szCs w:val="16"/>
        </w:rPr>
      </w:pPr>
      <w:r w:rsidRPr="005B0F30">
        <w:rPr>
          <w:sz w:val="16"/>
          <w:szCs w:val="16"/>
        </w:rPr>
        <w:t>с. Александровка</w:t>
      </w:r>
    </w:p>
    <w:p w:rsidR="00C028B5" w:rsidRPr="005B0F30" w:rsidRDefault="00C028B5" w:rsidP="00C86021">
      <w:pPr>
        <w:rPr>
          <w:sz w:val="16"/>
          <w:szCs w:val="16"/>
        </w:rPr>
      </w:pPr>
    </w:p>
    <w:p w:rsidR="00C028B5" w:rsidRPr="005B0F30" w:rsidRDefault="00C028B5" w:rsidP="00C86021">
      <w:pPr>
        <w:rPr>
          <w:sz w:val="16"/>
          <w:szCs w:val="16"/>
        </w:rPr>
      </w:pPr>
      <w:r w:rsidRPr="005B0F30">
        <w:rPr>
          <w:sz w:val="16"/>
          <w:szCs w:val="16"/>
        </w:rPr>
        <w:t xml:space="preserve">О внесении изменений в решение </w:t>
      </w:r>
    </w:p>
    <w:p w:rsidR="00C028B5" w:rsidRPr="005B0F30" w:rsidRDefault="00C028B5" w:rsidP="00C86021">
      <w:pPr>
        <w:rPr>
          <w:sz w:val="16"/>
          <w:szCs w:val="16"/>
        </w:rPr>
      </w:pPr>
      <w:r w:rsidRPr="005B0F30">
        <w:rPr>
          <w:sz w:val="16"/>
          <w:szCs w:val="16"/>
        </w:rPr>
        <w:t xml:space="preserve">Совета народных депутатов </w:t>
      </w:r>
    </w:p>
    <w:p w:rsidR="00C028B5" w:rsidRPr="005B0F30" w:rsidRDefault="00C028B5" w:rsidP="00C86021">
      <w:pPr>
        <w:rPr>
          <w:sz w:val="16"/>
          <w:szCs w:val="16"/>
        </w:rPr>
      </w:pPr>
      <w:r w:rsidRPr="005B0F30">
        <w:rPr>
          <w:sz w:val="16"/>
          <w:szCs w:val="16"/>
        </w:rPr>
        <w:t xml:space="preserve">Александровского сельского поселения </w:t>
      </w:r>
    </w:p>
    <w:p w:rsidR="00C028B5" w:rsidRPr="005B0F30" w:rsidRDefault="00C028B5" w:rsidP="00C86021">
      <w:pPr>
        <w:rPr>
          <w:sz w:val="16"/>
          <w:szCs w:val="16"/>
        </w:rPr>
      </w:pPr>
      <w:r w:rsidRPr="005B0F30">
        <w:rPr>
          <w:sz w:val="16"/>
          <w:szCs w:val="16"/>
        </w:rPr>
        <w:t xml:space="preserve">Павловского муниципального района </w:t>
      </w:r>
    </w:p>
    <w:p w:rsidR="00C028B5" w:rsidRPr="005B0F30" w:rsidRDefault="00C028B5" w:rsidP="00C86021">
      <w:pPr>
        <w:rPr>
          <w:sz w:val="16"/>
          <w:szCs w:val="16"/>
        </w:rPr>
      </w:pPr>
      <w:r w:rsidRPr="005B0F30">
        <w:rPr>
          <w:sz w:val="16"/>
          <w:szCs w:val="16"/>
        </w:rPr>
        <w:t xml:space="preserve">Воронежской области </w:t>
      </w:r>
    </w:p>
    <w:p w:rsidR="00C028B5" w:rsidRPr="005B0F30" w:rsidRDefault="00C028B5" w:rsidP="00C86021">
      <w:pPr>
        <w:rPr>
          <w:sz w:val="16"/>
          <w:szCs w:val="16"/>
        </w:rPr>
      </w:pPr>
      <w:r w:rsidRPr="005B0F30">
        <w:rPr>
          <w:sz w:val="16"/>
          <w:szCs w:val="16"/>
        </w:rPr>
        <w:t xml:space="preserve">от 31.05.2012 г. №155 </w:t>
      </w:r>
    </w:p>
    <w:p w:rsidR="00C028B5" w:rsidRPr="005B0F30" w:rsidRDefault="00C028B5" w:rsidP="00C86021">
      <w:pPr>
        <w:rPr>
          <w:sz w:val="16"/>
          <w:szCs w:val="16"/>
        </w:rPr>
      </w:pPr>
      <w:r w:rsidRPr="005B0F30">
        <w:rPr>
          <w:sz w:val="16"/>
          <w:szCs w:val="16"/>
        </w:rPr>
        <w:t xml:space="preserve">«Об утверждении </w:t>
      </w:r>
    </w:p>
    <w:p w:rsidR="00C028B5" w:rsidRPr="005B0F30" w:rsidRDefault="00C028B5" w:rsidP="00C86021">
      <w:pPr>
        <w:rPr>
          <w:sz w:val="16"/>
          <w:szCs w:val="16"/>
        </w:rPr>
      </w:pPr>
      <w:r w:rsidRPr="005B0F30">
        <w:rPr>
          <w:sz w:val="16"/>
          <w:szCs w:val="16"/>
        </w:rPr>
        <w:t xml:space="preserve">Правил землепользования и застройки </w:t>
      </w:r>
    </w:p>
    <w:p w:rsidR="00C028B5" w:rsidRPr="005B0F30" w:rsidRDefault="00C028B5" w:rsidP="00C86021">
      <w:pPr>
        <w:rPr>
          <w:sz w:val="16"/>
          <w:szCs w:val="16"/>
        </w:rPr>
      </w:pPr>
      <w:r w:rsidRPr="005B0F30">
        <w:rPr>
          <w:sz w:val="16"/>
          <w:szCs w:val="16"/>
        </w:rPr>
        <w:t xml:space="preserve">Александровского сельского поселения </w:t>
      </w:r>
    </w:p>
    <w:p w:rsidR="00C028B5" w:rsidRPr="005B0F30" w:rsidRDefault="00C028B5" w:rsidP="00C86021">
      <w:pPr>
        <w:rPr>
          <w:sz w:val="16"/>
          <w:szCs w:val="16"/>
        </w:rPr>
      </w:pPr>
      <w:r w:rsidRPr="005B0F30">
        <w:rPr>
          <w:sz w:val="16"/>
          <w:szCs w:val="16"/>
        </w:rPr>
        <w:t xml:space="preserve">Павловского муниципального района </w:t>
      </w:r>
    </w:p>
    <w:p w:rsidR="00C028B5" w:rsidRPr="005B0F30" w:rsidRDefault="00C028B5" w:rsidP="00C86021">
      <w:pPr>
        <w:rPr>
          <w:sz w:val="16"/>
          <w:szCs w:val="16"/>
        </w:rPr>
      </w:pPr>
      <w:r w:rsidRPr="005B0F30">
        <w:rPr>
          <w:sz w:val="16"/>
          <w:szCs w:val="16"/>
        </w:rPr>
        <w:t>Воронежской области»</w:t>
      </w:r>
    </w:p>
    <w:p w:rsidR="00C028B5" w:rsidRPr="005B0F30" w:rsidRDefault="00C028B5" w:rsidP="00C86021">
      <w:pPr>
        <w:rPr>
          <w:sz w:val="16"/>
          <w:szCs w:val="16"/>
        </w:rPr>
      </w:pPr>
    </w:p>
    <w:p w:rsidR="00C028B5" w:rsidRPr="005B0F30" w:rsidRDefault="00C028B5" w:rsidP="00C86021">
      <w:pPr>
        <w:adjustRightInd w:val="0"/>
        <w:jc w:val="both"/>
        <w:rPr>
          <w:sz w:val="16"/>
          <w:szCs w:val="16"/>
        </w:rPr>
      </w:pPr>
      <w:r w:rsidRPr="005B0F30">
        <w:rPr>
          <w:sz w:val="16"/>
          <w:szCs w:val="16"/>
        </w:rPr>
        <w:t>В соответствии со статьями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Александровского сельского поселения, с учетом результатов публичных слушаний, Совет народных депутатов Александровского сельского поселение</w:t>
      </w:r>
    </w:p>
    <w:p w:rsidR="00C028B5" w:rsidRPr="005B0F30" w:rsidRDefault="00C028B5" w:rsidP="00C86021">
      <w:pPr>
        <w:jc w:val="center"/>
        <w:rPr>
          <w:sz w:val="16"/>
          <w:szCs w:val="16"/>
        </w:rPr>
      </w:pPr>
    </w:p>
    <w:p w:rsidR="00C028B5" w:rsidRPr="005B0F30" w:rsidRDefault="00C028B5" w:rsidP="00C86021">
      <w:pPr>
        <w:jc w:val="center"/>
        <w:rPr>
          <w:sz w:val="16"/>
          <w:szCs w:val="16"/>
        </w:rPr>
      </w:pPr>
      <w:r w:rsidRPr="005B0F30">
        <w:rPr>
          <w:sz w:val="16"/>
          <w:szCs w:val="16"/>
        </w:rPr>
        <w:t>РЕШИЛ:</w:t>
      </w:r>
    </w:p>
    <w:p w:rsidR="00C028B5" w:rsidRPr="005B0F30" w:rsidRDefault="00C028B5" w:rsidP="00C86021">
      <w:pPr>
        <w:jc w:val="center"/>
        <w:rPr>
          <w:sz w:val="16"/>
          <w:szCs w:val="16"/>
        </w:rPr>
      </w:pPr>
    </w:p>
    <w:p w:rsidR="00C028B5" w:rsidRPr="005B0F30" w:rsidRDefault="00C028B5" w:rsidP="00C86021">
      <w:pPr>
        <w:pStyle w:val="ae"/>
        <w:numPr>
          <w:ilvl w:val="0"/>
          <w:numId w:val="16"/>
        </w:numPr>
        <w:tabs>
          <w:tab w:val="left" w:pos="1134"/>
        </w:tabs>
        <w:ind w:left="0" w:firstLine="0"/>
        <w:contextualSpacing w:val="0"/>
        <w:jc w:val="both"/>
        <w:rPr>
          <w:sz w:val="16"/>
          <w:szCs w:val="16"/>
        </w:rPr>
      </w:pPr>
      <w:r w:rsidRPr="005B0F30">
        <w:rPr>
          <w:sz w:val="16"/>
          <w:szCs w:val="16"/>
        </w:rPr>
        <w:t xml:space="preserve">Внести в решение Совета народных депутатов Александровского сельского поселение Павловского муниципального района Воронежской области от 31.05.2012 г. №155 «Об утверждении Правил землепользования и застройки Александровского сельского поселения Павловского муниципального района Воронежской области» изменения, изложив текст Правил землепользования и застройки Александровского сельского поселения Павловского муниципального района Воронежской области в новой редакции согласно приложения к настоящему решению. </w:t>
      </w:r>
    </w:p>
    <w:p w:rsidR="00C028B5" w:rsidRPr="005B0F30" w:rsidRDefault="00C028B5" w:rsidP="00C86021">
      <w:pPr>
        <w:pStyle w:val="ae"/>
        <w:ind w:left="0"/>
        <w:contextualSpacing w:val="0"/>
        <w:jc w:val="both"/>
        <w:rPr>
          <w:sz w:val="16"/>
          <w:szCs w:val="16"/>
        </w:rPr>
      </w:pPr>
      <w:r w:rsidRPr="005B0F30">
        <w:rPr>
          <w:sz w:val="16"/>
          <w:szCs w:val="16"/>
        </w:rPr>
        <w:t>2. Опубликовать настоящее решение в муниципальной газете «Павловский муниципальный вестник» и разместить на официальном сайте администрации Александровского сельского поселения  в сети «Интернет».</w:t>
      </w:r>
    </w:p>
    <w:p w:rsidR="00C028B5" w:rsidRPr="005B0F30" w:rsidRDefault="00C028B5" w:rsidP="00C86021">
      <w:pPr>
        <w:pStyle w:val="ae"/>
        <w:ind w:left="0"/>
        <w:contextualSpacing w:val="0"/>
        <w:jc w:val="both"/>
        <w:rPr>
          <w:sz w:val="16"/>
          <w:szCs w:val="16"/>
        </w:rPr>
      </w:pPr>
      <w:r w:rsidRPr="005B0F30">
        <w:rPr>
          <w:sz w:val="16"/>
          <w:szCs w:val="16"/>
        </w:rPr>
        <w:t xml:space="preserve">3.Контроль за исполнением настоящего решения оставляю за собой. </w:t>
      </w:r>
    </w:p>
    <w:p w:rsidR="00F35E50" w:rsidRPr="005B0F30" w:rsidRDefault="00F35E50" w:rsidP="00C86021">
      <w:pPr>
        <w:jc w:val="both"/>
        <w:rPr>
          <w:sz w:val="16"/>
          <w:szCs w:val="16"/>
        </w:rPr>
      </w:pPr>
    </w:p>
    <w:p w:rsidR="00C028B5" w:rsidRPr="005B0F30" w:rsidRDefault="00C028B5" w:rsidP="00C86021">
      <w:pPr>
        <w:rPr>
          <w:sz w:val="16"/>
          <w:szCs w:val="16"/>
        </w:rPr>
      </w:pPr>
      <w:r w:rsidRPr="005B0F30">
        <w:rPr>
          <w:sz w:val="16"/>
          <w:szCs w:val="16"/>
        </w:rPr>
        <w:t xml:space="preserve">Глава Александровского </w:t>
      </w:r>
    </w:p>
    <w:p w:rsidR="00C028B5" w:rsidRPr="005B0F30" w:rsidRDefault="00C028B5" w:rsidP="00C86021">
      <w:pPr>
        <w:rPr>
          <w:sz w:val="16"/>
          <w:szCs w:val="16"/>
        </w:rPr>
      </w:pPr>
      <w:r w:rsidRPr="005B0F30">
        <w:rPr>
          <w:sz w:val="16"/>
          <w:szCs w:val="16"/>
        </w:rPr>
        <w:t xml:space="preserve">сельского поселения </w:t>
      </w:r>
    </w:p>
    <w:p w:rsidR="00C028B5" w:rsidRPr="005B0F30" w:rsidRDefault="00C028B5" w:rsidP="00C86021">
      <w:pPr>
        <w:rPr>
          <w:sz w:val="16"/>
          <w:szCs w:val="16"/>
        </w:rPr>
      </w:pPr>
      <w:r w:rsidRPr="005B0F30">
        <w:rPr>
          <w:sz w:val="16"/>
          <w:szCs w:val="16"/>
        </w:rPr>
        <w:t xml:space="preserve">Павловского муниципального района </w:t>
      </w:r>
    </w:p>
    <w:p w:rsidR="00C028B5" w:rsidRPr="005B0F30" w:rsidRDefault="00C028B5" w:rsidP="00C86021">
      <w:pPr>
        <w:rPr>
          <w:sz w:val="16"/>
          <w:szCs w:val="16"/>
        </w:rPr>
      </w:pPr>
      <w:r w:rsidRPr="005B0F30">
        <w:rPr>
          <w:sz w:val="16"/>
          <w:szCs w:val="16"/>
        </w:rPr>
        <w:t xml:space="preserve">Воронежской области </w:t>
      </w:r>
    </w:p>
    <w:p w:rsidR="00C028B5" w:rsidRPr="005B0F30" w:rsidRDefault="00C028B5" w:rsidP="00C86021">
      <w:pPr>
        <w:jc w:val="right"/>
        <w:rPr>
          <w:sz w:val="16"/>
          <w:szCs w:val="16"/>
        </w:rPr>
      </w:pPr>
      <w:r w:rsidRPr="005B0F30">
        <w:rPr>
          <w:sz w:val="16"/>
          <w:szCs w:val="16"/>
        </w:rPr>
        <w:t>С.И. Шешенко</w:t>
      </w:r>
    </w:p>
    <w:p w:rsidR="00F35E50" w:rsidRPr="005B0F30" w:rsidRDefault="00F35E50" w:rsidP="00C86021">
      <w:pPr>
        <w:jc w:val="right"/>
        <w:rPr>
          <w:sz w:val="16"/>
          <w:szCs w:val="16"/>
        </w:rPr>
      </w:pPr>
    </w:p>
    <w:p w:rsidR="00B04583" w:rsidRPr="005B0F30" w:rsidRDefault="00C028B5" w:rsidP="00C86021">
      <w:pPr>
        <w:jc w:val="right"/>
        <w:rPr>
          <w:sz w:val="16"/>
          <w:szCs w:val="16"/>
        </w:rPr>
      </w:pPr>
      <w:r w:rsidRPr="005B0F30">
        <w:rPr>
          <w:sz w:val="16"/>
          <w:szCs w:val="16"/>
        </w:rPr>
        <w:t>Приложение</w:t>
      </w:r>
    </w:p>
    <w:p w:rsidR="00B04583" w:rsidRPr="005B0F30" w:rsidRDefault="00C028B5" w:rsidP="00C86021">
      <w:pPr>
        <w:jc w:val="right"/>
        <w:rPr>
          <w:sz w:val="16"/>
          <w:szCs w:val="16"/>
        </w:rPr>
      </w:pPr>
      <w:r w:rsidRPr="005B0F30">
        <w:rPr>
          <w:sz w:val="16"/>
          <w:szCs w:val="16"/>
        </w:rPr>
        <w:t xml:space="preserve"> к решению</w:t>
      </w:r>
    </w:p>
    <w:p w:rsidR="00B04583" w:rsidRPr="005B0F30" w:rsidRDefault="00C028B5" w:rsidP="00C86021">
      <w:pPr>
        <w:jc w:val="right"/>
        <w:rPr>
          <w:sz w:val="16"/>
          <w:szCs w:val="16"/>
        </w:rPr>
      </w:pPr>
      <w:r w:rsidRPr="005B0F30">
        <w:rPr>
          <w:sz w:val="16"/>
          <w:szCs w:val="16"/>
        </w:rPr>
        <w:t xml:space="preserve"> Совета народных депутатов</w:t>
      </w:r>
    </w:p>
    <w:p w:rsidR="00C028B5" w:rsidRPr="005B0F30" w:rsidRDefault="00C028B5" w:rsidP="00C86021">
      <w:pPr>
        <w:jc w:val="right"/>
        <w:rPr>
          <w:sz w:val="16"/>
          <w:szCs w:val="16"/>
        </w:rPr>
      </w:pPr>
      <w:r w:rsidRPr="005B0F30">
        <w:rPr>
          <w:sz w:val="16"/>
          <w:szCs w:val="16"/>
        </w:rPr>
        <w:t xml:space="preserve"> Александровского сельского поселения</w:t>
      </w:r>
    </w:p>
    <w:p w:rsidR="00C028B5" w:rsidRPr="005B0F30" w:rsidRDefault="00C028B5" w:rsidP="00C86021">
      <w:pPr>
        <w:jc w:val="right"/>
        <w:rPr>
          <w:sz w:val="16"/>
          <w:szCs w:val="16"/>
        </w:rPr>
      </w:pPr>
    </w:p>
    <w:p w:rsidR="00B04583" w:rsidRPr="005B0F30" w:rsidRDefault="00C028B5" w:rsidP="00C86021">
      <w:pPr>
        <w:jc w:val="right"/>
        <w:rPr>
          <w:sz w:val="16"/>
          <w:szCs w:val="16"/>
        </w:rPr>
      </w:pPr>
      <w:r w:rsidRPr="005B0F30">
        <w:rPr>
          <w:sz w:val="16"/>
          <w:szCs w:val="16"/>
        </w:rPr>
        <w:t>Приложение</w:t>
      </w:r>
    </w:p>
    <w:p w:rsidR="00B04583" w:rsidRPr="005B0F30" w:rsidRDefault="00C028B5" w:rsidP="00C86021">
      <w:pPr>
        <w:jc w:val="right"/>
        <w:rPr>
          <w:sz w:val="16"/>
          <w:szCs w:val="16"/>
        </w:rPr>
      </w:pPr>
      <w:r w:rsidRPr="005B0F30">
        <w:rPr>
          <w:sz w:val="16"/>
          <w:szCs w:val="16"/>
        </w:rPr>
        <w:t xml:space="preserve"> к решению</w:t>
      </w:r>
    </w:p>
    <w:p w:rsidR="00B04583" w:rsidRPr="005B0F30" w:rsidRDefault="00C028B5" w:rsidP="00C86021">
      <w:pPr>
        <w:jc w:val="right"/>
        <w:rPr>
          <w:sz w:val="16"/>
          <w:szCs w:val="16"/>
        </w:rPr>
      </w:pPr>
      <w:r w:rsidRPr="005B0F30">
        <w:rPr>
          <w:sz w:val="16"/>
          <w:szCs w:val="16"/>
        </w:rPr>
        <w:t xml:space="preserve"> Совета народных депутатов</w:t>
      </w:r>
    </w:p>
    <w:p w:rsidR="00C028B5" w:rsidRPr="005B0F30" w:rsidRDefault="00C028B5" w:rsidP="00C86021">
      <w:pPr>
        <w:jc w:val="right"/>
        <w:rPr>
          <w:sz w:val="16"/>
          <w:szCs w:val="16"/>
        </w:rPr>
      </w:pPr>
      <w:r w:rsidRPr="005B0F30">
        <w:rPr>
          <w:sz w:val="16"/>
          <w:szCs w:val="16"/>
        </w:rPr>
        <w:t xml:space="preserve"> Александровского сельского поселения</w:t>
      </w:r>
    </w:p>
    <w:p w:rsidR="00C028B5" w:rsidRPr="005B0F30" w:rsidRDefault="00C028B5" w:rsidP="00C86021">
      <w:pPr>
        <w:jc w:val="right"/>
        <w:rPr>
          <w:sz w:val="16"/>
          <w:szCs w:val="16"/>
        </w:rPr>
      </w:pPr>
      <w:r w:rsidRPr="005B0F30">
        <w:rPr>
          <w:sz w:val="16"/>
          <w:szCs w:val="16"/>
        </w:rPr>
        <w:t>от 31.05.2012 г. №155</w:t>
      </w:r>
    </w:p>
    <w:p w:rsidR="00C028B5" w:rsidRPr="005B0F30" w:rsidRDefault="00C028B5" w:rsidP="00C86021">
      <w:pPr>
        <w:jc w:val="right"/>
        <w:rPr>
          <w:sz w:val="16"/>
          <w:szCs w:val="16"/>
          <w:u w:val="single"/>
        </w:rPr>
      </w:pPr>
    </w:p>
    <w:p w:rsidR="00C028B5" w:rsidRPr="005B0F30" w:rsidRDefault="00C028B5" w:rsidP="00C86021">
      <w:pPr>
        <w:jc w:val="center"/>
        <w:rPr>
          <w:bCs/>
          <w:caps/>
          <w:sz w:val="16"/>
          <w:szCs w:val="16"/>
        </w:rPr>
      </w:pPr>
      <w:r w:rsidRPr="005B0F30">
        <w:rPr>
          <w:bCs/>
          <w:caps/>
          <w:sz w:val="16"/>
          <w:szCs w:val="16"/>
        </w:rPr>
        <w:t>ПРАВИЛА ЗЕМЛЕПОЛЬЗОВАНИЯ И ЗАСТРОЙКИ</w:t>
      </w:r>
    </w:p>
    <w:p w:rsidR="00C028B5" w:rsidRPr="005B0F30" w:rsidRDefault="00C028B5" w:rsidP="00C86021">
      <w:pPr>
        <w:jc w:val="center"/>
        <w:rPr>
          <w:bCs/>
          <w:caps/>
          <w:sz w:val="16"/>
          <w:szCs w:val="16"/>
        </w:rPr>
      </w:pPr>
      <w:r w:rsidRPr="005B0F30">
        <w:rPr>
          <w:sz w:val="16"/>
          <w:szCs w:val="16"/>
        </w:rPr>
        <w:t>АЛЕКСАНДРОВСКОГО</w:t>
      </w:r>
      <w:r w:rsidRPr="005B0F30">
        <w:rPr>
          <w:bCs/>
          <w:caps/>
          <w:sz w:val="16"/>
          <w:szCs w:val="16"/>
        </w:rPr>
        <w:t xml:space="preserve"> СЕЛЬСКОГО ПОСЕЛЕНИЯ</w:t>
      </w:r>
    </w:p>
    <w:p w:rsidR="00C028B5" w:rsidRPr="005B0F30" w:rsidRDefault="00C028B5" w:rsidP="00C86021">
      <w:pPr>
        <w:jc w:val="center"/>
        <w:rPr>
          <w:bCs/>
          <w:caps/>
          <w:sz w:val="16"/>
          <w:szCs w:val="16"/>
        </w:rPr>
      </w:pPr>
      <w:r w:rsidRPr="005B0F30">
        <w:rPr>
          <w:bCs/>
          <w:caps/>
          <w:sz w:val="16"/>
          <w:szCs w:val="16"/>
        </w:rPr>
        <w:t>павловского муниципального района</w:t>
      </w:r>
    </w:p>
    <w:p w:rsidR="00C028B5" w:rsidRPr="005B0F30" w:rsidRDefault="00C028B5" w:rsidP="00C86021">
      <w:pPr>
        <w:jc w:val="center"/>
        <w:rPr>
          <w:bCs/>
          <w:caps/>
          <w:sz w:val="16"/>
          <w:szCs w:val="16"/>
        </w:rPr>
      </w:pPr>
      <w:r w:rsidRPr="005B0F30">
        <w:rPr>
          <w:bCs/>
          <w:caps/>
          <w:sz w:val="16"/>
          <w:szCs w:val="16"/>
        </w:rPr>
        <w:t>Воронежской области</w:t>
      </w:r>
    </w:p>
    <w:p w:rsidR="00C028B5" w:rsidRPr="005B0F30" w:rsidRDefault="00C028B5" w:rsidP="00C86021">
      <w:pPr>
        <w:jc w:val="center"/>
        <w:rPr>
          <w:sz w:val="16"/>
          <w:szCs w:val="16"/>
        </w:rPr>
      </w:pPr>
    </w:p>
    <w:p w:rsidR="00C028B5" w:rsidRPr="005B0F30" w:rsidRDefault="00C028B5" w:rsidP="00C86021">
      <w:pPr>
        <w:jc w:val="center"/>
        <w:rPr>
          <w:sz w:val="16"/>
          <w:szCs w:val="16"/>
        </w:rPr>
      </w:pPr>
      <w:r w:rsidRPr="005B0F30">
        <w:rPr>
          <w:sz w:val="16"/>
          <w:szCs w:val="16"/>
        </w:rPr>
        <w:t>ПРАВИЛА ЗЕМЛЕПОЛЬЗОВАНИЯ И ЗАСТРОЙКИ АЛЕКСАНДРОВСКОГО СЕЛЬСКОГО ПОСЕЛЕНИЯ</w:t>
      </w:r>
    </w:p>
    <w:p w:rsidR="00C028B5" w:rsidRPr="005B0F30" w:rsidRDefault="00C028B5" w:rsidP="00C86021">
      <w:pPr>
        <w:jc w:val="center"/>
        <w:rPr>
          <w:sz w:val="16"/>
          <w:szCs w:val="16"/>
        </w:rPr>
      </w:pPr>
    </w:p>
    <w:p w:rsidR="00C028B5" w:rsidRPr="005B0F30" w:rsidRDefault="00C028B5" w:rsidP="00C86021">
      <w:pPr>
        <w:jc w:val="center"/>
        <w:rPr>
          <w:sz w:val="16"/>
          <w:szCs w:val="16"/>
        </w:rPr>
      </w:pPr>
      <w:r w:rsidRPr="005B0F30">
        <w:rPr>
          <w:sz w:val="16"/>
          <w:szCs w:val="16"/>
        </w:rPr>
        <w:t>Содержание</w:t>
      </w:r>
    </w:p>
    <w:p w:rsidR="00C028B5" w:rsidRPr="005B0F30" w:rsidRDefault="004D0FF0" w:rsidP="00C86021">
      <w:pPr>
        <w:pStyle w:val="3c"/>
        <w:ind w:left="0"/>
        <w:jc w:val="both"/>
        <w:rPr>
          <w:noProof/>
          <w:sz w:val="16"/>
          <w:szCs w:val="16"/>
        </w:rPr>
      </w:pPr>
      <w:r w:rsidRPr="005B0F30">
        <w:rPr>
          <w:sz w:val="16"/>
          <w:szCs w:val="16"/>
        </w:rPr>
        <w:fldChar w:fldCharType="begin"/>
      </w:r>
      <w:r w:rsidR="00C028B5" w:rsidRPr="005B0F30">
        <w:rPr>
          <w:sz w:val="16"/>
          <w:szCs w:val="16"/>
        </w:rPr>
        <w:instrText xml:space="preserve"> TOC \o "1-3" \u </w:instrText>
      </w:r>
      <w:r w:rsidRPr="005B0F30">
        <w:rPr>
          <w:sz w:val="16"/>
          <w:szCs w:val="16"/>
        </w:rPr>
        <w:fldChar w:fldCharType="separate"/>
      </w:r>
    </w:p>
    <w:p w:rsidR="00C028B5" w:rsidRPr="005B0F30" w:rsidRDefault="00C028B5" w:rsidP="00C86021">
      <w:pPr>
        <w:pStyle w:val="1f0"/>
        <w:spacing w:before="0" w:after="0" w:line="240" w:lineRule="auto"/>
        <w:jc w:val="both"/>
        <w:rPr>
          <w:noProof/>
          <w:sz w:val="16"/>
          <w:szCs w:val="16"/>
        </w:rPr>
      </w:pPr>
      <w:r w:rsidRPr="005B0F30">
        <w:rPr>
          <w:sz w:val="16"/>
          <w:szCs w:val="16"/>
        </w:rPr>
        <w:t>РАЗДЕЛ 1. ПОРЯДОК ПРИМЕНЕНИЯ ПРАВИЛ ЗЕМЛЕПОЛЬЗОВАНИЯ</w:t>
      </w:r>
    </w:p>
    <w:p w:rsidR="00C028B5" w:rsidRPr="005B0F30" w:rsidRDefault="00C028B5" w:rsidP="00C86021">
      <w:pPr>
        <w:pStyle w:val="1f0"/>
        <w:spacing w:before="0" w:after="0" w:line="240" w:lineRule="auto"/>
        <w:jc w:val="both"/>
        <w:rPr>
          <w:sz w:val="16"/>
          <w:szCs w:val="16"/>
        </w:rPr>
      </w:pPr>
      <w:r w:rsidRPr="005B0F30">
        <w:rPr>
          <w:sz w:val="16"/>
          <w:szCs w:val="16"/>
        </w:rPr>
        <w:t>И ЗАСТРОЙКИ АЛЕКСАНДРОВСКОГО СЕЛЬСКОГО ПОСЕЛЕНИЯ И</w:t>
      </w:r>
    </w:p>
    <w:p w:rsidR="00C028B5" w:rsidRPr="005B0F30" w:rsidRDefault="00C028B5" w:rsidP="00C86021">
      <w:pPr>
        <w:pStyle w:val="1f0"/>
        <w:spacing w:before="0" w:after="0" w:line="240" w:lineRule="auto"/>
        <w:jc w:val="both"/>
        <w:rPr>
          <w:bCs/>
          <w:caps/>
          <w:sz w:val="16"/>
          <w:szCs w:val="16"/>
        </w:rPr>
      </w:pPr>
      <w:r w:rsidRPr="005B0F30">
        <w:rPr>
          <w:sz w:val="16"/>
          <w:szCs w:val="16"/>
        </w:rPr>
        <w:t>ВНЕСЕНИЯ В НИХ ИЗМЕНЕНИЙ</w:t>
      </w:r>
    </w:p>
    <w:p w:rsidR="00C028B5" w:rsidRPr="005B0F30" w:rsidRDefault="00C028B5" w:rsidP="00C86021">
      <w:pPr>
        <w:pStyle w:val="2f"/>
        <w:ind w:left="0"/>
        <w:jc w:val="both"/>
        <w:rPr>
          <w:bCs/>
          <w:sz w:val="16"/>
          <w:szCs w:val="16"/>
        </w:rPr>
      </w:pPr>
      <w:r w:rsidRPr="005B0F30">
        <w:rPr>
          <w:sz w:val="16"/>
          <w:szCs w:val="16"/>
        </w:rPr>
        <w:t>1.Положение о регулировании землепользования и застройки органами</w:t>
      </w:r>
      <w:r w:rsidRPr="005B0F30">
        <w:rPr>
          <w:sz w:val="16"/>
          <w:szCs w:val="16"/>
        </w:rPr>
        <w:br/>
      </w:r>
      <w:r w:rsidRPr="005B0F30">
        <w:rPr>
          <w:bCs/>
          <w:sz w:val="16"/>
          <w:szCs w:val="16"/>
        </w:rPr>
        <w:t>местного самоуправления Александровского сельского поселения                                       4</w:t>
      </w:r>
    </w:p>
    <w:p w:rsidR="00C028B5" w:rsidRPr="005B0F30" w:rsidRDefault="00C028B5" w:rsidP="00C86021">
      <w:pPr>
        <w:pStyle w:val="3c"/>
        <w:ind w:left="0"/>
        <w:jc w:val="both"/>
        <w:rPr>
          <w:noProof/>
          <w:sz w:val="16"/>
          <w:szCs w:val="16"/>
        </w:rPr>
      </w:pPr>
      <w:r w:rsidRPr="005B0F30">
        <w:rPr>
          <w:noProof/>
          <w:sz w:val="16"/>
          <w:szCs w:val="16"/>
        </w:rPr>
        <w:t>Статья 1. Сфера применения правил землепользования и застройки Александровского            4</w:t>
      </w:r>
    </w:p>
    <w:p w:rsidR="00C028B5" w:rsidRPr="005B0F30" w:rsidRDefault="00C028B5" w:rsidP="00C86021">
      <w:pPr>
        <w:pStyle w:val="3c"/>
        <w:ind w:left="0"/>
        <w:jc w:val="both"/>
        <w:rPr>
          <w:noProof/>
          <w:sz w:val="16"/>
          <w:szCs w:val="16"/>
        </w:rPr>
      </w:pPr>
      <w:r w:rsidRPr="005B0F30">
        <w:rPr>
          <w:noProof/>
          <w:sz w:val="16"/>
          <w:szCs w:val="16"/>
        </w:rPr>
        <w:t xml:space="preserve">сельского поселения                                                    </w:t>
      </w:r>
    </w:p>
    <w:p w:rsidR="00C028B5" w:rsidRPr="005B0F30" w:rsidRDefault="00C028B5" w:rsidP="00C86021">
      <w:pPr>
        <w:pStyle w:val="3c"/>
        <w:ind w:left="0"/>
        <w:jc w:val="both"/>
        <w:rPr>
          <w:noProof/>
          <w:sz w:val="16"/>
          <w:szCs w:val="16"/>
        </w:rPr>
      </w:pPr>
      <w:r w:rsidRPr="005B0F30">
        <w:rPr>
          <w:noProof/>
          <w:sz w:val="16"/>
          <w:szCs w:val="16"/>
        </w:rPr>
        <w:t>Статья 2. Основные понятия, используемые в Правилах землепользования и                              5</w:t>
      </w:r>
      <w:r w:rsidRPr="005B0F30">
        <w:rPr>
          <w:noProof/>
          <w:sz w:val="16"/>
          <w:szCs w:val="16"/>
        </w:rPr>
        <w:br/>
        <w:t xml:space="preserve">застройки Александровского сельского поселения  и их определения                           </w:t>
      </w:r>
    </w:p>
    <w:p w:rsidR="00C028B5" w:rsidRPr="005B0F30" w:rsidRDefault="00C028B5" w:rsidP="00C86021">
      <w:pPr>
        <w:pStyle w:val="3c"/>
        <w:ind w:left="0"/>
        <w:jc w:val="both"/>
        <w:rPr>
          <w:noProof/>
          <w:sz w:val="16"/>
          <w:szCs w:val="16"/>
        </w:rPr>
      </w:pPr>
      <w:r w:rsidRPr="005B0F30">
        <w:rPr>
          <w:noProof/>
          <w:sz w:val="16"/>
          <w:szCs w:val="16"/>
        </w:rPr>
        <w:t>Статья 3. Полномочия органов местного самоуправления поселения в области                           7</w:t>
      </w:r>
    </w:p>
    <w:p w:rsidR="00C028B5" w:rsidRPr="005B0F30" w:rsidRDefault="00C028B5" w:rsidP="00C86021">
      <w:pPr>
        <w:pStyle w:val="3c"/>
        <w:ind w:left="0"/>
        <w:jc w:val="both"/>
        <w:rPr>
          <w:noProof/>
          <w:sz w:val="16"/>
          <w:szCs w:val="16"/>
        </w:rPr>
      </w:pPr>
      <w:r w:rsidRPr="005B0F30">
        <w:rPr>
          <w:noProof/>
          <w:sz w:val="16"/>
          <w:szCs w:val="16"/>
        </w:rPr>
        <w:t xml:space="preserve">регулирования отношений по вопросам землепользования и застройки                          </w:t>
      </w:r>
    </w:p>
    <w:p w:rsidR="00C028B5" w:rsidRPr="005B0F30" w:rsidRDefault="00C028B5" w:rsidP="00C86021">
      <w:pPr>
        <w:pStyle w:val="3c"/>
        <w:ind w:left="0"/>
        <w:jc w:val="both"/>
        <w:rPr>
          <w:noProof/>
          <w:sz w:val="16"/>
          <w:szCs w:val="16"/>
        </w:rPr>
      </w:pPr>
      <w:r w:rsidRPr="005B0F30">
        <w:rPr>
          <w:noProof/>
          <w:sz w:val="16"/>
          <w:szCs w:val="16"/>
        </w:rPr>
        <w:t xml:space="preserve">Статья 4. Комиссия по подготовке проекта Правил землепользования и застройки                     8       </w:t>
      </w:r>
    </w:p>
    <w:p w:rsidR="00C028B5" w:rsidRPr="005B0F30" w:rsidRDefault="00C028B5" w:rsidP="00C86021">
      <w:pPr>
        <w:pStyle w:val="3c"/>
        <w:ind w:left="0"/>
        <w:jc w:val="both"/>
        <w:rPr>
          <w:noProof/>
          <w:sz w:val="16"/>
          <w:szCs w:val="16"/>
        </w:rPr>
      </w:pPr>
      <w:r w:rsidRPr="005B0F30">
        <w:rPr>
          <w:noProof/>
          <w:sz w:val="16"/>
          <w:szCs w:val="16"/>
        </w:rPr>
        <w:t>Статья 5. Общие положения о градостроительном зонировании территории                                9</w:t>
      </w:r>
      <w:r w:rsidRPr="005B0F30">
        <w:rPr>
          <w:noProof/>
          <w:sz w:val="16"/>
          <w:szCs w:val="16"/>
        </w:rPr>
        <w:br/>
        <w:t xml:space="preserve">поселения и градостроительных регламентах                                                                      </w:t>
      </w:r>
    </w:p>
    <w:p w:rsidR="00C028B5" w:rsidRPr="005B0F30" w:rsidRDefault="00C028B5" w:rsidP="00C86021">
      <w:pPr>
        <w:pStyle w:val="3c"/>
        <w:ind w:left="0"/>
        <w:jc w:val="both"/>
        <w:rPr>
          <w:noProof/>
          <w:sz w:val="16"/>
          <w:szCs w:val="16"/>
        </w:rPr>
      </w:pPr>
      <w:r w:rsidRPr="005B0F30">
        <w:rPr>
          <w:noProof/>
          <w:sz w:val="16"/>
          <w:szCs w:val="16"/>
        </w:rPr>
        <w:t>Статья 6. Использование земельных участков, на которые распространяется                              12</w:t>
      </w:r>
      <w:r w:rsidRPr="005B0F30">
        <w:rPr>
          <w:noProof/>
          <w:sz w:val="16"/>
          <w:szCs w:val="16"/>
        </w:rPr>
        <w:br/>
        <w:t xml:space="preserve">действие градостроительных регламентов                                                                            </w:t>
      </w:r>
    </w:p>
    <w:p w:rsidR="00C028B5" w:rsidRPr="005B0F30" w:rsidRDefault="00C028B5" w:rsidP="00C86021">
      <w:pPr>
        <w:pStyle w:val="3c"/>
        <w:ind w:left="0"/>
        <w:jc w:val="both"/>
        <w:rPr>
          <w:noProof/>
          <w:sz w:val="16"/>
          <w:szCs w:val="16"/>
        </w:rPr>
      </w:pPr>
      <w:r w:rsidRPr="005B0F30">
        <w:rPr>
          <w:noProof/>
          <w:sz w:val="16"/>
          <w:szCs w:val="16"/>
        </w:rPr>
        <w:t>Статья 7. Особенности использования и застройки земельных участков,                                     13</w:t>
      </w:r>
      <w:r w:rsidRPr="005B0F30">
        <w:rPr>
          <w:noProof/>
          <w:sz w:val="16"/>
          <w:szCs w:val="16"/>
        </w:rPr>
        <w:br/>
        <w:t xml:space="preserve">расположенных на территориях, отнесенных Правилами к различным </w:t>
      </w:r>
      <w:r w:rsidRPr="005B0F30">
        <w:rPr>
          <w:noProof/>
          <w:sz w:val="16"/>
          <w:szCs w:val="16"/>
        </w:rPr>
        <w:br/>
        <w:t xml:space="preserve">территориальным зонам                                                                                                           </w:t>
      </w:r>
    </w:p>
    <w:p w:rsidR="00C028B5" w:rsidRPr="005B0F30" w:rsidRDefault="00C028B5" w:rsidP="00C86021">
      <w:pPr>
        <w:pStyle w:val="3c"/>
        <w:ind w:left="0"/>
        <w:jc w:val="both"/>
        <w:rPr>
          <w:noProof/>
          <w:sz w:val="16"/>
          <w:szCs w:val="16"/>
        </w:rPr>
      </w:pPr>
      <w:r w:rsidRPr="005B0F30">
        <w:rPr>
          <w:noProof/>
          <w:sz w:val="16"/>
          <w:szCs w:val="16"/>
        </w:rPr>
        <w:t xml:space="preserve">Статья 8. Особенности использования земельных участков и объектов                                       13 </w:t>
      </w:r>
      <w:r w:rsidRPr="005B0F30">
        <w:rPr>
          <w:noProof/>
          <w:sz w:val="16"/>
          <w:szCs w:val="16"/>
        </w:rPr>
        <w:br/>
        <w:t xml:space="preserve">капитального строительства, не соответствующих градостроительным </w:t>
      </w:r>
      <w:r w:rsidRPr="005B0F30">
        <w:rPr>
          <w:noProof/>
          <w:sz w:val="16"/>
          <w:szCs w:val="16"/>
        </w:rPr>
        <w:br/>
        <w:t xml:space="preserve">регламентам                                                                                                                               </w:t>
      </w:r>
    </w:p>
    <w:p w:rsidR="00C028B5" w:rsidRPr="005B0F30" w:rsidRDefault="00C028B5" w:rsidP="00C86021">
      <w:pPr>
        <w:pStyle w:val="3c"/>
        <w:ind w:left="0"/>
        <w:jc w:val="both"/>
        <w:rPr>
          <w:noProof/>
          <w:sz w:val="16"/>
          <w:szCs w:val="16"/>
        </w:rPr>
      </w:pPr>
      <w:r w:rsidRPr="005B0F30">
        <w:rPr>
          <w:noProof/>
          <w:sz w:val="16"/>
          <w:szCs w:val="16"/>
        </w:rPr>
        <w:t>Статья 9. Осуществление строительства, реконструкции объектов капитального                       14</w:t>
      </w:r>
      <w:r w:rsidRPr="005B0F30">
        <w:rPr>
          <w:noProof/>
          <w:sz w:val="16"/>
          <w:szCs w:val="16"/>
        </w:rPr>
        <w:br/>
        <w:t xml:space="preserve"> строительства                                                                                                                            </w:t>
      </w:r>
    </w:p>
    <w:p w:rsidR="00C028B5" w:rsidRPr="005B0F30" w:rsidRDefault="00C028B5" w:rsidP="00C86021">
      <w:pPr>
        <w:pStyle w:val="2f"/>
        <w:ind w:left="0"/>
        <w:jc w:val="both"/>
        <w:rPr>
          <w:noProof/>
          <w:sz w:val="16"/>
          <w:szCs w:val="16"/>
        </w:rPr>
      </w:pPr>
      <w:r w:rsidRPr="005B0F30">
        <w:rPr>
          <w:sz w:val="16"/>
          <w:szCs w:val="16"/>
        </w:rPr>
        <w:t>2.  Положения об изменении видов разрешенногоиспользования земельных</w:t>
      </w:r>
      <w:r w:rsidRPr="005B0F30">
        <w:rPr>
          <w:sz w:val="16"/>
          <w:szCs w:val="16"/>
        </w:rPr>
        <w:br/>
        <w:t xml:space="preserve">участков и объектов капитального строительства физическими и </w:t>
      </w:r>
      <w:r w:rsidRPr="005B0F30">
        <w:rPr>
          <w:sz w:val="16"/>
          <w:szCs w:val="16"/>
        </w:rPr>
        <w:br/>
        <w:t>юридическими лицами</w:t>
      </w:r>
    </w:p>
    <w:p w:rsidR="00C028B5" w:rsidRPr="005B0F30" w:rsidRDefault="00C028B5" w:rsidP="00C86021">
      <w:pPr>
        <w:pStyle w:val="3c"/>
        <w:ind w:left="0"/>
        <w:jc w:val="both"/>
        <w:rPr>
          <w:noProof/>
          <w:sz w:val="16"/>
          <w:szCs w:val="16"/>
        </w:rPr>
      </w:pPr>
      <w:r w:rsidRPr="005B0F30">
        <w:rPr>
          <w:noProof/>
          <w:sz w:val="16"/>
          <w:szCs w:val="16"/>
        </w:rPr>
        <w:t>Статья 10. Порядок изменения видов разрешенного использования земельных                          15</w:t>
      </w:r>
      <w:r w:rsidRPr="005B0F30">
        <w:rPr>
          <w:noProof/>
          <w:sz w:val="16"/>
          <w:szCs w:val="16"/>
        </w:rPr>
        <w:br/>
        <w:t xml:space="preserve"> участков и объектов капитального строительства                                                                </w:t>
      </w:r>
    </w:p>
    <w:p w:rsidR="00C028B5" w:rsidRPr="005B0F30" w:rsidRDefault="00C028B5" w:rsidP="00C86021">
      <w:pPr>
        <w:pStyle w:val="3c"/>
        <w:ind w:left="0"/>
        <w:jc w:val="both"/>
        <w:rPr>
          <w:noProof/>
          <w:sz w:val="16"/>
          <w:szCs w:val="16"/>
        </w:rPr>
      </w:pPr>
      <w:r w:rsidRPr="005B0F30">
        <w:rPr>
          <w:noProof/>
          <w:sz w:val="16"/>
          <w:szCs w:val="16"/>
        </w:rPr>
        <w:t>Статья 11. Порядок предоставления разрешения на условно разрешенный вид                           16</w:t>
      </w:r>
    </w:p>
    <w:p w:rsidR="00C028B5" w:rsidRPr="005B0F30" w:rsidRDefault="00C028B5" w:rsidP="00C86021">
      <w:pPr>
        <w:pStyle w:val="3c"/>
        <w:ind w:left="0"/>
        <w:jc w:val="both"/>
        <w:rPr>
          <w:noProof/>
          <w:sz w:val="16"/>
          <w:szCs w:val="16"/>
        </w:rPr>
      </w:pPr>
      <w:r w:rsidRPr="005B0F30">
        <w:rPr>
          <w:noProof/>
          <w:sz w:val="16"/>
          <w:szCs w:val="16"/>
        </w:rPr>
        <w:t xml:space="preserve">использования земельного участка или объекта капитального строительства                   </w:t>
      </w:r>
    </w:p>
    <w:p w:rsidR="00C028B5" w:rsidRPr="005B0F30" w:rsidRDefault="00C028B5" w:rsidP="00C86021">
      <w:pPr>
        <w:pStyle w:val="3c"/>
        <w:ind w:left="0"/>
        <w:jc w:val="both"/>
        <w:rPr>
          <w:noProof/>
          <w:sz w:val="16"/>
          <w:szCs w:val="16"/>
        </w:rPr>
      </w:pPr>
      <w:r w:rsidRPr="005B0F30">
        <w:rPr>
          <w:noProof/>
          <w:sz w:val="16"/>
          <w:szCs w:val="16"/>
        </w:rPr>
        <w:t>Статья 12. Порядок предоставления разрешения на отклонение от предельных                          17</w:t>
      </w:r>
    </w:p>
    <w:p w:rsidR="00C028B5" w:rsidRPr="005B0F30" w:rsidRDefault="00C028B5" w:rsidP="00C86021">
      <w:pPr>
        <w:pStyle w:val="3c"/>
        <w:ind w:left="0"/>
        <w:jc w:val="both"/>
        <w:rPr>
          <w:noProof/>
          <w:sz w:val="16"/>
          <w:szCs w:val="16"/>
        </w:rPr>
      </w:pPr>
      <w:r w:rsidRPr="005B0F30">
        <w:rPr>
          <w:noProof/>
          <w:sz w:val="16"/>
          <w:szCs w:val="16"/>
        </w:rPr>
        <w:t>параметров разрешенного строительства, реконструкции объекта капитального</w:t>
      </w:r>
    </w:p>
    <w:p w:rsidR="00C028B5" w:rsidRPr="005B0F30" w:rsidRDefault="00C028B5" w:rsidP="00C86021">
      <w:pPr>
        <w:pStyle w:val="3c"/>
        <w:ind w:left="0"/>
        <w:jc w:val="both"/>
        <w:rPr>
          <w:noProof/>
          <w:sz w:val="16"/>
          <w:szCs w:val="16"/>
        </w:rPr>
      </w:pPr>
      <w:r w:rsidRPr="005B0F30">
        <w:rPr>
          <w:noProof/>
          <w:sz w:val="16"/>
          <w:szCs w:val="16"/>
        </w:rPr>
        <w:t xml:space="preserve">строительства                                                                                                                              </w:t>
      </w:r>
    </w:p>
    <w:p w:rsidR="00C028B5" w:rsidRPr="005B0F30" w:rsidRDefault="00C028B5" w:rsidP="00C86021">
      <w:pPr>
        <w:pStyle w:val="2f"/>
        <w:ind w:left="0"/>
        <w:jc w:val="both"/>
        <w:rPr>
          <w:noProof/>
          <w:sz w:val="16"/>
          <w:szCs w:val="16"/>
        </w:rPr>
      </w:pPr>
      <w:r w:rsidRPr="005B0F30">
        <w:rPr>
          <w:sz w:val="16"/>
          <w:szCs w:val="16"/>
        </w:rPr>
        <w:t xml:space="preserve">3. Положения о подготовке документации по планировке территории </w:t>
      </w:r>
      <w:r w:rsidRPr="005B0F30">
        <w:rPr>
          <w:sz w:val="16"/>
          <w:szCs w:val="16"/>
        </w:rPr>
        <w:br/>
        <w:t>органами местного самоуправления Александровского сельского поселения</w:t>
      </w:r>
    </w:p>
    <w:p w:rsidR="00C028B5" w:rsidRPr="005B0F30" w:rsidRDefault="00C028B5" w:rsidP="00C86021">
      <w:pPr>
        <w:pStyle w:val="3c"/>
        <w:ind w:left="0"/>
        <w:jc w:val="both"/>
        <w:rPr>
          <w:noProof/>
          <w:sz w:val="16"/>
          <w:szCs w:val="16"/>
        </w:rPr>
      </w:pPr>
      <w:r w:rsidRPr="005B0F30">
        <w:rPr>
          <w:noProof/>
          <w:sz w:val="16"/>
          <w:szCs w:val="16"/>
        </w:rPr>
        <w:t>Статья 13. Общие положения о подготовке документации по планировке                                   18</w:t>
      </w:r>
      <w:r w:rsidRPr="005B0F30">
        <w:rPr>
          <w:noProof/>
          <w:sz w:val="16"/>
          <w:szCs w:val="16"/>
        </w:rPr>
        <w:br/>
        <w:t xml:space="preserve">территории                                                                                                                                   </w:t>
      </w:r>
    </w:p>
    <w:p w:rsidR="00C028B5" w:rsidRPr="005B0F30" w:rsidRDefault="00C028B5" w:rsidP="00C86021">
      <w:pPr>
        <w:pStyle w:val="2f"/>
        <w:ind w:left="0"/>
        <w:jc w:val="both"/>
        <w:rPr>
          <w:noProof/>
          <w:sz w:val="16"/>
          <w:szCs w:val="16"/>
        </w:rPr>
      </w:pPr>
      <w:r w:rsidRPr="005B0F30">
        <w:rPr>
          <w:sz w:val="16"/>
          <w:szCs w:val="16"/>
        </w:rPr>
        <w:t>4. Положения о проведении публичных слушаний по вопросам</w:t>
      </w:r>
      <w:r w:rsidRPr="005B0F30">
        <w:rPr>
          <w:sz w:val="16"/>
          <w:szCs w:val="16"/>
        </w:rPr>
        <w:br/>
        <w:t>землепользования и застройки</w:t>
      </w:r>
    </w:p>
    <w:p w:rsidR="00C028B5" w:rsidRPr="005B0F30" w:rsidRDefault="00C028B5" w:rsidP="00C86021">
      <w:pPr>
        <w:pStyle w:val="3c"/>
        <w:ind w:left="0"/>
        <w:jc w:val="both"/>
        <w:rPr>
          <w:noProof/>
          <w:sz w:val="16"/>
          <w:szCs w:val="16"/>
        </w:rPr>
      </w:pPr>
      <w:r w:rsidRPr="005B0F30">
        <w:rPr>
          <w:noProof/>
          <w:sz w:val="16"/>
          <w:szCs w:val="16"/>
        </w:rPr>
        <w:t>Статья 14. Общие положения о порядке проведения публичных слушаний по                            19</w:t>
      </w:r>
      <w:r w:rsidRPr="005B0F30">
        <w:rPr>
          <w:noProof/>
          <w:sz w:val="16"/>
          <w:szCs w:val="16"/>
        </w:rPr>
        <w:br/>
        <w:t xml:space="preserve"> вопросам землепользования и застройки                                                                                  </w:t>
      </w:r>
    </w:p>
    <w:p w:rsidR="00C028B5" w:rsidRPr="005B0F30" w:rsidRDefault="00C028B5" w:rsidP="00C86021">
      <w:pPr>
        <w:pStyle w:val="2f"/>
        <w:ind w:left="0"/>
        <w:jc w:val="both"/>
        <w:rPr>
          <w:noProof/>
          <w:sz w:val="16"/>
          <w:szCs w:val="16"/>
        </w:rPr>
      </w:pPr>
      <w:r w:rsidRPr="005B0F30">
        <w:rPr>
          <w:sz w:val="16"/>
          <w:szCs w:val="16"/>
        </w:rPr>
        <w:t xml:space="preserve">5. Положения о внесении изменений в правила землепользования и </w:t>
      </w:r>
      <w:r w:rsidRPr="005B0F30">
        <w:rPr>
          <w:sz w:val="16"/>
          <w:szCs w:val="16"/>
        </w:rPr>
        <w:br/>
        <w:t>застройки Александровского сельского поселения</w:t>
      </w:r>
    </w:p>
    <w:p w:rsidR="00C028B5" w:rsidRPr="005B0F30" w:rsidRDefault="00C028B5" w:rsidP="00C86021">
      <w:pPr>
        <w:pStyle w:val="3c"/>
        <w:ind w:left="0"/>
        <w:jc w:val="both"/>
        <w:rPr>
          <w:noProof/>
          <w:sz w:val="16"/>
          <w:szCs w:val="16"/>
        </w:rPr>
      </w:pPr>
      <w:r w:rsidRPr="005B0F30">
        <w:rPr>
          <w:noProof/>
          <w:sz w:val="16"/>
          <w:szCs w:val="16"/>
        </w:rPr>
        <w:t>Статья 15. Порядок внесения изменений в правила землепользования и                                      20</w:t>
      </w:r>
      <w:r w:rsidRPr="005B0F30">
        <w:rPr>
          <w:noProof/>
          <w:sz w:val="16"/>
          <w:szCs w:val="16"/>
        </w:rPr>
        <w:br/>
        <w:t xml:space="preserve">застройки Александровского сельского поселения                                                                 </w:t>
      </w:r>
    </w:p>
    <w:p w:rsidR="00C028B5" w:rsidRPr="005B0F30" w:rsidRDefault="00C028B5" w:rsidP="00C86021">
      <w:pPr>
        <w:pStyle w:val="2f"/>
        <w:ind w:left="0"/>
        <w:jc w:val="both"/>
        <w:rPr>
          <w:noProof/>
          <w:sz w:val="16"/>
          <w:szCs w:val="16"/>
        </w:rPr>
      </w:pPr>
      <w:r w:rsidRPr="005B0F30">
        <w:rPr>
          <w:sz w:val="16"/>
          <w:szCs w:val="16"/>
        </w:rPr>
        <w:t xml:space="preserve">6. Положения о регулировании иных вопросов землепользования и </w:t>
      </w:r>
      <w:r w:rsidRPr="005B0F30">
        <w:rPr>
          <w:sz w:val="16"/>
          <w:szCs w:val="16"/>
        </w:rPr>
        <w:br/>
        <w:t>застройки на территории Александровского сельского поселения</w:t>
      </w:r>
    </w:p>
    <w:p w:rsidR="00C028B5" w:rsidRPr="005B0F30" w:rsidRDefault="00C028B5" w:rsidP="00C86021">
      <w:pPr>
        <w:pStyle w:val="3c"/>
        <w:ind w:left="0"/>
        <w:jc w:val="both"/>
        <w:rPr>
          <w:noProof/>
          <w:sz w:val="16"/>
          <w:szCs w:val="16"/>
        </w:rPr>
      </w:pPr>
      <w:r w:rsidRPr="005B0F30">
        <w:rPr>
          <w:noProof/>
          <w:sz w:val="16"/>
          <w:szCs w:val="16"/>
        </w:rPr>
        <w:t>Статья 16. Общие принципы регулирования иных вопросов землепользования и                     22</w:t>
      </w:r>
    </w:p>
    <w:p w:rsidR="00C028B5" w:rsidRPr="005B0F30" w:rsidRDefault="00C028B5" w:rsidP="00C86021">
      <w:pPr>
        <w:pStyle w:val="3c"/>
        <w:ind w:left="0"/>
        <w:jc w:val="both"/>
        <w:rPr>
          <w:noProof/>
          <w:sz w:val="16"/>
          <w:szCs w:val="16"/>
        </w:rPr>
      </w:pPr>
      <w:r w:rsidRPr="005B0F30">
        <w:rPr>
          <w:noProof/>
          <w:sz w:val="16"/>
          <w:szCs w:val="16"/>
        </w:rPr>
        <w:t xml:space="preserve">застройки на территории Александровского сельского  поселения                                       </w:t>
      </w:r>
    </w:p>
    <w:p w:rsidR="00C028B5" w:rsidRPr="005B0F30" w:rsidRDefault="00C028B5" w:rsidP="00C86021">
      <w:pPr>
        <w:pStyle w:val="1f0"/>
        <w:spacing w:before="0" w:after="0" w:line="240" w:lineRule="auto"/>
        <w:jc w:val="both"/>
        <w:rPr>
          <w:noProof/>
          <w:sz w:val="16"/>
          <w:szCs w:val="16"/>
        </w:rPr>
      </w:pPr>
      <w:r w:rsidRPr="005B0F30">
        <w:rPr>
          <w:sz w:val="16"/>
          <w:szCs w:val="16"/>
        </w:rPr>
        <w:t>РАЗДЕЛ 2. КАРТЫ  ГРАДОСТРОИТЕЛЬНОГО ЗОНИРОВАНИЯ</w:t>
      </w:r>
    </w:p>
    <w:p w:rsidR="00C028B5" w:rsidRPr="005B0F30" w:rsidRDefault="00C028B5" w:rsidP="00C86021">
      <w:pPr>
        <w:pStyle w:val="3c"/>
        <w:ind w:left="0"/>
        <w:jc w:val="both"/>
        <w:rPr>
          <w:noProof/>
          <w:sz w:val="16"/>
          <w:szCs w:val="16"/>
        </w:rPr>
      </w:pPr>
      <w:r w:rsidRPr="005B0F30">
        <w:rPr>
          <w:noProof/>
          <w:sz w:val="16"/>
          <w:szCs w:val="16"/>
        </w:rPr>
        <w:t xml:space="preserve">Статья 17. Состав и содержание карт градостроительного зонирования                                     22                            </w:t>
      </w:r>
    </w:p>
    <w:p w:rsidR="00C028B5" w:rsidRPr="005B0F30" w:rsidRDefault="00C028B5" w:rsidP="00C86021">
      <w:pPr>
        <w:pStyle w:val="1f0"/>
        <w:spacing w:before="0" w:after="0" w:line="240" w:lineRule="auto"/>
        <w:jc w:val="both"/>
        <w:rPr>
          <w:noProof/>
          <w:sz w:val="16"/>
          <w:szCs w:val="16"/>
        </w:rPr>
      </w:pPr>
      <w:r w:rsidRPr="005B0F30">
        <w:rPr>
          <w:sz w:val="16"/>
          <w:szCs w:val="16"/>
        </w:rPr>
        <w:t>РАЗДЕЛ 3. ГРАДОСТРОИТЕЛЬНЫЕ РЕГЛАМЕНТЫ</w:t>
      </w:r>
    </w:p>
    <w:p w:rsidR="00C028B5" w:rsidRPr="005B0F30" w:rsidRDefault="00C028B5" w:rsidP="00C86021">
      <w:pPr>
        <w:pStyle w:val="3c"/>
        <w:ind w:left="0"/>
        <w:jc w:val="both"/>
        <w:rPr>
          <w:noProof/>
          <w:sz w:val="16"/>
          <w:szCs w:val="16"/>
        </w:rPr>
      </w:pPr>
      <w:r w:rsidRPr="005B0F30">
        <w:rPr>
          <w:noProof/>
          <w:sz w:val="16"/>
          <w:szCs w:val="16"/>
        </w:rPr>
        <w:lastRenderedPageBreak/>
        <w:t>Статья 18. Общие положения о градостроительных регламентах                                                 23</w:t>
      </w:r>
      <w:r w:rsidRPr="005B0F30">
        <w:rPr>
          <w:noProof/>
          <w:sz w:val="16"/>
          <w:szCs w:val="16"/>
        </w:rPr>
        <w:br/>
        <w:t xml:space="preserve">территориальных зон                                                                                                                    </w:t>
      </w:r>
    </w:p>
    <w:p w:rsidR="00C028B5" w:rsidRPr="005B0F30" w:rsidRDefault="00C028B5" w:rsidP="00C86021">
      <w:pPr>
        <w:pStyle w:val="3c"/>
        <w:ind w:left="0"/>
        <w:jc w:val="both"/>
        <w:rPr>
          <w:noProof/>
          <w:sz w:val="16"/>
          <w:szCs w:val="16"/>
        </w:rPr>
      </w:pPr>
      <w:r w:rsidRPr="005B0F30">
        <w:rPr>
          <w:noProof/>
          <w:sz w:val="16"/>
          <w:szCs w:val="16"/>
        </w:rPr>
        <w:t xml:space="preserve">Статья 19. Жилые зоны                                                                                                                       25                                                                                                               </w:t>
      </w:r>
    </w:p>
    <w:p w:rsidR="00C028B5" w:rsidRPr="005B0F30" w:rsidRDefault="00C028B5" w:rsidP="00C86021">
      <w:pPr>
        <w:pStyle w:val="3c"/>
        <w:ind w:left="0"/>
        <w:jc w:val="both"/>
        <w:rPr>
          <w:noProof/>
          <w:sz w:val="16"/>
          <w:szCs w:val="16"/>
        </w:rPr>
      </w:pPr>
      <w:r w:rsidRPr="005B0F30">
        <w:rPr>
          <w:noProof/>
          <w:sz w:val="16"/>
          <w:szCs w:val="16"/>
        </w:rPr>
        <w:t xml:space="preserve">Статья 20. Общественно-деловые зоны                                                                                            32                                                                                     </w:t>
      </w:r>
    </w:p>
    <w:p w:rsidR="00C028B5" w:rsidRPr="005B0F30" w:rsidRDefault="00C028B5" w:rsidP="00C86021">
      <w:pPr>
        <w:pStyle w:val="3c"/>
        <w:ind w:left="0"/>
        <w:jc w:val="both"/>
        <w:rPr>
          <w:noProof/>
          <w:sz w:val="16"/>
          <w:szCs w:val="16"/>
        </w:rPr>
      </w:pPr>
      <w:r w:rsidRPr="005B0F30">
        <w:rPr>
          <w:noProof/>
          <w:sz w:val="16"/>
          <w:szCs w:val="16"/>
        </w:rPr>
        <w:t xml:space="preserve">Статья 21. Производственно - коммунальные зоны                                                                        43                                                              </w:t>
      </w:r>
    </w:p>
    <w:p w:rsidR="00C028B5" w:rsidRPr="005B0F30" w:rsidRDefault="00C028B5" w:rsidP="00C86021">
      <w:pPr>
        <w:pStyle w:val="3c"/>
        <w:ind w:left="0"/>
        <w:jc w:val="both"/>
        <w:rPr>
          <w:noProof/>
          <w:sz w:val="16"/>
          <w:szCs w:val="16"/>
        </w:rPr>
      </w:pPr>
      <w:r w:rsidRPr="005B0F30">
        <w:rPr>
          <w:noProof/>
          <w:sz w:val="16"/>
          <w:szCs w:val="16"/>
        </w:rPr>
        <w:t xml:space="preserve">Статья 22. Зоны инженерной и транспортной инфраструктур                                                       50                                              </w:t>
      </w:r>
    </w:p>
    <w:p w:rsidR="00C028B5" w:rsidRPr="005B0F30" w:rsidRDefault="00C028B5" w:rsidP="00C86021">
      <w:pPr>
        <w:pStyle w:val="3c"/>
        <w:ind w:left="0"/>
        <w:jc w:val="both"/>
        <w:rPr>
          <w:noProof/>
          <w:sz w:val="16"/>
          <w:szCs w:val="16"/>
        </w:rPr>
      </w:pPr>
      <w:r w:rsidRPr="005B0F30">
        <w:rPr>
          <w:noProof/>
          <w:sz w:val="16"/>
          <w:szCs w:val="16"/>
        </w:rPr>
        <w:t xml:space="preserve">Статья 23. Зоны сельскохозяйственного использования                                                                 52                                                         </w:t>
      </w:r>
    </w:p>
    <w:p w:rsidR="00C028B5" w:rsidRPr="005B0F30" w:rsidRDefault="00C028B5" w:rsidP="00C86021">
      <w:pPr>
        <w:pStyle w:val="3c"/>
        <w:ind w:left="0"/>
        <w:jc w:val="both"/>
        <w:rPr>
          <w:noProof/>
          <w:sz w:val="16"/>
          <w:szCs w:val="16"/>
        </w:rPr>
      </w:pPr>
      <w:r w:rsidRPr="005B0F30">
        <w:rPr>
          <w:noProof/>
          <w:sz w:val="16"/>
          <w:szCs w:val="16"/>
        </w:rPr>
        <w:t xml:space="preserve">Статья 24. Зоны размещения объектов  специального назначения                                                55                                       </w:t>
      </w:r>
    </w:p>
    <w:p w:rsidR="00C028B5" w:rsidRPr="005B0F30" w:rsidRDefault="00C028B5" w:rsidP="00C86021">
      <w:pPr>
        <w:pStyle w:val="3c"/>
        <w:ind w:left="0"/>
        <w:jc w:val="both"/>
        <w:rPr>
          <w:noProof/>
          <w:sz w:val="16"/>
          <w:szCs w:val="16"/>
        </w:rPr>
      </w:pPr>
      <w:r w:rsidRPr="005B0F30">
        <w:rPr>
          <w:noProof/>
          <w:sz w:val="16"/>
          <w:szCs w:val="16"/>
        </w:rPr>
        <w:t xml:space="preserve">Статья 25. Зоны рекреационного назначения                                                                                   59                                                         </w:t>
      </w:r>
    </w:p>
    <w:p w:rsidR="00C028B5" w:rsidRPr="005B0F30" w:rsidRDefault="00C028B5" w:rsidP="00C86021">
      <w:pPr>
        <w:pStyle w:val="3c"/>
        <w:ind w:left="0"/>
        <w:jc w:val="both"/>
        <w:rPr>
          <w:noProof/>
          <w:sz w:val="16"/>
          <w:szCs w:val="16"/>
        </w:rPr>
      </w:pPr>
      <w:r w:rsidRPr="005B0F30">
        <w:rPr>
          <w:noProof/>
          <w:sz w:val="16"/>
          <w:szCs w:val="16"/>
        </w:rPr>
        <w:t xml:space="preserve">Статья 26. Зоны водных объектов                                                                                                      60                                                                        </w:t>
      </w:r>
    </w:p>
    <w:p w:rsidR="00C028B5" w:rsidRPr="005B0F30" w:rsidRDefault="00C028B5" w:rsidP="00C86021">
      <w:pPr>
        <w:pStyle w:val="3c"/>
        <w:ind w:left="0"/>
        <w:jc w:val="both"/>
        <w:rPr>
          <w:noProof/>
          <w:sz w:val="16"/>
          <w:szCs w:val="16"/>
        </w:rPr>
      </w:pPr>
      <w:r w:rsidRPr="005B0F30">
        <w:rPr>
          <w:noProof/>
          <w:sz w:val="16"/>
          <w:szCs w:val="16"/>
        </w:rPr>
        <w:t xml:space="preserve">Статья 27. </w:t>
      </w:r>
      <w:r w:rsidRPr="005B0F30">
        <w:rPr>
          <w:noProof/>
          <w:kern w:val="2"/>
          <w:sz w:val="16"/>
          <w:szCs w:val="16"/>
          <w:lang w:eastAsia="ar-SA"/>
        </w:rPr>
        <w:t xml:space="preserve">Зоны с особыми условиями использования территории и иные </w:t>
      </w:r>
      <w:r w:rsidRPr="005B0F30">
        <w:rPr>
          <w:noProof/>
          <w:sz w:val="16"/>
          <w:szCs w:val="16"/>
        </w:rPr>
        <w:t>зоны                         60</w:t>
      </w:r>
    </w:p>
    <w:p w:rsidR="00C028B5" w:rsidRPr="005B0F30" w:rsidRDefault="00C028B5" w:rsidP="00C86021">
      <w:pPr>
        <w:pStyle w:val="3c"/>
        <w:ind w:left="0"/>
        <w:jc w:val="both"/>
        <w:rPr>
          <w:noProof/>
          <w:sz w:val="16"/>
          <w:szCs w:val="16"/>
        </w:rPr>
      </w:pPr>
      <w:r w:rsidRPr="005B0F30">
        <w:rPr>
          <w:noProof/>
          <w:sz w:val="16"/>
          <w:szCs w:val="16"/>
        </w:rPr>
        <w:t xml:space="preserve">с  особыми условиями использования земельных участков                                                     </w:t>
      </w:r>
    </w:p>
    <w:p w:rsidR="001A6A32" w:rsidRPr="005B0F30" w:rsidRDefault="004D0FF0" w:rsidP="00C86021">
      <w:pPr>
        <w:jc w:val="center"/>
        <w:rPr>
          <w:sz w:val="16"/>
          <w:szCs w:val="16"/>
        </w:rPr>
      </w:pPr>
      <w:r w:rsidRPr="005B0F30">
        <w:rPr>
          <w:caps/>
          <w:sz w:val="16"/>
          <w:szCs w:val="16"/>
        </w:rPr>
        <w:fldChar w:fldCharType="end"/>
      </w:r>
      <w:bookmarkStart w:id="10" w:name="_Toc302114002"/>
      <w:bookmarkStart w:id="11" w:name="_Toc268487880"/>
      <w:bookmarkStart w:id="12" w:name="_Toc268484940"/>
      <w:r w:rsidR="001A6A32" w:rsidRPr="005B0F30">
        <w:rPr>
          <w:sz w:val="16"/>
          <w:szCs w:val="16"/>
        </w:rPr>
        <w:t>РАЗДЕЛ I. ПОРЯДОК ПРИМЕНЕНИЯ ПРАВИЛ ЗЕМЛЕПОЛЬЗОВАНИЯ И ЗАСТРОЙКИ АЛЕКСАНДРОВСКОГО СЕЛЬСКОГО ПОСЕЛЕНИЯ И ВНЕСЕНИЯ</w:t>
      </w:r>
      <w:bookmarkStart w:id="13" w:name="_Toc302114003"/>
      <w:bookmarkStart w:id="14" w:name="_Toc268487881"/>
      <w:bookmarkStart w:id="15" w:name="_Toc268484941"/>
      <w:bookmarkEnd w:id="10"/>
      <w:bookmarkEnd w:id="11"/>
      <w:bookmarkEnd w:id="12"/>
      <w:r w:rsidR="001A6A32" w:rsidRPr="005B0F30">
        <w:rPr>
          <w:sz w:val="16"/>
          <w:szCs w:val="16"/>
        </w:rPr>
        <w:t>В НИХ ИЗМЕНЕНИЙ</w:t>
      </w:r>
      <w:bookmarkEnd w:id="13"/>
      <w:bookmarkEnd w:id="14"/>
      <w:bookmarkEnd w:id="15"/>
    </w:p>
    <w:p w:rsidR="001A6A32" w:rsidRPr="005B0F30" w:rsidRDefault="001A6A32" w:rsidP="00C86021">
      <w:pPr>
        <w:jc w:val="center"/>
        <w:rPr>
          <w:sz w:val="16"/>
          <w:szCs w:val="16"/>
        </w:rPr>
      </w:pPr>
      <w:bookmarkStart w:id="16" w:name="_Toc302114004"/>
      <w:bookmarkStart w:id="17" w:name="_Toc268487882"/>
      <w:bookmarkStart w:id="18" w:name="_Toc268484942"/>
      <w:r w:rsidRPr="005B0F30">
        <w:rPr>
          <w:sz w:val="16"/>
          <w:szCs w:val="16"/>
        </w:rPr>
        <w:t>1. ПОЛОЖЕНИЕ О РЕГУЛИРОВАНИИ ЗЕМЛЕПОЛЬЗОВАНИИ И ЗАСТРОЙКИ ОРГАНАМИ МЕСТНОГО САМОУПРАВЛЕНИЯ</w:t>
      </w:r>
      <w:bookmarkEnd w:id="16"/>
      <w:bookmarkEnd w:id="17"/>
      <w:bookmarkEnd w:id="18"/>
      <w:r w:rsidRPr="005B0F30">
        <w:rPr>
          <w:sz w:val="16"/>
          <w:szCs w:val="16"/>
        </w:rPr>
        <w:t xml:space="preserve"> АЛЕКСАНДРОВСКОГО СЕЛЬСКОГО ПОСЕЛЕНИЯ</w:t>
      </w:r>
    </w:p>
    <w:p w:rsidR="001A6A32" w:rsidRPr="005B0F30" w:rsidRDefault="001A6A32" w:rsidP="00C86021">
      <w:pPr>
        <w:jc w:val="center"/>
        <w:rPr>
          <w:sz w:val="16"/>
          <w:szCs w:val="16"/>
        </w:rPr>
      </w:pPr>
      <w:bookmarkStart w:id="19" w:name="_Toc302114005"/>
      <w:bookmarkStart w:id="20" w:name="_Toc268487883"/>
      <w:bookmarkStart w:id="21" w:name="_Toc268484943"/>
      <w:r w:rsidRPr="005B0F30">
        <w:rPr>
          <w:sz w:val="16"/>
          <w:szCs w:val="16"/>
        </w:rPr>
        <w:t>Статья 1. Сфера применения Правил землепользования и застройки Александровского сельского поселения</w:t>
      </w:r>
      <w:bookmarkEnd w:id="19"/>
      <w:bookmarkEnd w:id="20"/>
      <w:bookmarkEnd w:id="21"/>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Правила землепользования и застройки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w:t>
      </w:r>
      <w:r w:rsidRPr="005B0F30">
        <w:rPr>
          <w:rFonts w:ascii="Times New Roman" w:hAnsi="Times New Roman"/>
          <w:bCs/>
          <w:sz w:val="16"/>
          <w:szCs w:val="16"/>
        </w:rPr>
        <w:t>Павловского муниципального района</w:t>
      </w:r>
      <w:r w:rsidRPr="005B0F30">
        <w:rPr>
          <w:rFonts w:ascii="Times New Roman" w:hAnsi="Times New Roman"/>
          <w:sz w:val="16"/>
          <w:szCs w:val="16"/>
        </w:rPr>
        <w:t xml:space="preserve">,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 генеральным планом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Правила вводят на территории Александровского сельского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создания условий для устойчивого развития территории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 сохранения окружающей среды и объектов культурного наследия;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создания условий для планировки территорий муниципальных образований;</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Настоящие Правила включают в себя: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порядок их применения и внесения изменений в указанные правила;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карту градостроительного зонирования;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градостроительные регламенты.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Настоящие Правила применяются наряду с:</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региональными и местными нормативами градостроительного проектирования;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иными нормативными правовыми актами Воронежской области, Павловского муниципального района и </w:t>
      </w:r>
      <w:r w:rsidRPr="005B0F30">
        <w:rPr>
          <w:rFonts w:ascii="Times New Roman" w:hAnsi="Times New Roman"/>
          <w:bCs/>
          <w:sz w:val="16"/>
          <w:szCs w:val="16"/>
        </w:rPr>
        <w:t xml:space="preserve">Александровского </w:t>
      </w:r>
      <w:r w:rsidRPr="005B0F30">
        <w:rPr>
          <w:rFonts w:ascii="Times New Roman" w:hAnsi="Times New Roman"/>
          <w:bCs/>
          <w:sz w:val="16"/>
          <w:szCs w:val="16"/>
        </w:rPr>
        <w:t>сельского</w:t>
      </w:r>
      <w:r w:rsidRPr="005B0F30">
        <w:rPr>
          <w:rFonts w:ascii="Times New Roman" w:hAnsi="Times New Roman"/>
          <w:sz w:val="16"/>
          <w:szCs w:val="16"/>
        </w:rPr>
        <w:t xml:space="preserve"> поселения по вопросам регулирования землепользования и застройки.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w:t>
      </w:r>
    </w:p>
    <w:p w:rsidR="001A6A32" w:rsidRPr="005B0F30" w:rsidRDefault="001A6A32" w:rsidP="00C86021">
      <w:pPr>
        <w:jc w:val="center"/>
        <w:rPr>
          <w:sz w:val="16"/>
          <w:szCs w:val="16"/>
        </w:rPr>
      </w:pPr>
      <w:bookmarkStart w:id="22" w:name="_Toc302114006"/>
      <w:bookmarkStart w:id="23" w:name="_Toc268487884"/>
      <w:bookmarkStart w:id="24" w:name="_Toc268484944"/>
      <w:r w:rsidRPr="005B0F30">
        <w:rPr>
          <w:sz w:val="16"/>
          <w:szCs w:val="16"/>
        </w:rPr>
        <w:t>Статья 2. Основные понятия, используемые в Правилах землепользования и застройки Александровского сельского поселения  и их определения</w:t>
      </w:r>
      <w:bookmarkEnd w:id="22"/>
      <w:bookmarkEnd w:id="23"/>
      <w:bookmarkEnd w:id="24"/>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настоящих Правилах используются следующие основные понятия: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водоохранная зона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жилой дом индивидуальный - отдельно стоящий жилой дом с количеством этажей не более чем три, предназначенный для проживания одной семьи;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жилой район - структурный элемент селитебной территории населенного пункта;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зоны с особыми условиями использования территорий - охранные, санитарно-защитные зоны, зоны охраны объектов </w:t>
      </w:r>
      <w:r w:rsidRPr="005B0F30">
        <w:rPr>
          <w:rFonts w:ascii="Times New Roman" w:hAnsi="Times New Roman"/>
          <w:sz w:val="16"/>
          <w:szCs w:val="16"/>
        </w:rPr>
        <w:lastRenderedPageBreak/>
        <w:t>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земельный участок - часть поверхности земли (в том числе почвенный слой), границы которой описаны и удостоверены в установленном порядке;</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1A6A32" w:rsidRPr="005B0F30" w:rsidRDefault="001A6A32" w:rsidP="00C86021">
      <w:pPr>
        <w:pStyle w:val="ConsPlusNormal"/>
        <w:widowControl/>
        <w:ind w:firstLine="0"/>
        <w:jc w:val="both"/>
        <w:rPr>
          <w:rStyle w:val="blk"/>
        </w:rPr>
      </w:pPr>
      <w:r w:rsidRPr="005B0F30">
        <w:rPr>
          <w:rStyle w:val="blk"/>
          <w:rFonts w:ascii="Times New Roman" w:hAnsi="Times New Roman"/>
          <w:sz w:val="16"/>
          <w:szCs w:val="16"/>
        </w:rPr>
        <w:t>-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1A6A32" w:rsidRPr="005B0F30" w:rsidRDefault="001A6A32" w:rsidP="00C86021">
      <w:pPr>
        <w:pStyle w:val="ConsPlusNormal"/>
        <w:widowControl/>
        <w:ind w:firstLine="0"/>
        <w:jc w:val="both"/>
      </w:pPr>
      <w:r w:rsidRPr="005B0F30">
        <w:rPr>
          <w:rFonts w:ascii="Times New Roman" w:hAnsi="Times New Roman"/>
          <w:sz w:val="16"/>
          <w:szCs w:val="16"/>
        </w:rPr>
        <w:t>- 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микрорайон (квартал) - структурный элемент жилой застройки;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отступ застройки - расстояние между красной линией или границей земельного участка и стеной здания, строения, сооружения;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парковка - открытые площадки, предназначенные для кратковременного хранения (стоянки) легковых автомобилей;</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строительство - создание зданий, строений, сооружений (в том числе на месте сносимых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w:t>
      </w:r>
      <w:r w:rsidRPr="005B0F30">
        <w:rPr>
          <w:rFonts w:ascii="Times New Roman" w:hAnsi="Times New Roman"/>
          <w:sz w:val="16"/>
          <w:szCs w:val="16"/>
        </w:rPr>
        <w:t>движения, расположенный между кварталами застройки и ограниченный красными линиями улично-дорожной сети;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функциональные зоны - зоны, для которых документами территориального планирования определены границы и функциональное назначение;</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этаж - пространство между поверхностями двух последовательно расположенных перекрытий в здании, строении, сооружении;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1A6A32" w:rsidRPr="005B0F30" w:rsidRDefault="001A6A32" w:rsidP="00C86021">
      <w:pPr>
        <w:jc w:val="center"/>
        <w:rPr>
          <w:sz w:val="16"/>
          <w:szCs w:val="16"/>
        </w:rPr>
      </w:pPr>
      <w:bookmarkStart w:id="25" w:name="_Toc302114007"/>
      <w:bookmarkStart w:id="26" w:name="_Toc268487885"/>
      <w:bookmarkStart w:id="27" w:name="_Toc268484945"/>
      <w:r w:rsidRPr="005B0F30">
        <w:rPr>
          <w:sz w:val="16"/>
          <w:szCs w:val="16"/>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5"/>
      <w:bookmarkEnd w:id="26"/>
      <w:bookmarkEnd w:id="27"/>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К полномочиям Совета народных депутатов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 в области регулирования отношений по вопросам землепользования и застройки относятся: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утверждение правил землепользования и застройки, утверждение внесения изменений в правила землепользования и застройки;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утверждение местных нормативов градостроительного проектирования;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иные полномочия в соответствии с действующим законодательством.</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2. К полномочиям администрации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 (далее - администрация) в области регулирования отношений по вопросам землепользования и застройки относятся: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принятие решения о подготовке проекта правил землепользования и застройки и внесения в них изменений;</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принятие решений о подготовке документации по планировке территорий;</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утверждение документации по планировке территорий, в том числе утверждение градостроительных планов земельных участков;</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6) принятие решений о развитии застроенных территорий;</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7) принятие решений о резервировании земельных участков для муниципальных нужд в порядке, установленном законодательством;</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9) иные вопросы землепользования и застройки, относящиеся к ведению исполнительных органов местного самоуправления поселения.</w:t>
      </w:r>
    </w:p>
    <w:p w:rsidR="001A6A32" w:rsidRPr="005B0F30" w:rsidRDefault="001A6A32" w:rsidP="00C86021">
      <w:pPr>
        <w:jc w:val="center"/>
        <w:rPr>
          <w:sz w:val="16"/>
          <w:szCs w:val="16"/>
        </w:rPr>
      </w:pPr>
      <w:bookmarkStart w:id="28" w:name="_Toc302114008"/>
      <w:bookmarkStart w:id="29" w:name="_Toc268487886"/>
      <w:bookmarkStart w:id="30" w:name="_Toc268484946"/>
      <w:r w:rsidRPr="005B0F30">
        <w:rPr>
          <w:sz w:val="16"/>
          <w:szCs w:val="16"/>
        </w:rPr>
        <w:t>Статья 4. Комиссия по подготовке проекта Правил землепользования и застройки</w:t>
      </w:r>
      <w:bookmarkEnd w:id="28"/>
      <w:bookmarkEnd w:id="29"/>
      <w:bookmarkEnd w:id="30"/>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Комиссия по подготовке проекта Правил землепользования и застройки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К полномочиям Комиссии в области регулирования отношений по вопросам землепользования и застройки относятся:</w:t>
      </w:r>
    </w:p>
    <w:p w:rsidR="001A6A32" w:rsidRPr="005B0F30" w:rsidRDefault="001A6A32" w:rsidP="00C86021">
      <w:pPr>
        <w:jc w:val="both"/>
        <w:rPr>
          <w:sz w:val="16"/>
          <w:szCs w:val="16"/>
        </w:rPr>
      </w:pPr>
      <w:r w:rsidRPr="005B0F30">
        <w:rPr>
          <w:sz w:val="16"/>
          <w:szCs w:val="16"/>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1A6A32" w:rsidRPr="005B0F30" w:rsidRDefault="001A6A32" w:rsidP="00C86021">
      <w:pPr>
        <w:jc w:val="both"/>
        <w:rPr>
          <w:sz w:val="16"/>
          <w:szCs w:val="16"/>
        </w:rPr>
      </w:pPr>
      <w:r w:rsidRPr="005B0F30">
        <w:rPr>
          <w:sz w:val="16"/>
          <w:szCs w:val="16"/>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проведение публичных слушаний по вопросам землепользования и застройки;</w:t>
      </w:r>
    </w:p>
    <w:p w:rsidR="001A6A32" w:rsidRPr="005B0F30" w:rsidRDefault="001A6A32" w:rsidP="00C86021">
      <w:pPr>
        <w:jc w:val="both"/>
        <w:rPr>
          <w:sz w:val="16"/>
          <w:szCs w:val="16"/>
        </w:rPr>
      </w:pPr>
      <w:r w:rsidRPr="005B0F30">
        <w:rPr>
          <w:sz w:val="16"/>
          <w:szCs w:val="16"/>
        </w:rPr>
        <w:t>4) подготовка заключений по результатам публичных слушаний;</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w:t>
      </w:r>
      <w:r w:rsidRPr="005B0F30">
        <w:rPr>
          <w:rFonts w:ascii="Times New Roman" w:hAnsi="Times New Roman"/>
          <w:sz w:val="16"/>
          <w:szCs w:val="16"/>
        </w:rPr>
        <w:lastRenderedPageBreak/>
        <w:t>разрешенного строительства, реконструкции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6) подготовка заключения о необходимости внесения изменений в Правила;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7) осуществление процедур, по подготовке проекта изменений в Правила, утверждения изменений в Правила.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8) осуществление иных функций в соответствии с настоящими Правилами и иными правовыми актами органов местного самоуправления поселения.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3. В состав Комиссии входят представители органов местного самоуправления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 депутаты Совета народных депутатов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Павловского муниципального района, иных органов и организаций.</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Персональный состав членов Комиссии, положение о Комиссии и порядке ее деятельности утверждается главой администрации поселения.</w:t>
      </w:r>
    </w:p>
    <w:p w:rsidR="001A6A32" w:rsidRPr="005B0F30" w:rsidRDefault="001A6A32" w:rsidP="00C86021">
      <w:pPr>
        <w:jc w:val="center"/>
        <w:rPr>
          <w:sz w:val="16"/>
          <w:szCs w:val="16"/>
        </w:rPr>
      </w:pPr>
      <w:bookmarkStart w:id="31" w:name="_Toc268487887"/>
      <w:bookmarkStart w:id="32" w:name="_Toc268484947"/>
      <w:bookmarkStart w:id="33" w:name="_Toc302114009"/>
      <w:r w:rsidRPr="005B0F30">
        <w:rPr>
          <w:sz w:val="16"/>
          <w:szCs w:val="16"/>
        </w:rPr>
        <w:t>Статья 5. Общие положения о градостроительном зонировании территории поселения</w:t>
      </w:r>
      <w:bookmarkEnd w:id="31"/>
      <w:bookmarkEnd w:id="32"/>
      <w:r w:rsidRPr="005B0F30">
        <w:rPr>
          <w:sz w:val="16"/>
          <w:szCs w:val="16"/>
        </w:rPr>
        <w:t xml:space="preserve"> и градостроительных регламентах</w:t>
      </w:r>
      <w:bookmarkEnd w:id="33"/>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Настоящими Правилами на территории </w:t>
      </w:r>
      <w:r w:rsidRPr="005B0F30">
        <w:rPr>
          <w:rFonts w:ascii="Times New Roman" w:hAnsi="Times New Roman"/>
          <w:bCs/>
          <w:sz w:val="16"/>
          <w:szCs w:val="16"/>
        </w:rPr>
        <w:t>Александровского сельского</w:t>
      </w:r>
      <w:r w:rsidRPr="005B0F30">
        <w:rPr>
          <w:rFonts w:ascii="Times New Roman" w:hAnsi="Times New Roman"/>
          <w:sz w:val="16"/>
          <w:szCs w:val="16"/>
        </w:rPr>
        <w:t xml:space="preserve"> поселения устанавливаются следующие территориальные зоны: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1.1. Жилые зоны, в том числе подзоны:</w:t>
      </w:r>
    </w:p>
    <w:p w:rsidR="001A6A32" w:rsidRPr="005B0F30" w:rsidRDefault="001A6A32"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Ж1 - зона застройки индивидуальными жилыми домами.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1.2. Общественно-деловые зоны, в том числе подзоны: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О1 - зона многофункционального общественно-делового центра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О2 - </w:t>
      </w:r>
      <w:r w:rsidRPr="005B0F30">
        <w:rPr>
          <w:rFonts w:ascii="Times New Roman" w:hAnsi="Times New Roman"/>
          <w:bCs/>
          <w:sz w:val="16"/>
          <w:szCs w:val="16"/>
        </w:rPr>
        <w:t xml:space="preserve">зона размещения </w:t>
      </w:r>
      <w:r w:rsidRPr="005B0F30">
        <w:rPr>
          <w:rFonts w:ascii="Times New Roman" w:hAnsi="Times New Roman"/>
          <w:sz w:val="16"/>
          <w:szCs w:val="16"/>
        </w:rPr>
        <w:t xml:space="preserve">объектов торговли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О3 – зона размещения объектов культуры и искусства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О4 – зона размещения культовых объектов</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1.3. Производственно-коммунальные зоны, в том числе подзоны:</w:t>
      </w:r>
    </w:p>
    <w:p w:rsidR="001A6A32" w:rsidRPr="005B0F30" w:rsidRDefault="001A6A32" w:rsidP="00C86021">
      <w:pPr>
        <w:pStyle w:val="ConsPlusNormal"/>
        <w:widowControl/>
        <w:ind w:firstLine="0"/>
        <w:jc w:val="both"/>
        <w:rPr>
          <w:rFonts w:ascii="Times New Roman" w:hAnsi="Times New Roman"/>
          <w:bCs/>
          <w:sz w:val="16"/>
          <w:szCs w:val="16"/>
        </w:rPr>
      </w:pPr>
      <w:r w:rsidRPr="005B0F30">
        <w:rPr>
          <w:rFonts w:ascii="Times New Roman" w:hAnsi="Times New Roman"/>
          <w:sz w:val="16"/>
          <w:szCs w:val="16"/>
        </w:rPr>
        <w:t>П3 - з</w:t>
      </w:r>
      <w:r w:rsidRPr="005B0F30">
        <w:rPr>
          <w:rFonts w:ascii="Times New Roman" w:hAnsi="Times New Roman"/>
          <w:bCs/>
          <w:sz w:val="16"/>
          <w:szCs w:val="16"/>
        </w:rPr>
        <w:t>она размещения предприятий III класса санитарной классификации;</w:t>
      </w:r>
    </w:p>
    <w:p w:rsidR="001A6A32" w:rsidRPr="005B0F30" w:rsidRDefault="001A6A32"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П4 - </w:t>
      </w:r>
      <w:r w:rsidRPr="005B0F30">
        <w:rPr>
          <w:rFonts w:ascii="Times New Roman" w:hAnsi="Times New Roman"/>
          <w:sz w:val="16"/>
          <w:szCs w:val="16"/>
        </w:rPr>
        <w:t>з</w:t>
      </w:r>
      <w:r w:rsidRPr="005B0F30">
        <w:rPr>
          <w:rFonts w:ascii="Times New Roman" w:hAnsi="Times New Roman"/>
          <w:bCs/>
          <w:sz w:val="16"/>
          <w:szCs w:val="16"/>
        </w:rPr>
        <w:t xml:space="preserve">она размещения предприятий </w:t>
      </w:r>
      <w:r w:rsidRPr="005B0F30">
        <w:rPr>
          <w:rFonts w:ascii="Times New Roman" w:hAnsi="Times New Roman"/>
          <w:bCs/>
          <w:sz w:val="16"/>
          <w:szCs w:val="16"/>
          <w:lang w:val="en-US"/>
        </w:rPr>
        <w:t>IV</w:t>
      </w:r>
      <w:r w:rsidRPr="005B0F30">
        <w:rPr>
          <w:rFonts w:ascii="Times New Roman" w:hAnsi="Times New Roman"/>
          <w:bCs/>
          <w:sz w:val="16"/>
          <w:szCs w:val="16"/>
        </w:rPr>
        <w:t xml:space="preserve"> класса санитарной классификации;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П5 - з</w:t>
      </w:r>
      <w:r w:rsidRPr="005B0F30">
        <w:rPr>
          <w:rFonts w:ascii="Times New Roman" w:hAnsi="Times New Roman"/>
          <w:bCs/>
          <w:sz w:val="16"/>
          <w:szCs w:val="16"/>
        </w:rPr>
        <w:t xml:space="preserve">она размещения предприятий </w:t>
      </w:r>
      <w:r w:rsidRPr="005B0F30">
        <w:rPr>
          <w:rFonts w:ascii="Times New Roman" w:hAnsi="Times New Roman"/>
          <w:bCs/>
          <w:sz w:val="16"/>
          <w:szCs w:val="16"/>
          <w:lang w:val="en-US"/>
        </w:rPr>
        <w:t>V</w:t>
      </w:r>
      <w:r w:rsidRPr="005B0F30">
        <w:rPr>
          <w:rFonts w:ascii="Times New Roman" w:hAnsi="Times New Roman"/>
          <w:bCs/>
          <w:sz w:val="16"/>
          <w:szCs w:val="16"/>
        </w:rPr>
        <w:t xml:space="preserve"> класса санитарной классификации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1.4. Зоны инженерной и транспортной инфраструктур, в том числе подзоны: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ИТ - зона улиц, дорог и инженерной инфраструктуры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1.5. Зоны сельскохозяйственного использования, в том числе подзоны:</w:t>
      </w:r>
    </w:p>
    <w:p w:rsidR="001A6A32" w:rsidRPr="005B0F30" w:rsidRDefault="001A6A32"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Сх1 </w:t>
      </w:r>
      <w:r w:rsidRPr="005B0F30">
        <w:rPr>
          <w:rFonts w:ascii="Times New Roman" w:hAnsi="Times New Roman"/>
          <w:sz w:val="16"/>
          <w:szCs w:val="16"/>
        </w:rPr>
        <w:t>- т</w:t>
      </w:r>
      <w:r w:rsidRPr="005B0F30">
        <w:rPr>
          <w:rFonts w:ascii="Times New Roman" w:hAnsi="Times New Roman"/>
          <w:bCs/>
          <w:sz w:val="16"/>
          <w:szCs w:val="16"/>
        </w:rPr>
        <w:t>ерритория сельскохозяйственных угодий в границах земель</w:t>
      </w:r>
    </w:p>
    <w:p w:rsidR="001A6A32" w:rsidRPr="005B0F30" w:rsidRDefault="001A6A32"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сельскохозяйственного назначения;</w:t>
      </w:r>
    </w:p>
    <w:p w:rsidR="001A6A32" w:rsidRPr="005B0F30" w:rsidRDefault="001A6A32"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Сх2 - зона  сельскохозяйственного использования;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1.6. Зоны размещения объектов специального назначения, в том числе подзоны: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bCs/>
          <w:sz w:val="16"/>
          <w:szCs w:val="16"/>
        </w:rPr>
        <w:t xml:space="preserve">СН </w:t>
      </w:r>
      <w:r w:rsidRPr="005B0F30">
        <w:rPr>
          <w:rFonts w:ascii="Times New Roman" w:hAnsi="Times New Roman"/>
          <w:sz w:val="16"/>
          <w:szCs w:val="16"/>
        </w:rPr>
        <w:t xml:space="preserve">- </w:t>
      </w:r>
      <w:r w:rsidRPr="005B0F30">
        <w:rPr>
          <w:rFonts w:ascii="Times New Roman" w:hAnsi="Times New Roman"/>
          <w:bCs/>
          <w:sz w:val="16"/>
          <w:szCs w:val="16"/>
        </w:rPr>
        <w:t>кладбища;</w:t>
      </w:r>
    </w:p>
    <w:p w:rsidR="001A6A32" w:rsidRPr="005B0F30" w:rsidRDefault="001A6A32"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СНп – планируемые кладбища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1.7. Зоны рекреационного назначения, в том числе подзоны:</w:t>
      </w:r>
    </w:p>
    <w:p w:rsidR="001A6A32" w:rsidRPr="005B0F30" w:rsidRDefault="001A6A32"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 Р1</w:t>
      </w:r>
      <w:r w:rsidRPr="005B0F30">
        <w:rPr>
          <w:rFonts w:ascii="Times New Roman" w:hAnsi="Times New Roman"/>
          <w:sz w:val="16"/>
          <w:szCs w:val="16"/>
        </w:rPr>
        <w:t>- з</w:t>
      </w:r>
      <w:r w:rsidRPr="005B0F30">
        <w:rPr>
          <w:rFonts w:ascii="Times New Roman" w:hAnsi="Times New Roman"/>
          <w:bCs/>
          <w:sz w:val="16"/>
          <w:szCs w:val="16"/>
        </w:rPr>
        <w:t xml:space="preserve">она общественных рекреационных территории, в т.ч. парков, садов, скверов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1.8. Зоны водных объектов, в том числе подзоны:</w:t>
      </w:r>
    </w:p>
    <w:p w:rsidR="001A6A32" w:rsidRPr="005B0F30" w:rsidRDefault="001A6A32"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 В1- </w:t>
      </w:r>
      <w:r w:rsidRPr="005B0F30">
        <w:rPr>
          <w:rFonts w:ascii="Times New Roman" w:hAnsi="Times New Roman"/>
          <w:sz w:val="16"/>
          <w:szCs w:val="16"/>
        </w:rPr>
        <w:t>водных объектов (водотоков и замкнутых водоемов)</w:t>
      </w:r>
      <w:r w:rsidRPr="005B0F30">
        <w:rPr>
          <w:rFonts w:ascii="Times New Roman" w:hAnsi="Times New Roman"/>
          <w:bCs/>
          <w:sz w:val="16"/>
          <w:szCs w:val="16"/>
        </w:rPr>
        <w:t>.</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Границы территориальных зон содержат перечень координат характерных точек в установленной системе координат или текстовое описание их прохождения для идентификации их местоположения.</w:t>
      </w:r>
    </w:p>
    <w:p w:rsidR="001A6A32" w:rsidRPr="005B0F30" w:rsidRDefault="001A6A32" w:rsidP="00C86021">
      <w:pPr>
        <w:jc w:val="both"/>
        <w:rPr>
          <w:sz w:val="16"/>
          <w:szCs w:val="16"/>
        </w:rPr>
      </w:pPr>
      <w:r w:rsidRPr="005B0F30">
        <w:rPr>
          <w:sz w:val="16"/>
          <w:szCs w:val="16"/>
        </w:rPr>
        <w:t>6. На карте градостроительного зонирования отображены территории водных объектов, земель сельскохозяйственного использования в составе земель сельскохозяйственного назначения, земель иных категорий.</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7. На карте градостроительного зонирования отображены границы зон с особыми условиями использования территорий.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9. Градостроительные регламенты установлены с учетом:</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фактического использования земельных участков и объектов капитального строительства в границах территориальной зоны;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Павловского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видов территориальных зон;</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требований охраны объектов культурного наследия, а также особо охраняемых природных территорий, иных природных объектов.</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A6A32" w:rsidRPr="005B0F30" w:rsidRDefault="001A6A32" w:rsidP="00C86021">
      <w:pPr>
        <w:pStyle w:val="ae"/>
        <w:ind w:left="0"/>
        <w:contextualSpacing w:val="0"/>
        <w:jc w:val="both"/>
        <w:rPr>
          <w:sz w:val="16"/>
          <w:szCs w:val="16"/>
        </w:rPr>
      </w:pPr>
      <w:r w:rsidRPr="005B0F30">
        <w:rPr>
          <w:sz w:val="16"/>
          <w:szCs w:val="16"/>
        </w:rPr>
        <w:t>11. Действие градостроительного регламента не распространяется:</w:t>
      </w:r>
    </w:p>
    <w:p w:rsidR="001A6A32" w:rsidRPr="005B0F30" w:rsidRDefault="001A6A32" w:rsidP="00C86021">
      <w:pPr>
        <w:pStyle w:val="ae"/>
        <w:ind w:left="0"/>
        <w:contextualSpacing w:val="0"/>
        <w:jc w:val="both"/>
        <w:rPr>
          <w:sz w:val="16"/>
          <w:szCs w:val="16"/>
        </w:rPr>
      </w:pPr>
      <w:r w:rsidRPr="005B0F30">
        <w:rPr>
          <w:sz w:val="16"/>
          <w:szCs w:val="16"/>
        </w:rPr>
        <w:t>- на земельные участки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A6A32" w:rsidRPr="005B0F30" w:rsidRDefault="001A6A32" w:rsidP="00C86021">
      <w:pPr>
        <w:pStyle w:val="ae"/>
        <w:ind w:left="0"/>
        <w:contextualSpacing w:val="0"/>
        <w:jc w:val="both"/>
        <w:rPr>
          <w:sz w:val="16"/>
          <w:szCs w:val="16"/>
        </w:rPr>
      </w:pPr>
      <w:r w:rsidRPr="005B0F30">
        <w:rPr>
          <w:sz w:val="16"/>
          <w:szCs w:val="16"/>
        </w:rPr>
        <w:t>- в границах территорий общего пользования;</w:t>
      </w:r>
    </w:p>
    <w:p w:rsidR="001A6A32" w:rsidRPr="005B0F30" w:rsidRDefault="001A6A32" w:rsidP="00C86021">
      <w:pPr>
        <w:pStyle w:val="ae"/>
        <w:ind w:left="0"/>
        <w:contextualSpacing w:val="0"/>
        <w:jc w:val="both"/>
        <w:rPr>
          <w:sz w:val="16"/>
          <w:szCs w:val="16"/>
        </w:rPr>
      </w:pPr>
      <w:r w:rsidRPr="005B0F30">
        <w:rPr>
          <w:sz w:val="16"/>
          <w:szCs w:val="16"/>
        </w:rPr>
        <w:t>-занятые линейными объектами;</w:t>
      </w:r>
    </w:p>
    <w:p w:rsidR="001A6A32" w:rsidRPr="005B0F30" w:rsidRDefault="001A6A32" w:rsidP="00C86021">
      <w:pPr>
        <w:pStyle w:val="ae"/>
        <w:ind w:left="0"/>
        <w:contextualSpacing w:val="0"/>
        <w:jc w:val="both"/>
        <w:rPr>
          <w:sz w:val="16"/>
          <w:szCs w:val="16"/>
        </w:rPr>
      </w:pPr>
      <w:r w:rsidRPr="005B0F30">
        <w:rPr>
          <w:sz w:val="16"/>
          <w:szCs w:val="16"/>
        </w:rPr>
        <w:t>-предоставленные для добычи полезных ископаемых.</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12.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действия  градостроительного регламента не устанавливаются.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w:t>
      </w:r>
      <w:r w:rsidRPr="005B0F30">
        <w:rPr>
          <w:rFonts w:ascii="Times New Roman" w:hAnsi="Times New Roman"/>
          <w:sz w:val="16"/>
          <w:szCs w:val="16"/>
        </w:rPr>
        <w:lastRenderedPageBreak/>
        <w:t>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1A6A32" w:rsidRPr="005B0F30" w:rsidRDefault="001A6A32" w:rsidP="00C86021">
      <w:pPr>
        <w:pStyle w:val="ConsPlusNormal"/>
        <w:widowControl/>
        <w:ind w:firstLine="0"/>
        <w:jc w:val="both"/>
        <w:rPr>
          <w:rFonts w:ascii="Times New Roman" w:hAnsi="Times New Roman"/>
          <w:sz w:val="16"/>
          <w:szCs w:val="16"/>
        </w:rPr>
      </w:pPr>
      <w:r w:rsidRPr="005B0F30">
        <w:rPr>
          <w:rStyle w:val="blk"/>
          <w:rFonts w:ascii="Times New Roman" w:hAnsi="Times New Roman"/>
          <w:sz w:val="16"/>
          <w:szCs w:val="1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природно-экологические факторы: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особо охраняемые природные территории и их охранные зоны;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природные лечебные ресурсы и округа горно-санитарной охраны;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водные объекты и их водоохранные зоны и прибрежные защитные полосы;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территории, подверженные опасным геологическим процессам (оползни, обвалы, карсты, подтопления и затопления и другие);</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источники водоснабжения и зоны санитарной охраны;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месторождения полезных ископаемых;</w:t>
      </w:r>
    </w:p>
    <w:p w:rsidR="001A6A32" w:rsidRPr="005B0F30" w:rsidRDefault="001A6A32" w:rsidP="00C86021">
      <w:pPr>
        <w:pStyle w:val="ae"/>
        <w:ind w:left="0"/>
        <w:contextualSpacing w:val="0"/>
        <w:jc w:val="both"/>
        <w:rPr>
          <w:sz w:val="16"/>
          <w:szCs w:val="16"/>
        </w:rPr>
      </w:pPr>
      <w:r w:rsidRPr="005B0F30">
        <w:rPr>
          <w:sz w:val="16"/>
          <w:szCs w:val="16"/>
        </w:rPr>
        <w:t>-объекты  специального назначения (кладбища, крематории,  скотомогильники, объекты, используемые для захоронения твердых  коммунальных отходов и   иные  аналогичные   объекты) и их санитарно-защитные зоны и зоны охраны;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техногенные факторы: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промышленные, коммунальные и сельскохозяйственные предприятия и их санитарно-защитные зоны;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объектов канализации и их санитарно-защитные зоны;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санитарно-защитные зоны от объектов теплоснабжения;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объектов электроэнергетики и их санитарно-защитные и охранные зоны,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объекты связи и иные объекты, создающие электромагнитные поля и их санитарно-защитные зоны и зоны ограничений;</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магистральные трубопроводы, в т.ч. газораспределительных сети и их охранные зоны;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железные дороги и их охранные зоны;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охраняемые объекты и их охранные зоны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иные объекты и зоны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историко-культурные факторы: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границы историко-культурных заповедников (музеев-заповедников);</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14. Градостроительные регламенты устанавливаются в соответствии с законодательством Российской Федерации, в том числе:</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градостроительный регламент в границах водоохранных зон устанавливается в соответствии с Водным кодексом Российской Федерации;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градостроительный регламент в границах земель лечебно-оздоровительных местностей и курортов устанавливается в соответствии с утвержденным проектом округов санитарной охраны лечебно-оздоровительных местностей и курортов.</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1A6A32" w:rsidRPr="005B0F30" w:rsidRDefault="001A6A32" w:rsidP="00C86021">
      <w:pPr>
        <w:jc w:val="center"/>
        <w:rPr>
          <w:sz w:val="16"/>
          <w:szCs w:val="16"/>
        </w:rPr>
      </w:pPr>
      <w:bookmarkStart w:id="34" w:name="_Toc302114010"/>
      <w:bookmarkStart w:id="35" w:name="_Toc268487888"/>
      <w:bookmarkStart w:id="36" w:name="_Toc268484948"/>
      <w:r w:rsidRPr="005B0F30">
        <w:rPr>
          <w:sz w:val="16"/>
          <w:szCs w:val="16"/>
        </w:rPr>
        <w:t>Статья 6. Использование земельных участков, на которые распространяется действие градостроительных регламентов</w:t>
      </w:r>
      <w:bookmarkEnd w:id="34"/>
      <w:bookmarkEnd w:id="35"/>
      <w:bookmarkEnd w:id="36"/>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Использование и застройка земельных участков на территории Александровского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1A6A32" w:rsidRPr="005B0F30" w:rsidRDefault="001A6A32" w:rsidP="00C86021">
      <w:pPr>
        <w:jc w:val="center"/>
        <w:rPr>
          <w:sz w:val="16"/>
          <w:szCs w:val="16"/>
        </w:rPr>
      </w:pPr>
      <w:bookmarkStart w:id="37" w:name="_Toc302114011"/>
      <w:bookmarkStart w:id="38" w:name="_Toc268487889"/>
      <w:bookmarkStart w:id="39" w:name="_Toc268484949"/>
      <w:r w:rsidRPr="005B0F30">
        <w:rPr>
          <w:sz w:val="16"/>
          <w:szCs w:val="16"/>
        </w:rPr>
        <w:lastRenderedPageBreak/>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37"/>
      <w:bookmarkEnd w:id="38"/>
      <w:bookmarkEnd w:id="39"/>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1A6A32" w:rsidRPr="005B0F30" w:rsidRDefault="001A6A32" w:rsidP="00C86021">
      <w:pPr>
        <w:jc w:val="center"/>
        <w:rPr>
          <w:sz w:val="16"/>
          <w:szCs w:val="16"/>
        </w:rPr>
      </w:pPr>
      <w:bookmarkStart w:id="40" w:name="_Toc302114012"/>
      <w:bookmarkStart w:id="41" w:name="_Toc268487890"/>
      <w:bookmarkStart w:id="42" w:name="_Toc268484950"/>
      <w:r w:rsidRPr="005B0F30">
        <w:rPr>
          <w:sz w:val="16"/>
          <w:szCs w:val="16"/>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40"/>
      <w:bookmarkEnd w:id="41"/>
      <w:bookmarkEnd w:id="42"/>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1A6A32" w:rsidRPr="005B0F30" w:rsidRDefault="001A6A32" w:rsidP="00C86021">
      <w:pPr>
        <w:jc w:val="center"/>
        <w:rPr>
          <w:sz w:val="16"/>
          <w:szCs w:val="16"/>
        </w:rPr>
      </w:pPr>
      <w:bookmarkStart w:id="43" w:name="_Toc302114013"/>
      <w:bookmarkStart w:id="44" w:name="_Toc268487891"/>
      <w:r w:rsidRPr="005B0F30">
        <w:rPr>
          <w:sz w:val="16"/>
          <w:szCs w:val="16"/>
        </w:rPr>
        <w:t>Статья 9. Осуществление строительства, реконструкции объектов капитального строительства</w:t>
      </w:r>
      <w:bookmarkEnd w:id="43"/>
      <w:bookmarkEnd w:id="44"/>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Строительство, реконструкция объектов капитального строительства на территории Александровского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Александровского сельского поселения, устанавливающими особенности осуществления указанной деятельности на территории поселения.</w:t>
      </w:r>
    </w:p>
    <w:p w:rsidR="001A6A32" w:rsidRPr="005B0F30" w:rsidRDefault="001A6A3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4E4228" w:rsidRPr="005B0F30" w:rsidRDefault="004E4228" w:rsidP="00C86021">
      <w:pPr>
        <w:jc w:val="center"/>
        <w:rPr>
          <w:sz w:val="16"/>
          <w:szCs w:val="16"/>
        </w:rPr>
      </w:pPr>
      <w:bookmarkStart w:id="45" w:name="_Toc302114014"/>
      <w:bookmarkStart w:id="46" w:name="_Toc268487893"/>
      <w:bookmarkStart w:id="47" w:name="_Toc268484951"/>
      <w:r w:rsidRPr="005B0F30">
        <w:rPr>
          <w:sz w:val="16"/>
          <w:szCs w:val="16"/>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5"/>
      <w:bookmarkEnd w:id="46"/>
      <w:bookmarkEnd w:id="47"/>
    </w:p>
    <w:p w:rsidR="004E4228" w:rsidRPr="005B0F30" w:rsidRDefault="004E4228" w:rsidP="00C86021">
      <w:pPr>
        <w:jc w:val="center"/>
        <w:rPr>
          <w:sz w:val="16"/>
          <w:szCs w:val="16"/>
        </w:rPr>
      </w:pPr>
      <w:bookmarkStart w:id="48" w:name="_Toc302114015"/>
      <w:bookmarkStart w:id="49" w:name="_Toc268487894"/>
      <w:r w:rsidRPr="005B0F30">
        <w:rPr>
          <w:sz w:val="16"/>
          <w:szCs w:val="16"/>
        </w:rPr>
        <w:t>Статья 10. Порядок изменения видов разрешенного использования земельных участков и объектов капитального строительства</w:t>
      </w:r>
      <w:bookmarkEnd w:id="48"/>
      <w:bookmarkEnd w:id="49"/>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Порядок действий по реализации приведенного выше права устанавливается законодательством, настоящими Правилами и иными правовыми актами Александровского сельского поселения.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w:t>
      </w:r>
      <w:r w:rsidRPr="005B0F30">
        <w:rPr>
          <w:rFonts w:ascii="Times New Roman" w:hAnsi="Times New Roman"/>
          <w:sz w:val="16"/>
          <w:szCs w:val="16"/>
        </w:rPr>
        <w:lastRenderedPageBreak/>
        <w:t xml:space="preserve">нормативов, в том числе, обеспечение свободного доступа ко вновь образованным земельным участкам с улицы, переулка, проезда. </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12  настоящих Правил.</w:t>
      </w:r>
    </w:p>
    <w:p w:rsidR="004E4228" w:rsidRPr="005B0F30" w:rsidRDefault="004E4228" w:rsidP="00C86021">
      <w:pPr>
        <w:jc w:val="center"/>
        <w:rPr>
          <w:sz w:val="16"/>
          <w:szCs w:val="16"/>
        </w:rPr>
      </w:pPr>
      <w:bookmarkStart w:id="50" w:name="_Toc302114016"/>
      <w:bookmarkStart w:id="51" w:name="_Toc268487895"/>
      <w:r w:rsidRPr="005B0F30">
        <w:rPr>
          <w:sz w:val="16"/>
          <w:szCs w:val="16"/>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50"/>
      <w:bookmarkEnd w:id="51"/>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Заявление о выдаче разрешения на условно разрешенный вид использования может подаваться: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 подготовке документации по планировке территории;</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 планировании строительства (реконструкции) капитальных зданий и сооружений;</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 планировании изменения вида использования земельных участков, объектов капитального строительства в процессе их использования.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Александровского сельского поселения.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4E4228" w:rsidRPr="005B0F30" w:rsidRDefault="004E4228" w:rsidP="00C86021">
      <w:pPr>
        <w:jc w:val="center"/>
        <w:rPr>
          <w:sz w:val="16"/>
          <w:szCs w:val="16"/>
        </w:rPr>
      </w:pPr>
      <w:bookmarkStart w:id="52" w:name="_Toc302114017"/>
      <w:bookmarkStart w:id="53" w:name="_Toc268487892"/>
      <w:r w:rsidRPr="005B0F30">
        <w:rPr>
          <w:sz w:val="16"/>
          <w:szCs w:val="16"/>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52"/>
      <w:bookmarkEnd w:id="53"/>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E4228" w:rsidRPr="005B0F30" w:rsidRDefault="004E4228" w:rsidP="00C86021">
      <w:pPr>
        <w:jc w:val="both"/>
        <w:rPr>
          <w:sz w:val="16"/>
          <w:szCs w:val="16"/>
        </w:rPr>
      </w:pPr>
      <w:r w:rsidRPr="005B0F30">
        <w:rPr>
          <w:sz w:val="16"/>
          <w:szCs w:val="16"/>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hyperlink r:id="rId27" w:anchor="dst2104" w:history="1">
        <w:r w:rsidRPr="005B0F30">
          <w:rPr>
            <w:rStyle w:val="ad"/>
            <w:color w:val="auto"/>
            <w:sz w:val="16"/>
            <w:szCs w:val="16"/>
            <w:u w:val="none"/>
          </w:rPr>
          <w:t>статьей 5.1</w:t>
        </w:r>
      </w:hyperlink>
      <w:r w:rsidRPr="005B0F30">
        <w:rPr>
          <w:sz w:val="16"/>
          <w:szCs w:val="16"/>
        </w:rPr>
        <w:t xml:space="preserve"> Градостроительного кодекса РФ, с учетом положений </w:t>
      </w:r>
      <w:hyperlink r:id="rId28" w:anchor="dst100615" w:history="1">
        <w:r w:rsidRPr="005B0F30">
          <w:rPr>
            <w:rStyle w:val="ad"/>
            <w:color w:val="auto"/>
            <w:sz w:val="16"/>
            <w:szCs w:val="16"/>
            <w:u w:val="none"/>
          </w:rPr>
          <w:t>статьи 39</w:t>
        </w:r>
      </w:hyperlink>
      <w:r w:rsidRPr="005B0F30">
        <w:rPr>
          <w:sz w:val="16"/>
          <w:szCs w:val="16"/>
        </w:rPr>
        <w:t xml:space="preserve">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Александровского  сельского поселения.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6. </w:t>
      </w:r>
      <w:r w:rsidRPr="005B0F30">
        <w:rPr>
          <w:rStyle w:val="blk"/>
          <w:rFonts w:ascii="Times New Roman" w:hAnsi="Times New Roman"/>
          <w:sz w:val="16"/>
          <w:szCs w:val="16"/>
        </w:rPr>
        <w:t xml:space="preserve">Глава Александровского сельского поселения в течение семи дней со дня поступления указанных в </w:t>
      </w:r>
      <w:hyperlink r:id="rId29" w:anchor="dst100633" w:history="1">
        <w:r w:rsidRPr="005B0F30">
          <w:rPr>
            <w:rStyle w:val="ad"/>
            <w:rFonts w:ascii="Times New Roman" w:hAnsi="Times New Roman"/>
            <w:color w:val="auto"/>
            <w:sz w:val="16"/>
            <w:szCs w:val="16"/>
            <w:u w:val="none"/>
          </w:rPr>
          <w:t>части 5</w:t>
        </w:r>
      </w:hyperlink>
      <w:r w:rsidRPr="005B0F30">
        <w:rPr>
          <w:rStyle w:val="blk"/>
          <w:rFonts w:ascii="Times New Roman" w:hAnsi="Times New Roman"/>
          <w:sz w:val="16"/>
          <w:szCs w:val="16"/>
        </w:rPr>
        <w:t>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7.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w:t>
      </w:r>
      <w:r w:rsidRPr="005B0F30">
        <w:rPr>
          <w:rFonts w:ascii="Times New Roman" w:hAnsi="Times New Roman"/>
          <w:sz w:val="16"/>
          <w:szCs w:val="16"/>
        </w:rPr>
        <w:lastRenderedPageBreak/>
        <w:t>плана земельного участка и выдачи разрешения на строительство, реконструкцию объектов капитального строительства.</w:t>
      </w:r>
    </w:p>
    <w:p w:rsidR="004E4228" w:rsidRPr="005B0F30" w:rsidRDefault="004E4228" w:rsidP="00C86021">
      <w:pPr>
        <w:jc w:val="center"/>
        <w:rPr>
          <w:sz w:val="16"/>
          <w:szCs w:val="16"/>
        </w:rPr>
      </w:pPr>
      <w:bookmarkStart w:id="54" w:name="_Toc302114018"/>
      <w:r w:rsidRPr="005B0F30">
        <w:rPr>
          <w:sz w:val="16"/>
          <w:szCs w:val="16"/>
        </w:rPr>
        <w:t>3. ПОЛОЖЕНИЕ О ПОДГОТОВКЕ ДОКУМЕНТАЦИИ</w:t>
      </w:r>
      <w:bookmarkStart w:id="55" w:name="_Toc302114019"/>
      <w:bookmarkStart w:id="56" w:name="_Toc268487897"/>
      <w:bookmarkEnd w:id="54"/>
      <w:r w:rsidRPr="005B0F30">
        <w:rPr>
          <w:sz w:val="16"/>
          <w:szCs w:val="16"/>
        </w:rPr>
        <w:t>ПО ПЛАНИРОВКЕ ТЕРРИТОРИИ</w:t>
      </w:r>
      <w:bookmarkEnd w:id="55"/>
      <w:bookmarkEnd w:id="56"/>
    </w:p>
    <w:p w:rsidR="004E4228" w:rsidRPr="005B0F30" w:rsidRDefault="004E4228" w:rsidP="00C86021">
      <w:pPr>
        <w:jc w:val="center"/>
        <w:rPr>
          <w:sz w:val="16"/>
          <w:szCs w:val="16"/>
        </w:rPr>
      </w:pPr>
      <w:bookmarkStart w:id="57" w:name="_Toc302114020"/>
      <w:bookmarkStart w:id="58" w:name="_Toc268487898"/>
      <w:r w:rsidRPr="005B0F30">
        <w:rPr>
          <w:sz w:val="16"/>
          <w:szCs w:val="16"/>
        </w:rPr>
        <w:t>Статья 13. Общие положения о подготовке документации по планировке территории</w:t>
      </w:r>
      <w:bookmarkEnd w:id="57"/>
      <w:bookmarkEnd w:id="58"/>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Александровского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Павловского муниципального района, генерального плана Александровского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Александровского сельского поселения.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Александровского сельского поселения, до их утверждения подлежат обязательному рассмотрению на публичных слушаниях.</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6. Документации по планировке территории утверждается правовым актом администрации поселения. </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8. На основании документации по планировке территории, утвержденной правовым актом администрации поселения, Совет народных депутатов Александровского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4E4228" w:rsidRPr="005B0F30" w:rsidRDefault="004E4228" w:rsidP="00C86021">
      <w:pPr>
        <w:jc w:val="center"/>
        <w:rPr>
          <w:sz w:val="16"/>
          <w:szCs w:val="16"/>
        </w:rPr>
      </w:pPr>
      <w:bookmarkStart w:id="59" w:name="_Toc302114021"/>
      <w:bookmarkStart w:id="60" w:name="_Toc268487899"/>
      <w:bookmarkStart w:id="61" w:name="_Toc268484953"/>
      <w:r w:rsidRPr="005B0F30">
        <w:rPr>
          <w:sz w:val="16"/>
          <w:szCs w:val="16"/>
        </w:rPr>
        <w:t>4. ПОЛОЖЕНИЕ О ПРОВЕДЕНИИ ПУБЛИЧНЫХ СЛУШАНИЙ ПО ВОПРОСАМ ЗЕМЛЕПОЛЬЗОВАНИЯ И ЗАСТРОЙКИ</w:t>
      </w:r>
      <w:bookmarkEnd w:id="59"/>
      <w:bookmarkEnd w:id="60"/>
      <w:bookmarkEnd w:id="61"/>
    </w:p>
    <w:p w:rsidR="004E4228" w:rsidRPr="005B0F30" w:rsidRDefault="004E4228" w:rsidP="00C86021">
      <w:pPr>
        <w:jc w:val="center"/>
        <w:rPr>
          <w:sz w:val="16"/>
          <w:szCs w:val="16"/>
        </w:rPr>
      </w:pPr>
      <w:bookmarkStart w:id="62" w:name="_Toc302114022"/>
      <w:bookmarkStart w:id="63" w:name="_Toc268487900"/>
      <w:bookmarkStart w:id="64" w:name="_Toc268484954"/>
      <w:r w:rsidRPr="005B0F30">
        <w:rPr>
          <w:sz w:val="16"/>
          <w:szCs w:val="16"/>
        </w:rPr>
        <w:t>Статья 14. Общие положения о порядке проведения публичных слушаний по вопросам землепользования и застройки</w:t>
      </w:r>
      <w:bookmarkEnd w:id="62"/>
      <w:bookmarkEnd w:id="63"/>
      <w:bookmarkEnd w:id="64"/>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Публичные слушания проводятся: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 проекту генерального плана Александровского сельского поселения  и проектам решений о внесении в него изменений и дополнений;</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 проекту Правил землепользования и застройки Александровского сельского поселения и проектам решений о внесении в него изменений и дополнений;</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 проектам планировки территории и проектам межевания территорий;</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 предоставлению разрешения на условно разрешенный вид использования земельного участка или объекта капитального строительства;</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в иных случаях, предусмотренных действующим законодательством.</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Александровского сельского поселения.</w:t>
      </w:r>
    </w:p>
    <w:p w:rsidR="004E4228" w:rsidRPr="005B0F30" w:rsidRDefault="004E4228" w:rsidP="00C86021">
      <w:pPr>
        <w:jc w:val="center"/>
        <w:rPr>
          <w:sz w:val="16"/>
          <w:szCs w:val="16"/>
        </w:rPr>
      </w:pPr>
      <w:bookmarkStart w:id="65" w:name="_Toc302114023"/>
      <w:r w:rsidRPr="005B0F30">
        <w:rPr>
          <w:sz w:val="16"/>
          <w:szCs w:val="16"/>
        </w:rPr>
        <w:t>5. ПОЛОЖЕНИЕ О ВНЕСЕНИИ ИЗМЕНЕНИЙ</w:t>
      </w:r>
      <w:bookmarkStart w:id="66" w:name="_Toc302114024"/>
      <w:bookmarkStart w:id="67" w:name="_Toc268487902"/>
      <w:bookmarkEnd w:id="65"/>
      <w:r w:rsidRPr="005B0F30">
        <w:rPr>
          <w:sz w:val="16"/>
          <w:szCs w:val="16"/>
        </w:rPr>
        <w:t>В ПРАВИЛА ЗЕМЛЕПОЛЬЗОВАНИЯ И ЗАСТРОЙКИ</w:t>
      </w:r>
      <w:bookmarkEnd w:id="66"/>
      <w:bookmarkEnd w:id="67"/>
    </w:p>
    <w:p w:rsidR="004E4228" w:rsidRPr="005B0F30" w:rsidRDefault="004E4228" w:rsidP="00C86021">
      <w:pPr>
        <w:jc w:val="center"/>
        <w:rPr>
          <w:sz w:val="16"/>
          <w:szCs w:val="16"/>
        </w:rPr>
      </w:pPr>
      <w:bookmarkStart w:id="68" w:name="_Toc268487903"/>
      <w:bookmarkStart w:id="69" w:name="_Toc302114025"/>
      <w:r w:rsidRPr="005B0F30">
        <w:rPr>
          <w:sz w:val="16"/>
          <w:szCs w:val="16"/>
        </w:rPr>
        <w:t xml:space="preserve">Статья 15. Порядок внесения изменений в правила </w:t>
      </w:r>
      <w:bookmarkEnd w:id="68"/>
      <w:r w:rsidRPr="005B0F30">
        <w:rPr>
          <w:sz w:val="16"/>
          <w:szCs w:val="16"/>
        </w:rPr>
        <w:t>землепользования и застройки Александровского сельского поселения</w:t>
      </w:r>
      <w:bookmarkEnd w:id="69"/>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Александровского сельского поселения.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Основаниями для рассмотрения вопроса о внесении изменений в Правила являются: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несоответствие Правил генеральному плану Александровского сельского поселения;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поступление предложений об изменении границ территориальных зон, изменении градостроительных регламентов;</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w:t>
      </w:r>
      <w:r w:rsidRPr="005B0F30">
        <w:rPr>
          <w:rStyle w:val="blk"/>
          <w:rFonts w:ascii="Times New Roman" w:hAnsi="Times New Roman"/>
          <w:sz w:val="16"/>
          <w:szCs w:val="16"/>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Предложения о внесении изменений в Правила направляются в Комиссию:</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органами местного самоуправления Павловского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К предложениям о внесении изменений в Правила прикладываются документы, подтверждающие необходимость внесения изменений в Правила.</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w:t>
      </w:r>
      <w:r w:rsidRPr="005B0F30">
        <w:rPr>
          <w:rFonts w:ascii="Times New Roman" w:hAnsi="Times New Roman"/>
          <w:sz w:val="16"/>
          <w:szCs w:val="16"/>
        </w:rPr>
        <w:lastRenderedPageBreak/>
        <w:t>Письменные заключения указанных уполномоченных органов представляются в Комиссию в установленный законом срок.</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Александровского сельского поселения и настоящими Правилами.</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Александровского сельского поселения решения о проведении публичных слушаний по предложениям о внесении изменений в Правила.</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9.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w:t>
      </w:r>
      <w:r w:rsidRPr="005B0F30">
        <w:rPr>
          <w:rFonts w:ascii="Times New Roman" w:hAnsi="Times New Roman"/>
          <w:sz w:val="16"/>
          <w:szCs w:val="16"/>
        </w:rPr>
        <w:t>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4E4228" w:rsidRPr="005B0F30" w:rsidRDefault="004E4228" w:rsidP="00C86021">
      <w:pPr>
        <w:jc w:val="center"/>
        <w:rPr>
          <w:sz w:val="16"/>
          <w:szCs w:val="16"/>
        </w:rPr>
      </w:pPr>
      <w:bookmarkStart w:id="70" w:name="_Toc302114026"/>
      <w:bookmarkStart w:id="71" w:name="_Toc268487904"/>
      <w:bookmarkStart w:id="72" w:name="_Toc268484956"/>
      <w:r w:rsidRPr="005B0F30">
        <w:rPr>
          <w:sz w:val="16"/>
          <w:szCs w:val="16"/>
        </w:rPr>
        <w:t>6. ПОЛОЖЕНИЕ О РЕГУЛИРОВАНИИ ИНЫХ ВОПРОСОВ ЗЕМЛЕПОЛЬЗОВАНИЯ И ЗАСТРОЙКИ</w:t>
      </w:r>
      <w:bookmarkStart w:id="73" w:name="_Toc302114027"/>
      <w:bookmarkStart w:id="74" w:name="_Toc268487905"/>
      <w:bookmarkEnd w:id="70"/>
      <w:bookmarkEnd w:id="71"/>
      <w:bookmarkEnd w:id="72"/>
    </w:p>
    <w:p w:rsidR="004E4228" w:rsidRPr="005B0F30" w:rsidRDefault="004E4228" w:rsidP="00C86021">
      <w:pPr>
        <w:jc w:val="center"/>
        <w:rPr>
          <w:sz w:val="16"/>
          <w:szCs w:val="16"/>
        </w:rPr>
      </w:pPr>
      <w:r w:rsidRPr="005B0F30">
        <w:rPr>
          <w:sz w:val="16"/>
          <w:szCs w:val="16"/>
        </w:rPr>
        <w:t>Статья 16. Общие принципы регулирования иных вопросов землепользования и застройки на территории Александровского сельского поселения</w:t>
      </w:r>
      <w:bookmarkEnd w:id="73"/>
      <w:bookmarkEnd w:id="74"/>
    </w:p>
    <w:p w:rsidR="004E4228" w:rsidRPr="005B0F30" w:rsidRDefault="004E422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Иные вопросы землепользования и застройки на территории Александровского сельского поселения регулируются законодательством Российской Федерации, Воронежской области, правовыми актами Павловского муниципального района, Александровского сельского поселения.</w:t>
      </w:r>
    </w:p>
    <w:p w:rsidR="00D77155" w:rsidRPr="005B0F30" w:rsidRDefault="00D77155" w:rsidP="00C86021">
      <w:pPr>
        <w:jc w:val="center"/>
        <w:rPr>
          <w:sz w:val="16"/>
          <w:szCs w:val="16"/>
        </w:rPr>
      </w:pPr>
      <w:bookmarkStart w:id="75" w:name="_Toc302114028"/>
      <w:bookmarkStart w:id="76" w:name="_Toc268487906"/>
      <w:r w:rsidRPr="005B0F30">
        <w:rPr>
          <w:sz w:val="16"/>
          <w:szCs w:val="16"/>
        </w:rPr>
        <w:t>РАЗДЕЛ 2. КАРТЫ  ГРАДОСТРОИТЕЛЬНОГО ЗОНИРОВАНИЯ</w:t>
      </w:r>
      <w:bookmarkEnd w:id="75"/>
      <w:bookmarkEnd w:id="76"/>
    </w:p>
    <w:p w:rsidR="00D77155" w:rsidRPr="005B0F30" w:rsidRDefault="00D77155" w:rsidP="00C86021">
      <w:pPr>
        <w:jc w:val="center"/>
        <w:rPr>
          <w:sz w:val="16"/>
          <w:szCs w:val="16"/>
        </w:rPr>
      </w:pPr>
      <w:bookmarkStart w:id="77" w:name="_Toc302114029"/>
      <w:bookmarkStart w:id="78" w:name="_Toc268487907"/>
      <w:bookmarkStart w:id="79" w:name="_Toc268484957"/>
      <w:r w:rsidRPr="005B0F30">
        <w:rPr>
          <w:sz w:val="16"/>
          <w:szCs w:val="16"/>
        </w:rPr>
        <w:t>Статья 17. Состав и содержание карт градостроительного зонирования</w:t>
      </w:r>
      <w:bookmarkEnd w:id="77"/>
      <w:bookmarkEnd w:id="78"/>
      <w:bookmarkEnd w:id="79"/>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Карта границ территориальных зон  и зон с особыми условиями использования территории состоит из сводной карты (схемы) градостроительного зонирования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фрагмент 1: Схема градостроительного зонирования территории  населенных пунктов – село Александровка;</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фрагмент 2: Схема градостроительного зонирования территории  – населенного пункта – хутор Сын Революции;</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Номера участков градостроительного зонирования состоят из следующих элементов:</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смешанного буквенно-цифрового кода территориальной зоны, в соответствии с частью 1 настоящей статьи;</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цифрового обозначения населенного пункта поселения, отделенного от кода территориальной зоны косой чертой;</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D77155" w:rsidRPr="005B0F30" w:rsidRDefault="00D77155" w:rsidP="00C86021">
      <w:pPr>
        <w:pStyle w:val="ConsPlusNormal"/>
        <w:widowControl/>
        <w:ind w:firstLine="0"/>
        <w:jc w:val="both"/>
        <w:rPr>
          <w:rFonts w:ascii="Times New Roman" w:hAnsi="Times New Roman"/>
          <w:iCs/>
          <w:sz w:val="16"/>
          <w:szCs w:val="16"/>
        </w:rPr>
      </w:pPr>
      <w:r w:rsidRPr="005B0F30">
        <w:rPr>
          <w:rFonts w:ascii="Times New Roman" w:hAnsi="Times New Roman"/>
          <w:iCs/>
          <w:sz w:val="16"/>
          <w:szCs w:val="16"/>
        </w:rPr>
        <w:t>(Например: Ж1/1/2: зона индивидуальной жилой застройки в селе  Александровка, участок № 2)</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Номер каждого участка градостроительного зонирования является уникальным.</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6. Участки в составе одной  территориальных зоны и подзоны, в зависимости от своего местоположения, могут иметь различные ограничения градостроительной деятельности. </w:t>
      </w:r>
    </w:p>
    <w:p w:rsidR="00D77155" w:rsidRPr="005B0F30" w:rsidRDefault="00D77155" w:rsidP="00C86021">
      <w:pPr>
        <w:jc w:val="center"/>
        <w:rPr>
          <w:sz w:val="16"/>
          <w:szCs w:val="16"/>
        </w:rPr>
      </w:pPr>
      <w:bookmarkStart w:id="80" w:name="_Toc302114030"/>
      <w:bookmarkStart w:id="81" w:name="_Toc268487908"/>
      <w:bookmarkStart w:id="82" w:name="_Toc268484959"/>
      <w:r w:rsidRPr="005B0F30">
        <w:rPr>
          <w:sz w:val="16"/>
          <w:szCs w:val="16"/>
        </w:rPr>
        <w:t>РАЗДЕЛ 3. ГРАДОСТРОИТЕЛЬНЫЕ РЕГЛАМЕНТЫ</w:t>
      </w:r>
      <w:bookmarkEnd w:id="80"/>
      <w:bookmarkEnd w:id="81"/>
      <w:bookmarkEnd w:id="82"/>
    </w:p>
    <w:p w:rsidR="00D77155" w:rsidRPr="005B0F30" w:rsidRDefault="00D77155" w:rsidP="00C86021">
      <w:pPr>
        <w:jc w:val="center"/>
        <w:rPr>
          <w:sz w:val="16"/>
          <w:szCs w:val="16"/>
        </w:rPr>
      </w:pPr>
      <w:bookmarkStart w:id="83" w:name="_Toc268487909"/>
      <w:bookmarkStart w:id="84" w:name="_Toc302114031"/>
      <w:r w:rsidRPr="005B0F30">
        <w:rPr>
          <w:sz w:val="16"/>
          <w:szCs w:val="16"/>
        </w:rPr>
        <w:t>Статья 18. Общие положения и содержание градостроительных регламент</w:t>
      </w:r>
      <w:bookmarkEnd w:id="83"/>
      <w:r w:rsidRPr="005B0F30">
        <w:rPr>
          <w:sz w:val="16"/>
          <w:szCs w:val="16"/>
        </w:rPr>
        <w:t>ов территориальных зон</w:t>
      </w:r>
      <w:bookmarkEnd w:id="84"/>
    </w:p>
    <w:p w:rsidR="00D77155" w:rsidRPr="005B0F30" w:rsidRDefault="00D77155" w:rsidP="00C86021">
      <w:pPr>
        <w:pStyle w:val="01"/>
        <w:ind w:firstLine="0"/>
        <w:rPr>
          <w:color w:val="auto"/>
          <w:sz w:val="16"/>
          <w:szCs w:val="16"/>
        </w:rPr>
      </w:pPr>
      <w:r w:rsidRPr="005B0F30">
        <w:rPr>
          <w:color w:val="auto"/>
          <w:sz w:val="16"/>
          <w:szCs w:val="16"/>
        </w:rPr>
        <w:t xml:space="preserve">1. Решения по землепользованию и застройке принимаются в соответствии с генеральным планом развития </w:t>
      </w:r>
      <w:r w:rsidRPr="005B0F30">
        <w:rPr>
          <w:bCs/>
          <w:color w:val="auto"/>
          <w:sz w:val="16"/>
          <w:szCs w:val="16"/>
        </w:rPr>
        <w:t>Александровского</w:t>
      </w:r>
      <w:r w:rsidRPr="005B0F30">
        <w:rPr>
          <w:color w:val="auto"/>
          <w:sz w:val="16"/>
          <w:szCs w:val="16"/>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D77155" w:rsidRPr="005B0F30" w:rsidRDefault="00D77155" w:rsidP="00C86021">
      <w:pPr>
        <w:pStyle w:val="01"/>
        <w:ind w:firstLine="0"/>
        <w:rPr>
          <w:color w:val="auto"/>
          <w:sz w:val="16"/>
          <w:szCs w:val="16"/>
        </w:rPr>
      </w:pPr>
      <w:r w:rsidRPr="005B0F30">
        <w:rPr>
          <w:color w:val="auto"/>
          <w:sz w:val="16"/>
          <w:szCs w:val="16"/>
        </w:rPr>
        <w:t>Действие градостроительных регламентов не распространяется на земельные участки:</w:t>
      </w:r>
    </w:p>
    <w:p w:rsidR="00D77155" w:rsidRPr="005B0F30" w:rsidRDefault="00D77155" w:rsidP="00C86021">
      <w:pPr>
        <w:pStyle w:val="01"/>
        <w:numPr>
          <w:ilvl w:val="0"/>
          <w:numId w:val="17"/>
        </w:numPr>
        <w:tabs>
          <w:tab w:val="num" w:pos="993"/>
        </w:tabs>
        <w:ind w:left="0" w:firstLine="0"/>
        <w:rPr>
          <w:color w:val="auto"/>
          <w:sz w:val="16"/>
          <w:szCs w:val="16"/>
        </w:rPr>
      </w:pPr>
      <w:bookmarkStart w:id="85" w:name="_Toc278962006"/>
      <w:r w:rsidRPr="005B0F30">
        <w:rPr>
          <w:color w:val="auto"/>
          <w:sz w:val="16"/>
          <w:szCs w:val="1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85"/>
    </w:p>
    <w:p w:rsidR="00D77155" w:rsidRPr="005B0F30" w:rsidRDefault="00D77155" w:rsidP="00C86021">
      <w:pPr>
        <w:pStyle w:val="01"/>
        <w:numPr>
          <w:ilvl w:val="0"/>
          <w:numId w:val="17"/>
        </w:numPr>
        <w:tabs>
          <w:tab w:val="num" w:pos="993"/>
        </w:tabs>
        <w:ind w:left="0" w:firstLine="0"/>
        <w:rPr>
          <w:color w:val="auto"/>
          <w:sz w:val="16"/>
          <w:szCs w:val="16"/>
        </w:rPr>
      </w:pPr>
      <w:bookmarkStart w:id="86" w:name="_Toc278962007"/>
      <w:r w:rsidRPr="005B0F30">
        <w:rPr>
          <w:color w:val="auto"/>
          <w:sz w:val="16"/>
          <w:szCs w:val="16"/>
        </w:rPr>
        <w:t>в границах территорий общего пользования;</w:t>
      </w:r>
      <w:bookmarkEnd w:id="86"/>
    </w:p>
    <w:p w:rsidR="00D77155" w:rsidRPr="005B0F30" w:rsidRDefault="00D77155" w:rsidP="00C86021">
      <w:pPr>
        <w:pStyle w:val="01"/>
        <w:numPr>
          <w:ilvl w:val="0"/>
          <w:numId w:val="17"/>
        </w:numPr>
        <w:tabs>
          <w:tab w:val="num" w:pos="993"/>
        </w:tabs>
        <w:ind w:left="0" w:firstLine="0"/>
        <w:rPr>
          <w:color w:val="auto"/>
          <w:sz w:val="16"/>
          <w:szCs w:val="16"/>
        </w:rPr>
      </w:pPr>
      <w:bookmarkStart w:id="87" w:name="_Toc278962008"/>
      <w:r w:rsidRPr="005B0F30">
        <w:rPr>
          <w:color w:val="auto"/>
          <w:sz w:val="16"/>
          <w:szCs w:val="16"/>
        </w:rPr>
        <w:lastRenderedPageBreak/>
        <w:t>занятые линейными объектами (линейно-кабельные сооружения, трубопроводы, автомобильные дороги, железнодорожные линии и подобные сооружения);</w:t>
      </w:r>
      <w:bookmarkEnd w:id="87"/>
    </w:p>
    <w:p w:rsidR="00D77155" w:rsidRPr="005B0F30" w:rsidRDefault="00D77155" w:rsidP="00C86021">
      <w:pPr>
        <w:pStyle w:val="01"/>
        <w:numPr>
          <w:ilvl w:val="0"/>
          <w:numId w:val="17"/>
        </w:numPr>
        <w:tabs>
          <w:tab w:val="num" w:pos="993"/>
        </w:tabs>
        <w:ind w:left="0" w:firstLine="0"/>
        <w:rPr>
          <w:color w:val="auto"/>
          <w:sz w:val="16"/>
          <w:szCs w:val="16"/>
        </w:rPr>
      </w:pPr>
      <w:bookmarkStart w:id="88" w:name="_Toc278962009"/>
      <w:r w:rsidRPr="005B0F30">
        <w:rPr>
          <w:color w:val="auto"/>
          <w:sz w:val="16"/>
          <w:szCs w:val="16"/>
        </w:rPr>
        <w:t>представленные для добычи полезных ископаемых.</w:t>
      </w:r>
      <w:bookmarkEnd w:id="88"/>
    </w:p>
    <w:p w:rsidR="00D77155" w:rsidRPr="005B0F30" w:rsidRDefault="00D77155" w:rsidP="00C86021">
      <w:pPr>
        <w:pStyle w:val="01"/>
        <w:ind w:firstLine="0"/>
        <w:rPr>
          <w:color w:val="auto"/>
          <w:sz w:val="16"/>
          <w:szCs w:val="16"/>
        </w:rPr>
      </w:pPr>
      <w:r w:rsidRPr="005B0F30">
        <w:rPr>
          <w:color w:val="auto"/>
          <w:sz w:val="16"/>
          <w:szCs w:val="16"/>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D77155" w:rsidRPr="005B0F30" w:rsidRDefault="00D77155" w:rsidP="00C86021">
      <w:pPr>
        <w:pStyle w:val="01"/>
        <w:ind w:firstLine="0"/>
        <w:rPr>
          <w:color w:val="auto"/>
          <w:sz w:val="16"/>
          <w:szCs w:val="16"/>
        </w:rPr>
      </w:pPr>
      <w:r w:rsidRPr="005B0F30">
        <w:rPr>
          <w:color w:val="auto"/>
          <w:sz w:val="16"/>
          <w:szCs w:val="16"/>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D77155" w:rsidRPr="005B0F30" w:rsidRDefault="00D77155" w:rsidP="00C86021">
      <w:pPr>
        <w:pStyle w:val="01"/>
        <w:ind w:firstLine="0"/>
        <w:rPr>
          <w:color w:val="auto"/>
          <w:sz w:val="16"/>
          <w:szCs w:val="16"/>
        </w:rPr>
      </w:pPr>
      <w:r w:rsidRPr="005B0F30">
        <w:rPr>
          <w:color w:val="auto"/>
          <w:sz w:val="16"/>
          <w:szCs w:val="16"/>
        </w:rPr>
        <w:t>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D77155" w:rsidRPr="005B0F30" w:rsidRDefault="00D77155" w:rsidP="00C86021">
      <w:pPr>
        <w:pStyle w:val="afa"/>
        <w:widowControl w:val="0"/>
        <w:numPr>
          <w:ilvl w:val="0"/>
          <w:numId w:val="18"/>
        </w:numPr>
        <w:tabs>
          <w:tab w:val="clear" w:pos="360"/>
          <w:tab w:val="left" w:pos="720"/>
        </w:tabs>
        <w:suppressAutoHyphens/>
        <w:ind w:left="0" w:firstLine="0"/>
        <w:jc w:val="left"/>
        <w:rPr>
          <w:sz w:val="16"/>
          <w:szCs w:val="16"/>
        </w:rPr>
      </w:pPr>
      <w:r w:rsidRPr="005B0F30">
        <w:rPr>
          <w:sz w:val="16"/>
          <w:szCs w:val="16"/>
        </w:rPr>
        <w:t>основные виды разрешенного использования земельных участков и иных объектов недвижимости;</w:t>
      </w:r>
    </w:p>
    <w:p w:rsidR="00D77155" w:rsidRPr="005B0F30" w:rsidRDefault="00D77155" w:rsidP="00C86021">
      <w:pPr>
        <w:pStyle w:val="afa"/>
        <w:widowControl w:val="0"/>
        <w:numPr>
          <w:ilvl w:val="0"/>
          <w:numId w:val="18"/>
        </w:numPr>
        <w:tabs>
          <w:tab w:val="clear" w:pos="360"/>
          <w:tab w:val="left" w:pos="720"/>
        </w:tabs>
        <w:suppressAutoHyphens/>
        <w:ind w:left="0" w:firstLine="0"/>
        <w:jc w:val="left"/>
        <w:rPr>
          <w:sz w:val="16"/>
          <w:szCs w:val="16"/>
        </w:rPr>
      </w:pPr>
      <w:r w:rsidRPr="005B0F30">
        <w:rPr>
          <w:sz w:val="16"/>
          <w:szCs w:val="16"/>
        </w:rPr>
        <w:t>вспомогательные виды разрешенного использования;</w:t>
      </w:r>
    </w:p>
    <w:p w:rsidR="00D77155" w:rsidRPr="005B0F30" w:rsidRDefault="00D77155" w:rsidP="00C86021">
      <w:pPr>
        <w:pStyle w:val="afa"/>
        <w:widowControl w:val="0"/>
        <w:numPr>
          <w:ilvl w:val="0"/>
          <w:numId w:val="18"/>
        </w:numPr>
        <w:tabs>
          <w:tab w:val="clear" w:pos="360"/>
          <w:tab w:val="left" w:pos="720"/>
        </w:tabs>
        <w:suppressAutoHyphens/>
        <w:ind w:left="0" w:firstLine="0"/>
        <w:jc w:val="left"/>
        <w:rPr>
          <w:sz w:val="16"/>
          <w:szCs w:val="16"/>
        </w:rPr>
      </w:pPr>
      <w:r w:rsidRPr="005B0F30">
        <w:rPr>
          <w:sz w:val="16"/>
          <w:szCs w:val="16"/>
        </w:rPr>
        <w:t>условно разрешенные виды использования;</w:t>
      </w:r>
    </w:p>
    <w:p w:rsidR="00D77155" w:rsidRPr="005B0F30" w:rsidRDefault="00D77155" w:rsidP="00C86021">
      <w:pPr>
        <w:pStyle w:val="afa"/>
        <w:widowControl w:val="0"/>
        <w:numPr>
          <w:ilvl w:val="0"/>
          <w:numId w:val="18"/>
        </w:numPr>
        <w:tabs>
          <w:tab w:val="clear" w:pos="360"/>
          <w:tab w:val="left" w:pos="720"/>
        </w:tabs>
        <w:suppressAutoHyphens/>
        <w:ind w:left="0" w:firstLine="0"/>
        <w:jc w:val="left"/>
        <w:rPr>
          <w:sz w:val="16"/>
          <w:szCs w:val="16"/>
        </w:rPr>
      </w:pPr>
      <w:r w:rsidRPr="005B0F30">
        <w:rPr>
          <w:sz w:val="16"/>
          <w:szCs w:val="16"/>
        </w:rPr>
        <w:t xml:space="preserve">архитектурно-строительные требования; </w:t>
      </w:r>
    </w:p>
    <w:p w:rsidR="00D77155" w:rsidRPr="005B0F30" w:rsidRDefault="00D77155" w:rsidP="00C86021">
      <w:pPr>
        <w:pStyle w:val="afa"/>
        <w:widowControl w:val="0"/>
        <w:numPr>
          <w:ilvl w:val="0"/>
          <w:numId w:val="18"/>
        </w:numPr>
        <w:tabs>
          <w:tab w:val="clear" w:pos="360"/>
          <w:tab w:val="left" w:pos="720"/>
        </w:tabs>
        <w:suppressAutoHyphens/>
        <w:ind w:left="0" w:firstLine="0"/>
        <w:jc w:val="left"/>
        <w:rPr>
          <w:sz w:val="16"/>
          <w:szCs w:val="16"/>
        </w:rPr>
      </w:pPr>
      <w:r w:rsidRPr="005B0F30">
        <w:rPr>
          <w:sz w:val="16"/>
          <w:szCs w:val="16"/>
        </w:rPr>
        <w:t>санитарно-гигиенические и экологические требования;</w:t>
      </w:r>
    </w:p>
    <w:p w:rsidR="00D77155" w:rsidRPr="005B0F30" w:rsidRDefault="00D77155" w:rsidP="00C86021">
      <w:pPr>
        <w:pStyle w:val="afa"/>
        <w:widowControl w:val="0"/>
        <w:numPr>
          <w:ilvl w:val="0"/>
          <w:numId w:val="18"/>
        </w:numPr>
        <w:tabs>
          <w:tab w:val="clear" w:pos="360"/>
          <w:tab w:val="left" w:pos="720"/>
        </w:tabs>
        <w:suppressAutoHyphens/>
        <w:ind w:left="0" w:firstLine="0"/>
        <w:jc w:val="left"/>
        <w:rPr>
          <w:sz w:val="16"/>
          <w:szCs w:val="16"/>
        </w:rPr>
      </w:pPr>
      <w:r w:rsidRPr="005B0F30">
        <w:rPr>
          <w:sz w:val="16"/>
          <w:szCs w:val="16"/>
        </w:rPr>
        <w:t>защита от опасных природных процессов.</w:t>
      </w:r>
    </w:p>
    <w:p w:rsidR="00D77155" w:rsidRPr="005B0F30" w:rsidRDefault="00D77155" w:rsidP="00C86021">
      <w:pPr>
        <w:pStyle w:val="01"/>
        <w:ind w:firstLine="0"/>
        <w:rPr>
          <w:color w:val="auto"/>
          <w:sz w:val="16"/>
          <w:szCs w:val="16"/>
        </w:rPr>
      </w:pPr>
      <w:r w:rsidRPr="005B0F30">
        <w:rPr>
          <w:color w:val="auto"/>
          <w:sz w:val="16"/>
          <w:szCs w:val="16"/>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D95547" w:rsidRPr="005B0F30" w:rsidRDefault="00D77155" w:rsidP="00C86021">
      <w:pPr>
        <w:pStyle w:val="26"/>
        <w:spacing w:after="0" w:line="240" w:lineRule="auto"/>
        <w:jc w:val="both"/>
        <w:rPr>
          <w:sz w:val="16"/>
          <w:szCs w:val="16"/>
        </w:rPr>
      </w:pPr>
      <w:r w:rsidRPr="005B0F30">
        <w:rPr>
          <w:sz w:val="16"/>
          <w:szCs w:val="16"/>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D77155" w:rsidRPr="005B0F30" w:rsidRDefault="00D77155" w:rsidP="00C86021">
      <w:pPr>
        <w:pStyle w:val="26"/>
        <w:spacing w:after="0" w:line="240" w:lineRule="auto"/>
        <w:jc w:val="both"/>
        <w:rPr>
          <w:sz w:val="16"/>
          <w:szCs w:val="16"/>
        </w:rPr>
      </w:pPr>
      <w:r w:rsidRPr="005B0F30">
        <w:rPr>
          <w:sz w:val="16"/>
          <w:szCs w:val="16"/>
        </w:rPr>
        <w:t>2) условно разрешенные виды разрешенного использования земельных участков и объектов капитального строительства</w:t>
      </w:r>
      <w:r w:rsidRPr="005B0F30">
        <w:rPr>
          <w:bCs/>
          <w:sz w:val="16"/>
          <w:szCs w:val="16"/>
        </w:rPr>
        <w:t xml:space="preserve"> – виды деятельности</w:t>
      </w:r>
      <w:r w:rsidRPr="005B0F30">
        <w:rPr>
          <w:sz w:val="16"/>
          <w:szCs w:val="16"/>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D77155" w:rsidRPr="005B0F30" w:rsidRDefault="00D77155" w:rsidP="00C86021">
      <w:pPr>
        <w:jc w:val="both"/>
        <w:rPr>
          <w:sz w:val="16"/>
          <w:szCs w:val="16"/>
        </w:rPr>
      </w:pPr>
      <w:r w:rsidRPr="005B0F30">
        <w:rPr>
          <w:sz w:val="16"/>
          <w:szCs w:val="16"/>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D77155" w:rsidRPr="005B0F30" w:rsidRDefault="00D77155" w:rsidP="00C86021">
      <w:pPr>
        <w:jc w:val="both"/>
        <w:rPr>
          <w:sz w:val="16"/>
          <w:szCs w:val="16"/>
        </w:rPr>
      </w:pPr>
      <w:r w:rsidRPr="005B0F30">
        <w:rPr>
          <w:sz w:val="16"/>
          <w:szCs w:val="16"/>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D77155" w:rsidRPr="005B0F30" w:rsidRDefault="00D77155" w:rsidP="00C86021">
      <w:pPr>
        <w:jc w:val="both"/>
        <w:rPr>
          <w:sz w:val="16"/>
          <w:szCs w:val="16"/>
        </w:rPr>
      </w:pPr>
      <w:r w:rsidRPr="005B0F30">
        <w:rPr>
          <w:sz w:val="16"/>
          <w:szCs w:val="16"/>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D77155" w:rsidRPr="005B0F30" w:rsidRDefault="00D77155" w:rsidP="00C86021">
      <w:pPr>
        <w:jc w:val="both"/>
        <w:rPr>
          <w:sz w:val="16"/>
          <w:szCs w:val="16"/>
        </w:rPr>
      </w:pPr>
      <w:r w:rsidRPr="005B0F30">
        <w:rPr>
          <w:sz w:val="16"/>
          <w:szCs w:val="16"/>
        </w:rPr>
        <w:t xml:space="preserve">- для объектов, требующих постоянного присутствия охраны – помещения или здания для персонала охраны; </w:t>
      </w:r>
    </w:p>
    <w:p w:rsidR="00D77155" w:rsidRPr="005B0F30" w:rsidRDefault="00D77155" w:rsidP="00C86021">
      <w:pPr>
        <w:jc w:val="both"/>
        <w:rPr>
          <w:sz w:val="16"/>
          <w:szCs w:val="16"/>
        </w:rPr>
      </w:pPr>
      <w:r w:rsidRPr="005B0F30">
        <w:rPr>
          <w:sz w:val="16"/>
          <w:szCs w:val="16"/>
        </w:rPr>
        <w:t xml:space="preserve">- объекты инженерной инфраструктуры, необходимые для инженерного обеспечения объектов основных, условно разрешенных, а также иных вспомогательных видов </w:t>
      </w:r>
      <w:r w:rsidRPr="005B0F30">
        <w:rPr>
          <w:sz w:val="16"/>
          <w:szCs w:val="16"/>
        </w:rPr>
        <w:t>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D77155" w:rsidRPr="005B0F30" w:rsidRDefault="00D77155" w:rsidP="00C86021">
      <w:pPr>
        <w:jc w:val="both"/>
        <w:rPr>
          <w:sz w:val="16"/>
          <w:szCs w:val="16"/>
        </w:rPr>
      </w:pPr>
      <w:r w:rsidRPr="005B0F30">
        <w:rPr>
          <w:sz w:val="16"/>
          <w:szCs w:val="16"/>
        </w:rPr>
        <w:t xml:space="preserve">- автомобильные проезды и подъезды, оборудованные пешеходные пути, обслуживающие соответствующие участки; </w:t>
      </w:r>
    </w:p>
    <w:p w:rsidR="00D77155" w:rsidRPr="005B0F30" w:rsidRDefault="00D77155" w:rsidP="00C86021">
      <w:pPr>
        <w:jc w:val="both"/>
        <w:rPr>
          <w:sz w:val="16"/>
          <w:szCs w:val="16"/>
        </w:rPr>
      </w:pPr>
      <w:r w:rsidRPr="005B0F30">
        <w:rPr>
          <w:sz w:val="16"/>
          <w:szCs w:val="16"/>
        </w:rPr>
        <w:t xml:space="preserve">- благоустроенные, в том числе озелененные, детские площадки, площадки для отдыха, спортивных занятий; </w:t>
      </w:r>
    </w:p>
    <w:p w:rsidR="00D77155" w:rsidRPr="005B0F30" w:rsidRDefault="00D77155" w:rsidP="00C86021">
      <w:pPr>
        <w:jc w:val="both"/>
        <w:rPr>
          <w:sz w:val="16"/>
          <w:szCs w:val="16"/>
        </w:rPr>
      </w:pPr>
      <w:r w:rsidRPr="005B0F30">
        <w:rPr>
          <w:sz w:val="16"/>
          <w:szCs w:val="16"/>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D77155" w:rsidRPr="005B0F30" w:rsidRDefault="00D77155" w:rsidP="00C86021">
      <w:pPr>
        <w:jc w:val="both"/>
        <w:rPr>
          <w:sz w:val="16"/>
          <w:szCs w:val="16"/>
        </w:rPr>
      </w:pPr>
      <w:r w:rsidRPr="005B0F30">
        <w:rPr>
          <w:sz w:val="16"/>
          <w:szCs w:val="16"/>
        </w:rPr>
        <w:t>- общественные туалеты (кроме встроенных в жилые дома, детские учреждения).</w:t>
      </w:r>
    </w:p>
    <w:p w:rsidR="00D77155" w:rsidRPr="005B0F30" w:rsidRDefault="00D77155" w:rsidP="00C86021">
      <w:pPr>
        <w:jc w:val="both"/>
        <w:rPr>
          <w:sz w:val="16"/>
          <w:szCs w:val="16"/>
        </w:rPr>
      </w:pPr>
      <w:r w:rsidRPr="005B0F30">
        <w:rPr>
          <w:sz w:val="16"/>
          <w:szCs w:val="16"/>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D77155" w:rsidRPr="005B0F30" w:rsidRDefault="00D77155" w:rsidP="00C86021">
      <w:pPr>
        <w:shd w:val="clear" w:color="auto" w:fill="FFFFFF"/>
        <w:jc w:val="both"/>
        <w:rPr>
          <w:sz w:val="16"/>
          <w:szCs w:val="16"/>
        </w:rPr>
      </w:pPr>
      <w:r w:rsidRPr="005B0F30">
        <w:rPr>
          <w:sz w:val="16"/>
          <w:szCs w:val="16"/>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виды разрешенного использования земельных участков и объектов капитального строительства;</w:t>
      </w:r>
    </w:p>
    <w:p w:rsidR="00D77155" w:rsidRPr="005B0F30" w:rsidRDefault="00D77155"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77155" w:rsidRPr="005B0F30" w:rsidRDefault="00D77155" w:rsidP="00C86021">
      <w:pPr>
        <w:shd w:val="clear" w:color="auto" w:fill="FFFFFF"/>
        <w:jc w:val="both"/>
        <w:rPr>
          <w:sz w:val="16"/>
          <w:szCs w:val="16"/>
        </w:rPr>
      </w:pPr>
      <w:r w:rsidRPr="005B0F30">
        <w:rPr>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77155" w:rsidRPr="005B0F30" w:rsidRDefault="00D77155" w:rsidP="00C86021">
      <w:pPr>
        <w:shd w:val="clear" w:color="auto" w:fill="FFFFFF"/>
        <w:jc w:val="both"/>
        <w:rPr>
          <w:sz w:val="16"/>
          <w:szCs w:val="16"/>
        </w:rPr>
      </w:pPr>
      <w:r w:rsidRPr="005B0F30">
        <w:rPr>
          <w:sz w:val="16"/>
          <w:szCs w:val="16"/>
        </w:rPr>
        <w:t>4. Виды разрешенного использования, не предусмотренные в градостроительном регламенте, являются запрещенными.</w:t>
      </w:r>
    </w:p>
    <w:p w:rsidR="00D77155" w:rsidRPr="005B0F30" w:rsidRDefault="00D77155" w:rsidP="00C86021">
      <w:pPr>
        <w:autoSpaceDE w:val="0"/>
        <w:autoSpaceDN w:val="0"/>
        <w:adjustRightInd w:val="0"/>
        <w:jc w:val="both"/>
        <w:rPr>
          <w:sz w:val="16"/>
          <w:szCs w:val="16"/>
        </w:rPr>
      </w:pPr>
      <w:r w:rsidRPr="005B0F30">
        <w:rPr>
          <w:sz w:val="16"/>
          <w:szCs w:val="16"/>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D77155" w:rsidRPr="005B0F30" w:rsidRDefault="00D77155" w:rsidP="00C86021">
      <w:pPr>
        <w:jc w:val="both"/>
        <w:rPr>
          <w:sz w:val="16"/>
          <w:szCs w:val="16"/>
        </w:rPr>
      </w:pPr>
      <w:r w:rsidRPr="005B0F30">
        <w:rPr>
          <w:sz w:val="16"/>
          <w:szCs w:val="16"/>
        </w:rPr>
        <w:t>1) предельные (минимальные и (или) максимальные) размеры земельных участков, в том числе их площадь;</w:t>
      </w:r>
    </w:p>
    <w:p w:rsidR="00D77155" w:rsidRPr="005B0F30" w:rsidRDefault="00D77155" w:rsidP="00C86021">
      <w:pPr>
        <w:autoSpaceDE w:val="0"/>
        <w:autoSpaceDN w:val="0"/>
        <w:adjustRightInd w:val="0"/>
        <w:jc w:val="both"/>
        <w:rPr>
          <w:sz w:val="16"/>
          <w:szCs w:val="16"/>
        </w:rPr>
      </w:pPr>
      <w:r w:rsidRPr="005B0F30">
        <w:rPr>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77155" w:rsidRPr="005B0F30" w:rsidRDefault="00D77155" w:rsidP="00C86021">
      <w:pPr>
        <w:autoSpaceDE w:val="0"/>
        <w:autoSpaceDN w:val="0"/>
        <w:adjustRightInd w:val="0"/>
        <w:jc w:val="both"/>
        <w:rPr>
          <w:sz w:val="16"/>
          <w:szCs w:val="16"/>
        </w:rPr>
      </w:pPr>
      <w:r w:rsidRPr="005B0F30">
        <w:rPr>
          <w:sz w:val="16"/>
          <w:szCs w:val="16"/>
        </w:rPr>
        <w:t>3) предельное количество этажей или предельную высоту зданий, строений, сооружений;</w:t>
      </w:r>
    </w:p>
    <w:p w:rsidR="00D77155" w:rsidRPr="005B0F30" w:rsidRDefault="00D77155" w:rsidP="00C86021">
      <w:pPr>
        <w:autoSpaceDE w:val="0"/>
        <w:autoSpaceDN w:val="0"/>
        <w:adjustRightInd w:val="0"/>
        <w:jc w:val="both"/>
        <w:rPr>
          <w:sz w:val="16"/>
          <w:szCs w:val="16"/>
        </w:rPr>
      </w:pPr>
      <w:r w:rsidRPr="005B0F30">
        <w:rPr>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77155" w:rsidRPr="005B0F30" w:rsidRDefault="00D77155" w:rsidP="00C86021">
      <w:pPr>
        <w:jc w:val="both"/>
        <w:rPr>
          <w:sz w:val="16"/>
          <w:szCs w:val="16"/>
        </w:rPr>
      </w:pPr>
      <w:r w:rsidRPr="005B0F30">
        <w:rPr>
          <w:sz w:val="16"/>
          <w:szCs w:val="16"/>
        </w:rPr>
        <w:t>5)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D77155" w:rsidRPr="005B0F30" w:rsidRDefault="00D77155" w:rsidP="00C86021">
      <w:pPr>
        <w:jc w:val="both"/>
        <w:rPr>
          <w:sz w:val="16"/>
          <w:szCs w:val="16"/>
        </w:rPr>
      </w:pPr>
      <w:r w:rsidRPr="005B0F30">
        <w:rPr>
          <w:sz w:val="16"/>
          <w:szCs w:val="16"/>
        </w:rPr>
        <w:t>6) показатели общей площади помещений (минимальных и/или максимальных) для вспомогательных видов разрешенного использования;</w:t>
      </w:r>
    </w:p>
    <w:p w:rsidR="00D77155" w:rsidRPr="005B0F30" w:rsidRDefault="00D77155" w:rsidP="00C86021">
      <w:pPr>
        <w:autoSpaceDE w:val="0"/>
        <w:autoSpaceDN w:val="0"/>
        <w:adjustRightInd w:val="0"/>
        <w:jc w:val="both"/>
        <w:rPr>
          <w:sz w:val="16"/>
          <w:szCs w:val="16"/>
        </w:rPr>
      </w:pPr>
      <w:r w:rsidRPr="005B0F30">
        <w:rPr>
          <w:sz w:val="16"/>
          <w:szCs w:val="16"/>
        </w:rPr>
        <w:t>7) иные показатели.».</w:t>
      </w:r>
    </w:p>
    <w:p w:rsidR="00D77155" w:rsidRPr="005B0F30" w:rsidRDefault="00D77155" w:rsidP="00C86021">
      <w:pPr>
        <w:shd w:val="clear" w:color="auto" w:fill="FFFFFF"/>
        <w:jc w:val="both"/>
        <w:rPr>
          <w:sz w:val="16"/>
          <w:szCs w:val="16"/>
        </w:rPr>
      </w:pPr>
      <w:r w:rsidRPr="005B0F30">
        <w:rPr>
          <w:sz w:val="16"/>
          <w:szCs w:val="16"/>
        </w:rPr>
        <w:t>6.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D77155" w:rsidRPr="005B0F30" w:rsidRDefault="00D77155" w:rsidP="00C86021">
      <w:pPr>
        <w:shd w:val="clear" w:color="auto" w:fill="FFFFFF"/>
        <w:jc w:val="both"/>
        <w:rPr>
          <w:sz w:val="16"/>
          <w:szCs w:val="16"/>
        </w:rPr>
      </w:pPr>
      <w:r w:rsidRPr="005B0F30">
        <w:rPr>
          <w:sz w:val="16"/>
          <w:szCs w:val="16"/>
        </w:rPr>
        <w:t xml:space="preserve">7. </w:t>
      </w:r>
      <w:r w:rsidRPr="005B0F30">
        <w:rPr>
          <w:rStyle w:val="blk"/>
          <w:sz w:val="16"/>
          <w:szCs w:val="16"/>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77155" w:rsidRPr="005B0F30" w:rsidRDefault="00D77155" w:rsidP="00C86021">
      <w:pPr>
        <w:jc w:val="center"/>
        <w:rPr>
          <w:sz w:val="16"/>
          <w:szCs w:val="16"/>
        </w:rPr>
      </w:pPr>
      <w:bookmarkStart w:id="89" w:name="_Toc302114032"/>
      <w:bookmarkStart w:id="90" w:name="_Toc268487910"/>
      <w:r w:rsidRPr="005B0F30">
        <w:rPr>
          <w:sz w:val="16"/>
          <w:szCs w:val="16"/>
        </w:rPr>
        <w:t>Статья 19. Жилые зоны</w:t>
      </w:r>
      <w:bookmarkEnd w:id="89"/>
      <w:bookmarkEnd w:id="90"/>
    </w:p>
    <w:p w:rsidR="00D77155" w:rsidRPr="005B0F30" w:rsidRDefault="00D77155" w:rsidP="00C86021">
      <w:pPr>
        <w:numPr>
          <w:ilvl w:val="0"/>
          <w:numId w:val="19"/>
        </w:numPr>
        <w:tabs>
          <w:tab w:val="left" w:pos="567"/>
          <w:tab w:val="left" w:pos="851"/>
        </w:tabs>
        <w:ind w:left="0" w:firstLine="0"/>
        <w:rPr>
          <w:bCs/>
          <w:sz w:val="16"/>
          <w:szCs w:val="16"/>
        </w:rPr>
      </w:pPr>
      <w:bookmarkStart w:id="91" w:name="_Toc268484960"/>
      <w:r w:rsidRPr="005B0F30">
        <w:rPr>
          <w:bCs/>
          <w:sz w:val="16"/>
          <w:szCs w:val="16"/>
        </w:rPr>
        <w:t>Зона застройки индивидуальными жилыми домами - Ж 1</w:t>
      </w:r>
      <w:bookmarkEnd w:id="91"/>
    </w:p>
    <w:p w:rsidR="00D77155" w:rsidRPr="005B0F30" w:rsidRDefault="00D77155" w:rsidP="00C86021">
      <w:pPr>
        <w:jc w:val="both"/>
        <w:rPr>
          <w:sz w:val="16"/>
          <w:szCs w:val="16"/>
        </w:rPr>
      </w:pPr>
      <w:bookmarkStart w:id="92" w:name="_Toc268484961"/>
      <w:r w:rsidRPr="005B0F30">
        <w:rPr>
          <w:sz w:val="16"/>
          <w:szCs w:val="16"/>
        </w:rPr>
        <w:lastRenderedPageBreak/>
        <w:t>На территории Александровского сельского поселения выделяются участки зоны застройки индивидуальными жилыми домами</w:t>
      </w:r>
      <w:bookmarkEnd w:id="92"/>
      <w:r w:rsidRPr="005B0F30">
        <w:rPr>
          <w:sz w:val="16"/>
          <w:szCs w:val="16"/>
        </w:rPr>
        <w:t>, в том числе:</w:t>
      </w:r>
    </w:p>
    <w:p w:rsidR="00D77155" w:rsidRPr="005B0F30" w:rsidRDefault="00D77155" w:rsidP="00C86021">
      <w:pPr>
        <w:jc w:val="both"/>
        <w:rPr>
          <w:sz w:val="16"/>
          <w:szCs w:val="16"/>
        </w:rPr>
      </w:pPr>
      <w:r w:rsidRPr="005B0F30">
        <w:rPr>
          <w:sz w:val="16"/>
          <w:szCs w:val="16"/>
        </w:rPr>
        <w:t>в населенном пункте село Александровка – 40 участков;</w:t>
      </w:r>
    </w:p>
    <w:p w:rsidR="00D77155" w:rsidRPr="005B0F30" w:rsidRDefault="00D77155" w:rsidP="00C86021">
      <w:pPr>
        <w:jc w:val="both"/>
        <w:rPr>
          <w:sz w:val="16"/>
          <w:szCs w:val="16"/>
        </w:rPr>
      </w:pPr>
      <w:r w:rsidRPr="005B0F30">
        <w:rPr>
          <w:sz w:val="16"/>
          <w:szCs w:val="16"/>
        </w:rPr>
        <w:t>в населенном пункте хутор Сын Революции - 2 участка.</w:t>
      </w:r>
    </w:p>
    <w:p w:rsidR="00D77155" w:rsidRPr="005B0F30" w:rsidRDefault="00D77155" w:rsidP="00C86021">
      <w:pPr>
        <w:jc w:val="both"/>
        <w:rPr>
          <w:sz w:val="16"/>
          <w:szCs w:val="16"/>
        </w:rPr>
      </w:pPr>
      <w:bookmarkStart w:id="93" w:name="_Toc268484964"/>
      <w:r w:rsidRPr="005B0F30">
        <w:rPr>
          <w:sz w:val="16"/>
          <w:szCs w:val="16"/>
        </w:rPr>
        <w:t>Описание прохождения границ зоны застройки индивидуальными жилыми домами</w:t>
      </w:r>
      <w:bookmarkEnd w:id="93"/>
      <w:r w:rsidRPr="005B0F30">
        <w:rPr>
          <w:sz w:val="16"/>
          <w:szCs w:val="16"/>
        </w:rPr>
        <w:t>:</w:t>
      </w:r>
    </w:p>
    <w:p w:rsidR="00D77155" w:rsidRPr="005B0F30" w:rsidRDefault="00D77155" w:rsidP="00C86021">
      <w:pPr>
        <w:jc w:val="both"/>
        <w:rPr>
          <w:sz w:val="16"/>
          <w:szCs w:val="16"/>
        </w:rPr>
      </w:pPr>
      <w:r w:rsidRPr="005B0F30">
        <w:rPr>
          <w:sz w:val="16"/>
          <w:szCs w:val="16"/>
        </w:rPr>
        <w:t>Населенный пункт село Александровка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1"/>
        <w:gridCol w:w="3925"/>
      </w:tblGrid>
      <w:tr w:rsidR="005B0F30" w:rsidRPr="005B0F30" w:rsidTr="00D95547">
        <w:trPr>
          <w:trHeight w:val="138"/>
        </w:trPr>
        <w:tc>
          <w:tcPr>
            <w:tcW w:w="765"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D77155" w:rsidRPr="005B0F30" w:rsidRDefault="00D77155" w:rsidP="00C86021">
            <w:pPr>
              <w:jc w:val="center"/>
              <w:rPr>
                <w:bCs/>
                <w:sz w:val="12"/>
                <w:szCs w:val="12"/>
              </w:rPr>
            </w:pPr>
            <w:r w:rsidRPr="005B0F30">
              <w:rPr>
                <w:bCs/>
                <w:sz w:val="12"/>
                <w:szCs w:val="12"/>
              </w:rPr>
              <w:t>Номеручастка зоны</w:t>
            </w:r>
          </w:p>
        </w:tc>
        <w:tc>
          <w:tcPr>
            <w:tcW w:w="4061"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D77155" w:rsidRPr="005B0F30" w:rsidRDefault="00D77155" w:rsidP="00C86021">
            <w:pPr>
              <w:jc w:val="center"/>
              <w:rPr>
                <w:bCs/>
                <w:sz w:val="12"/>
                <w:szCs w:val="12"/>
              </w:rPr>
            </w:pPr>
            <w:r w:rsidRPr="005B0F30">
              <w:rPr>
                <w:bCs/>
                <w:sz w:val="12"/>
                <w:szCs w:val="12"/>
              </w:rPr>
              <w:t>Картографическое описание границ</w:t>
            </w:r>
          </w:p>
        </w:tc>
      </w:tr>
      <w:tr w:rsidR="005B0F30" w:rsidRPr="005B0F30" w:rsidTr="00D95547">
        <w:trPr>
          <w:trHeight w:val="138"/>
        </w:trPr>
        <w:tc>
          <w:tcPr>
            <w:tcW w:w="765" w:type="dxa"/>
            <w:vMerge/>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rPr>
                <w:bCs/>
                <w:sz w:val="12"/>
                <w:szCs w:val="12"/>
              </w:rPr>
            </w:pPr>
          </w:p>
        </w:tc>
        <w:tc>
          <w:tcPr>
            <w:tcW w:w="4061" w:type="dxa"/>
            <w:vMerge/>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rPr>
                <w:bCs/>
                <w:sz w:val="12"/>
                <w:szCs w:val="12"/>
              </w:rPr>
            </w:pP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w:t>
            </w:r>
            <w:r w:rsidRPr="005B0F30">
              <w:rPr>
                <w:sz w:val="12"/>
                <w:szCs w:val="12"/>
                <w:lang w:val="en-US"/>
              </w:rPr>
              <w:t>1/1</w:t>
            </w:r>
            <w:r w:rsidRPr="005B0F30">
              <w:rPr>
                <w:sz w:val="12"/>
                <w:szCs w:val="12"/>
              </w:rPr>
              <w:t>/1</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1 граница проходит в юго-восточном направлении вдоль  дороги до точки 5, далее в западном  направлении  до точки 6, затем поворачивает на северо-восток до исходной  точки 1</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8 граница проходит в южном направлении до точки 9, далее в юго-западном  направлении  вдоль улицы Роща до точки 14, затем поворачивает на север проходит вдоль дороги до точки 7 и далее следует в северо-восточном направлении до исходной  точки 8</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17 граница проходит в северо-восточном направлении вдоль границы населенного пункта до точки 20, поворачивает на юго-восток до точки 22, затем в южном направлении вдоль улицы Набережная до точки 31, далее в юго-западном направлении вдоль улицы Коммунальная до точки 36, далее на северо-запад вдоль дороги дол точки 15 и в северо-восточном направлении до исходной точки 17</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Ж1/1/4</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 xml:space="preserve">От точки 43 граница проходит в юго-восточном направлении до точки 46, поворачивает на юго-запад вдоль улицы первомайская до точки 47, далее следует в северо-западном направлении до точки 40 и в северо-восточном направлении до исходной точки 43 </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Ж1/1/5</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53 граница проходит в юго-западном направлении вдоль улицы Первомайская до точки 57 пересечение с границей населенного пункта, далее в северо-западном направлении вдоль границы населенного пункта до точки 48, поворачивает  на северо-восток до точки 52 и в юго-восточном направлении до исходной точки 53</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Ж1/1/6</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 xml:space="preserve">От точки 61 граница проходит в юго-восточном направлении вдоль дороги до точки 63, поворачивает на юго-запад вдоль улицы Первомайская до точки 67 пересечение с границей населенного пункта, вдоль границы населенного пункта до точки 68, далее в северном направлении до точки 60 и в северо-восточном направлении до исходной точки 61 </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Ж1/1/7</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81 граница проходит в юго-восточном направлении до точки 96*, далее на юго-запад вдоль улицы Первомайская до точки 101, поворачивает на северо-запад вдоль дороги до точки 74 пересечение с границей населенного пункта, затем в общем северо-восточном направлении вдоль границы населенного пункта до точки 78 и в юго-восточном направлении до исходной  точки  82</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Ж1/1/8</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93 граница проходит в юго-восточном направлении вдоль улицы Первомайская до точки 82, поворачивает на северо-запад до точки 83 пересечение с границей населенного пункта, далее вдоль границы населенного пункта до точки до точки 87, затем в северо-восточном направлении 89 и на юго-восток до исходной точки 93</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w:t>
            </w:r>
            <w:r w:rsidRPr="005B0F30">
              <w:rPr>
                <w:sz w:val="12"/>
                <w:szCs w:val="12"/>
                <w:lang w:val="en-US"/>
              </w:rPr>
              <w:t>1/</w:t>
            </w:r>
            <w:r w:rsidRPr="005B0F30">
              <w:rPr>
                <w:sz w:val="12"/>
                <w:szCs w:val="12"/>
              </w:rPr>
              <w:t>1/9</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 xml:space="preserve">От точки 109 граница проходит в юго-восточном направлении вдоль дороги до точки 114, поворачивает на  юго-запад по улице Коммунальная до точки 125, затем в юго-восточном направлении вдоль улицы Курортная до точки 128, на юго-запад до точки 130 пересечение с границей населенного пункта, в северном направлении вдоль границы населенного пункта до точки 133, далее до точки 104, поворачивает на северо-запад и до исходной точки 109 </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Ж1/1/10</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 xml:space="preserve">От точки 141 граница проходит в юго-восточном направлении вдоль дороги до точки 148, далее в юго-западном направлении вдоль ул.Буденного  до точки 151, затем поворачивает на запад до точки 158, далее следует в северо-западном направлении  вдоль ул.Курортная до точки  134 и на северо-восток до исходной точки 141 </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Ж1/1/11</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162 граница проходит в юго-восточном направлении до точки 167, поворачивает на юго-запад вдоль улицы Садовая до точки 168, затем в северо-западном направлении до точки 174 и в северо-восточном направлении вдоль улицы Первомайская до исходной точки 162</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Ж1/1/12</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178 граница проходит в общем юго-восточном направлении вдоль дороги до точки 193, поворачивает на юго-запад  вдоль улицы Садовая до точки 195 затем на северо-запад до точки 198, на северо-восток до точки 200, до точки 201, затем в юго-западном направлении до точки 203,  вновь на северо-запад до точки  176 и в северо-восточном направлении вдоль улицы Первомайская до исходной точки 178</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Ж1/1/13</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208 граница проходит в юго-восточном направлении вдоль дороги до точки 213, далее в юго-западном направлении вдоль улицы Садовая до точки 216, затем поворачивает на северо-запад вдоль дороги до точки 205, далее следует в северо-восточном направлении  вдоль улицы Первомайская до исходной  точки  208</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Ж1/1/14</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232 граница проходит в юго-восточном направлении вдоль дороги до точки 236, далее в юго-западном направлении вдоль дороги до точки 240, затем поворачивает на северо-запад до точки 230, далее следует в северо-восточном направлении  вдоль улицы Первомайская до исходной  точки  232</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Ж1/1/15</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246 граница проходит в юго-восточном направлении вдоль дороги до точки 252, далее в юго-западном направлении вдоль улицы Садовая до точки 255, затем поворачивает на северо-запад вдоль дороги до точки 243, далее следует в северо-восточном направлении  вдоль улицы Первомайская до исходной  точки  246</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Ж1/1/16</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262 граница проходит в юго-восточном направлении вдоль границы населенного пункта до точки 264, далее в юго-западном направлении вдоль улицы Садовая до точки 265, затем поворачивает на северо-запад вдоль дороги до точки 259, далее следует в северо-восточном направлении  вдоль улицы Первомайская до исходной  точки  262</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Ж1/1/17</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275 граница проходит в юго-восточном направлении вдоль улицы Буденного до точки 280, далее в юго-западном направлении вдоль дороги до точки 281 пересечение с границей населенного пункта, далее вдоль границы населенного пункта до точки 282, затем поворачивает на северо-запад до точки 273, далее следует в северо-восточном направлении  вдоль дороги  до исходной  точки  275</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Ж1/1/18</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295 граница проходит в юго-западном направлении вдоль улицы Буденного  до точки 301, затем поворачивает на северо-запад вдоль улицы Буденного до точки 287, далее следует в северно-восточном  направлении  вдоль дороги до исходной  точки  295</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Ж1/1/19</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 xml:space="preserve">От точки 307 граница проходит в юго-восточном направлении вдоль </w:t>
            </w:r>
            <w:r w:rsidRPr="005B0F30">
              <w:rPr>
                <w:sz w:val="12"/>
                <w:szCs w:val="12"/>
              </w:rPr>
              <w:t>улицы Пролетарская до точки 315, далее на юго-запад вдоль дороги до точки 325, затем в северо-западном направлении вдоль улицы Буденного до точки 335, в северо-восточном направлении так же вдоль улицы Буденного до точки 306 и далее вдоль улицы Коммунальная до исходной точки 307</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Ж1/1/20</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 xml:space="preserve">От точки 350 граница проходит в юго-восточном направлении вдоль улицы 8 Марта до точки 353, далее в юго-западном направлении так же вдоль улицы 8 Марта до точки 358, затем поворачивает на северо-запад вдоль улицы Пролетарская до точки 345, далее следует в северо-восточном направлении  вдоль улицы Коммунальная до  точки 348, до точки 349 и до исходной точки 350  </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Ж1/1/21</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376 граница проходит  на юго-восток вдоль дороги до точки 378, затем в юго-западном направлении до точки 379 , вновь на юго-восток до точки 547, в юго-западном направлении  до точки 387, поворачивает на северо-запад вдоль улицы 8 Марта до точки 389, на северо-восток вдоль улицы Садовая до точки 368, далее на юго-восток до точки 370, затем на северо-восток до точки 371, до точки 375 вновь на северо-восток вдоль улицы Садовая до исходной точки 376</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Ж1/1/22</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393 граница проходит в юго-восточном направлении вдоль дороги до точки 395, далее на юго-запад вдоль дороги до точки 406, поворачивает на северо-запад до точки 390 и в северо-восточном направлении вдоль улицы Садовая до исходной точки 393</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Ж1/1/23</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409 граница проходит юго-восточном направлении до точки 412, далее в юго-западном направлении вдоль улицы Садовая до точки 414, затем поворачивает на северо-запад до точки 417, далее следует в северо-восточном направлении  вдоль дороги  до исходной  точки  409</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Ж1/1/24</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424 граница проходит в юго-восточном направлении вдоль дороги до точки 426, затем в юго-западном направлении вдоль дороги  до точки 437, поворачивает на северо-запад  до  точки  420 и в северо-восточном направлении вдоль улицы  Садовая до исходной точки 424</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Ж1/1/25</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 xml:space="preserve">От точки 442 граница проходит в юго-восточном направлении до точки 443, на юго-запад до точки 446, до точки 447, вновь на  юго-запад до точки 449, затем в северо-западном направлении до точки 439 и на северо-восток до исходной точки 442 </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Ж1/1/26</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 xml:space="preserve">От точки 453 граница проходит в  юго-восточном направлении вдоль границы населенного пункта до точки 454, поворачивает в общем южном направлении вдоль границы населенного пункта до точки 458, далее на юго-запад до точки 459,поворачивает на северо-запад до точки 451и в северо-восточном  направлении вдоль улицы Садовая до исходной точки 453 </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Ж1/1/27</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467 граница проходит в юго-восточном направлении вдоль улицы Буденного  до точки 473 пересечение с границей населенного пункта, затем в юго-западном направлении вдоль границы населенного пункта до точки  484, поворачивает на северо-запад  так же вдоль границы населенного пункта до точки 466, далее следует в северо-восточном направлении  до исходной  точки 467</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Ж1/1/28</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487 граница следует на юго-восток вдоль улицы Ленинская до точки 490, затем в юго-западном направлении вдоль дороги  до точки 496, далее в северо-западном направлении 498 и в общем северо-восточном направлении   вдоль дороги до исходной точки 487</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Ж1/1/29</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515 граница проходит в юго-восточном направлении вдоль улицы 8 Марта до точки 520, далее в юго-западном направлении вдоль   автодороги до точки 527, поворачивает на северо-запад вдоль улицы Ленинская до точки 509 и затем в северо-восточном направлении вдоль улицы 8 Марта до исходной точки 515</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Ж1/1/30</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535 граница проходит в юго-восточном направлении вдоль дороги  до точки 539, далее в юго-западном направлении вдоль автодороги следует до  точки  546, поворачивает на северо-запад до точки  533 и далее вдоль улицы Советская в северо-восточном направлении до исходной точки 535</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Ж1/1/31</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548 граница проходит в юго-восточном направлении  до точки 550,поворачивает на юго-запад вдоль улицы Советская до точки 552, на северо-запад до точки 547, далее в северо-восточном направлении до исходной точки 548</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Ж1/1/32</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560 граница проходит в юго-восточном направлении   до точки 561, затем поворачивает на юго-запад вдоль улицы Советская до точки 564, далее следует в северо-западном  направлении  вдоль дороги до точки 553 и в северо-восточном направлении до исходной точки 560</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Ж1/1/33</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 xml:space="preserve">От точки  579 граница проходит в юго-восточном направлении вдоль дороги до точки 581, поворачивает на юго-запад вдоль улицы Советская до точки 586, далее в северо-западном направлении до точки 567 и на северо-восток до исходной точки 579     </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Ж1/1/34</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593 граница проходит в юго-восточном направлении вдоль дороги до точки 594, затем в юго-западном направлении вдоль автодороги  до точки 604,северо-западном до точки 587,  поворачивает на северо-восток  вдоль улицы Советская до исходной  точки  593</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Ж1/1/35</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 xml:space="preserve">От точки 807 граница проходит в юго-восточном направлении вдоль дороги до точки 808, затем в юго-западном направлении вдоль улицы Ленинская  до точки  818, далее вдоль автодороги до точки 819 пересечение с границей населенного пункта, в северо-западном до точки 820 вдоль границы населенного пункта далее в северо-восточном направлении так же вдоль границы населенного пункта следует до исходной  точки 807 </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Ж1/1/36</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852 граница следует в северо-восточном направлении</w:t>
            </w:r>
          </w:p>
          <w:p w:rsidR="00D77155" w:rsidRPr="005B0F30" w:rsidRDefault="00D77155" w:rsidP="00C86021">
            <w:pPr>
              <w:jc w:val="both"/>
              <w:rPr>
                <w:sz w:val="12"/>
                <w:szCs w:val="12"/>
              </w:rPr>
            </w:pPr>
            <w:r w:rsidRPr="005B0F30">
              <w:rPr>
                <w:sz w:val="12"/>
                <w:szCs w:val="12"/>
              </w:rPr>
              <w:t>Вдоль улицы Коммунальная до точки 854, поворачивает на юго-восток до точки 856, затем на юго-запад вдоль улицы Буденного до точки 859 и в северо-западном направлении вдоль дороги до  исходной точки 852</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Ж1/1/37</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868 граница следует на юго-восток до точки 871, поворачивает на запад до точки 873, далее в северном направлении до точки 867 и далее в северо-восточном направлении вдоль улицы Коммунальная до исходной точки 868</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Ж1/1/38</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60* граница следует на юго-восток вдоль дороги до точки 66 поворачивает на юго-запад вдоль улицы Первомайская до точки 67* пересечение с границей населенного пункта затем в общем северо-западном направлении вдоль границы населенного пункта до точки 714 и в северо-восточном направлении до исходной точки 60*</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Ж1/1/39</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275 граница следует на юго-запад вдоль береговой линии ручья до точки 285 пересечение с границей населенного пункта , затем вдоль границы населенного пункта в северном направлении до точки 273 и на северо-восток до исходной точки 275</w:t>
            </w:r>
          </w:p>
        </w:tc>
      </w:tr>
      <w:tr w:rsidR="005B0F30" w:rsidRPr="005B0F30" w:rsidTr="00D95547">
        <w:tc>
          <w:tcPr>
            <w:tcW w:w="76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Ж1/1/40</w:t>
            </w:r>
          </w:p>
        </w:tc>
        <w:tc>
          <w:tcPr>
            <w:tcW w:w="406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920 граница следует на юго-запад до точки 130 пересечение с границей населенного пункта, далее  в северо-западном направлении вдоль границы населенного пункта до точки 133 и затем вдоль береговой линии ручья до исходной точки 920</w:t>
            </w:r>
          </w:p>
        </w:tc>
      </w:tr>
    </w:tbl>
    <w:p w:rsidR="00D77155" w:rsidRPr="005B0F30" w:rsidRDefault="00D77155" w:rsidP="00C86021">
      <w:pPr>
        <w:jc w:val="both"/>
        <w:rPr>
          <w:sz w:val="16"/>
          <w:szCs w:val="16"/>
        </w:rPr>
      </w:pPr>
      <w:r w:rsidRPr="005B0F30">
        <w:rPr>
          <w:sz w:val="16"/>
          <w:szCs w:val="16"/>
        </w:rPr>
        <w:t>Населенный пункт хутор Сын Революции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1"/>
        <w:gridCol w:w="3925"/>
      </w:tblGrid>
      <w:tr w:rsidR="005B0F30" w:rsidRPr="005B0F30" w:rsidTr="00E31518">
        <w:trPr>
          <w:trHeight w:val="138"/>
        </w:trPr>
        <w:tc>
          <w:tcPr>
            <w:tcW w:w="741"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D77155" w:rsidRPr="005B0F30" w:rsidRDefault="00D77155" w:rsidP="00C86021">
            <w:pPr>
              <w:jc w:val="center"/>
              <w:rPr>
                <w:bCs/>
                <w:sz w:val="12"/>
                <w:szCs w:val="12"/>
              </w:rPr>
            </w:pPr>
            <w:r w:rsidRPr="005B0F30">
              <w:rPr>
                <w:bCs/>
                <w:sz w:val="12"/>
                <w:szCs w:val="12"/>
              </w:rPr>
              <w:t>Номеручастка зоны</w:t>
            </w:r>
          </w:p>
        </w:tc>
        <w:tc>
          <w:tcPr>
            <w:tcW w:w="3925"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D77155" w:rsidRPr="005B0F30" w:rsidRDefault="00D77155" w:rsidP="00C86021">
            <w:pPr>
              <w:jc w:val="center"/>
              <w:rPr>
                <w:bCs/>
                <w:sz w:val="12"/>
                <w:szCs w:val="12"/>
              </w:rPr>
            </w:pPr>
            <w:r w:rsidRPr="005B0F30">
              <w:rPr>
                <w:bCs/>
                <w:sz w:val="12"/>
                <w:szCs w:val="12"/>
              </w:rPr>
              <w:t>Картографическое описание границ</w:t>
            </w:r>
          </w:p>
        </w:tc>
      </w:tr>
      <w:tr w:rsidR="005B0F30" w:rsidRPr="005B0F30" w:rsidTr="00E31518">
        <w:trPr>
          <w:trHeight w:val="138"/>
        </w:trPr>
        <w:tc>
          <w:tcPr>
            <w:tcW w:w="741" w:type="dxa"/>
            <w:vMerge/>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rPr>
                <w:bCs/>
                <w:sz w:val="12"/>
                <w:szCs w:val="12"/>
              </w:rPr>
            </w:pPr>
          </w:p>
        </w:tc>
        <w:tc>
          <w:tcPr>
            <w:tcW w:w="3925" w:type="dxa"/>
            <w:vMerge/>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rPr>
                <w:bCs/>
                <w:sz w:val="12"/>
                <w:szCs w:val="12"/>
              </w:rPr>
            </w:pPr>
          </w:p>
        </w:tc>
      </w:tr>
      <w:tr w:rsidR="005B0F30" w:rsidRPr="005B0F30" w:rsidTr="00E31518">
        <w:tc>
          <w:tcPr>
            <w:tcW w:w="74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Ж1/2/1</w:t>
            </w:r>
          </w:p>
        </w:tc>
        <w:tc>
          <w:tcPr>
            <w:tcW w:w="392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945 граница проходит в северо-западном направлении вдоль границы населенного пункта до точки 934, далее на северо-восток до точки 935, поворачивает в юго-восточном направлении так же вдоль границы населенного пункта до точки 936, затем в юго-западном направлении до точки 938 и далее в общем северо-западном направлении вдоль дороги до исходной точки 945</w:t>
            </w:r>
          </w:p>
        </w:tc>
      </w:tr>
      <w:tr w:rsidR="005B0F30" w:rsidRPr="005B0F30" w:rsidTr="00E31518">
        <w:tc>
          <w:tcPr>
            <w:tcW w:w="741"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center"/>
              <w:rPr>
                <w:sz w:val="12"/>
                <w:szCs w:val="12"/>
              </w:rPr>
            </w:pPr>
            <w:r w:rsidRPr="005B0F30">
              <w:rPr>
                <w:sz w:val="12"/>
                <w:szCs w:val="12"/>
              </w:rPr>
              <w:t>Ж1/2/2</w:t>
            </w:r>
          </w:p>
        </w:tc>
        <w:tc>
          <w:tcPr>
            <w:tcW w:w="3925" w:type="dxa"/>
            <w:tcBorders>
              <w:top w:val="single" w:sz="4" w:space="0" w:color="auto"/>
              <w:left w:val="single" w:sz="4" w:space="0" w:color="auto"/>
              <w:bottom w:val="single" w:sz="4" w:space="0" w:color="auto"/>
              <w:right w:val="single" w:sz="4" w:space="0" w:color="auto"/>
            </w:tcBorders>
            <w:vAlign w:val="center"/>
            <w:hideMark/>
          </w:tcPr>
          <w:p w:rsidR="00D77155" w:rsidRPr="005B0F30" w:rsidRDefault="00D77155" w:rsidP="00C86021">
            <w:pPr>
              <w:jc w:val="both"/>
              <w:rPr>
                <w:sz w:val="12"/>
                <w:szCs w:val="12"/>
              </w:rPr>
            </w:pPr>
            <w:r w:rsidRPr="005B0F30">
              <w:rPr>
                <w:sz w:val="12"/>
                <w:szCs w:val="12"/>
              </w:rPr>
              <w:t>От точки 949 граница проходит в общем южном направлении вдоль дороги до точки 956 пересечение с границей населенного пункта , поворачивает на северо-запад и вдоль границы населенного пункта следует до точки 946, далее на северо-восток до исходной точки 949</w:t>
            </w:r>
          </w:p>
        </w:tc>
      </w:tr>
    </w:tbl>
    <w:p w:rsidR="00E31518" w:rsidRPr="005B0F30" w:rsidRDefault="00E31518" w:rsidP="00C86021">
      <w:pPr>
        <w:jc w:val="center"/>
        <w:rPr>
          <w:sz w:val="16"/>
          <w:szCs w:val="16"/>
        </w:rPr>
      </w:pPr>
      <w:r w:rsidRPr="005B0F30">
        <w:rPr>
          <w:sz w:val="16"/>
          <w:szCs w:val="16"/>
        </w:rPr>
        <w:t>1.2 Градостроительный регламент зоны застройки индивидуальными жилыми домами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0"/>
        <w:gridCol w:w="475"/>
        <w:gridCol w:w="597"/>
        <w:gridCol w:w="475"/>
        <w:gridCol w:w="678"/>
        <w:gridCol w:w="637"/>
        <w:gridCol w:w="964"/>
      </w:tblGrid>
      <w:tr w:rsidR="005B0F30" w:rsidRPr="005B0F30" w:rsidTr="00E31518">
        <w:tc>
          <w:tcPr>
            <w:tcW w:w="546"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309"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697"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c>
          <w:tcPr>
            <w:tcW w:w="441"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414"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627"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E31518">
        <w:tc>
          <w:tcPr>
            <w:tcW w:w="546"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309"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441"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414"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r>
      <w:tr w:rsidR="005B0F30" w:rsidRPr="005B0F30" w:rsidTr="00E31518">
        <w:tc>
          <w:tcPr>
            <w:tcW w:w="3034"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Для индивидуального жилищного строительства</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2.1</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p w:rsidR="00E31518" w:rsidRPr="005B0F30" w:rsidRDefault="00E31518" w:rsidP="00C86021">
            <w:pPr>
              <w:pStyle w:val="ConsPlusNormal"/>
              <w:ind w:firstLine="0"/>
              <w:jc w:val="center"/>
              <w:rPr>
                <w:rFonts w:ascii="Times New Roman" w:hAnsi="Times New Roman"/>
                <w:sz w:val="12"/>
                <w:szCs w:val="12"/>
              </w:rPr>
            </w:pP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Для ведения личного подсобного хозяйства</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2.2</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5000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3034"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Социальное обслуживание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3.2</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p w:rsidR="00E31518" w:rsidRPr="005B0F30" w:rsidRDefault="00E31518" w:rsidP="00C86021">
            <w:pPr>
              <w:pStyle w:val="ConsPlusNormal"/>
              <w:ind w:firstLine="0"/>
              <w:jc w:val="center"/>
              <w:rPr>
                <w:rFonts w:ascii="Times New Roman" w:hAnsi="Times New Roman"/>
                <w:sz w:val="12"/>
                <w:szCs w:val="12"/>
              </w:rPr>
            </w:pP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Бытовое обслуживание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3.3</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75%</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p w:rsidR="00E31518" w:rsidRPr="005B0F30" w:rsidRDefault="00E31518" w:rsidP="00C86021">
            <w:pPr>
              <w:pStyle w:val="ConsPlusNormal"/>
              <w:ind w:firstLine="0"/>
              <w:jc w:val="center"/>
              <w:rPr>
                <w:rFonts w:ascii="Times New Roman" w:hAnsi="Times New Roman"/>
                <w:sz w:val="12"/>
                <w:szCs w:val="12"/>
              </w:rPr>
            </w:pP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Здравоохранение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3.4</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75%</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Амбулаторно-поликлиническое обслуживание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3.4.1</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75%</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Дошкольное, начальное и среднее общее образование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3.5.1</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30 000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Культурное развитие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3.6</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30 000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Религиозное использование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3.7</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30 000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Амбулаторное ветеринарное обслуживание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3.10.1</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Деловое управление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4.1</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Магазины</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4.4</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75%</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Общественное питание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4.6</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75%</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Гостиничное обслуживание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4.7</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75%</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Банковская и страховая деятельность</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4.5</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Спорт</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5.1</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5000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75%</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Обеспечение внутреннего правопорядка</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8.3</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Малоэтажная многоквартирная жилая застройка</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2.1.1</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Блокированная жилая застройка</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2.3</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3000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Историко-культурная деятельность</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9.3</w:t>
            </w:r>
          </w:p>
        </w:tc>
        <w:tc>
          <w:tcPr>
            <w:tcW w:w="2179"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подлежат установлению</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Общественное управление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3.8</w:t>
            </w:r>
          </w:p>
        </w:tc>
        <w:tc>
          <w:tcPr>
            <w:tcW w:w="38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1500</w:t>
            </w:r>
          </w:p>
        </w:tc>
        <w:tc>
          <w:tcPr>
            <w:tcW w:w="4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60%</w:t>
            </w:r>
          </w:p>
        </w:tc>
        <w:tc>
          <w:tcPr>
            <w:tcW w:w="41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w:t>
            </w:r>
          </w:p>
        </w:tc>
        <w:tc>
          <w:tcPr>
            <w:tcW w:w="6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Коммунальное обслуживание</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3.1</w:t>
            </w:r>
          </w:p>
        </w:tc>
        <w:tc>
          <w:tcPr>
            <w:tcW w:w="2179"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подлежат установлению</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Связь</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6.8</w:t>
            </w:r>
          </w:p>
        </w:tc>
        <w:tc>
          <w:tcPr>
            <w:tcW w:w="2179"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подлежат установлению</w:t>
            </w:r>
          </w:p>
        </w:tc>
      </w:tr>
      <w:tr w:rsidR="005B0F30" w:rsidRPr="005B0F30" w:rsidTr="00E31518">
        <w:tc>
          <w:tcPr>
            <w:tcW w:w="5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Земельные участки (территории) общего пользования</w:t>
            </w:r>
          </w:p>
        </w:tc>
        <w:tc>
          <w:tcPr>
            <w:tcW w:w="30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12.0</w:t>
            </w:r>
          </w:p>
        </w:tc>
        <w:tc>
          <w:tcPr>
            <w:tcW w:w="2179"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подлежат установлению</w:t>
            </w:r>
          </w:p>
        </w:tc>
      </w:tr>
    </w:tbl>
    <w:p w:rsidR="00E31518" w:rsidRPr="005B0F30" w:rsidRDefault="00E31518" w:rsidP="00C86021">
      <w:pPr>
        <w:pStyle w:val="ConsPlusNormal"/>
        <w:widowControl/>
        <w:ind w:firstLine="0"/>
        <w:jc w:val="center"/>
        <w:rPr>
          <w:rFonts w:ascii="Times New Roman" w:hAnsi="Times New Roman"/>
          <w:sz w:val="16"/>
          <w:szCs w:val="16"/>
        </w:rPr>
      </w:pPr>
      <w:bookmarkStart w:id="94" w:name="_Toc302114058"/>
      <w:bookmarkStart w:id="95" w:name="_Toc268488007"/>
      <w:bookmarkStart w:id="96" w:name="_Toc268487187"/>
      <w:r w:rsidRPr="005B0F30">
        <w:rPr>
          <w:rFonts w:ascii="Times New Roman" w:hAnsi="Times New Roman"/>
          <w:sz w:val="16"/>
          <w:szCs w:val="16"/>
        </w:rPr>
        <w:t>1.3. Ограничения использования земельных участков и объектов капитального строительства участков в зоне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1"/>
        <w:gridCol w:w="4195"/>
      </w:tblGrid>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center"/>
              <w:rPr>
                <w:rFonts w:ascii="Times New Roman" w:hAnsi="Times New Roman"/>
                <w:sz w:val="12"/>
                <w:szCs w:val="12"/>
              </w:rPr>
            </w:pPr>
            <w:bookmarkStart w:id="97" w:name="_Toc268487911"/>
            <w:bookmarkStart w:id="98" w:name="_Toc268487091"/>
            <w:bookmarkStart w:id="99" w:name="_Toc268485018"/>
            <w:bookmarkEnd w:id="97"/>
            <w:bookmarkEnd w:id="98"/>
            <w:bookmarkEnd w:id="99"/>
            <w:r w:rsidRPr="005B0F30">
              <w:rPr>
                <w:rFonts w:ascii="Times New Roman" w:hAnsi="Times New Roman"/>
                <w:sz w:val="12"/>
                <w:szCs w:val="12"/>
              </w:rPr>
              <w:t>№ пп</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rPr>
                <w:sz w:val="12"/>
                <w:szCs w:val="12"/>
              </w:rPr>
            </w:pPr>
            <w:r w:rsidRPr="005B0F30">
              <w:rPr>
                <w:sz w:val="12"/>
                <w:szCs w:val="12"/>
              </w:rPr>
              <w:t>1</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w:t>
            </w:r>
            <w:r w:rsidRPr="005B0F30">
              <w:rPr>
                <w:sz w:val="12"/>
                <w:szCs w:val="12"/>
              </w:rPr>
              <w:lastRenderedPageBreak/>
              <w:t xml:space="preserve">безопасности зданий и сооружений </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rPr>
                <w:sz w:val="12"/>
                <w:szCs w:val="12"/>
              </w:rPr>
            </w:pPr>
            <w:r w:rsidRPr="005B0F30">
              <w:rPr>
                <w:sz w:val="12"/>
                <w:szCs w:val="12"/>
              </w:rPr>
              <w:t>2</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3</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4</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5</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6</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7</w:t>
            </w:r>
          </w:p>
          <w:p w:rsidR="00E31518" w:rsidRPr="005B0F30" w:rsidRDefault="00E31518" w:rsidP="00C86021">
            <w:pPr>
              <w:pStyle w:val="ConsPlusNormal"/>
              <w:widowControl/>
              <w:ind w:firstLine="0"/>
              <w:rPr>
                <w:rFonts w:ascii="Times New Roman" w:hAnsi="Times New Roman"/>
                <w:sz w:val="12"/>
                <w:szCs w:val="12"/>
              </w:rPr>
            </w:pP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autoSpaceDE w:val="0"/>
              <w:autoSpaceDN w:val="0"/>
              <w:adjustRightInd w:val="0"/>
              <w:jc w:val="both"/>
              <w:rPr>
                <w:sz w:val="12"/>
                <w:szCs w:val="12"/>
              </w:rPr>
            </w:pPr>
            <w:r w:rsidRPr="005B0F30">
              <w:rPr>
                <w:sz w:val="12"/>
                <w:szCs w:val="12"/>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12</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13</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Архитектурно-градостроительный облик подлежит обязательному согласованию с органом местного самоуправления</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14</w:t>
            </w: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Отступ от границ смежных земельных участков: </w:t>
            </w:r>
          </w:p>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до жилого дома усадебного типа-3м</w:t>
            </w:r>
          </w:p>
          <w:p w:rsidR="00E31518" w:rsidRPr="005B0F30" w:rsidRDefault="00E31518" w:rsidP="00C86021">
            <w:pPr>
              <w:rPr>
                <w:sz w:val="12"/>
                <w:szCs w:val="12"/>
                <w:lang w:bidi="en-US"/>
              </w:rPr>
            </w:pPr>
            <w:r w:rsidRPr="005B0F30">
              <w:rPr>
                <w:sz w:val="12"/>
                <w:szCs w:val="12"/>
                <w:lang w:bidi="en-US"/>
              </w:rPr>
              <w:t>- до постройки для  содержания скота и птицы -4м</w:t>
            </w:r>
          </w:p>
          <w:p w:rsidR="00E31518" w:rsidRPr="005B0F30" w:rsidRDefault="00E31518" w:rsidP="00C86021">
            <w:pPr>
              <w:rPr>
                <w:sz w:val="12"/>
                <w:szCs w:val="12"/>
                <w:lang w:bidi="en-US"/>
              </w:rPr>
            </w:pPr>
            <w:r w:rsidRPr="005B0F30">
              <w:rPr>
                <w:sz w:val="12"/>
                <w:szCs w:val="12"/>
                <w:lang w:bidi="en-US"/>
              </w:rPr>
              <w:t>- до других построек (бани, гаража, летней кухни и др.)- 1м</w:t>
            </w:r>
          </w:p>
          <w:p w:rsidR="00E31518" w:rsidRPr="005B0F30" w:rsidRDefault="00E31518" w:rsidP="00C86021">
            <w:pPr>
              <w:pStyle w:val="ConsPlusNormal"/>
              <w:widowControl/>
              <w:ind w:firstLine="0"/>
              <w:rPr>
                <w:rFonts w:ascii="Times New Roman" w:hAnsi="Times New Roman"/>
                <w:sz w:val="12"/>
                <w:szCs w:val="12"/>
                <w:lang w:bidi="en-US"/>
              </w:rPr>
            </w:pPr>
            <w:r w:rsidRPr="005B0F30">
              <w:rPr>
                <w:rFonts w:ascii="Times New Roman" w:hAnsi="Times New Roman"/>
                <w:sz w:val="12"/>
                <w:szCs w:val="12"/>
                <w:lang w:bidi="en-US"/>
              </w:rPr>
              <w:t xml:space="preserve">   - от стволов деревьев-2м</w:t>
            </w:r>
          </w:p>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Расстояние от хозяйственных построек до красных линий улиц и проездов должно быть не менее 5 м. </w:t>
            </w:r>
          </w:p>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В отдельных случаях допускается размещение жилых домов усадебного типа по красной линии улиц в условиях сложившейся застройки</w:t>
            </w:r>
          </w:p>
        </w:tc>
      </w:tr>
      <w:tr w:rsidR="005B0F30" w:rsidRPr="005B0F30" w:rsidTr="00E31518">
        <w:tc>
          <w:tcPr>
            <w:tcW w:w="471"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pStyle w:val="ConsPlusNormal"/>
              <w:ind w:firstLine="0"/>
              <w:rPr>
                <w:rFonts w:ascii="Times New Roman" w:hAnsi="Times New Roman"/>
                <w:sz w:val="12"/>
                <w:szCs w:val="12"/>
              </w:rPr>
            </w:pPr>
          </w:p>
        </w:tc>
        <w:tc>
          <w:tcPr>
            <w:tcW w:w="419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rPr>
                <w:rFonts w:ascii="Times New Roman" w:hAnsi="Times New Roman"/>
                <w:sz w:val="12"/>
                <w:szCs w:val="12"/>
              </w:rPr>
            </w:pPr>
            <w:r w:rsidRPr="005B0F30">
              <w:rPr>
                <w:rFonts w:ascii="Times New Roman" w:hAnsi="Times New Roman"/>
                <w:sz w:val="12"/>
                <w:szCs w:val="12"/>
              </w:rPr>
              <w:t>Максимальная высота оград по границам участка – 1,8 м</w:t>
            </w:r>
          </w:p>
        </w:tc>
      </w:tr>
    </w:tbl>
    <w:p w:rsidR="00E31518" w:rsidRPr="005B0F30" w:rsidRDefault="00E31518" w:rsidP="00C86021">
      <w:pPr>
        <w:jc w:val="center"/>
        <w:rPr>
          <w:sz w:val="16"/>
          <w:szCs w:val="16"/>
        </w:rPr>
      </w:pPr>
      <w:r w:rsidRPr="005B0F30">
        <w:rPr>
          <w:sz w:val="16"/>
          <w:szCs w:val="16"/>
        </w:rPr>
        <w:t>Статья 20. Общественно-деловые зоны</w:t>
      </w:r>
      <w:bookmarkEnd w:id="94"/>
      <w:bookmarkEnd w:id="95"/>
      <w:bookmarkEnd w:id="96"/>
    </w:p>
    <w:p w:rsidR="00E31518" w:rsidRPr="005B0F30" w:rsidRDefault="00E31518" w:rsidP="00C86021">
      <w:pPr>
        <w:pStyle w:val="ConsPlusNormal"/>
        <w:widowControl/>
        <w:numPr>
          <w:ilvl w:val="0"/>
          <w:numId w:val="20"/>
        </w:numPr>
        <w:tabs>
          <w:tab w:val="left" w:pos="567"/>
          <w:tab w:val="left" w:pos="851"/>
        </w:tabs>
        <w:suppressAutoHyphens w:val="0"/>
        <w:autoSpaceDN w:val="0"/>
        <w:adjustRightInd w:val="0"/>
        <w:ind w:left="0" w:firstLine="0"/>
        <w:jc w:val="center"/>
        <w:rPr>
          <w:rFonts w:ascii="Times New Roman" w:hAnsi="Times New Roman"/>
          <w:bCs/>
          <w:sz w:val="16"/>
          <w:szCs w:val="16"/>
        </w:rPr>
      </w:pPr>
      <w:bookmarkStart w:id="100" w:name="_Toc302114059"/>
      <w:bookmarkStart w:id="101" w:name="_Toc268488008"/>
      <w:bookmarkStart w:id="102" w:name="_Toc268487188"/>
      <w:bookmarkStart w:id="103" w:name="_Toc268485114"/>
      <w:r w:rsidRPr="005B0F30">
        <w:rPr>
          <w:rFonts w:ascii="Times New Roman" w:hAnsi="Times New Roman"/>
          <w:bCs/>
          <w:sz w:val="16"/>
          <w:szCs w:val="16"/>
        </w:rPr>
        <w:t>Зона многофункционального общественно-делового центра - О1</w:t>
      </w:r>
      <w:bookmarkEnd w:id="100"/>
      <w:bookmarkEnd w:id="101"/>
      <w:bookmarkEnd w:id="102"/>
      <w:bookmarkEnd w:id="103"/>
    </w:p>
    <w:p w:rsidR="00E31518" w:rsidRPr="005B0F30" w:rsidRDefault="00E31518" w:rsidP="00C86021">
      <w:pPr>
        <w:pStyle w:val="ConsPlusNormal"/>
        <w:widowControl/>
        <w:tabs>
          <w:tab w:val="left" w:pos="0"/>
        </w:tabs>
        <w:ind w:firstLine="0"/>
        <w:jc w:val="both"/>
        <w:rPr>
          <w:rFonts w:ascii="Times New Roman" w:hAnsi="Times New Roman"/>
          <w:sz w:val="16"/>
          <w:szCs w:val="16"/>
        </w:rPr>
      </w:pPr>
      <w:bookmarkStart w:id="104" w:name="_Toc302114060"/>
      <w:bookmarkStart w:id="105" w:name="_Toc268488009"/>
      <w:bookmarkStart w:id="106" w:name="_Toc268487189"/>
      <w:bookmarkStart w:id="107" w:name="_Toc268485115"/>
      <w:r w:rsidRPr="005B0F30">
        <w:rPr>
          <w:rFonts w:ascii="Times New Roman" w:hAnsi="Times New Roman"/>
          <w:sz w:val="16"/>
          <w:szCs w:val="16"/>
        </w:rPr>
        <w:t>На территории Александровского сельского поселения выделяются участки зоны многофункционального общественно-делового центра, в том числе :</w:t>
      </w:r>
      <w:bookmarkEnd w:id="104"/>
    </w:p>
    <w:p w:rsidR="00E31518" w:rsidRPr="005B0F30" w:rsidRDefault="00E31518" w:rsidP="00C86021">
      <w:pPr>
        <w:pStyle w:val="ConsPlusNormal"/>
        <w:widowControl/>
        <w:tabs>
          <w:tab w:val="left" w:pos="0"/>
        </w:tabs>
        <w:ind w:firstLine="0"/>
        <w:jc w:val="both"/>
        <w:rPr>
          <w:rFonts w:ascii="Times New Roman" w:hAnsi="Times New Roman"/>
          <w:sz w:val="16"/>
          <w:szCs w:val="16"/>
        </w:rPr>
      </w:pPr>
      <w:bookmarkStart w:id="108" w:name="_Toc302114061"/>
      <w:r w:rsidRPr="005B0F30">
        <w:rPr>
          <w:rFonts w:ascii="Times New Roman" w:hAnsi="Times New Roman"/>
          <w:sz w:val="16"/>
          <w:szCs w:val="16"/>
        </w:rPr>
        <w:t>на территории населенного пункта село Александровка – 5 участк</w:t>
      </w:r>
      <w:bookmarkEnd w:id="108"/>
      <w:r w:rsidRPr="005B0F30">
        <w:rPr>
          <w:rFonts w:ascii="Times New Roman" w:hAnsi="Times New Roman"/>
          <w:sz w:val="16"/>
          <w:szCs w:val="16"/>
        </w:rPr>
        <w:t>ов;</w:t>
      </w:r>
      <w:bookmarkStart w:id="109" w:name="_Toc268488012"/>
      <w:bookmarkStart w:id="110" w:name="_Toc268487192"/>
      <w:bookmarkStart w:id="111" w:name="_Toc268485118"/>
      <w:bookmarkStart w:id="112" w:name="_Toc302114064"/>
      <w:bookmarkEnd w:id="105"/>
      <w:bookmarkEnd w:id="106"/>
      <w:bookmarkEnd w:id="107"/>
    </w:p>
    <w:p w:rsidR="00E31518" w:rsidRPr="005B0F30" w:rsidRDefault="00E31518" w:rsidP="00C86021">
      <w:pPr>
        <w:pStyle w:val="ConsPlusNormal"/>
        <w:widowControl/>
        <w:numPr>
          <w:ilvl w:val="1"/>
          <w:numId w:val="20"/>
        </w:numPr>
        <w:tabs>
          <w:tab w:val="left" w:pos="0"/>
        </w:tabs>
        <w:suppressAutoHyphens w:val="0"/>
        <w:autoSpaceDN w:val="0"/>
        <w:adjustRightInd w:val="0"/>
        <w:ind w:left="0" w:firstLine="0"/>
        <w:jc w:val="center"/>
        <w:rPr>
          <w:rFonts w:ascii="Times New Roman" w:hAnsi="Times New Roman"/>
          <w:sz w:val="16"/>
          <w:szCs w:val="16"/>
        </w:rPr>
      </w:pPr>
      <w:r w:rsidRPr="005B0F30">
        <w:rPr>
          <w:rFonts w:ascii="Times New Roman" w:hAnsi="Times New Roman"/>
          <w:sz w:val="16"/>
          <w:szCs w:val="16"/>
        </w:rPr>
        <w:t>Описание прохождения границ участков зоны многофункционального общественно-делового центра</w:t>
      </w:r>
      <w:bookmarkEnd w:id="109"/>
      <w:bookmarkEnd w:id="110"/>
      <w:bookmarkEnd w:id="111"/>
      <w:bookmarkEnd w:id="112"/>
    </w:p>
    <w:p w:rsidR="00E31518" w:rsidRPr="005B0F30" w:rsidRDefault="00E31518" w:rsidP="00C86021">
      <w:pPr>
        <w:jc w:val="both"/>
        <w:rPr>
          <w:sz w:val="16"/>
          <w:szCs w:val="16"/>
        </w:rPr>
      </w:pPr>
      <w:r w:rsidRPr="005B0F30">
        <w:rPr>
          <w:sz w:val="16"/>
          <w:szCs w:val="16"/>
        </w:rPr>
        <w:t>Населенный пункт село Александровка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3918"/>
      </w:tblGrid>
      <w:tr w:rsidR="005B0F30" w:rsidRPr="005B0F30" w:rsidTr="00E31518">
        <w:trPr>
          <w:trHeight w:val="138"/>
        </w:trPr>
        <w:tc>
          <w:tcPr>
            <w:tcW w:w="772"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E31518" w:rsidRPr="005B0F30" w:rsidRDefault="00E31518" w:rsidP="00C86021">
            <w:pPr>
              <w:jc w:val="center"/>
              <w:rPr>
                <w:bCs/>
                <w:sz w:val="12"/>
                <w:szCs w:val="12"/>
              </w:rPr>
            </w:pPr>
            <w:bookmarkStart w:id="113" w:name="_Toc268488022"/>
            <w:bookmarkStart w:id="114" w:name="_Toc268487202"/>
            <w:bookmarkStart w:id="115" w:name="_Toc268485128"/>
            <w:r w:rsidRPr="005B0F30">
              <w:rPr>
                <w:bCs/>
                <w:sz w:val="12"/>
                <w:szCs w:val="12"/>
              </w:rPr>
              <w:t>Номер участка зоны</w:t>
            </w:r>
          </w:p>
        </w:tc>
        <w:tc>
          <w:tcPr>
            <w:tcW w:w="4054"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E31518" w:rsidRPr="005B0F30" w:rsidRDefault="00E31518" w:rsidP="00C86021">
            <w:pPr>
              <w:jc w:val="center"/>
              <w:rPr>
                <w:bCs/>
                <w:sz w:val="12"/>
                <w:szCs w:val="12"/>
              </w:rPr>
            </w:pPr>
            <w:r w:rsidRPr="005B0F30">
              <w:rPr>
                <w:bCs/>
                <w:sz w:val="12"/>
                <w:szCs w:val="12"/>
              </w:rPr>
              <w:t>Картографическое описание границ</w:t>
            </w:r>
          </w:p>
        </w:tc>
      </w:tr>
      <w:tr w:rsidR="005B0F30" w:rsidRPr="005B0F30" w:rsidTr="00E31518">
        <w:trPr>
          <w:trHeight w:val="138"/>
        </w:trPr>
        <w:tc>
          <w:tcPr>
            <w:tcW w:w="772"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bCs/>
                <w:sz w:val="12"/>
                <w:szCs w:val="12"/>
              </w:rPr>
            </w:pPr>
          </w:p>
        </w:tc>
        <w:tc>
          <w:tcPr>
            <w:tcW w:w="4054"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bCs/>
                <w:sz w:val="12"/>
                <w:szCs w:val="12"/>
              </w:rPr>
            </w:pPr>
          </w:p>
        </w:tc>
      </w:tr>
      <w:tr w:rsidR="005B0F30" w:rsidRPr="005B0F30" w:rsidTr="00E31518">
        <w:tc>
          <w:tcPr>
            <w:tcW w:w="77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center"/>
              <w:rPr>
                <w:sz w:val="12"/>
                <w:szCs w:val="12"/>
              </w:rPr>
            </w:pPr>
            <w:r w:rsidRPr="005B0F30">
              <w:rPr>
                <w:sz w:val="12"/>
                <w:szCs w:val="12"/>
              </w:rPr>
              <w:t>О</w:t>
            </w:r>
            <w:r w:rsidRPr="005B0F30">
              <w:rPr>
                <w:sz w:val="12"/>
                <w:szCs w:val="12"/>
                <w:lang w:val="en-US"/>
              </w:rPr>
              <w:t>1/1</w:t>
            </w:r>
            <w:r w:rsidRPr="005B0F30">
              <w:rPr>
                <w:sz w:val="12"/>
                <w:szCs w:val="12"/>
              </w:rPr>
              <w:t>/1</w:t>
            </w:r>
          </w:p>
        </w:tc>
        <w:tc>
          <w:tcPr>
            <w:tcW w:w="405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 xml:space="preserve">От точки 869 граница проходит в юго-восточном направлении  до точки 870,  в общем юго-западном направлении  до точки 873, далее в северо-восточном направлении  вдоль до точки 867,  далее вдоль улицы Коммунальная до исходной точки 869 </w:t>
            </w:r>
          </w:p>
        </w:tc>
      </w:tr>
      <w:tr w:rsidR="005B0F30" w:rsidRPr="005B0F30" w:rsidTr="00E31518">
        <w:tc>
          <w:tcPr>
            <w:tcW w:w="77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center"/>
              <w:rPr>
                <w:sz w:val="12"/>
                <w:szCs w:val="12"/>
              </w:rPr>
            </w:pPr>
            <w:r w:rsidRPr="005B0F30">
              <w:rPr>
                <w:sz w:val="12"/>
                <w:szCs w:val="12"/>
              </w:rPr>
              <w:t>О1/1/2</w:t>
            </w:r>
          </w:p>
        </w:tc>
        <w:tc>
          <w:tcPr>
            <w:tcW w:w="405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От точки 878 граница проходит в юго-восточном направлении до точки 880 , поворачивает на юго-запад идет вдоль улицы Коммунальная до точки 882, затем в северо-западном направлении идет до точки 874, далее в  общем северо-восточном направлении следует до исходной точки 878</w:t>
            </w:r>
          </w:p>
        </w:tc>
      </w:tr>
      <w:tr w:rsidR="005B0F30" w:rsidRPr="005B0F30" w:rsidTr="00E31518">
        <w:tc>
          <w:tcPr>
            <w:tcW w:w="77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center"/>
              <w:rPr>
                <w:sz w:val="12"/>
                <w:szCs w:val="12"/>
              </w:rPr>
            </w:pPr>
            <w:r w:rsidRPr="005B0F30">
              <w:rPr>
                <w:sz w:val="12"/>
                <w:szCs w:val="12"/>
              </w:rPr>
              <w:t>О1/1/3</w:t>
            </w:r>
          </w:p>
        </w:tc>
        <w:tc>
          <w:tcPr>
            <w:tcW w:w="405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От точки 160 граница проходит в юго-восточном направлении до точки 168, далее следует   в общем юго-западном направлении до точки 851, поворачивает на северо-запад, идет вдоль улицы 8 Марта до точки 849 и на северо-восток  вдоль улицы Первомайская до исходной точки 160</w:t>
            </w:r>
          </w:p>
        </w:tc>
      </w:tr>
      <w:tr w:rsidR="005B0F30" w:rsidRPr="005B0F30" w:rsidTr="00E31518">
        <w:tc>
          <w:tcPr>
            <w:tcW w:w="77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center"/>
              <w:rPr>
                <w:sz w:val="12"/>
                <w:szCs w:val="12"/>
              </w:rPr>
            </w:pPr>
            <w:r w:rsidRPr="005B0F30">
              <w:rPr>
                <w:sz w:val="12"/>
                <w:szCs w:val="12"/>
              </w:rPr>
              <w:t>О1/1/4</w:t>
            </w:r>
          </w:p>
        </w:tc>
        <w:tc>
          <w:tcPr>
            <w:tcW w:w="405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От точки 375 граница проходит в юго-восточном направлении  до точки 371,  в юго-западном до точки 370, далее в северо-западном до точки 368,  меняет направление на северо-восточное следуя     до исходной точки  375</w:t>
            </w:r>
          </w:p>
        </w:tc>
      </w:tr>
      <w:tr w:rsidR="005B0F30" w:rsidRPr="005B0F30" w:rsidTr="00E31518">
        <w:tc>
          <w:tcPr>
            <w:tcW w:w="77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center"/>
              <w:rPr>
                <w:sz w:val="12"/>
                <w:szCs w:val="12"/>
              </w:rPr>
            </w:pPr>
            <w:r w:rsidRPr="005B0F30">
              <w:rPr>
                <w:sz w:val="12"/>
                <w:szCs w:val="12"/>
              </w:rPr>
              <w:t>О1/1/5</w:t>
            </w:r>
          </w:p>
        </w:tc>
        <w:tc>
          <w:tcPr>
            <w:tcW w:w="405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От точки 348* граница проходит в  юго-восточном направлении вдоль улицы 8 Марта до точки 350, юго-западном до точки 349, далее в  северо-западном направлении до точки 348 и в северо-восточном направлении следует   до исходной точки 348*</w:t>
            </w:r>
          </w:p>
        </w:tc>
      </w:tr>
    </w:tbl>
    <w:bookmarkEnd w:id="113"/>
    <w:bookmarkEnd w:id="114"/>
    <w:bookmarkEnd w:id="115"/>
    <w:p w:rsidR="00E31518" w:rsidRPr="005B0F30" w:rsidRDefault="00E31518" w:rsidP="00C86021">
      <w:pPr>
        <w:pStyle w:val="ConsPlusNormal"/>
        <w:ind w:firstLine="0"/>
        <w:jc w:val="center"/>
        <w:rPr>
          <w:rFonts w:ascii="Times New Roman" w:hAnsi="Times New Roman"/>
          <w:sz w:val="16"/>
          <w:szCs w:val="16"/>
        </w:rPr>
      </w:pPr>
      <w:r w:rsidRPr="005B0F30">
        <w:rPr>
          <w:rFonts w:ascii="Times New Roman" w:hAnsi="Times New Roman"/>
          <w:sz w:val="16"/>
          <w:szCs w:val="16"/>
        </w:rPr>
        <w:t>1.2. Градостроительный регламент зоны многофункционального общественно-делового центра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5"/>
        <w:gridCol w:w="449"/>
        <w:gridCol w:w="551"/>
        <w:gridCol w:w="602"/>
        <w:gridCol w:w="703"/>
        <w:gridCol w:w="653"/>
        <w:gridCol w:w="703"/>
      </w:tblGrid>
      <w:tr w:rsidR="005B0F30" w:rsidRPr="005B0F30" w:rsidTr="00E31518">
        <w:tc>
          <w:tcPr>
            <w:tcW w:w="1042"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64"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191"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Предельные (минимальные и (или)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максимальные) размеры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земельных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участков</w:t>
            </w:r>
          </w:p>
        </w:tc>
        <w:tc>
          <w:tcPr>
            <w:tcW w:w="727"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727"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E31518">
        <w:tc>
          <w:tcPr>
            <w:tcW w:w="1042"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464"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r>
      <w:tr w:rsidR="005B0F30" w:rsidRPr="005B0F30" w:rsidTr="00E31518">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Деловое управление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4.1    </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 </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  </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 </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Банковская и страховая деятельность</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4.5</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Дошкольное, начальное и среднее общее образование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3.5.1</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Среднее и высшее профессиональное образование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3.5.2</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Спорт </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5.1</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Не </w:t>
            </w:r>
            <w:r w:rsidRPr="005B0F30">
              <w:rPr>
                <w:rFonts w:ascii="Times New Roman" w:hAnsi="Times New Roman"/>
                <w:sz w:val="12"/>
                <w:szCs w:val="12"/>
              </w:rPr>
              <w:lastRenderedPageBreak/>
              <w:t>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lastRenderedPageBreak/>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75%</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Бытовое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3.3</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Амбулаторно-поликлиническое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3.4.1</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Стационарное медицинское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3.4.2</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Общественное питание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4.6</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Магазины </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4.4</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60 %</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Социальное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3.2</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Амбулаторное ветеринарное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3.10.1</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Обеспечение внутреннего правопорядка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8,3</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1500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подлежат установлению</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Историко-культурная деятельность</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9.3</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подлежат установлению</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Рынки </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4.3</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Общественное управление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3.8</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Для индивидуального жилищного строительства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2.1</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подлежит установлению</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Малоэтажная многоквартирная жилая застройка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2.1.1</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1500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Среднеэтажная жилая застройка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2.5</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400</w:t>
            </w:r>
          </w:p>
        </w:tc>
        <w:tc>
          <w:tcPr>
            <w:tcW w:w="6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 этажей</w:t>
            </w:r>
          </w:p>
        </w:tc>
      </w:tr>
      <w:tr w:rsidR="005B0F30" w:rsidRPr="005B0F30" w:rsidTr="00E31518">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и условно разрешенным видам использования</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E31518">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Земельные участки (территории) общего пользования</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12.0</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E31518" w:rsidRPr="005B0F30" w:rsidRDefault="00E31518"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1.3. Ограничения использования земельных участков и объектов капитального строительства участков в зоне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6"/>
        <w:gridCol w:w="4080"/>
      </w:tblGrid>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пп</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2</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3</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4</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5</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6</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7</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p w:rsidR="00E31518" w:rsidRPr="005B0F30" w:rsidRDefault="00E31518" w:rsidP="00C86021">
            <w:pPr>
              <w:pStyle w:val="ConsPlusNormal"/>
              <w:widowControl/>
              <w:ind w:firstLine="0"/>
              <w:rPr>
                <w:rFonts w:ascii="Times New Roman" w:hAnsi="Times New Roman"/>
                <w:sz w:val="12"/>
                <w:szCs w:val="12"/>
              </w:rPr>
            </w:pP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autoSpaceDE w:val="0"/>
              <w:autoSpaceDN w:val="0"/>
              <w:adjustRightInd w:val="0"/>
              <w:jc w:val="both"/>
              <w:rPr>
                <w:sz w:val="12"/>
                <w:szCs w:val="12"/>
              </w:rPr>
            </w:pPr>
            <w:r w:rsidRPr="005B0F30">
              <w:rPr>
                <w:sz w:val="12"/>
                <w:szCs w:val="12"/>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13</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14</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 xml:space="preserve">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w:t>
            </w:r>
            <w:r w:rsidRPr="005B0F30">
              <w:rPr>
                <w:sz w:val="12"/>
                <w:szCs w:val="12"/>
              </w:rPr>
              <w:t>с законодательством Российской Федерации и статьей 27 настоящих Правил</w:t>
            </w:r>
          </w:p>
        </w:tc>
      </w:tr>
      <w:tr w:rsidR="005B0F30" w:rsidRPr="005B0F30" w:rsidTr="00E31518">
        <w:tc>
          <w:tcPr>
            <w:tcW w:w="58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15</w:t>
            </w:r>
          </w:p>
        </w:tc>
        <w:tc>
          <w:tcPr>
            <w:tcW w:w="40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Архитектурно-градостроительный облик подлежит обязательному согласованию с органом местного самоуправления</w:t>
            </w:r>
          </w:p>
        </w:tc>
      </w:tr>
    </w:tbl>
    <w:p w:rsidR="00E31518" w:rsidRPr="005B0F30" w:rsidRDefault="00E31518" w:rsidP="00C86021">
      <w:pPr>
        <w:pStyle w:val="ConsPlusNormal"/>
        <w:widowControl/>
        <w:numPr>
          <w:ilvl w:val="0"/>
          <w:numId w:val="20"/>
        </w:numPr>
        <w:suppressAutoHyphens w:val="0"/>
        <w:autoSpaceDN w:val="0"/>
        <w:adjustRightInd w:val="0"/>
        <w:ind w:left="0" w:firstLine="0"/>
        <w:jc w:val="center"/>
        <w:rPr>
          <w:rFonts w:ascii="Times New Roman" w:hAnsi="Times New Roman"/>
          <w:sz w:val="16"/>
          <w:szCs w:val="16"/>
        </w:rPr>
      </w:pPr>
      <w:bookmarkStart w:id="116" w:name="_Toc268488024"/>
      <w:bookmarkStart w:id="117" w:name="_Toc268487204"/>
      <w:bookmarkStart w:id="118" w:name="_Toc268485130"/>
      <w:bookmarkStart w:id="119" w:name="_Toc302114072"/>
      <w:bookmarkStart w:id="120" w:name="_Toc268488038"/>
      <w:bookmarkStart w:id="121" w:name="_Toc268487218"/>
      <w:bookmarkStart w:id="122" w:name="_Toc268485144"/>
      <w:r w:rsidRPr="005B0F30">
        <w:rPr>
          <w:rFonts w:ascii="Times New Roman" w:hAnsi="Times New Roman"/>
          <w:sz w:val="16"/>
          <w:szCs w:val="16"/>
        </w:rPr>
        <w:t>Зона размещения объектов торговли – О2</w:t>
      </w:r>
    </w:p>
    <w:p w:rsidR="00E31518" w:rsidRPr="005B0F30" w:rsidRDefault="00E3151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Александровского сельского поселения выделяются  участки зоны  размещения объектов торговлив том числе</w:t>
      </w:r>
      <w:bookmarkEnd w:id="116"/>
      <w:bookmarkEnd w:id="117"/>
      <w:bookmarkEnd w:id="118"/>
      <w:r w:rsidRPr="005B0F30">
        <w:rPr>
          <w:rFonts w:ascii="Times New Roman" w:hAnsi="Times New Roman"/>
          <w:sz w:val="16"/>
          <w:szCs w:val="16"/>
        </w:rPr>
        <w:t>:</w:t>
      </w:r>
      <w:bookmarkEnd w:id="119"/>
    </w:p>
    <w:p w:rsidR="00E31518" w:rsidRPr="005B0F30" w:rsidRDefault="00E31518" w:rsidP="00C86021">
      <w:pPr>
        <w:pStyle w:val="ConsPlusNormal"/>
        <w:widowControl/>
        <w:ind w:firstLine="0"/>
        <w:jc w:val="both"/>
        <w:rPr>
          <w:rFonts w:ascii="Times New Roman" w:hAnsi="Times New Roman"/>
          <w:sz w:val="16"/>
          <w:szCs w:val="16"/>
        </w:rPr>
      </w:pPr>
      <w:bookmarkStart w:id="123" w:name="_Toc268488025"/>
      <w:bookmarkStart w:id="124" w:name="_Toc268487205"/>
      <w:bookmarkStart w:id="125" w:name="_Toc268485131"/>
      <w:bookmarkStart w:id="126" w:name="_Toc302114073"/>
      <w:r w:rsidRPr="005B0F30">
        <w:rPr>
          <w:rFonts w:ascii="Times New Roman" w:hAnsi="Times New Roman"/>
          <w:sz w:val="16"/>
          <w:szCs w:val="16"/>
        </w:rPr>
        <w:t>на территории населенного пункт</w:t>
      </w:r>
      <w:bookmarkStart w:id="127" w:name="_Toc268488027"/>
      <w:bookmarkStart w:id="128" w:name="_Toc268487207"/>
      <w:bookmarkStart w:id="129" w:name="_Toc268485133"/>
      <w:bookmarkEnd w:id="123"/>
      <w:bookmarkEnd w:id="124"/>
      <w:bookmarkEnd w:id="125"/>
      <w:r w:rsidRPr="005B0F30">
        <w:rPr>
          <w:rFonts w:ascii="Times New Roman" w:hAnsi="Times New Roman"/>
          <w:sz w:val="16"/>
          <w:szCs w:val="16"/>
        </w:rPr>
        <w:t xml:space="preserve">а село Александровка выделяются 1 участка </w:t>
      </w:r>
      <w:bookmarkEnd w:id="126"/>
    </w:p>
    <w:p w:rsidR="00E31518" w:rsidRPr="005B0F30" w:rsidRDefault="00E31518" w:rsidP="00C86021">
      <w:pPr>
        <w:pStyle w:val="ConsPlusNormal"/>
        <w:widowControl/>
        <w:ind w:firstLine="0"/>
        <w:jc w:val="center"/>
        <w:rPr>
          <w:rFonts w:ascii="Times New Roman" w:hAnsi="Times New Roman"/>
          <w:sz w:val="16"/>
          <w:szCs w:val="16"/>
        </w:rPr>
      </w:pPr>
      <w:bookmarkStart w:id="130" w:name="_Toc302114074"/>
      <w:r w:rsidRPr="005B0F30">
        <w:rPr>
          <w:rFonts w:ascii="Times New Roman" w:hAnsi="Times New Roman"/>
          <w:sz w:val="16"/>
          <w:szCs w:val="16"/>
        </w:rPr>
        <w:t xml:space="preserve">1.1.Описание прохождения границ участков зоны размещения </w:t>
      </w:r>
      <w:bookmarkStart w:id="131" w:name="_Toc268488129"/>
      <w:bookmarkStart w:id="132" w:name="_Toc268487309"/>
      <w:bookmarkEnd w:id="120"/>
      <w:bookmarkEnd w:id="121"/>
      <w:bookmarkEnd w:id="122"/>
      <w:bookmarkEnd w:id="127"/>
      <w:bookmarkEnd w:id="128"/>
      <w:bookmarkEnd w:id="129"/>
      <w:bookmarkEnd w:id="130"/>
      <w:r w:rsidRPr="005B0F30">
        <w:rPr>
          <w:rFonts w:ascii="Times New Roman" w:hAnsi="Times New Roman"/>
          <w:sz w:val="16"/>
          <w:szCs w:val="16"/>
        </w:rPr>
        <w:t>объектов торговли</w:t>
      </w:r>
    </w:p>
    <w:p w:rsidR="00E31518" w:rsidRPr="005B0F30" w:rsidRDefault="00E31518" w:rsidP="00C86021">
      <w:pPr>
        <w:pStyle w:val="ConsPlusNormal"/>
        <w:widowControl/>
        <w:ind w:firstLine="0"/>
        <w:jc w:val="both"/>
        <w:rPr>
          <w:rFonts w:ascii="Times New Roman" w:hAnsi="Times New Roman"/>
          <w:sz w:val="16"/>
          <w:szCs w:val="16"/>
        </w:rPr>
      </w:pPr>
      <w:bookmarkStart w:id="133" w:name="_Toc302114075"/>
      <w:r w:rsidRPr="005B0F30">
        <w:rPr>
          <w:rFonts w:ascii="Times New Roman" w:hAnsi="Times New Roman"/>
          <w:sz w:val="16"/>
          <w:szCs w:val="16"/>
        </w:rPr>
        <w:t xml:space="preserve">Населенный пункт </w:t>
      </w:r>
      <w:bookmarkEnd w:id="133"/>
      <w:r w:rsidRPr="005B0F30">
        <w:rPr>
          <w:rFonts w:ascii="Times New Roman" w:hAnsi="Times New Roman"/>
          <w:sz w:val="16"/>
          <w:szCs w:val="16"/>
        </w:rPr>
        <w:t>село Александровка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7"/>
        <w:gridCol w:w="3909"/>
      </w:tblGrid>
      <w:tr w:rsidR="005B0F30" w:rsidRPr="005B0F30" w:rsidTr="00E31518">
        <w:trPr>
          <w:trHeight w:val="138"/>
        </w:trPr>
        <w:tc>
          <w:tcPr>
            <w:tcW w:w="781"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E31518" w:rsidRPr="005B0F30" w:rsidRDefault="00E31518" w:rsidP="00C86021">
            <w:pPr>
              <w:jc w:val="center"/>
              <w:rPr>
                <w:bCs/>
                <w:sz w:val="12"/>
                <w:szCs w:val="12"/>
              </w:rPr>
            </w:pPr>
            <w:r w:rsidRPr="005B0F30">
              <w:rPr>
                <w:bCs/>
                <w:sz w:val="12"/>
                <w:szCs w:val="12"/>
              </w:rPr>
              <w:t>Номер участка зоны</w:t>
            </w:r>
          </w:p>
        </w:tc>
        <w:tc>
          <w:tcPr>
            <w:tcW w:w="4045"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E31518" w:rsidRPr="005B0F30" w:rsidRDefault="00E31518" w:rsidP="00C86021">
            <w:pPr>
              <w:jc w:val="center"/>
              <w:rPr>
                <w:bCs/>
                <w:sz w:val="12"/>
                <w:szCs w:val="12"/>
              </w:rPr>
            </w:pPr>
            <w:r w:rsidRPr="005B0F30">
              <w:rPr>
                <w:bCs/>
                <w:sz w:val="12"/>
                <w:szCs w:val="12"/>
              </w:rPr>
              <w:t>Картографическое описание границ</w:t>
            </w:r>
          </w:p>
        </w:tc>
      </w:tr>
      <w:tr w:rsidR="005B0F30" w:rsidRPr="005B0F30" w:rsidTr="00E31518">
        <w:trPr>
          <w:trHeight w:val="138"/>
        </w:trPr>
        <w:tc>
          <w:tcPr>
            <w:tcW w:w="781"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bCs/>
                <w:sz w:val="12"/>
                <w:szCs w:val="12"/>
              </w:rPr>
            </w:pPr>
          </w:p>
        </w:tc>
        <w:tc>
          <w:tcPr>
            <w:tcW w:w="4045"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bCs/>
                <w:sz w:val="12"/>
                <w:szCs w:val="12"/>
              </w:rPr>
            </w:pPr>
          </w:p>
        </w:tc>
      </w:tr>
      <w:tr w:rsidR="005B0F30" w:rsidRPr="005B0F30" w:rsidTr="00E31518">
        <w:tc>
          <w:tcPr>
            <w:tcW w:w="7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center"/>
              <w:rPr>
                <w:sz w:val="12"/>
                <w:szCs w:val="12"/>
              </w:rPr>
            </w:pPr>
            <w:r w:rsidRPr="005B0F30">
              <w:rPr>
                <w:sz w:val="12"/>
                <w:szCs w:val="12"/>
              </w:rPr>
              <w:t>О2</w:t>
            </w:r>
            <w:r w:rsidRPr="005B0F30">
              <w:rPr>
                <w:sz w:val="12"/>
                <w:szCs w:val="12"/>
                <w:lang w:val="en-US"/>
              </w:rPr>
              <w:t>/1</w:t>
            </w:r>
            <w:r w:rsidRPr="005B0F30">
              <w:rPr>
                <w:sz w:val="12"/>
                <w:szCs w:val="12"/>
              </w:rPr>
              <w:t>/1</w:t>
            </w:r>
          </w:p>
        </w:tc>
        <w:tc>
          <w:tcPr>
            <w:tcW w:w="404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От точки 900 граница проходит в  юго-восточном направлении вдоль улицы Курортная до точки 903, далее в  юго-западном направлении до точки 904, на северо-запад вдоль улицы Курортная до точки 897 и в северно-восточном направлении следует   до исходной точки 900</w:t>
            </w:r>
          </w:p>
        </w:tc>
      </w:tr>
    </w:tbl>
    <w:p w:rsidR="00E31518" w:rsidRPr="005B0F30" w:rsidRDefault="00E31518" w:rsidP="00C86021">
      <w:pPr>
        <w:pStyle w:val="ConsPlusNormal"/>
        <w:ind w:firstLine="0"/>
        <w:jc w:val="center"/>
        <w:rPr>
          <w:rFonts w:ascii="Times New Roman" w:hAnsi="Times New Roman"/>
          <w:sz w:val="16"/>
          <w:szCs w:val="16"/>
        </w:rPr>
      </w:pPr>
      <w:r w:rsidRPr="005B0F30">
        <w:rPr>
          <w:rFonts w:ascii="Times New Roman" w:hAnsi="Times New Roman"/>
          <w:sz w:val="16"/>
          <w:szCs w:val="16"/>
        </w:rPr>
        <w:t>1.2. Градостроительный регламент зоны размещения объектов торговли О2: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43"/>
        <w:gridCol w:w="446"/>
        <w:gridCol w:w="546"/>
        <w:gridCol w:w="546"/>
        <w:gridCol w:w="695"/>
        <w:gridCol w:w="645"/>
        <w:gridCol w:w="745"/>
      </w:tblGrid>
      <w:tr w:rsidR="005B0F30" w:rsidRPr="005B0F30" w:rsidTr="003C6AC6">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60"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128"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 максимальные) размеры</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 земельных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участков</w:t>
            </w:r>
          </w:p>
        </w:tc>
        <w:tc>
          <w:tcPr>
            <w:tcW w:w="719"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771"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3C6AC6">
        <w:tc>
          <w:tcPr>
            <w:tcW w:w="1081"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r>
      <w:tr w:rsidR="005B0F30" w:rsidRPr="005B0F30" w:rsidTr="003C6AC6">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Деловое управление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4.1    </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 </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  </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 </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Банковская и страховая деятельность</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4.5</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Дошкольное, начальное и среднее общее образование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3.5.1</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Среднее и высшее профессиональное образование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3.5.2</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Спорт </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5.1</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75%</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Бытовое обслуживание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3.3</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Амбулаторно-поликлиническое обслуживание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3.4.1</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Стационарное медицинское обслуживание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3.4.2</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Общественное питание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4.6</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Магазины </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4.4</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60 %</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Социальное обслуживание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3.2</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Амбулаторное ветеринарное обслуживание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3.10.1</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Обеспечение внутреннего правопорядка</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8,3</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1500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285"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Историко-культурная деятельность</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9.3</w:t>
            </w:r>
          </w:p>
        </w:tc>
        <w:tc>
          <w:tcPr>
            <w:tcW w:w="3285"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Рынки </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4.3</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Общественное управление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3.8</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Условно разрешенные виды использования</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Для индивидуального жилищного строительства</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2.1</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подлежит установлению</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Малоэтажная многоквартирная жилая застройка</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2.1.1</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1500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Среднеэтажная жилая застройка</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2.5</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400</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 этажей</w:t>
            </w:r>
          </w:p>
        </w:tc>
      </w:tr>
      <w:tr w:rsidR="005B0F30" w:rsidRPr="005B0F30" w:rsidTr="003C6AC6">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и условно разрешенным видам использования</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285"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285"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3C6AC6">
        <w:tc>
          <w:tcPr>
            <w:tcW w:w="108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Земельные участки (территории) </w:t>
            </w:r>
            <w:r w:rsidRPr="005B0F30">
              <w:rPr>
                <w:rFonts w:ascii="Times New Roman" w:hAnsi="Times New Roman"/>
                <w:sz w:val="12"/>
                <w:szCs w:val="12"/>
              </w:rPr>
              <w:lastRenderedPageBreak/>
              <w:t>общего пользования</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lastRenderedPageBreak/>
              <w:t xml:space="preserve">  12.0</w:t>
            </w:r>
          </w:p>
        </w:tc>
        <w:tc>
          <w:tcPr>
            <w:tcW w:w="3285"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E31518" w:rsidRPr="005B0F30" w:rsidRDefault="00E31518"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1.3. Ограничения использования земельных участков и объектов капитального строительства участков в зоне О2: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5"/>
        <w:gridCol w:w="4141"/>
      </w:tblGrid>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пп</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2</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3</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4</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5</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6</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7</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p w:rsidR="00E31518" w:rsidRPr="005B0F30" w:rsidRDefault="00E31518" w:rsidP="00C86021">
            <w:pPr>
              <w:pStyle w:val="ConsPlusNormal"/>
              <w:widowControl/>
              <w:ind w:firstLine="0"/>
              <w:rPr>
                <w:rFonts w:ascii="Times New Roman" w:hAnsi="Times New Roman"/>
                <w:sz w:val="12"/>
                <w:szCs w:val="12"/>
              </w:rPr>
            </w:pP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autoSpaceDE w:val="0"/>
              <w:autoSpaceDN w:val="0"/>
              <w:adjustRightInd w:val="0"/>
              <w:jc w:val="both"/>
              <w:rPr>
                <w:sz w:val="12"/>
                <w:szCs w:val="12"/>
              </w:rPr>
            </w:pPr>
            <w:r w:rsidRPr="005B0F30">
              <w:rPr>
                <w:sz w:val="12"/>
                <w:szCs w:val="12"/>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13</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14</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5B0F30" w:rsidRPr="005B0F30" w:rsidTr="003C6AC6">
        <w:tc>
          <w:tcPr>
            <w:tcW w:w="52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15</w:t>
            </w:r>
          </w:p>
        </w:tc>
        <w:tc>
          <w:tcPr>
            <w:tcW w:w="414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Архитектурно-градостроительный облик подлежит обязательному согласованию с органом местного самоуправления</w:t>
            </w:r>
          </w:p>
        </w:tc>
      </w:tr>
    </w:tbl>
    <w:p w:rsidR="00E31518" w:rsidRPr="005B0F30" w:rsidRDefault="00E31518" w:rsidP="00C86021">
      <w:pPr>
        <w:pStyle w:val="ConsPlusNormal"/>
        <w:widowControl/>
        <w:numPr>
          <w:ilvl w:val="0"/>
          <w:numId w:val="20"/>
        </w:numPr>
        <w:tabs>
          <w:tab w:val="left" w:pos="851"/>
        </w:tabs>
        <w:suppressAutoHyphens w:val="0"/>
        <w:autoSpaceDN w:val="0"/>
        <w:adjustRightInd w:val="0"/>
        <w:ind w:left="0" w:firstLine="0"/>
        <w:jc w:val="center"/>
        <w:rPr>
          <w:rFonts w:ascii="Times New Roman" w:hAnsi="Times New Roman"/>
          <w:bCs/>
          <w:sz w:val="16"/>
          <w:szCs w:val="16"/>
        </w:rPr>
      </w:pPr>
      <w:bookmarkStart w:id="134" w:name="_Toc302114071"/>
      <w:bookmarkStart w:id="135" w:name="_Toc268488023"/>
      <w:bookmarkStart w:id="136" w:name="_Toc268487203"/>
      <w:bookmarkStart w:id="137" w:name="_Toc268485129"/>
      <w:bookmarkStart w:id="138" w:name="_Toc302114083"/>
      <w:r w:rsidRPr="005B0F30">
        <w:rPr>
          <w:rFonts w:ascii="Times New Roman" w:hAnsi="Times New Roman"/>
          <w:bCs/>
          <w:sz w:val="16"/>
          <w:szCs w:val="16"/>
        </w:rPr>
        <w:t>Зона размещения объектов культуры и искусства – О</w:t>
      </w:r>
      <w:bookmarkEnd w:id="134"/>
      <w:bookmarkEnd w:id="135"/>
      <w:bookmarkEnd w:id="136"/>
      <w:bookmarkEnd w:id="137"/>
      <w:r w:rsidRPr="005B0F30">
        <w:rPr>
          <w:rFonts w:ascii="Times New Roman" w:hAnsi="Times New Roman"/>
          <w:bCs/>
          <w:sz w:val="16"/>
          <w:szCs w:val="16"/>
        </w:rPr>
        <w:t>3</w:t>
      </w:r>
    </w:p>
    <w:p w:rsidR="00E31518" w:rsidRPr="005B0F30" w:rsidRDefault="00E3151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На территории Александровского сельского поселения выделяются участки зоны размещения объектов культуры и искусствав том числе: </w:t>
      </w:r>
    </w:p>
    <w:p w:rsidR="00E31518" w:rsidRPr="005B0F30" w:rsidRDefault="003C6AC6"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w:t>
      </w:r>
      <w:r w:rsidR="00E31518" w:rsidRPr="005B0F30">
        <w:rPr>
          <w:rFonts w:ascii="Times New Roman" w:hAnsi="Times New Roman"/>
          <w:sz w:val="16"/>
          <w:szCs w:val="16"/>
        </w:rPr>
        <w:t xml:space="preserve"> на территории населенного пункта село Александровка – 1 участок</w:t>
      </w:r>
    </w:p>
    <w:p w:rsidR="00E31518" w:rsidRPr="005B0F30" w:rsidRDefault="00E31518" w:rsidP="00C86021">
      <w:pPr>
        <w:pStyle w:val="ConsPlusNormal"/>
        <w:widowControl/>
        <w:numPr>
          <w:ilvl w:val="1"/>
          <w:numId w:val="21"/>
        </w:numPr>
        <w:suppressAutoHyphens w:val="0"/>
        <w:autoSpaceDN w:val="0"/>
        <w:adjustRightInd w:val="0"/>
        <w:ind w:left="0" w:firstLine="0"/>
        <w:jc w:val="center"/>
        <w:rPr>
          <w:rFonts w:ascii="Times New Roman" w:hAnsi="Times New Roman"/>
          <w:sz w:val="16"/>
          <w:szCs w:val="16"/>
        </w:rPr>
      </w:pPr>
      <w:r w:rsidRPr="005B0F30">
        <w:rPr>
          <w:rFonts w:ascii="Times New Roman" w:hAnsi="Times New Roman"/>
          <w:sz w:val="16"/>
          <w:szCs w:val="16"/>
        </w:rPr>
        <w:t>Описание прохождения границ участков зоны культуры и искусства</w:t>
      </w:r>
    </w:p>
    <w:p w:rsidR="00E31518" w:rsidRPr="005B0F30" w:rsidRDefault="00E31518"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Населенный пункт село Александровка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65"/>
        <w:gridCol w:w="3901"/>
      </w:tblGrid>
      <w:tr w:rsidR="005B0F30" w:rsidRPr="005B0F30" w:rsidTr="003C6AC6">
        <w:trPr>
          <w:trHeight w:val="138"/>
        </w:trPr>
        <w:tc>
          <w:tcPr>
            <w:tcW w:w="789"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E31518" w:rsidRPr="005B0F30" w:rsidRDefault="00E31518" w:rsidP="00C86021">
            <w:pPr>
              <w:jc w:val="center"/>
              <w:rPr>
                <w:bCs/>
                <w:sz w:val="12"/>
                <w:szCs w:val="12"/>
              </w:rPr>
            </w:pPr>
            <w:r w:rsidRPr="005B0F30">
              <w:rPr>
                <w:bCs/>
                <w:sz w:val="12"/>
                <w:szCs w:val="12"/>
              </w:rPr>
              <w:t>Номеручастка зоны</w:t>
            </w:r>
          </w:p>
        </w:tc>
        <w:tc>
          <w:tcPr>
            <w:tcW w:w="4037"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E31518" w:rsidRPr="005B0F30" w:rsidRDefault="00E31518" w:rsidP="00C86021">
            <w:pPr>
              <w:jc w:val="center"/>
              <w:rPr>
                <w:bCs/>
                <w:sz w:val="12"/>
                <w:szCs w:val="12"/>
              </w:rPr>
            </w:pPr>
            <w:r w:rsidRPr="005B0F30">
              <w:rPr>
                <w:bCs/>
                <w:sz w:val="12"/>
                <w:szCs w:val="12"/>
              </w:rPr>
              <w:t>Картографическое описание границ</w:t>
            </w:r>
          </w:p>
        </w:tc>
      </w:tr>
      <w:tr w:rsidR="005B0F30" w:rsidRPr="005B0F30" w:rsidTr="003C6AC6">
        <w:trPr>
          <w:trHeight w:val="138"/>
        </w:trPr>
        <w:tc>
          <w:tcPr>
            <w:tcW w:w="789"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bCs/>
                <w:sz w:val="12"/>
                <w:szCs w:val="12"/>
              </w:rPr>
            </w:pPr>
          </w:p>
        </w:tc>
        <w:tc>
          <w:tcPr>
            <w:tcW w:w="4037"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bCs/>
                <w:sz w:val="12"/>
                <w:szCs w:val="12"/>
              </w:rPr>
            </w:pPr>
          </w:p>
        </w:tc>
      </w:tr>
      <w:tr w:rsidR="005B0F30" w:rsidRPr="005B0F30" w:rsidTr="003C6AC6">
        <w:tc>
          <w:tcPr>
            <w:tcW w:w="78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center"/>
              <w:rPr>
                <w:sz w:val="12"/>
                <w:szCs w:val="12"/>
              </w:rPr>
            </w:pPr>
            <w:r w:rsidRPr="005B0F30">
              <w:rPr>
                <w:sz w:val="12"/>
                <w:szCs w:val="12"/>
              </w:rPr>
              <w:t>О3</w:t>
            </w:r>
            <w:r w:rsidRPr="005B0F30">
              <w:rPr>
                <w:sz w:val="12"/>
                <w:szCs w:val="12"/>
                <w:lang w:val="en-US"/>
              </w:rPr>
              <w:t>/1</w:t>
            </w:r>
            <w:r w:rsidRPr="005B0F30">
              <w:rPr>
                <w:sz w:val="12"/>
                <w:szCs w:val="12"/>
              </w:rPr>
              <w:t>/1</w:t>
            </w:r>
          </w:p>
        </w:tc>
        <w:tc>
          <w:tcPr>
            <w:tcW w:w="403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От точки 837 граница проходит в юго-восточном направлении до точки 840, поворачивает на юго-запад вдоль улицы Первомайская до точки 841, затем в северо-восточном направлении вдоль улицы Набережная до исходной точки 837</w:t>
            </w:r>
          </w:p>
        </w:tc>
      </w:tr>
    </w:tbl>
    <w:p w:rsidR="00E31518" w:rsidRPr="005B0F30" w:rsidRDefault="00E31518" w:rsidP="00C86021">
      <w:pPr>
        <w:pStyle w:val="ConsPlusNormal"/>
        <w:ind w:firstLine="0"/>
        <w:jc w:val="center"/>
        <w:rPr>
          <w:rFonts w:ascii="Times New Roman" w:hAnsi="Times New Roman"/>
          <w:sz w:val="16"/>
          <w:szCs w:val="16"/>
        </w:rPr>
      </w:pPr>
      <w:r w:rsidRPr="005B0F30">
        <w:rPr>
          <w:rFonts w:ascii="Times New Roman" w:hAnsi="Times New Roman"/>
          <w:sz w:val="16"/>
          <w:szCs w:val="16"/>
        </w:rPr>
        <w:t>1.2. Градостроительный регламент зоны размещения объектов культуры и искусства О3: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5"/>
        <w:gridCol w:w="449"/>
        <w:gridCol w:w="551"/>
        <w:gridCol w:w="551"/>
        <w:gridCol w:w="703"/>
        <w:gridCol w:w="653"/>
        <w:gridCol w:w="754"/>
      </w:tblGrid>
      <w:tr w:rsidR="005B0F30" w:rsidRPr="005B0F30" w:rsidTr="003C6AC6">
        <w:tc>
          <w:tcPr>
            <w:tcW w:w="1042"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64"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138"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 максимальные) размеры</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 земельных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участков</w:t>
            </w:r>
          </w:p>
        </w:tc>
        <w:tc>
          <w:tcPr>
            <w:tcW w:w="727"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780"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3C6AC6">
        <w:tc>
          <w:tcPr>
            <w:tcW w:w="1042"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464"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r>
      <w:tr w:rsidR="005B0F30" w:rsidRPr="005B0F30" w:rsidTr="003C6AC6">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bookmarkStart w:id="139" w:name="sub_1036"/>
            <w:r w:rsidRPr="005B0F30">
              <w:rPr>
                <w:rFonts w:ascii="Times New Roman" w:hAnsi="Times New Roman"/>
                <w:sz w:val="12"/>
                <w:szCs w:val="12"/>
              </w:rPr>
              <w:t>Культурное развитие</w:t>
            </w:r>
            <w:bookmarkEnd w:id="139"/>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3.6   </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5000</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  </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7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 </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Дошкольное, начальное и среднее общее образование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3.5.1</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Среднее и высшее профессиональное образование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3.5.2</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Спорт </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5.1</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75%</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Историко-культурная деятельность</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9.3</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3C6AC6">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Для индивидуального жилищного строительства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2.1</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Не подлежит установлению</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 этажа</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Малоэтажная многоквартирная </w:t>
            </w:r>
            <w:r w:rsidRPr="005B0F30">
              <w:rPr>
                <w:rFonts w:ascii="Times New Roman" w:hAnsi="Times New Roman"/>
                <w:sz w:val="12"/>
                <w:szCs w:val="12"/>
              </w:rPr>
              <w:t>жилая застройка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2.1.1</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1500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Среднеэтажная жилая застройка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2.5</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400</w:t>
            </w:r>
          </w:p>
        </w:tc>
        <w:tc>
          <w:tcPr>
            <w:tcW w:w="56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 этажей</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bookmarkStart w:id="140" w:name="sub_1049"/>
            <w:r w:rsidRPr="005B0F30">
              <w:rPr>
                <w:rFonts w:ascii="Times New Roman" w:hAnsi="Times New Roman"/>
                <w:sz w:val="12"/>
                <w:szCs w:val="12"/>
              </w:rPr>
              <w:t>Обслуживание автотранспорта</w:t>
            </w:r>
            <w:bookmarkEnd w:id="140"/>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4.9</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подлежат установлению</w:t>
            </w:r>
          </w:p>
        </w:tc>
      </w:tr>
      <w:tr w:rsidR="005B0F30" w:rsidRPr="005B0F30" w:rsidTr="003C6AC6">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и условно разрешенным видам использования</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3C6AC6">
        <w:tc>
          <w:tcPr>
            <w:tcW w:w="10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Земельные участки (территории) общего пользования</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12.0</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E31518" w:rsidRPr="005B0F30" w:rsidRDefault="00E31518"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1.3. Ограничения использования земельных участков и объектов капитального строительства участков в зоне О3: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4242"/>
      </w:tblGrid>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пп</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2</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3</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4</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5</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6</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7</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p w:rsidR="00E31518" w:rsidRPr="005B0F30" w:rsidRDefault="00E31518" w:rsidP="00C86021">
            <w:pPr>
              <w:pStyle w:val="ConsPlusNormal"/>
              <w:widowControl/>
              <w:ind w:firstLine="0"/>
              <w:rPr>
                <w:rFonts w:ascii="Times New Roman" w:hAnsi="Times New Roman"/>
                <w:sz w:val="12"/>
                <w:szCs w:val="12"/>
              </w:rPr>
            </w:pP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autoSpaceDE w:val="0"/>
              <w:autoSpaceDN w:val="0"/>
              <w:adjustRightInd w:val="0"/>
              <w:jc w:val="both"/>
              <w:rPr>
                <w:sz w:val="12"/>
                <w:szCs w:val="12"/>
              </w:rPr>
            </w:pPr>
            <w:r w:rsidRPr="005B0F30">
              <w:rPr>
                <w:sz w:val="12"/>
                <w:szCs w:val="12"/>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13</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14</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15</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Архитектурно-градостроительный облик подлежит обязательному согласованию с органом местного самоуправления</w:t>
            </w:r>
          </w:p>
        </w:tc>
      </w:tr>
    </w:tbl>
    <w:p w:rsidR="00E31518" w:rsidRPr="005B0F30" w:rsidRDefault="00E31518" w:rsidP="00C86021">
      <w:pPr>
        <w:pStyle w:val="ConsPlusNormal"/>
        <w:widowControl/>
        <w:numPr>
          <w:ilvl w:val="0"/>
          <w:numId w:val="20"/>
        </w:numPr>
        <w:tabs>
          <w:tab w:val="left" w:pos="851"/>
        </w:tabs>
        <w:suppressAutoHyphens w:val="0"/>
        <w:autoSpaceDN w:val="0"/>
        <w:adjustRightInd w:val="0"/>
        <w:ind w:left="0" w:firstLine="0"/>
        <w:jc w:val="center"/>
        <w:rPr>
          <w:rFonts w:ascii="Times New Roman" w:hAnsi="Times New Roman"/>
          <w:bCs/>
          <w:sz w:val="16"/>
          <w:szCs w:val="16"/>
        </w:rPr>
      </w:pPr>
      <w:bookmarkStart w:id="141" w:name="_Toc302114077"/>
      <w:r w:rsidRPr="005B0F30">
        <w:rPr>
          <w:rFonts w:ascii="Times New Roman" w:hAnsi="Times New Roman"/>
          <w:bCs/>
          <w:sz w:val="16"/>
          <w:szCs w:val="16"/>
        </w:rPr>
        <w:t>Зона размещения культовых объектов – О</w:t>
      </w:r>
      <w:bookmarkEnd w:id="141"/>
      <w:r w:rsidRPr="005B0F30">
        <w:rPr>
          <w:rFonts w:ascii="Times New Roman" w:hAnsi="Times New Roman"/>
          <w:bCs/>
          <w:sz w:val="16"/>
          <w:szCs w:val="16"/>
        </w:rPr>
        <w:t>4</w:t>
      </w:r>
    </w:p>
    <w:p w:rsidR="00E31518" w:rsidRPr="005B0F30" w:rsidRDefault="00E31518" w:rsidP="00C86021">
      <w:pPr>
        <w:pStyle w:val="ConsPlusNormal"/>
        <w:widowControl/>
        <w:tabs>
          <w:tab w:val="left" w:pos="0"/>
        </w:tabs>
        <w:ind w:firstLine="0"/>
        <w:jc w:val="both"/>
        <w:rPr>
          <w:rFonts w:ascii="Times New Roman" w:hAnsi="Times New Roman"/>
          <w:sz w:val="16"/>
          <w:szCs w:val="16"/>
        </w:rPr>
      </w:pPr>
      <w:bookmarkStart w:id="142" w:name="_Toc302114078"/>
      <w:r w:rsidRPr="005B0F30">
        <w:rPr>
          <w:rFonts w:ascii="Times New Roman" w:hAnsi="Times New Roman"/>
          <w:sz w:val="16"/>
          <w:szCs w:val="16"/>
        </w:rPr>
        <w:t xml:space="preserve">На территории Александровского сельского поселения выделяется 1 участок зоны </w:t>
      </w:r>
      <w:r w:rsidRPr="005B0F30">
        <w:rPr>
          <w:rFonts w:ascii="Times New Roman" w:hAnsi="Times New Roman"/>
          <w:bCs/>
          <w:sz w:val="16"/>
          <w:szCs w:val="16"/>
        </w:rPr>
        <w:t>размещения культовых объектов</w:t>
      </w:r>
      <w:r w:rsidRPr="005B0F30">
        <w:rPr>
          <w:rFonts w:ascii="Times New Roman" w:hAnsi="Times New Roman"/>
          <w:sz w:val="16"/>
          <w:szCs w:val="16"/>
        </w:rPr>
        <w:t xml:space="preserve">, в том числе  </w:t>
      </w:r>
    </w:p>
    <w:p w:rsidR="00E31518" w:rsidRPr="005B0F30" w:rsidRDefault="00E31518"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sz w:val="16"/>
          <w:szCs w:val="16"/>
        </w:rPr>
        <w:t>на территории населенного пункта  село Александровка выделяется 1 участок</w:t>
      </w:r>
      <w:bookmarkEnd w:id="142"/>
    </w:p>
    <w:p w:rsidR="00E31518" w:rsidRPr="005B0F30" w:rsidRDefault="00E31518" w:rsidP="00C86021">
      <w:pPr>
        <w:pStyle w:val="ConsPlusNormal"/>
        <w:widowControl/>
        <w:numPr>
          <w:ilvl w:val="1"/>
          <w:numId w:val="22"/>
        </w:numPr>
        <w:tabs>
          <w:tab w:val="left" w:pos="0"/>
        </w:tabs>
        <w:suppressAutoHyphens w:val="0"/>
        <w:autoSpaceDN w:val="0"/>
        <w:adjustRightInd w:val="0"/>
        <w:ind w:left="0" w:firstLine="0"/>
        <w:jc w:val="both"/>
        <w:rPr>
          <w:rFonts w:ascii="Times New Roman" w:hAnsi="Times New Roman"/>
          <w:bCs/>
          <w:sz w:val="16"/>
          <w:szCs w:val="16"/>
        </w:rPr>
      </w:pPr>
      <w:bookmarkStart w:id="143" w:name="_Toc302114079"/>
      <w:r w:rsidRPr="005B0F30">
        <w:rPr>
          <w:rFonts w:ascii="Times New Roman" w:hAnsi="Times New Roman"/>
          <w:sz w:val="16"/>
          <w:szCs w:val="16"/>
        </w:rPr>
        <w:t xml:space="preserve">Описание прохождения границ участка зоны </w:t>
      </w:r>
      <w:r w:rsidRPr="005B0F30">
        <w:rPr>
          <w:rFonts w:ascii="Times New Roman" w:hAnsi="Times New Roman"/>
          <w:bCs/>
          <w:sz w:val="16"/>
          <w:szCs w:val="16"/>
        </w:rPr>
        <w:t>размещения культовых объектов</w:t>
      </w:r>
      <w:bookmarkEnd w:id="143"/>
    </w:p>
    <w:p w:rsidR="00E31518" w:rsidRPr="005B0F30" w:rsidRDefault="00E31518" w:rsidP="00C86021">
      <w:pPr>
        <w:pStyle w:val="ConsPlusNormal"/>
        <w:widowControl/>
        <w:tabs>
          <w:tab w:val="left" w:pos="0"/>
        </w:tabs>
        <w:ind w:firstLine="0"/>
        <w:jc w:val="both"/>
        <w:rPr>
          <w:rFonts w:ascii="Times New Roman" w:hAnsi="Times New Roman"/>
          <w:sz w:val="16"/>
          <w:szCs w:val="16"/>
        </w:rPr>
      </w:pPr>
      <w:bookmarkStart w:id="144" w:name="_Toc302114080"/>
      <w:r w:rsidRPr="005B0F30">
        <w:rPr>
          <w:rFonts w:ascii="Times New Roman" w:hAnsi="Times New Roman"/>
          <w:bCs/>
          <w:sz w:val="16"/>
          <w:szCs w:val="16"/>
        </w:rPr>
        <w:t xml:space="preserve">Населенный пункт </w:t>
      </w:r>
      <w:r w:rsidRPr="005B0F30">
        <w:rPr>
          <w:rFonts w:ascii="Times New Roman" w:hAnsi="Times New Roman"/>
          <w:sz w:val="16"/>
          <w:szCs w:val="16"/>
        </w:rPr>
        <w:t xml:space="preserve">село </w:t>
      </w:r>
      <w:bookmarkEnd w:id="144"/>
      <w:r w:rsidRPr="005B0F30">
        <w:rPr>
          <w:rFonts w:ascii="Times New Roman" w:hAnsi="Times New Roman"/>
          <w:sz w:val="16"/>
          <w:szCs w:val="16"/>
        </w:rPr>
        <w:t>Александровка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65"/>
        <w:gridCol w:w="3901"/>
      </w:tblGrid>
      <w:tr w:rsidR="005B0F30" w:rsidRPr="005B0F30" w:rsidTr="003C6AC6">
        <w:trPr>
          <w:trHeight w:val="138"/>
        </w:trPr>
        <w:tc>
          <w:tcPr>
            <w:tcW w:w="789"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E31518" w:rsidRPr="005B0F30" w:rsidRDefault="00E31518" w:rsidP="00C86021">
            <w:pPr>
              <w:jc w:val="center"/>
              <w:rPr>
                <w:bCs/>
                <w:sz w:val="12"/>
                <w:szCs w:val="12"/>
              </w:rPr>
            </w:pPr>
            <w:r w:rsidRPr="005B0F30">
              <w:rPr>
                <w:bCs/>
                <w:sz w:val="12"/>
                <w:szCs w:val="12"/>
              </w:rPr>
              <w:t>Номеручастка зоны</w:t>
            </w:r>
          </w:p>
        </w:tc>
        <w:tc>
          <w:tcPr>
            <w:tcW w:w="4037"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E31518" w:rsidRPr="005B0F30" w:rsidRDefault="00E31518" w:rsidP="00C86021">
            <w:pPr>
              <w:jc w:val="center"/>
              <w:rPr>
                <w:bCs/>
                <w:sz w:val="12"/>
                <w:szCs w:val="12"/>
              </w:rPr>
            </w:pPr>
            <w:r w:rsidRPr="005B0F30">
              <w:rPr>
                <w:bCs/>
                <w:sz w:val="12"/>
                <w:szCs w:val="12"/>
              </w:rPr>
              <w:t>Картографическое описание границ</w:t>
            </w:r>
          </w:p>
        </w:tc>
      </w:tr>
      <w:tr w:rsidR="005B0F30" w:rsidRPr="005B0F30" w:rsidTr="003C6AC6">
        <w:trPr>
          <w:trHeight w:val="138"/>
        </w:trPr>
        <w:tc>
          <w:tcPr>
            <w:tcW w:w="789"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bCs/>
                <w:sz w:val="12"/>
                <w:szCs w:val="12"/>
              </w:rPr>
            </w:pPr>
          </w:p>
        </w:tc>
        <w:tc>
          <w:tcPr>
            <w:tcW w:w="4037"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bCs/>
                <w:sz w:val="12"/>
                <w:szCs w:val="12"/>
              </w:rPr>
            </w:pPr>
          </w:p>
        </w:tc>
      </w:tr>
      <w:tr w:rsidR="005B0F30" w:rsidRPr="005B0F30" w:rsidTr="003C6AC6">
        <w:tc>
          <w:tcPr>
            <w:tcW w:w="78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center"/>
              <w:rPr>
                <w:sz w:val="12"/>
                <w:szCs w:val="12"/>
              </w:rPr>
            </w:pPr>
            <w:r w:rsidRPr="005B0F30">
              <w:rPr>
                <w:sz w:val="12"/>
                <w:szCs w:val="12"/>
              </w:rPr>
              <w:t>О4</w:t>
            </w:r>
            <w:r w:rsidRPr="005B0F30">
              <w:rPr>
                <w:sz w:val="12"/>
                <w:szCs w:val="12"/>
                <w:lang w:val="en-US"/>
              </w:rPr>
              <w:t>/</w:t>
            </w:r>
            <w:r w:rsidRPr="005B0F30">
              <w:rPr>
                <w:sz w:val="12"/>
                <w:szCs w:val="12"/>
              </w:rPr>
              <w:t>1/1</w:t>
            </w:r>
          </w:p>
        </w:tc>
        <w:tc>
          <w:tcPr>
            <w:tcW w:w="403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От точки 886 граница проходит в юго-восточном направлении до точки 885, далее на юго-запад до точки 888, поворачивает на северо-запад до точки 887 и в северо-восточном  до исходной точки 886</w:t>
            </w:r>
          </w:p>
        </w:tc>
      </w:tr>
    </w:tbl>
    <w:p w:rsidR="00E31518" w:rsidRPr="005B0F30" w:rsidRDefault="00E31518" w:rsidP="00C86021">
      <w:pPr>
        <w:pStyle w:val="ConsPlusNormal"/>
        <w:ind w:firstLine="0"/>
        <w:jc w:val="center"/>
        <w:rPr>
          <w:rFonts w:ascii="Times New Roman" w:hAnsi="Times New Roman"/>
          <w:sz w:val="16"/>
          <w:szCs w:val="16"/>
        </w:rPr>
      </w:pPr>
      <w:r w:rsidRPr="005B0F30">
        <w:rPr>
          <w:rFonts w:ascii="Times New Roman" w:hAnsi="Times New Roman"/>
          <w:sz w:val="16"/>
          <w:szCs w:val="16"/>
        </w:rPr>
        <w:t>1.2. Градостроительный регламент зоны размещения  культовых объектов О4: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6"/>
        <w:gridCol w:w="449"/>
        <w:gridCol w:w="500"/>
        <w:gridCol w:w="128"/>
        <w:gridCol w:w="476"/>
        <w:gridCol w:w="702"/>
        <w:gridCol w:w="652"/>
        <w:gridCol w:w="753"/>
      </w:tblGrid>
      <w:tr w:rsidR="005B0F30" w:rsidRPr="005B0F30" w:rsidTr="003C6AC6">
        <w:tc>
          <w:tcPr>
            <w:tcW w:w="1043"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64"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140" w:type="dxa"/>
            <w:gridSpan w:val="3"/>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Предельные (минимальные и (или)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максимальные) размеры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земельных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участков</w:t>
            </w:r>
          </w:p>
        </w:tc>
        <w:tc>
          <w:tcPr>
            <w:tcW w:w="726"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74"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779"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3C6AC6">
        <w:tc>
          <w:tcPr>
            <w:tcW w:w="1043"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464"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624"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26"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r>
      <w:tr w:rsidR="005B0F30" w:rsidRPr="005B0F30" w:rsidTr="003C6AC6">
        <w:tc>
          <w:tcPr>
            <w:tcW w:w="4826" w:type="dxa"/>
            <w:gridSpan w:val="8"/>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3C6AC6">
        <w:tc>
          <w:tcPr>
            <w:tcW w:w="10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Культурное развитие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3.6   </w:t>
            </w:r>
          </w:p>
        </w:tc>
        <w:tc>
          <w:tcPr>
            <w:tcW w:w="51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5000</w:t>
            </w:r>
          </w:p>
        </w:tc>
        <w:tc>
          <w:tcPr>
            <w:tcW w:w="624"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  </w:t>
            </w:r>
          </w:p>
        </w:tc>
        <w:tc>
          <w:tcPr>
            <w:tcW w:w="67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77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 </w:t>
            </w:r>
          </w:p>
        </w:tc>
      </w:tr>
      <w:tr w:rsidR="005B0F30" w:rsidRPr="005B0F30" w:rsidTr="003C6AC6">
        <w:tc>
          <w:tcPr>
            <w:tcW w:w="10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Историко-культурная деятельность</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9.3</w:t>
            </w:r>
          </w:p>
        </w:tc>
        <w:tc>
          <w:tcPr>
            <w:tcW w:w="3319" w:type="dxa"/>
            <w:gridSpan w:val="6"/>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подлежат установлению</w:t>
            </w:r>
          </w:p>
        </w:tc>
      </w:tr>
      <w:tr w:rsidR="005B0F30" w:rsidRPr="005B0F30" w:rsidTr="003C6AC6">
        <w:tc>
          <w:tcPr>
            <w:tcW w:w="10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bookmarkStart w:id="145" w:name="sub_1037"/>
            <w:r w:rsidRPr="005B0F30">
              <w:rPr>
                <w:rFonts w:ascii="Times New Roman" w:hAnsi="Times New Roman"/>
                <w:sz w:val="12"/>
                <w:szCs w:val="12"/>
              </w:rPr>
              <w:t>Религиозное использование</w:t>
            </w:r>
            <w:bookmarkEnd w:id="145"/>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3.7</w:t>
            </w:r>
          </w:p>
        </w:tc>
        <w:tc>
          <w:tcPr>
            <w:tcW w:w="3319" w:type="dxa"/>
            <w:gridSpan w:val="6"/>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подлежат установлению</w:t>
            </w:r>
          </w:p>
        </w:tc>
      </w:tr>
      <w:tr w:rsidR="005B0F30" w:rsidRPr="005B0F30" w:rsidTr="003C6AC6">
        <w:tc>
          <w:tcPr>
            <w:tcW w:w="4826" w:type="dxa"/>
            <w:gridSpan w:val="8"/>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r>
      <w:tr w:rsidR="005B0F30" w:rsidRPr="005B0F30" w:rsidTr="003C6AC6">
        <w:tc>
          <w:tcPr>
            <w:tcW w:w="10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Для индивидуального жилищного строительства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2.1</w:t>
            </w:r>
          </w:p>
        </w:tc>
        <w:tc>
          <w:tcPr>
            <w:tcW w:w="649"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Не подлежит установлению</w:t>
            </w:r>
          </w:p>
        </w:tc>
        <w:tc>
          <w:tcPr>
            <w:tcW w:w="49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 этажа</w:t>
            </w:r>
          </w:p>
        </w:tc>
      </w:tr>
      <w:tr w:rsidR="005B0F30" w:rsidRPr="005B0F30" w:rsidTr="003C6AC6">
        <w:tc>
          <w:tcPr>
            <w:tcW w:w="10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Малоэтажная многоквартирная жилая застройка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2.1.1</w:t>
            </w:r>
          </w:p>
        </w:tc>
        <w:tc>
          <w:tcPr>
            <w:tcW w:w="649"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49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1500</w:t>
            </w:r>
          </w:p>
        </w:tc>
        <w:tc>
          <w:tcPr>
            <w:tcW w:w="72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 этажа</w:t>
            </w:r>
          </w:p>
        </w:tc>
      </w:tr>
      <w:tr w:rsidR="005B0F30" w:rsidRPr="005B0F30" w:rsidTr="003C6AC6">
        <w:tc>
          <w:tcPr>
            <w:tcW w:w="10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Среднеэтажная жилая застройка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2.5</w:t>
            </w:r>
          </w:p>
        </w:tc>
        <w:tc>
          <w:tcPr>
            <w:tcW w:w="649"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400</w:t>
            </w:r>
          </w:p>
        </w:tc>
        <w:tc>
          <w:tcPr>
            <w:tcW w:w="49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30 000</w:t>
            </w:r>
          </w:p>
        </w:tc>
        <w:tc>
          <w:tcPr>
            <w:tcW w:w="72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60%</w:t>
            </w:r>
          </w:p>
        </w:tc>
        <w:tc>
          <w:tcPr>
            <w:tcW w:w="67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77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 этажей</w:t>
            </w:r>
          </w:p>
        </w:tc>
      </w:tr>
      <w:tr w:rsidR="005B0F30" w:rsidRPr="005B0F30" w:rsidTr="003C6AC6">
        <w:tc>
          <w:tcPr>
            <w:tcW w:w="10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Обслуживание автотранспорта</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4.9</w:t>
            </w:r>
          </w:p>
        </w:tc>
        <w:tc>
          <w:tcPr>
            <w:tcW w:w="3319" w:type="dxa"/>
            <w:gridSpan w:val="6"/>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подлежат установлению</w:t>
            </w:r>
          </w:p>
        </w:tc>
      </w:tr>
      <w:tr w:rsidR="005B0F30" w:rsidRPr="005B0F30" w:rsidTr="003C6AC6">
        <w:tc>
          <w:tcPr>
            <w:tcW w:w="4826" w:type="dxa"/>
            <w:gridSpan w:val="8"/>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и условно разрешенным видам использования</w:t>
            </w:r>
          </w:p>
        </w:tc>
      </w:tr>
      <w:tr w:rsidR="005B0F30" w:rsidRPr="005B0F30" w:rsidTr="003C6AC6">
        <w:tc>
          <w:tcPr>
            <w:tcW w:w="10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319" w:type="dxa"/>
            <w:gridSpan w:val="6"/>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3C6AC6">
        <w:tc>
          <w:tcPr>
            <w:tcW w:w="10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319" w:type="dxa"/>
            <w:gridSpan w:val="6"/>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3C6AC6">
        <w:tc>
          <w:tcPr>
            <w:tcW w:w="10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Земельные участки (территории) общего пользования</w:t>
            </w:r>
          </w:p>
        </w:tc>
        <w:tc>
          <w:tcPr>
            <w:tcW w:w="4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12.0</w:t>
            </w:r>
          </w:p>
        </w:tc>
        <w:tc>
          <w:tcPr>
            <w:tcW w:w="3319" w:type="dxa"/>
            <w:gridSpan w:val="6"/>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E31518" w:rsidRPr="005B0F30" w:rsidRDefault="00E31518"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1.3. Ограничения использования земельных участков и объектов капитального строительства участков в зоне О4: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4242"/>
      </w:tblGrid>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пп</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2</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3</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4</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5</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6</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7</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p w:rsidR="00E31518" w:rsidRPr="005B0F30" w:rsidRDefault="00E31518" w:rsidP="00C86021">
            <w:pPr>
              <w:pStyle w:val="ConsPlusNormal"/>
              <w:widowControl/>
              <w:ind w:firstLine="0"/>
              <w:rPr>
                <w:rFonts w:ascii="Times New Roman" w:hAnsi="Times New Roman"/>
                <w:sz w:val="12"/>
                <w:szCs w:val="12"/>
              </w:rPr>
            </w:pP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autoSpaceDE w:val="0"/>
              <w:autoSpaceDN w:val="0"/>
              <w:adjustRightInd w:val="0"/>
              <w:jc w:val="both"/>
              <w:rPr>
                <w:sz w:val="12"/>
                <w:szCs w:val="12"/>
              </w:rPr>
            </w:pPr>
            <w:r w:rsidRPr="005B0F30">
              <w:rPr>
                <w:sz w:val="12"/>
                <w:szCs w:val="12"/>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13</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14</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5B0F30" w:rsidRPr="005B0F30" w:rsidTr="003C6AC6">
        <w:tc>
          <w:tcPr>
            <w:tcW w:w="42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r w:rsidRPr="005B0F30">
              <w:rPr>
                <w:sz w:val="12"/>
                <w:szCs w:val="12"/>
              </w:rPr>
              <w:t>15</w:t>
            </w:r>
          </w:p>
        </w:tc>
        <w:tc>
          <w:tcPr>
            <w:tcW w:w="424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Архитектурно-градостроительный облик подлежит обязательному согласованию с органом местного самоуправления</w:t>
            </w:r>
          </w:p>
        </w:tc>
      </w:tr>
    </w:tbl>
    <w:p w:rsidR="00E31518" w:rsidRPr="005B0F30" w:rsidRDefault="00E31518" w:rsidP="00C86021">
      <w:pPr>
        <w:jc w:val="center"/>
        <w:rPr>
          <w:sz w:val="16"/>
          <w:szCs w:val="16"/>
        </w:rPr>
      </w:pPr>
      <w:r w:rsidRPr="005B0F30">
        <w:rPr>
          <w:sz w:val="16"/>
          <w:szCs w:val="16"/>
        </w:rPr>
        <w:t>Статья 21. Производственно - коммунальные зоны</w:t>
      </w:r>
      <w:bookmarkEnd w:id="131"/>
      <w:bookmarkEnd w:id="132"/>
      <w:bookmarkEnd w:id="138"/>
    </w:p>
    <w:p w:rsidR="00E31518" w:rsidRPr="005B0F30" w:rsidRDefault="00E31518" w:rsidP="00C86021">
      <w:pPr>
        <w:pStyle w:val="ConsPlusNormal"/>
        <w:widowControl/>
        <w:numPr>
          <w:ilvl w:val="0"/>
          <w:numId w:val="23"/>
        </w:numPr>
        <w:tabs>
          <w:tab w:val="left" w:pos="-426"/>
        </w:tabs>
        <w:suppressAutoHyphens w:val="0"/>
        <w:autoSpaceDN w:val="0"/>
        <w:adjustRightInd w:val="0"/>
        <w:ind w:left="0" w:firstLine="0"/>
        <w:jc w:val="center"/>
        <w:rPr>
          <w:rFonts w:ascii="Times New Roman" w:hAnsi="Times New Roman"/>
          <w:bCs/>
          <w:sz w:val="16"/>
          <w:szCs w:val="16"/>
        </w:rPr>
      </w:pPr>
      <w:bookmarkStart w:id="146" w:name="_Toc302114084"/>
      <w:r w:rsidRPr="005B0F30">
        <w:rPr>
          <w:rFonts w:ascii="Times New Roman" w:hAnsi="Times New Roman"/>
          <w:bCs/>
          <w:sz w:val="16"/>
          <w:szCs w:val="16"/>
        </w:rPr>
        <w:t>Зона размещения предприятий (I</w:t>
      </w:r>
      <w:r w:rsidRPr="005B0F30">
        <w:rPr>
          <w:rFonts w:ascii="Times New Roman" w:hAnsi="Times New Roman"/>
          <w:bCs/>
          <w:sz w:val="16"/>
          <w:szCs w:val="16"/>
          <w:lang w:val="en-US"/>
        </w:rPr>
        <w:t>II</w:t>
      </w:r>
      <w:r w:rsidRPr="005B0F30">
        <w:rPr>
          <w:rFonts w:ascii="Times New Roman" w:hAnsi="Times New Roman"/>
          <w:bCs/>
          <w:sz w:val="16"/>
          <w:szCs w:val="16"/>
        </w:rPr>
        <w:t xml:space="preserve"> класс санитарной классификации – П3)</w:t>
      </w:r>
      <w:bookmarkEnd w:id="146"/>
    </w:p>
    <w:p w:rsidR="00E31518" w:rsidRPr="005B0F30" w:rsidRDefault="00E31518" w:rsidP="00C86021">
      <w:pPr>
        <w:pStyle w:val="01"/>
        <w:ind w:firstLine="0"/>
        <w:rPr>
          <w:color w:val="auto"/>
          <w:sz w:val="16"/>
          <w:szCs w:val="16"/>
        </w:rPr>
      </w:pPr>
      <w:r w:rsidRPr="005B0F30">
        <w:rPr>
          <w:color w:val="auto"/>
          <w:sz w:val="16"/>
          <w:szCs w:val="16"/>
        </w:rPr>
        <w:t xml:space="preserve">Участки зоны на территории </w:t>
      </w:r>
      <w:r w:rsidRPr="005B0F30">
        <w:rPr>
          <w:bCs/>
          <w:color w:val="auto"/>
          <w:sz w:val="16"/>
          <w:szCs w:val="16"/>
        </w:rPr>
        <w:t>Александровского</w:t>
      </w:r>
      <w:r w:rsidRPr="005B0F30">
        <w:rPr>
          <w:color w:val="auto"/>
          <w:sz w:val="16"/>
          <w:szCs w:val="16"/>
        </w:rPr>
        <w:t xml:space="preserve"> сельского поселения выделяются на основании утвержденного генерального плана в том числе:</w:t>
      </w:r>
    </w:p>
    <w:p w:rsidR="00E31518" w:rsidRPr="005B0F30" w:rsidRDefault="00E31518" w:rsidP="00C86021">
      <w:pPr>
        <w:pStyle w:val="01"/>
        <w:ind w:firstLine="0"/>
        <w:rPr>
          <w:color w:val="auto"/>
          <w:sz w:val="16"/>
          <w:szCs w:val="16"/>
        </w:rPr>
      </w:pPr>
      <w:r w:rsidRPr="005B0F30">
        <w:rPr>
          <w:color w:val="auto"/>
          <w:sz w:val="16"/>
          <w:szCs w:val="16"/>
        </w:rPr>
        <w:t>в границах населенного пункта село Александровка 1 участок</w:t>
      </w:r>
    </w:p>
    <w:p w:rsidR="00E31518" w:rsidRPr="005B0F30" w:rsidRDefault="00E31518" w:rsidP="00C86021">
      <w:pPr>
        <w:pStyle w:val="01"/>
        <w:ind w:firstLine="0"/>
        <w:rPr>
          <w:color w:val="auto"/>
          <w:sz w:val="16"/>
          <w:szCs w:val="16"/>
        </w:rPr>
      </w:pPr>
      <w:r w:rsidRPr="005B0F30">
        <w:rPr>
          <w:color w:val="auto"/>
          <w:sz w:val="16"/>
          <w:szCs w:val="16"/>
        </w:rPr>
        <w:t>вне границ населенного пункта 3 участка (отражены на «Схеме градостроительного зонирования Александровского сельского поселения»)</w:t>
      </w:r>
    </w:p>
    <w:p w:rsidR="00E31518" w:rsidRPr="005B0F30" w:rsidRDefault="00E31518" w:rsidP="00C86021">
      <w:pPr>
        <w:pStyle w:val="ConsPlusNormal"/>
        <w:ind w:firstLine="0"/>
        <w:jc w:val="center"/>
        <w:rPr>
          <w:rFonts w:ascii="Times New Roman" w:hAnsi="Times New Roman"/>
          <w:sz w:val="16"/>
          <w:szCs w:val="16"/>
        </w:rPr>
      </w:pPr>
      <w:r w:rsidRPr="005B0F30">
        <w:rPr>
          <w:rFonts w:ascii="Times New Roman" w:hAnsi="Times New Roman"/>
          <w:sz w:val="16"/>
          <w:szCs w:val="16"/>
        </w:rPr>
        <w:t>1.1.Описание прохождения границ участков зоны размещения предприятий III класса санитарной классификации П 3:</w:t>
      </w:r>
    </w:p>
    <w:p w:rsidR="00E31518" w:rsidRPr="005B0F30" w:rsidRDefault="00E31518"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bCs/>
          <w:sz w:val="16"/>
          <w:szCs w:val="16"/>
        </w:rPr>
        <w:t xml:space="preserve">Населенный пункт </w:t>
      </w:r>
      <w:r w:rsidRPr="005B0F30">
        <w:rPr>
          <w:rFonts w:ascii="Times New Roman" w:hAnsi="Times New Roman"/>
          <w:sz w:val="16"/>
          <w:szCs w:val="16"/>
        </w:rPr>
        <w:t>село Александровка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4103"/>
      </w:tblGrid>
      <w:tr w:rsidR="005B0F30" w:rsidRPr="005B0F30" w:rsidTr="003C6AC6">
        <w:trPr>
          <w:trHeight w:val="276"/>
        </w:trPr>
        <w:tc>
          <w:tcPr>
            <w:tcW w:w="1277" w:type="dxa"/>
            <w:vMerge w:val="restart"/>
            <w:tcBorders>
              <w:top w:val="single" w:sz="4" w:space="0" w:color="auto"/>
              <w:left w:val="single" w:sz="4" w:space="0" w:color="auto"/>
              <w:bottom w:val="single" w:sz="4" w:space="0" w:color="auto"/>
              <w:right w:val="single" w:sz="4" w:space="0" w:color="auto"/>
            </w:tcBorders>
            <w:shd w:val="clear" w:color="auto" w:fill="DAEEF3"/>
            <w:hideMark/>
          </w:tcPr>
          <w:p w:rsidR="00E31518" w:rsidRPr="005B0F30" w:rsidRDefault="00E31518" w:rsidP="00C86021">
            <w:pPr>
              <w:jc w:val="center"/>
              <w:rPr>
                <w:bCs/>
                <w:sz w:val="12"/>
                <w:szCs w:val="12"/>
              </w:rPr>
            </w:pPr>
            <w:r w:rsidRPr="005B0F30">
              <w:rPr>
                <w:bCs/>
                <w:sz w:val="12"/>
                <w:szCs w:val="12"/>
              </w:rPr>
              <w:t>Номеручастка зоны</w:t>
            </w:r>
          </w:p>
        </w:tc>
        <w:tc>
          <w:tcPr>
            <w:tcW w:w="8503" w:type="dxa"/>
            <w:vMerge w:val="restart"/>
            <w:tcBorders>
              <w:top w:val="single" w:sz="4" w:space="0" w:color="auto"/>
              <w:left w:val="single" w:sz="4" w:space="0" w:color="auto"/>
              <w:bottom w:val="single" w:sz="4" w:space="0" w:color="auto"/>
              <w:right w:val="single" w:sz="4" w:space="0" w:color="auto"/>
            </w:tcBorders>
            <w:shd w:val="clear" w:color="auto" w:fill="DAEEF3"/>
            <w:hideMark/>
          </w:tcPr>
          <w:p w:rsidR="00E31518" w:rsidRPr="005B0F30" w:rsidRDefault="00E31518" w:rsidP="00C86021">
            <w:pPr>
              <w:jc w:val="center"/>
              <w:rPr>
                <w:bCs/>
                <w:sz w:val="12"/>
                <w:szCs w:val="12"/>
              </w:rPr>
            </w:pPr>
            <w:r w:rsidRPr="005B0F30">
              <w:rPr>
                <w:bCs/>
                <w:sz w:val="12"/>
                <w:szCs w:val="12"/>
              </w:rPr>
              <w:t>Картографическое описание границ</w:t>
            </w:r>
          </w:p>
        </w:tc>
      </w:tr>
      <w:tr w:rsidR="005B0F30" w:rsidRPr="005B0F30" w:rsidTr="005A0510">
        <w:trPr>
          <w:trHeight w:val="138"/>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bCs/>
                <w:sz w:val="12"/>
                <w:szCs w:val="12"/>
              </w:rPr>
            </w:pPr>
          </w:p>
        </w:tc>
        <w:tc>
          <w:tcPr>
            <w:tcW w:w="8503"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bCs/>
                <w:sz w:val="12"/>
                <w:szCs w:val="12"/>
              </w:rPr>
            </w:pPr>
          </w:p>
        </w:tc>
      </w:tr>
      <w:tr w:rsidR="005B0F30" w:rsidRPr="005B0F30" w:rsidTr="003C6AC6">
        <w:tc>
          <w:tcPr>
            <w:tcW w:w="1277" w:type="dxa"/>
            <w:tcBorders>
              <w:top w:val="single" w:sz="4" w:space="0" w:color="auto"/>
              <w:left w:val="single" w:sz="4" w:space="0" w:color="auto"/>
              <w:bottom w:val="single" w:sz="4" w:space="0" w:color="auto"/>
              <w:right w:val="single" w:sz="4" w:space="0" w:color="auto"/>
            </w:tcBorders>
            <w:hideMark/>
          </w:tcPr>
          <w:p w:rsidR="00E31518" w:rsidRPr="005B0F30" w:rsidRDefault="00E31518" w:rsidP="00C86021">
            <w:pPr>
              <w:jc w:val="center"/>
              <w:rPr>
                <w:sz w:val="12"/>
                <w:szCs w:val="12"/>
              </w:rPr>
            </w:pPr>
            <w:r w:rsidRPr="005B0F30">
              <w:rPr>
                <w:sz w:val="12"/>
                <w:szCs w:val="12"/>
              </w:rPr>
              <w:t>П3</w:t>
            </w:r>
            <w:r w:rsidRPr="005B0F30">
              <w:rPr>
                <w:sz w:val="12"/>
                <w:szCs w:val="12"/>
                <w:lang w:val="en-US"/>
              </w:rPr>
              <w:t>/</w:t>
            </w:r>
            <w:r w:rsidRPr="005B0F30">
              <w:rPr>
                <w:sz w:val="12"/>
                <w:szCs w:val="12"/>
              </w:rPr>
              <w:t>1/1</w:t>
            </w:r>
          </w:p>
        </w:tc>
        <w:tc>
          <w:tcPr>
            <w:tcW w:w="8503" w:type="dxa"/>
            <w:tcBorders>
              <w:top w:val="single" w:sz="4" w:space="0" w:color="auto"/>
              <w:left w:val="single" w:sz="4" w:space="0" w:color="auto"/>
              <w:bottom w:val="single" w:sz="4" w:space="0" w:color="auto"/>
              <w:right w:val="single" w:sz="4" w:space="0" w:color="auto"/>
            </w:tcBorders>
            <w:hideMark/>
          </w:tcPr>
          <w:p w:rsidR="00E31518" w:rsidRPr="005B0F30" w:rsidRDefault="00E31518" w:rsidP="00C86021">
            <w:pPr>
              <w:jc w:val="both"/>
              <w:rPr>
                <w:sz w:val="12"/>
                <w:szCs w:val="12"/>
              </w:rPr>
            </w:pPr>
            <w:r w:rsidRPr="005B0F30">
              <w:rPr>
                <w:sz w:val="12"/>
                <w:szCs w:val="12"/>
              </w:rPr>
              <w:t>От точки 547 граница проходит в юго-восточном направлении до точки 552, поворачивает на  юго-запад вдоль улицы Советская до точки 835, далее на северо-запад вдоль улицы 8 Марта до точки 833 и в общем северо-восточном направлении до исходной точки 547</w:t>
            </w:r>
          </w:p>
        </w:tc>
      </w:tr>
    </w:tbl>
    <w:p w:rsidR="00E31518" w:rsidRPr="005B0F30" w:rsidRDefault="00E31518" w:rsidP="00C86021">
      <w:pPr>
        <w:pStyle w:val="ConsPlusNormal"/>
        <w:ind w:firstLine="0"/>
        <w:jc w:val="center"/>
        <w:rPr>
          <w:rFonts w:ascii="Times New Roman" w:hAnsi="Times New Roman"/>
          <w:sz w:val="16"/>
          <w:szCs w:val="16"/>
        </w:rPr>
      </w:pPr>
      <w:r w:rsidRPr="005B0F30">
        <w:rPr>
          <w:rFonts w:ascii="Times New Roman" w:hAnsi="Times New Roman"/>
          <w:sz w:val="16"/>
          <w:szCs w:val="16"/>
        </w:rPr>
        <w:t>1.2. Градостроительный регламент зоны размещения предприятий (III класса санитарной классификации П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4"/>
        <w:gridCol w:w="446"/>
        <w:gridCol w:w="546"/>
        <w:gridCol w:w="546"/>
        <w:gridCol w:w="695"/>
        <w:gridCol w:w="645"/>
        <w:gridCol w:w="794"/>
      </w:tblGrid>
      <w:tr w:rsidR="005B0F30" w:rsidRPr="005B0F30" w:rsidTr="005A0510">
        <w:tc>
          <w:tcPr>
            <w:tcW w:w="1030"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60"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128"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Предельные (минимальные и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(или)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максимальные) размеры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земельных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участков</w:t>
            </w:r>
          </w:p>
        </w:tc>
        <w:tc>
          <w:tcPr>
            <w:tcW w:w="719"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5A0510">
        <w:tc>
          <w:tcPr>
            <w:tcW w:w="1030"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r>
      <w:tr w:rsidR="005B0F30" w:rsidRPr="005B0F30" w:rsidTr="005A0510">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Склады </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6.9  </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w:t>
            </w:r>
            <w:r w:rsidRPr="005B0F30">
              <w:rPr>
                <w:rFonts w:ascii="Times New Roman" w:hAnsi="Times New Roman"/>
                <w:sz w:val="12"/>
                <w:szCs w:val="12"/>
              </w:rPr>
              <w:lastRenderedPageBreak/>
              <w:t>ен</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Хранение и переработка сельскохозяйственного производства</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1.15</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Обеспечение сельскохозяйственного производства</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1.18</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336"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Бытовое обслуживание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3.3</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Объекты придорожного сервиса</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4.9.1</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Специальная деятельность</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12.2</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4"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19"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6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2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и условно разрешенным видам использования</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336"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336"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Земельные участки (территории) общего пользования</w:t>
            </w:r>
          </w:p>
        </w:tc>
        <w:tc>
          <w:tcPr>
            <w:tcW w:w="46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12.0</w:t>
            </w:r>
          </w:p>
        </w:tc>
        <w:tc>
          <w:tcPr>
            <w:tcW w:w="3336"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E31518" w:rsidRPr="005B0F30" w:rsidRDefault="00E31518"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1.3. Ограничения использования земельных участков и объектов капитального строительства участков в зоне П3: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3"/>
        <w:gridCol w:w="4103"/>
      </w:tblGrid>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FORMATTEXT0"/>
              <w:jc w:val="both"/>
              <w:rPr>
                <w:sz w:val="12"/>
                <w:szCs w:val="12"/>
              </w:rPr>
            </w:pPr>
            <w:r w:rsidRPr="005B0F30">
              <w:rPr>
                <w:sz w:val="12"/>
                <w:szCs w:val="1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5B0F30">
              <w:rPr>
                <w:rFonts w:eastAsia="Calibri"/>
                <w:bCs/>
                <w:sz w:val="12"/>
                <w:szCs w:val="12"/>
              </w:rPr>
              <w:t>«Генеральные планы промышленных предприятий",</w:t>
            </w:r>
            <w:r w:rsidRPr="005B0F30">
              <w:rPr>
                <w:sz w:val="12"/>
                <w:szCs w:val="12"/>
              </w:rPr>
              <w:t xml:space="preserve"> СП </w:t>
            </w:r>
            <w:hyperlink r:id="rId30" w:history="1">
              <w:r w:rsidRPr="005B0F30">
                <w:rPr>
                  <w:rStyle w:val="ad"/>
                  <w:color w:val="auto"/>
                  <w:sz w:val="12"/>
                  <w:szCs w:val="12"/>
                  <w:u w:val="none"/>
                </w:rPr>
                <w:t>19.13330.2011</w:t>
              </w:r>
            </w:hyperlink>
            <w:r w:rsidRPr="005B0F30">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FORMATTEXT0"/>
              <w:jc w:val="both"/>
              <w:rPr>
                <w:sz w:val="12"/>
                <w:szCs w:val="12"/>
              </w:rPr>
            </w:pPr>
            <w:r w:rsidRPr="005B0F30">
              <w:rPr>
                <w:sz w:val="12"/>
                <w:szCs w:val="12"/>
              </w:rPr>
              <w:t>Размещение зданий не должно нарушать  инсоляцию и освещенность ближайших существующих жилых и общественных зданий и сооружений</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6</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7</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Устройство и оборудование </w:t>
            </w:r>
            <w:r w:rsidRPr="005B0F30">
              <w:rPr>
                <w:rFonts w:ascii="Times New Roman" w:hAnsi="Times New Roman"/>
                <w:bCs/>
                <w:sz w:val="12"/>
                <w:szCs w:val="12"/>
              </w:rPr>
              <w:t>сооружений</w:t>
            </w:r>
            <w:r w:rsidRPr="005B0F30">
              <w:rPr>
                <w:rFonts w:ascii="Times New Roman" w:hAnsi="Times New Roman"/>
                <w:sz w:val="12"/>
                <w:szCs w:val="12"/>
              </w:rPr>
              <w:t xml:space="preserve"> по </w:t>
            </w:r>
            <w:r w:rsidRPr="005B0F30">
              <w:rPr>
                <w:rFonts w:ascii="Times New Roman" w:hAnsi="Times New Roman"/>
                <w:bCs/>
                <w:sz w:val="12"/>
                <w:szCs w:val="12"/>
              </w:rPr>
              <w:t>очистке</w:t>
            </w:r>
            <w:r w:rsidRPr="005B0F30">
              <w:rPr>
                <w:rFonts w:ascii="Times New Roman" w:hAnsi="Times New Roman"/>
                <w:sz w:val="12"/>
                <w:szCs w:val="12"/>
              </w:rPr>
              <w:t xml:space="preserve"> сточных вод</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246" w:type="dxa"/>
            <w:tcBorders>
              <w:top w:val="single" w:sz="4" w:space="0" w:color="auto"/>
              <w:left w:val="single" w:sz="4" w:space="0" w:color="auto"/>
              <w:bottom w:val="single" w:sz="4" w:space="0" w:color="auto"/>
              <w:right w:val="single" w:sz="4" w:space="0" w:color="auto"/>
            </w:tcBorders>
            <w:vAlign w:val="center"/>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p w:rsidR="00E31518" w:rsidRPr="005B0F30" w:rsidRDefault="00E31518" w:rsidP="00C86021">
            <w:pPr>
              <w:pStyle w:val="ConsPlusNormal"/>
              <w:widowControl/>
              <w:ind w:firstLine="0"/>
              <w:jc w:val="both"/>
              <w:rPr>
                <w:rFonts w:ascii="Times New Roman" w:hAnsi="Times New Roman"/>
                <w:sz w:val="12"/>
                <w:szCs w:val="12"/>
              </w:rPr>
            </w:pP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jc w:val="both"/>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5A0510">
        <w:tc>
          <w:tcPr>
            <w:tcW w:w="58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246"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E31518" w:rsidRPr="005B0F30" w:rsidRDefault="00E31518" w:rsidP="00C86021">
      <w:pPr>
        <w:pStyle w:val="ConsPlusNormal"/>
        <w:widowControl/>
        <w:numPr>
          <w:ilvl w:val="0"/>
          <w:numId w:val="23"/>
        </w:numPr>
        <w:tabs>
          <w:tab w:val="left" w:pos="567"/>
          <w:tab w:val="left" w:pos="851"/>
        </w:tabs>
        <w:suppressAutoHyphens w:val="0"/>
        <w:autoSpaceDN w:val="0"/>
        <w:adjustRightInd w:val="0"/>
        <w:ind w:left="0" w:firstLine="0"/>
        <w:jc w:val="center"/>
        <w:rPr>
          <w:rFonts w:ascii="Times New Roman" w:hAnsi="Times New Roman"/>
          <w:bCs/>
          <w:sz w:val="16"/>
          <w:szCs w:val="16"/>
        </w:rPr>
      </w:pPr>
      <w:bookmarkStart w:id="147" w:name="_Toc302114089"/>
      <w:r w:rsidRPr="005B0F30">
        <w:rPr>
          <w:rFonts w:ascii="Times New Roman" w:hAnsi="Times New Roman"/>
          <w:bCs/>
          <w:sz w:val="16"/>
          <w:szCs w:val="16"/>
        </w:rPr>
        <w:t>Зона размещения предприятий (I</w:t>
      </w:r>
      <w:r w:rsidRPr="005B0F30">
        <w:rPr>
          <w:rFonts w:ascii="Times New Roman" w:hAnsi="Times New Roman"/>
          <w:bCs/>
          <w:sz w:val="16"/>
          <w:szCs w:val="16"/>
          <w:lang w:val="en-US"/>
        </w:rPr>
        <w:t>V</w:t>
      </w:r>
      <w:r w:rsidRPr="005B0F30">
        <w:rPr>
          <w:rFonts w:ascii="Times New Roman" w:hAnsi="Times New Roman"/>
          <w:bCs/>
          <w:sz w:val="16"/>
          <w:szCs w:val="16"/>
        </w:rPr>
        <w:t xml:space="preserve"> класс санитарной классификации – П4)</w:t>
      </w:r>
      <w:bookmarkEnd w:id="147"/>
    </w:p>
    <w:p w:rsidR="00E31518" w:rsidRPr="005B0F30" w:rsidRDefault="00E31518" w:rsidP="00C86021">
      <w:pPr>
        <w:pStyle w:val="ConsPlusNormal"/>
        <w:widowControl/>
        <w:tabs>
          <w:tab w:val="left" w:pos="142"/>
          <w:tab w:val="left" w:pos="1134"/>
        </w:tabs>
        <w:ind w:firstLine="0"/>
        <w:jc w:val="both"/>
        <w:rPr>
          <w:rFonts w:ascii="Times New Roman" w:hAnsi="Times New Roman"/>
          <w:sz w:val="16"/>
          <w:szCs w:val="16"/>
        </w:rPr>
      </w:pPr>
      <w:r w:rsidRPr="005B0F30">
        <w:rPr>
          <w:rFonts w:ascii="Times New Roman" w:hAnsi="Times New Roman"/>
          <w:sz w:val="16"/>
          <w:szCs w:val="16"/>
        </w:rPr>
        <w:t xml:space="preserve">Участки зоны </w:t>
      </w:r>
      <w:bookmarkStart w:id="148" w:name="_Toc302114090"/>
      <w:r w:rsidRPr="005B0F30">
        <w:rPr>
          <w:rFonts w:ascii="Times New Roman" w:hAnsi="Times New Roman"/>
          <w:bCs/>
          <w:sz w:val="16"/>
          <w:szCs w:val="16"/>
        </w:rPr>
        <w:t>объектов промышленных и сельскохозяйственных предприятий (I</w:t>
      </w:r>
      <w:r w:rsidRPr="005B0F30">
        <w:rPr>
          <w:rFonts w:ascii="Times New Roman" w:hAnsi="Times New Roman"/>
          <w:bCs/>
          <w:sz w:val="16"/>
          <w:szCs w:val="16"/>
          <w:lang w:val="en-US"/>
        </w:rPr>
        <w:t>V</w:t>
      </w:r>
      <w:r w:rsidRPr="005B0F30">
        <w:rPr>
          <w:rFonts w:ascii="Times New Roman" w:hAnsi="Times New Roman"/>
          <w:bCs/>
          <w:sz w:val="16"/>
          <w:szCs w:val="16"/>
        </w:rPr>
        <w:t xml:space="preserve"> класс санитарной классификации)</w:t>
      </w:r>
      <w:bookmarkEnd w:id="148"/>
      <w:r w:rsidRPr="005B0F30">
        <w:rPr>
          <w:rFonts w:ascii="Times New Roman" w:hAnsi="Times New Roman"/>
          <w:sz w:val="16"/>
          <w:szCs w:val="16"/>
        </w:rPr>
        <w:t xml:space="preserve">на территории </w:t>
      </w:r>
      <w:r w:rsidRPr="005B0F30">
        <w:rPr>
          <w:rFonts w:ascii="Times New Roman" w:hAnsi="Times New Roman"/>
          <w:bCs/>
          <w:sz w:val="16"/>
          <w:szCs w:val="16"/>
        </w:rPr>
        <w:t>Александровского</w:t>
      </w:r>
      <w:r w:rsidRPr="005B0F30">
        <w:rPr>
          <w:rFonts w:ascii="Times New Roman" w:hAnsi="Times New Roman"/>
          <w:sz w:val="16"/>
          <w:szCs w:val="16"/>
        </w:rPr>
        <w:t xml:space="preserve"> сельского поселения выделяются на основании утвержденного генерального плана в том числе:</w:t>
      </w:r>
    </w:p>
    <w:p w:rsidR="00E31518" w:rsidRPr="005B0F30" w:rsidRDefault="005A0510" w:rsidP="00C86021">
      <w:pPr>
        <w:pStyle w:val="01"/>
        <w:ind w:firstLine="0"/>
        <w:rPr>
          <w:color w:val="auto"/>
          <w:sz w:val="16"/>
          <w:szCs w:val="16"/>
        </w:rPr>
      </w:pPr>
      <w:r w:rsidRPr="005B0F30">
        <w:rPr>
          <w:color w:val="auto"/>
          <w:sz w:val="16"/>
          <w:szCs w:val="16"/>
        </w:rPr>
        <w:t xml:space="preserve">- </w:t>
      </w:r>
      <w:r w:rsidR="00E31518" w:rsidRPr="005B0F30">
        <w:rPr>
          <w:color w:val="auto"/>
          <w:sz w:val="16"/>
          <w:szCs w:val="16"/>
        </w:rPr>
        <w:t>вне границ населенного пункта 1 участок (отражен на «Схеме градостроительного зонирования Александровского сельского поселения»)</w:t>
      </w:r>
    </w:p>
    <w:p w:rsidR="00E31518" w:rsidRPr="005B0F30" w:rsidRDefault="00E31518" w:rsidP="00C86021">
      <w:pPr>
        <w:pStyle w:val="ConsPlusNormal"/>
        <w:ind w:firstLine="0"/>
        <w:jc w:val="center"/>
        <w:rPr>
          <w:rFonts w:ascii="Times New Roman" w:hAnsi="Times New Roman"/>
          <w:sz w:val="16"/>
          <w:szCs w:val="16"/>
        </w:rPr>
      </w:pPr>
      <w:r w:rsidRPr="005B0F30">
        <w:rPr>
          <w:rFonts w:ascii="Times New Roman" w:hAnsi="Times New Roman"/>
          <w:sz w:val="16"/>
          <w:szCs w:val="16"/>
        </w:rPr>
        <w:t>2.1. Градостроительный регламент зоны размещения предприятий (</w:t>
      </w:r>
      <w:r w:rsidRPr="005B0F30">
        <w:rPr>
          <w:rFonts w:ascii="Times New Roman" w:hAnsi="Times New Roman"/>
          <w:sz w:val="16"/>
          <w:szCs w:val="16"/>
          <w:lang w:val="en-US"/>
        </w:rPr>
        <w:t>IV</w:t>
      </w:r>
      <w:r w:rsidRPr="005B0F30">
        <w:rPr>
          <w:rFonts w:ascii="Times New Roman" w:hAnsi="Times New Roman"/>
          <w:sz w:val="16"/>
          <w:szCs w:val="16"/>
        </w:rPr>
        <w:t xml:space="preserve"> класса санитарной классификации П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1"/>
        <w:gridCol w:w="443"/>
        <w:gridCol w:w="492"/>
        <w:gridCol w:w="540"/>
        <w:gridCol w:w="687"/>
        <w:gridCol w:w="638"/>
        <w:gridCol w:w="835"/>
      </w:tblGrid>
      <w:tr w:rsidR="005B0F30" w:rsidRPr="005B0F30" w:rsidTr="005A0510">
        <w:tc>
          <w:tcPr>
            <w:tcW w:w="1031"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43"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032" w:type="dxa"/>
            <w:gridSpan w:val="2"/>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Предельные (минимальные и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(или)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максимальные) размеры</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 земельных </w:t>
            </w:r>
          </w:p>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участков</w:t>
            </w:r>
          </w:p>
        </w:tc>
        <w:tc>
          <w:tcPr>
            <w:tcW w:w="687"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835" w:type="dxa"/>
            <w:vMerge w:val="restart"/>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5A0510">
        <w:tc>
          <w:tcPr>
            <w:tcW w:w="1031"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49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54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687"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c>
          <w:tcPr>
            <w:tcW w:w="835" w:type="dxa"/>
            <w:vMerge/>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rPr>
                <w:sz w:val="12"/>
                <w:szCs w:val="12"/>
              </w:rPr>
            </w:pPr>
          </w:p>
        </w:tc>
      </w:tr>
      <w:tr w:rsidR="005B0F30" w:rsidRPr="005B0F30" w:rsidTr="005A0510">
        <w:tc>
          <w:tcPr>
            <w:tcW w:w="466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5A0510">
        <w:tc>
          <w:tcPr>
            <w:tcW w:w="103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Склады </w:t>
            </w:r>
          </w:p>
        </w:tc>
        <w:tc>
          <w:tcPr>
            <w:tcW w:w="4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6.9  </w:t>
            </w:r>
          </w:p>
        </w:tc>
        <w:tc>
          <w:tcPr>
            <w:tcW w:w="49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4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8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3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3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35 м</w:t>
            </w:r>
          </w:p>
        </w:tc>
      </w:tr>
      <w:tr w:rsidR="005B0F30" w:rsidRPr="005B0F30" w:rsidTr="005A0510">
        <w:tc>
          <w:tcPr>
            <w:tcW w:w="103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Хранение и переработка сельскохозяйствен</w:t>
            </w:r>
            <w:r w:rsidRPr="005B0F30">
              <w:rPr>
                <w:rFonts w:ascii="Times New Roman" w:hAnsi="Times New Roman"/>
                <w:sz w:val="12"/>
                <w:szCs w:val="12"/>
              </w:rPr>
              <w:lastRenderedPageBreak/>
              <w:t>ного производства</w:t>
            </w:r>
          </w:p>
        </w:tc>
        <w:tc>
          <w:tcPr>
            <w:tcW w:w="4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lastRenderedPageBreak/>
              <w:t xml:space="preserve">  1.15</w:t>
            </w:r>
          </w:p>
        </w:tc>
        <w:tc>
          <w:tcPr>
            <w:tcW w:w="49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4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8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3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3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за пределами населенного </w:t>
            </w:r>
            <w:r w:rsidRPr="005B0F30">
              <w:rPr>
                <w:rFonts w:ascii="Times New Roman" w:hAnsi="Times New Roman"/>
                <w:sz w:val="12"/>
                <w:szCs w:val="12"/>
              </w:rPr>
              <w:lastRenderedPageBreak/>
              <w:t>пункта 35 м</w:t>
            </w:r>
          </w:p>
        </w:tc>
      </w:tr>
      <w:tr w:rsidR="005B0F30" w:rsidRPr="005B0F30" w:rsidTr="005A0510">
        <w:tc>
          <w:tcPr>
            <w:tcW w:w="103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Обеспечение сельскохозяйственного производства</w:t>
            </w:r>
          </w:p>
        </w:tc>
        <w:tc>
          <w:tcPr>
            <w:tcW w:w="4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1.18</w:t>
            </w:r>
          </w:p>
        </w:tc>
        <w:tc>
          <w:tcPr>
            <w:tcW w:w="49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4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8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3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3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35 м</w:t>
            </w:r>
          </w:p>
        </w:tc>
      </w:tr>
      <w:tr w:rsidR="005B0F30" w:rsidRPr="005B0F30" w:rsidTr="005A0510">
        <w:tc>
          <w:tcPr>
            <w:tcW w:w="466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r>
      <w:tr w:rsidR="005B0F30" w:rsidRPr="005B0F30" w:rsidTr="005A0510">
        <w:tc>
          <w:tcPr>
            <w:tcW w:w="103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192"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103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Бытовое обслуживание</w:t>
            </w:r>
          </w:p>
        </w:tc>
        <w:tc>
          <w:tcPr>
            <w:tcW w:w="4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3.3</w:t>
            </w:r>
          </w:p>
        </w:tc>
        <w:tc>
          <w:tcPr>
            <w:tcW w:w="49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4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8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3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3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103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Объекты придорожного сервиса</w:t>
            </w:r>
          </w:p>
        </w:tc>
        <w:tc>
          <w:tcPr>
            <w:tcW w:w="4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4.9.1</w:t>
            </w:r>
          </w:p>
        </w:tc>
        <w:tc>
          <w:tcPr>
            <w:tcW w:w="49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4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8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3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3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103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Специальная деятельность</w:t>
            </w:r>
          </w:p>
        </w:tc>
        <w:tc>
          <w:tcPr>
            <w:tcW w:w="4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12.2</w:t>
            </w:r>
          </w:p>
        </w:tc>
        <w:tc>
          <w:tcPr>
            <w:tcW w:w="492"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40"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87"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38"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35"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4666" w:type="dxa"/>
            <w:gridSpan w:val="7"/>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и условно разрешенным видам использования</w:t>
            </w:r>
          </w:p>
        </w:tc>
      </w:tr>
      <w:tr w:rsidR="005B0F30" w:rsidRPr="005B0F30" w:rsidTr="005A0510">
        <w:tc>
          <w:tcPr>
            <w:tcW w:w="103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192"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103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192"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1031"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Обслуживание автотранспорта</w:t>
            </w:r>
          </w:p>
        </w:tc>
        <w:tc>
          <w:tcPr>
            <w:tcW w:w="443" w:type="dxa"/>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4.9</w:t>
            </w:r>
          </w:p>
        </w:tc>
        <w:tc>
          <w:tcPr>
            <w:tcW w:w="3192" w:type="dxa"/>
            <w:gridSpan w:val="5"/>
            <w:tcBorders>
              <w:top w:val="single" w:sz="4" w:space="0" w:color="auto"/>
              <w:left w:val="single" w:sz="4" w:space="0" w:color="auto"/>
              <w:bottom w:val="single" w:sz="4" w:space="0" w:color="auto"/>
              <w:right w:val="single" w:sz="4" w:space="0" w:color="auto"/>
            </w:tcBorders>
            <w:vAlign w:val="center"/>
            <w:hideMark/>
          </w:tcPr>
          <w:p w:rsidR="00E31518" w:rsidRPr="005B0F30" w:rsidRDefault="00E31518"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5A0510" w:rsidRPr="005B0F30" w:rsidRDefault="005A0510"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2.2. Ограничения использования земельных участков и объектов капитального строительства участков в зоне П4: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5"/>
        <w:gridCol w:w="4041"/>
      </w:tblGrid>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FORMATTEXT0"/>
              <w:jc w:val="both"/>
              <w:rPr>
                <w:sz w:val="12"/>
                <w:szCs w:val="12"/>
              </w:rPr>
            </w:pPr>
            <w:r w:rsidRPr="005B0F30">
              <w:rPr>
                <w:sz w:val="12"/>
                <w:szCs w:val="1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П4 и в соответствии с требованиями  СП 18.13330.2011  </w:t>
            </w:r>
            <w:r w:rsidRPr="005B0F30">
              <w:rPr>
                <w:rFonts w:eastAsia="Calibri"/>
                <w:bCs/>
                <w:sz w:val="12"/>
                <w:szCs w:val="12"/>
              </w:rPr>
              <w:t>«Генеральные планы промышленных предприятий",</w:t>
            </w:r>
            <w:r w:rsidRPr="005B0F30">
              <w:rPr>
                <w:sz w:val="12"/>
                <w:szCs w:val="12"/>
              </w:rPr>
              <w:t xml:space="preserve"> СП </w:t>
            </w:r>
            <w:hyperlink r:id="rId31" w:history="1">
              <w:r w:rsidRPr="005B0F30">
                <w:rPr>
                  <w:rStyle w:val="ad"/>
                  <w:color w:val="auto"/>
                  <w:sz w:val="12"/>
                  <w:szCs w:val="12"/>
                  <w:u w:val="none"/>
                </w:rPr>
                <w:t>19.13330.2011</w:t>
              </w:r>
            </w:hyperlink>
            <w:r w:rsidRPr="005B0F30">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FORMATTEXT0"/>
              <w:jc w:val="both"/>
              <w:rPr>
                <w:sz w:val="12"/>
                <w:szCs w:val="12"/>
              </w:rPr>
            </w:pPr>
            <w:r w:rsidRPr="005B0F30">
              <w:rPr>
                <w:sz w:val="12"/>
                <w:szCs w:val="12"/>
              </w:rPr>
              <w:t>Размещение зданий не должно нарушать  инсоляцию и освещенность ближайших существующих жилых и общественных зданий и сооружений</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6</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7</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Устройство и оборудование </w:t>
            </w:r>
            <w:r w:rsidRPr="005B0F30">
              <w:rPr>
                <w:rFonts w:ascii="Times New Roman" w:hAnsi="Times New Roman"/>
                <w:bCs/>
                <w:sz w:val="12"/>
                <w:szCs w:val="12"/>
              </w:rPr>
              <w:t>сооружений</w:t>
            </w:r>
            <w:r w:rsidRPr="005B0F30">
              <w:rPr>
                <w:rFonts w:ascii="Times New Roman" w:hAnsi="Times New Roman"/>
                <w:sz w:val="12"/>
                <w:szCs w:val="12"/>
              </w:rPr>
              <w:t xml:space="preserve"> по </w:t>
            </w:r>
            <w:r w:rsidRPr="005B0F30">
              <w:rPr>
                <w:rFonts w:ascii="Times New Roman" w:hAnsi="Times New Roman"/>
                <w:bCs/>
                <w:sz w:val="12"/>
                <w:szCs w:val="12"/>
              </w:rPr>
              <w:t>очистке</w:t>
            </w:r>
            <w:r w:rsidRPr="005B0F30">
              <w:rPr>
                <w:rFonts w:ascii="Times New Roman" w:hAnsi="Times New Roman"/>
                <w:sz w:val="12"/>
                <w:szCs w:val="12"/>
              </w:rPr>
              <w:t xml:space="preserve"> сточных вод</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182" w:type="dxa"/>
            <w:tcBorders>
              <w:top w:val="single" w:sz="4" w:space="0" w:color="auto"/>
              <w:left w:val="single" w:sz="4" w:space="0" w:color="auto"/>
              <w:bottom w:val="single" w:sz="4" w:space="0" w:color="auto"/>
              <w:right w:val="single" w:sz="4" w:space="0" w:color="auto"/>
            </w:tcBorders>
            <w:vAlign w:val="center"/>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p w:rsidR="005A0510" w:rsidRPr="005B0F30" w:rsidRDefault="005A0510" w:rsidP="00C86021">
            <w:pPr>
              <w:pStyle w:val="ConsPlusNormal"/>
              <w:widowControl/>
              <w:ind w:firstLine="0"/>
              <w:jc w:val="both"/>
              <w:rPr>
                <w:rFonts w:ascii="Times New Roman" w:hAnsi="Times New Roman"/>
                <w:sz w:val="12"/>
                <w:szCs w:val="12"/>
              </w:rPr>
            </w:pP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5B0F30" w:rsidRPr="005B0F30" w:rsidTr="005A0510">
        <w:tc>
          <w:tcPr>
            <w:tcW w:w="644" w:type="dxa"/>
            <w:tcBorders>
              <w:top w:val="single" w:sz="4" w:space="0" w:color="auto"/>
              <w:left w:val="single" w:sz="4" w:space="0" w:color="auto"/>
              <w:bottom w:val="single" w:sz="4" w:space="0" w:color="auto"/>
              <w:right w:val="single" w:sz="4" w:space="0" w:color="auto"/>
            </w:tcBorders>
            <w:vAlign w:val="center"/>
          </w:tcPr>
          <w:p w:rsidR="005A0510" w:rsidRPr="005B0F30" w:rsidRDefault="005A0510" w:rsidP="00C86021">
            <w:pPr>
              <w:pStyle w:val="ConsPlusNormal"/>
              <w:widowControl/>
              <w:ind w:firstLine="0"/>
              <w:rPr>
                <w:rFonts w:ascii="Times New Roman" w:hAnsi="Times New Roman"/>
                <w:sz w:val="12"/>
                <w:szCs w:val="12"/>
              </w:rPr>
            </w:pPr>
          </w:p>
        </w:tc>
        <w:tc>
          <w:tcPr>
            <w:tcW w:w="418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Минимальный размер санитарно-защитной зоны-100 м</w:t>
            </w:r>
          </w:p>
        </w:tc>
      </w:tr>
    </w:tbl>
    <w:p w:rsidR="005A0510" w:rsidRPr="005B0F30" w:rsidRDefault="005A0510" w:rsidP="00C86021">
      <w:pPr>
        <w:pStyle w:val="ConsPlusNormal"/>
        <w:widowControl/>
        <w:ind w:firstLine="0"/>
        <w:jc w:val="both"/>
        <w:rPr>
          <w:rFonts w:ascii="Times New Roman" w:hAnsi="Times New Roman"/>
          <w:sz w:val="16"/>
          <w:szCs w:val="16"/>
        </w:rPr>
      </w:pPr>
      <w:r w:rsidRPr="005B0F30">
        <w:rPr>
          <w:rFonts w:ascii="Times New Roman" w:hAnsi="Times New Roman"/>
          <w:bCs/>
          <w:sz w:val="16"/>
          <w:szCs w:val="16"/>
        </w:rPr>
        <w:t>Зона размещения предприятий (</w:t>
      </w:r>
      <w:r w:rsidRPr="005B0F30">
        <w:rPr>
          <w:rFonts w:ascii="Times New Roman" w:hAnsi="Times New Roman"/>
          <w:bCs/>
          <w:sz w:val="16"/>
          <w:szCs w:val="16"/>
          <w:lang w:val="en-US"/>
        </w:rPr>
        <w:t>V</w:t>
      </w:r>
      <w:r w:rsidRPr="005B0F30">
        <w:rPr>
          <w:rFonts w:ascii="Times New Roman" w:hAnsi="Times New Roman"/>
          <w:bCs/>
          <w:sz w:val="16"/>
          <w:szCs w:val="16"/>
        </w:rPr>
        <w:t xml:space="preserve"> класс санитарной классификации – П5)</w:t>
      </w:r>
    </w:p>
    <w:p w:rsidR="005A0510" w:rsidRPr="005B0F30" w:rsidRDefault="005A0510" w:rsidP="00C86021">
      <w:pPr>
        <w:pStyle w:val="01"/>
        <w:ind w:firstLine="0"/>
        <w:rPr>
          <w:color w:val="auto"/>
          <w:sz w:val="16"/>
          <w:szCs w:val="16"/>
        </w:rPr>
      </w:pPr>
      <w:r w:rsidRPr="005B0F30">
        <w:rPr>
          <w:color w:val="auto"/>
          <w:sz w:val="16"/>
          <w:szCs w:val="16"/>
        </w:rPr>
        <w:t xml:space="preserve">Участки зоны на территории </w:t>
      </w:r>
      <w:r w:rsidRPr="005B0F30">
        <w:rPr>
          <w:bCs/>
          <w:color w:val="auto"/>
          <w:sz w:val="16"/>
          <w:szCs w:val="16"/>
        </w:rPr>
        <w:t>Александровского</w:t>
      </w:r>
      <w:r w:rsidRPr="005B0F30">
        <w:rPr>
          <w:color w:val="auto"/>
          <w:sz w:val="16"/>
          <w:szCs w:val="16"/>
        </w:rPr>
        <w:t xml:space="preserve"> сельского поселения выделяются на основании утвержденного генерального плана в том числе:</w:t>
      </w:r>
    </w:p>
    <w:p w:rsidR="005A0510" w:rsidRPr="005B0F30" w:rsidRDefault="005A0510" w:rsidP="00C86021">
      <w:pPr>
        <w:pStyle w:val="01"/>
        <w:ind w:firstLine="0"/>
        <w:rPr>
          <w:color w:val="auto"/>
          <w:sz w:val="16"/>
          <w:szCs w:val="16"/>
        </w:rPr>
      </w:pPr>
      <w:r w:rsidRPr="005B0F30">
        <w:rPr>
          <w:color w:val="auto"/>
          <w:sz w:val="16"/>
          <w:szCs w:val="16"/>
        </w:rPr>
        <w:t>в границах населенного пункта село Александровка 2 участок</w:t>
      </w:r>
    </w:p>
    <w:p w:rsidR="005A0510" w:rsidRPr="005B0F30" w:rsidRDefault="005A0510" w:rsidP="00C86021">
      <w:pPr>
        <w:pStyle w:val="ConsPlusNormal"/>
        <w:ind w:firstLine="0"/>
        <w:jc w:val="center"/>
        <w:rPr>
          <w:rFonts w:ascii="Times New Roman" w:hAnsi="Times New Roman"/>
          <w:sz w:val="16"/>
          <w:szCs w:val="16"/>
        </w:rPr>
      </w:pPr>
      <w:r w:rsidRPr="005B0F30">
        <w:rPr>
          <w:rFonts w:ascii="Times New Roman" w:hAnsi="Times New Roman"/>
          <w:sz w:val="16"/>
          <w:szCs w:val="16"/>
        </w:rPr>
        <w:t xml:space="preserve">1.1.Описание прохождения границ участков зоны размещения предприятий </w:t>
      </w:r>
      <w:r w:rsidRPr="005B0F30">
        <w:rPr>
          <w:rFonts w:ascii="Times New Roman" w:hAnsi="Times New Roman"/>
          <w:sz w:val="16"/>
          <w:szCs w:val="16"/>
          <w:lang w:val="en-US"/>
        </w:rPr>
        <w:t>V</w:t>
      </w:r>
      <w:r w:rsidRPr="005B0F30">
        <w:rPr>
          <w:rFonts w:ascii="Times New Roman" w:hAnsi="Times New Roman"/>
          <w:sz w:val="16"/>
          <w:szCs w:val="16"/>
        </w:rPr>
        <w:t xml:space="preserve"> класса санитарной классификации П 5:</w:t>
      </w:r>
    </w:p>
    <w:p w:rsidR="005A0510" w:rsidRPr="005B0F30" w:rsidRDefault="005A0510"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bCs/>
          <w:sz w:val="16"/>
          <w:szCs w:val="16"/>
        </w:rPr>
        <w:t xml:space="preserve">Населенный пункт </w:t>
      </w:r>
      <w:r w:rsidRPr="005B0F30">
        <w:rPr>
          <w:rFonts w:ascii="Times New Roman" w:hAnsi="Times New Roman"/>
          <w:sz w:val="16"/>
          <w:szCs w:val="16"/>
        </w:rPr>
        <w:t>село Александровка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65"/>
        <w:gridCol w:w="3901"/>
      </w:tblGrid>
      <w:tr w:rsidR="005B0F30" w:rsidRPr="005B0F30" w:rsidTr="005A0510">
        <w:trPr>
          <w:trHeight w:val="138"/>
        </w:trPr>
        <w:tc>
          <w:tcPr>
            <w:tcW w:w="789"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5A0510" w:rsidRPr="005B0F30" w:rsidRDefault="005A0510" w:rsidP="00C86021">
            <w:pPr>
              <w:jc w:val="center"/>
              <w:rPr>
                <w:bCs/>
                <w:sz w:val="12"/>
                <w:szCs w:val="12"/>
              </w:rPr>
            </w:pPr>
            <w:r w:rsidRPr="005B0F30">
              <w:rPr>
                <w:bCs/>
                <w:sz w:val="12"/>
                <w:szCs w:val="12"/>
              </w:rPr>
              <w:t>Номер участка зоны</w:t>
            </w:r>
          </w:p>
        </w:tc>
        <w:tc>
          <w:tcPr>
            <w:tcW w:w="4037"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5A0510" w:rsidRPr="005B0F30" w:rsidRDefault="005A0510" w:rsidP="00C86021">
            <w:pPr>
              <w:jc w:val="center"/>
              <w:rPr>
                <w:bCs/>
                <w:sz w:val="12"/>
                <w:szCs w:val="12"/>
              </w:rPr>
            </w:pPr>
            <w:r w:rsidRPr="005B0F30">
              <w:rPr>
                <w:bCs/>
                <w:sz w:val="12"/>
                <w:szCs w:val="12"/>
              </w:rPr>
              <w:t>Картографическое описание границ</w:t>
            </w:r>
          </w:p>
        </w:tc>
      </w:tr>
      <w:tr w:rsidR="005B0F30" w:rsidRPr="005B0F30" w:rsidTr="005A0510">
        <w:trPr>
          <w:trHeight w:val="138"/>
        </w:trPr>
        <w:tc>
          <w:tcPr>
            <w:tcW w:w="789"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bCs/>
                <w:sz w:val="12"/>
                <w:szCs w:val="12"/>
              </w:rPr>
            </w:pPr>
          </w:p>
        </w:tc>
        <w:tc>
          <w:tcPr>
            <w:tcW w:w="4037"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bCs/>
                <w:sz w:val="12"/>
                <w:szCs w:val="12"/>
              </w:rPr>
            </w:pPr>
          </w:p>
        </w:tc>
      </w:tr>
      <w:tr w:rsidR="005B0F30" w:rsidRPr="005B0F30" w:rsidTr="005A0510">
        <w:tc>
          <w:tcPr>
            <w:tcW w:w="78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П5</w:t>
            </w:r>
            <w:r w:rsidRPr="005B0F30">
              <w:rPr>
                <w:sz w:val="12"/>
                <w:szCs w:val="12"/>
                <w:lang w:val="en-US"/>
              </w:rPr>
              <w:t>/</w:t>
            </w:r>
            <w:r w:rsidRPr="005B0F30">
              <w:rPr>
                <w:sz w:val="12"/>
                <w:szCs w:val="12"/>
              </w:rPr>
              <w:t>1/1</w:t>
            </w:r>
          </w:p>
        </w:tc>
        <w:tc>
          <w:tcPr>
            <w:tcW w:w="403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698 граница проходит в юго-восточном направлении до точки 696, поворачивает на  юго-запад вдоль улицы Первомайская до точки 46, далее на северо-запад до точки 45 и в общем северо-восточном направлении до исходной точки 698</w:t>
            </w:r>
          </w:p>
        </w:tc>
      </w:tr>
      <w:tr w:rsidR="005B0F30" w:rsidRPr="005B0F30" w:rsidTr="005A0510">
        <w:tc>
          <w:tcPr>
            <w:tcW w:w="78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П5</w:t>
            </w:r>
            <w:r w:rsidRPr="005B0F30">
              <w:rPr>
                <w:sz w:val="12"/>
                <w:szCs w:val="12"/>
                <w:lang w:val="en-US"/>
              </w:rPr>
              <w:t>/</w:t>
            </w:r>
            <w:r w:rsidRPr="005B0F30">
              <w:rPr>
                <w:sz w:val="12"/>
                <w:szCs w:val="12"/>
              </w:rPr>
              <w:t>1/2</w:t>
            </w:r>
          </w:p>
        </w:tc>
        <w:tc>
          <w:tcPr>
            <w:tcW w:w="403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62* граница следует на юго-восток до точки 63*, поворачивает на юго-запад вдоль улицы Первомайская до точки 64*, далее в северо-западном направлении вдоль дороги до точки 61 и на северо-восток до исходной точки 62*</w:t>
            </w:r>
          </w:p>
        </w:tc>
      </w:tr>
    </w:tbl>
    <w:p w:rsidR="005A0510" w:rsidRPr="005B0F30" w:rsidRDefault="005A0510" w:rsidP="00C86021">
      <w:pPr>
        <w:pStyle w:val="ConsPlusNormal"/>
        <w:ind w:firstLine="0"/>
        <w:jc w:val="center"/>
        <w:rPr>
          <w:rFonts w:ascii="Times New Roman" w:hAnsi="Times New Roman"/>
          <w:sz w:val="16"/>
          <w:szCs w:val="16"/>
        </w:rPr>
      </w:pPr>
      <w:r w:rsidRPr="005B0F30">
        <w:rPr>
          <w:rFonts w:ascii="Times New Roman" w:hAnsi="Times New Roman"/>
          <w:sz w:val="16"/>
          <w:szCs w:val="16"/>
        </w:rPr>
        <w:t>1.2. Градостроительный регламент зоны размещения предприятий (</w:t>
      </w:r>
      <w:r w:rsidRPr="005B0F30">
        <w:rPr>
          <w:rFonts w:ascii="Times New Roman" w:hAnsi="Times New Roman"/>
          <w:sz w:val="16"/>
          <w:szCs w:val="16"/>
          <w:lang w:val="en-US"/>
        </w:rPr>
        <w:t>V</w:t>
      </w:r>
      <w:r w:rsidRPr="005B0F30">
        <w:rPr>
          <w:rFonts w:ascii="Times New Roman" w:hAnsi="Times New Roman"/>
          <w:sz w:val="16"/>
          <w:szCs w:val="16"/>
        </w:rPr>
        <w:t xml:space="preserve"> класса санитарной классификации П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5"/>
        <w:gridCol w:w="449"/>
        <w:gridCol w:w="551"/>
        <w:gridCol w:w="551"/>
        <w:gridCol w:w="703"/>
        <w:gridCol w:w="652"/>
        <w:gridCol w:w="855"/>
      </w:tblGrid>
      <w:tr w:rsidR="005B0F30" w:rsidRPr="005B0F30" w:rsidTr="005A0510">
        <w:tc>
          <w:tcPr>
            <w:tcW w:w="938"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64"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138" w:type="dxa"/>
            <w:gridSpan w:val="2"/>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Предельные (минимальные и </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(или) </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максимальные) размеры </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земельных </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участков</w:t>
            </w:r>
          </w:p>
        </w:tc>
        <w:tc>
          <w:tcPr>
            <w:tcW w:w="727"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74"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885"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5A0510">
        <w:tc>
          <w:tcPr>
            <w:tcW w:w="938"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464"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r>
      <w:tr w:rsidR="005B0F30" w:rsidRPr="005B0F30" w:rsidTr="005A0510">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Склады </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6.9  </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35 м</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Хранение и переработка сельскохозяйственного производства</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1.15</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35 м</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Обеспечение сельскохозяйственного производства</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1.18</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35 м</w:t>
            </w:r>
          </w:p>
        </w:tc>
      </w:tr>
      <w:tr w:rsidR="005B0F30" w:rsidRPr="005B0F30" w:rsidTr="005A0510">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424"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Бытовое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3.3</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Объекты придорожного сервиса</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4.9.1</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Специальная деятельность</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12.2</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8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15 м;</w:t>
            </w:r>
          </w:p>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за пределами населенного пункта 40 м</w:t>
            </w:r>
          </w:p>
        </w:tc>
      </w:tr>
      <w:tr w:rsidR="005B0F30" w:rsidRPr="005B0F30" w:rsidTr="005A0510">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и условно разрешенным видам использования</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424"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424"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Обслуживание автотранспорта</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4.9</w:t>
            </w:r>
          </w:p>
        </w:tc>
        <w:tc>
          <w:tcPr>
            <w:tcW w:w="3424"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5A0510" w:rsidRPr="005B0F30" w:rsidRDefault="005A0510" w:rsidP="00C86021">
      <w:pPr>
        <w:pStyle w:val="ConsPlusNormal"/>
        <w:widowControl/>
        <w:ind w:firstLine="0"/>
        <w:jc w:val="center"/>
        <w:rPr>
          <w:rFonts w:ascii="Times New Roman" w:hAnsi="Times New Roman"/>
          <w:sz w:val="16"/>
          <w:szCs w:val="16"/>
        </w:rPr>
      </w:pPr>
      <w:bookmarkStart w:id="149" w:name="_Toc268488214"/>
      <w:bookmarkStart w:id="150" w:name="_Toc268487394"/>
      <w:bookmarkStart w:id="151" w:name="_Toc302114098"/>
      <w:r w:rsidRPr="005B0F30">
        <w:rPr>
          <w:rFonts w:ascii="Times New Roman" w:hAnsi="Times New Roman"/>
          <w:sz w:val="16"/>
          <w:szCs w:val="16"/>
        </w:rPr>
        <w:t>1.3. Ограничения использования земельных участков и объектов капитального строительства участков в зоне П5: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0"/>
        <w:gridCol w:w="4166"/>
      </w:tblGrid>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FORMATTEXT0"/>
              <w:jc w:val="both"/>
              <w:rPr>
                <w:sz w:val="12"/>
                <w:szCs w:val="12"/>
              </w:rPr>
            </w:pPr>
            <w:r w:rsidRPr="005B0F30">
              <w:rPr>
                <w:sz w:val="12"/>
                <w:szCs w:val="1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П5 и в соответствии с требованиями  СП 18.13330.2011  </w:t>
            </w:r>
            <w:r w:rsidRPr="005B0F30">
              <w:rPr>
                <w:rFonts w:eastAsia="Calibri"/>
                <w:bCs/>
                <w:sz w:val="12"/>
                <w:szCs w:val="12"/>
              </w:rPr>
              <w:t>«Генеральные планы промышленных предприятий",</w:t>
            </w:r>
            <w:r w:rsidRPr="005B0F30">
              <w:rPr>
                <w:sz w:val="12"/>
                <w:szCs w:val="12"/>
              </w:rPr>
              <w:t xml:space="preserve"> СП </w:t>
            </w:r>
            <w:hyperlink r:id="rId32" w:history="1">
              <w:r w:rsidRPr="005B0F30">
                <w:rPr>
                  <w:rStyle w:val="ad"/>
                  <w:color w:val="auto"/>
                  <w:sz w:val="12"/>
                  <w:szCs w:val="12"/>
                  <w:u w:val="none"/>
                </w:rPr>
                <w:t>19.13330.2011</w:t>
              </w:r>
            </w:hyperlink>
            <w:r w:rsidRPr="005B0F30">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FORMATTEXT0"/>
              <w:jc w:val="both"/>
              <w:rPr>
                <w:sz w:val="12"/>
                <w:szCs w:val="12"/>
              </w:rPr>
            </w:pPr>
            <w:r w:rsidRPr="005B0F30">
              <w:rPr>
                <w:sz w:val="12"/>
                <w:szCs w:val="12"/>
              </w:rPr>
              <w:t>Размещение зданий не должно нарушать  инсоляцию и освещенность ближайших существующих жилых и общественных зданий и сооружений</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6</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7</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Устройство и оборудование </w:t>
            </w:r>
            <w:r w:rsidRPr="005B0F30">
              <w:rPr>
                <w:rFonts w:ascii="Times New Roman" w:hAnsi="Times New Roman"/>
                <w:bCs/>
                <w:sz w:val="12"/>
                <w:szCs w:val="12"/>
              </w:rPr>
              <w:t>сооружений</w:t>
            </w:r>
            <w:r w:rsidRPr="005B0F30">
              <w:rPr>
                <w:rFonts w:ascii="Times New Roman" w:hAnsi="Times New Roman"/>
                <w:sz w:val="12"/>
                <w:szCs w:val="12"/>
              </w:rPr>
              <w:t xml:space="preserve"> по </w:t>
            </w:r>
            <w:r w:rsidRPr="005B0F30">
              <w:rPr>
                <w:rFonts w:ascii="Times New Roman" w:hAnsi="Times New Roman"/>
                <w:bCs/>
                <w:sz w:val="12"/>
                <w:szCs w:val="12"/>
              </w:rPr>
              <w:t>очистке</w:t>
            </w:r>
            <w:r w:rsidRPr="005B0F30">
              <w:rPr>
                <w:rFonts w:ascii="Times New Roman" w:hAnsi="Times New Roman"/>
                <w:sz w:val="12"/>
                <w:szCs w:val="12"/>
              </w:rPr>
              <w:t xml:space="preserve"> сточных вод</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311" w:type="dxa"/>
            <w:tcBorders>
              <w:top w:val="single" w:sz="4" w:space="0" w:color="auto"/>
              <w:left w:val="single" w:sz="4" w:space="0" w:color="auto"/>
              <w:bottom w:val="single" w:sz="4" w:space="0" w:color="auto"/>
              <w:right w:val="single" w:sz="4" w:space="0" w:color="auto"/>
            </w:tcBorders>
            <w:vAlign w:val="center"/>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p w:rsidR="005A0510" w:rsidRPr="005B0F30" w:rsidRDefault="005A0510" w:rsidP="00C86021">
            <w:pPr>
              <w:pStyle w:val="ConsPlusNormal"/>
              <w:widowControl/>
              <w:ind w:firstLine="0"/>
              <w:rPr>
                <w:rFonts w:ascii="Times New Roman" w:hAnsi="Times New Roman"/>
                <w:sz w:val="12"/>
                <w:szCs w:val="12"/>
              </w:rPr>
            </w:pP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5B0F30" w:rsidRPr="005B0F30" w:rsidTr="005A0510">
        <w:tc>
          <w:tcPr>
            <w:tcW w:w="515" w:type="dxa"/>
            <w:tcBorders>
              <w:top w:val="single" w:sz="4" w:space="0" w:color="auto"/>
              <w:left w:val="single" w:sz="4" w:space="0" w:color="auto"/>
              <w:bottom w:val="single" w:sz="4" w:space="0" w:color="auto"/>
              <w:right w:val="single" w:sz="4" w:space="0" w:color="auto"/>
            </w:tcBorders>
            <w:vAlign w:val="center"/>
          </w:tcPr>
          <w:p w:rsidR="005A0510" w:rsidRPr="005B0F30" w:rsidRDefault="005A0510" w:rsidP="00C86021">
            <w:pPr>
              <w:pStyle w:val="ConsPlusNormal"/>
              <w:widowControl/>
              <w:ind w:firstLine="0"/>
              <w:rPr>
                <w:rFonts w:ascii="Times New Roman" w:hAnsi="Times New Roman"/>
                <w:sz w:val="12"/>
                <w:szCs w:val="12"/>
              </w:rPr>
            </w:pPr>
          </w:p>
        </w:tc>
        <w:tc>
          <w:tcPr>
            <w:tcW w:w="431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Минимальный размер санитарно-защитной зоны-50 м</w:t>
            </w:r>
          </w:p>
        </w:tc>
      </w:tr>
    </w:tbl>
    <w:p w:rsidR="005A0510" w:rsidRPr="005B0F30" w:rsidRDefault="005A0510" w:rsidP="00C86021">
      <w:pPr>
        <w:jc w:val="center"/>
        <w:rPr>
          <w:sz w:val="16"/>
          <w:szCs w:val="16"/>
        </w:rPr>
      </w:pPr>
      <w:r w:rsidRPr="005B0F30">
        <w:rPr>
          <w:sz w:val="16"/>
          <w:szCs w:val="16"/>
        </w:rPr>
        <w:t xml:space="preserve">Статья 22. </w:t>
      </w:r>
      <w:bookmarkEnd w:id="149"/>
      <w:bookmarkEnd w:id="150"/>
      <w:r w:rsidRPr="005B0F30">
        <w:rPr>
          <w:sz w:val="16"/>
          <w:szCs w:val="16"/>
        </w:rPr>
        <w:t>Зоны инженерной и транспортной инфраструктур</w:t>
      </w:r>
      <w:bookmarkEnd w:id="151"/>
    </w:p>
    <w:p w:rsidR="005A0510" w:rsidRPr="005B0F30" w:rsidRDefault="005A0510" w:rsidP="00C86021">
      <w:pPr>
        <w:numPr>
          <w:ilvl w:val="0"/>
          <w:numId w:val="24"/>
        </w:numPr>
        <w:tabs>
          <w:tab w:val="num" w:pos="1080"/>
          <w:tab w:val="num" w:pos="1418"/>
          <w:tab w:val="num" w:pos="1495"/>
        </w:tabs>
        <w:ind w:left="0" w:firstLine="0"/>
        <w:jc w:val="both"/>
        <w:rPr>
          <w:bCs/>
          <w:sz w:val="16"/>
          <w:szCs w:val="16"/>
        </w:rPr>
      </w:pPr>
      <w:r w:rsidRPr="005B0F30">
        <w:rPr>
          <w:bCs/>
          <w:sz w:val="16"/>
          <w:szCs w:val="16"/>
        </w:rPr>
        <w:t>Зона улиц , дорог и инженерной инфраструктуры – ИТ</w:t>
      </w:r>
    </w:p>
    <w:p w:rsidR="005A0510" w:rsidRPr="005B0F30" w:rsidRDefault="005A0510" w:rsidP="00C86021">
      <w:pPr>
        <w:pStyle w:val="ConsPlusNormal"/>
        <w:ind w:firstLine="0"/>
        <w:jc w:val="center"/>
        <w:rPr>
          <w:rFonts w:ascii="Times New Roman" w:hAnsi="Times New Roman"/>
          <w:sz w:val="16"/>
          <w:szCs w:val="16"/>
        </w:rPr>
      </w:pPr>
      <w:r w:rsidRPr="005B0F30">
        <w:rPr>
          <w:rFonts w:ascii="Times New Roman" w:hAnsi="Times New Roman"/>
          <w:sz w:val="16"/>
          <w:szCs w:val="16"/>
        </w:rPr>
        <w:t>1.1. Градостроительный регламент зоны улиц, дорог и инженерной инфраструктуры  ИТ: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5"/>
        <w:gridCol w:w="449"/>
        <w:gridCol w:w="500"/>
        <w:gridCol w:w="551"/>
        <w:gridCol w:w="703"/>
        <w:gridCol w:w="653"/>
        <w:gridCol w:w="905"/>
      </w:tblGrid>
      <w:tr w:rsidR="005B0F30" w:rsidRPr="005B0F30" w:rsidTr="005A0510">
        <w:tc>
          <w:tcPr>
            <w:tcW w:w="938"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64"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085" w:type="dxa"/>
            <w:gridSpan w:val="2"/>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c>
          <w:tcPr>
            <w:tcW w:w="727"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937"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5A0510">
        <w:tc>
          <w:tcPr>
            <w:tcW w:w="938"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464"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937"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r>
      <w:tr w:rsidR="005B0F30" w:rsidRPr="005B0F30" w:rsidTr="005A0510">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Автомобильный транспорт</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7.2    </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7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   </w:t>
            </w:r>
          </w:p>
        </w:tc>
        <w:tc>
          <w:tcPr>
            <w:tcW w:w="93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 м</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Объекты придорожного сервиса</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4.9.1  </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7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93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 м</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Магазины </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4.4  </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7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93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 м</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Рынки </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4.3</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80%</w:t>
            </w:r>
          </w:p>
        </w:tc>
        <w:tc>
          <w:tcPr>
            <w:tcW w:w="67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93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 м</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Трубопроводный транспорт</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7.5   </w:t>
            </w:r>
          </w:p>
        </w:tc>
        <w:tc>
          <w:tcPr>
            <w:tcW w:w="3424"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 </w:t>
            </w:r>
          </w:p>
          <w:p w:rsidR="005A0510" w:rsidRPr="005B0F30" w:rsidRDefault="005A0510" w:rsidP="00C86021">
            <w:pPr>
              <w:pStyle w:val="ConsPlusNormal"/>
              <w:ind w:firstLine="0"/>
              <w:jc w:val="both"/>
              <w:rPr>
                <w:rFonts w:ascii="Times New Roman" w:hAnsi="Times New Roman"/>
                <w:sz w:val="12"/>
                <w:szCs w:val="12"/>
              </w:rPr>
            </w:pP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424"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Бытовое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3.3</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w:t>
            </w:r>
            <w:r w:rsidRPr="005B0F30">
              <w:rPr>
                <w:rFonts w:ascii="Times New Roman" w:hAnsi="Times New Roman"/>
                <w:sz w:val="12"/>
                <w:szCs w:val="12"/>
              </w:rPr>
              <w:lastRenderedPageBreak/>
              <w:t>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lastRenderedPageBreak/>
              <w:t xml:space="preserve">     80%</w:t>
            </w:r>
          </w:p>
        </w:tc>
        <w:tc>
          <w:tcPr>
            <w:tcW w:w="67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93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35 м</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424"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и условно разрешенным видам использования</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424"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424"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93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Земельные участки (территории) общего пользования</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12.0</w:t>
            </w:r>
          </w:p>
        </w:tc>
        <w:tc>
          <w:tcPr>
            <w:tcW w:w="3424"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5A0510" w:rsidRPr="005B0F30" w:rsidRDefault="005A0510" w:rsidP="00C86021">
      <w:pPr>
        <w:pStyle w:val="ConsPlusNormal"/>
        <w:ind w:firstLine="0"/>
        <w:jc w:val="both"/>
        <w:rPr>
          <w:rFonts w:ascii="Times New Roman" w:hAnsi="Times New Roman"/>
          <w:sz w:val="16"/>
          <w:szCs w:val="16"/>
        </w:rPr>
      </w:pPr>
      <w:r w:rsidRPr="005B0F30">
        <w:rPr>
          <w:rFonts w:ascii="Times New Roman" w:hAnsi="Times New Roman"/>
          <w:sz w:val="16"/>
          <w:szCs w:val="16"/>
        </w:rPr>
        <w:t>Условно разрешенные виды использования не устанавливаются.</w:t>
      </w:r>
    </w:p>
    <w:p w:rsidR="005A0510" w:rsidRPr="005B0F30" w:rsidRDefault="005A0510"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1.2. Ограничения и особенности использования земельных участков и объектов капитального строительства участков в зоне ИТ: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18"/>
        <w:gridCol w:w="3948"/>
      </w:tblGrid>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FORMATTEXT0"/>
              <w:jc w:val="both"/>
              <w:rPr>
                <w:sz w:val="12"/>
                <w:szCs w:val="12"/>
              </w:rPr>
            </w:pPr>
            <w:r w:rsidRPr="005B0F30">
              <w:rPr>
                <w:sz w:val="12"/>
                <w:szCs w:val="12"/>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p w:rsidR="005A0510" w:rsidRPr="005B0F30" w:rsidRDefault="005A0510" w:rsidP="00C86021">
            <w:pPr>
              <w:pStyle w:val="ConsPlusNormal"/>
              <w:widowControl/>
              <w:ind w:firstLine="0"/>
              <w:rPr>
                <w:rFonts w:ascii="Times New Roman" w:hAnsi="Times New Roman"/>
                <w:sz w:val="12"/>
                <w:szCs w:val="12"/>
              </w:rPr>
            </w:pP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rFonts w:eastAsia="Calibri"/>
                <w:sz w:val="12"/>
                <w:szCs w:val="12"/>
              </w:rPr>
            </w:pPr>
            <w:r w:rsidRPr="005B0F30">
              <w:rPr>
                <w:rFonts w:eastAsia="Calibri"/>
                <w:sz w:val="12"/>
                <w:szCs w:val="12"/>
              </w:rPr>
              <w:t>6</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rFonts w:eastAsia="Calibri"/>
                <w:sz w:val="12"/>
                <w:szCs w:val="12"/>
              </w:rPr>
            </w:pPr>
            <w:r w:rsidRPr="005B0F30">
              <w:rPr>
                <w:rFonts w:eastAsia="Calibri"/>
                <w:sz w:val="12"/>
                <w:szCs w:val="12"/>
              </w:rPr>
              <w:t>7</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Обеспечение безопасности дорожного движения</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rFonts w:eastAsia="Calibri"/>
                <w:sz w:val="12"/>
                <w:szCs w:val="12"/>
              </w:rPr>
            </w:pPr>
            <w:r w:rsidRPr="005B0F30">
              <w:rPr>
                <w:rFonts w:eastAsia="Calibri"/>
                <w:sz w:val="12"/>
                <w:szCs w:val="12"/>
              </w:rPr>
              <w:t>8</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rFonts w:eastAsia="Calibri"/>
                <w:sz w:val="12"/>
                <w:szCs w:val="12"/>
              </w:rPr>
            </w:pPr>
            <w:r w:rsidRPr="005B0F30">
              <w:rPr>
                <w:rFonts w:eastAsia="Calibri"/>
                <w:sz w:val="12"/>
                <w:szCs w:val="12"/>
              </w:rPr>
              <w:t>9</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rFonts w:eastAsia="Calibri"/>
                <w:sz w:val="12"/>
                <w:szCs w:val="12"/>
              </w:rPr>
            </w:pPr>
            <w:r w:rsidRPr="005B0F30">
              <w:rPr>
                <w:rFonts w:eastAsia="Calibri"/>
                <w:sz w:val="12"/>
                <w:szCs w:val="12"/>
              </w:rPr>
              <w:t>10</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rFonts w:eastAsia="Calibri"/>
                <w:sz w:val="12"/>
                <w:szCs w:val="12"/>
              </w:rPr>
            </w:pPr>
            <w:r w:rsidRPr="005B0F30">
              <w:rPr>
                <w:rFonts w:eastAsia="Calibri"/>
                <w:sz w:val="12"/>
                <w:szCs w:val="12"/>
              </w:rPr>
              <w:t>11</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widowControl w:val="0"/>
              <w:tabs>
                <w:tab w:val="left" w:pos="1155"/>
              </w:tabs>
              <w:suppressAutoHyphens/>
              <w:jc w:val="both"/>
              <w:rPr>
                <w:sz w:val="12"/>
                <w:szCs w:val="12"/>
              </w:rPr>
            </w:pPr>
            <w:r w:rsidRPr="005B0F30">
              <w:rPr>
                <w:sz w:val="12"/>
                <w:szCs w:val="12"/>
              </w:rPr>
              <w:t>Инженерные сети следует размещать преимущественно в пределах поперечных профилей улиц и дорог:</w:t>
            </w:r>
          </w:p>
          <w:p w:rsidR="005A0510" w:rsidRPr="005B0F30" w:rsidRDefault="005A0510" w:rsidP="00C86021">
            <w:pPr>
              <w:widowControl w:val="0"/>
              <w:numPr>
                <w:ilvl w:val="0"/>
                <w:numId w:val="25"/>
              </w:numPr>
              <w:tabs>
                <w:tab w:val="left" w:pos="967"/>
                <w:tab w:val="left" w:pos="1155"/>
              </w:tabs>
              <w:suppressAutoHyphens/>
              <w:ind w:left="0" w:firstLine="0"/>
              <w:jc w:val="both"/>
              <w:rPr>
                <w:sz w:val="12"/>
                <w:szCs w:val="12"/>
              </w:rPr>
            </w:pPr>
            <w:r w:rsidRPr="005B0F30">
              <w:rPr>
                <w:sz w:val="12"/>
                <w:szCs w:val="12"/>
              </w:rPr>
              <w:t>в разделительных полосах – тепловые сети, водопровод, газопровод, хозяйственная и дождевая канализация;</w:t>
            </w:r>
          </w:p>
          <w:p w:rsidR="005A0510" w:rsidRPr="005B0F30" w:rsidRDefault="005A0510" w:rsidP="00C86021">
            <w:pPr>
              <w:widowControl w:val="0"/>
              <w:numPr>
                <w:ilvl w:val="0"/>
                <w:numId w:val="25"/>
              </w:numPr>
              <w:tabs>
                <w:tab w:val="left" w:pos="967"/>
                <w:tab w:val="left" w:pos="1155"/>
              </w:tabs>
              <w:suppressAutoHyphens/>
              <w:ind w:left="0" w:firstLine="0"/>
              <w:jc w:val="both"/>
              <w:rPr>
                <w:sz w:val="12"/>
                <w:szCs w:val="12"/>
              </w:rPr>
            </w:pPr>
            <w:r w:rsidRPr="005B0F30">
              <w:rPr>
                <w:sz w:val="12"/>
                <w:szCs w:val="12"/>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rFonts w:eastAsia="Calibri"/>
                <w:sz w:val="12"/>
                <w:szCs w:val="12"/>
              </w:rPr>
            </w:pPr>
            <w:r w:rsidRPr="005B0F30">
              <w:rPr>
                <w:rFonts w:eastAsia="Calibri"/>
                <w:sz w:val="12"/>
                <w:szCs w:val="12"/>
              </w:rPr>
              <w:t>12</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При проектировании и строительстве магистральных коммуникаций не допускается их прокладка под проезжей частью улиц.</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rFonts w:eastAsia="Calibri"/>
                <w:sz w:val="12"/>
                <w:szCs w:val="12"/>
              </w:rPr>
            </w:pPr>
            <w:r w:rsidRPr="005B0F30">
              <w:rPr>
                <w:rFonts w:eastAsia="Calibri"/>
                <w:sz w:val="12"/>
                <w:szCs w:val="12"/>
              </w:rPr>
              <w:t>13</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rFonts w:eastAsia="Calibri"/>
                <w:sz w:val="12"/>
                <w:szCs w:val="12"/>
              </w:rPr>
            </w:pPr>
            <w:r w:rsidRPr="005B0F30">
              <w:rPr>
                <w:rFonts w:eastAsia="Calibri"/>
                <w:sz w:val="12"/>
                <w:szCs w:val="12"/>
              </w:rPr>
              <w:t>14</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15</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16</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5A0510">
        <w:tc>
          <w:tcPr>
            <w:tcW w:w="71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17</w:t>
            </w:r>
          </w:p>
        </w:tc>
        <w:tc>
          <w:tcPr>
            <w:tcW w:w="3948"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5A0510" w:rsidRPr="005B0F30" w:rsidRDefault="005A0510" w:rsidP="00C86021">
      <w:pPr>
        <w:jc w:val="center"/>
        <w:rPr>
          <w:sz w:val="16"/>
          <w:szCs w:val="16"/>
        </w:rPr>
      </w:pPr>
      <w:r w:rsidRPr="005B0F30">
        <w:rPr>
          <w:bCs/>
          <w:sz w:val="16"/>
          <w:szCs w:val="16"/>
        </w:rPr>
        <w:t>2. Зона инфраструктуры железной  дорогиТ2</w:t>
      </w:r>
    </w:p>
    <w:p w:rsidR="005A0510" w:rsidRPr="005B0F30" w:rsidRDefault="005A0510" w:rsidP="00C86021">
      <w:pPr>
        <w:pStyle w:val="ConsPlusNormal"/>
        <w:widowControl/>
        <w:ind w:firstLine="0"/>
        <w:jc w:val="both"/>
        <w:rPr>
          <w:rFonts w:ascii="Times New Roman" w:hAnsi="Times New Roman"/>
          <w:sz w:val="16"/>
          <w:szCs w:val="16"/>
        </w:rPr>
      </w:pPr>
      <w:bookmarkStart w:id="152" w:name="_Toc268488228"/>
      <w:bookmarkStart w:id="153" w:name="_Toc268487408"/>
      <w:bookmarkStart w:id="154" w:name="_Toc268485332"/>
      <w:r w:rsidRPr="005B0F30">
        <w:rPr>
          <w:rFonts w:ascii="Times New Roman" w:hAnsi="Times New Roman"/>
          <w:sz w:val="16"/>
          <w:szCs w:val="16"/>
        </w:rPr>
        <w:t xml:space="preserve">На территории Александровского сельского поселения выделяется 1 участок зоны инфраструктуры железной дороги, </w:t>
      </w:r>
      <w:bookmarkEnd w:id="152"/>
      <w:bookmarkEnd w:id="153"/>
      <w:bookmarkEnd w:id="154"/>
      <w:r w:rsidRPr="005B0F30">
        <w:rPr>
          <w:rFonts w:ascii="Times New Roman" w:hAnsi="Times New Roman"/>
          <w:sz w:val="16"/>
          <w:szCs w:val="16"/>
        </w:rPr>
        <w:t>в том числе:</w:t>
      </w:r>
    </w:p>
    <w:p w:rsidR="005A0510" w:rsidRPr="005B0F30" w:rsidRDefault="005A0510"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вне границ населенных пунктов выделяется 1 участок (отражен на «Схеме градостроительного зонирования Александровского сельского поселения»);</w:t>
      </w:r>
    </w:p>
    <w:p w:rsidR="005A0510" w:rsidRPr="005B0F30" w:rsidRDefault="005A0510" w:rsidP="00C86021">
      <w:pPr>
        <w:pStyle w:val="ConsPlusNormal"/>
        <w:ind w:firstLine="0"/>
        <w:jc w:val="center"/>
        <w:rPr>
          <w:rFonts w:ascii="Times New Roman" w:hAnsi="Times New Roman"/>
          <w:sz w:val="16"/>
          <w:szCs w:val="16"/>
        </w:rPr>
      </w:pPr>
      <w:bookmarkStart w:id="155" w:name="_Toc268488240"/>
      <w:bookmarkStart w:id="156" w:name="_Toc268487420"/>
      <w:bookmarkStart w:id="157" w:name="_Toc268485344"/>
      <w:r w:rsidRPr="005B0F30">
        <w:rPr>
          <w:rFonts w:ascii="Times New Roman" w:hAnsi="Times New Roman"/>
          <w:sz w:val="16"/>
          <w:szCs w:val="16"/>
        </w:rPr>
        <w:t>2.1. Градостроительный регламент зоны железной дороги Т2: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4"/>
        <w:gridCol w:w="446"/>
        <w:gridCol w:w="546"/>
        <w:gridCol w:w="546"/>
        <w:gridCol w:w="695"/>
        <w:gridCol w:w="645"/>
        <w:gridCol w:w="794"/>
      </w:tblGrid>
      <w:tr w:rsidR="005B0F30" w:rsidRPr="005B0F30" w:rsidTr="005A0510">
        <w:tc>
          <w:tcPr>
            <w:tcW w:w="1030"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60"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128" w:type="dxa"/>
            <w:gridSpan w:val="2"/>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Предельные (минимальные и</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 (или)</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 максимальные) размеры </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земельных</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 участков</w:t>
            </w:r>
          </w:p>
        </w:tc>
        <w:tc>
          <w:tcPr>
            <w:tcW w:w="719"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5A0510">
        <w:tc>
          <w:tcPr>
            <w:tcW w:w="1030"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5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5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r>
      <w:tr w:rsidR="005B0F30" w:rsidRPr="005B0F30" w:rsidTr="005A0510">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bookmarkStart w:id="158" w:name="sub_1070"/>
            <w:r w:rsidRPr="005B0F30">
              <w:rPr>
                <w:rFonts w:ascii="Times New Roman" w:hAnsi="Times New Roman"/>
                <w:sz w:val="12"/>
                <w:szCs w:val="12"/>
              </w:rPr>
              <w:t>Транспорт</w:t>
            </w:r>
            <w:bookmarkEnd w:id="158"/>
          </w:p>
        </w:tc>
        <w:tc>
          <w:tcPr>
            <w:tcW w:w="46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7.0</w:t>
            </w:r>
          </w:p>
        </w:tc>
        <w:tc>
          <w:tcPr>
            <w:tcW w:w="5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1000</w:t>
            </w:r>
          </w:p>
        </w:tc>
        <w:tc>
          <w:tcPr>
            <w:tcW w:w="5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установлено</w:t>
            </w:r>
          </w:p>
        </w:tc>
        <w:tc>
          <w:tcPr>
            <w:tcW w:w="71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80%</w:t>
            </w:r>
          </w:p>
        </w:tc>
        <w:tc>
          <w:tcPr>
            <w:tcW w:w="66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 м</w:t>
            </w:r>
          </w:p>
        </w:tc>
        <w:tc>
          <w:tcPr>
            <w:tcW w:w="82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rPr>
                <w:rFonts w:ascii="Times New Roman" w:hAnsi="Times New Roman"/>
                <w:sz w:val="12"/>
                <w:szCs w:val="12"/>
              </w:rPr>
            </w:pPr>
            <w:r w:rsidRPr="005B0F30">
              <w:rPr>
                <w:rFonts w:ascii="Times New Roman" w:hAnsi="Times New Roman"/>
                <w:sz w:val="12"/>
                <w:szCs w:val="12"/>
              </w:rPr>
              <w:t>Не установлено</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bookmarkStart w:id="159" w:name="sub_1071"/>
            <w:r w:rsidRPr="005B0F30">
              <w:rPr>
                <w:rFonts w:ascii="Times New Roman" w:hAnsi="Times New Roman"/>
                <w:sz w:val="12"/>
                <w:szCs w:val="12"/>
              </w:rPr>
              <w:t>Железнодорожный транспорт</w:t>
            </w:r>
            <w:bookmarkEnd w:id="159"/>
          </w:p>
        </w:tc>
        <w:tc>
          <w:tcPr>
            <w:tcW w:w="46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7.1</w:t>
            </w:r>
          </w:p>
        </w:tc>
        <w:tc>
          <w:tcPr>
            <w:tcW w:w="5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1000</w:t>
            </w:r>
          </w:p>
        </w:tc>
        <w:tc>
          <w:tcPr>
            <w:tcW w:w="5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Не установлено</w:t>
            </w:r>
          </w:p>
        </w:tc>
        <w:tc>
          <w:tcPr>
            <w:tcW w:w="71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80%</w:t>
            </w:r>
          </w:p>
        </w:tc>
        <w:tc>
          <w:tcPr>
            <w:tcW w:w="66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3 м</w:t>
            </w:r>
          </w:p>
        </w:tc>
        <w:tc>
          <w:tcPr>
            <w:tcW w:w="82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rPr>
                <w:rFonts w:ascii="Times New Roman" w:hAnsi="Times New Roman"/>
                <w:sz w:val="12"/>
                <w:szCs w:val="12"/>
              </w:rPr>
            </w:pPr>
            <w:r w:rsidRPr="005B0F30">
              <w:rPr>
                <w:rFonts w:ascii="Times New Roman" w:hAnsi="Times New Roman"/>
                <w:sz w:val="12"/>
                <w:szCs w:val="12"/>
              </w:rPr>
              <w:t>Не установлено</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bookmarkStart w:id="160" w:name="sub_1069"/>
            <w:r w:rsidRPr="005B0F30">
              <w:rPr>
                <w:rFonts w:ascii="Times New Roman" w:hAnsi="Times New Roman"/>
                <w:sz w:val="12"/>
                <w:szCs w:val="12"/>
              </w:rPr>
              <w:t>Склады</w:t>
            </w:r>
            <w:bookmarkEnd w:id="160"/>
          </w:p>
        </w:tc>
        <w:tc>
          <w:tcPr>
            <w:tcW w:w="46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6.9</w:t>
            </w:r>
          </w:p>
        </w:tc>
        <w:tc>
          <w:tcPr>
            <w:tcW w:w="5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1000</w:t>
            </w:r>
          </w:p>
        </w:tc>
        <w:tc>
          <w:tcPr>
            <w:tcW w:w="5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Не установлено</w:t>
            </w:r>
          </w:p>
        </w:tc>
        <w:tc>
          <w:tcPr>
            <w:tcW w:w="71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80%</w:t>
            </w:r>
          </w:p>
        </w:tc>
        <w:tc>
          <w:tcPr>
            <w:tcW w:w="66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3 м</w:t>
            </w:r>
          </w:p>
        </w:tc>
        <w:tc>
          <w:tcPr>
            <w:tcW w:w="82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rPr>
                <w:rFonts w:ascii="Times New Roman" w:hAnsi="Times New Roman"/>
                <w:sz w:val="12"/>
                <w:szCs w:val="12"/>
              </w:rPr>
            </w:pPr>
            <w:r w:rsidRPr="005B0F30">
              <w:rPr>
                <w:rFonts w:ascii="Times New Roman" w:hAnsi="Times New Roman"/>
                <w:sz w:val="12"/>
                <w:szCs w:val="12"/>
              </w:rPr>
              <w:t>Не установлено</w:t>
            </w:r>
          </w:p>
        </w:tc>
      </w:tr>
      <w:tr w:rsidR="005B0F30" w:rsidRPr="005B0F30" w:rsidTr="005A0510">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и условно разрешенным видам использования</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336"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336"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5A0510">
        <w:tc>
          <w:tcPr>
            <w:tcW w:w="103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Обслуживание автотранспорта</w:t>
            </w:r>
          </w:p>
        </w:tc>
        <w:tc>
          <w:tcPr>
            <w:tcW w:w="46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4.9</w:t>
            </w:r>
          </w:p>
        </w:tc>
        <w:tc>
          <w:tcPr>
            <w:tcW w:w="3336"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5A0510" w:rsidRPr="005B0F30" w:rsidRDefault="005A0510"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Условно-разрешенные виды использования не устанавливаются.</w:t>
      </w:r>
    </w:p>
    <w:bookmarkEnd w:id="155"/>
    <w:bookmarkEnd w:id="156"/>
    <w:bookmarkEnd w:id="157"/>
    <w:p w:rsidR="005A0510" w:rsidRPr="005B0F30" w:rsidRDefault="005A0510" w:rsidP="00C86021">
      <w:pPr>
        <w:jc w:val="both"/>
        <w:rPr>
          <w:sz w:val="16"/>
          <w:szCs w:val="16"/>
        </w:rPr>
      </w:pPr>
      <w:r w:rsidRPr="005B0F30">
        <w:rPr>
          <w:sz w:val="16"/>
          <w:szCs w:val="16"/>
        </w:rPr>
        <w:t>Данный градостроительный регламент определяет режим использования земельных участков в границах территориальной зоны Т2, не занятых линейными объектами.*</w:t>
      </w:r>
    </w:p>
    <w:p w:rsidR="005A0510" w:rsidRPr="005B0F30" w:rsidRDefault="005A0510" w:rsidP="00C86021">
      <w:pPr>
        <w:jc w:val="center"/>
        <w:rPr>
          <w:sz w:val="16"/>
          <w:szCs w:val="16"/>
        </w:rPr>
      </w:pPr>
      <w:bookmarkStart w:id="161" w:name="_Toc302114106"/>
      <w:bookmarkStart w:id="162" w:name="_Toc268488413"/>
      <w:bookmarkStart w:id="163" w:name="_Toc268487593"/>
      <w:r w:rsidRPr="005B0F30">
        <w:rPr>
          <w:sz w:val="16"/>
          <w:szCs w:val="16"/>
        </w:rPr>
        <w:t>Статья 23. Зоны сельскохозяйственного использования</w:t>
      </w:r>
      <w:bookmarkEnd w:id="161"/>
      <w:bookmarkEnd w:id="162"/>
      <w:bookmarkEnd w:id="163"/>
    </w:p>
    <w:p w:rsidR="005A0510" w:rsidRPr="005B0F30" w:rsidRDefault="005A0510" w:rsidP="00C86021">
      <w:pPr>
        <w:pStyle w:val="ConsPlusNormal"/>
        <w:widowControl/>
        <w:numPr>
          <w:ilvl w:val="0"/>
          <w:numId w:val="26"/>
        </w:numPr>
        <w:tabs>
          <w:tab w:val="num" w:pos="851"/>
        </w:tabs>
        <w:suppressAutoHyphens w:val="0"/>
        <w:autoSpaceDN w:val="0"/>
        <w:adjustRightInd w:val="0"/>
        <w:ind w:left="0" w:firstLine="0"/>
        <w:jc w:val="center"/>
        <w:rPr>
          <w:rFonts w:ascii="Times New Roman" w:hAnsi="Times New Roman"/>
          <w:bCs/>
          <w:sz w:val="16"/>
          <w:szCs w:val="16"/>
        </w:rPr>
      </w:pPr>
      <w:r w:rsidRPr="005B0F30">
        <w:rPr>
          <w:rFonts w:ascii="Times New Roman" w:hAnsi="Times New Roman"/>
          <w:bCs/>
          <w:sz w:val="16"/>
          <w:szCs w:val="16"/>
        </w:rPr>
        <w:t>Территория  сельскохозяйственных угодий в границах земель сельскохозяйственного назначения СХ1</w:t>
      </w:r>
    </w:p>
    <w:p w:rsidR="005A0510" w:rsidRPr="005B0F30" w:rsidRDefault="005A0510" w:rsidP="00C86021">
      <w:pPr>
        <w:jc w:val="both"/>
        <w:rPr>
          <w:sz w:val="16"/>
          <w:szCs w:val="16"/>
        </w:rPr>
      </w:pPr>
      <w:r w:rsidRPr="005B0F30">
        <w:rPr>
          <w:sz w:val="16"/>
          <w:szCs w:val="16"/>
        </w:rPr>
        <w:t>В соответствии со статьей 36 п. 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5A0510" w:rsidRPr="005B0F30" w:rsidRDefault="005A0510"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5A0510" w:rsidRPr="005B0F30" w:rsidRDefault="005A0510" w:rsidP="00C86021">
      <w:pPr>
        <w:pStyle w:val="ConsPlusNormal"/>
        <w:widowControl/>
        <w:numPr>
          <w:ilvl w:val="0"/>
          <w:numId w:val="26"/>
        </w:numPr>
        <w:tabs>
          <w:tab w:val="left" w:pos="993"/>
        </w:tabs>
        <w:suppressAutoHyphens w:val="0"/>
        <w:autoSpaceDN w:val="0"/>
        <w:adjustRightInd w:val="0"/>
        <w:ind w:left="0" w:firstLine="0"/>
        <w:jc w:val="center"/>
        <w:rPr>
          <w:rFonts w:ascii="Times New Roman" w:hAnsi="Times New Roman"/>
          <w:bCs/>
          <w:sz w:val="16"/>
          <w:szCs w:val="16"/>
        </w:rPr>
      </w:pPr>
      <w:bookmarkStart w:id="164" w:name="_Toc268488415"/>
      <w:bookmarkStart w:id="165" w:name="_Toc268487595"/>
      <w:bookmarkStart w:id="166" w:name="_Toc268485517"/>
      <w:r w:rsidRPr="005B0F30">
        <w:rPr>
          <w:rFonts w:ascii="Times New Roman" w:hAnsi="Times New Roman"/>
          <w:bCs/>
          <w:sz w:val="16"/>
          <w:szCs w:val="16"/>
        </w:rPr>
        <w:t>Зона сельскохозяйственного использования  - СХ2</w:t>
      </w:r>
    </w:p>
    <w:p w:rsidR="005A0510" w:rsidRPr="005B0F30" w:rsidRDefault="005A0510" w:rsidP="00C86021">
      <w:pPr>
        <w:pStyle w:val="ConsPlusNormal"/>
        <w:widowControl/>
        <w:tabs>
          <w:tab w:val="num" w:pos="0"/>
        </w:tabs>
        <w:ind w:firstLine="0"/>
        <w:jc w:val="both"/>
        <w:rPr>
          <w:rFonts w:ascii="Times New Roman" w:hAnsi="Times New Roman"/>
          <w:sz w:val="16"/>
          <w:szCs w:val="16"/>
        </w:rPr>
      </w:pPr>
      <w:bookmarkStart w:id="167" w:name="_Toc302114107"/>
      <w:bookmarkStart w:id="168" w:name="_Toc268488414"/>
      <w:bookmarkStart w:id="169" w:name="_Toc268487594"/>
      <w:bookmarkStart w:id="170" w:name="_Toc268485516"/>
      <w:r w:rsidRPr="005B0F30">
        <w:rPr>
          <w:rFonts w:ascii="Times New Roman" w:hAnsi="Times New Roman"/>
          <w:sz w:val="16"/>
          <w:szCs w:val="16"/>
        </w:rPr>
        <w:t>На территории  Александровского сельского поселения в составе земель населенных пунктов выделяются участки зоны для сельскохозяйственного использования, в том числе:</w:t>
      </w:r>
      <w:bookmarkEnd w:id="167"/>
    </w:p>
    <w:p w:rsidR="005A0510" w:rsidRPr="005B0F30" w:rsidRDefault="00846C74" w:rsidP="00C86021">
      <w:pPr>
        <w:pStyle w:val="ConsPlusNormal"/>
        <w:widowControl/>
        <w:tabs>
          <w:tab w:val="num" w:pos="0"/>
        </w:tabs>
        <w:ind w:firstLine="0"/>
        <w:jc w:val="both"/>
        <w:rPr>
          <w:rFonts w:ascii="Times New Roman" w:hAnsi="Times New Roman"/>
          <w:sz w:val="16"/>
          <w:szCs w:val="16"/>
        </w:rPr>
      </w:pPr>
      <w:bookmarkStart w:id="171" w:name="_Toc302114108"/>
      <w:r w:rsidRPr="005B0F30">
        <w:rPr>
          <w:rFonts w:ascii="Times New Roman" w:hAnsi="Times New Roman"/>
          <w:sz w:val="16"/>
          <w:szCs w:val="16"/>
        </w:rPr>
        <w:t xml:space="preserve">- </w:t>
      </w:r>
      <w:r w:rsidR="005A0510" w:rsidRPr="005B0F30">
        <w:rPr>
          <w:rFonts w:ascii="Times New Roman" w:hAnsi="Times New Roman"/>
          <w:sz w:val="16"/>
          <w:szCs w:val="16"/>
        </w:rPr>
        <w:t>в населенном пункте  село Александровка – 11 участк</w:t>
      </w:r>
      <w:bookmarkEnd w:id="171"/>
      <w:r w:rsidR="005A0510" w:rsidRPr="005B0F30">
        <w:rPr>
          <w:rFonts w:ascii="Times New Roman" w:hAnsi="Times New Roman"/>
          <w:sz w:val="16"/>
          <w:szCs w:val="16"/>
        </w:rPr>
        <w:t>ов;</w:t>
      </w:r>
    </w:p>
    <w:p w:rsidR="005A0510" w:rsidRPr="005B0F30" w:rsidRDefault="005A0510" w:rsidP="00C86021">
      <w:pPr>
        <w:pStyle w:val="ConsPlusNormal"/>
        <w:widowControl/>
        <w:tabs>
          <w:tab w:val="num" w:pos="567"/>
        </w:tabs>
        <w:ind w:firstLine="0"/>
        <w:jc w:val="center"/>
        <w:rPr>
          <w:rFonts w:ascii="Times New Roman" w:hAnsi="Times New Roman"/>
          <w:sz w:val="16"/>
          <w:szCs w:val="16"/>
        </w:rPr>
      </w:pPr>
      <w:bookmarkStart w:id="172" w:name="_Toc302114112"/>
      <w:bookmarkEnd w:id="168"/>
      <w:bookmarkEnd w:id="169"/>
      <w:bookmarkEnd w:id="170"/>
      <w:r w:rsidRPr="005B0F30">
        <w:rPr>
          <w:rFonts w:ascii="Times New Roman" w:hAnsi="Times New Roman"/>
          <w:sz w:val="16"/>
          <w:szCs w:val="16"/>
        </w:rPr>
        <w:t>1.1.Описание прохождения границ зоны для сельскохозяйственного использования</w:t>
      </w:r>
      <w:bookmarkEnd w:id="172"/>
    </w:p>
    <w:p w:rsidR="005A0510" w:rsidRPr="005B0F30" w:rsidRDefault="005A0510" w:rsidP="00C86021">
      <w:pPr>
        <w:pStyle w:val="ConsPlusNormal"/>
        <w:widowControl/>
        <w:tabs>
          <w:tab w:val="num" w:pos="567"/>
        </w:tabs>
        <w:ind w:firstLine="0"/>
        <w:jc w:val="both"/>
        <w:rPr>
          <w:rFonts w:ascii="Times New Roman" w:hAnsi="Times New Roman"/>
          <w:sz w:val="16"/>
          <w:szCs w:val="16"/>
        </w:rPr>
      </w:pPr>
      <w:bookmarkStart w:id="173" w:name="_Toc302114113"/>
      <w:r w:rsidRPr="005B0F30">
        <w:rPr>
          <w:rFonts w:ascii="Times New Roman" w:hAnsi="Times New Roman"/>
          <w:sz w:val="16"/>
          <w:szCs w:val="16"/>
        </w:rPr>
        <w:t xml:space="preserve">Населенный пункт </w:t>
      </w:r>
      <w:bookmarkEnd w:id="173"/>
      <w:r w:rsidRPr="005B0F30">
        <w:rPr>
          <w:rFonts w:ascii="Times New Roman" w:hAnsi="Times New Roman"/>
          <w:sz w:val="16"/>
          <w:szCs w:val="16"/>
        </w:rPr>
        <w:t>село Александровка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0"/>
        <w:gridCol w:w="3846"/>
      </w:tblGrid>
      <w:tr w:rsidR="005B0F30" w:rsidRPr="005B0F30" w:rsidTr="00846C74">
        <w:trPr>
          <w:trHeight w:val="138"/>
        </w:trPr>
        <w:tc>
          <w:tcPr>
            <w:tcW w:w="846"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bookmarkStart w:id="174" w:name="_Toc268485518"/>
            <w:bookmarkStart w:id="175" w:name="_Toc268487596"/>
            <w:bookmarkStart w:id="176" w:name="_Toc268488416"/>
            <w:bookmarkStart w:id="177" w:name="_Toc302114114"/>
            <w:r w:rsidRPr="005B0F30">
              <w:rPr>
                <w:rFonts w:ascii="Times New Roman" w:hAnsi="Times New Roman"/>
                <w:bCs/>
                <w:sz w:val="12"/>
                <w:szCs w:val="12"/>
              </w:rPr>
              <w:t>Номер участка зоны</w:t>
            </w:r>
            <w:bookmarkEnd w:id="174"/>
            <w:bookmarkEnd w:id="175"/>
            <w:bookmarkEnd w:id="176"/>
            <w:bookmarkEnd w:id="177"/>
          </w:p>
        </w:tc>
        <w:tc>
          <w:tcPr>
            <w:tcW w:w="3980"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bookmarkStart w:id="178" w:name="_Toc268485519"/>
            <w:bookmarkStart w:id="179" w:name="_Toc268487597"/>
            <w:bookmarkStart w:id="180" w:name="_Toc268488417"/>
            <w:bookmarkStart w:id="181" w:name="_Toc302114115"/>
            <w:r w:rsidRPr="005B0F30">
              <w:rPr>
                <w:rFonts w:ascii="Times New Roman" w:hAnsi="Times New Roman"/>
                <w:bCs/>
                <w:sz w:val="12"/>
                <w:szCs w:val="12"/>
              </w:rPr>
              <w:t>Картографическое описание</w:t>
            </w:r>
            <w:bookmarkEnd w:id="178"/>
            <w:bookmarkEnd w:id="179"/>
            <w:bookmarkEnd w:id="180"/>
            <w:bookmarkEnd w:id="181"/>
          </w:p>
        </w:tc>
      </w:tr>
      <w:tr w:rsidR="005B0F30" w:rsidRPr="005B0F30" w:rsidTr="00846C74">
        <w:trPr>
          <w:trHeight w:val="138"/>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bCs/>
                <w:sz w:val="12"/>
                <w:szCs w:val="12"/>
              </w:rPr>
            </w:pPr>
          </w:p>
        </w:tc>
        <w:tc>
          <w:tcPr>
            <w:tcW w:w="3980"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bCs/>
                <w:sz w:val="12"/>
                <w:szCs w:val="12"/>
              </w:rPr>
            </w:pP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bookmarkStart w:id="182" w:name="_Toc268485524"/>
            <w:bookmarkStart w:id="183" w:name="_Toc268487602"/>
            <w:bookmarkStart w:id="184" w:name="_Toc268488422"/>
            <w:bookmarkStart w:id="185" w:name="_Toc302114116"/>
            <w:r w:rsidRPr="005B0F30">
              <w:rPr>
                <w:rFonts w:ascii="Times New Roman" w:hAnsi="Times New Roman"/>
                <w:bCs/>
                <w:sz w:val="12"/>
                <w:szCs w:val="12"/>
              </w:rPr>
              <w:t>СХ2/1/1</w:t>
            </w:r>
            <w:bookmarkEnd w:id="182"/>
            <w:bookmarkEnd w:id="183"/>
            <w:bookmarkEnd w:id="184"/>
            <w:bookmarkEnd w:id="185"/>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610 граница проходит в юго-восточном направлении до точки 1, поворачивает на юго-запад до точки 6, далее в юго-восточном направлении до точки 5, вновь в юго-западном направлении вдоль дороги до точки 622 пересечение с границей населенного пункта, далее вдоль границы населенного пункта до точки 629, поворачивает на юго-запад до точки 630, затем на северо-восток до точки 606, до точки 607 вновь на северо-восток так же вдоль границы населенного пункта до исходной точки 610</w:t>
            </w: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bookmarkStart w:id="186" w:name="_Toc268485526"/>
            <w:bookmarkStart w:id="187" w:name="_Toc268487604"/>
            <w:bookmarkStart w:id="188" w:name="_Toc268488424"/>
            <w:bookmarkStart w:id="189" w:name="_Toc302114117"/>
            <w:r w:rsidRPr="005B0F30">
              <w:rPr>
                <w:rFonts w:ascii="Times New Roman" w:hAnsi="Times New Roman"/>
                <w:bCs/>
                <w:sz w:val="12"/>
                <w:szCs w:val="12"/>
              </w:rPr>
              <w:t>СХ2/1/2</w:t>
            </w:r>
            <w:bookmarkEnd w:id="186"/>
            <w:bookmarkEnd w:id="187"/>
            <w:bookmarkEnd w:id="188"/>
            <w:bookmarkEnd w:id="189"/>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635 граница следует в юго-восточном направлении вдоль дороги  до точки 644, поворачивает сначала на юго-запад до точки  133 пересечение с границей населенного пункта , затем на северо-запад вдоль границы населенного пункта до точки 622, далее на северо-восток вдоль грунтовой дороги до 658 точки  и далее по улице Роща до исходной точки 635</w:t>
            </w: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bookmarkStart w:id="190" w:name="_Toc302114118"/>
            <w:r w:rsidRPr="005B0F30">
              <w:rPr>
                <w:rFonts w:ascii="Times New Roman" w:hAnsi="Times New Roman"/>
                <w:bCs/>
                <w:sz w:val="12"/>
                <w:szCs w:val="12"/>
              </w:rPr>
              <w:t>СХ2/1/3</w:t>
            </w:r>
            <w:bookmarkEnd w:id="190"/>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17 граница следует в общем юго-западном направлении до точки 675, затем на северо-запад вдоль дороги до точки 686, вновь в юго-западном  направлении до точки 7, поворачивает на северо-запад вдоль дороги до точки 666 пересечение с границей населенного пункта , и в северо-восточном направлении вдоль границы населенного пункта до исходной точки 17</w:t>
            </w: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bookmarkStart w:id="191" w:name="_Toc302114119"/>
            <w:r w:rsidRPr="005B0F30">
              <w:rPr>
                <w:rFonts w:ascii="Times New Roman" w:hAnsi="Times New Roman"/>
                <w:bCs/>
                <w:sz w:val="12"/>
                <w:szCs w:val="12"/>
              </w:rPr>
              <w:t>СХ2/1/4</w:t>
            </w:r>
            <w:bookmarkEnd w:id="191"/>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 xml:space="preserve">От точки 693 граница следует на юго-восток вдоль дороги до точки 694, поворачивает на юго-запад вдоль улицы Первомайская до точки 696, до точки 698, вновь на  юго-запад до точки 699, далее в северо-западном направлении до точки 43 и до исходной точки 693 </w:t>
            </w: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СХ2/1/5</w:t>
            </w:r>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61 граница следует в юго-западном направлении до точки 60 пересечение с границей населенного пункта далее в северо-западном направлении вдоль границы населенного пункта до точки 706, поворачивает на северо-восток до точки 709 и в юго-восточном направлении вдоль дороги проходит до исходной точки 61</w:t>
            </w: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СХ2/1/6</w:t>
            </w:r>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722 граница следует на северо-запад вдоль дороги до точки 725 пересечение с границей населенного пункта, далее в северо-восточном направлении вдоль границы населенного пункта до точки 719, до точки 720, поворачивает на юго-запад так же вдоль границы населенного пункта до исходной точки 722</w:t>
            </w: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СХ2/1/7</w:t>
            </w:r>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458 граница следует в юго-восточном направлении вдоль границы населенного пункта до точки 729, далее в общим юго-западном направлении  до точки 732, поворачивает на северо-запад так же по границе населенного пункта точки 733, далее по дороги до точки 459 и в северо-восточном направлении до исходной точки 458</w:t>
            </w: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СХ2/1/8</w:t>
            </w:r>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739 граница проходит в юго-западном направлении вдоль границы населенного пункта  до точки 740, поворачивает на северо-запад вдоль дороги до точки 741, далее на северо-восток вдоль дороги  до  точки  736 и на юго-восток до исходной точки 739</w:t>
            </w: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СХ2/1/9</w:t>
            </w:r>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745 граница следует в юго-восточном направлении до точки 746, поворачивает на юго-запад вдоль автодороги до точки 594, на северо-запад дот очки 593 и в северо-восточном направлении до исходной точки   745</w:t>
            </w: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СХ2/1/10</w:t>
            </w:r>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 xml:space="preserve">От точки 751 граница следует в юго-восточном направлении вдоль улицы Ленинская до точки 756, поворачивает на юго-запад вдоль автодороги до точки 765 , далее на северо-запад вдоль дороги до точки 768, в северо-восточном направлении до точки 770, до точки 771, поворачивает на северо-восток до точки 772, в общем северо-западном направлении проходит до точки 774 вновь в на северо-восток до исходной точки 751 </w:t>
            </w:r>
          </w:p>
        </w:tc>
      </w:tr>
      <w:tr w:rsidR="005B0F30" w:rsidRPr="005B0F30" w:rsidTr="00846C74">
        <w:tc>
          <w:tcPr>
            <w:tcW w:w="84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СХ2/1/11</w:t>
            </w:r>
          </w:p>
        </w:tc>
        <w:tc>
          <w:tcPr>
            <w:tcW w:w="39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777 граница следует в юго-восточном направлении до точки 793, поворачивает на юго-запад вдоль  автодороги до точки 797, до точки 798, затем в северо-восточном вдоль улицы Ленинская проходит до исходной точки  777</w:t>
            </w:r>
          </w:p>
        </w:tc>
      </w:tr>
    </w:tbl>
    <w:p w:rsidR="005A0510" w:rsidRPr="005B0F30" w:rsidRDefault="005A0510"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1.2.Градостроительный регламент зоны для сельскохозяйственного использования СХ2: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7"/>
        <w:gridCol w:w="449"/>
        <w:gridCol w:w="500"/>
        <w:gridCol w:w="551"/>
        <w:gridCol w:w="703"/>
        <w:gridCol w:w="652"/>
        <w:gridCol w:w="804"/>
      </w:tblGrid>
      <w:tr w:rsidR="005B0F30" w:rsidRPr="005B0F30" w:rsidTr="00846C74">
        <w:tc>
          <w:tcPr>
            <w:tcW w:w="1044"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Виды </w:t>
            </w:r>
            <w:r w:rsidRPr="005B0F30">
              <w:rPr>
                <w:rFonts w:ascii="Times New Roman" w:hAnsi="Times New Roman"/>
                <w:sz w:val="12"/>
                <w:szCs w:val="12"/>
              </w:rPr>
              <w:lastRenderedPageBreak/>
              <w:t>разрешенного использования (ВРИ)</w:t>
            </w:r>
          </w:p>
        </w:tc>
        <w:tc>
          <w:tcPr>
            <w:tcW w:w="464"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lastRenderedPageBreak/>
              <w:t xml:space="preserve">Код </w:t>
            </w:r>
            <w:r w:rsidRPr="005B0F30">
              <w:rPr>
                <w:rFonts w:ascii="Times New Roman" w:hAnsi="Times New Roman"/>
                <w:sz w:val="12"/>
                <w:szCs w:val="12"/>
              </w:rPr>
              <w:lastRenderedPageBreak/>
              <w:t>(числовое обозначение ВРИ)</w:t>
            </w:r>
          </w:p>
        </w:tc>
        <w:tc>
          <w:tcPr>
            <w:tcW w:w="1085" w:type="dxa"/>
            <w:gridSpan w:val="2"/>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lastRenderedPageBreak/>
              <w:t xml:space="preserve">Предельные </w:t>
            </w:r>
            <w:r w:rsidRPr="005B0F30">
              <w:rPr>
                <w:rFonts w:ascii="Times New Roman" w:hAnsi="Times New Roman"/>
                <w:sz w:val="12"/>
                <w:szCs w:val="12"/>
              </w:rPr>
              <w:lastRenderedPageBreak/>
              <w:t>(минимальные и (или) максимальные) размеры земельных участков</w:t>
            </w:r>
          </w:p>
        </w:tc>
        <w:tc>
          <w:tcPr>
            <w:tcW w:w="727"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lastRenderedPageBreak/>
              <w:t>Максимальн</w:t>
            </w:r>
            <w:r w:rsidRPr="005B0F30">
              <w:rPr>
                <w:rFonts w:ascii="Times New Roman" w:hAnsi="Times New Roman"/>
                <w:sz w:val="12"/>
                <w:szCs w:val="12"/>
              </w:rPr>
              <w:lastRenderedPageBreak/>
              <w:t>ый процент застройки в границах земельного участка</w:t>
            </w:r>
          </w:p>
        </w:tc>
        <w:tc>
          <w:tcPr>
            <w:tcW w:w="674"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lastRenderedPageBreak/>
              <w:t>Минималь</w:t>
            </w:r>
            <w:r w:rsidRPr="005B0F30">
              <w:rPr>
                <w:rFonts w:ascii="Times New Roman" w:hAnsi="Times New Roman"/>
                <w:sz w:val="12"/>
                <w:szCs w:val="12"/>
              </w:rPr>
              <w:lastRenderedPageBreak/>
              <w:t>ные отступы от границ земельного участка (м)</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lastRenderedPageBreak/>
              <w:t xml:space="preserve">Предельное </w:t>
            </w:r>
            <w:r w:rsidRPr="005B0F30">
              <w:rPr>
                <w:rFonts w:ascii="Times New Roman" w:hAnsi="Times New Roman"/>
                <w:sz w:val="12"/>
                <w:szCs w:val="12"/>
              </w:rPr>
              <w:lastRenderedPageBreak/>
              <w:t>количество этажей или предельная высота зданий, строений, сооружений</w:t>
            </w:r>
          </w:p>
        </w:tc>
      </w:tr>
      <w:tr w:rsidR="005B0F30" w:rsidRPr="005B0F30" w:rsidTr="00846C74">
        <w:tc>
          <w:tcPr>
            <w:tcW w:w="1044"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464"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r>
      <w:tr w:rsidR="005B0F30" w:rsidRPr="005B0F30" w:rsidTr="00846C74">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846C74">
        <w:tc>
          <w:tcPr>
            <w:tcW w:w="10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Обеспечение сельскохозяйственного производства</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1.18           </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500  </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83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 м</w:t>
            </w:r>
          </w:p>
        </w:tc>
      </w:tr>
      <w:tr w:rsidR="005B0F30" w:rsidRPr="005B0F30" w:rsidTr="00846C74">
        <w:tc>
          <w:tcPr>
            <w:tcW w:w="10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Хранение и переработка сельскохозяйственной продукции</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1.15</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83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 м</w:t>
            </w:r>
          </w:p>
        </w:tc>
      </w:tr>
      <w:tr w:rsidR="005B0F30" w:rsidRPr="005B0F30" w:rsidTr="00846C74">
        <w:tc>
          <w:tcPr>
            <w:tcW w:w="10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Научное обеспечение сельского хозяйства</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1.14</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83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 м</w:t>
            </w:r>
          </w:p>
        </w:tc>
      </w:tr>
      <w:tr w:rsidR="005B0F30" w:rsidRPr="005B0F30" w:rsidTr="00846C74">
        <w:tc>
          <w:tcPr>
            <w:tcW w:w="10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Скотоводство </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1.8</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83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 м</w:t>
            </w:r>
          </w:p>
        </w:tc>
      </w:tr>
      <w:tr w:rsidR="005B0F30" w:rsidRPr="005B0F30" w:rsidTr="00846C74">
        <w:tc>
          <w:tcPr>
            <w:tcW w:w="10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Ведение личного подсобного хозяйства на полевых участках</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1.16</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40%</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83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 м</w:t>
            </w:r>
          </w:p>
        </w:tc>
      </w:tr>
      <w:tr w:rsidR="005B0F30" w:rsidRPr="005B0F30" w:rsidTr="00846C74">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Условно разрешенные виды разрешенного использования</w:t>
            </w:r>
          </w:p>
        </w:tc>
      </w:tr>
      <w:tr w:rsidR="005B0F30" w:rsidRPr="005B0F30" w:rsidTr="00846C74">
        <w:tc>
          <w:tcPr>
            <w:tcW w:w="10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Автомобильный транспорт</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7.2</w:t>
            </w:r>
          </w:p>
        </w:tc>
        <w:tc>
          <w:tcPr>
            <w:tcW w:w="5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67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w:t>
            </w:r>
          </w:p>
        </w:tc>
        <w:tc>
          <w:tcPr>
            <w:tcW w:w="83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20 м</w:t>
            </w:r>
          </w:p>
        </w:tc>
      </w:tr>
      <w:tr w:rsidR="005B0F30" w:rsidRPr="005B0F30" w:rsidTr="00846C74">
        <w:tc>
          <w:tcPr>
            <w:tcW w:w="10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Трубопроводный транспорт</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7.5</w:t>
            </w:r>
          </w:p>
        </w:tc>
        <w:tc>
          <w:tcPr>
            <w:tcW w:w="3318"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846C74">
        <w:tc>
          <w:tcPr>
            <w:tcW w:w="10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Охрана природных территорий</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9.1</w:t>
            </w:r>
          </w:p>
        </w:tc>
        <w:tc>
          <w:tcPr>
            <w:tcW w:w="3318"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846C74">
        <w:tc>
          <w:tcPr>
            <w:tcW w:w="104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318"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846C74">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и условно разрешенным видам использования</w:t>
            </w:r>
          </w:p>
        </w:tc>
      </w:tr>
      <w:tr w:rsidR="005B0F30" w:rsidRPr="005B0F30" w:rsidTr="00846C74">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устанавливаются</w:t>
            </w:r>
          </w:p>
        </w:tc>
      </w:tr>
    </w:tbl>
    <w:bookmarkEnd w:id="164"/>
    <w:bookmarkEnd w:id="165"/>
    <w:bookmarkEnd w:id="166"/>
    <w:p w:rsidR="005A0510" w:rsidRPr="005B0F30" w:rsidRDefault="005A0510" w:rsidP="00C86021">
      <w:pPr>
        <w:pStyle w:val="ConsPlusNormal"/>
        <w:widowControl/>
        <w:ind w:firstLine="0"/>
        <w:jc w:val="both"/>
        <w:rPr>
          <w:rFonts w:ascii="Times New Roman" w:hAnsi="Times New Roman"/>
          <w:iCs/>
          <w:sz w:val="16"/>
          <w:szCs w:val="16"/>
        </w:rPr>
      </w:pPr>
      <w:r w:rsidRPr="005B0F30">
        <w:rPr>
          <w:rFonts w:ascii="Times New Roman" w:hAnsi="Times New Roman"/>
          <w:iCs/>
          <w:sz w:val="16"/>
          <w:szCs w:val="16"/>
        </w:rPr>
        <w:t>Условно-разрешенное использование устанавливается индивидуально для каждого населенного пункта.</w:t>
      </w:r>
    </w:p>
    <w:p w:rsidR="005A0510" w:rsidRPr="005B0F30" w:rsidRDefault="005A0510" w:rsidP="00C86021">
      <w:pPr>
        <w:pStyle w:val="ConsPlusNormal"/>
        <w:widowControl/>
        <w:ind w:firstLine="0"/>
        <w:jc w:val="center"/>
        <w:rPr>
          <w:rFonts w:ascii="Times New Roman" w:hAnsi="Times New Roman"/>
          <w:sz w:val="16"/>
          <w:szCs w:val="16"/>
        </w:rPr>
      </w:pPr>
      <w:bookmarkStart w:id="192" w:name="_Toc302114135"/>
      <w:bookmarkStart w:id="193" w:name="_Toc268488588"/>
      <w:bookmarkStart w:id="194" w:name="_Toc268487768"/>
      <w:r w:rsidRPr="005B0F30">
        <w:rPr>
          <w:rFonts w:ascii="Times New Roman" w:hAnsi="Times New Roman"/>
          <w:sz w:val="16"/>
          <w:szCs w:val="16"/>
        </w:rPr>
        <w:t>1.3. Ограничения использования земельных участков и объектов капитального строительства участков зоны СХ2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1"/>
        <w:gridCol w:w="4285"/>
      </w:tblGrid>
      <w:tr w:rsidR="005B0F30" w:rsidRPr="005B0F30" w:rsidTr="00846C74">
        <w:tc>
          <w:tcPr>
            <w:tcW w:w="38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 пп</w:t>
            </w:r>
          </w:p>
        </w:tc>
        <w:tc>
          <w:tcPr>
            <w:tcW w:w="42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Вид ограничения</w:t>
            </w:r>
          </w:p>
        </w:tc>
      </w:tr>
      <w:tr w:rsidR="005B0F30" w:rsidRPr="005B0F30" w:rsidTr="00846C74">
        <w:tc>
          <w:tcPr>
            <w:tcW w:w="38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r w:rsidRPr="005B0F30">
              <w:rPr>
                <w:sz w:val="12"/>
                <w:szCs w:val="12"/>
              </w:rPr>
              <w:t>1</w:t>
            </w:r>
          </w:p>
        </w:tc>
        <w:tc>
          <w:tcPr>
            <w:tcW w:w="42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10"/>
              <w:spacing w:before="0" w:after="0"/>
              <w:jc w:val="both"/>
              <w:rPr>
                <w:rFonts w:ascii="Times New Roman" w:hAnsi="Times New Roman"/>
                <w:b w:val="0"/>
                <w:sz w:val="12"/>
                <w:szCs w:val="12"/>
              </w:rPr>
            </w:pPr>
            <w:r w:rsidRPr="005B0F30">
              <w:rPr>
                <w:rFonts w:ascii="Times New Roman" w:hAnsi="Times New Roman"/>
                <w:b w:val="0"/>
                <w:bCs w:val="0"/>
                <w:sz w:val="12"/>
                <w:szCs w:val="12"/>
              </w:rPr>
              <w:t xml:space="preserve">Соблюдение требований СП </w:t>
            </w:r>
            <w:hyperlink r:id="rId33" w:history="1">
              <w:r w:rsidRPr="005B0F30">
                <w:rPr>
                  <w:rStyle w:val="ad"/>
                  <w:rFonts w:ascii="Times New Roman" w:hAnsi="Times New Roman"/>
                  <w:b w:val="0"/>
                  <w:bCs w:val="0"/>
                  <w:color w:val="auto"/>
                  <w:sz w:val="12"/>
                  <w:szCs w:val="12"/>
                  <w:u w:val="none"/>
                </w:rPr>
                <w:t>19.13330.2011</w:t>
              </w:r>
            </w:hyperlink>
            <w:r w:rsidRPr="005B0F30">
              <w:rPr>
                <w:rFonts w:ascii="Times New Roman" w:hAnsi="Times New Roman"/>
                <w:b w:val="0"/>
                <w:bCs w:val="0"/>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w:t>
            </w:r>
          </w:p>
        </w:tc>
      </w:tr>
      <w:tr w:rsidR="005B0F30" w:rsidRPr="005B0F30" w:rsidTr="00846C74">
        <w:tc>
          <w:tcPr>
            <w:tcW w:w="38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r w:rsidRPr="005B0F30">
              <w:rPr>
                <w:sz w:val="12"/>
                <w:szCs w:val="12"/>
              </w:rPr>
              <w:t>2</w:t>
            </w:r>
          </w:p>
        </w:tc>
        <w:tc>
          <w:tcPr>
            <w:tcW w:w="42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Соблюдение ветеринарно-санитарных правил сбора, утилизации и уничтожения биологических отходов</w:t>
            </w:r>
          </w:p>
        </w:tc>
      </w:tr>
      <w:tr w:rsidR="005B0F30" w:rsidRPr="005B0F30" w:rsidTr="00846C74">
        <w:tc>
          <w:tcPr>
            <w:tcW w:w="38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r w:rsidRPr="005B0F30">
              <w:rPr>
                <w:sz w:val="12"/>
                <w:szCs w:val="12"/>
              </w:rPr>
              <w:t>3</w:t>
            </w:r>
          </w:p>
        </w:tc>
        <w:tc>
          <w:tcPr>
            <w:tcW w:w="42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846C74">
        <w:tc>
          <w:tcPr>
            <w:tcW w:w="38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r w:rsidRPr="005B0F30">
              <w:rPr>
                <w:sz w:val="12"/>
                <w:szCs w:val="12"/>
              </w:rPr>
              <w:t>4</w:t>
            </w:r>
          </w:p>
        </w:tc>
        <w:tc>
          <w:tcPr>
            <w:tcW w:w="42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846C74">
        <w:tc>
          <w:tcPr>
            <w:tcW w:w="38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r w:rsidRPr="005B0F30">
              <w:rPr>
                <w:sz w:val="12"/>
                <w:szCs w:val="12"/>
              </w:rPr>
              <w:t>5</w:t>
            </w:r>
          </w:p>
        </w:tc>
        <w:tc>
          <w:tcPr>
            <w:tcW w:w="42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846C74">
        <w:tc>
          <w:tcPr>
            <w:tcW w:w="38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r w:rsidRPr="005B0F30">
              <w:rPr>
                <w:sz w:val="12"/>
                <w:szCs w:val="12"/>
              </w:rPr>
              <w:t>6</w:t>
            </w:r>
          </w:p>
        </w:tc>
        <w:tc>
          <w:tcPr>
            <w:tcW w:w="428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5A0510" w:rsidRPr="005B0F30" w:rsidRDefault="005A0510" w:rsidP="00C86021">
      <w:pPr>
        <w:jc w:val="center"/>
        <w:rPr>
          <w:sz w:val="16"/>
          <w:szCs w:val="16"/>
        </w:rPr>
      </w:pPr>
      <w:r w:rsidRPr="005B0F30">
        <w:rPr>
          <w:sz w:val="16"/>
          <w:szCs w:val="16"/>
        </w:rPr>
        <w:t>Статья 24. Зоны размещения объектов  специального назначения</w:t>
      </w:r>
      <w:bookmarkEnd w:id="192"/>
      <w:bookmarkEnd w:id="193"/>
      <w:bookmarkEnd w:id="194"/>
    </w:p>
    <w:p w:rsidR="005A0510" w:rsidRPr="005B0F30" w:rsidRDefault="005A0510" w:rsidP="00C86021">
      <w:pPr>
        <w:pStyle w:val="ConsPlusNormal"/>
        <w:widowControl/>
        <w:ind w:firstLine="0"/>
        <w:jc w:val="center"/>
        <w:rPr>
          <w:rFonts w:ascii="Times New Roman" w:hAnsi="Times New Roman"/>
          <w:bCs/>
          <w:sz w:val="16"/>
          <w:szCs w:val="16"/>
        </w:rPr>
      </w:pPr>
      <w:r w:rsidRPr="005B0F30">
        <w:rPr>
          <w:rFonts w:ascii="Times New Roman" w:hAnsi="Times New Roman"/>
          <w:bCs/>
          <w:sz w:val="16"/>
          <w:szCs w:val="16"/>
        </w:rPr>
        <w:t>1. Зона кладбищ – СН1</w:t>
      </w:r>
    </w:p>
    <w:p w:rsidR="005A0510" w:rsidRPr="005B0F30" w:rsidRDefault="005A0510" w:rsidP="00C86021">
      <w:pPr>
        <w:pStyle w:val="ConsPlusNormal"/>
        <w:widowControl/>
        <w:ind w:firstLine="0"/>
        <w:jc w:val="both"/>
        <w:rPr>
          <w:rFonts w:ascii="Times New Roman" w:hAnsi="Times New Roman"/>
          <w:sz w:val="16"/>
          <w:szCs w:val="16"/>
        </w:rPr>
      </w:pPr>
      <w:bookmarkStart w:id="195" w:name="_Toc268488589"/>
      <w:bookmarkStart w:id="196" w:name="_Toc268487769"/>
      <w:bookmarkStart w:id="197" w:name="_Toc268485688"/>
      <w:bookmarkStart w:id="198" w:name="_Toc302114136"/>
      <w:r w:rsidRPr="005B0F30">
        <w:rPr>
          <w:rFonts w:ascii="Times New Roman" w:hAnsi="Times New Roman"/>
          <w:sz w:val="16"/>
          <w:szCs w:val="16"/>
        </w:rPr>
        <w:t>На территории Александровского сельского поселения выделяется 3 участка зоны кладбищ</w:t>
      </w:r>
      <w:bookmarkStart w:id="199" w:name="_Toc268488590"/>
      <w:bookmarkStart w:id="200" w:name="_Toc268487770"/>
      <w:bookmarkStart w:id="201" w:name="_Toc268485689"/>
      <w:bookmarkEnd w:id="195"/>
      <w:bookmarkEnd w:id="196"/>
      <w:bookmarkEnd w:id="197"/>
      <w:r w:rsidRPr="005B0F30">
        <w:rPr>
          <w:rFonts w:ascii="Times New Roman" w:hAnsi="Times New Roman"/>
          <w:sz w:val="16"/>
          <w:szCs w:val="16"/>
        </w:rPr>
        <w:t>, в том числе:</w:t>
      </w:r>
      <w:bookmarkEnd w:id="198"/>
    </w:p>
    <w:p w:rsidR="005A0510" w:rsidRPr="005B0F30" w:rsidRDefault="005A0510" w:rsidP="00C86021">
      <w:pPr>
        <w:pStyle w:val="ConsPlusNormal"/>
        <w:widowControl/>
        <w:ind w:firstLine="0"/>
        <w:jc w:val="both"/>
        <w:rPr>
          <w:rFonts w:ascii="Times New Roman" w:hAnsi="Times New Roman"/>
          <w:sz w:val="16"/>
          <w:szCs w:val="16"/>
        </w:rPr>
      </w:pPr>
      <w:bookmarkStart w:id="202" w:name="_Toc302114138"/>
      <w:r w:rsidRPr="005B0F30">
        <w:rPr>
          <w:rFonts w:ascii="Times New Roman" w:hAnsi="Times New Roman"/>
          <w:sz w:val="16"/>
          <w:szCs w:val="16"/>
        </w:rPr>
        <w:t>в населенном пункте село Александровка -3 участк</w:t>
      </w:r>
      <w:bookmarkEnd w:id="202"/>
      <w:r w:rsidRPr="005B0F30">
        <w:rPr>
          <w:rFonts w:ascii="Times New Roman" w:hAnsi="Times New Roman"/>
          <w:sz w:val="16"/>
          <w:szCs w:val="16"/>
        </w:rPr>
        <w:t>а</w:t>
      </w:r>
    </w:p>
    <w:p w:rsidR="005A0510" w:rsidRPr="005B0F30" w:rsidRDefault="005A0510" w:rsidP="00C86021">
      <w:pPr>
        <w:pStyle w:val="ConsPlusNormal"/>
        <w:widowControl/>
        <w:ind w:firstLine="0"/>
        <w:jc w:val="center"/>
        <w:rPr>
          <w:rFonts w:ascii="Times New Roman" w:hAnsi="Times New Roman"/>
          <w:sz w:val="16"/>
          <w:szCs w:val="16"/>
        </w:rPr>
      </w:pPr>
      <w:bookmarkStart w:id="203" w:name="_Toc302114140"/>
      <w:bookmarkStart w:id="204" w:name="_Toc268488592"/>
      <w:bookmarkStart w:id="205" w:name="_Toc268487772"/>
      <w:bookmarkStart w:id="206" w:name="_Toc268485691"/>
      <w:bookmarkEnd w:id="199"/>
      <w:bookmarkEnd w:id="200"/>
      <w:bookmarkEnd w:id="201"/>
      <w:r w:rsidRPr="005B0F30">
        <w:rPr>
          <w:rFonts w:ascii="Times New Roman" w:hAnsi="Times New Roman"/>
          <w:sz w:val="16"/>
          <w:szCs w:val="16"/>
        </w:rPr>
        <w:t>1.1.Описание прохождения границ участков зоны кладбищ</w:t>
      </w:r>
      <w:bookmarkEnd w:id="203"/>
      <w:bookmarkEnd w:id="204"/>
      <w:bookmarkEnd w:id="205"/>
      <w:bookmarkEnd w:id="206"/>
    </w:p>
    <w:p w:rsidR="005A0510" w:rsidRPr="005B0F30" w:rsidRDefault="005A0510" w:rsidP="00C86021">
      <w:pPr>
        <w:pStyle w:val="ConsPlusNormal"/>
        <w:widowControl/>
        <w:ind w:firstLine="0"/>
        <w:jc w:val="both"/>
        <w:rPr>
          <w:rFonts w:ascii="Times New Roman" w:hAnsi="Times New Roman"/>
          <w:sz w:val="16"/>
          <w:szCs w:val="16"/>
        </w:rPr>
      </w:pPr>
      <w:bookmarkStart w:id="207" w:name="_Toc302114141"/>
      <w:bookmarkStart w:id="208" w:name="_Toc268488611"/>
      <w:bookmarkStart w:id="209" w:name="_Toc268487791"/>
      <w:bookmarkStart w:id="210" w:name="_Toc268485710"/>
      <w:r w:rsidRPr="005B0F30">
        <w:rPr>
          <w:rFonts w:ascii="Times New Roman" w:hAnsi="Times New Roman"/>
          <w:sz w:val="16"/>
          <w:szCs w:val="16"/>
        </w:rPr>
        <w:t xml:space="preserve">Населенный пункт </w:t>
      </w:r>
      <w:bookmarkEnd w:id="207"/>
      <w:r w:rsidRPr="005B0F30">
        <w:rPr>
          <w:rFonts w:ascii="Times New Roman" w:hAnsi="Times New Roman"/>
          <w:sz w:val="16"/>
          <w:szCs w:val="16"/>
        </w:rPr>
        <w:t>село Александровка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7"/>
        <w:gridCol w:w="3909"/>
      </w:tblGrid>
      <w:tr w:rsidR="005B0F30" w:rsidRPr="005B0F30" w:rsidTr="00846C74">
        <w:trPr>
          <w:trHeight w:val="138"/>
        </w:trPr>
        <w:tc>
          <w:tcPr>
            <w:tcW w:w="781"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5A0510" w:rsidRPr="005B0F30" w:rsidRDefault="005A0510" w:rsidP="00C86021">
            <w:pPr>
              <w:jc w:val="center"/>
              <w:rPr>
                <w:bCs/>
                <w:sz w:val="12"/>
                <w:szCs w:val="12"/>
              </w:rPr>
            </w:pPr>
            <w:r w:rsidRPr="005B0F30">
              <w:rPr>
                <w:bCs/>
                <w:sz w:val="12"/>
                <w:szCs w:val="12"/>
              </w:rPr>
              <w:t>Номеручастка зоны</w:t>
            </w:r>
          </w:p>
        </w:tc>
        <w:tc>
          <w:tcPr>
            <w:tcW w:w="4045"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5A0510" w:rsidRPr="005B0F30" w:rsidRDefault="005A0510" w:rsidP="00C86021">
            <w:pPr>
              <w:jc w:val="center"/>
              <w:rPr>
                <w:bCs/>
                <w:sz w:val="12"/>
                <w:szCs w:val="12"/>
              </w:rPr>
            </w:pPr>
            <w:r w:rsidRPr="005B0F30">
              <w:rPr>
                <w:bCs/>
                <w:sz w:val="12"/>
                <w:szCs w:val="12"/>
              </w:rPr>
              <w:t>Картографическое описание границ</w:t>
            </w:r>
          </w:p>
        </w:tc>
      </w:tr>
      <w:tr w:rsidR="005B0F30" w:rsidRPr="005B0F30" w:rsidTr="00846C74">
        <w:trPr>
          <w:trHeight w:val="138"/>
        </w:trPr>
        <w:tc>
          <w:tcPr>
            <w:tcW w:w="781"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bCs/>
                <w:sz w:val="12"/>
                <w:szCs w:val="12"/>
              </w:rPr>
            </w:pPr>
          </w:p>
        </w:tc>
        <w:tc>
          <w:tcPr>
            <w:tcW w:w="4045"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bCs/>
                <w:sz w:val="12"/>
                <w:szCs w:val="12"/>
              </w:rPr>
            </w:pPr>
          </w:p>
        </w:tc>
      </w:tr>
      <w:tr w:rsidR="005B0F30" w:rsidRPr="005B0F30" w:rsidTr="00846C74">
        <w:tc>
          <w:tcPr>
            <w:tcW w:w="78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СН1/1/1</w:t>
            </w:r>
          </w:p>
        </w:tc>
        <w:tc>
          <w:tcPr>
            <w:tcW w:w="404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443 граница проходит в юго-восточном направлении  вдоль дороги до точки 894, поворачивает на  юго-запад до точки 447, далее на северо-запад до точки 446 и затем в северо-восточном направлении до исходной точки 443</w:t>
            </w:r>
          </w:p>
        </w:tc>
      </w:tr>
      <w:tr w:rsidR="005B0F30" w:rsidRPr="005B0F30" w:rsidTr="00846C74">
        <w:tc>
          <w:tcPr>
            <w:tcW w:w="78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СН1/1/2</w:t>
            </w:r>
          </w:p>
        </w:tc>
        <w:tc>
          <w:tcPr>
            <w:tcW w:w="404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378 граница проходит в юго-восточном направлении  вдоль дороги до точки 548, поворачивает на юго-запад до точки 547, затем на северо-восток до точки 379 и в северо-восточном направлении до исходной точки 378</w:t>
            </w:r>
          </w:p>
        </w:tc>
      </w:tr>
      <w:tr w:rsidR="005B0F30" w:rsidRPr="005B0F30" w:rsidTr="00846C74">
        <w:tc>
          <w:tcPr>
            <w:tcW w:w="781"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СН1/1/3</w:t>
            </w:r>
          </w:p>
        </w:tc>
        <w:tc>
          <w:tcPr>
            <w:tcW w:w="404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both"/>
              <w:rPr>
                <w:sz w:val="12"/>
                <w:szCs w:val="12"/>
              </w:rPr>
            </w:pPr>
            <w:r w:rsidRPr="005B0F30">
              <w:rPr>
                <w:sz w:val="12"/>
                <w:szCs w:val="12"/>
              </w:rPr>
              <w:t>От точки 774 граница следует в юго-восточном направлении до точки 772, поворачивает на юго-запад до точки 771, далее на северо-запад до точки 770 и северо-восточном направлении вдоль улицы Ленинская до исходной точки 774</w:t>
            </w:r>
          </w:p>
        </w:tc>
      </w:tr>
    </w:tbl>
    <w:bookmarkEnd w:id="208"/>
    <w:bookmarkEnd w:id="209"/>
    <w:bookmarkEnd w:id="210"/>
    <w:p w:rsidR="005A0510" w:rsidRPr="005B0F30" w:rsidRDefault="005A0510" w:rsidP="00C86021">
      <w:pPr>
        <w:pStyle w:val="ConsPlusNormal"/>
        <w:ind w:firstLine="0"/>
        <w:jc w:val="center"/>
        <w:rPr>
          <w:rFonts w:ascii="Times New Roman" w:hAnsi="Times New Roman"/>
          <w:sz w:val="16"/>
          <w:szCs w:val="16"/>
        </w:rPr>
      </w:pPr>
      <w:r w:rsidRPr="005B0F30">
        <w:rPr>
          <w:rFonts w:ascii="Times New Roman" w:hAnsi="Times New Roman"/>
          <w:sz w:val="16"/>
          <w:szCs w:val="16"/>
        </w:rPr>
        <w:t>1.2.Градостроительный регламент зоны кладбищ СН1: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9"/>
        <w:gridCol w:w="404"/>
        <w:gridCol w:w="513"/>
        <w:gridCol w:w="445"/>
        <w:gridCol w:w="722"/>
        <w:gridCol w:w="660"/>
        <w:gridCol w:w="783"/>
      </w:tblGrid>
      <w:tr w:rsidR="005B0F30" w:rsidRPr="005B0F30" w:rsidTr="00846C74">
        <w:tc>
          <w:tcPr>
            <w:tcW w:w="2519"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846C74">
        <w:tc>
          <w:tcPr>
            <w:tcW w:w="2519"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92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r>
      <w:tr w:rsidR="005B0F30" w:rsidRPr="005B0F30" w:rsidTr="00846C74">
        <w:tc>
          <w:tcPr>
            <w:tcW w:w="10035"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846C74">
        <w:tc>
          <w:tcPr>
            <w:tcW w:w="251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Ритуальная деятельность</w:t>
            </w:r>
          </w:p>
        </w:tc>
        <w:tc>
          <w:tcPr>
            <w:tcW w:w="83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5000</w:t>
            </w:r>
          </w:p>
        </w:tc>
        <w:tc>
          <w:tcPr>
            <w:tcW w:w="92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156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10%</w:t>
            </w:r>
          </w:p>
        </w:tc>
        <w:tc>
          <w:tcPr>
            <w:tcW w:w="141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170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15 м</w:t>
            </w:r>
          </w:p>
        </w:tc>
      </w:tr>
      <w:tr w:rsidR="005B0F30" w:rsidRPr="005B0F30" w:rsidTr="00846C74">
        <w:tc>
          <w:tcPr>
            <w:tcW w:w="10035"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видам разрешенного использования</w:t>
            </w:r>
          </w:p>
        </w:tc>
      </w:tr>
      <w:tr w:rsidR="005B0F30" w:rsidRPr="005B0F30" w:rsidTr="00846C74">
        <w:tc>
          <w:tcPr>
            <w:tcW w:w="251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83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6686"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846C74">
        <w:tc>
          <w:tcPr>
            <w:tcW w:w="251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83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6686"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846C74">
        <w:tc>
          <w:tcPr>
            <w:tcW w:w="251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Земельные участки (территории) общего пользования</w:t>
            </w:r>
          </w:p>
        </w:tc>
        <w:tc>
          <w:tcPr>
            <w:tcW w:w="83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12.0</w:t>
            </w:r>
          </w:p>
        </w:tc>
        <w:tc>
          <w:tcPr>
            <w:tcW w:w="6686"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5A0510" w:rsidRPr="005B0F30" w:rsidRDefault="005A0510"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1.3. Ограничения использования земельных участков и объектов капитального строительства участков в зоне СН1: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
        <w:gridCol w:w="4057"/>
      </w:tblGrid>
      <w:tr w:rsidR="005B0F30" w:rsidRPr="005B0F30" w:rsidTr="00846C74">
        <w:tc>
          <w:tcPr>
            <w:tcW w:w="60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пп</w:t>
            </w:r>
          </w:p>
        </w:tc>
        <w:tc>
          <w:tcPr>
            <w:tcW w:w="405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846C74">
        <w:tc>
          <w:tcPr>
            <w:tcW w:w="60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1.</w:t>
            </w:r>
          </w:p>
        </w:tc>
        <w:tc>
          <w:tcPr>
            <w:tcW w:w="405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разрешается размещать кладбища на территориях:</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первого и второго поясов зон санитарной охраны источников централизованного водоснабжения и минеральных источников;</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первой зоны санитарной охраны курортов;</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 выходом на поверхность закарстованных, сильнотрещиноватых пород и в местах выклинивания водоносных горизонтов;</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5B0F30" w:rsidRPr="005B0F30" w:rsidTr="00846C74">
        <w:tc>
          <w:tcPr>
            <w:tcW w:w="60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2.</w:t>
            </w:r>
          </w:p>
        </w:tc>
        <w:tc>
          <w:tcPr>
            <w:tcW w:w="405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Участок, отводимый под кладбище, должен удовлетворять следующим требованиям:</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не затопляться при паводках;</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располагаться с подветренной стороны по отношению к жилой территории.</w:t>
            </w:r>
          </w:p>
        </w:tc>
      </w:tr>
      <w:tr w:rsidR="005B0F30" w:rsidRPr="005B0F30" w:rsidTr="00846C74">
        <w:tc>
          <w:tcPr>
            <w:tcW w:w="60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3</w:t>
            </w:r>
          </w:p>
        </w:tc>
        <w:tc>
          <w:tcPr>
            <w:tcW w:w="405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5B0F30" w:rsidRPr="005B0F30" w:rsidTr="00846C74">
        <w:tc>
          <w:tcPr>
            <w:tcW w:w="60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05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FORMATTEXT0"/>
              <w:jc w:val="both"/>
              <w:rPr>
                <w:sz w:val="12"/>
                <w:szCs w:val="12"/>
              </w:rPr>
            </w:pPr>
            <w:r w:rsidRPr="005B0F30">
              <w:rPr>
                <w:sz w:val="12"/>
                <w:szCs w:val="12"/>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846C74">
        <w:tc>
          <w:tcPr>
            <w:tcW w:w="60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5</w:t>
            </w:r>
          </w:p>
        </w:tc>
        <w:tc>
          <w:tcPr>
            <w:tcW w:w="405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846C74">
        <w:tc>
          <w:tcPr>
            <w:tcW w:w="60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6</w:t>
            </w:r>
          </w:p>
        </w:tc>
        <w:tc>
          <w:tcPr>
            <w:tcW w:w="405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846C74">
        <w:tc>
          <w:tcPr>
            <w:tcW w:w="60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7</w:t>
            </w:r>
          </w:p>
        </w:tc>
        <w:tc>
          <w:tcPr>
            <w:tcW w:w="405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5A0510" w:rsidRPr="005B0F30" w:rsidRDefault="005A0510" w:rsidP="00C86021">
      <w:pPr>
        <w:pStyle w:val="ConsPlusNormal"/>
        <w:widowControl/>
        <w:tabs>
          <w:tab w:val="left" w:pos="851"/>
        </w:tabs>
        <w:ind w:firstLine="0"/>
        <w:jc w:val="center"/>
        <w:rPr>
          <w:rFonts w:ascii="Times New Roman" w:hAnsi="Times New Roman"/>
          <w:bCs/>
          <w:sz w:val="16"/>
          <w:szCs w:val="16"/>
        </w:rPr>
      </w:pPr>
      <w:bookmarkStart w:id="211" w:name="_Toc302114143"/>
      <w:r w:rsidRPr="005B0F30">
        <w:rPr>
          <w:rFonts w:ascii="Times New Roman" w:hAnsi="Times New Roman"/>
          <w:bCs/>
          <w:sz w:val="16"/>
          <w:szCs w:val="16"/>
        </w:rPr>
        <w:t>2. Зона планируемого размещения объектов специального назначения  кладбищ – СН1п</w:t>
      </w:r>
    </w:p>
    <w:p w:rsidR="005A0510" w:rsidRPr="005B0F30" w:rsidRDefault="005A0510" w:rsidP="00C86021">
      <w:pPr>
        <w:pStyle w:val="ConsPlusNormal"/>
        <w:widowControl/>
        <w:ind w:firstLine="0"/>
        <w:jc w:val="both"/>
        <w:rPr>
          <w:rFonts w:ascii="Times New Roman" w:hAnsi="Times New Roman"/>
          <w:sz w:val="16"/>
          <w:szCs w:val="16"/>
        </w:rPr>
      </w:pPr>
      <w:bookmarkStart w:id="212" w:name="_Toc302114067"/>
      <w:bookmarkStart w:id="213" w:name="_Toc268488114"/>
      <w:bookmarkStart w:id="214" w:name="_Toc268487294"/>
      <w:bookmarkStart w:id="215" w:name="_Toc268485220"/>
      <w:r w:rsidRPr="005B0F30">
        <w:rPr>
          <w:rFonts w:ascii="Times New Roman" w:hAnsi="Times New Roman"/>
          <w:sz w:val="16"/>
          <w:szCs w:val="16"/>
        </w:rPr>
        <w:t>Согласно документам территориального планирования, на территории на территории Александровского сельского поселения выделяется  1 участок зоны  размещения объектов  общественно-делового назначения</w:t>
      </w:r>
      <w:r w:rsidRPr="005B0F30">
        <w:rPr>
          <w:rFonts w:ascii="Times New Roman" w:hAnsi="Times New Roman"/>
          <w:bCs/>
          <w:sz w:val="16"/>
          <w:szCs w:val="16"/>
        </w:rPr>
        <w:t xml:space="preserve">, </w:t>
      </w:r>
      <w:r w:rsidRPr="005B0F30">
        <w:rPr>
          <w:rFonts w:ascii="Times New Roman" w:hAnsi="Times New Roman"/>
          <w:sz w:val="16"/>
          <w:szCs w:val="16"/>
        </w:rPr>
        <w:t>в том числе:</w:t>
      </w:r>
      <w:bookmarkEnd w:id="212"/>
      <w:bookmarkEnd w:id="213"/>
      <w:bookmarkEnd w:id="214"/>
      <w:bookmarkEnd w:id="215"/>
    </w:p>
    <w:p w:rsidR="005A0510" w:rsidRPr="005B0F30" w:rsidRDefault="005A0510"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внеграниц населенных пунктов: 1участок (отражен на «Схеме градостроительного зонирования Александровского сельского поселения»)</w:t>
      </w:r>
    </w:p>
    <w:p w:rsidR="005A0510" w:rsidRPr="005B0F30" w:rsidRDefault="005A0510" w:rsidP="00C86021">
      <w:pPr>
        <w:pStyle w:val="ConsPlusNormal"/>
        <w:ind w:firstLine="0"/>
        <w:jc w:val="center"/>
        <w:rPr>
          <w:rFonts w:ascii="Times New Roman" w:hAnsi="Times New Roman"/>
          <w:sz w:val="16"/>
          <w:szCs w:val="16"/>
        </w:rPr>
      </w:pPr>
      <w:r w:rsidRPr="005B0F30">
        <w:rPr>
          <w:rFonts w:ascii="Times New Roman" w:hAnsi="Times New Roman"/>
          <w:sz w:val="16"/>
          <w:szCs w:val="16"/>
        </w:rPr>
        <w:t>2.1.Градостроительный регламент зоны кладбищ СН1п: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5"/>
        <w:gridCol w:w="449"/>
        <w:gridCol w:w="551"/>
        <w:gridCol w:w="551"/>
        <w:gridCol w:w="703"/>
        <w:gridCol w:w="653"/>
        <w:gridCol w:w="754"/>
      </w:tblGrid>
      <w:tr w:rsidR="005B0F30" w:rsidRPr="005B0F30" w:rsidTr="00D01E8C">
        <w:tc>
          <w:tcPr>
            <w:tcW w:w="1042"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64"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138" w:type="dxa"/>
            <w:gridSpan w:val="2"/>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Предельные (минимальные и (или) </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максимальные) размеры </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земельных </w:t>
            </w:r>
          </w:p>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участков</w:t>
            </w:r>
          </w:p>
        </w:tc>
        <w:tc>
          <w:tcPr>
            <w:tcW w:w="727"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780" w:type="dxa"/>
            <w:vMerge w:val="restart"/>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D01E8C">
        <w:tc>
          <w:tcPr>
            <w:tcW w:w="1042"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464"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r>
      <w:tr w:rsidR="005B0F30" w:rsidRPr="005B0F30" w:rsidTr="00D01E8C">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D01E8C">
        <w:tc>
          <w:tcPr>
            <w:tcW w:w="104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Ритуальная деятельность</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12.1            </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5000</w:t>
            </w:r>
          </w:p>
        </w:tc>
        <w:tc>
          <w:tcPr>
            <w:tcW w:w="569"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Не установлен</w:t>
            </w:r>
          </w:p>
        </w:tc>
        <w:tc>
          <w:tcPr>
            <w:tcW w:w="727"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10%</w:t>
            </w:r>
          </w:p>
        </w:tc>
        <w:tc>
          <w:tcPr>
            <w:tcW w:w="675"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w:t>
            </w:r>
          </w:p>
        </w:tc>
        <w:tc>
          <w:tcPr>
            <w:tcW w:w="78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15 м</w:t>
            </w:r>
          </w:p>
        </w:tc>
      </w:tr>
      <w:tr w:rsidR="005B0F30" w:rsidRPr="005B0F30" w:rsidTr="00D01E8C">
        <w:tc>
          <w:tcPr>
            <w:tcW w:w="4826" w:type="dxa"/>
            <w:gridSpan w:val="7"/>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видам разрешенного использования</w:t>
            </w:r>
          </w:p>
        </w:tc>
      </w:tr>
      <w:tr w:rsidR="005B0F30" w:rsidRPr="005B0F30" w:rsidTr="00D01E8C">
        <w:tc>
          <w:tcPr>
            <w:tcW w:w="104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D01E8C">
        <w:tc>
          <w:tcPr>
            <w:tcW w:w="104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D01E8C">
        <w:tc>
          <w:tcPr>
            <w:tcW w:w="1042"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Земельные участки (территории) общего пользования</w:t>
            </w:r>
          </w:p>
        </w:tc>
        <w:tc>
          <w:tcPr>
            <w:tcW w:w="464"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12.0</w:t>
            </w:r>
          </w:p>
        </w:tc>
        <w:tc>
          <w:tcPr>
            <w:tcW w:w="3320" w:type="dxa"/>
            <w:gridSpan w:val="5"/>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5A0510" w:rsidRPr="005B0F30" w:rsidRDefault="005A0510" w:rsidP="00C86021">
      <w:pPr>
        <w:pStyle w:val="ConsPlusNormal"/>
        <w:widowControl/>
        <w:numPr>
          <w:ilvl w:val="1"/>
          <w:numId w:val="23"/>
        </w:numPr>
        <w:suppressAutoHyphens w:val="0"/>
        <w:autoSpaceDN w:val="0"/>
        <w:adjustRightInd w:val="0"/>
        <w:ind w:left="0" w:firstLine="0"/>
        <w:jc w:val="center"/>
        <w:rPr>
          <w:rFonts w:ascii="Times New Roman" w:hAnsi="Times New Roman"/>
          <w:sz w:val="16"/>
          <w:szCs w:val="16"/>
        </w:rPr>
      </w:pPr>
      <w:r w:rsidRPr="005B0F30">
        <w:rPr>
          <w:rFonts w:ascii="Times New Roman" w:hAnsi="Times New Roman"/>
          <w:sz w:val="16"/>
          <w:szCs w:val="16"/>
        </w:rPr>
        <w:t>Ограничения использования земельных участков и объектов капитального строительства участков в зоне СН1п: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90"/>
        <w:gridCol w:w="3876"/>
      </w:tblGrid>
      <w:tr w:rsidR="005B0F30" w:rsidRPr="005B0F30" w:rsidTr="00D01E8C">
        <w:tc>
          <w:tcPr>
            <w:tcW w:w="79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пп</w:t>
            </w:r>
          </w:p>
        </w:tc>
        <w:tc>
          <w:tcPr>
            <w:tcW w:w="387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D01E8C">
        <w:tc>
          <w:tcPr>
            <w:tcW w:w="79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1.</w:t>
            </w:r>
          </w:p>
        </w:tc>
        <w:tc>
          <w:tcPr>
            <w:tcW w:w="387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разрешается размещать кладбища на территориях:</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первого и второго поясов зон санитарной охраны источников централизованного водоснабжения и минеральных источников;</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первой зоны санитарной охраны курортов;</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 выходом на поверхность закарстованных, сильнотрещиноватых пород и в местах выклинивания водоносных горизонтов;</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5B0F30" w:rsidRPr="005B0F30" w:rsidTr="00D01E8C">
        <w:tc>
          <w:tcPr>
            <w:tcW w:w="79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2.</w:t>
            </w:r>
          </w:p>
        </w:tc>
        <w:tc>
          <w:tcPr>
            <w:tcW w:w="387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Участок, отводимый под кладбище, должен удовлетворять следующим требованиям:</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lastRenderedPageBreak/>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не затопляться при паводках;</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5A0510" w:rsidRPr="005B0F30" w:rsidRDefault="005A0510" w:rsidP="00C86021">
            <w:pPr>
              <w:pStyle w:val="ConsPlusNormal"/>
              <w:widowControl/>
              <w:numPr>
                <w:ilvl w:val="0"/>
                <w:numId w:val="27"/>
              </w:numPr>
              <w:tabs>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располагаться с подветренной стороны по отношению к жилой территории.</w:t>
            </w:r>
          </w:p>
        </w:tc>
      </w:tr>
      <w:tr w:rsidR="005B0F30" w:rsidRPr="005B0F30" w:rsidTr="00D01E8C">
        <w:tc>
          <w:tcPr>
            <w:tcW w:w="79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3</w:t>
            </w:r>
          </w:p>
        </w:tc>
        <w:tc>
          <w:tcPr>
            <w:tcW w:w="387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ind w:firstLine="0"/>
              <w:jc w:val="both"/>
              <w:rPr>
                <w:rFonts w:ascii="Times New Roman" w:hAnsi="Times New Roman"/>
                <w:sz w:val="12"/>
                <w:szCs w:val="12"/>
              </w:rPr>
            </w:pPr>
            <w:r w:rsidRPr="005B0F30">
              <w:rPr>
                <w:rFonts w:ascii="Times New Roman" w:hAnsi="Times New Roman"/>
                <w:sz w:val="12"/>
                <w:szCs w:val="12"/>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5B0F30" w:rsidRPr="005B0F30" w:rsidTr="00D01E8C">
        <w:tc>
          <w:tcPr>
            <w:tcW w:w="79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387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FORMATTEXT0"/>
              <w:jc w:val="both"/>
              <w:rPr>
                <w:sz w:val="12"/>
                <w:szCs w:val="12"/>
              </w:rPr>
            </w:pPr>
            <w:r w:rsidRPr="005B0F30">
              <w:rPr>
                <w:sz w:val="12"/>
                <w:szCs w:val="12"/>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D01E8C">
        <w:tc>
          <w:tcPr>
            <w:tcW w:w="79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5</w:t>
            </w:r>
          </w:p>
        </w:tc>
        <w:tc>
          <w:tcPr>
            <w:tcW w:w="387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D01E8C">
        <w:tc>
          <w:tcPr>
            <w:tcW w:w="79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6</w:t>
            </w:r>
          </w:p>
        </w:tc>
        <w:tc>
          <w:tcPr>
            <w:tcW w:w="387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D01E8C">
        <w:tc>
          <w:tcPr>
            <w:tcW w:w="79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7</w:t>
            </w:r>
          </w:p>
        </w:tc>
        <w:tc>
          <w:tcPr>
            <w:tcW w:w="387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5A0510" w:rsidRPr="005B0F30" w:rsidRDefault="005A0510" w:rsidP="00C86021">
      <w:pPr>
        <w:jc w:val="center"/>
        <w:rPr>
          <w:sz w:val="16"/>
          <w:szCs w:val="16"/>
        </w:rPr>
      </w:pPr>
      <w:r w:rsidRPr="005B0F30">
        <w:rPr>
          <w:sz w:val="16"/>
          <w:szCs w:val="16"/>
        </w:rPr>
        <w:t>Статья 25. Зоны рекреационного назначения</w:t>
      </w:r>
      <w:bookmarkEnd w:id="211"/>
    </w:p>
    <w:p w:rsidR="005A0510" w:rsidRPr="005B0F30" w:rsidRDefault="005A0510" w:rsidP="00C86021">
      <w:pPr>
        <w:pStyle w:val="ConsPlusNormal"/>
        <w:widowControl/>
        <w:numPr>
          <w:ilvl w:val="0"/>
          <w:numId w:val="28"/>
        </w:numPr>
        <w:suppressAutoHyphens w:val="0"/>
        <w:autoSpaceDN w:val="0"/>
        <w:adjustRightInd w:val="0"/>
        <w:ind w:left="0" w:firstLine="0"/>
        <w:rPr>
          <w:rFonts w:ascii="Times New Roman" w:hAnsi="Times New Roman"/>
          <w:bCs/>
          <w:sz w:val="16"/>
          <w:szCs w:val="16"/>
        </w:rPr>
      </w:pPr>
      <w:r w:rsidRPr="005B0F30">
        <w:rPr>
          <w:rFonts w:ascii="Times New Roman" w:hAnsi="Times New Roman"/>
          <w:bCs/>
          <w:sz w:val="16"/>
          <w:szCs w:val="16"/>
        </w:rPr>
        <w:t>Зона общественных рекреационных территории ( парков, садов, скверов) - Р1</w:t>
      </w:r>
    </w:p>
    <w:p w:rsidR="005A0510" w:rsidRPr="005B0F30" w:rsidRDefault="005A0510" w:rsidP="00C86021">
      <w:pPr>
        <w:pStyle w:val="ConsPlusNormal"/>
        <w:widowControl/>
        <w:ind w:firstLine="0"/>
        <w:jc w:val="both"/>
        <w:rPr>
          <w:rFonts w:ascii="Times New Roman" w:hAnsi="Times New Roman"/>
          <w:sz w:val="16"/>
          <w:szCs w:val="16"/>
        </w:rPr>
      </w:pPr>
      <w:bookmarkStart w:id="216" w:name="_Toc302114144"/>
      <w:r w:rsidRPr="005B0F30">
        <w:rPr>
          <w:rFonts w:ascii="Times New Roman" w:hAnsi="Times New Roman"/>
          <w:sz w:val="16"/>
          <w:szCs w:val="16"/>
        </w:rPr>
        <w:t>На территории Александровского сельского поселения в составе земель населенных пунктов выделяются участки зоны рекреационного назначения в том числе:</w:t>
      </w:r>
      <w:bookmarkEnd w:id="216"/>
    </w:p>
    <w:p w:rsidR="005A0510" w:rsidRPr="005B0F30" w:rsidRDefault="005A0510" w:rsidP="00C86021">
      <w:pPr>
        <w:pStyle w:val="ConsPlusNormal"/>
        <w:widowControl/>
        <w:ind w:firstLine="0"/>
        <w:jc w:val="both"/>
        <w:rPr>
          <w:rFonts w:ascii="Times New Roman" w:hAnsi="Times New Roman"/>
          <w:sz w:val="16"/>
          <w:szCs w:val="16"/>
        </w:rPr>
      </w:pPr>
      <w:bookmarkStart w:id="217" w:name="_Toc302114145"/>
      <w:r w:rsidRPr="005B0F30">
        <w:rPr>
          <w:rFonts w:ascii="Times New Roman" w:hAnsi="Times New Roman"/>
          <w:sz w:val="16"/>
          <w:szCs w:val="16"/>
        </w:rPr>
        <w:t>на территории населенного пункта село Александровка - 1 участок</w:t>
      </w:r>
      <w:bookmarkEnd w:id="217"/>
    </w:p>
    <w:p w:rsidR="005A0510" w:rsidRPr="005B0F30" w:rsidRDefault="005A0510" w:rsidP="00C86021">
      <w:pPr>
        <w:pStyle w:val="ConsPlusNormal"/>
        <w:widowControl/>
        <w:tabs>
          <w:tab w:val="num" w:pos="567"/>
        </w:tabs>
        <w:ind w:firstLine="0"/>
        <w:jc w:val="center"/>
        <w:rPr>
          <w:rFonts w:ascii="Times New Roman" w:hAnsi="Times New Roman"/>
          <w:sz w:val="16"/>
          <w:szCs w:val="16"/>
        </w:rPr>
      </w:pPr>
      <w:bookmarkStart w:id="218" w:name="_Toc302114146"/>
      <w:r w:rsidRPr="005B0F30">
        <w:rPr>
          <w:rFonts w:ascii="Times New Roman" w:hAnsi="Times New Roman"/>
          <w:sz w:val="16"/>
          <w:szCs w:val="16"/>
        </w:rPr>
        <w:t>1.1.Описание прохождения границ зоны рекреационного назначения</w:t>
      </w:r>
      <w:bookmarkEnd w:id="218"/>
    </w:p>
    <w:p w:rsidR="005A0510" w:rsidRPr="005B0F30" w:rsidRDefault="005A0510" w:rsidP="00C86021">
      <w:pPr>
        <w:jc w:val="both"/>
        <w:rPr>
          <w:sz w:val="16"/>
          <w:szCs w:val="16"/>
        </w:rPr>
      </w:pPr>
      <w:r w:rsidRPr="005B0F30">
        <w:rPr>
          <w:sz w:val="16"/>
          <w:szCs w:val="16"/>
        </w:rPr>
        <w:t xml:space="preserve">Населенный пункт село Александровка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3972"/>
      </w:tblGrid>
      <w:tr w:rsidR="005B0F30" w:rsidRPr="005B0F30" w:rsidTr="00D01E8C">
        <w:trPr>
          <w:trHeight w:val="138"/>
        </w:trPr>
        <w:tc>
          <w:tcPr>
            <w:tcW w:w="716"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5A0510" w:rsidRPr="005B0F30" w:rsidRDefault="005A0510" w:rsidP="00C86021">
            <w:pPr>
              <w:jc w:val="center"/>
              <w:rPr>
                <w:sz w:val="12"/>
                <w:szCs w:val="12"/>
              </w:rPr>
            </w:pPr>
            <w:r w:rsidRPr="005B0F30">
              <w:rPr>
                <w:sz w:val="12"/>
                <w:szCs w:val="12"/>
              </w:rPr>
              <w:t>Номер участка зоны</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5A0510" w:rsidRPr="005B0F30" w:rsidRDefault="005A0510" w:rsidP="00C86021">
            <w:pPr>
              <w:jc w:val="center"/>
              <w:rPr>
                <w:sz w:val="12"/>
                <w:szCs w:val="12"/>
              </w:rPr>
            </w:pPr>
            <w:r w:rsidRPr="005B0F30">
              <w:rPr>
                <w:sz w:val="12"/>
                <w:szCs w:val="12"/>
              </w:rPr>
              <w:t>Картографическое описание</w:t>
            </w:r>
          </w:p>
        </w:tc>
      </w:tr>
      <w:tr w:rsidR="005B0F30" w:rsidRPr="005B0F30" w:rsidTr="00D01E8C">
        <w:trPr>
          <w:trHeight w:val="13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p>
        </w:tc>
      </w:tr>
      <w:tr w:rsidR="005B0F30" w:rsidRPr="005B0F30" w:rsidTr="00D01E8C">
        <w:tc>
          <w:tcPr>
            <w:tcW w:w="716"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jc w:val="center"/>
              <w:rPr>
                <w:sz w:val="12"/>
                <w:szCs w:val="12"/>
              </w:rPr>
            </w:pPr>
            <w:r w:rsidRPr="005B0F30">
              <w:rPr>
                <w:sz w:val="12"/>
                <w:szCs w:val="12"/>
              </w:rPr>
              <w:t>Р1/1/1</w:t>
            </w:r>
          </w:p>
        </w:tc>
        <w:tc>
          <w:tcPr>
            <w:tcW w:w="4110" w:type="dxa"/>
            <w:tcBorders>
              <w:top w:val="single" w:sz="4" w:space="0" w:color="auto"/>
              <w:left w:val="single" w:sz="4" w:space="0" w:color="auto"/>
              <w:bottom w:val="single" w:sz="4" w:space="0" w:color="auto"/>
              <w:right w:val="single" w:sz="4" w:space="0" w:color="auto"/>
            </w:tcBorders>
            <w:vAlign w:val="center"/>
            <w:hideMark/>
          </w:tcPr>
          <w:p w:rsidR="005A0510" w:rsidRPr="005B0F30" w:rsidRDefault="005A0510" w:rsidP="00C86021">
            <w:pPr>
              <w:rPr>
                <w:sz w:val="12"/>
                <w:szCs w:val="12"/>
              </w:rPr>
            </w:pPr>
            <w:r w:rsidRPr="005B0F30">
              <w:rPr>
                <w:sz w:val="12"/>
                <w:szCs w:val="12"/>
              </w:rPr>
              <w:t>От точки 874  граница проходит в юго-восточном направлении до точки 886, на юго-запад до точки 887, поворачивает на северо-восток до точки 888, до точки 884, вновь на юго-восток до точки 882, далее в юго-западном направлении вдоль улицы Коммунальная до точки 891, затем на северо-запад до точки 873, вновь в общем северо-восточном направлении  до точки 870, на северо-запад до точки 869 и в северо-восточном направлении вдоль улицы Коммунальная до исходной точки 874</w:t>
            </w:r>
          </w:p>
        </w:tc>
      </w:tr>
    </w:tbl>
    <w:p w:rsidR="005A0510" w:rsidRPr="005B0F30" w:rsidRDefault="005A0510" w:rsidP="00C86021">
      <w:pPr>
        <w:jc w:val="both"/>
        <w:rPr>
          <w:sz w:val="16"/>
          <w:szCs w:val="16"/>
        </w:rPr>
      </w:pPr>
      <w:r w:rsidRPr="005B0F30">
        <w:rPr>
          <w:sz w:val="16"/>
          <w:szCs w:val="16"/>
        </w:rPr>
        <w:t>В соответствии с Земельным кодексом РФ земли рекреационного назначения входят в состав категории земель особо охраняемых территорий и объектов.</w:t>
      </w:r>
    </w:p>
    <w:p w:rsidR="005A0510" w:rsidRPr="005B0F30" w:rsidRDefault="005A0510" w:rsidP="00C86021">
      <w:pPr>
        <w:jc w:val="both"/>
        <w:rPr>
          <w:sz w:val="16"/>
          <w:szCs w:val="16"/>
        </w:rPr>
      </w:pPr>
      <w:r w:rsidRPr="005B0F30">
        <w:rPr>
          <w:sz w:val="16"/>
          <w:szCs w:val="16"/>
        </w:rPr>
        <w:t>В соответствии с статьей 36 п. 6 Градостроительного кодекса РФ градостроительные регламенты не устанавливаются для земель особо охраняемых природных территорий (за исключением земель лечебно-оздоровительных местностей и курортов).</w:t>
      </w:r>
    </w:p>
    <w:p w:rsidR="005A0510" w:rsidRPr="005B0F30" w:rsidRDefault="005A0510"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D01E8C" w:rsidRPr="005B0F30" w:rsidRDefault="00D01E8C"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1.2. Градостроительный регламент зоны общественных рекреационных территорий, в т. ч. парков, скверов, бульваров Р1: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3"/>
        <w:gridCol w:w="87"/>
        <w:gridCol w:w="362"/>
        <w:gridCol w:w="496"/>
        <w:gridCol w:w="645"/>
        <w:gridCol w:w="694"/>
        <w:gridCol w:w="645"/>
        <w:gridCol w:w="744"/>
      </w:tblGrid>
      <w:tr w:rsidR="005B0F30" w:rsidRPr="005B0F30" w:rsidTr="00D01E8C">
        <w:tc>
          <w:tcPr>
            <w:tcW w:w="1029" w:type="dxa"/>
            <w:vMerge w:val="restart"/>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Виды разрешенного использования (ВРИ)</w:t>
            </w:r>
          </w:p>
        </w:tc>
        <w:tc>
          <w:tcPr>
            <w:tcW w:w="46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Код (числовое обозначение ВРИ)</w:t>
            </w:r>
          </w:p>
        </w:tc>
        <w:tc>
          <w:tcPr>
            <w:tcW w:w="1179" w:type="dxa"/>
            <w:gridSpan w:val="2"/>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w:t>
            </w:r>
          </w:p>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 xml:space="preserve"> земельных участков</w:t>
            </w:r>
          </w:p>
        </w:tc>
        <w:tc>
          <w:tcPr>
            <w:tcW w:w="718" w:type="dxa"/>
            <w:vMerge w:val="restart"/>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Максимальный процент застройки в границах земельного участка</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Минимальные отступы от границ земельного участка (м)</w:t>
            </w:r>
          </w:p>
        </w:tc>
        <w:tc>
          <w:tcPr>
            <w:tcW w:w="770" w:type="dxa"/>
            <w:vMerge w:val="restart"/>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D01E8C">
        <w:tc>
          <w:tcPr>
            <w:tcW w:w="1029" w:type="dxa"/>
            <w:vMerge/>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rPr>
                <w:sz w:val="12"/>
                <w:szCs w:val="12"/>
              </w:rPr>
            </w:pPr>
          </w:p>
        </w:tc>
        <w:tc>
          <w:tcPr>
            <w:tcW w:w="463" w:type="dxa"/>
            <w:gridSpan w:val="2"/>
            <w:vMerge/>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rPr>
                <w:sz w:val="12"/>
                <w:szCs w:val="12"/>
              </w:rPr>
            </w:pPr>
          </w:p>
        </w:tc>
        <w:tc>
          <w:tcPr>
            <w:tcW w:w="512" w:type="dxa"/>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center"/>
              <w:rPr>
                <w:rFonts w:ascii="Times New Roman" w:hAnsi="Times New Roman"/>
                <w:sz w:val="12"/>
                <w:szCs w:val="12"/>
                <w:lang w:val="en-US"/>
              </w:rPr>
            </w:pPr>
            <w:r w:rsidRPr="005B0F30">
              <w:rPr>
                <w:rFonts w:ascii="Times New Roman" w:hAnsi="Times New Roman"/>
                <w:sz w:val="12"/>
                <w:szCs w:val="12"/>
                <w:lang w:val="en-US"/>
              </w:rPr>
              <w:t>min</w:t>
            </w:r>
          </w:p>
        </w:tc>
        <w:tc>
          <w:tcPr>
            <w:tcW w:w="667" w:type="dxa"/>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lang w:val="en-US"/>
              </w:rPr>
              <w:t>max</w:t>
            </w: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rPr>
                <w:sz w:val="12"/>
                <w:szCs w:val="12"/>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rPr>
                <w:sz w:val="12"/>
                <w:szCs w:val="12"/>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rPr>
                <w:sz w:val="12"/>
                <w:szCs w:val="12"/>
              </w:rPr>
            </w:pPr>
          </w:p>
        </w:tc>
      </w:tr>
      <w:tr w:rsidR="005B0F30" w:rsidRPr="005B0F30" w:rsidTr="00D01E8C">
        <w:tc>
          <w:tcPr>
            <w:tcW w:w="4826" w:type="dxa"/>
            <w:gridSpan w:val="8"/>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r>
      <w:tr w:rsidR="005B0F30" w:rsidRPr="005B0F30" w:rsidTr="00D01E8C">
        <w:tc>
          <w:tcPr>
            <w:tcW w:w="1119" w:type="dxa"/>
            <w:gridSpan w:val="2"/>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Отдых (рекреация)</w:t>
            </w:r>
          </w:p>
        </w:tc>
        <w:tc>
          <w:tcPr>
            <w:tcW w:w="373" w:type="dxa"/>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5.0            </w:t>
            </w:r>
          </w:p>
        </w:tc>
        <w:tc>
          <w:tcPr>
            <w:tcW w:w="3334" w:type="dxa"/>
            <w:gridSpan w:val="5"/>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D01E8C">
        <w:tc>
          <w:tcPr>
            <w:tcW w:w="4826" w:type="dxa"/>
            <w:gridSpan w:val="8"/>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 видам разрешенного использования</w:t>
            </w:r>
          </w:p>
        </w:tc>
      </w:tr>
      <w:tr w:rsidR="005B0F30" w:rsidRPr="005B0F30" w:rsidTr="00D01E8C">
        <w:tc>
          <w:tcPr>
            <w:tcW w:w="1119" w:type="dxa"/>
            <w:gridSpan w:val="2"/>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Коммунальное обслуживание</w:t>
            </w:r>
          </w:p>
        </w:tc>
        <w:tc>
          <w:tcPr>
            <w:tcW w:w="373" w:type="dxa"/>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3.1</w:t>
            </w:r>
          </w:p>
        </w:tc>
        <w:tc>
          <w:tcPr>
            <w:tcW w:w="3334" w:type="dxa"/>
            <w:gridSpan w:val="5"/>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D01E8C">
        <w:tc>
          <w:tcPr>
            <w:tcW w:w="1119" w:type="dxa"/>
            <w:gridSpan w:val="2"/>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Связь </w:t>
            </w:r>
          </w:p>
        </w:tc>
        <w:tc>
          <w:tcPr>
            <w:tcW w:w="373" w:type="dxa"/>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6.8</w:t>
            </w:r>
          </w:p>
        </w:tc>
        <w:tc>
          <w:tcPr>
            <w:tcW w:w="3334" w:type="dxa"/>
            <w:gridSpan w:val="5"/>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r w:rsidR="005B0F30" w:rsidRPr="005B0F30" w:rsidTr="00D01E8C">
        <w:tc>
          <w:tcPr>
            <w:tcW w:w="1119" w:type="dxa"/>
            <w:gridSpan w:val="2"/>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Земельные участки (территории) общего пользования</w:t>
            </w:r>
          </w:p>
        </w:tc>
        <w:tc>
          <w:tcPr>
            <w:tcW w:w="373" w:type="dxa"/>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12.0</w:t>
            </w:r>
          </w:p>
        </w:tc>
        <w:tc>
          <w:tcPr>
            <w:tcW w:w="3334" w:type="dxa"/>
            <w:gridSpan w:val="5"/>
            <w:tcBorders>
              <w:top w:val="single" w:sz="4" w:space="0" w:color="auto"/>
              <w:left w:val="single" w:sz="4" w:space="0" w:color="auto"/>
              <w:bottom w:val="single" w:sz="4" w:space="0" w:color="auto"/>
              <w:right w:val="single" w:sz="4" w:space="0" w:color="auto"/>
            </w:tcBorders>
            <w:vAlign w:val="center"/>
            <w:hideMark/>
          </w:tcPr>
          <w:p w:rsidR="00D01E8C" w:rsidRPr="005B0F30" w:rsidRDefault="00D01E8C" w:rsidP="00C86021">
            <w:pPr>
              <w:pStyle w:val="ConsPlusNormal"/>
              <w:ind w:firstLine="0"/>
              <w:jc w:val="both"/>
              <w:rPr>
                <w:rFonts w:ascii="Times New Roman" w:hAnsi="Times New Roman"/>
                <w:sz w:val="12"/>
                <w:szCs w:val="12"/>
              </w:rPr>
            </w:pPr>
            <w:r w:rsidRPr="005B0F30">
              <w:rPr>
                <w:rFonts w:ascii="Times New Roman" w:hAnsi="Times New Roman"/>
                <w:sz w:val="12"/>
                <w:szCs w:val="12"/>
              </w:rPr>
              <w:t xml:space="preserve">                  Не подлежат установлению</w:t>
            </w:r>
          </w:p>
        </w:tc>
      </w:tr>
    </w:tbl>
    <w:p w:rsidR="00D01E8C" w:rsidRPr="005B0F30" w:rsidRDefault="00D01E8C" w:rsidP="00C86021">
      <w:pPr>
        <w:jc w:val="center"/>
        <w:rPr>
          <w:sz w:val="16"/>
          <w:szCs w:val="16"/>
        </w:rPr>
      </w:pPr>
      <w:bookmarkStart w:id="219" w:name="_Toc302114157"/>
      <w:bookmarkStart w:id="220" w:name="_Toc268488675"/>
      <w:bookmarkStart w:id="221" w:name="_Toc268487855"/>
      <w:r w:rsidRPr="005B0F30">
        <w:rPr>
          <w:sz w:val="16"/>
          <w:szCs w:val="16"/>
        </w:rPr>
        <w:t>Статья 26. Зоны водных объектов</w:t>
      </w:r>
      <w:bookmarkEnd w:id="219"/>
      <w:bookmarkEnd w:id="220"/>
      <w:bookmarkEnd w:id="221"/>
    </w:p>
    <w:p w:rsidR="00D01E8C" w:rsidRPr="005B0F30" w:rsidRDefault="00D01E8C" w:rsidP="00C86021">
      <w:pPr>
        <w:jc w:val="both"/>
        <w:rPr>
          <w:bCs/>
          <w:sz w:val="16"/>
          <w:szCs w:val="16"/>
        </w:rPr>
      </w:pPr>
      <w:r w:rsidRPr="005B0F30">
        <w:rPr>
          <w:sz w:val="16"/>
          <w:szCs w:val="16"/>
        </w:rPr>
        <w:t xml:space="preserve">Зона водных объектов - водотоков и замкнутых водоемов (рек, озер, болот, ручьев, родников, </w:t>
      </w:r>
      <w:r w:rsidRPr="005B0F30">
        <w:rPr>
          <w:bCs/>
          <w:sz w:val="16"/>
          <w:szCs w:val="16"/>
        </w:rPr>
        <w:t>прудов) – В1</w:t>
      </w:r>
    </w:p>
    <w:p w:rsidR="00D01E8C" w:rsidRPr="005B0F30" w:rsidRDefault="00D01E8C" w:rsidP="00C86021">
      <w:pPr>
        <w:jc w:val="both"/>
        <w:rPr>
          <w:sz w:val="16"/>
          <w:szCs w:val="16"/>
        </w:rPr>
      </w:pPr>
      <w:r w:rsidRPr="005B0F30">
        <w:rPr>
          <w:sz w:val="16"/>
          <w:szCs w:val="16"/>
        </w:rPr>
        <w:t xml:space="preserve">Согласно статье 36 п.6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w:t>
      </w:r>
      <w:r w:rsidRPr="005B0F30">
        <w:rPr>
          <w:sz w:val="16"/>
          <w:szCs w:val="16"/>
        </w:rPr>
        <w:t xml:space="preserve">составе земель водного фонда определяется уполномоченными органами государственной власти в соответствии с федеральными законами. </w:t>
      </w:r>
    </w:p>
    <w:p w:rsidR="00D01E8C" w:rsidRPr="005B0F30" w:rsidRDefault="00D01E8C" w:rsidP="00C86021">
      <w:pPr>
        <w:jc w:val="center"/>
        <w:rPr>
          <w:sz w:val="16"/>
          <w:szCs w:val="16"/>
        </w:rPr>
      </w:pPr>
      <w:bookmarkStart w:id="222" w:name="_Toc302114158"/>
      <w:bookmarkStart w:id="223" w:name="_Toc268488689"/>
      <w:bookmarkStart w:id="224" w:name="_Toc268487869"/>
      <w:r w:rsidRPr="005B0F30">
        <w:rPr>
          <w:sz w:val="16"/>
          <w:szCs w:val="16"/>
        </w:rPr>
        <w:t>Статья 27. Зоны с особыми условиями использования территории и иные зоны с особыми условиями использования земельных участков</w:t>
      </w:r>
      <w:bookmarkEnd w:id="222"/>
      <w:bookmarkEnd w:id="223"/>
      <w:bookmarkEnd w:id="224"/>
    </w:p>
    <w:p w:rsidR="00D01E8C" w:rsidRPr="005B0F30" w:rsidRDefault="00D01E8C" w:rsidP="00C86021">
      <w:pPr>
        <w:jc w:val="center"/>
        <w:rPr>
          <w:bCs/>
          <w:sz w:val="16"/>
          <w:szCs w:val="16"/>
        </w:rPr>
      </w:pPr>
      <w:r w:rsidRPr="005B0F30">
        <w:rPr>
          <w:bCs/>
          <w:sz w:val="16"/>
          <w:szCs w:val="16"/>
        </w:rPr>
        <w:t xml:space="preserve">1. Зоны </w:t>
      </w:r>
      <w:r w:rsidRPr="005B0F30">
        <w:rPr>
          <w:bCs/>
          <w:kern w:val="2"/>
          <w:sz w:val="16"/>
          <w:szCs w:val="16"/>
          <w:lang w:eastAsia="ar-SA"/>
        </w:rPr>
        <w:t>с особыми условиями использования территории</w:t>
      </w:r>
    </w:p>
    <w:p w:rsidR="00D01E8C" w:rsidRPr="005B0F30" w:rsidRDefault="00D01E8C" w:rsidP="00C86021">
      <w:pPr>
        <w:jc w:val="center"/>
        <w:rPr>
          <w:bCs/>
          <w:sz w:val="16"/>
          <w:szCs w:val="16"/>
        </w:rPr>
      </w:pPr>
      <w:r w:rsidRPr="005B0F30">
        <w:rPr>
          <w:bCs/>
          <w:sz w:val="16"/>
          <w:szCs w:val="16"/>
        </w:rPr>
        <w:t>1.1. Зоны охраны объектов культурного наследия</w:t>
      </w:r>
    </w:p>
    <w:p w:rsidR="00D01E8C" w:rsidRPr="005B0F30" w:rsidRDefault="00D01E8C" w:rsidP="00C86021">
      <w:pPr>
        <w:pStyle w:val="ConsPlusNormal"/>
        <w:widowControl/>
        <w:ind w:firstLine="0"/>
        <w:jc w:val="both"/>
        <w:rPr>
          <w:rFonts w:ascii="Times New Roman" w:hAnsi="Times New Roman"/>
          <w:bCs/>
          <w:sz w:val="16"/>
          <w:szCs w:val="16"/>
        </w:rPr>
      </w:pPr>
      <w:bookmarkStart w:id="225" w:name="_Toc302114159"/>
      <w:r w:rsidRPr="005B0F30">
        <w:rPr>
          <w:rFonts w:ascii="Times New Roman" w:hAnsi="Times New Roman"/>
          <w:bCs/>
          <w:sz w:val="16"/>
          <w:szCs w:val="16"/>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bookmarkEnd w:id="225"/>
    </w:p>
    <w:p w:rsidR="00D01E8C" w:rsidRPr="005B0F30" w:rsidRDefault="00D01E8C" w:rsidP="00C86021">
      <w:pPr>
        <w:pStyle w:val="ConsPlusTitle"/>
        <w:jc w:val="both"/>
        <w:rPr>
          <w:rFonts w:ascii="Times New Roman" w:hAnsi="Times New Roman" w:cs="Times New Roman"/>
          <w:b w:val="0"/>
          <w:bCs w:val="0"/>
          <w:sz w:val="16"/>
          <w:szCs w:val="16"/>
        </w:rPr>
      </w:pPr>
      <w:r w:rsidRPr="005B0F30">
        <w:rPr>
          <w:rFonts w:ascii="Times New Roman" w:hAnsi="Times New Roman" w:cs="Times New Roman"/>
          <w:b w:val="0"/>
          <w:bCs w:val="0"/>
          <w:sz w:val="16"/>
          <w:szCs w:val="16"/>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обеспечение пожарной безопасности объекта культурного наследия и его защиты от динамических воздействий;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сохранение гидрогеологических и экологических условий, необходимых для обеспечения сохранности объекта культурного наследия;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ж) иные требования, необходимые для обеспечения сохранности объекта культурного наследия в его историческом и ландшафтном окружении.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обеспечение визуального восприятия объекта культурного наследия в его историко-градостроительной и природной среде;</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обеспечение пожарной безопасности объекта культурного наследия и его защиты от динамических воздействий;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ж) сохранение гидрогеологических и экологических условий, необходимых для обеспечения сохранности объекта культурного наследия;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 обеспечение сохранности всех исторически ценных градоформирующих объектов;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и) иные требования, необходимые для обеспечения сохранности объекта культурного наследия.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lastRenderedPageBreak/>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обеспечение пожарной безопасности охраняемого природного ландшафта и его защиты от динамических воздействий;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иные требования, необходимые для сохранения и восстановления (регенерации) охраняемого природного ландшафта.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Александровского сельского поселения выявлены  3 объектов культурного наследия (отражены на «Схеме градостроительного зонирования Александровского сельского поселения»)</w:t>
      </w:r>
    </w:p>
    <w:p w:rsidR="00D01E8C" w:rsidRPr="005B0F30" w:rsidRDefault="00D01E8C"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Объекты культурного наследия (памятники истории и архитектуры)</w:t>
      </w:r>
    </w:p>
    <w:tbl>
      <w:tblPr>
        <w:tblW w:w="5000" w:type="pct"/>
        <w:tblLayout w:type="fixed"/>
        <w:tblCellMar>
          <w:left w:w="28" w:type="dxa"/>
          <w:right w:w="28" w:type="dxa"/>
        </w:tblCellMar>
        <w:tblLook w:val="04A0" w:firstRow="1" w:lastRow="0" w:firstColumn="1" w:lastColumn="0" w:noHBand="0" w:noVBand="1"/>
      </w:tblPr>
      <w:tblGrid>
        <w:gridCol w:w="1764"/>
        <w:gridCol w:w="1196"/>
        <w:gridCol w:w="6"/>
        <w:gridCol w:w="1700"/>
      </w:tblGrid>
      <w:tr w:rsidR="005B0F30" w:rsidRPr="005B0F30" w:rsidTr="00D01E8C">
        <w:tc>
          <w:tcPr>
            <w:tcW w:w="1797" w:type="dxa"/>
            <w:tcBorders>
              <w:top w:val="single" w:sz="8" w:space="0" w:color="000000"/>
              <w:left w:val="single" w:sz="8" w:space="0" w:color="000000"/>
              <w:bottom w:val="single" w:sz="8" w:space="0" w:color="000000"/>
              <w:right w:val="nil"/>
            </w:tcBorders>
            <w:vAlign w:val="center"/>
            <w:hideMark/>
          </w:tcPr>
          <w:p w:rsidR="00D01E8C" w:rsidRPr="005B0F30" w:rsidRDefault="00D01E8C" w:rsidP="00C86021">
            <w:pPr>
              <w:snapToGrid w:val="0"/>
              <w:jc w:val="center"/>
              <w:rPr>
                <w:sz w:val="12"/>
                <w:szCs w:val="12"/>
              </w:rPr>
            </w:pPr>
            <w:r w:rsidRPr="005B0F30">
              <w:rPr>
                <w:sz w:val="12"/>
                <w:szCs w:val="12"/>
              </w:rPr>
              <w:t>НаименованиеОКН согласно нормативному правовому акту</w:t>
            </w:r>
          </w:p>
        </w:tc>
        <w:tc>
          <w:tcPr>
            <w:tcW w:w="1216" w:type="dxa"/>
            <w:tcBorders>
              <w:top w:val="single" w:sz="8" w:space="0" w:color="000000"/>
              <w:left w:val="single" w:sz="8" w:space="0" w:color="000000"/>
              <w:bottom w:val="single" w:sz="8" w:space="0" w:color="000000"/>
              <w:right w:val="nil"/>
            </w:tcBorders>
            <w:vAlign w:val="center"/>
            <w:hideMark/>
          </w:tcPr>
          <w:p w:rsidR="00D01E8C" w:rsidRPr="005B0F30" w:rsidRDefault="00D01E8C" w:rsidP="00C86021">
            <w:pPr>
              <w:snapToGrid w:val="0"/>
              <w:jc w:val="center"/>
              <w:rPr>
                <w:sz w:val="12"/>
                <w:szCs w:val="12"/>
              </w:rPr>
            </w:pPr>
            <w:r w:rsidRPr="005B0F30">
              <w:rPr>
                <w:sz w:val="12"/>
                <w:szCs w:val="12"/>
              </w:rPr>
              <w:t xml:space="preserve">Нормативный правовой акт </w:t>
            </w:r>
          </w:p>
        </w:tc>
        <w:tc>
          <w:tcPr>
            <w:tcW w:w="1737" w:type="dxa"/>
            <w:gridSpan w:val="2"/>
            <w:tcBorders>
              <w:top w:val="single" w:sz="8" w:space="0" w:color="000000"/>
              <w:left w:val="single" w:sz="8" w:space="0" w:color="000000"/>
              <w:bottom w:val="single" w:sz="8" w:space="0" w:color="000000"/>
              <w:right w:val="single" w:sz="8" w:space="0" w:color="000000"/>
            </w:tcBorders>
            <w:vAlign w:val="center"/>
          </w:tcPr>
          <w:p w:rsidR="00D01E8C" w:rsidRPr="005B0F30" w:rsidRDefault="00D01E8C" w:rsidP="00C86021">
            <w:pPr>
              <w:snapToGrid w:val="0"/>
              <w:jc w:val="center"/>
              <w:rPr>
                <w:sz w:val="12"/>
                <w:szCs w:val="12"/>
              </w:rPr>
            </w:pPr>
            <w:r w:rsidRPr="005B0F30">
              <w:rPr>
                <w:sz w:val="12"/>
                <w:szCs w:val="12"/>
              </w:rPr>
              <w:t xml:space="preserve">Местонахождение ОКН </w:t>
            </w:r>
          </w:p>
        </w:tc>
      </w:tr>
      <w:tr w:rsidR="005B0F30" w:rsidRPr="005B0F30" w:rsidTr="00D01E8C">
        <w:tc>
          <w:tcPr>
            <w:tcW w:w="1797" w:type="dxa"/>
            <w:tcBorders>
              <w:top w:val="nil"/>
              <w:left w:val="single" w:sz="8" w:space="0" w:color="000000"/>
              <w:bottom w:val="single" w:sz="8" w:space="0" w:color="000000"/>
              <w:right w:val="nil"/>
            </w:tcBorders>
            <w:vAlign w:val="center"/>
            <w:hideMark/>
          </w:tcPr>
          <w:p w:rsidR="00D01E8C" w:rsidRPr="005B0F30" w:rsidRDefault="00D01E8C" w:rsidP="00C86021">
            <w:pPr>
              <w:snapToGrid w:val="0"/>
              <w:rPr>
                <w:bCs/>
                <w:sz w:val="12"/>
                <w:szCs w:val="12"/>
              </w:rPr>
            </w:pPr>
            <w:r w:rsidRPr="005B0F30">
              <w:rPr>
                <w:bCs/>
                <w:sz w:val="12"/>
                <w:szCs w:val="12"/>
              </w:rPr>
              <w:t xml:space="preserve">Братская могила № 99                       </w:t>
            </w:r>
          </w:p>
        </w:tc>
        <w:tc>
          <w:tcPr>
            <w:tcW w:w="1216" w:type="dxa"/>
            <w:tcBorders>
              <w:top w:val="nil"/>
              <w:left w:val="single" w:sz="8" w:space="0" w:color="000000"/>
              <w:bottom w:val="single" w:sz="8" w:space="0" w:color="000000"/>
              <w:right w:val="nil"/>
            </w:tcBorders>
            <w:vAlign w:val="center"/>
            <w:hideMark/>
          </w:tcPr>
          <w:p w:rsidR="00D01E8C" w:rsidRPr="005B0F30" w:rsidRDefault="00D01E8C" w:rsidP="00C86021">
            <w:pPr>
              <w:snapToGrid w:val="0"/>
              <w:rPr>
                <w:bCs/>
                <w:sz w:val="12"/>
                <w:szCs w:val="12"/>
              </w:rPr>
            </w:pPr>
            <w:r w:rsidRPr="005B0F30">
              <w:rPr>
                <w:bCs/>
                <w:sz w:val="12"/>
                <w:szCs w:val="12"/>
              </w:rPr>
              <w:t xml:space="preserve">Р № 510, п. 1633     </w:t>
            </w:r>
          </w:p>
        </w:tc>
        <w:tc>
          <w:tcPr>
            <w:tcW w:w="1737" w:type="dxa"/>
            <w:gridSpan w:val="2"/>
            <w:tcBorders>
              <w:top w:val="nil"/>
              <w:left w:val="single" w:sz="8" w:space="0" w:color="000000"/>
              <w:bottom w:val="single" w:sz="8" w:space="0" w:color="000000"/>
              <w:right w:val="single" w:sz="8" w:space="0" w:color="000000"/>
            </w:tcBorders>
            <w:vAlign w:val="center"/>
            <w:hideMark/>
          </w:tcPr>
          <w:p w:rsidR="00D01E8C" w:rsidRPr="005B0F30" w:rsidRDefault="00D01E8C" w:rsidP="00C86021">
            <w:pPr>
              <w:snapToGrid w:val="0"/>
              <w:rPr>
                <w:bCs/>
                <w:sz w:val="12"/>
                <w:szCs w:val="12"/>
              </w:rPr>
            </w:pPr>
            <w:r w:rsidRPr="005B0F30">
              <w:rPr>
                <w:bCs/>
                <w:sz w:val="12"/>
                <w:szCs w:val="12"/>
              </w:rPr>
              <w:t>Александровское сельское поселение, с. Александровка</w:t>
            </w:r>
          </w:p>
        </w:tc>
      </w:tr>
      <w:tr w:rsidR="005B0F30" w:rsidRPr="005B0F30" w:rsidTr="00D01E8C">
        <w:tc>
          <w:tcPr>
            <w:tcW w:w="1797" w:type="dxa"/>
            <w:tcBorders>
              <w:top w:val="nil"/>
              <w:left w:val="single" w:sz="8" w:space="0" w:color="000000"/>
              <w:bottom w:val="single" w:sz="8" w:space="0" w:color="000000"/>
              <w:right w:val="single" w:sz="4" w:space="0" w:color="auto"/>
            </w:tcBorders>
            <w:vAlign w:val="center"/>
            <w:hideMark/>
          </w:tcPr>
          <w:p w:rsidR="00D01E8C" w:rsidRPr="005B0F30" w:rsidRDefault="00D01E8C" w:rsidP="00C86021">
            <w:pPr>
              <w:snapToGrid w:val="0"/>
              <w:rPr>
                <w:bCs/>
                <w:sz w:val="12"/>
                <w:szCs w:val="12"/>
              </w:rPr>
            </w:pPr>
            <w:r w:rsidRPr="005B0F30">
              <w:rPr>
                <w:bCs/>
                <w:sz w:val="12"/>
                <w:szCs w:val="12"/>
              </w:rPr>
              <w:t>с.  Александровка поселение 3</w:t>
            </w:r>
          </w:p>
        </w:tc>
        <w:tc>
          <w:tcPr>
            <w:tcW w:w="1216" w:type="dxa"/>
            <w:tcBorders>
              <w:top w:val="nil"/>
              <w:left w:val="single" w:sz="4" w:space="0" w:color="auto"/>
              <w:bottom w:val="single" w:sz="8" w:space="0" w:color="000000"/>
              <w:right w:val="single" w:sz="4" w:space="0" w:color="auto"/>
            </w:tcBorders>
            <w:vAlign w:val="center"/>
          </w:tcPr>
          <w:p w:rsidR="00D01E8C" w:rsidRPr="005B0F30" w:rsidRDefault="00D01E8C" w:rsidP="00C86021">
            <w:pPr>
              <w:snapToGrid w:val="0"/>
              <w:rPr>
                <w:bCs/>
                <w:sz w:val="12"/>
                <w:szCs w:val="12"/>
              </w:rPr>
            </w:pPr>
            <w:r w:rsidRPr="005B0F30">
              <w:rPr>
                <w:bCs/>
                <w:sz w:val="12"/>
                <w:szCs w:val="12"/>
              </w:rPr>
              <w:t>Р № 510, п. 1650;</w:t>
            </w:r>
          </w:p>
          <w:p w:rsidR="00D01E8C" w:rsidRPr="005B0F30" w:rsidRDefault="00D01E8C" w:rsidP="00C86021">
            <w:pPr>
              <w:snapToGrid w:val="0"/>
              <w:rPr>
                <w:bCs/>
                <w:sz w:val="12"/>
                <w:szCs w:val="12"/>
              </w:rPr>
            </w:pPr>
          </w:p>
        </w:tc>
        <w:tc>
          <w:tcPr>
            <w:tcW w:w="1737" w:type="dxa"/>
            <w:gridSpan w:val="2"/>
            <w:tcBorders>
              <w:top w:val="nil"/>
              <w:left w:val="single" w:sz="4" w:space="0" w:color="auto"/>
              <w:bottom w:val="single" w:sz="8" w:space="0" w:color="000000"/>
              <w:right w:val="single" w:sz="8" w:space="0" w:color="000000"/>
            </w:tcBorders>
            <w:vAlign w:val="center"/>
            <w:hideMark/>
          </w:tcPr>
          <w:p w:rsidR="00D01E8C" w:rsidRPr="005B0F30" w:rsidRDefault="00D01E8C" w:rsidP="00C86021">
            <w:pPr>
              <w:snapToGrid w:val="0"/>
              <w:rPr>
                <w:bCs/>
                <w:sz w:val="12"/>
                <w:szCs w:val="12"/>
              </w:rPr>
            </w:pPr>
            <w:r w:rsidRPr="005B0F30">
              <w:rPr>
                <w:bCs/>
                <w:sz w:val="12"/>
                <w:szCs w:val="12"/>
              </w:rPr>
              <w:t>Александровское сельское поселение</w:t>
            </w:r>
          </w:p>
        </w:tc>
      </w:tr>
      <w:tr w:rsidR="005B0F30" w:rsidRPr="005B0F30" w:rsidTr="00D01E8C">
        <w:tc>
          <w:tcPr>
            <w:tcW w:w="17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01E8C" w:rsidRPr="005B0F30" w:rsidRDefault="00D01E8C" w:rsidP="00C86021">
            <w:pPr>
              <w:rPr>
                <w:sz w:val="12"/>
                <w:szCs w:val="12"/>
              </w:rPr>
            </w:pPr>
            <w:r w:rsidRPr="005B0F30">
              <w:rPr>
                <w:bCs/>
                <w:sz w:val="12"/>
                <w:szCs w:val="12"/>
              </w:rPr>
              <w:t>с. Александровка поселение  6</w:t>
            </w:r>
          </w:p>
        </w:tc>
        <w:tc>
          <w:tcPr>
            <w:tcW w:w="122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01E8C" w:rsidRPr="005B0F30" w:rsidRDefault="00D01E8C" w:rsidP="00C86021">
            <w:pPr>
              <w:snapToGrid w:val="0"/>
              <w:rPr>
                <w:bCs/>
                <w:sz w:val="12"/>
                <w:szCs w:val="12"/>
              </w:rPr>
            </w:pPr>
            <w:r w:rsidRPr="005B0F30">
              <w:rPr>
                <w:bCs/>
                <w:sz w:val="12"/>
                <w:szCs w:val="12"/>
              </w:rPr>
              <w:t>Р № 510, п. 1652;</w:t>
            </w:r>
          </w:p>
        </w:tc>
        <w:tc>
          <w:tcPr>
            <w:tcW w:w="17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01E8C" w:rsidRPr="005B0F30" w:rsidRDefault="00D01E8C" w:rsidP="00C86021">
            <w:pPr>
              <w:rPr>
                <w:sz w:val="12"/>
                <w:szCs w:val="12"/>
              </w:rPr>
            </w:pPr>
            <w:r w:rsidRPr="005B0F30">
              <w:rPr>
                <w:bCs/>
                <w:sz w:val="12"/>
                <w:szCs w:val="12"/>
              </w:rPr>
              <w:t>Александровское сельское поселение</w:t>
            </w:r>
          </w:p>
        </w:tc>
      </w:tr>
    </w:tbl>
    <w:p w:rsidR="00D01E8C" w:rsidRPr="005B0F30" w:rsidRDefault="00D01E8C" w:rsidP="00C86021">
      <w:pPr>
        <w:jc w:val="both"/>
        <w:rPr>
          <w:sz w:val="16"/>
          <w:szCs w:val="16"/>
        </w:rPr>
      </w:pPr>
      <w:r w:rsidRPr="005B0F30">
        <w:rPr>
          <w:sz w:val="16"/>
          <w:szCs w:val="16"/>
        </w:rPr>
        <w:t>Сокращения к таблице:</w:t>
      </w:r>
    </w:p>
    <w:p w:rsidR="00D01E8C" w:rsidRPr="005B0F30" w:rsidRDefault="00D01E8C" w:rsidP="00C86021">
      <w:pPr>
        <w:jc w:val="both"/>
        <w:rPr>
          <w:bCs/>
          <w:sz w:val="16"/>
          <w:szCs w:val="16"/>
        </w:rPr>
      </w:pPr>
      <w:r w:rsidRPr="005B0F30">
        <w:rPr>
          <w:bCs/>
          <w:sz w:val="16"/>
          <w:szCs w:val="16"/>
        </w:rPr>
        <w:t xml:space="preserve">Р – региональная категория охраны памятника; </w:t>
      </w:r>
    </w:p>
    <w:p w:rsidR="00D01E8C" w:rsidRPr="005B0F30" w:rsidRDefault="00D01E8C" w:rsidP="00C86021">
      <w:pPr>
        <w:shd w:val="clear" w:color="auto" w:fill="FFFFFF"/>
        <w:jc w:val="both"/>
        <w:rPr>
          <w:bCs/>
          <w:sz w:val="16"/>
          <w:szCs w:val="16"/>
        </w:rPr>
      </w:pPr>
      <w:r w:rsidRPr="005B0F30">
        <w:rPr>
          <w:bCs/>
          <w:sz w:val="16"/>
          <w:szCs w:val="16"/>
        </w:rPr>
        <w:t>Р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D01E8C" w:rsidRPr="005B0F30" w:rsidRDefault="00D01E8C" w:rsidP="00C86021">
      <w:pPr>
        <w:jc w:val="center"/>
        <w:rPr>
          <w:sz w:val="16"/>
          <w:szCs w:val="16"/>
        </w:rPr>
      </w:pPr>
      <w:r w:rsidRPr="005B0F30">
        <w:rPr>
          <w:sz w:val="16"/>
          <w:szCs w:val="16"/>
        </w:rPr>
        <w:t>1.2. Особо охраняемые природные территории – памятники природы</w:t>
      </w:r>
    </w:p>
    <w:p w:rsidR="00D01E8C" w:rsidRPr="005B0F30" w:rsidRDefault="00D01E8C" w:rsidP="00C86021">
      <w:pPr>
        <w:pStyle w:val="01"/>
        <w:ind w:firstLine="0"/>
        <w:rPr>
          <w:color w:val="auto"/>
          <w:sz w:val="16"/>
          <w:szCs w:val="16"/>
        </w:rPr>
      </w:pPr>
      <w:r w:rsidRPr="005B0F30">
        <w:rPr>
          <w:color w:val="auto"/>
          <w:sz w:val="16"/>
          <w:szCs w:val="16"/>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D01E8C" w:rsidRPr="005B0F30" w:rsidRDefault="00D01E8C" w:rsidP="00C86021">
      <w:pPr>
        <w:pStyle w:val="01"/>
        <w:ind w:firstLine="0"/>
        <w:rPr>
          <w:color w:val="auto"/>
          <w:sz w:val="16"/>
          <w:szCs w:val="16"/>
        </w:rPr>
      </w:pPr>
      <w:r w:rsidRPr="005B0F30">
        <w:rPr>
          <w:color w:val="auto"/>
          <w:sz w:val="16"/>
          <w:szCs w:val="16"/>
        </w:rPr>
        <w:t>На территориях памятников природы  запрещается всякая деятельность, влекущая за собой нарушения сохранности  памятников природы.</w:t>
      </w:r>
    </w:p>
    <w:p w:rsidR="00D01E8C" w:rsidRPr="005B0F30" w:rsidRDefault="00D01E8C" w:rsidP="00C86021">
      <w:pPr>
        <w:pStyle w:val="01"/>
        <w:ind w:firstLine="0"/>
        <w:rPr>
          <w:color w:val="auto"/>
          <w:sz w:val="16"/>
          <w:szCs w:val="16"/>
        </w:rPr>
      </w:pPr>
      <w:r w:rsidRPr="005B0F30">
        <w:rPr>
          <w:color w:val="auto"/>
          <w:sz w:val="16"/>
          <w:szCs w:val="16"/>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D01E8C" w:rsidRPr="005B0F30" w:rsidRDefault="00D01E8C" w:rsidP="00C86021">
      <w:pPr>
        <w:pStyle w:val="01"/>
        <w:ind w:firstLine="0"/>
        <w:rPr>
          <w:color w:val="auto"/>
          <w:sz w:val="16"/>
          <w:szCs w:val="16"/>
        </w:rPr>
      </w:pPr>
      <w:r w:rsidRPr="005B0F30">
        <w:rPr>
          <w:color w:val="auto"/>
          <w:sz w:val="16"/>
          <w:szCs w:val="16"/>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D01E8C" w:rsidRPr="005B0F30" w:rsidRDefault="00D01E8C" w:rsidP="00C86021">
      <w:pPr>
        <w:pStyle w:val="01"/>
        <w:ind w:firstLine="0"/>
        <w:rPr>
          <w:color w:val="auto"/>
          <w:sz w:val="16"/>
          <w:szCs w:val="16"/>
        </w:rPr>
      </w:pPr>
      <w:r w:rsidRPr="005B0F30">
        <w:rPr>
          <w:color w:val="auto"/>
          <w:sz w:val="16"/>
          <w:szCs w:val="16"/>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5B0F30">
        <w:rPr>
          <w:bCs/>
          <w:color w:val="auto"/>
          <w:sz w:val="16"/>
          <w:szCs w:val="16"/>
        </w:rPr>
        <w:t>охранные зоны</w:t>
      </w:r>
      <w:r w:rsidRPr="005B0F30">
        <w:rPr>
          <w:color w:val="auto"/>
          <w:sz w:val="16"/>
          <w:szCs w:val="16"/>
        </w:rPr>
        <w:t>, с регулируемым режимом хозяйственной деятельности.</w:t>
      </w:r>
    </w:p>
    <w:p w:rsidR="00D01E8C" w:rsidRPr="005B0F30" w:rsidRDefault="00D01E8C" w:rsidP="00C86021">
      <w:pPr>
        <w:pStyle w:val="01"/>
        <w:ind w:firstLine="0"/>
        <w:rPr>
          <w:color w:val="auto"/>
          <w:sz w:val="16"/>
          <w:szCs w:val="16"/>
        </w:rPr>
      </w:pPr>
      <w:r w:rsidRPr="005B0F30">
        <w:rPr>
          <w:color w:val="auto"/>
          <w:sz w:val="16"/>
          <w:szCs w:val="16"/>
        </w:rPr>
        <w:t>Рекомендуемая охранная зона от отдельных объектов, охраняемых ландшафтов – 0,1 км.</w:t>
      </w:r>
    </w:p>
    <w:p w:rsidR="00D01E8C" w:rsidRPr="005B0F30" w:rsidRDefault="00D01E8C" w:rsidP="00C86021">
      <w:pPr>
        <w:jc w:val="center"/>
        <w:rPr>
          <w:bCs/>
          <w:sz w:val="16"/>
          <w:szCs w:val="16"/>
        </w:rPr>
      </w:pPr>
      <w:r w:rsidRPr="005B0F30">
        <w:rPr>
          <w:bCs/>
          <w:sz w:val="16"/>
          <w:szCs w:val="16"/>
        </w:rPr>
        <w:t>1.3. Водоохранные зоны и прибрежные защитные полосы</w:t>
      </w:r>
    </w:p>
    <w:p w:rsidR="00D01E8C" w:rsidRPr="005B0F30" w:rsidRDefault="00D01E8C" w:rsidP="00C86021">
      <w:pPr>
        <w:rPr>
          <w:sz w:val="16"/>
          <w:szCs w:val="16"/>
        </w:rPr>
      </w:pPr>
      <w:r w:rsidRPr="005B0F30">
        <w:rPr>
          <w:sz w:val="16"/>
          <w:szCs w:val="16"/>
        </w:rPr>
        <w:t>Границы и режимы использования водоохранных зон установлены Водным кодексом Российской Федерации.</w:t>
      </w:r>
    </w:p>
    <w:p w:rsidR="00D01E8C" w:rsidRPr="005B0F30" w:rsidRDefault="00D01E8C" w:rsidP="00C86021">
      <w:pPr>
        <w:rPr>
          <w:sz w:val="16"/>
          <w:szCs w:val="16"/>
        </w:rPr>
      </w:pPr>
      <w:r w:rsidRPr="005B0F30">
        <w:rPr>
          <w:sz w:val="16"/>
          <w:szCs w:val="16"/>
        </w:rPr>
        <w:t>1) Параметры зоны: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Водоохранные зоны примыкают к береговой линии рек, ручьев, каналов, озер, водохранилищ. Ширина водоохранной зоны рек или </w:t>
      </w:r>
      <w:r w:rsidRPr="005B0F30">
        <w:rPr>
          <w:rFonts w:ascii="Times New Roman" w:hAnsi="Times New Roman"/>
          <w:sz w:val="16"/>
          <w:szCs w:val="16"/>
        </w:rPr>
        <w:t>ручьев устанавливается от их истока для рек или ручьев протяженностью:</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до десяти километров - в размере 50 метров;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от десяти до пятидесяти километров - в размере 100 метров;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от пятидесяти километров и более - в размере 200 метров.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Для реки, ручья протяженностью менее 10 километров от истока до устья водоохранная зона совпадает с прибрежной защитной полосой. </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Радиус водоохранной зоны для истоков реки, ручья устанавливается в размере</w:t>
      </w:r>
      <w:r w:rsidRPr="005B0F30">
        <w:rPr>
          <w:rFonts w:ascii="Times New Roman" w:hAnsi="Times New Roman"/>
          <w:bCs/>
          <w:sz w:val="16"/>
          <w:szCs w:val="16"/>
        </w:rPr>
        <w:t xml:space="preserve"> 50  </w:t>
      </w:r>
      <w:r w:rsidRPr="005B0F30">
        <w:rPr>
          <w:rFonts w:ascii="Times New Roman" w:hAnsi="Times New Roman"/>
          <w:sz w:val="16"/>
          <w:szCs w:val="16"/>
        </w:rPr>
        <w:t>метров.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r w:rsidRPr="005B0F30">
        <w:rPr>
          <w:rFonts w:ascii="Times New Roman" w:hAnsi="Times New Roman"/>
          <w:bCs/>
          <w:sz w:val="16"/>
          <w:szCs w:val="16"/>
        </w:rPr>
        <w:t xml:space="preserve">50 </w:t>
      </w:r>
      <w:r w:rsidRPr="005B0F30">
        <w:rPr>
          <w:rFonts w:ascii="Times New Roman" w:hAnsi="Times New Roman"/>
          <w:sz w:val="16"/>
          <w:szCs w:val="16"/>
        </w:rPr>
        <w:t>метров.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В границах водоохранных зон устанавливаются </w:t>
      </w:r>
      <w:r w:rsidRPr="005B0F30">
        <w:rPr>
          <w:rFonts w:ascii="Times New Roman" w:hAnsi="Times New Roman"/>
          <w:bCs/>
          <w:sz w:val="16"/>
          <w:szCs w:val="16"/>
        </w:rPr>
        <w:t>прибрежные защитные полосы</w:t>
      </w:r>
      <w:r w:rsidRPr="005B0F30">
        <w:rPr>
          <w:rFonts w:ascii="Times New Roman" w:hAnsi="Times New Roman"/>
          <w:sz w:val="16"/>
          <w:szCs w:val="16"/>
        </w:rPr>
        <w:t>,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Ограничения деятельности: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границах водоохранных зон запрещаются: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использование сточных вод для удобрения почв;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осуществление авиационных мер по борьбе с вредителями и болезнями растений;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границах прибрежных защитных полос наряду с указанными выше ограничениями запрещаются: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распашка земель;</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размещение отвалов размываемых грунтов;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выпас сельскохозяйственных животных и организация для них летних лагерей, ванн.</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границах водоохранных зон допускаются: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01E8C" w:rsidRPr="005B0F30" w:rsidRDefault="00D01E8C" w:rsidP="00C86021">
      <w:pPr>
        <w:jc w:val="center"/>
        <w:rPr>
          <w:bCs/>
          <w:kern w:val="2"/>
          <w:sz w:val="16"/>
          <w:szCs w:val="16"/>
        </w:rPr>
      </w:pPr>
      <w:r w:rsidRPr="005B0F30">
        <w:rPr>
          <w:bCs/>
          <w:kern w:val="2"/>
          <w:sz w:val="16"/>
          <w:szCs w:val="16"/>
        </w:rPr>
        <w:t>1.4. Зона санитарной охраны источников питьевого водоснабжения.</w:t>
      </w:r>
    </w:p>
    <w:p w:rsidR="00D01E8C" w:rsidRPr="005B0F30" w:rsidRDefault="00D01E8C" w:rsidP="00C86021">
      <w:pPr>
        <w:jc w:val="both"/>
        <w:rPr>
          <w:kern w:val="2"/>
          <w:sz w:val="16"/>
          <w:szCs w:val="16"/>
          <w:lang w:eastAsia="ar-SA"/>
        </w:rPr>
      </w:pPr>
      <w:r w:rsidRPr="005B0F30">
        <w:rPr>
          <w:kern w:val="2"/>
          <w:sz w:val="16"/>
          <w:szCs w:val="16"/>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01E8C" w:rsidRPr="005B0F30" w:rsidRDefault="00D01E8C" w:rsidP="00C86021">
      <w:pPr>
        <w:pStyle w:val="ConsPlusNormal"/>
        <w:widowControl/>
        <w:ind w:firstLine="0"/>
        <w:jc w:val="both"/>
        <w:rPr>
          <w:rFonts w:ascii="Times New Roman" w:hAnsi="Times New Roman"/>
          <w:kern w:val="0"/>
          <w:sz w:val="16"/>
          <w:szCs w:val="16"/>
          <w:lang w:eastAsia="ru-RU"/>
        </w:rPr>
      </w:pPr>
      <w:r w:rsidRPr="005B0F30">
        <w:rPr>
          <w:rFonts w:ascii="Times New Roman" w:hAnsi="Times New Roman"/>
          <w:kern w:val="2"/>
          <w:sz w:val="16"/>
          <w:szCs w:val="16"/>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r w:rsidRPr="005B0F30">
        <w:rPr>
          <w:rFonts w:ascii="Times New Roman" w:hAnsi="Times New Roman"/>
          <w:sz w:val="16"/>
          <w:szCs w:val="16"/>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первого пояса запрещается: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посадка высокоствольных деревьев;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все виды строительства, не имеющие непосредственного отношения к эксплуатации, реконструкции и расширению </w:t>
      </w:r>
      <w:r w:rsidRPr="005B0F30">
        <w:rPr>
          <w:rFonts w:ascii="Times New Roman" w:hAnsi="Times New Roman"/>
          <w:sz w:val="16"/>
          <w:szCs w:val="16"/>
        </w:rPr>
        <w:lastRenderedPageBreak/>
        <w:t>водопроводных сооружений, в том числе прокладка трубопроводов различного назначения;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размещение жилых и общественных зданий, проживание людей;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Допускаются рубки ухода и санитарные рубки леса.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второго и третьего пояса зоны санитарной охраны поверхностных источников водоснабжения запрещается: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загрязнение территории нечистотами, мусором, навозом, промышленными отходами и др.;</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применение удобрений и ядохимикатов;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добыча песка и гравия из водотока или водоема, а также дноуглубительные работы;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на территории третьего пояса рубка леса главного пользования и реконструкции. Допускаются только рубки ухода и санитарные рубки леса.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D01E8C" w:rsidRPr="005B0F30" w:rsidRDefault="00D01E8C" w:rsidP="00C86021">
      <w:pPr>
        <w:jc w:val="center"/>
        <w:rPr>
          <w:bCs/>
          <w:sz w:val="16"/>
          <w:szCs w:val="16"/>
        </w:rPr>
      </w:pPr>
      <w:r w:rsidRPr="005B0F30">
        <w:rPr>
          <w:bCs/>
          <w:sz w:val="16"/>
          <w:szCs w:val="16"/>
        </w:rPr>
        <w:t>1.5. Санитарно-защитные зоны промышленных, сельскохозяйственных и иных предприятий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промышленные объекты и производства первого класса – 1000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промышленные объекты и производства второго класса – 500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промышленные объекты и производства третьего класса – 300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промышленные объекты и производства четвертого класса – 100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промышленные объекты и производства пятого класса – 50 м;</w:t>
      </w:r>
    </w:p>
    <w:p w:rsidR="00D01E8C" w:rsidRPr="005B0F30" w:rsidRDefault="00D01E8C" w:rsidP="00C86021">
      <w:pPr>
        <w:pStyle w:val="ConsPlusNormal"/>
        <w:widowControl/>
        <w:ind w:firstLine="0"/>
        <w:rPr>
          <w:rFonts w:ascii="Times New Roman" w:hAnsi="Times New Roman"/>
          <w:sz w:val="16"/>
          <w:szCs w:val="16"/>
        </w:rPr>
      </w:pPr>
      <w:bookmarkStart w:id="226" w:name="_Toc302114160"/>
      <w:bookmarkStart w:id="227" w:name="_Toc268488690"/>
      <w:bookmarkStart w:id="228" w:name="_Toc268487870"/>
      <w:bookmarkStart w:id="229" w:name="_Toc268485786"/>
      <w:r w:rsidRPr="005B0F30">
        <w:rPr>
          <w:rFonts w:ascii="Times New Roman" w:hAnsi="Times New Roman"/>
          <w:sz w:val="16"/>
          <w:szCs w:val="16"/>
        </w:rPr>
        <w:t>2) Режим территории санитарно-защитной зоны</w:t>
      </w:r>
      <w:bookmarkEnd w:id="226"/>
      <w:bookmarkEnd w:id="227"/>
      <w:bookmarkEnd w:id="228"/>
      <w:bookmarkEnd w:id="229"/>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2.2)  Допускается размещать в границах санитарно-защитной зоны промышленного объекта или производства: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01E8C" w:rsidRPr="005B0F30" w:rsidRDefault="00D01E8C" w:rsidP="00C86021">
      <w:pPr>
        <w:jc w:val="center"/>
        <w:rPr>
          <w:bCs/>
          <w:kern w:val="2"/>
          <w:sz w:val="16"/>
          <w:szCs w:val="16"/>
          <w:lang w:eastAsia="ar-SA"/>
        </w:rPr>
      </w:pPr>
      <w:r w:rsidRPr="005B0F30">
        <w:rPr>
          <w:bCs/>
          <w:sz w:val="16"/>
          <w:szCs w:val="16"/>
        </w:rPr>
        <w:t>1.6. Санитарно-защитные зоны к</w:t>
      </w:r>
      <w:r w:rsidRPr="005B0F30">
        <w:rPr>
          <w:bCs/>
          <w:kern w:val="2"/>
          <w:sz w:val="16"/>
          <w:szCs w:val="16"/>
          <w:lang w:eastAsia="ar-SA"/>
        </w:rPr>
        <w:t>ладбищ</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Вновь создаваемые места погребения должны размещаться на расстоянии не менее 300 м от границ селитебной территории.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Кладбища с погребением путем предания тела (останков) умершего земле (захоронение в могилу, склеп) размещают на расстоянии: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от жилых, общественных зданий, спортивно-оздоровительных и санаторно-курортных зон:</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500 м - при площади кладбища от 20 до 40 га (размещение кладбища размером территории более 40 га не допускается);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300 м - при площади кладбища до 20 га;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50 м - для городских, закрытых кладбищ и мемориальных комплексов, кладбищ с погребением после кремации;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в городских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После закрытия кладбища по истечении 25 лет после последнего захоронения расстояние до жилой застройки может быть сокращено до 100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lastRenderedPageBreak/>
        <w:t>В городских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По территории санитарно-защитных зон и кладбищ запрещается прокладка сетей централизованного хозяйственно-питьевого водоснабжения.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D01E8C" w:rsidRPr="005B0F30" w:rsidRDefault="00D01E8C" w:rsidP="00C86021">
      <w:pPr>
        <w:numPr>
          <w:ilvl w:val="1"/>
          <w:numId w:val="19"/>
        </w:numPr>
        <w:ind w:left="0" w:firstLine="0"/>
        <w:jc w:val="center"/>
        <w:rPr>
          <w:bCs/>
          <w:sz w:val="16"/>
          <w:szCs w:val="16"/>
        </w:rPr>
      </w:pPr>
      <w:r w:rsidRPr="005B0F30">
        <w:rPr>
          <w:bCs/>
          <w:sz w:val="16"/>
          <w:szCs w:val="16"/>
        </w:rPr>
        <w:t>Санитарно-защитные зоны скотомогильников</w:t>
      </w:r>
    </w:p>
    <w:p w:rsidR="00D01E8C" w:rsidRPr="005B0F30" w:rsidRDefault="00D01E8C" w:rsidP="00C86021">
      <w:pPr>
        <w:jc w:val="both"/>
        <w:rPr>
          <w:sz w:val="16"/>
          <w:szCs w:val="16"/>
        </w:rPr>
      </w:pPr>
      <w:r w:rsidRPr="005B0F30">
        <w:rPr>
          <w:sz w:val="16"/>
          <w:szCs w:val="16"/>
        </w:rPr>
        <w:t>На территории Александровского сельского поселения расположен один  недействующий скотомогильник, два действующий скотомогильник (один сибиреязвенный) и один проектируется, которые находятся за границей населенных пунктов (отражен на «Схеме градостроительного зонирования Александровского сельского поселения».)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Размер санитарно-защитной зоны от скотомогильника (биотермической ямы) принимается до:</w:t>
      </w:r>
    </w:p>
    <w:p w:rsidR="00D01E8C" w:rsidRPr="005B0F30" w:rsidRDefault="00D01E8C" w:rsidP="00C86021">
      <w:pPr>
        <w:pStyle w:val="ConsPlusNormal"/>
        <w:widowControl/>
        <w:numPr>
          <w:ilvl w:val="0"/>
          <w:numId w:val="29"/>
        </w:numPr>
        <w:tabs>
          <w:tab w:val="num" w:pos="284"/>
        </w:tabs>
        <w:ind w:left="0" w:firstLine="0"/>
        <w:jc w:val="both"/>
        <w:rPr>
          <w:rFonts w:ascii="Times New Roman" w:hAnsi="Times New Roman"/>
          <w:sz w:val="16"/>
          <w:szCs w:val="16"/>
        </w:rPr>
      </w:pPr>
      <w:r w:rsidRPr="005B0F30">
        <w:rPr>
          <w:rFonts w:ascii="Times New Roman" w:hAnsi="Times New Roman"/>
          <w:sz w:val="16"/>
          <w:szCs w:val="16"/>
        </w:rPr>
        <w:t xml:space="preserve"> жилых, общественных  зданий, животноводческих ферм (комплексов) - 1000 м;</w:t>
      </w:r>
    </w:p>
    <w:p w:rsidR="00D01E8C" w:rsidRPr="005B0F30" w:rsidRDefault="00D01E8C" w:rsidP="00C86021">
      <w:pPr>
        <w:pStyle w:val="ConsPlusNormal"/>
        <w:widowControl/>
        <w:numPr>
          <w:ilvl w:val="0"/>
          <w:numId w:val="29"/>
        </w:numPr>
        <w:tabs>
          <w:tab w:val="num" w:pos="284"/>
        </w:tabs>
        <w:ind w:left="0" w:firstLine="0"/>
        <w:jc w:val="both"/>
        <w:rPr>
          <w:rFonts w:ascii="Times New Roman" w:hAnsi="Times New Roman"/>
          <w:sz w:val="16"/>
          <w:szCs w:val="16"/>
        </w:rPr>
      </w:pPr>
      <w:r w:rsidRPr="005B0F30">
        <w:rPr>
          <w:rFonts w:ascii="Times New Roman" w:hAnsi="Times New Roman"/>
          <w:sz w:val="16"/>
          <w:szCs w:val="16"/>
        </w:rPr>
        <w:t xml:space="preserve"> скотопрогонов и пастбищ - 200 м;</w:t>
      </w:r>
    </w:p>
    <w:p w:rsidR="00D01E8C" w:rsidRPr="005B0F30" w:rsidRDefault="00D01E8C" w:rsidP="00C86021">
      <w:pPr>
        <w:widowControl w:val="0"/>
        <w:numPr>
          <w:ilvl w:val="0"/>
          <w:numId w:val="29"/>
        </w:numPr>
        <w:tabs>
          <w:tab w:val="num" w:pos="284"/>
        </w:tabs>
        <w:suppressAutoHyphens/>
        <w:ind w:left="0" w:firstLine="0"/>
        <w:jc w:val="both"/>
        <w:rPr>
          <w:sz w:val="16"/>
          <w:szCs w:val="16"/>
        </w:rPr>
      </w:pPr>
      <w:r w:rsidRPr="005B0F30">
        <w:rPr>
          <w:sz w:val="16"/>
          <w:szCs w:val="16"/>
        </w:rPr>
        <w:t xml:space="preserve"> автомобильных, железных дорог в зависимости от их категории - 60 - 300 м.</w:t>
      </w:r>
    </w:p>
    <w:p w:rsidR="00D01E8C" w:rsidRPr="005B0F30" w:rsidRDefault="00D01E8C" w:rsidP="00C86021">
      <w:pPr>
        <w:jc w:val="both"/>
        <w:rPr>
          <w:kern w:val="2"/>
          <w:sz w:val="16"/>
          <w:szCs w:val="16"/>
        </w:rPr>
      </w:pPr>
      <w:r w:rsidRPr="005B0F30">
        <w:rPr>
          <w:kern w:val="2"/>
          <w:sz w:val="16"/>
          <w:szCs w:val="16"/>
        </w:rPr>
        <w:t xml:space="preserve">По истечении 25 лет с момента последнего захоронения возможно уменьшение размеров санитарно-защитной зоны. </w:t>
      </w:r>
    </w:p>
    <w:p w:rsidR="00D01E8C" w:rsidRPr="005B0F30" w:rsidRDefault="00D01E8C" w:rsidP="00C86021">
      <w:pPr>
        <w:jc w:val="both"/>
        <w:rPr>
          <w:kern w:val="2"/>
          <w:sz w:val="16"/>
          <w:szCs w:val="16"/>
        </w:rPr>
      </w:pPr>
      <w:r w:rsidRPr="005B0F30">
        <w:rPr>
          <w:kern w:val="2"/>
          <w:sz w:val="16"/>
          <w:szCs w:val="16"/>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D01E8C" w:rsidRPr="005B0F30" w:rsidRDefault="00D01E8C" w:rsidP="00C86021">
      <w:pPr>
        <w:pStyle w:val="ConsPlusNormal"/>
        <w:widowControl/>
        <w:ind w:firstLine="0"/>
        <w:jc w:val="both"/>
        <w:rPr>
          <w:rFonts w:ascii="Times New Roman" w:hAnsi="Times New Roman"/>
          <w:kern w:val="0"/>
          <w:sz w:val="16"/>
          <w:szCs w:val="16"/>
        </w:rPr>
      </w:pPr>
      <w:r w:rsidRPr="005B0F30">
        <w:rPr>
          <w:rFonts w:ascii="Times New Roman" w:hAnsi="Times New Roman"/>
          <w:sz w:val="16"/>
          <w:szCs w:val="16"/>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D01E8C" w:rsidRPr="005B0F30" w:rsidRDefault="00D01E8C" w:rsidP="00C86021">
      <w:pPr>
        <w:pStyle w:val="ConsPlusNormal"/>
        <w:widowControl/>
        <w:ind w:firstLine="0"/>
        <w:jc w:val="center"/>
        <w:rPr>
          <w:rFonts w:ascii="Times New Roman" w:hAnsi="Times New Roman"/>
          <w:bCs/>
          <w:sz w:val="16"/>
          <w:szCs w:val="16"/>
        </w:rPr>
      </w:pPr>
      <w:r w:rsidRPr="005B0F30">
        <w:rPr>
          <w:rFonts w:ascii="Times New Roman" w:hAnsi="Times New Roman"/>
          <w:bCs/>
          <w:sz w:val="16"/>
          <w:szCs w:val="16"/>
        </w:rPr>
        <w:t>1.8. Санитарно-защитные зоны объектов размещения (полигонов) твердых бытовых отходов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Параметры размещения и застройки земельных участков санитарно- защитной  зоны  объектов размещения (полигонов) твердых бытовых отходов устанавливаются на основе проекта с учетом СанПиН 2.1.1279-03, регионального норматива градостроительного проектирования №25-п от 05.06.2008.</w:t>
      </w:r>
    </w:p>
    <w:p w:rsidR="00D01E8C" w:rsidRPr="005B0F30" w:rsidRDefault="00D01E8C" w:rsidP="00C86021">
      <w:pPr>
        <w:pStyle w:val="ConsPlusNormal"/>
        <w:widowControl/>
        <w:ind w:firstLine="0"/>
        <w:jc w:val="center"/>
        <w:rPr>
          <w:rFonts w:ascii="Times New Roman" w:hAnsi="Times New Roman"/>
          <w:sz w:val="16"/>
          <w:szCs w:val="16"/>
        </w:rPr>
      </w:pPr>
      <w:r w:rsidRPr="005B0F30">
        <w:rPr>
          <w:rFonts w:ascii="Times New Roman" w:hAnsi="Times New Roman"/>
          <w:bCs/>
          <w:sz w:val="16"/>
          <w:szCs w:val="16"/>
        </w:rPr>
        <w:t>1.9.Санитарно-защитные зоны для канализационных очистныхсооружений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Принимаются в соответствии с требованиями СанПиН 2.2.1/2.1.1.1200-03 по таблице.</w:t>
      </w:r>
    </w:p>
    <w:tbl>
      <w:tblPr>
        <w:tblW w:w="5000" w:type="pct"/>
        <w:tblLayout w:type="fixed"/>
        <w:tblCellMar>
          <w:left w:w="28" w:type="dxa"/>
          <w:right w:w="28" w:type="dxa"/>
        </w:tblCellMar>
        <w:tblLook w:val="04A0" w:firstRow="1" w:lastRow="0" w:firstColumn="1" w:lastColumn="0" w:noHBand="0" w:noVBand="1"/>
      </w:tblPr>
      <w:tblGrid>
        <w:gridCol w:w="1766"/>
        <w:gridCol w:w="647"/>
        <w:gridCol w:w="648"/>
        <w:gridCol w:w="771"/>
        <w:gridCol w:w="834"/>
      </w:tblGrid>
      <w:tr w:rsidR="005B0F30" w:rsidRPr="005B0F30" w:rsidTr="00D01E8C">
        <w:trPr>
          <w:cantSplit/>
        </w:trPr>
        <w:tc>
          <w:tcPr>
            <w:tcW w:w="1799"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Сооружения для очистки сточных вод</w:t>
            </w:r>
          </w:p>
        </w:tc>
        <w:tc>
          <w:tcPr>
            <w:tcW w:w="2951"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Расстояние в м при расчетной производительности очистных сооружений, </w:t>
            </w:r>
          </w:p>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тыс. куб. м/сутки</w:t>
            </w:r>
          </w:p>
        </w:tc>
      </w:tr>
      <w:tr w:rsidR="005B0F30" w:rsidRPr="005B0F30" w:rsidTr="00D01E8C">
        <w:trPr>
          <w:cantSplit/>
        </w:trPr>
        <w:tc>
          <w:tcPr>
            <w:tcW w:w="1799" w:type="dxa"/>
            <w:vMerge/>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rPr>
                <w:sz w:val="12"/>
                <w:szCs w:val="12"/>
              </w:rPr>
            </w:pPr>
          </w:p>
        </w:tc>
        <w:tc>
          <w:tcPr>
            <w:tcW w:w="6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до 0,2</w:t>
            </w:r>
          </w:p>
        </w:tc>
        <w:tc>
          <w:tcPr>
            <w:tcW w:w="6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более 0,2 до 5,0</w:t>
            </w:r>
          </w:p>
        </w:tc>
        <w:tc>
          <w:tcPr>
            <w:tcW w:w="7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более 5,0 </w:t>
            </w:r>
          </w:p>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до 50,0</w:t>
            </w:r>
          </w:p>
        </w:tc>
        <w:tc>
          <w:tcPr>
            <w:tcW w:w="8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более 50,0 </w:t>
            </w:r>
          </w:p>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до 280</w:t>
            </w:r>
          </w:p>
        </w:tc>
      </w:tr>
      <w:tr w:rsidR="005B0F30" w:rsidRPr="005B0F30" w:rsidTr="00D01E8C">
        <w:trPr>
          <w:cantSplit/>
        </w:trPr>
        <w:tc>
          <w:tcPr>
            <w:tcW w:w="179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Насосные станции и аварийно-регулирующие резервуары</w:t>
            </w:r>
          </w:p>
        </w:tc>
        <w:tc>
          <w:tcPr>
            <w:tcW w:w="658"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w:t>
            </w:r>
          </w:p>
        </w:tc>
        <w:tc>
          <w:tcPr>
            <w:tcW w:w="65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20</w:t>
            </w:r>
          </w:p>
        </w:tc>
        <w:tc>
          <w:tcPr>
            <w:tcW w:w="785"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20</w:t>
            </w:r>
          </w:p>
        </w:tc>
        <w:tc>
          <w:tcPr>
            <w:tcW w:w="84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30</w:t>
            </w:r>
          </w:p>
        </w:tc>
      </w:tr>
      <w:tr w:rsidR="005B0F30" w:rsidRPr="005B0F30" w:rsidTr="00D01E8C">
        <w:trPr>
          <w:cantSplit/>
        </w:trPr>
        <w:tc>
          <w:tcPr>
            <w:tcW w:w="179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Сооружения для механической и биологической очистки с иловыми площадками для сброженных осадков, а также иловые площадки </w:t>
            </w:r>
          </w:p>
        </w:tc>
        <w:tc>
          <w:tcPr>
            <w:tcW w:w="658"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150</w:t>
            </w:r>
          </w:p>
        </w:tc>
        <w:tc>
          <w:tcPr>
            <w:tcW w:w="65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200</w:t>
            </w:r>
          </w:p>
        </w:tc>
        <w:tc>
          <w:tcPr>
            <w:tcW w:w="785"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400</w:t>
            </w:r>
          </w:p>
        </w:tc>
        <w:tc>
          <w:tcPr>
            <w:tcW w:w="84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500</w:t>
            </w:r>
          </w:p>
        </w:tc>
      </w:tr>
      <w:tr w:rsidR="005B0F30" w:rsidRPr="005B0F30" w:rsidTr="00D01E8C">
        <w:trPr>
          <w:cantSplit/>
        </w:trPr>
        <w:tc>
          <w:tcPr>
            <w:tcW w:w="179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Сооружения для механической и биологической очистки с термомеханической обработкой осадка в закрытых помещениях </w:t>
            </w:r>
          </w:p>
        </w:tc>
        <w:tc>
          <w:tcPr>
            <w:tcW w:w="658"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100</w:t>
            </w:r>
          </w:p>
        </w:tc>
        <w:tc>
          <w:tcPr>
            <w:tcW w:w="65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150</w:t>
            </w:r>
          </w:p>
        </w:tc>
        <w:tc>
          <w:tcPr>
            <w:tcW w:w="785"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300</w:t>
            </w:r>
          </w:p>
        </w:tc>
        <w:tc>
          <w:tcPr>
            <w:tcW w:w="84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400</w:t>
            </w:r>
          </w:p>
        </w:tc>
      </w:tr>
      <w:tr w:rsidR="005B0F30" w:rsidRPr="005B0F30" w:rsidTr="00D01E8C">
        <w:trPr>
          <w:cantSplit/>
        </w:trPr>
        <w:tc>
          <w:tcPr>
            <w:tcW w:w="1799" w:type="dxa"/>
            <w:tcBorders>
              <w:top w:val="single" w:sz="6" w:space="0" w:color="auto"/>
              <w:left w:val="single" w:sz="6" w:space="0" w:color="auto"/>
              <w:bottom w:val="nil"/>
              <w:right w:val="single" w:sz="6" w:space="0" w:color="auto"/>
            </w:tcBorders>
            <w:vAlign w:val="center"/>
            <w:hideMark/>
          </w:tcPr>
          <w:p w:rsidR="00D01E8C" w:rsidRPr="005B0F30" w:rsidRDefault="00D01E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Поля</w:t>
            </w:r>
          </w:p>
          <w:p w:rsidR="00D01E8C" w:rsidRPr="005B0F30" w:rsidRDefault="00D01E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а) фильтрации</w:t>
            </w:r>
            <w:r w:rsidRPr="005B0F30">
              <w:rPr>
                <w:rFonts w:ascii="Times New Roman" w:hAnsi="Times New Roman"/>
                <w:sz w:val="12"/>
                <w:szCs w:val="12"/>
              </w:rPr>
              <w:br/>
              <w:t xml:space="preserve">б) орошения </w:t>
            </w:r>
          </w:p>
        </w:tc>
        <w:tc>
          <w:tcPr>
            <w:tcW w:w="658" w:type="dxa"/>
            <w:tcBorders>
              <w:top w:val="single" w:sz="6" w:space="0" w:color="auto"/>
              <w:left w:val="single" w:sz="6" w:space="0" w:color="auto"/>
              <w:bottom w:val="nil"/>
              <w:right w:val="single" w:sz="6" w:space="0" w:color="auto"/>
            </w:tcBorders>
            <w:vAlign w:val="center"/>
          </w:tcPr>
          <w:p w:rsidR="00D01E8C" w:rsidRPr="005B0F30" w:rsidRDefault="00D01E8C" w:rsidP="00C86021">
            <w:pPr>
              <w:pStyle w:val="ConsPlusNormal"/>
              <w:ind w:firstLine="0"/>
              <w:jc w:val="center"/>
              <w:rPr>
                <w:rFonts w:ascii="Times New Roman" w:hAnsi="Times New Roman"/>
                <w:sz w:val="12"/>
                <w:szCs w:val="12"/>
              </w:rPr>
            </w:pPr>
          </w:p>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w:t>
            </w:r>
          </w:p>
        </w:tc>
        <w:tc>
          <w:tcPr>
            <w:tcW w:w="659" w:type="dxa"/>
            <w:tcBorders>
              <w:top w:val="single" w:sz="6" w:space="0" w:color="auto"/>
              <w:left w:val="single" w:sz="6" w:space="0" w:color="auto"/>
              <w:bottom w:val="nil"/>
              <w:right w:val="single" w:sz="6" w:space="0" w:color="auto"/>
            </w:tcBorders>
            <w:vAlign w:val="center"/>
          </w:tcPr>
          <w:p w:rsidR="00D01E8C" w:rsidRPr="005B0F30" w:rsidRDefault="00D01E8C" w:rsidP="00C86021">
            <w:pPr>
              <w:pStyle w:val="ConsPlusNormal"/>
              <w:ind w:firstLine="0"/>
              <w:jc w:val="center"/>
              <w:rPr>
                <w:rFonts w:ascii="Times New Roman" w:hAnsi="Times New Roman"/>
                <w:sz w:val="12"/>
                <w:szCs w:val="12"/>
              </w:rPr>
            </w:pPr>
          </w:p>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300</w:t>
            </w:r>
          </w:p>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785" w:type="dxa"/>
            <w:tcBorders>
              <w:top w:val="single" w:sz="6" w:space="0" w:color="auto"/>
              <w:left w:val="single" w:sz="6" w:space="0" w:color="auto"/>
              <w:bottom w:val="nil"/>
              <w:right w:val="single" w:sz="6" w:space="0" w:color="auto"/>
            </w:tcBorders>
            <w:vAlign w:val="center"/>
          </w:tcPr>
          <w:p w:rsidR="00D01E8C" w:rsidRPr="005B0F30" w:rsidRDefault="00D01E8C" w:rsidP="00C86021">
            <w:pPr>
              <w:pStyle w:val="ConsPlusNormal"/>
              <w:widowControl/>
              <w:ind w:firstLine="0"/>
              <w:jc w:val="center"/>
              <w:rPr>
                <w:rFonts w:ascii="Times New Roman" w:hAnsi="Times New Roman"/>
                <w:sz w:val="12"/>
                <w:szCs w:val="12"/>
              </w:rPr>
            </w:pPr>
          </w:p>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500</w:t>
            </w:r>
          </w:p>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400</w:t>
            </w:r>
          </w:p>
        </w:tc>
        <w:tc>
          <w:tcPr>
            <w:tcW w:w="849" w:type="dxa"/>
            <w:tcBorders>
              <w:top w:val="single" w:sz="6" w:space="0" w:color="auto"/>
              <w:left w:val="single" w:sz="6" w:space="0" w:color="auto"/>
              <w:bottom w:val="nil"/>
              <w:right w:val="single" w:sz="6" w:space="0" w:color="auto"/>
            </w:tcBorders>
            <w:vAlign w:val="center"/>
          </w:tcPr>
          <w:p w:rsidR="00D01E8C" w:rsidRPr="005B0F30" w:rsidRDefault="00D01E8C" w:rsidP="00C86021">
            <w:pPr>
              <w:pStyle w:val="ConsPlusNormal"/>
              <w:widowControl/>
              <w:ind w:firstLine="0"/>
              <w:jc w:val="center"/>
              <w:rPr>
                <w:rFonts w:ascii="Times New Roman" w:hAnsi="Times New Roman"/>
                <w:sz w:val="12"/>
                <w:szCs w:val="12"/>
              </w:rPr>
            </w:pPr>
          </w:p>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1 000</w:t>
            </w:r>
          </w:p>
          <w:p w:rsidR="00D01E8C" w:rsidRPr="005B0F30" w:rsidRDefault="00D01E8C"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1 000</w:t>
            </w:r>
          </w:p>
        </w:tc>
      </w:tr>
      <w:tr w:rsidR="005B0F30" w:rsidRPr="005B0F30" w:rsidTr="00D01E8C">
        <w:trPr>
          <w:cantSplit/>
        </w:trPr>
        <w:tc>
          <w:tcPr>
            <w:tcW w:w="179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Биологические пруды</w:t>
            </w:r>
          </w:p>
        </w:tc>
        <w:tc>
          <w:tcPr>
            <w:tcW w:w="658"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200</w:t>
            </w:r>
          </w:p>
        </w:tc>
        <w:tc>
          <w:tcPr>
            <w:tcW w:w="65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200</w:t>
            </w:r>
          </w:p>
        </w:tc>
        <w:tc>
          <w:tcPr>
            <w:tcW w:w="785"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300</w:t>
            </w:r>
          </w:p>
        </w:tc>
        <w:tc>
          <w:tcPr>
            <w:tcW w:w="849" w:type="dxa"/>
            <w:tcBorders>
              <w:top w:val="single" w:sz="6" w:space="0" w:color="auto"/>
              <w:left w:val="single" w:sz="6" w:space="0" w:color="auto"/>
              <w:bottom w:val="single" w:sz="6" w:space="0" w:color="auto"/>
              <w:right w:val="single" w:sz="6" w:space="0" w:color="auto"/>
            </w:tcBorders>
            <w:vAlign w:val="center"/>
            <w:hideMark/>
          </w:tcPr>
          <w:p w:rsidR="00D01E8C" w:rsidRPr="005B0F30" w:rsidRDefault="00D01E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300</w:t>
            </w:r>
          </w:p>
        </w:tc>
      </w:tr>
    </w:tbl>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Примечания: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Для полей подземной фильтрации пропускной способностью до 15 куб. м/сутки СЗЗ следует принимать размером 50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СЗЗ следует принимать не менее: от фильтрующих траншей и песчано-гравийных фильтров - 25 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СЗЗ от очистных сооружений поверхностного стока открытого типа до жилой территории следует принимать 100 м, закрытого типа - 50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Кроме того, устанавливаются санитарно-защитные зоны: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от сливных станций - 300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от шламонакопителей - в зависимости от состава и свойств шлама по согласованию с органами Роспотребнадзора;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от снеготаялок и снегосплавных пунктов до жилой территории - не менее 100 м.</w:t>
      </w:r>
    </w:p>
    <w:p w:rsidR="00D01E8C" w:rsidRPr="005B0F30" w:rsidRDefault="00D01E8C" w:rsidP="00C86021">
      <w:pPr>
        <w:jc w:val="center"/>
        <w:rPr>
          <w:bCs/>
          <w:sz w:val="16"/>
          <w:szCs w:val="16"/>
        </w:rPr>
      </w:pPr>
      <w:r w:rsidRPr="005B0F30">
        <w:rPr>
          <w:bCs/>
          <w:sz w:val="16"/>
          <w:szCs w:val="16"/>
        </w:rPr>
        <w:t>2. Ограничения инженерно-транспортных коммуникаций</w:t>
      </w:r>
    </w:p>
    <w:p w:rsidR="00D01E8C" w:rsidRPr="005B0F30" w:rsidRDefault="00D01E8C" w:rsidP="00C86021">
      <w:pPr>
        <w:jc w:val="center"/>
        <w:rPr>
          <w:bCs/>
          <w:sz w:val="16"/>
          <w:szCs w:val="16"/>
        </w:rPr>
      </w:pPr>
      <w:r w:rsidRPr="005B0F30">
        <w:rPr>
          <w:bCs/>
          <w:sz w:val="16"/>
          <w:szCs w:val="16"/>
        </w:rPr>
        <w:t>2.1. Полоса отвода и придорожная полоса автомобильных дорог</w:t>
      </w:r>
    </w:p>
    <w:p w:rsidR="00D01E8C" w:rsidRPr="005B0F30" w:rsidRDefault="00D01E8C" w:rsidP="00C86021">
      <w:pPr>
        <w:jc w:val="both"/>
        <w:rPr>
          <w:sz w:val="16"/>
          <w:szCs w:val="16"/>
        </w:rPr>
      </w:pPr>
      <w:r w:rsidRPr="005B0F30">
        <w:rPr>
          <w:sz w:val="16"/>
          <w:szCs w:val="16"/>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В пределах полосы отвода автомобильной дороги запрещается: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строительство жилых и общественных зданий, складов;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проведение строительных, геолого-разведочных, топографических, горных и изыскательских работ, а также устройство наземных сооружений;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D01E8C" w:rsidRPr="005B0F30" w:rsidRDefault="00D01E8C" w:rsidP="00C86021">
      <w:pPr>
        <w:jc w:val="center"/>
        <w:rPr>
          <w:sz w:val="16"/>
          <w:szCs w:val="16"/>
        </w:rPr>
      </w:pPr>
      <w:r w:rsidRPr="005B0F30">
        <w:rPr>
          <w:bCs/>
          <w:sz w:val="16"/>
          <w:szCs w:val="16"/>
        </w:rPr>
        <w:lastRenderedPageBreak/>
        <w:t>2.2. Охранные зоны магистральных газопроводов и газораспределительных сетей</w:t>
      </w:r>
      <w:r w:rsidRPr="005B0F30">
        <w:rPr>
          <w:sz w:val="16"/>
          <w:szCs w:val="16"/>
        </w:rPr>
        <w:t>.</w:t>
      </w:r>
    </w:p>
    <w:p w:rsidR="00D01E8C" w:rsidRPr="005B0F30" w:rsidRDefault="00D01E8C" w:rsidP="00C86021">
      <w:pPr>
        <w:jc w:val="both"/>
        <w:rPr>
          <w:sz w:val="16"/>
          <w:szCs w:val="16"/>
        </w:rPr>
      </w:pPr>
      <w:r w:rsidRPr="005B0F30">
        <w:rPr>
          <w:sz w:val="16"/>
          <w:szCs w:val="16"/>
        </w:rPr>
        <w:t>Для газораспределительных сетей устанавливаются следующие охранные зоны:</w:t>
      </w:r>
    </w:p>
    <w:p w:rsidR="00D01E8C" w:rsidRPr="005B0F30" w:rsidRDefault="00D01E8C" w:rsidP="00C86021">
      <w:pPr>
        <w:jc w:val="both"/>
        <w:rPr>
          <w:sz w:val="16"/>
          <w:szCs w:val="16"/>
        </w:rPr>
      </w:pPr>
      <w:r w:rsidRPr="005B0F30">
        <w:rPr>
          <w:sz w:val="16"/>
          <w:szCs w:val="16"/>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D01E8C" w:rsidRPr="005B0F30" w:rsidRDefault="00D01E8C" w:rsidP="00C86021">
      <w:pPr>
        <w:jc w:val="both"/>
        <w:rPr>
          <w:sz w:val="16"/>
          <w:szCs w:val="16"/>
        </w:rPr>
      </w:pPr>
      <w:r w:rsidRPr="005B0F30">
        <w:rPr>
          <w:sz w:val="16"/>
          <w:szCs w:val="16"/>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D01E8C" w:rsidRPr="005B0F30" w:rsidRDefault="00D01E8C" w:rsidP="00C86021">
      <w:pPr>
        <w:jc w:val="both"/>
        <w:rPr>
          <w:sz w:val="16"/>
          <w:szCs w:val="16"/>
        </w:rPr>
      </w:pPr>
      <w:r w:rsidRPr="005B0F30">
        <w:rPr>
          <w:sz w:val="16"/>
          <w:szCs w:val="16"/>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D01E8C" w:rsidRPr="005B0F30" w:rsidRDefault="00D01E8C" w:rsidP="00C86021">
      <w:pPr>
        <w:jc w:val="both"/>
        <w:rPr>
          <w:sz w:val="16"/>
          <w:szCs w:val="16"/>
        </w:rPr>
      </w:pPr>
      <w:r w:rsidRPr="005B0F30">
        <w:rPr>
          <w:sz w:val="16"/>
          <w:szCs w:val="16"/>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01E8C" w:rsidRPr="005B0F30" w:rsidRDefault="00D01E8C" w:rsidP="00C86021">
      <w:pPr>
        <w:jc w:val="both"/>
        <w:rPr>
          <w:sz w:val="16"/>
          <w:szCs w:val="16"/>
        </w:rPr>
      </w:pPr>
      <w:r w:rsidRPr="005B0F30">
        <w:rPr>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D01E8C" w:rsidRPr="005B0F30" w:rsidRDefault="00D01E8C" w:rsidP="00C86021">
      <w:pPr>
        <w:jc w:val="center"/>
        <w:rPr>
          <w:bCs/>
          <w:sz w:val="16"/>
          <w:szCs w:val="16"/>
        </w:rPr>
      </w:pPr>
      <w:r w:rsidRPr="005B0F30">
        <w:rPr>
          <w:bCs/>
          <w:sz w:val="16"/>
          <w:szCs w:val="16"/>
        </w:rPr>
        <w:t>2.3. Охранные зоны магистральных трубопроводов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Охранные зоны устанавливаются: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Режим использования охранной зоны: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охранных зонах трубопроводов запрещается: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перемещать, засыпать и ломать опознавательные и сигнальные знаки, контрольно - измерительные пункты;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устраивать всякого рода свалки, выливать растворы кислот, солей и щелочей;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разводить огонь и размещать какие-либо открытые или закрытые источники огня.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охранных зонах трубопроводов без письменного разрешения предприятий трубопроводного транспорта запрещается: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возводить любые постройки и сооружения;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производить мелиоративные земляные работы, сооружать оросительные и осушительные системы;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производить всякого рода открытые и подземные, горные, строительные, монтажные и взрывные работы, планировку грунта.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D01E8C" w:rsidRPr="005B0F30" w:rsidRDefault="00D01E8C" w:rsidP="00C86021">
      <w:pPr>
        <w:pStyle w:val="ConsPlusNormal"/>
        <w:widowControl/>
        <w:ind w:firstLine="0"/>
        <w:jc w:val="center"/>
        <w:rPr>
          <w:rFonts w:ascii="Times New Roman" w:hAnsi="Times New Roman"/>
          <w:bCs/>
          <w:sz w:val="16"/>
          <w:szCs w:val="16"/>
        </w:rPr>
      </w:pPr>
      <w:r w:rsidRPr="005B0F30">
        <w:rPr>
          <w:rFonts w:ascii="Times New Roman" w:hAnsi="Times New Roman"/>
          <w:bCs/>
          <w:sz w:val="16"/>
          <w:szCs w:val="16"/>
        </w:rPr>
        <w:t>2.4. Охранные зоны объектов электросетевого хозяйства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bCs/>
          <w:sz w:val="16"/>
          <w:szCs w:val="16"/>
        </w:rPr>
        <w:t>1. Размеры охранных зон:</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до 1 кВ – 2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- 1-20 кВ – 10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- 35 кВ – 15 м;</w:t>
      </w:r>
    </w:p>
    <w:p w:rsidR="00D01E8C" w:rsidRPr="005B0F30" w:rsidRDefault="00D01E8C" w:rsidP="00C86021">
      <w:pPr>
        <w:pStyle w:val="ConsPlusNonformat"/>
        <w:widowControl/>
        <w:jc w:val="both"/>
        <w:rPr>
          <w:rFonts w:ascii="Times New Roman" w:hAnsi="Times New Roman" w:cs="Times New Roman"/>
          <w:sz w:val="16"/>
          <w:szCs w:val="16"/>
        </w:rPr>
      </w:pPr>
      <w:r w:rsidRPr="005B0F30">
        <w:rPr>
          <w:rFonts w:ascii="Times New Roman" w:hAnsi="Times New Roman" w:cs="Times New Roman"/>
          <w:sz w:val="16"/>
          <w:szCs w:val="16"/>
        </w:rPr>
        <w:t>- 110 кВ – 20 м;</w:t>
      </w:r>
    </w:p>
    <w:p w:rsidR="00D01E8C" w:rsidRPr="005B0F30" w:rsidRDefault="00D01E8C" w:rsidP="00C86021">
      <w:pPr>
        <w:pStyle w:val="ConsPlusNonformat"/>
        <w:widowControl/>
        <w:jc w:val="both"/>
        <w:rPr>
          <w:rFonts w:ascii="Times New Roman" w:hAnsi="Times New Roman" w:cs="Times New Roman"/>
          <w:sz w:val="16"/>
          <w:szCs w:val="16"/>
        </w:rPr>
      </w:pPr>
      <w:r w:rsidRPr="005B0F30">
        <w:rPr>
          <w:rFonts w:ascii="Times New Roman" w:hAnsi="Times New Roman" w:cs="Times New Roman"/>
          <w:sz w:val="16"/>
          <w:szCs w:val="16"/>
        </w:rPr>
        <w:t>- 150, 220 кВ - 25 м;</w:t>
      </w:r>
    </w:p>
    <w:p w:rsidR="00D01E8C" w:rsidRPr="005B0F30" w:rsidRDefault="00D01E8C" w:rsidP="00C86021">
      <w:pPr>
        <w:pStyle w:val="ConsPlusNonformat"/>
        <w:widowControl/>
        <w:jc w:val="both"/>
        <w:rPr>
          <w:rFonts w:ascii="Times New Roman" w:hAnsi="Times New Roman" w:cs="Times New Roman"/>
          <w:sz w:val="16"/>
          <w:szCs w:val="16"/>
        </w:rPr>
      </w:pPr>
      <w:r w:rsidRPr="005B0F30">
        <w:rPr>
          <w:rFonts w:ascii="Times New Roman" w:hAnsi="Times New Roman" w:cs="Times New Roman"/>
          <w:sz w:val="16"/>
          <w:szCs w:val="16"/>
        </w:rPr>
        <w:t>- 300, 500, +/- 400 кВ- 30 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bCs/>
          <w:sz w:val="16"/>
          <w:szCs w:val="16"/>
        </w:rPr>
        <w:t>2. В охранных зонах запрещается</w:t>
      </w:r>
      <w:r w:rsidRPr="005B0F30">
        <w:rPr>
          <w:rFonts w:ascii="Times New Roman" w:hAnsi="Times New Roman"/>
          <w:sz w:val="16"/>
          <w:szCs w:val="16"/>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 пределах охранных зон без письменного решения о согласовании сетевых организаций юридическим и физическим лицам запрещаются: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строительство, капитальный ремонт, реконструкция или снос зданий и сооружений;</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горные, взрывные, мелиоративные работы, в том числе связанные с временным затоплением земель;</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посадка и вырубка деревьев и кустарников;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lastRenderedPageBreak/>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- 20 м - для ВЛ напряжением 330 кВ;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- 30 м - для ВЛ напряжением 500 кВ;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- 40 м - для ВЛ напряжением 750 кВ;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- 55 м - для ВЛ напряжением 1150 кВ.</w:t>
      </w:r>
    </w:p>
    <w:p w:rsidR="00D01E8C" w:rsidRPr="005B0F30" w:rsidRDefault="00D01E8C" w:rsidP="00C86021">
      <w:pPr>
        <w:pStyle w:val="ConsPlusNormal"/>
        <w:widowControl/>
        <w:ind w:firstLine="0"/>
        <w:jc w:val="center"/>
        <w:rPr>
          <w:rFonts w:ascii="Times New Roman" w:hAnsi="Times New Roman"/>
          <w:sz w:val="16"/>
          <w:szCs w:val="16"/>
        </w:rPr>
      </w:pPr>
      <w:r w:rsidRPr="005B0F30">
        <w:rPr>
          <w:rFonts w:ascii="Times New Roman" w:hAnsi="Times New Roman"/>
          <w:bCs/>
          <w:sz w:val="16"/>
          <w:szCs w:val="16"/>
        </w:rPr>
        <w:t>2.5. Охранная зона и санитарно-защитная зона линий связи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трассах кабельных и воздушных линий связи и линий радиофикации: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устанавливаются охранные зоны: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создаются просеки в лесных массивах и зеленых насаждениях:</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вдоль трассы кабеля связи - шириной не менее 6 метров (по 3 метра с каждой стороны от кабеля связи);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Уровни электромагнитных излучений не должны превышать предельно допустимые уровни (далее - ПДУ) согласно приложению 1 к СанПиН 2.1.8/2.2.4.1383-03.</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Границы санитарно-защитных зон определяются на высоте 2 м от поверхности земли по ПДУ.</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D01E8C" w:rsidRPr="005B0F30" w:rsidRDefault="00D01E8C" w:rsidP="00C86021">
      <w:pPr>
        <w:jc w:val="center"/>
        <w:rPr>
          <w:bCs/>
          <w:kern w:val="2"/>
          <w:sz w:val="16"/>
          <w:szCs w:val="16"/>
          <w:lang w:eastAsia="ar-SA"/>
        </w:rPr>
      </w:pPr>
      <w:r w:rsidRPr="005B0F30">
        <w:rPr>
          <w:bCs/>
          <w:sz w:val="16"/>
          <w:szCs w:val="16"/>
        </w:rPr>
        <w:t xml:space="preserve">3. </w:t>
      </w:r>
      <w:r w:rsidRPr="005B0F30">
        <w:rPr>
          <w:bCs/>
          <w:kern w:val="2"/>
          <w:sz w:val="16"/>
          <w:szCs w:val="16"/>
          <w:lang w:eastAsia="ar-SA"/>
        </w:rPr>
        <w:t>Ограничения по воздействию природных и техногенных факторов</w:t>
      </w:r>
    </w:p>
    <w:p w:rsidR="00D01E8C" w:rsidRPr="005B0F30" w:rsidRDefault="00D01E8C" w:rsidP="00C86021">
      <w:pPr>
        <w:jc w:val="center"/>
        <w:rPr>
          <w:bCs/>
          <w:sz w:val="16"/>
          <w:szCs w:val="16"/>
        </w:rPr>
      </w:pPr>
      <w:r w:rsidRPr="005B0F30">
        <w:rPr>
          <w:bCs/>
          <w:sz w:val="16"/>
          <w:szCs w:val="16"/>
        </w:rPr>
        <w:t>3.1. Зоны подтопления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Защита от подтопления должна включать в себя:</w:t>
      </w:r>
    </w:p>
    <w:p w:rsidR="00D01E8C" w:rsidRPr="005B0F30" w:rsidRDefault="00D01E8C" w:rsidP="00C86021">
      <w:pPr>
        <w:pStyle w:val="ConsPlusNormal"/>
        <w:widowControl/>
        <w:numPr>
          <w:ilvl w:val="0"/>
          <w:numId w:val="30"/>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локальную защиту зданий, сооружений, грунтов оснований и защиту застроенной территории в целом;</w:t>
      </w:r>
    </w:p>
    <w:p w:rsidR="00D01E8C" w:rsidRPr="005B0F30" w:rsidRDefault="00D01E8C" w:rsidP="00C86021">
      <w:pPr>
        <w:pStyle w:val="ConsPlusNormal"/>
        <w:widowControl/>
        <w:numPr>
          <w:ilvl w:val="0"/>
          <w:numId w:val="30"/>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водоотведение;</w:t>
      </w:r>
    </w:p>
    <w:p w:rsidR="00D01E8C" w:rsidRPr="005B0F30" w:rsidRDefault="00D01E8C" w:rsidP="00C86021">
      <w:pPr>
        <w:pStyle w:val="ConsPlusNormal"/>
        <w:widowControl/>
        <w:numPr>
          <w:ilvl w:val="0"/>
          <w:numId w:val="30"/>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утилизацию (при необходимости очистки) дренажных вод;</w:t>
      </w:r>
    </w:p>
    <w:p w:rsidR="00D01E8C" w:rsidRPr="005B0F30" w:rsidRDefault="00D01E8C" w:rsidP="00C86021">
      <w:pPr>
        <w:pStyle w:val="ConsPlusNormal"/>
        <w:widowControl/>
        <w:numPr>
          <w:ilvl w:val="0"/>
          <w:numId w:val="30"/>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D01E8C" w:rsidRPr="005B0F30" w:rsidRDefault="00D01E8C" w:rsidP="00C86021">
      <w:pPr>
        <w:jc w:val="center"/>
        <w:rPr>
          <w:bCs/>
          <w:sz w:val="16"/>
          <w:szCs w:val="16"/>
        </w:rPr>
      </w:pPr>
      <w:r w:rsidRPr="005B0F30">
        <w:rPr>
          <w:bCs/>
          <w:sz w:val="16"/>
          <w:szCs w:val="16"/>
        </w:rPr>
        <w:t>3.2. Зона затопления паводком 1% обеспеченности</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D01E8C" w:rsidRPr="005B0F30" w:rsidRDefault="00D01E8C" w:rsidP="00C86021">
      <w:pPr>
        <w:pStyle w:val="ConsPlusNormal"/>
        <w:widowControl/>
        <w:ind w:firstLine="0"/>
        <w:jc w:val="center"/>
        <w:rPr>
          <w:rFonts w:ascii="Times New Roman" w:hAnsi="Times New Roman"/>
          <w:sz w:val="16"/>
          <w:szCs w:val="16"/>
        </w:rPr>
      </w:pPr>
      <w:r w:rsidRPr="005B0F30">
        <w:rPr>
          <w:rFonts w:ascii="Times New Roman" w:hAnsi="Times New Roman"/>
          <w:bCs/>
          <w:sz w:val="16"/>
          <w:szCs w:val="16"/>
        </w:rPr>
        <w:t>3.3. Территории подверженные экзогенным геологическим процессам</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D01E8C" w:rsidRPr="005B0F30" w:rsidRDefault="00D01E8C"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изменение рельефа склона в целях повышения его устойчивости;</w:t>
      </w:r>
    </w:p>
    <w:p w:rsidR="00D01E8C" w:rsidRPr="005B0F30" w:rsidRDefault="00D01E8C"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регулирование стока поверхностных вод с помощью вертикальной планировки территории и устройства системы поверхностного водоотвода;</w:t>
      </w:r>
    </w:p>
    <w:p w:rsidR="00D01E8C" w:rsidRPr="005B0F30" w:rsidRDefault="00D01E8C"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предотвращение инфильтрации воды в грунт и эрозионных процессов;</w:t>
      </w:r>
    </w:p>
    <w:p w:rsidR="00D01E8C" w:rsidRPr="005B0F30" w:rsidRDefault="00D01E8C"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искусственное понижение уровня подземных вод;</w:t>
      </w:r>
    </w:p>
    <w:p w:rsidR="00D01E8C" w:rsidRPr="005B0F30" w:rsidRDefault="00D01E8C"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агролесомелиорация;</w:t>
      </w:r>
    </w:p>
    <w:p w:rsidR="00D01E8C" w:rsidRPr="005B0F30" w:rsidRDefault="00D01E8C"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закрепление грунтов (в том числе армированием);</w:t>
      </w:r>
    </w:p>
    <w:p w:rsidR="00D01E8C" w:rsidRPr="005B0F30" w:rsidRDefault="00D01E8C"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удерживающих сооружений;</w:t>
      </w:r>
    </w:p>
    <w:p w:rsidR="00D01E8C" w:rsidRPr="005B0F30" w:rsidRDefault="00D01E8C"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террасирование склонов;</w:t>
      </w:r>
    </w:p>
    <w:p w:rsidR="00D01E8C" w:rsidRPr="005B0F30" w:rsidRDefault="00D01E8C"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D01E8C" w:rsidRPr="005B0F30" w:rsidRDefault="00D01E8C" w:rsidP="00C86021">
      <w:pPr>
        <w:pStyle w:val="ConsPlusNormal"/>
        <w:widowControl/>
        <w:ind w:firstLine="0"/>
        <w:jc w:val="center"/>
        <w:rPr>
          <w:rFonts w:ascii="Times New Roman" w:hAnsi="Times New Roman"/>
          <w:bCs/>
          <w:sz w:val="16"/>
          <w:szCs w:val="16"/>
        </w:rPr>
      </w:pPr>
      <w:r w:rsidRPr="005B0F30">
        <w:rPr>
          <w:rFonts w:ascii="Times New Roman" w:hAnsi="Times New Roman"/>
          <w:bCs/>
          <w:sz w:val="16"/>
          <w:szCs w:val="16"/>
        </w:rPr>
        <w:t>3.4. Карстовые проявления</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состав планировочных мероприятий входят:</w:t>
      </w:r>
    </w:p>
    <w:p w:rsidR="00D01E8C" w:rsidRPr="005B0F30" w:rsidRDefault="00D01E8C" w:rsidP="00C86021">
      <w:pPr>
        <w:pStyle w:val="ConsPlusNormal"/>
        <w:widowControl/>
        <w:numPr>
          <w:ilvl w:val="0"/>
          <w:numId w:val="32"/>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D01E8C" w:rsidRPr="005B0F30" w:rsidRDefault="00D01E8C" w:rsidP="00C86021">
      <w:pPr>
        <w:pStyle w:val="ConsPlusNormal"/>
        <w:widowControl/>
        <w:numPr>
          <w:ilvl w:val="0"/>
          <w:numId w:val="32"/>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разработка инженерной защиты территорий от техногенного влияния строительства на развитие карста;</w:t>
      </w:r>
    </w:p>
    <w:p w:rsidR="00D01E8C" w:rsidRPr="005B0F30" w:rsidRDefault="00D01E8C" w:rsidP="00C86021">
      <w:pPr>
        <w:pStyle w:val="ConsPlusNormal"/>
        <w:widowControl/>
        <w:numPr>
          <w:ilvl w:val="0"/>
          <w:numId w:val="32"/>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К водозащитным мероприятиям относятся:</w:t>
      </w:r>
    </w:p>
    <w:p w:rsidR="00D01E8C" w:rsidRPr="005B0F30" w:rsidRDefault="00D01E8C" w:rsidP="00C86021">
      <w:pPr>
        <w:pStyle w:val="ConsPlusNormal"/>
        <w:widowControl/>
        <w:numPr>
          <w:ilvl w:val="0"/>
          <w:numId w:val="33"/>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lastRenderedPageBreak/>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D01E8C" w:rsidRPr="005B0F30" w:rsidRDefault="00D01E8C" w:rsidP="00C86021">
      <w:pPr>
        <w:pStyle w:val="ConsPlusNormal"/>
        <w:widowControl/>
        <w:numPr>
          <w:ilvl w:val="0"/>
          <w:numId w:val="33"/>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мероприятия по борьбе с утечками промышленных и хозяйственно-бытовых вод, в особенности агрессивных;</w:t>
      </w:r>
    </w:p>
    <w:p w:rsidR="00D01E8C" w:rsidRPr="005B0F30" w:rsidRDefault="00D01E8C" w:rsidP="00C86021">
      <w:pPr>
        <w:pStyle w:val="ConsPlusNormal"/>
        <w:widowControl/>
        <w:numPr>
          <w:ilvl w:val="0"/>
          <w:numId w:val="33"/>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D01E8C" w:rsidRPr="005B0F30" w:rsidRDefault="00D01E8C" w:rsidP="00C86021">
      <w:pPr>
        <w:jc w:val="center"/>
        <w:rPr>
          <w:sz w:val="16"/>
          <w:szCs w:val="16"/>
        </w:rPr>
      </w:pPr>
      <w:r w:rsidRPr="005B0F30">
        <w:rPr>
          <w:bCs/>
          <w:sz w:val="16"/>
          <w:szCs w:val="16"/>
        </w:rPr>
        <w:t>3.5. Нарушенные территории</w:t>
      </w:r>
      <w:r w:rsidRPr="005B0F30">
        <w:rPr>
          <w:sz w:val="16"/>
          <w:szCs w:val="16"/>
        </w:rPr>
        <w:t>.</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D01E8C" w:rsidRPr="005B0F30" w:rsidRDefault="00D01E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Рекультивацию и благоустройство территорий следует разрабатывать с учетом требований ГОСТ 17.5.3.04-83* и ГОСТ 17.5.3.05-84.</w:t>
      </w:r>
    </w:p>
    <w:p w:rsidR="004E4228" w:rsidRPr="005B0F30" w:rsidRDefault="004E4228" w:rsidP="00C86021">
      <w:pPr>
        <w:pStyle w:val="ConsPlusNormal"/>
        <w:widowControl/>
        <w:ind w:firstLine="0"/>
        <w:jc w:val="both"/>
        <w:rPr>
          <w:rFonts w:ascii="Times New Roman" w:hAnsi="Times New Roman"/>
          <w:iCs/>
          <w:sz w:val="16"/>
          <w:szCs w:val="16"/>
        </w:rPr>
      </w:pPr>
    </w:p>
    <w:p w:rsidR="001B53B5" w:rsidRPr="005B0F30" w:rsidRDefault="001B53B5" w:rsidP="00C86021">
      <w:pPr>
        <w:jc w:val="both"/>
        <w:rPr>
          <w:sz w:val="16"/>
          <w:szCs w:val="16"/>
        </w:rPr>
      </w:pPr>
      <w:r w:rsidRPr="005B0F30">
        <w:rPr>
          <w:sz w:val="16"/>
          <w:szCs w:val="16"/>
        </w:rPr>
        <w:t xml:space="preserve">Глава Александровского </w:t>
      </w:r>
    </w:p>
    <w:p w:rsidR="001B53B5" w:rsidRPr="005B0F30" w:rsidRDefault="001B53B5" w:rsidP="00C86021">
      <w:pPr>
        <w:jc w:val="both"/>
        <w:rPr>
          <w:sz w:val="16"/>
          <w:szCs w:val="16"/>
        </w:rPr>
      </w:pPr>
      <w:r w:rsidRPr="005B0F30">
        <w:rPr>
          <w:sz w:val="16"/>
          <w:szCs w:val="16"/>
        </w:rPr>
        <w:t xml:space="preserve">сельского поселения </w:t>
      </w:r>
    </w:p>
    <w:p w:rsidR="001B53B5" w:rsidRPr="005B0F30" w:rsidRDefault="001B53B5" w:rsidP="00C86021">
      <w:pPr>
        <w:jc w:val="both"/>
        <w:rPr>
          <w:sz w:val="16"/>
          <w:szCs w:val="16"/>
        </w:rPr>
      </w:pPr>
      <w:r w:rsidRPr="005B0F30">
        <w:rPr>
          <w:sz w:val="16"/>
          <w:szCs w:val="16"/>
        </w:rPr>
        <w:t xml:space="preserve">Павловского муниципального района </w:t>
      </w:r>
    </w:p>
    <w:p w:rsidR="001B53B5" w:rsidRPr="005B0F30" w:rsidRDefault="001B53B5" w:rsidP="00C86021">
      <w:pPr>
        <w:jc w:val="both"/>
        <w:rPr>
          <w:sz w:val="16"/>
          <w:szCs w:val="16"/>
        </w:rPr>
      </w:pPr>
      <w:r w:rsidRPr="005B0F30">
        <w:rPr>
          <w:sz w:val="16"/>
          <w:szCs w:val="16"/>
        </w:rPr>
        <w:t xml:space="preserve">Воронежской области </w:t>
      </w:r>
    </w:p>
    <w:p w:rsidR="001B53B5" w:rsidRPr="005B0F30" w:rsidRDefault="001B53B5" w:rsidP="00C86021">
      <w:pPr>
        <w:jc w:val="right"/>
        <w:rPr>
          <w:sz w:val="16"/>
          <w:szCs w:val="16"/>
        </w:rPr>
      </w:pPr>
      <w:r w:rsidRPr="005B0F30">
        <w:rPr>
          <w:sz w:val="16"/>
          <w:szCs w:val="16"/>
        </w:rPr>
        <w:t>С.И. Шешенко</w:t>
      </w:r>
    </w:p>
    <w:p w:rsidR="00D01E8C" w:rsidRPr="005B0F30" w:rsidRDefault="00D01E8C" w:rsidP="00C86021">
      <w:pPr>
        <w:pStyle w:val="ConsPlusNormal"/>
        <w:widowControl/>
        <w:ind w:firstLine="0"/>
        <w:jc w:val="center"/>
        <w:rPr>
          <w:rFonts w:ascii="Times New Roman" w:hAnsi="Times New Roman"/>
          <w:iCs/>
          <w:sz w:val="16"/>
          <w:szCs w:val="16"/>
        </w:rPr>
      </w:pPr>
    </w:p>
    <w:tbl>
      <w:tblPr>
        <w:tblW w:w="5000" w:type="pct"/>
        <w:tblLayout w:type="fixed"/>
        <w:tblCellMar>
          <w:left w:w="28" w:type="dxa"/>
          <w:right w:w="28" w:type="dxa"/>
        </w:tblCellMar>
        <w:tblLook w:val="04A0" w:firstRow="1" w:lastRow="0" w:firstColumn="1" w:lastColumn="0" w:noHBand="0" w:noVBand="1"/>
      </w:tblPr>
      <w:tblGrid>
        <w:gridCol w:w="2409"/>
        <w:gridCol w:w="699"/>
        <w:gridCol w:w="869"/>
        <w:gridCol w:w="689"/>
      </w:tblGrid>
      <w:tr w:rsidR="005B0F30" w:rsidRPr="005B0F30" w:rsidTr="001A37EC">
        <w:trPr>
          <w:trHeight w:val="736"/>
        </w:trPr>
        <w:tc>
          <w:tcPr>
            <w:tcW w:w="4666" w:type="dxa"/>
            <w:gridSpan w:val="4"/>
            <w:tcBorders>
              <w:top w:val="nil"/>
              <w:left w:val="nil"/>
              <w:right w:val="nil"/>
            </w:tcBorders>
            <w:shd w:val="clear" w:color="auto" w:fill="auto"/>
            <w:noWrap/>
            <w:vAlign w:val="center"/>
            <w:hideMark/>
          </w:tcPr>
          <w:p w:rsidR="0084358D" w:rsidRPr="005B0F30" w:rsidRDefault="0084358D" w:rsidP="00C86021">
            <w:pPr>
              <w:jc w:val="center"/>
              <w:rPr>
                <w:b/>
                <w:sz w:val="16"/>
                <w:szCs w:val="16"/>
              </w:rPr>
            </w:pPr>
            <w:r w:rsidRPr="005B0F30">
              <w:rPr>
                <w:b/>
                <w:sz w:val="16"/>
                <w:szCs w:val="16"/>
              </w:rPr>
              <w:t>СВЕДЕНИЯ О ХОДЕ ИСПОЛНЕНИЯ БЮДЖЕТА АЛЕКСАНДРОВСКОГО СЕЛЬСКОГО ПОСЕЛЕНИЯ ЗА 9 МЕСЯЦЕВ 2018 ГОДА</w:t>
            </w:r>
          </w:p>
          <w:p w:rsidR="0084358D" w:rsidRPr="005B0F30" w:rsidRDefault="0084358D" w:rsidP="00C86021">
            <w:pPr>
              <w:jc w:val="center"/>
              <w:rPr>
                <w:sz w:val="16"/>
                <w:szCs w:val="16"/>
              </w:rPr>
            </w:pPr>
          </w:p>
        </w:tc>
      </w:tr>
      <w:tr w:rsidR="005B0F30" w:rsidRPr="005B0F30" w:rsidTr="001A37EC">
        <w:tc>
          <w:tcPr>
            <w:tcW w:w="39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rPr>
                <w:sz w:val="12"/>
                <w:szCs w:val="12"/>
              </w:rPr>
            </w:pP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rPr>
                <w:sz w:val="12"/>
                <w:szCs w:val="12"/>
              </w:rPr>
            </w:pPr>
            <w:r w:rsidRPr="005B0F30">
              <w:rPr>
                <w:sz w:val="12"/>
                <w:szCs w:val="12"/>
              </w:rPr>
              <w:t>тыс.руб.</w:t>
            </w:r>
          </w:p>
        </w:tc>
      </w:tr>
      <w:tr w:rsidR="005B0F30" w:rsidRPr="005B0F30" w:rsidTr="0084358D">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Наименование показателя</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84358D" w:rsidRPr="005B0F30" w:rsidRDefault="0084358D" w:rsidP="00C86021">
            <w:pPr>
              <w:jc w:val="center"/>
              <w:rPr>
                <w:sz w:val="12"/>
                <w:szCs w:val="12"/>
              </w:rPr>
            </w:pPr>
            <w:r w:rsidRPr="005B0F30">
              <w:rPr>
                <w:sz w:val="12"/>
                <w:szCs w:val="12"/>
              </w:rPr>
              <w:t>Уточненный план на год</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84358D" w:rsidRPr="005B0F30" w:rsidRDefault="0084358D" w:rsidP="00C86021">
            <w:pPr>
              <w:jc w:val="center"/>
              <w:rPr>
                <w:sz w:val="12"/>
                <w:szCs w:val="12"/>
              </w:rPr>
            </w:pPr>
            <w:r w:rsidRPr="005B0F30">
              <w:rPr>
                <w:sz w:val="12"/>
                <w:szCs w:val="12"/>
              </w:rPr>
              <w:t>Исполнено за 9 месяцев 2018г.</w:t>
            </w:r>
          </w:p>
        </w:tc>
        <w:tc>
          <w:tcPr>
            <w:tcW w:w="689" w:type="dxa"/>
            <w:tcBorders>
              <w:top w:val="single" w:sz="4" w:space="0" w:color="auto"/>
              <w:left w:val="nil"/>
              <w:bottom w:val="single" w:sz="4" w:space="0" w:color="auto"/>
              <w:right w:val="single" w:sz="4" w:space="0" w:color="auto"/>
            </w:tcBorders>
            <w:shd w:val="clear" w:color="auto" w:fill="auto"/>
            <w:vAlign w:val="center"/>
            <w:hideMark/>
          </w:tcPr>
          <w:p w:rsidR="0084358D" w:rsidRPr="005B0F30" w:rsidRDefault="0084358D" w:rsidP="00C86021">
            <w:pPr>
              <w:jc w:val="center"/>
              <w:rPr>
                <w:sz w:val="12"/>
                <w:szCs w:val="12"/>
              </w:rPr>
            </w:pPr>
            <w:r w:rsidRPr="005B0F30">
              <w:rPr>
                <w:sz w:val="12"/>
                <w:szCs w:val="12"/>
              </w:rPr>
              <w:t>% исполнения</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ИТОГО ДОХОДОВ</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4288,119</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2902,2</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67,7</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rPr>
                <w:sz w:val="12"/>
                <w:szCs w:val="12"/>
              </w:rPr>
            </w:pPr>
            <w:r w:rsidRPr="005B0F30">
              <w:rPr>
                <w:sz w:val="12"/>
                <w:szCs w:val="12"/>
              </w:rPr>
              <w:t xml:space="preserve">Доходы налоговые и неналоговые </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1717,5</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616,9</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35,9</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rPr>
                <w:sz w:val="12"/>
                <w:szCs w:val="12"/>
              </w:rPr>
            </w:pPr>
            <w:r w:rsidRPr="005B0F30">
              <w:rPr>
                <w:sz w:val="12"/>
                <w:szCs w:val="12"/>
              </w:rPr>
              <w:t>Безвозмездные поступления</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2570,619</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2285,3</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88,9</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ИТОГО РАСХОДОВ</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4326,519</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2925,8</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67,6</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rPr>
                <w:sz w:val="12"/>
                <w:szCs w:val="12"/>
              </w:rPr>
            </w:pPr>
            <w:r w:rsidRPr="005B0F30">
              <w:rPr>
                <w:sz w:val="12"/>
                <w:szCs w:val="12"/>
              </w:rPr>
              <w:t>Общегосударственные вопросы</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2165,6</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1455,4</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67,2</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rPr>
                <w:sz w:val="12"/>
                <w:szCs w:val="12"/>
              </w:rPr>
            </w:pPr>
            <w:r w:rsidRPr="005B0F30">
              <w:rPr>
                <w:sz w:val="12"/>
                <w:szCs w:val="12"/>
              </w:rPr>
              <w:t>в т.ч. оплата труда и начисления на оплату труда</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1531</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1027,2</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67,1</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vAlign w:val="center"/>
            <w:hideMark/>
          </w:tcPr>
          <w:p w:rsidR="0084358D" w:rsidRPr="005B0F30" w:rsidRDefault="0084358D" w:rsidP="00C86021">
            <w:pPr>
              <w:rPr>
                <w:sz w:val="12"/>
                <w:szCs w:val="12"/>
              </w:rPr>
            </w:pPr>
            <w:r w:rsidRPr="005B0F30">
              <w:rPr>
                <w:sz w:val="12"/>
                <w:szCs w:val="12"/>
              </w:rPr>
              <w:t>из них фактические затраты на содержание муниципальных служащих</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1380</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890,3</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64,5</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vAlign w:val="center"/>
            <w:hideMark/>
          </w:tcPr>
          <w:p w:rsidR="0084358D" w:rsidRPr="005B0F30" w:rsidRDefault="0084358D" w:rsidP="00C86021">
            <w:pPr>
              <w:rPr>
                <w:sz w:val="12"/>
                <w:szCs w:val="12"/>
              </w:rPr>
            </w:pPr>
            <w:r w:rsidRPr="005B0F30">
              <w:rPr>
                <w:sz w:val="12"/>
                <w:szCs w:val="12"/>
              </w:rPr>
              <w:t>Национальная оборона</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75,3</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55,2</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73,3</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rPr>
                <w:sz w:val="12"/>
                <w:szCs w:val="12"/>
              </w:rPr>
            </w:pPr>
            <w:r w:rsidRPr="005B0F30">
              <w:rPr>
                <w:sz w:val="12"/>
                <w:szCs w:val="12"/>
              </w:rPr>
              <w:t>в т.ч. оплата труда и начисления на оплату труда</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68,9</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50,7</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73,6</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vAlign w:val="center"/>
            <w:hideMark/>
          </w:tcPr>
          <w:p w:rsidR="0084358D" w:rsidRPr="005B0F30" w:rsidRDefault="0084358D" w:rsidP="00C86021">
            <w:pPr>
              <w:rPr>
                <w:sz w:val="12"/>
                <w:szCs w:val="12"/>
              </w:rPr>
            </w:pPr>
            <w:r w:rsidRPr="005B0F30">
              <w:rPr>
                <w:sz w:val="12"/>
                <w:szCs w:val="12"/>
              </w:rPr>
              <w:t>Национальная безопасность и правоохранительная деятельность</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9,7</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9,7</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100,0</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vAlign w:val="center"/>
            <w:hideMark/>
          </w:tcPr>
          <w:p w:rsidR="0084358D" w:rsidRPr="005B0F30" w:rsidRDefault="0084358D" w:rsidP="00C86021">
            <w:pPr>
              <w:rPr>
                <w:sz w:val="12"/>
                <w:szCs w:val="12"/>
              </w:rPr>
            </w:pPr>
            <w:r w:rsidRPr="005B0F30">
              <w:rPr>
                <w:sz w:val="12"/>
                <w:szCs w:val="12"/>
              </w:rPr>
              <w:t>Национальная экономика</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167,533</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114,9</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68,6</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vAlign w:val="center"/>
            <w:hideMark/>
          </w:tcPr>
          <w:p w:rsidR="0084358D" w:rsidRPr="005B0F30" w:rsidRDefault="0084358D" w:rsidP="00C86021">
            <w:pPr>
              <w:rPr>
                <w:sz w:val="12"/>
                <w:szCs w:val="12"/>
              </w:rPr>
            </w:pPr>
            <w:r w:rsidRPr="005B0F30">
              <w:rPr>
                <w:sz w:val="12"/>
                <w:szCs w:val="12"/>
              </w:rPr>
              <w:t>Жилищно-коммунальное хозяйство</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403,686</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298,9</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74,0</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vAlign w:val="center"/>
            <w:hideMark/>
          </w:tcPr>
          <w:p w:rsidR="0084358D" w:rsidRPr="005B0F30" w:rsidRDefault="0084358D" w:rsidP="00C86021">
            <w:pPr>
              <w:rPr>
                <w:sz w:val="12"/>
                <w:szCs w:val="12"/>
              </w:rPr>
            </w:pPr>
            <w:r w:rsidRPr="005B0F30">
              <w:rPr>
                <w:sz w:val="12"/>
                <w:szCs w:val="12"/>
              </w:rPr>
              <w:t>Культура, кинематография, средства массовой информации</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1363,7</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906,7</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66,5</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rPr>
                <w:sz w:val="12"/>
                <w:szCs w:val="12"/>
              </w:rPr>
            </w:pPr>
            <w:r w:rsidRPr="005B0F30">
              <w:rPr>
                <w:sz w:val="12"/>
                <w:szCs w:val="12"/>
              </w:rPr>
              <w:t>в т.ч. оплата труда и начисления на оплату труда</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805</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498,5</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61,9</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noWrap/>
            <w:vAlign w:val="center"/>
            <w:hideMark/>
          </w:tcPr>
          <w:p w:rsidR="0084358D" w:rsidRPr="005B0F30" w:rsidRDefault="0084358D" w:rsidP="00C86021">
            <w:pPr>
              <w:rPr>
                <w:sz w:val="12"/>
                <w:szCs w:val="12"/>
              </w:rPr>
            </w:pPr>
            <w:r w:rsidRPr="005B0F30">
              <w:rPr>
                <w:sz w:val="12"/>
                <w:szCs w:val="12"/>
              </w:rPr>
              <w:t>Социальная политика</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140</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85</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60,7</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vAlign w:val="center"/>
            <w:hideMark/>
          </w:tcPr>
          <w:p w:rsidR="0084358D" w:rsidRPr="005B0F30" w:rsidRDefault="0084358D" w:rsidP="00C86021">
            <w:pPr>
              <w:rPr>
                <w:sz w:val="12"/>
                <w:szCs w:val="12"/>
              </w:rPr>
            </w:pPr>
            <w:r w:rsidRPr="005B0F30">
              <w:rPr>
                <w:sz w:val="12"/>
                <w:szCs w:val="12"/>
              </w:rPr>
              <w:t>Обслуживание государственного и муниципального долга</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1</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0</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0,0</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vAlign w:val="center"/>
            <w:hideMark/>
          </w:tcPr>
          <w:p w:rsidR="0084358D" w:rsidRPr="005B0F30" w:rsidRDefault="0084358D" w:rsidP="00C86021">
            <w:pPr>
              <w:rPr>
                <w:sz w:val="12"/>
                <w:szCs w:val="12"/>
              </w:rPr>
            </w:pPr>
            <w:r w:rsidRPr="005B0F30">
              <w:rPr>
                <w:sz w:val="12"/>
                <w:szCs w:val="12"/>
              </w:rPr>
              <w:t>профицит (+),  дефицит ( - )</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-38,4</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-23,6</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0,0</w:t>
            </w:r>
          </w:p>
        </w:tc>
      </w:tr>
      <w:tr w:rsidR="005B0F30" w:rsidRPr="005B0F30" w:rsidTr="0084358D">
        <w:tc>
          <w:tcPr>
            <w:tcW w:w="2409" w:type="dxa"/>
            <w:tcBorders>
              <w:top w:val="nil"/>
              <w:left w:val="single" w:sz="4" w:space="0" w:color="auto"/>
              <w:bottom w:val="single" w:sz="4" w:space="0" w:color="auto"/>
              <w:right w:val="single" w:sz="4" w:space="0" w:color="auto"/>
            </w:tcBorders>
            <w:shd w:val="clear" w:color="auto" w:fill="auto"/>
            <w:vAlign w:val="center"/>
            <w:hideMark/>
          </w:tcPr>
          <w:p w:rsidR="0084358D" w:rsidRPr="005B0F30" w:rsidRDefault="0084358D" w:rsidP="00C86021">
            <w:pPr>
              <w:rPr>
                <w:sz w:val="12"/>
                <w:szCs w:val="12"/>
              </w:rPr>
            </w:pPr>
            <w:r w:rsidRPr="005B0F30">
              <w:rPr>
                <w:sz w:val="12"/>
                <w:szCs w:val="12"/>
              </w:rPr>
              <w:t>Численность работников муниципальных учреждений за 9 месяцев 2018 года</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 </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 </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8</w:t>
            </w:r>
          </w:p>
        </w:tc>
      </w:tr>
      <w:tr w:rsidR="0084358D" w:rsidRPr="005B0F30" w:rsidTr="0084358D">
        <w:tc>
          <w:tcPr>
            <w:tcW w:w="2409" w:type="dxa"/>
            <w:tcBorders>
              <w:top w:val="nil"/>
              <w:left w:val="single" w:sz="4" w:space="0" w:color="auto"/>
              <w:bottom w:val="single" w:sz="4" w:space="0" w:color="auto"/>
              <w:right w:val="single" w:sz="4" w:space="0" w:color="auto"/>
            </w:tcBorders>
            <w:shd w:val="clear" w:color="auto" w:fill="auto"/>
            <w:vAlign w:val="center"/>
            <w:hideMark/>
          </w:tcPr>
          <w:p w:rsidR="0084358D" w:rsidRPr="005B0F30" w:rsidRDefault="0084358D" w:rsidP="00C86021">
            <w:pPr>
              <w:rPr>
                <w:sz w:val="12"/>
                <w:szCs w:val="12"/>
              </w:rPr>
            </w:pPr>
            <w:r w:rsidRPr="005B0F30">
              <w:rPr>
                <w:sz w:val="12"/>
                <w:szCs w:val="12"/>
              </w:rPr>
              <w:t>в том числе численность муниципальных служащих за 9 месяцев 2018 года</w:t>
            </w:r>
          </w:p>
        </w:tc>
        <w:tc>
          <w:tcPr>
            <w:tcW w:w="69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 </w:t>
            </w:r>
          </w:p>
        </w:tc>
        <w:tc>
          <w:tcPr>
            <w:tcW w:w="86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 </w:t>
            </w:r>
          </w:p>
        </w:tc>
        <w:tc>
          <w:tcPr>
            <w:tcW w:w="689" w:type="dxa"/>
            <w:tcBorders>
              <w:top w:val="nil"/>
              <w:left w:val="nil"/>
              <w:bottom w:val="single" w:sz="4" w:space="0" w:color="auto"/>
              <w:right w:val="single" w:sz="4" w:space="0" w:color="auto"/>
            </w:tcBorders>
            <w:shd w:val="clear" w:color="auto" w:fill="auto"/>
            <w:noWrap/>
            <w:vAlign w:val="center"/>
            <w:hideMark/>
          </w:tcPr>
          <w:p w:rsidR="0084358D" w:rsidRPr="005B0F30" w:rsidRDefault="0084358D" w:rsidP="00C86021">
            <w:pPr>
              <w:jc w:val="center"/>
              <w:rPr>
                <w:sz w:val="12"/>
                <w:szCs w:val="12"/>
              </w:rPr>
            </w:pPr>
            <w:r w:rsidRPr="005B0F30">
              <w:rPr>
                <w:sz w:val="12"/>
                <w:szCs w:val="12"/>
              </w:rPr>
              <w:t>3</w:t>
            </w:r>
          </w:p>
        </w:tc>
      </w:tr>
    </w:tbl>
    <w:p w:rsidR="001B53B5" w:rsidRPr="005B0F30" w:rsidRDefault="001B53B5" w:rsidP="00C86021">
      <w:pPr>
        <w:pStyle w:val="ConsPlusNormal"/>
        <w:widowControl/>
        <w:ind w:firstLine="0"/>
        <w:jc w:val="both"/>
        <w:rPr>
          <w:rFonts w:ascii="Times New Roman" w:hAnsi="Times New Roman"/>
          <w:iCs/>
          <w:sz w:val="16"/>
          <w:szCs w:val="16"/>
        </w:rPr>
      </w:pPr>
    </w:p>
    <w:p w:rsidR="0084358D" w:rsidRPr="005B0F30" w:rsidRDefault="0084358D" w:rsidP="00C86021">
      <w:pPr>
        <w:jc w:val="both"/>
        <w:rPr>
          <w:sz w:val="16"/>
          <w:szCs w:val="16"/>
        </w:rPr>
      </w:pPr>
      <w:r w:rsidRPr="005B0F30">
        <w:rPr>
          <w:sz w:val="16"/>
          <w:szCs w:val="16"/>
        </w:rPr>
        <w:t xml:space="preserve">Глава Александровского </w:t>
      </w:r>
    </w:p>
    <w:p w:rsidR="0084358D" w:rsidRPr="005B0F30" w:rsidRDefault="0084358D" w:rsidP="00C86021">
      <w:pPr>
        <w:jc w:val="both"/>
        <w:rPr>
          <w:sz w:val="16"/>
          <w:szCs w:val="16"/>
        </w:rPr>
      </w:pPr>
      <w:r w:rsidRPr="005B0F30">
        <w:rPr>
          <w:sz w:val="16"/>
          <w:szCs w:val="16"/>
        </w:rPr>
        <w:t xml:space="preserve">сельского поселения </w:t>
      </w:r>
    </w:p>
    <w:p w:rsidR="0084358D" w:rsidRPr="005B0F30" w:rsidRDefault="0084358D" w:rsidP="00C86021">
      <w:pPr>
        <w:jc w:val="both"/>
        <w:rPr>
          <w:sz w:val="16"/>
          <w:szCs w:val="16"/>
        </w:rPr>
      </w:pPr>
      <w:r w:rsidRPr="005B0F30">
        <w:rPr>
          <w:sz w:val="16"/>
          <w:szCs w:val="16"/>
        </w:rPr>
        <w:t xml:space="preserve">Павловского муниципального района </w:t>
      </w:r>
    </w:p>
    <w:p w:rsidR="0084358D" w:rsidRPr="005B0F30" w:rsidRDefault="0084358D" w:rsidP="00C86021">
      <w:pPr>
        <w:jc w:val="both"/>
        <w:rPr>
          <w:sz w:val="16"/>
          <w:szCs w:val="16"/>
        </w:rPr>
      </w:pPr>
      <w:r w:rsidRPr="005B0F30">
        <w:rPr>
          <w:sz w:val="16"/>
          <w:szCs w:val="16"/>
        </w:rPr>
        <w:t xml:space="preserve">Воронежской области </w:t>
      </w:r>
    </w:p>
    <w:p w:rsidR="0084358D" w:rsidRPr="005B0F30" w:rsidRDefault="0084358D" w:rsidP="00C86021">
      <w:pPr>
        <w:jc w:val="right"/>
        <w:rPr>
          <w:sz w:val="16"/>
          <w:szCs w:val="16"/>
        </w:rPr>
      </w:pPr>
      <w:r w:rsidRPr="005B0F30">
        <w:rPr>
          <w:sz w:val="16"/>
          <w:szCs w:val="16"/>
        </w:rPr>
        <w:t>С.И. Шешенко</w:t>
      </w:r>
    </w:p>
    <w:p w:rsidR="00457098" w:rsidRPr="005B0F30" w:rsidRDefault="00457098" w:rsidP="00C86021">
      <w:pPr>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5B0F30" w:rsidRPr="005B0F30" w:rsidTr="00457098">
        <w:tc>
          <w:tcPr>
            <w:tcW w:w="4826" w:type="dxa"/>
            <w:shd w:val="clear" w:color="auto" w:fill="BFBFBF" w:themeFill="background1" w:themeFillShade="BF"/>
          </w:tcPr>
          <w:p w:rsidR="00457098" w:rsidRPr="005B0F30" w:rsidRDefault="00457098" w:rsidP="00C86021">
            <w:pPr>
              <w:jc w:val="center"/>
              <w:rPr>
                <w:b/>
              </w:rPr>
            </w:pPr>
            <w:r w:rsidRPr="005B0F30">
              <w:rPr>
                <w:b/>
              </w:rPr>
              <w:t>Воронцовское сельское поселение</w:t>
            </w:r>
          </w:p>
        </w:tc>
      </w:tr>
    </w:tbl>
    <w:p w:rsidR="00457098" w:rsidRPr="005B0F30" w:rsidRDefault="00457098" w:rsidP="00C86021">
      <w:pPr>
        <w:jc w:val="center"/>
        <w:rPr>
          <w:sz w:val="16"/>
          <w:szCs w:val="16"/>
        </w:rPr>
      </w:pPr>
    </w:p>
    <w:p w:rsidR="006E62BF" w:rsidRPr="005B0F30" w:rsidRDefault="006E62BF" w:rsidP="00C86021">
      <w:pPr>
        <w:pStyle w:val="6"/>
        <w:spacing w:before="0" w:after="0"/>
        <w:jc w:val="center"/>
        <w:rPr>
          <w:spacing w:val="20"/>
          <w:sz w:val="16"/>
          <w:szCs w:val="16"/>
        </w:rPr>
      </w:pPr>
      <w:r w:rsidRPr="005B0F30">
        <w:rPr>
          <w:bCs w:val="0"/>
          <w:sz w:val="16"/>
          <w:szCs w:val="16"/>
        </w:rPr>
        <w:t>СОВЕТ НАРОДНЫХ ДЕПУТАТОВ ВОРОНЦОВСКОГО СЕЛЬСКОГО ПОСЕЛЕНИЯ ПАВЛОВСКОГО МУНИЦИПАЛЬНОГО РАЙОНА ВОРОНЕЖСКОЙ ОБЛАСТИ</w:t>
      </w:r>
    </w:p>
    <w:p w:rsidR="006E62BF" w:rsidRPr="005B0F30" w:rsidRDefault="006E62BF" w:rsidP="00C86021">
      <w:pPr>
        <w:jc w:val="center"/>
        <w:rPr>
          <w:b/>
          <w:sz w:val="16"/>
          <w:szCs w:val="16"/>
        </w:rPr>
      </w:pPr>
    </w:p>
    <w:p w:rsidR="006E62BF" w:rsidRPr="005B0F30" w:rsidRDefault="006E62BF" w:rsidP="00C86021">
      <w:pPr>
        <w:jc w:val="center"/>
        <w:rPr>
          <w:b/>
          <w:sz w:val="16"/>
          <w:szCs w:val="16"/>
        </w:rPr>
      </w:pPr>
      <w:r w:rsidRPr="005B0F30">
        <w:rPr>
          <w:b/>
          <w:sz w:val="16"/>
          <w:szCs w:val="16"/>
        </w:rPr>
        <w:t>РЕШЕНИЕ</w:t>
      </w:r>
    </w:p>
    <w:p w:rsidR="006E62BF" w:rsidRPr="005B0F30" w:rsidRDefault="006E62BF" w:rsidP="00C86021">
      <w:pPr>
        <w:rPr>
          <w:sz w:val="16"/>
          <w:szCs w:val="16"/>
          <w:u w:val="single"/>
        </w:rPr>
      </w:pPr>
      <w:r w:rsidRPr="005B0F30">
        <w:rPr>
          <w:sz w:val="16"/>
          <w:szCs w:val="16"/>
          <w:u w:val="single"/>
        </w:rPr>
        <w:t>от 15.10.2018 г. № 212</w:t>
      </w:r>
    </w:p>
    <w:p w:rsidR="006E62BF" w:rsidRPr="005B0F30" w:rsidRDefault="006E62BF" w:rsidP="00C86021">
      <w:pPr>
        <w:rPr>
          <w:sz w:val="16"/>
          <w:szCs w:val="16"/>
        </w:rPr>
      </w:pPr>
      <w:r w:rsidRPr="005B0F30">
        <w:rPr>
          <w:sz w:val="16"/>
          <w:szCs w:val="16"/>
        </w:rPr>
        <w:t>с. Воронцовка</w:t>
      </w:r>
    </w:p>
    <w:p w:rsidR="006E62BF" w:rsidRPr="005B0F30" w:rsidRDefault="006E62BF" w:rsidP="00C86021">
      <w:pPr>
        <w:rPr>
          <w:sz w:val="16"/>
          <w:szCs w:val="16"/>
        </w:rPr>
      </w:pPr>
    </w:p>
    <w:p w:rsidR="006E62BF" w:rsidRPr="005B0F30" w:rsidRDefault="006E62BF" w:rsidP="00C86021">
      <w:pPr>
        <w:tabs>
          <w:tab w:val="left" w:pos="4320"/>
        </w:tabs>
        <w:rPr>
          <w:sz w:val="16"/>
          <w:szCs w:val="16"/>
        </w:rPr>
      </w:pPr>
      <w:r w:rsidRPr="005B0F30">
        <w:rPr>
          <w:sz w:val="16"/>
          <w:szCs w:val="16"/>
        </w:rPr>
        <w:t xml:space="preserve">О внесении изменений в </w:t>
      </w:r>
    </w:p>
    <w:p w:rsidR="006E62BF" w:rsidRPr="005B0F30" w:rsidRDefault="006E62BF" w:rsidP="00C86021">
      <w:pPr>
        <w:tabs>
          <w:tab w:val="left" w:pos="4320"/>
        </w:tabs>
        <w:rPr>
          <w:sz w:val="16"/>
          <w:szCs w:val="16"/>
        </w:rPr>
      </w:pPr>
      <w:r w:rsidRPr="005B0F30">
        <w:rPr>
          <w:sz w:val="16"/>
          <w:szCs w:val="16"/>
        </w:rPr>
        <w:t xml:space="preserve">Правила землепользования и застройки </w:t>
      </w:r>
    </w:p>
    <w:p w:rsidR="006E62BF" w:rsidRPr="005B0F30" w:rsidRDefault="006E62BF" w:rsidP="00C86021">
      <w:pPr>
        <w:tabs>
          <w:tab w:val="left" w:pos="4320"/>
        </w:tabs>
        <w:rPr>
          <w:sz w:val="16"/>
          <w:szCs w:val="16"/>
        </w:rPr>
      </w:pPr>
      <w:r w:rsidRPr="005B0F30">
        <w:rPr>
          <w:sz w:val="16"/>
          <w:szCs w:val="16"/>
        </w:rPr>
        <w:t xml:space="preserve">Воронцовского сельского поселения </w:t>
      </w:r>
    </w:p>
    <w:p w:rsidR="006E62BF" w:rsidRPr="005B0F30" w:rsidRDefault="006E62BF" w:rsidP="00C86021">
      <w:pPr>
        <w:tabs>
          <w:tab w:val="left" w:pos="4320"/>
        </w:tabs>
        <w:rPr>
          <w:sz w:val="16"/>
          <w:szCs w:val="16"/>
        </w:rPr>
      </w:pPr>
      <w:r w:rsidRPr="005B0F30">
        <w:rPr>
          <w:sz w:val="16"/>
          <w:szCs w:val="16"/>
        </w:rPr>
        <w:t xml:space="preserve">Павловского муниципального района </w:t>
      </w:r>
    </w:p>
    <w:p w:rsidR="006E62BF" w:rsidRPr="005B0F30" w:rsidRDefault="006E62BF" w:rsidP="00C86021">
      <w:pPr>
        <w:tabs>
          <w:tab w:val="left" w:pos="4320"/>
        </w:tabs>
        <w:rPr>
          <w:sz w:val="16"/>
          <w:szCs w:val="16"/>
        </w:rPr>
      </w:pPr>
      <w:r w:rsidRPr="005B0F30">
        <w:rPr>
          <w:sz w:val="16"/>
          <w:szCs w:val="16"/>
        </w:rPr>
        <w:t xml:space="preserve">Воронежской области </w:t>
      </w:r>
    </w:p>
    <w:p w:rsidR="006E62BF" w:rsidRPr="005B0F30" w:rsidRDefault="006E62BF" w:rsidP="00C86021">
      <w:pPr>
        <w:pStyle w:val="affe"/>
        <w:rPr>
          <w:sz w:val="16"/>
          <w:szCs w:val="16"/>
        </w:rPr>
      </w:pPr>
    </w:p>
    <w:p w:rsidR="006E62BF" w:rsidRPr="005B0F30" w:rsidRDefault="006E62BF" w:rsidP="00C86021">
      <w:pPr>
        <w:tabs>
          <w:tab w:val="left" w:pos="342"/>
        </w:tabs>
        <w:jc w:val="both"/>
        <w:rPr>
          <w:bCs/>
          <w:sz w:val="16"/>
          <w:szCs w:val="16"/>
        </w:rPr>
      </w:pPr>
      <w:r w:rsidRPr="005B0F30">
        <w:rPr>
          <w:sz w:val="16"/>
          <w:szCs w:val="16"/>
        </w:rPr>
        <w:t>В соответствии со статьями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Воронцовского сельского поселения, с учетом результатов публичных слушаний Совет народных депутатов Воронцовского сельского поселения</w:t>
      </w:r>
    </w:p>
    <w:p w:rsidR="006E62BF" w:rsidRPr="005B0F30" w:rsidRDefault="006E62BF" w:rsidP="00C86021">
      <w:pPr>
        <w:jc w:val="center"/>
        <w:rPr>
          <w:bCs/>
          <w:sz w:val="16"/>
          <w:szCs w:val="16"/>
        </w:rPr>
      </w:pPr>
    </w:p>
    <w:p w:rsidR="006E62BF" w:rsidRPr="005B0F30" w:rsidRDefault="006E62BF" w:rsidP="00C86021">
      <w:pPr>
        <w:jc w:val="center"/>
        <w:rPr>
          <w:bCs/>
          <w:sz w:val="16"/>
          <w:szCs w:val="16"/>
        </w:rPr>
      </w:pPr>
      <w:r w:rsidRPr="005B0F30">
        <w:rPr>
          <w:bCs/>
          <w:sz w:val="16"/>
          <w:szCs w:val="16"/>
        </w:rPr>
        <w:t>РЕШИЛ:</w:t>
      </w:r>
    </w:p>
    <w:p w:rsidR="006E62BF" w:rsidRPr="005B0F30" w:rsidRDefault="006E62BF" w:rsidP="00C86021">
      <w:pPr>
        <w:jc w:val="center"/>
        <w:rPr>
          <w:bCs/>
          <w:sz w:val="16"/>
          <w:szCs w:val="16"/>
        </w:rPr>
      </w:pPr>
    </w:p>
    <w:p w:rsidR="006E62BF" w:rsidRPr="005B0F30" w:rsidRDefault="006E62BF" w:rsidP="00C86021">
      <w:pPr>
        <w:jc w:val="both"/>
        <w:rPr>
          <w:sz w:val="16"/>
          <w:szCs w:val="16"/>
        </w:rPr>
      </w:pPr>
      <w:r w:rsidRPr="005B0F30">
        <w:rPr>
          <w:bCs/>
          <w:sz w:val="16"/>
          <w:szCs w:val="16"/>
        </w:rPr>
        <w:t>1. Внести в решение Совета народных депутатов Воронцовского сельского поселения №147 от 27.04.2012г. «</w:t>
      </w:r>
      <w:r w:rsidRPr="005B0F30">
        <w:rPr>
          <w:sz w:val="16"/>
          <w:szCs w:val="16"/>
        </w:rPr>
        <w:t>Об утверждении Правил землепользования и застройки Воронцовского сельского поселения Павловского муниципального района Воронежской области</w:t>
      </w:r>
      <w:r w:rsidRPr="005B0F30">
        <w:rPr>
          <w:bCs/>
          <w:sz w:val="16"/>
          <w:szCs w:val="16"/>
        </w:rPr>
        <w:t>» изменения, изложив приложение к решению в редакции согласно приложению к настоящему решению.</w:t>
      </w:r>
    </w:p>
    <w:p w:rsidR="006E62BF" w:rsidRPr="005B0F30" w:rsidRDefault="006E62BF" w:rsidP="00C86021">
      <w:pPr>
        <w:tabs>
          <w:tab w:val="left" w:pos="342"/>
        </w:tabs>
        <w:jc w:val="both"/>
        <w:rPr>
          <w:bCs/>
          <w:sz w:val="16"/>
          <w:szCs w:val="16"/>
        </w:rPr>
      </w:pPr>
      <w:r w:rsidRPr="005B0F30">
        <w:rPr>
          <w:bCs/>
          <w:sz w:val="16"/>
          <w:szCs w:val="16"/>
        </w:rPr>
        <w:t xml:space="preserve">2. </w:t>
      </w:r>
      <w:r w:rsidRPr="005B0F30">
        <w:rPr>
          <w:sz w:val="16"/>
          <w:szCs w:val="16"/>
        </w:rPr>
        <w:t>Обнародовать настоящее решение в соответствии с Порядком обнародования муниципальных правовых актов Воронцовского сельского поселения и разместить на официальном сайте администрации Воронцовского сельского поселения в сети Интернет</w:t>
      </w:r>
      <w:r w:rsidRPr="005B0F30">
        <w:rPr>
          <w:bCs/>
          <w:sz w:val="16"/>
          <w:szCs w:val="16"/>
        </w:rPr>
        <w:t xml:space="preserve">. </w:t>
      </w:r>
    </w:p>
    <w:p w:rsidR="006E62BF" w:rsidRPr="005B0F30" w:rsidRDefault="006E62BF" w:rsidP="00C86021">
      <w:pPr>
        <w:tabs>
          <w:tab w:val="left" w:pos="342"/>
        </w:tabs>
        <w:jc w:val="both"/>
        <w:rPr>
          <w:bCs/>
          <w:sz w:val="16"/>
          <w:szCs w:val="16"/>
        </w:rPr>
      </w:pPr>
      <w:r w:rsidRPr="005B0F30">
        <w:rPr>
          <w:bCs/>
          <w:sz w:val="16"/>
          <w:szCs w:val="16"/>
        </w:rPr>
        <w:t>3. Признать утратившим силу решение Совета народных депутатов Воронцовского сельского поселения №86 от 31.10.2016г. «</w:t>
      </w:r>
      <w:r w:rsidRPr="005B0F30">
        <w:rPr>
          <w:sz w:val="16"/>
          <w:szCs w:val="16"/>
        </w:rPr>
        <w:t>О внесении изменений в Правила землепользования и застройки Воронцовского сельского поселения Павловского муниципального района Воронежской области</w:t>
      </w:r>
      <w:r w:rsidRPr="005B0F30">
        <w:rPr>
          <w:bCs/>
          <w:sz w:val="16"/>
          <w:szCs w:val="16"/>
        </w:rPr>
        <w:t>».</w:t>
      </w:r>
    </w:p>
    <w:p w:rsidR="006E62BF" w:rsidRPr="005B0F30" w:rsidRDefault="006E62BF" w:rsidP="00C86021">
      <w:pPr>
        <w:tabs>
          <w:tab w:val="left" w:pos="342"/>
        </w:tabs>
        <w:jc w:val="both"/>
        <w:rPr>
          <w:bCs/>
          <w:sz w:val="16"/>
          <w:szCs w:val="16"/>
        </w:rPr>
      </w:pPr>
      <w:r w:rsidRPr="005B0F30">
        <w:rPr>
          <w:bCs/>
          <w:sz w:val="16"/>
          <w:szCs w:val="16"/>
        </w:rPr>
        <w:t xml:space="preserve">4. Контроль за исполнением настоящего решения оставляю за собой.  </w:t>
      </w:r>
    </w:p>
    <w:p w:rsidR="006E62BF" w:rsidRPr="005B0F30" w:rsidRDefault="006E62BF" w:rsidP="00C86021">
      <w:pPr>
        <w:jc w:val="both"/>
        <w:rPr>
          <w:bCs/>
          <w:sz w:val="16"/>
          <w:szCs w:val="16"/>
        </w:rPr>
      </w:pPr>
    </w:p>
    <w:p w:rsidR="006E62BF" w:rsidRPr="005B0F30" w:rsidRDefault="006E62BF" w:rsidP="00C86021">
      <w:pPr>
        <w:pStyle w:val="affe"/>
        <w:jc w:val="both"/>
        <w:rPr>
          <w:sz w:val="16"/>
          <w:szCs w:val="16"/>
        </w:rPr>
      </w:pPr>
      <w:r w:rsidRPr="005B0F30">
        <w:rPr>
          <w:sz w:val="16"/>
          <w:szCs w:val="16"/>
        </w:rPr>
        <w:t>Глава Воронцовского сельского поселения</w:t>
      </w:r>
    </w:p>
    <w:p w:rsidR="006E62BF" w:rsidRPr="005B0F30" w:rsidRDefault="006E62BF" w:rsidP="00C86021">
      <w:pPr>
        <w:jc w:val="both"/>
        <w:rPr>
          <w:sz w:val="16"/>
          <w:szCs w:val="16"/>
        </w:rPr>
      </w:pPr>
      <w:r w:rsidRPr="005B0F30">
        <w:rPr>
          <w:sz w:val="16"/>
          <w:szCs w:val="16"/>
        </w:rPr>
        <w:t>Павловского муниципального района</w:t>
      </w:r>
    </w:p>
    <w:p w:rsidR="006E62BF" w:rsidRPr="005B0F30" w:rsidRDefault="006E62BF" w:rsidP="00C86021">
      <w:pPr>
        <w:jc w:val="both"/>
        <w:rPr>
          <w:sz w:val="16"/>
          <w:szCs w:val="16"/>
        </w:rPr>
      </w:pPr>
      <w:r w:rsidRPr="005B0F30">
        <w:rPr>
          <w:sz w:val="16"/>
          <w:szCs w:val="16"/>
        </w:rPr>
        <w:t xml:space="preserve">Воронежской области </w:t>
      </w:r>
    </w:p>
    <w:p w:rsidR="006E62BF" w:rsidRPr="005B0F30" w:rsidRDefault="006E62BF" w:rsidP="00C86021">
      <w:pPr>
        <w:jc w:val="right"/>
        <w:rPr>
          <w:sz w:val="16"/>
          <w:szCs w:val="16"/>
        </w:rPr>
      </w:pPr>
      <w:r w:rsidRPr="005B0F30">
        <w:rPr>
          <w:sz w:val="16"/>
          <w:szCs w:val="16"/>
        </w:rPr>
        <w:t xml:space="preserve">Е.И. Ржевская </w:t>
      </w:r>
    </w:p>
    <w:p w:rsidR="00457098" w:rsidRPr="005B0F30" w:rsidRDefault="00457098" w:rsidP="00C86021">
      <w:pPr>
        <w:jc w:val="right"/>
        <w:rPr>
          <w:sz w:val="16"/>
          <w:szCs w:val="16"/>
        </w:rPr>
      </w:pPr>
    </w:p>
    <w:p w:rsidR="006E62BF" w:rsidRPr="005B0F30" w:rsidRDefault="006E62BF" w:rsidP="00C86021">
      <w:pPr>
        <w:jc w:val="right"/>
        <w:rPr>
          <w:sz w:val="16"/>
          <w:szCs w:val="16"/>
        </w:rPr>
      </w:pPr>
      <w:r w:rsidRPr="005B0F30">
        <w:rPr>
          <w:sz w:val="16"/>
          <w:szCs w:val="16"/>
        </w:rPr>
        <w:t xml:space="preserve">Приложение </w:t>
      </w:r>
    </w:p>
    <w:p w:rsidR="006E62BF" w:rsidRPr="005B0F30" w:rsidRDefault="006E62BF" w:rsidP="00C86021">
      <w:pPr>
        <w:jc w:val="right"/>
        <w:rPr>
          <w:sz w:val="16"/>
          <w:szCs w:val="16"/>
        </w:rPr>
      </w:pPr>
      <w:r w:rsidRPr="005B0F30">
        <w:rPr>
          <w:sz w:val="16"/>
          <w:szCs w:val="16"/>
        </w:rPr>
        <w:t>к решению</w:t>
      </w:r>
    </w:p>
    <w:p w:rsidR="006E62BF" w:rsidRPr="005B0F30" w:rsidRDefault="006E62BF" w:rsidP="00C86021">
      <w:pPr>
        <w:jc w:val="right"/>
        <w:rPr>
          <w:sz w:val="16"/>
          <w:szCs w:val="16"/>
        </w:rPr>
      </w:pPr>
      <w:r w:rsidRPr="005B0F30">
        <w:rPr>
          <w:sz w:val="16"/>
          <w:szCs w:val="16"/>
        </w:rPr>
        <w:t xml:space="preserve"> Совета народных депутатов</w:t>
      </w:r>
    </w:p>
    <w:p w:rsidR="006E62BF" w:rsidRPr="005B0F30" w:rsidRDefault="006E62BF" w:rsidP="00C86021">
      <w:pPr>
        <w:jc w:val="right"/>
        <w:rPr>
          <w:bCs/>
          <w:sz w:val="16"/>
          <w:szCs w:val="16"/>
        </w:rPr>
      </w:pPr>
      <w:r w:rsidRPr="005B0F30">
        <w:rPr>
          <w:sz w:val="16"/>
          <w:szCs w:val="16"/>
        </w:rPr>
        <w:t xml:space="preserve"> Воронцовского сельского поселения </w:t>
      </w:r>
    </w:p>
    <w:p w:rsidR="006E62BF" w:rsidRPr="005B0F30" w:rsidRDefault="006E62BF" w:rsidP="00C86021">
      <w:pPr>
        <w:jc w:val="right"/>
        <w:rPr>
          <w:bCs/>
          <w:sz w:val="16"/>
          <w:szCs w:val="16"/>
        </w:rPr>
      </w:pPr>
      <w:r w:rsidRPr="005B0F30">
        <w:rPr>
          <w:bCs/>
          <w:sz w:val="16"/>
          <w:szCs w:val="16"/>
        </w:rPr>
        <w:t>от 15.10.2018 г. № 212</w:t>
      </w:r>
    </w:p>
    <w:p w:rsidR="006E62BF" w:rsidRPr="005B0F30" w:rsidRDefault="006E62BF" w:rsidP="00C86021">
      <w:pPr>
        <w:jc w:val="right"/>
        <w:rPr>
          <w:bCs/>
          <w:sz w:val="16"/>
          <w:szCs w:val="16"/>
        </w:rPr>
      </w:pPr>
    </w:p>
    <w:p w:rsidR="006E62BF" w:rsidRPr="005B0F30" w:rsidRDefault="006E62BF" w:rsidP="00C86021">
      <w:pPr>
        <w:jc w:val="right"/>
        <w:rPr>
          <w:sz w:val="16"/>
          <w:szCs w:val="16"/>
        </w:rPr>
      </w:pPr>
      <w:r w:rsidRPr="005B0F30">
        <w:rPr>
          <w:sz w:val="16"/>
          <w:szCs w:val="16"/>
        </w:rPr>
        <w:t xml:space="preserve">Приложение </w:t>
      </w:r>
    </w:p>
    <w:p w:rsidR="006E62BF" w:rsidRPr="005B0F30" w:rsidRDefault="006E62BF" w:rsidP="00C86021">
      <w:pPr>
        <w:jc w:val="right"/>
        <w:rPr>
          <w:sz w:val="16"/>
          <w:szCs w:val="16"/>
        </w:rPr>
      </w:pPr>
      <w:r w:rsidRPr="005B0F30">
        <w:rPr>
          <w:sz w:val="16"/>
          <w:szCs w:val="16"/>
        </w:rPr>
        <w:t>к решению</w:t>
      </w:r>
    </w:p>
    <w:p w:rsidR="006E62BF" w:rsidRPr="005B0F30" w:rsidRDefault="006E62BF" w:rsidP="00C86021">
      <w:pPr>
        <w:jc w:val="right"/>
        <w:rPr>
          <w:sz w:val="16"/>
          <w:szCs w:val="16"/>
        </w:rPr>
      </w:pPr>
      <w:r w:rsidRPr="005B0F30">
        <w:rPr>
          <w:sz w:val="16"/>
          <w:szCs w:val="16"/>
        </w:rPr>
        <w:t xml:space="preserve"> Совета народных депутатов</w:t>
      </w:r>
    </w:p>
    <w:p w:rsidR="006E62BF" w:rsidRPr="005B0F30" w:rsidRDefault="006E62BF" w:rsidP="00C86021">
      <w:pPr>
        <w:jc w:val="right"/>
        <w:rPr>
          <w:bCs/>
          <w:sz w:val="16"/>
          <w:szCs w:val="16"/>
        </w:rPr>
      </w:pPr>
      <w:r w:rsidRPr="005B0F30">
        <w:rPr>
          <w:sz w:val="16"/>
          <w:szCs w:val="16"/>
        </w:rPr>
        <w:t xml:space="preserve"> Воронцовского сельского поселения </w:t>
      </w:r>
    </w:p>
    <w:p w:rsidR="006E62BF" w:rsidRPr="005B0F30" w:rsidRDefault="006E62BF" w:rsidP="00C86021">
      <w:pPr>
        <w:jc w:val="right"/>
        <w:rPr>
          <w:bCs/>
          <w:sz w:val="16"/>
          <w:szCs w:val="16"/>
        </w:rPr>
      </w:pPr>
      <w:r w:rsidRPr="005B0F30">
        <w:rPr>
          <w:bCs/>
          <w:sz w:val="16"/>
          <w:szCs w:val="16"/>
        </w:rPr>
        <w:t>от 27.04.2012 г. № 147</w:t>
      </w:r>
    </w:p>
    <w:p w:rsidR="006E62BF" w:rsidRPr="005B0F30" w:rsidRDefault="006E62BF" w:rsidP="00C86021">
      <w:pPr>
        <w:jc w:val="right"/>
        <w:rPr>
          <w:rFonts w:cs="Tahoma"/>
          <w:sz w:val="16"/>
          <w:szCs w:val="16"/>
        </w:rPr>
      </w:pPr>
    </w:p>
    <w:p w:rsidR="006E62BF" w:rsidRPr="005B0F30" w:rsidRDefault="006E62BF" w:rsidP="00C86021">
      <w:pPr>
        <w:jc w:val="center"/>
        <w:rPr>
          <w:bCs/>
          <w:caps/>
          <w:sz w:val="16"/>
          <w:szCs w:val="16"/>
        </w:rPr>
      </w:pPr>
      <w:r w:rsidRPr="005B0F30">
        <w:rPr>
          <w:rFonts w:cs="Tahoma"/>
          <w:bCs/>
          <w:caps/>
          <w:sz w:val="16"/>
          <w:szCs w:val="16"/>
        </w:rPr>
        <w:t xml:space="preserve">ПРАВИЛА ЗЕМЛЕПОЛЬЗОВАНИЯ И ЗАСТРОЙКИ </w:t>
      </w:r>
      <w:r w:rsidRPr="005B0F30">
        <w:rPr>
          <w:sz w:val="16"/>
          <w:szCs w:val="16"/>
        </w:rPr>
        <w:t>ВОРОНЦОВСКОГО</w:t>
      </w:r>
      <w:r w:rsidRPr="005B0F30">
        <w:rPr>
          <w:rFonts w:cs="Tahoma"/>
          <w:bCs/>
          <w:caps/>
          <w:sz w:val="16"/>
          <w:szCs w:val="16"/>
        </w:rPr>
        <w:t xml:space="preserve"> СЕЛЬСКОГО ПОСЕЛЕНИЯ павловского муниципального района </w:t>
      </w:r>
      <w:r w:rsidRPr="005B0F30">
        <w:rPr>
          <w:bCs/>
          <w:caps/>
          <w:sz w:val="16"/>
          <w:szCs w:val="16"/>
        </w:rPr>
        <w:t>Воронежской области (С ИЗМЕНЕНИЯМИ)</w:t>
      </w:r>
    </w:p>
    <w:p w:rsidR="001A37EC" w:rsidRPr="005B0F30" w:rsidRDefault="001A37EC" w:rsidP="00C86021">
      <w:pPr>
        <w:jc w:val="center"/>
        <w:rPr>
          <w:sz w:val="16"/>
          <w:szCs w:val="16"/>
        </w:rPr>
      </w:pPr>
    </w:p>
    <w:p w:rsidR="006E62BF" w:rsidRPr="005B0F30" w:rsidRDefault="006E62BF" w:rsidP="00C86021">
      <w:pPr>
        <w:jc w:val="center"/>
        <w:rPr>
          <w:sz w:val="16"/>
          <w:szCs w:val="16"/>
        </w:rPr>
      </w:pPr>
      <w:r w:rsidRPr="005B0F30">
        <w:rPr>
          <w:sz w:val="16"/>
          <w:szCs w:val="16"/>
        </w:rPr>
        <w:t>ПРАВИЛА ЗЕМЛЕПОЛЬЗОВАНИЯ И ЗАСТРОЙКИ ВОРОНЦОВСКОГО СЕЛЬСКОГО ПОСЕЛЕНИЯ</w:t>
      </w:r>
    </w:p>
    <w:p w:rsidR="006E62BF" w:rsidRPr="005B0F30" w:rsidRDefault="006E62BF" w:rsidP="00C86021">
      <w:pPr>
        <w:jc w:val="center"/>
        <w:rPr>
          <w:sz w:val="16"/>
          <w:szCs w:val="16"/>
        </w:rPr>
      </w:pPr>
    </w:p>
    <w:p w:rsidR="006E62BF" w:rsidRPr="005B0F30" w:rsidRDefault="006E62BF" w:rsidP="00C86021">
      <w:pPr>
        <w:jc w:val="center"/>
        <w:rPr>
          <w:sz w:val="16"/>
          <w:szCs w:val="16"/>
        </w:rPr>
      </w:pPr>
      <w:r w:rsidRPr="005B0F30">
        <w:rPr>
          <w:sz w:val="16"/>
          <w:szCs w:val="16"/>
        </w:rPr>
        <w:t>Содержание</w:t>
      </w:r>
    </w:p>
    <w:p w:rsidR="006E62BF" w:rsidRPr="005B0F30" w:rsidRDefault="004D0FF0" w:rsidP="00C86021">
      <w:pPr>
        <w:pStyle w:val="3c"/>
        <w:ind w:left="0"/>
        <w:jc w:val="both"/>
        <w:rPr>
          <w:noProof/>
          <w:sz w:val="16"/>
          <w:szCs w:val="16"/>
        </w:rPr>
      </w:pPr>
      <w:r w:rsidRPr="005B0F30">
        <w:rPr>
          <w:sz w:val="16"/>
          <w:szCs w:val="16"/>
        </w:rPr>
        <w:fldChar w:fldCharType="begin"/>
      </w:r>
      <w:r w:rsidR="006E62BF" w:rsidRPr="005B0F30">
        <w:rPr>
          <w:sz w:val="16"/>
          <w:szCs w:val="16"/>
        </w:rPr>
        <w:instrText xml:space="preserve"> TOC \o "1-3" \u </w:instrText>
      </w:r>
      <w:r w:rsidRPr="005B0F30">
        <w:rPr>
          <w:sz w:val="16"/>
          <w:szCs w:val="16"/>
        </w:rPr>
        <w:fldChar w:fldCharType="separate"/>
      </w:r>
    </w:p>
    <w:p w:rsidR="006E62BF" w:rsidRPr="005B0F30" w:rsidRDefault="006E62BF" w:rsidP="00C86021">
      <w:pPr>
        <w:pStyle w:val="1f0"/>
        <w:spacing w:before="0" w:after="0" w:line="240" w:lineRule="auto"/>
        <w:jc w:val="both"/>
        <w:rPr>
          <w:bCs/>
          <w:caps/>
          <w:sz w:val="16"/>
          <w:szCs w:val="16"/>
        </w:rPr>
      </w:pPr>
      <w:r w:rsidRPr="005B0F30">
        <w:rPr>
          <w:sz w:val="16"/>
          <w:szCs w:val="16"/>
        </w:rPr>
        <w:t xml:space="preserve">РАЗДЕЛ 1. ПОРЯДОК ПРИМЕНЕНИЯ ПРАВИЛ ЗЕМЛЕПОЛЬЗОВАНИЯ И ЗАСТРОЙКИ ВОРОНЦОВСКОГО СЕЛЬСКОГО ПОСЕЛЕНИЯ И ВНЕСЕНИЯ В НИХ ИЗМЕНЕНИЙ       </w:t>
      </w:r>
    </w:p>
    <w:p w:rsidR="006E62BF" w:rsidRPr="005B0F30" w:rsidRDefault="006E62BF" w:rsidP="00C86021">
      <w:pPr>
        <w:pStyle w:val="2f"/>
        <w:ind w:left="0"/>
        <w:jc w:val="both"/>
        <w:rPr>
          <w:bCs/>
          <w:noProof/>
          <w:sz w:val="16"/>
          <w:szCs w:val="16"/>
        </w:rPr>
      </w:pPr>
      <w:r w:rsidRPr="005B0F30">
        <w:rPr>
          <w:noProof/>
          <w:sz w:val="16"/>
          <w:szCs w:val="16"/>
        </w:rPr>
        <w:t xml:space="preserve">1. ПОЛОЖЕНИЕ О РЕГУЛИРОВАНИИ ЗЕМЛЕПОЛЬЗОВАНИЯ И ЗАСТРОЙКИ ОРГАНАМИ МЕСТНОГО САМОУПРАВЛЕНИЯ ВОРОНЦОВСКОГО СЕЛЬСКОГО ПОСЕЛЕНИЯ                   </w:t>
      </w:r>
    </w:p>
    <w:p w:rsidR="006E62BF" w:rsidRPr="005B0F30" w:rsidRDefault="006E62BF" w:rsidP="00C86021">
      <w:pPr>
        <w:pStyle w:val="3c"/>
        <w:ind w:left="0"/>
        <w:jc w:val="both"/>
        <w:rPr>
          <w:noProof/>
          <w:sz w:val="16"/>
          <w:szCs w:val="16"/>
        </w:rPr>
      </w:pPr>
      <w:r w:rsidRPr="005B0F30">
        <w:rPr>
          <w:noProof/>
          <w:sz w:val="16"/>
          <w:szCs w:val="16"/>
        </w:rPr>
        <w:t>Статья 1. Сфера применения Правил землепользования и застройки Воронцовского</w:t>
      </w:r>
    </w:p>
    <w:p w:rsidR="006E62BF" w:rsidRPr="005B0F30" w:rsidRDefault="006E62BF" w:rsidP="00C86021">
      <w:pPr>
        <w:pStyle w:val="3c"/>
        <w:ind w:left="0"/>
        <w:jc w:val="both"/>
        <w:rPr>
          <w:noProof/>
          <w:sz w:val="16"/>
          <w:szCs w:val="16"/>
        </w:rPr>
      </w:pPr>
      <w:r w:rsidRPr="005B0F30">
        <w:rPr>
          <w:noProof/>
          <w:sz w:val="16"/>
          <w:szCs w:val="16"/>
        </w:rPr>
        <w:t xml:space="preserve"> сельского поселения</w:t>
      </w:r>
      <w:r w:rsidRPr="005B0F30">
        <w:rPr>
          <w:noProof/>
          <w:sz w:val="16"/>
          <w:szCs w:val="16"/>
        </w:rPr>
        <w:tab/>
        <w:t>4</w:t>
      </w:r>
    </w:p>
    <w:p w:rsidR="006E62BF" w:rsidRPr="005B0F30" w:rsidRDefault="006E62BF" w:rsidP="00C86021">
      <w:pPr>
        <w:pStyle w:val="3c"/>
        <w:ind w:left="0"/>
        <w:jc w:val="both"/>
        <w:rPr>
          <w:noProof/>
          <w:sz w:val="16"/>
          <w:szCs w:val="16"/>
        </w:rPr>
      </w:pPr>
      <w:r w:rsidRPr="005B0F30">
        <w:rPr>
          <w:noProof/>
          <w:sz w:val="16"/>
          <w:szCs w:val="16"/>
        </w:rPr>
        <w:t>Статья 2. Основные понятия, используемые в Правилах землепользования и застройки Воронцовского сельского поселения  и их определения</w:t>
      </w:r>
      <w:r w:rsidRPr="005B0F30">
        <w:rPr>
          <w:noProof/>
          <w:sz w:val="16"/>
          <w:szCs w:val="16"/>
        </w:rPr>
        <w:tab/>
        <w:t>5</w:t>
      </w:r>
    </w:p>
    <w:p w:rsidR="006E62BF" w:rsidRPr="005B0F30" w:rsidRDefault="006E62BF" w:rsidP="00C86021">
      <w:pPr>
        <w:pStyle w:val="3c"/>
        <w:ind w:left="0"/>
        <w:jc w:val="both"/>
        <w:rPr>
          <w:noProof/>
          <w:sz w:val="16"/>
          <w:szCs w:val="16"/>
        </w:rPr>
      </w:pPr>
      <w:r w:rsidRPr="005B0F30">
        <w:rPr>
          <w:noProof/>
          <w:sz w:val="16"/>
          <w:szCs w:val="16"/>
        </w:rPr>
        <w:t xml:space="preserve">Статья 3. Полномочия органов местного самоуправления поселения в области </w:t>
      </w:r>
    </w:p>
    <w:p w:rsidR="006E62BF" w:rsidRPr="005B0F30" w:rsidRDefault="006E62BF" w:rsidP="00C86021">
      <w:pPr>
        <w:pStyle w:val="3c"/>
        <w:ind w:left="0"/>
        <w:jc w:val="both"/>
        <w:rPr>
          <w:noProof/>
          <w:sz w:val="16"/>
          <w:szCs w:val="16"/>
        </w:rPr>
      </w:pPr>
      <w:r w:rsidRPr="005B0F30">
        <w:rPr>
          <w:noProof/>
          <w:sz w:val="16"/>
          <w:szCs w:val="16"/>
        </w:rPr>
        <w:t>регулирования отношений по вопросам землепользования и застройки</w:t>
      </w:r>
      <w:r w:rsidRPr="005B0F30">
        <w:rPr>
          <w:noProof/>
          <w:sz w:val="16"/>
          <w:szCs w:val="16"/>
        </w:rPr>
        <w:tab/>
        <w:t>8</w:t>
      </w:r>
    </w:p>
    <w:p w:rsidR="006E62BF" w:rsidRPr="005B0F30" w:rsidRDefault="006E62BF" w:rsidP="00C86021">
      <w:pPr>
        <w:pStyle w:val="3c"/>
        <w:ind w:left="0"/>
        <w:jc w:val="both"/>
        <w:rPr>
          <w:noProof/>
          <w:sz w:val="16"/>
          <w:szCs w:val="16"/>
        </w:rPr>
      </w:pPr>
      <w:r w:rsidRPr="005B0F30">
        <w:rPr>
          <w:noProof/>
          <w:sz w:val="16"/>
          <w:szCs w:val="16"/>
        </w:rPr>
        <w:t>Статья 4. Комиссия по подготовке проекта Правил землепользования и застройки</w:t>
      </w:r>
      <w:r w:rsidRPr="005B0F30">
        <w:rPr>
          <w:noProof/>
          <w:sz w:val="16"/>
          <w:szCs w:val="16"/>
        </w:rPr>
        <w:tab/>
        <w:t>8</w:t>
      </w:r>
    </w:p>
    <w:p w:rsidR="006E62BF" w:rsidRPr="005B0F30" w:rsidRDefault="006E62BF" w:rsidP="00C86021">
      <w:pPr>
        <w:pStyle w:val="3c"/>
        <w:ind w:left="0"/>
        <w:jc w:val="both"/>
        <w:rPr>
          <w:noProof/>
          <w:sz w:val="16"/>
          <w:szCs w:val="16"/>
        </w:rPr>
      </w:pPr>
      <w:r w:rsidRPr="005B0F30">
        <w:rPr>
          <w:noProof/>
          <w:sz w:val="16"/>
          <w:szCs w:val="16"/>
        </w:rPr>
        <w:lastRenderedPageBreak/>
        <w:t>Статья 5. Общие положения о градостроительном зонировании территории поселения и градостроительных регламентах</w:t>
      </w:r>
      <w:r w:rsidRPr="005B0F30">
        <w:rPr>
          <w:noProof/>
          <w:sz w:val="16"/>
          <w:szCs w:val="16"/>
        </w:rPr>
        <w:tab/>
        <w:t>9</w:t>
      </w:r>
    </w:p>
    <w:p w:rsidR="006E62BF" w:rsidRPr="005B0F30" w:rsidRDefault="006E62BF" w:rsidP="00C86021">
      <w:pPr>
        <w:pStyle w:val="3c"/>
        <w:ind w:left="0"/>
        <w:jc w:val="both"/>
        <w:rPr>
          <w:noProof/>
          <w:sz w:val="16"/>
          <w:szCs w:val="16"/>
        </w:rPr>
      </w:pPr>
      <w:r w:rsidRPr="005B0F30">
        <w:rPr>
          <w:noProof/>
          <w:sz w:val="16"/>
          <w:szCs w:val="16"/>
        </w:rPr>
        <w:t>Статья 6. Использование земельных участков, на которые распространяется действие градостроительных регламентов</w:t>
      </w:r>
      <w:r w:rsidRPr="005B0F30">
        <w:rPr>
          <w:noProof/>
          <w:sz w:val="16"/>
          <w:szCs w:val="16"/>
        </w:rPr>
        <w:tab/>
        <w:t>13</w:t>
      </w:r>
    </w:p>
    <w:p w:rsidR="006E62BF" w:rsidRPr="005B0F30" w:rsidRDefault="006E62BF" w:rsidP="00C86021">
      <w:pPr>
        <w:pStyle w:val="3c"/>
        <w:ind w:left="0"/>
        <w:jc w:val="both"/>
        <w:rPr>
          <w:noProof/>
          <w:sz w:val="16"/>
          <w:szCs w:val="16"/>
        </w:rPr>
      </w:pPr>
      <w:r w:rsidRPr="005B0F30">
        <w:rPr>
          <w:noProof/>
          <w:sz w:val="16"/>
          <w:szCs w:val="16"/>
        </w:rPr>
        <w:t>Статья 7. Особенности использования и застройки земельных участков, расположенных</w:t>
      </w:r>
    </w:p>
    <w:p w:rsidR="006E62BF" w:rsidRPr="005B0F30" w:rsidRDefault="006E62BF" w:rsidP="00C86021">
      <w:pPr>
        <w:pStyle w:val="3c"/>
        <w:ind w:left="0"/>
        <w:jc w:val="both"/>
        <w:rPr>
          <w:noProof/>
          <w:sz w:val="16"/>
          <w:szCs w:val="16"/>
        </w:rPr>
      </w:pPr>
      <w:r w:rsidRPr="005B0F30">
        <w:rPr>
          <w:noProof/>
          <w:sz w:val="16"/>
          <w:szCs w:val="16"/>
        </w:rPr>
        <w:t xml:space="preserve"> на территориях, отнесенных Правилами к различным территориальным зонам</w:t>
      </w:r>
      <w:r w:rsidRPr="005B0F30">
        <w:rPr>
          <w:noProof/>
          <w:sz w:val="16"/>
          <w:szCs w:val="16"/>
        </w:rPr>
        <w:tab/>
        <w:t>14</w:t>
      </w:r>
    </w:p>
    <w:p w:rsidR="006E62BF" w:rsidRPr="005B0F30" w:rsidRDefault="006E62BF" w:rsidP="00C86021">
      <w:pPr>
        <w:pStyle w:val="3c"/>
        <w:ind w:left="0"/>
        <w:jc w:val="both"/>
        <w:rPr>
          <w:noProof/>
          <w:sz w:val="16"/>
          <w:szCs w:val="16"/>
        </w:rPr>
      </w:pPr>
      <w:r w:rsidRPr="005B0F30">
        <w:rPr>
          <w:noProof/>
          <w:sz w:val="16"/>
          <w:szCs w:val="16"/>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5B0F30">
        <w:rPr>
          <w:noProof/>
          <w:sz w:val="16"/>
          <w:szCs w:val="16"/>
        </w:rPr>
        <w:tab/>
        <w:t>15</w:t>
      </w:r>
    </w:p>
    <w:p w:rsidR="006E62BF" w:rsidRPr="005B0F30" w:rsidRDefault="006E62BF" w:rsidP="00C86021">
      <w:pPr>
        <w:pStyle w:val="3c"/>
        <w:ind w:left="0"/>
        <w:jc w:val="both"/>
        <w:rPr>
          <w:noProof/>
          <w:sz w:val="16"/>
          <w:szCs w:val="16"/>
        </w:rPr>
      </w:pPr>
      <w:r w:rsidRPr="005B0F30">
        <w:rPr>
          <w:noProof/>
          <w:sz w:val="16"/>
          <w:szCs w:val="16"/>
        </w:rPr>
        <w:t>Статья 9. Осуществление строительства, реконструкции объектов капитального строительства</w:t>
      </w:r>
      <w:r w:rsidRPr="005B0F30">
        <w:rPr>
          <w:noProof/>
          <w:sz w:val="16"/>
          <w:szCs w:val="16"/>
        </w:rPr>
        <w:tab/>
        <w:t>15</w:t>
      </w:r>
    </w:p>
    <w:p w:rsidR="006E62BF" w:rsidRPr="005B0F30" w:rsidRDefault="006E62BF" w:rsidP="00C86021">
      <w:pPr>
        <w:pStyle w:val="2f"/>
        <w:tabs>
          <w:tab w:val="right" w:leader="dot" w:pos="9344"/>
        </w:tabs>
        <w:ind w:left="0"/>
        <w:jc w:val="both"/>
        <w:rPr>
          <w:noProof/>
          <w:sz w:val="16"/>
          <w:szCs w:val="16"/>
        </w:rPr>
      </w:pPr>
      <w:r w:rsidRPr="005B0F30">
        <w:rPr>
          <w:noProof/>
          <w:sz w:val="16"/>
          <w:szCs w:val="16"/>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E62BF" w:rsidRPr="005B0F30" w:rsidRDefault="006E62BF" w:rsidP="00C86021">
      <w:pPr>
        <w:pStyle w:val="3c"/>
        <w:ind w:left="0"/>
        <w:jc w:val="both"/>
        <w:rPr>
          <w:noProof/>
          <w:sz w:val="16"/>
          <w:szCs w:val="16"/>
        </w:rPr>
      </w:pPr>
      <w:r w:rsidRPr="005B0F30">
        <w:rPr>
          <w:noProof/>
          <w:sz w:val="16"/>
          <w:szCs w:val="16"/>
        </w:rPr>
        <w:t>Статья 10. Порядок изменения видов разрешенного использования земельных участков и объектов капитального строительства</w:t>
      </w:r>
      <w:r w:rsidRPr="005B0F30">
        <w:rPr>
          <w:noProof/>
          <w:sz w:val="16"/>
          <w:szCs w:val="16"/>
        </w:rPr>
        <w:tab/>
        <w:t>16</w:t>
      </w:r>
    </w:p>
    <w:p w:rsidR="006E62BF" w:rsidRPr="005B0F30" w:rsidRDefault="006E62BF" w:rsidP="00C86021">
      <w:pPr>
        <w:pStyle w:val="3c"/>
        <w:ind w:left="0"/>
        <w:jc w:val="both"/>
        <w:rPr>
          <w:noProof/>
          <w:sz w:val="16"/>
          <w:szCs w:val="16"/>
        </w:rPr>
      </w:pPr>
      <w:r w:rsidRPr="005B0F30">
        <w:rPr>
          <w:noProof/>
          <w:sz w:val="16"/>
          <w:szCs w:val="16"/>
        </w:rPr>
        <w:t xml:space="preserve">Статья 11. Порядок предоставления разрешения на условно разрешенный вид </w:t>
      </w:r>
    </w:p>
    <w:p w:rsidR="006E62BF" w:rsidRPr="005B0F30" w:rsidRDefault="006E62BF" w:rsidP="00C86021">
      <w:pPr>
        <w:pStyle w:val="3c"/>
        <w:ind w:left="0"/>
        <w:jc w:val="both"/>
        <w:rPr>
          <w:noProof/>
          <w:sz w:val="16"/>
          <w:szCs w:val="16"/>
        </w:rPr>
      </w:pPr>
      <w:r w:rsidRPr="005B0F30">
        <w:rPr>
          <w:noProof/>
          <w:sz w:val="16"/>
          <w:szCs w:val="16"/>
        </w:rPr>
        <w:t>использования земельного участка или объекта капитального строительства</w:t>
      </w:r>
      <w:r w:rsidRPr="005B0F30">
        <w:rPr>
          <w:noProof/>
          <w:sz w:val="16"/>
          <w:szCs w:val="16"/>
        </w:rPr>
        <w:tab/>
        <w:t>17</w:t>
      </w:r>
    </w:p>
    <w:p w:rsidR="006E62BF" w:rsidRPr="005B0F30" w:rsidRDefault="006E62BF" w:rsidP="00C86021">
      <w:pPr>
        <w:pStyle w:val="3c"/>
        <w:ind w:left="0"/>
        <w:jc w:val="both"/>
        <w:rPr>
          <w:noProof/>
          <w:sz w:val="16"/>
          <w:szCs w:val="16"/>
        </w:rPr>
      </w:pPr>
      <w:r w:rsidRPr="005B0F30">
        <w:rPr>
          <w:noProof/>
          <w:sz w:val="16"/>
          <w:szCs w:val="16"/>
        </w:rPr>
        <w:t xml:space="preserve">Статья 12. Порядок предоставления разрешения на отклонение от предельных </w:t>
      </w:r>
    </w:p>
    <w:p w:rsidR="006E62BF" w:rsidRPr="005B0F30" w:rsidRDefault="006E62BF" w:rsidP="00C86021">
      <w:pPr>
        <w:pStyle w:val="3c"/>
        <w:ind w:left="0"/>
        <w:jc w:val="both"/>
        <w:rPr>
          <w:noProof/>
          <w:sz w:val="16"/>
          <w:szCs w:val="16"/>
        </w:rPr>
      </w:pPr>
      <w:r w:rsidRPr="005B0F30">
        <w:rPr>
          <w:noProof/>
          <w:sz w:val="16"/>
          <w:szCs w:val="16"/>
        </w:rPr>
        <w:t xml:space="preserve">параметров разрешенного строительства, реконструкции объекта капитального </w:t>
      </w:r>
    </w:p>
    <w:p w:rsidR="006E62BF" w:rsidRPr="005B0F30" w:rsidRDefault="006E62BF" w:rsidP="00C86021">
      <w:pPr>
        <w:pStyle w:val="3c"/>
        <w:ind w:left="0"/>
        <w:jc w:val="both"/>
        <w:rPr>
          <w:noProof/>
          <w:sz w:val="16"/>
          <w:szCs w:val="16"/>
        </w:rPr>
      </w:pPr>
      <w:r w:rsidRPr="005B0F30">
        <w:rPr>
          <w:noProof/>
          <w:sz w:val="16"/>
          <w:szCs w:val="16"/>
        </w:rPr>
        <w:t>строительства</w:t>
      </w:r>
      <w:r w:rsidRPr="005B0F30">
        <w:rPr>
          <w:noProof/>
          <w:sz w:val="16"/>
          <w:szCs w:val="16"/>
        </w:rPr>
        <w:tab/>
        <w:t>19</w:t>
      </w:r>
    </w:p>
    <w:p w:rsidR="006E62BF" w:rsidRPr="005B0F30" w:rsidRDefault="006E62BF" w:rsidP="00C86021">
      <w:pPr>
        <w:pStyle w:val="2f"/>
        <w:tabs>
          <w:tab w:val="right" w:leader="dot" w:pos="9344"/>
        </w:tabs>
        <w:ind w:left="0"/>
        <w:jc w:val="both"/>
        <w:rPr>
          <w:noProof/>
          <w:sz w:val="16"/>
          <w:szCs w:val="16"/>
        </w:rPr>
      </w:pPr>
      <w:r w:rsidRPr="005B0F30">
        <w:rPr>
          <w:noProof/>
          <w:sz w:val="16"/>
          <w:szCs w:val="16"/>
        </w:rPr>
        <w:t>3. ПОЛОЖЕНИЕ О ПОДГОТОВКЕ ДОКУМЕНТАЦИИ ПО ПЛАНИРОВКЕ ТЕРРИТОРИИ</w:t>
      </w:r>
    </w:p>
    <w:p w:rsidR="006E62BF" w:rsidRPr="005B0F30" w:rsidRDefault="006E62BF" w:rsidP="00C86021">
      <w:pPr>
        <w:pStyle w:val="3c"/>
        <w:ind w:left="0"/>
        <w:jc w:val="both"/>
        <w:rPr>
          <w:noProof/>
          <w:sz w:val="16"/>
          <w:szCs w:val="16"/>
        </w:rPr>
      </w:pPr>
      <w:r w:rsidRPr="005B0F30">
        <w:rPr>
          <w:noProof/>
          <w:sz w:val="16"/>
          <w:szCs w:val="16"/>
        </w:rPr>
        <w:t>Статья 13. Общие положения о подготовке документации по планировке территории</w:t>
      </w:r>
      <w:r w:rsidRPr="005B0F30">
        <w:rPr>
          <w:noProof/>
          <w:sz w:val="16"/>
          <w:szCs w:val="16"/>
        </w:rPr>
        <w:tab/>
        <w:t>19</w:t>
      </w:r>
    </w:p>
    <w:p w:rsidR="006E62BF" w:rsidRPr="005B0F30" w:rsidRDefault="006E62BF" w:rsidP="00C86021">
      <w:pPr>
        <w:pStyle w:val="2f"/>
        <w:tabs>
          <w:tab w:val="right" w:leader="dot" w:pos="9344"/>
        </w:tabs>
        <w:ind w:left="0"/>
        <w:jc w:val="both"/>
        <w:rPr>
          <w:noProof/>
          <w:sz w:val="16"/>
          <w:szCs w:val="16"/>
        </w:rPr>
      </w:pPr>
      <w:r w:rsidRPr="005B0F30">
        <w:rPr>
          <w:noProof/>
          <w:sz w:val="16"/>
          <w:szCs w:val="16"/>
        </w:rPr>
        <w:t>4. ПОЛОЖЕНИЕ О ПРОВЕДЕНИИ ПУБЛИЧНЫХ СЛУШАНИЙ ПО ВОПРОСАМ ЗЕМЛЕПОЛЬЗОВАНИЯ И ЗАСТРОЙКИ</w:t>
      </w:r>
    </w:p>
    <w:p w:rsidR="006E62BF" w:rsidRPr="005B0F30" w:rsidRDefault="006E62BF" w:rsidP="00C86021">
      <w:pPr>
        <w:pStyle w:val="3c"/>
        <w:ind w:left="0"/>
        <w:jc w:val="both"/>
        <w:rPr>
          <w:noProof/>
          <w:sz w:val="16"/>
          <w:szCs w:val="16"/>
        </w:rPr>
      </w:pPr>
      <w:r w:rsidRPr="005B0F30">
        <w:rPr>
          <w:noProof/>
          <w:sz w:val="16"/>
          <w:szCs w:val="16"/>
        </w:rPr>
        <w:t>Статья 14. Общие положения о порядке проведения публичных слушаний по вопросам землепользования и застройки</w:t>
      </w:r>
      <w:r w:rsidRPr="005B0F30">
        <w:rPr>
          <w:noProof/>
          <w:sz w:val="16"/>
          <w:szCs w:val="16"/>
        </w:rPr>
        <w:tab/>
        <w:t>20</w:t>
      </w:r>
    </w:p>
    <w:p w:rsidR="006E62BF" w:rsidRPr="005B0F30" w:rsidRDefault="006E62BF" w:rsidP="00C86021">
      <w:pPr>
        <w:pStyle w:val="2f"/>
        <w:tabs>
          <w:tab w:val="right" w:leader="dot" w:pos="9344"/>
        </w:tabs>
        <w:ind w:left="0"/>
        <w:jc w:val="both"/>
        <w:rPr>
          <w:noProof/>
          <w:sz w:val="16"/>
          <w:szCs w:val="16"/>
        </w:rPr>
      </w:pPr>
      <w:r w:rsidRPr="005B0F30">
        <w:rPr>
          <w:noProof/>
          <w:sz w:val="16"/>
          <w:szCs w:val="16"/>
        </w:rPr>
        <w:t>5. ПОЛОЖЕНИЕ О ВНЕСЕНИИ ИЗМЕНЕНИЙ В ПРАВИЛА ЗЕМЛЕПОЛЬЗОВАНИЯ И ЗАСТРОЙКИ</w:t>
      </w:r>
    </w:p>
    <w:p w:rsidR="006E62BF" w:rsidRPr="005B0F30" w:rsidRDefault="006E62BF" w:rsidP="00C86021">
      <w:pPr>
        <w:pStyle w:val="3c"/>
        <w:ind w:left="0"/>
        <w:jc w:val="both"/>
        <w:rPr>
          <w:noProof/>
          <w:sz w:val="16"/>
          <w:szCs w:val="16"/>
        </w:rPr>
      </w:pPr>
      <w:r w:rsidRPr="005B0F30">
        <w:rPr>
          <w:noProof/>
          <w:sz w:val="16"/>
          <w:szCs w:val="16"/>
        </w:rPr>
        <w:t>Статья 15. Порядок внесения изменений в правила землепользования и застройки Воронцовского сельского поселения</w:t>
      </w:r>
      <w:r w:rsidRPr="005B0F30">
        <w:rPr>
          <w:noProof/>
          <w:sz w:val="16"/>
          <w:szCs w:val="16"/>
        </w:rPr>
        <w:tab/>
        <w:t>21</w:t>
      </w:r>
    </w:p>
    <w:p w:rsidR="006E62BF" w:rsidRPr="005B0F30" w:rsidRDefault="006E62BF" w:rsidP="00C86021">
      <w:pPr>
        <w:pStyle w:val="2f"/>
        <w:tabs>
          <w:tab w:val="right" w:leader="dot" w:pos="9344"/>
        </w:tabs>
        <w:ind w:left="0"/>
        <w:jc w:val="both"/>
        <w:rPr>
          <w:noProof/>
          <w:sz w:val="16"/>
          <w:szCs w:val="16"/>
        </w:rPr>
      </w:pPr>
      <w:r w:rsidRPr="005B0F30">
        <w:rPr>
          <w:noProof/>
          <w:sz w:val="16"/>
          <w:szCs w:val="16"/>
        </w:rPr>
        <w:t>6. ПОЛОЖЕНИЕ О РЕГУЛИРОВАНИИ ИНЫХ ВОПРОСОВ ЗЕМЛЕПОЛЬЗОВАНИЯ И ЗАСТРОЙКИ</w:t>
      </w:r>
    </w:p>
    <w:p w:rsidR="006E62BF" w:rsidRPr="005B0F30" w:rsidRDefault="006E62BF" w:rsidP="00C86021">
      <w:pPr>
        <w:pStyle w:val="3c"/>
        <w:ind w:left="0"/>
        <w:jc w:val="both"/>
        <w:rPr>
          <w:noProof/>
          <w:sz w:val="16"/>
          <w:szCs w:val="16"/>
        </w:rPr>
      </w:pPr>
      <w:r w:rsidRPr="005B0F30">
        <w:rPr>
          <w:noProof/>
          <w:sz w:val="16"/>
          <w:szCs w:val="16"/>
        </w:rPr>
        <w:t>Статья 16. Общие принципы регулирования иных вопросов землепользования и</w:t>
      </w:r>
    </w:p>
    <w:p w:rsidR="006E62BF" w:rsidRPr="005B0F30" w:rsidRDefault="006E62BF" w:rsidP="00C86021">
      <w:pPr>
        <w:pStyle w:val="3c"/>
        <w:ind w:left="0"/>
        <w:jc w:val="both"/>
        <w:rPr>
          <w:noProof/>
          <w:sz w:val="16"/>
          <w:szCs w:val="16"/>
        </w:rPr>
      </w:pPr>
      <w:r w:rsidRPr="005B0F30">
        <w:rPr>
          <w:noProof/>
          <w:sz w:val="16"/>
          <w:szCs w:val="16"/>
        </w:rPr>
        <w:t xml:space="preserve"> застройки на территории Воронцовского сельского  поселения24</w:t>
      </w:r>
    </w:p>
    <w:p w:rsidR="006E62BF" w:rsidRPr="005B0F30" w:rsidRDefault="006E62BF" w:rsidP="00C86021">
      <w:pPr>
        <w:pStyle w:val="1f0"/>
        <w:spacing w:before="0" w:after="0" w:line="240" w:lineRule="auto"/>
        <w:jc w:val="both"/>
        <w:rPr>
          <w:sz w:val="16"/>
          <w:szCs w:val="16"/>
        </w:rPr>
      </w:pPr>
      <w:r w:rsidRPr="005B0F30">
        <w:rPr>
          <w:sz w:val="16"/>
          <w:szCs w:val="16"/>
        </w:rPr>
        <w:t>РАЗДЕЛ 2. КАРТЫ  ГРАДОСТРОИТЕЛЬНОГО ЗОНИРОВАНИЯ</w:t>
      </w:r>
    </w:p>
    <w:p w:rsidR="006E62BF" w:rsidRPr="005B0F30" w:rsidRDefault="006E62BF" w:rsidP="00C86021">
      <w:pPr>
        <w:pStyle w:val="3c"/>
        <w:ind w:left="0"/>
        <w:jc w:val="both"/>
        <w:rPr>
          <w:noProof/>
          <w:sz w:val="16"/>
          <w:szCs w:val="16"/>
        </w:rPr>
      </w:pPr>
      <w:r w:rsidRPr="005B0F30">
        <w:rPr>
          <w:noProof/>
          <w:sz w:val="16"/>
          <w:szCs w:val="16"/>
        </w:rPr>
        <w:t>Статья 17. Состав и содержание карт градостроительного зонирования</w:t>
      </w:r>
      <w:r w:rsidRPr="005B0F30">
        <w:rPr>
          <w:noProof/>
          <w:sz w:val="16"/>
          <w:szCs w:val="16"/>
        </w:rPr>
        <w:tab/>
        <w:t>25</w:t>
      </w:r>
    </w:p>
    <w:p w:rsidR="006E62BF" w:rsidRPr="005B0F30" w:rsidRDefault="006E62BF" w:rsidP="00C86021">
      <w:pPr>
        <w:pStyle w:val="1f0"/>
        <w:spacing w:before="0" w:after="0" w:line="240" w:lineRule="auto"/>
        <w:jc w:val="both"/>
        <w:rPr>
          <w:sz w:val="16"/>
          <w:szCs w:val="16"/>
        </w:rPr>
      </w:pPr>
      <w:r w:rsidRPr="005B0F30">
        <w:rPr>
          <w:sz w:val="16"/>
          <w:szCs w:val="16"/>
        </w:rPr>
        <w:t>РАЗДЕЛ 3. ГРАДОСТРОИТЕЛЬНЫЕ РЕГЛАМЕНТЫ</w:t>
      </w:r>
    </w:p>
    <w:p w:rsidR="006E62BF" w:rsidRPr="005B0F30" w:rsidRDefault="006E62BF" w:rsidP="00C86021">
      <w:pPr>
        <w:pStyle w:val="3c"/>
        <w:ind w:left="0"/>
        <w:jc w:val="both"/>
        <w:rPr>
          <w:noProof/>
          <w:sz w:val="16"/>
          <w:szCs w:val="16"/>
        </w:rPr>
      </w:pPr>
      <w:r w:rsidRPr="005B0F30">
        <w:rPr>
          <w:noProof/>
          <w:sz w:val="16"/>
          <w:szCs w:val="16"/>
        </w:rPr>
        <w:t>Статья 18. Общие положения и содержание градостроительных регламентов территориальных зон</w:t>
      </w:r>
      <w:r w:rsidRPr="005B0F30">
        <w:rPr>
          <w:noProof/>
          <w:sz w:val="16"/>
          <w:szCs w:val="16"/>
        </w:rPr>
        <w:tab/>
        <w:t>26</w:t>
      </w:r>
    </w:p>
    <w:p w:rsidR="006E62BF" w:rsidRPr="005B0F30" w:rsidRDefault="006E62BF" w:rsidP="00C86021">
      <w:pPr>
        <w:pStyle w:val="3c"/>
        <w:ind w:left="0"/>
        <w:jc w:val="both"/>
        <w:rPr>
          <w:noProof/>
          <w:sz w:val="16"/>
          <w:szCs w:val="16"/>
        </w:rPr>
      </w:pPr>
      <w:r w:rsidRPr="005B0F30">
        <w:rPr>
          <w:noProof/>
          <w:sz w:val="16"/>
          <w:szCs w:val="16"/>
        </w:rPr>
        <w:t>Статья 19. Жилые зоны</w:t>
      </w:r>
      <w:r w:rsidRPr="005B0F30">
        <w:rPr>
          <w:noProof/>
          <w:sz w:val="16"/>
          <w:szCs w:val="16"/>
        </w:rPr>
        <w:tab/>
        <w:t>28</w:t>
      </w:r>
    </w:p>
    <w:p w:rsidR="006E62BF" w:rsidRPr="005B0F30" w:rsidRDefault="006E62BF" w:rsidP="00C86021">
      <w:pPr>
        <w:pStyle w:val="3c"/>
        <w:ind w:left="0"/>
        <w:jc w:val="both"/>
        <w:rPr>
          <w:noProof/>
          <w:sz w:val="16"/>
          <w:szCs w:val="16"/>
        </w:rPr>
      </w:pPr>
      <w:r w:rsidRPr="005B0F30">
        <w:rPr>
          <w:noProof/>
          <w:sz w:val="16"/>
          <w:szCs w:val="16"/>
        </w:rPr>
        <w:t>Статья 20. Общественно-деловые зоны</w:t>
      </w:r>
      <w:r w:rsidRPr="005B0F30">
        <w:rPr>
          <w:noProof/>
          <w:sz w:val="16"/>
          <w:szCs w:val="16"/>
        </w:rPr>
        <w:tab/>
        <w:t>44</w:t>
      </w:r>
    </w:p>
    <w:p w:rsidR="006E62BF" w:rsidRPr="005B0F30" w:rsidRDefault="006E62BF" w:rsidP="00C86021">
      <w:pPr>
        <w:pStyle w:val="3c"/>
        <w:ind w:left="0"/>
        <w:jc w:val="both"/>
        <w:rPr>
          <w:noProof/>
          <w:sz w:val="16"/>
          <w:szCs w:val="16"/>
        </w:rPr>
      </w:pPr>
      <w:r w:rsidRPr="005B0F30">
        <w:rPr>
          <w:noProof/>
          <w:sz w:val="16"/>
          <w:szCs w:val="16"/>
        </w:rPr>
        <w:t>Статья 21. Производственно - коммунальные зоны</w:t>
      </w:r>
      <w:r w:rsidRPr="005B0F30">
        <w:rPr>
          <w:noProof/>
          <w:sz w:val="16"/>
          <w:szCs w:val="16"/>
        </w:rPr>
        <w:tab/>
        <w:t>56</w:t>
      </w:r>
    </w:p>
    <w:p w:rsidR="006E62BF" w:rsidRPr="005B0F30" w:rsidRDefault="006E62BF" w:rsidP="00C86021">
      <w:pPr>
        <w:pStyle w:val="3c"/>
        <w:ind w:left="0"/>
        <w:jc w:val="both"/>
        <w:rPr>
          <w:noProof/>
          <w:sz w:val="16"/>
          <w:szCs w:val="16"/>
        </w:rPr>
      </w:pPr>
      <w:r w:rsidRPr="005B0F30">
        <w:rPr>
          <w:noProof/>
          <w:sz w:val="16"/>
          <w:szCs w:val="16"/>
        </w:rPr>
        <w:t>Статья 22. Зоны инженерной и транспортной инфраструктур</w:t>
      </w:r>
      <w:r w:rsidRPr="005B0F30">
        <w:rPr>
          <w:noProof/>
          <w:sz w:val="16"/>
          <w:szCs w:val="16"/>
        </w:rPr>
        <w:tab/>
        <w:t>66</w:t>
      </w:r>
    </w:p>
    <w:p w:rsidR="006E62BF" w:rsidRPr="005B0F30" w:rsidRDefault="006E62BF" w:rsidP="00C86021">
      <w:pPr>
        <w:pStyle w:val="3c"/>
        <w:ind w:left="0"/>
        <w:jc w:val="both"/>
        <w:rPr>
          <w:noProof/>
          <w:sz w:val="16"/>
          <w:szCs w:val="16"/>
        </w:rPr>
      </w:pPr>
      <w:r w:rsidRPr="005B0F30">
        <w:rPr>
          <w:noProof/>
          <w:sz w:val="16"/>
          <w:szCs w:val="16"/>
        </w:rPr>
        <w:t>Статья 23. Зоны сельскохозяйственного использования</w:t>
      </w:r>
      <w:r w:rsidRPr="005B0F30">
        <w:rPr>
          <w:noProof/>
          <w:sz w:val="16"/>
          <w:szCs w:val="16"/>
        </w:rPr>
        <w:tab/>
        <w:t>70</w:t>
      </w:r>
    </w:p>
    <w:p w:rsidR="006E62BF" w:rsidRPr="005B0F30" w:rsidRDefault="006E62BF" w:rsidP="00C86021">
      <w:pPr>
        <w:pStyle w:val="3c"/>
        <w:ind w:left="0"/>
        <w:jc w:val="both"/>
        <w:rPr>
          <w:noProof/>
          <w:sz w:val="16"/>
          <w:szCs w:val="16"/>
        </w:rPr>
      </w:pPr>
      <w:r w:rsidRPr="005B0F30">
        <w:rPr>
          <w:noProof/>
          <w:sz w:val="16"/>
          <w:szCs w:val="16"/>
        </w:rPr>
        <w:t>Статья 24. Зоны размещения объектов  специального назначения75</w:t>
      </w:r>
    </w:p>
    <w:p w:rsidR="006E62BF" w:rsidRPr="005B0F30" w:rsidRDefault="006E62BF" w:rsidP="00C86021">
      <w:pPr>
        <w:pStyle w:val="3c"/>
        <w:ind w:left="0"/>
        <w:jc w:val="both"/>
        <w:rPr>
          <w:noProof/>
          <w:sz w:val="16"/>
          <w:szCs w:val="16"/>
        </w:rPr>
      </w:pPr>
      <w:r w:rsidRPr="005B0F30">
        <w:rPr>
          <w:noProof/>
          <w:sz w:val="16"/>
          <w:szCs w:val="16"/>
        </w:rPr>
        <w:t>Статья 25. Зоны рекреационного назначения</w:t>
      </w:r>
      <w:r w:rsidRPr="005B0F30">
        <w:rPr>
          <w:noProof/>
          <w:sz w:val="16"/>
          <w:szCs w:val="16"/>
        </w:rPr>
        <w:tab/>
        <w:t>76</w:t>
      </w:r>
    </w:p>
    <w:p w:rsidR="006E62BF" w:rsidRPr="005B0F30" w:rsidRDefault="006E62BF" w:rsidP="00C86021">
      <w:pPr>
        <w:pStyle w:val="3c"/>
        <w:ind w:left="0"/>
        <w:jc w:val="both"/>
        <w:rPr>
          <w:noProof/>
          <w:sz w:val="16"/>
          <w:szCs w:val="16"/>
        </w:rPr>
      </w:pPr>
      <w:r w:rsidRPr="005B0F30">
        <w:rPr>
          <w:noProof/>
          <w:sz w:val="16"/>
          <w:szCs w:val="16"/>
        </w:rPr>
        <w:t>Статья 26. Зоны размещения объектов для обеспечения обороны и безопасности</w:t>
      </w:r>
      <w:r w:rsidRPr="005B0F30">
        <w:rPr>
          <w:noProof/>
          <w:sz w:val="16"/>
          <w:szCs w:val="16"/>
        </w:rPr>
        <w:tab/>
        <w:t>79</w:t>
      </w:r>
    </w:p>
    <w:p w:rsidR="006E62BF" w:rsidRPr="005B0F30" w:rsidRDefault="006E62BF" w:rsidP="00C86021">
      <w:pPr>
        <w:pStyle w:val="3c"/>
        <w:ind w:left="0"/>
        <w:jc w:val="both"/>
        <w:rPr>
          <w:noProof/>
          <w:sz w:val="16"/>
          <w:szCs w:val="16"/>
        </w:rPr>
      </w:pPr>
      <w:r w:rsidRPr="005B0F30">
        <w:rPr>
          <w:noProof/>
          <w:sz w:val="16"/>
          <w:szCs w:val="16"/>
        </w:rPr>
        <w:t>Статья 27. Зоны (территории) лесов</w:t>
      </w:r>
      <w:r w:rsidRPr="005B0F30">
        <w:rPr>
          <w:noProof/>
          <w:sz w:val="16"/>
          <w:szCs w:val="16"/>
        </w:rPr>
        <w:tab/>
        <w:t>80</w:t>
      </w:r>
    </w:p>
    <w:p w:rsidR="006E62BF" w:rsidRPr="005B0F30" w:rsidRDefault="006E62BF" w:rsidP="00C86021">
      <w:pPr>
        <w:pStyle w:val="3c"/>
        <w:ind w:left="0"/>
        <w:jc w:val="both"/>
        <w:rPr>
          <w:noProof/>
          <w:sz w:val="16"/>
          <w:szCs w:val="16"/>
        </w:rPr>
      </w:pPr>
      <w:r w:rsidRPr="005B0F30">
        <w:rPr>
          <w:noProof/>
          <w:sz w:val="16"/>
          <w:szCs w:val="16"/>
        </w:rPr>
        <w:t>Статья 28. Зоны водных объектов</w:t>
      </w:r>
      <w:r w:rsidRPr="005B0F30">
        <w:rPr>
          <w:noProof/>
          <w:sz w:val="16"/>
          <w:szCs w:val="16"/>
        </w:rPr>
        <w:tab/>
        <w:t>80</w:t>
      </w:r>
    </w:p>
    <w:p w:rsidR="006E62BF" w:rsidRPr="005B0F30" w:rsidRDefault="006E62BF" w:rsidP="00C86021">
      <w:pPr>
        <w:pStyle w:val="3c"/>
        <w:ind w:left="0"/>
        <w:jc w:val="both"/>
        <w:rPr>
          <w:noProof/>
          <w:sz w:val="16"/>
          <w:szCs w:val="16"/>
        </w:rPr>
      </w:pPr>
      <w:r w:rsidRPr="005B0F30">
        <w:rPr>
          <w:noProof/>
          <w:sz w:val="16"/>
          <w:szCs w:val="16"/>
        </w:rPr>
        <w:t xml:space="preserve">Статья 29. </w:t>
      </w:r>
      <w:r w:rsidRPr="005B0F30">
        <w:rPr>
          <w:noProof/>
          <w:kern w:val="1"/>
          <w:sz w:val="16"/>
          <w:szCs w:val="16"/>
          <w:lang w:eastAsia="ar-SA"/>
        </w:rPr>
        <w:t xml:space="preserve">Зоны с особыми условиями использования территории и иные </w:t>
      </w:r>
      <w:r w:rsidRPr="005B0F30">
        <w:rPr>
          <w:noProof/>
          <w:sz w:val="16"/>
          <w:szCs w:val="16"/>
        </w:rPr>
        <w:t xml:space="preserve">зоны                   </w:t>
      </w:r>
    </w:p>
    <w:p w:rsidR="006E62BF" w:rsidRPr="005B0F30" w:rsidRDefault="006E62BF" w:rsidP="00C86021">
      <w:pPr>
        <w:pStyle w:val="3c"/>
        <w:ind w:left="0"/>
        <w:jc w:val="both"/>
        <w:rPr>
          <w:noProof/>
          <w:sz w:val="16"/>
          <w:szCs w:val="16"/>
        </w:rPr>
      </w:pPr>
      <w:r w:rsidRPr="005B0F30">
        <w:rPr>
          <w:noProof/>
          <w:sz w:val="16"/>
          <w:szCs w:val="16"/>
        </w:rPr>
        <w:t>с  особыми условиями использования земельных участков</w:t>
      </w:r>
      <w:r w:rsidRPr="005B0F30">
        <w:rPr>
          <w:noProof/>
          <w:sz w:val="16"/>
          <w:szCs w:val="16"/>
        </w:rPr>
        <w:tab/>
        <w:t>80</w:t>
      </w:r>
    </w:p>
    <w:p w:rsidR="006E62BF" w:rsidRPr="005B0F30" w:rsidRDefault="004D0FF0" w:rsidP="00C86021">
      <w:pPr>
        <w:jc w:val="center"/>
        <w:rPr>
          <w:sz w:val="16"/>
          <w:szCs w:val="16"/>
        </w:rPr>
      </w:pPr>
      <w:r w:rsidRPr="005B0F30">
        <w:rPr>
          <w:caps/>
          <w:sz w:val="16"/>
          <w:szCs w:val="16"/>
        </w:rPr>
        <w:fldChar w:fldCharType="end"/>
      </w:r>
      <w:r w:rsidR="006E62BF" w:rsidRPr="005B0F30">
        <w:rPr>
          <w:sz w:val="16"/>
          <w:szCs w:val="16"/>
        </w:rPr>
        <w:t>Раздел I. ПОРЯДОК ПРИМЕНЕНИЯ ПРАВИЛ ЗЕМЛЕПОЛЬЗОВАНИЯ И ЗАСТРОЙКИ ВОРОНЦОВСКОГО СЕЛЬСКОГО ПОСЕЛЕНИЯ И ВНЕСЕНИЯ В НИХ ИЗМЕНЕНИЙ</w:t>
      </w:r>
    </w:p>
    <w:p w:rsidR="006E62BF" w:rsidRPr="005B0F30" w:rsidRDefault="006E62BF" w:rsidP="00C86021">
      <w:pPr>
        <w:jc w:val="center"/>
        <w:rPr>
          <w:sz w:val="16"/>
          <w:szCs w:val="16"/>
        </w:rPr>
      </w:pPr>
      <w:r w:rsidRPr="005B0F30">
        <w:rPr>
          <w:sz w:val="16"/>
          <w:szCs w:val="16"/>
        </w:rPr>
        <w:t>1. Положение о регулировании землепользования и застройки органами местного самоуправления Воронцовского сельского поселения</w:t>
      </w:r>
    </w:p>
    <w:p w:rsidR="006E62BF" w:rsidRPr="005B0F30" w:rsidRDefault="006E62BF" w:rsidP="00C86021">
      <w:pPr>
        <w:jc w:val="center"/>
        <w:rPr>
          <w:sz w:val="16"/>
          <w:szCs w:val="16"/>
        </w:rPr>
      </w:pPr>
      <w:r w:rsidRPr="005B0F30">
        <w:rPr>
          <w:sz w:val="16"/>
          <w:szCs w:val="16"/>
        </w:rPr>
        <w:t>Статья 1. Сфера применения Правил землепользования и застройки Воронцовского сельского поселения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Правила землепользования и застройки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w:t>
      </w:r>
      <w:r w:rsidRPr="005B0F30">
        <w:rPr>
          <w:rFonts w:ascii="Times New Roman" w:hAnsi="Times New Roman"/>
          <w:sz w:val="16"/>
          <w:szCs w:val="16"/>
        </w:rPr>
        <w:t xml:space="preserve">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w:t>
      </w:r>
      <w:r w:rsidRPr="005B0F30">
        <w:rPr>
          <w:rFonts w:ascii="Times New Roman" w:hAnsi="Times New Roman"/>
          <w:bCs/>
          <w:sz w:val="16"/>
          <w:szCs w:val="16"/>
        </w:rPr>
        <w:t>Павловского муниципального района</w:t>
      </w:r>
      <w:r w:rsidRPr="005B0F30">
        <w:rPr>
          <w:rFonts w:ascii="Times New Roman" w:hAnsi="Times New Roman"/>
          <w:sz w:val="16"/>
          <w:szCs w:val="16"/>
        </w:rPr>
        <w:t xml:space="preserve">,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 генеральным планом </w:t>
      </w:r>
      <w:r w:rsidRPr="005B0F30">
        <w:rPr>
          <w:rFonts w:ascii="Times New Roman" w:hAnsi="Times New Roman"/>
          <w:bCs/>
          <w:sz w:val="16"/>
          <w:szCs w:val="16"/>
        </w:rPr>
        <w:t>Воронцовского сельского</w:t>
      </w:r>
      <w:r w:rsidRPr="005B0F30">
        <w:rPr>
          <w:rFonts w:ascii="Times New Roman" w:hAnsi="Times New Roman"/>
          <w:sz w:val="16"/>
          <w:szCs w:val="16"/>
        </w:rPr>
        <w:t>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Правила вводят на территории Воронцовского сельского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создания условий для устойчивого развития территории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 сохранения окружающей среды и объектов культурного наследия;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создания условий для планировки территорий муниципальных образований;</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Настоящие Правила включают в себя: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порядок их применения и внесения изменений в указанные правила;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карту градостроительного зонирования;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градостроительные регламенты.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Настоящие Правила применяются наряду с:</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региональными и местными нормативами градостроительного проектирования;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иными нормативными правовыми актами Воронежской области, Павловского муниципального района и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 по вопросам регулирования землепользования и застройки.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w:t>
      </w:r>
    </w:p>
    <w:p w:rsidR="006E62BF" w:rsidRPr="005B0F30" w:rsidRDefault="006E62BF" w:rsidP="00C86021">
      <w:pPr>
        <w:jc w:val="center"/>
        <w:rPr>
          <w:sz w:val="16"/>
          <w:szCs w:val="16"/>
        </w:rPr>
      </w:pPr>
      <w:r w:rsidRPr="005B0F30">
        <w:rPr>
          <w:sz w:val="16"/>
          <w:szCs w:val="16"/>
        </w:rPr>
        <w:t>Статья 2. Основные понятия, используемые в Правилах землепользования и застройки Воронцовского сельского поселения и их определения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настоящих Правилах используются следующие основные понятия: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водоохранная зона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lastRenderedPageBreak/>
        <w:t>-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жилой дом индивидуальный - отдельно стоящий жилой дом с количеством этажей не более чем три, предназначенный для проживания одной семьи;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жилой район - структурный элемент селитебной территории населенного пункта;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земельный участок - часть поверхности земли (в том числе почвенный слой), границы которой описаны и удостоверены в установленном порядке;</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E62BF" w:rsidRPr="005B0F30" w:rsidRDefault="006E62BF" w:rsidP="00C86021">
      <w:pPr>
        <w:autoSpaceDE w:val="0"/>
        <w:autoSpaceDN w:val="0"/>
        <w:adjustRightInd w:val="0"/>
        <w:jc w:val="both"/>
        <w:rPr>
          <w:sz w:val="16"/>
          <w:szCs w:val="16"/>
        </w:rPr>
      </w:pPr>
      <w:r w:rsidRPr="005B0F30">
        <w:rPr>
          <w:sz w:val="16"/>
          <w:szCs w:val="16"/>
        </w:rPr>
        <w:t>-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микрорайон (квартал) - структурный элемент жилой застройки;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w:t>
      </w:r>
      <w:r w:rsidRPr="005B0F30">
        <w:rPr>
          <w:rFonts w:ascii="Times New Roman" w:hAnsi="Times New Roman"/>
          <w:sz w:val="16"/>
          <w:szCs w:val="16"/>
        </w:rPr>
        <w:t>нестационарных временных построек, киосков, навесов и других подобных построек;</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отступ застройки - расстояние между красной линией или границей земельного участка и стеной здания, строения, сооружения;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парковка - открытые площадки, предназначенные для кратковременного хранения (стоянки) легковых автомобилей;</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строительство - создание зданий, строений, сооружений (в том числе на месте сносимых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функциональные зоны - зоны, для которых документами территориального планирования определены границы и функциональное назначение;</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этаж - пространство между поверхностями двух последовательно расположенных перекрытий в здании, строении, сооружении;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6E62BF" w:rsidRPr="005B0F30" w:rsidRDefault="006E62BF" w:rsidP="00C86021">
      <w:pPr>
        <w:jc w:val="center"/>
        <w:rPr>
          <w:sz w:val="16"/>
          <w:szCs w:val="16"/>
        </w:rPr>
      </w:pPr>
      <w:r w:rsidRPr="005B0F30">
        <w:rPr>
          <w:sz w:val="16"/>
          <w:szCs w:val="16"/>
        </w:rPr>
        <w:t>Статья 3. Полномочия органов местного самоуправления поселения в области регулирования отношений по вопросам землепользования и застройки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К полномочиям Совета народных депутатов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 в области регулирования отношений по вопросам землепользования и застройки относятся: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утверждение правил землепользования и застройки, утверждение внесения изменений в правила землепользования и застройки;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утверждение местных нормативов градостроительного проектирования;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иные полномочия в соответствии с действующим законодательством.</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2. К полномочиям администрации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 (далее - администрация) в области регулирования отношений по вопросам землепользования и застройки относятся: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принятие решения о подготовке проекта правил землепользования и застройки и внесения в них изменений;</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lastRenderedPageBreak/>
        <w:t>2) принятие решений о подготовке документации по планировке территорий;</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утверждение документации по планировке территорий, в том числе утверждение градостроительных планов земельных участков;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6) принятие решений о развитии застроенных территорий;</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7) принятие решений о резервировании земельных участков для муниципальных нужд в порядке, установленном законодательством;</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9) иные вопросы землепользования и застройки, относящиеся к ведению исполнительных органов местного самоуправления поселения.</w:t>
      </w:r>
    </w:p>
    <w:p w:rsidR="006E62BF" w:rsidRPr="005B0F30" w:rsidRDefault="006E62BF" w:rsidP="00C86021">
      <w:pPr>
        <w:jc w:val="center"/>
        <w:rPr>
          <w:sz w:val="16"/>
          <w:szCs w:val="16"/>
        </w:rPr>
      </w:pPr>
      <w:r w:rsidRPr="005B0F30">
        <w:rPr>
          <w:sz w:val="16"/>
          <w:szCs w:val="16"/>
        </w:rPr>
        <w:t>Статья 4. Комиссия по подготовке проекта Правил землепользования и застройки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Комиссия по подготовке проекта Правил землепользования и застройки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К полномочиям Комиссии в области регулирования отношений по вопросам землепользования и застройки относятся:</w:t>
      </w:r>
    </w:p>
    <w:p w:rsidR="006E62BF" w:rsidRPr="005B0F30" w:rsidRDefault="006E62BF" w:rsidP="00C86021">
      <w:pPr>
        <w:jc w:val="both"/>
        <w:rPr>
          <w:sz w:val="16"/>
          <w:szCs w:val="16"/>
        </w:rPr>
      </w:pPr>
      <w:r w:rsidRPr="005B0F30">
        <w:rPr>
          <w:sz w:val="16"/>
          <w:szCs w:val="16"/>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6E62BF" w:rsidRPr="005B0F30" w:rsidRDefault="006E62BF" w:rsidP="00C86021">
      <w:pPr>
        <w:jc w:val="both"/>
        <w:rPr>
          <w:sz w:val="16"/>
          <w:szCs w:val="16"/>
        </w:rPr>
      </w:pPr>
      <w:r w:rsidRPr="005B0F30">
        <w:rPr>
          <w:sz w:val="16"/>
          <w:szCs w:val="16"/>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проведение публичных слушаний по вопросам землепользования и застройки;</w:t>
      </w:r>
    </w:p>
    <w:p w:rsidR="006E62BF" w:rsidRPr="005B0F30" w:rsidRDefault="006E62BF" w:rsidP="00C86021">
      <w:pPr>
        <w:jc w:val="both"/>
        <w:rPr>
          <w:sz w:val="16"/>
          <w:szCs w:val="16"/>
        </w:rPr>
      </w:pPr>
      <w:r w:rsidRPr="005B0F30">
        <w:rPr>
          <w:sz w:val="16"/>
          <w:szCs w:val="16"/>
        </w:rPr>
        <w:t>4) подготовка заключений по результатам публичных слушаний;</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подготовка рекомендаций для принятия главой Воронцовского сельского поселения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6) подготовка заключения о необходимости внесения изменений в Правила;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7) осуществление процедур, по подготовке проекта изменений в Правила, утверждения изменений в Правила.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8) осуществление иных функций в соответствии с настоящими Правилами и иными правовыми актами органов местного самоуправления поселения.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3. В состав Комиссии входят представители органов местного самоуправления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 депутаты Совета народных депутатов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Павловского муниципального района, иных органов и организаций.</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Персональный состав членов Комиссии, положение о Комиссии и порядке ее деятельности утверждается главой Воронцовского сельского поселения.</w:t>
      </w:r>
    </w:p>
    <w:p w:rsidR="006E62BF" w:rsidRPr="005B0F30" w:rsidRDefault="006E62BF" w:rsidP="00C86021">
      <w:pPr>
        <w:jc w:val="center"/>
        <w:rPr>
          <w:sz w:val="16"/>
          <w:szCs w:val="16"/>
        </w:rPr>
      </w:pPr>
      <w:r w:rsidRPr="005B0F30">
        <w:rPr>
          <w:sz w:val="16"/>
          <w:szCs w:val="16"/>
        </w:rPr>
        <w:t>Статья 5. Общие положения о градостроительном зонировании территории поселения и градостроительных регламентах</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Настоящими Правилами на территории </w:t>
      </w:r>
      <w:r w:rsidRPr="005B0F30">
        <w:rPr>
          <w:rFonts w:ascii="Times New Roman" w:hAnsi="Times New Roman"/>
          <w:bCs/>
          <w:sz w:val="16"/>
          <w:szCs w:val="16"/>
        </w:rPr>
        <w:t>Воронцовского сельского</w:t>
      </w:r>
      <w:r w:rsidRPr="005B0F30">
        <w:rPr>
          <w:rFonts w:ascii="Times New Roman" w:hAnsi="Times New Roman"/>
          <w:sz w:val="16"/>
          <w:szCs w:val="16"/>
        </w:rPr>
        <w:t xml:space="preserve"> поселения устанавливаются следующие территориальные зоны: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1.1. Жилые зоны:</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Ж1 - зона застройки индивидуальными жилыми домами;</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Ж1п - зона планируемой застройки индивидуальными жилыми домами.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1.2. Общественно-деловые зоны: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О1 - зона многофункционального общественно-делового центра</w:t>
      </w:r>
      <w:r w:rsidRPr="005B0F30">
        <w:rPr>
          <w:rFonts w:ascii="Times New Roman" w:hAnsi="Times New Roman"/>
          <w:bCs/>
          <w:sz w:val="16"/>
          <w:szCs w:val="16"/>
        </w:rPr>
        <w:t>;</w:t>
      </w:r>
    </w:p>
    <w:p w:rsidR="006E62BF" w:rsidRPr="005B0F30" w:rsidRDefault="006E62BF" w:rsidP="00C86021">
      <w:pPr>
        <w:pStyle w:val="ConsPlusNormal"/>
        <w:widowControl/>
        <w:ind w:firstLine="0"/>
        <w:rPr>
          <w:rFonts w:ascii="Times New Roman" w:hAnsi="Times New Roman"/>
          <w:sz w:val="16"/>
          <w:szCs w:val="16"/>
        </w:rPr>
      </w:pPr>
      <w:r w:rsidRPr="005B0F30">
        <w:rPr>
          <w:rFonts w:ascii="Times New Roman" w:hAnsi="Times New Roman"/>
          <w:sz w:val="16"/>
          <w:szCs w:val="16"/>
        </w:rPr>
        <w:t>О1п - зона планируемого размещения многофункционального общественно-  делового центра</w:t>
      </w:r>
      <w:r w:rsidRPr="005B0F30">
        <w:rPr>
          <w:rFonts w:ascii="Times New Roman" w:hAnsi="Times New Roman"/>
          <w:bCs/>
          <w:sz w:val="16"/>
          <w:szCs w:val="16"/>
        </w:rPr>
        <w:t>;</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О2 - </w:t>
      </w:r>
      <w:r w:rsidRPr="005B0F30">
        <w:rPr>
          <w:rFonts w:ascii="Times New Roman" w:hAnsi="Times New Roman"/>
          <w:bCs/>
          <w:sz w:val="16"/>
          <w:szCs w:val="16"/>
        </w:rPr>
        <w:t xml:space="preserve">зона размещения </w:t>
      </w:r>
      <w:r w:rsidRPr="005B0F30">
        <w:rPr>
          <w:rFonts w:ascii="Times New Roman" w:hAnsi="Times New Roman"/>
          <w:sz w:val="16"/>
          <w:szCs w:val="16"/>
        </w:rPr>
        <w:t>объектов торговли и общественного питания</w:t>
      </w:r>
      <w:r w:rsidRPr="005B0F30">
        <w:rPr>
          <w:rFonts w:ascii="Times New Roman" w:hAnsi="Times New Roman"/>
          <w:bCs/>
          <w:sz w:val="16"/>
          <w:szCs w:val="16"/>
        </w:rPr>
        <w:t>;</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О3 – зона размещения объектов здравоохранения и социального обеспечения</w:t>
      </w:r>
      <w:r w:rsidRPr="005B0F30">
        <w:rPr>
          <w:rFonts w:ascii="Times New Roman" w:hAnsi="Times New Roman"/>
          <w:bCs/>
          <w:sz w:val="16"/>
          <w:szCs w:val="16"/>
        </w:rPr>
        <w:t>;</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О4 – зона размещения объектов культуры, образования и искусства.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1.3. Производственно-коммунальные зоны:</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sz w:val="16"/>
          <w:szCs w:val="16"/>
        </w:rPr>
        <w:t>П3 - з</w:t>
      </w:r>
      <w:r w:rsidRPr="005B0F30">
        <w:rPr>
          <w:rFonts w:ascii="Times New Roman" w:hAnsi="Times New Roman"/>
          <w:bCs/>
          <w:sz w:val="16"/>
          <w:szCs w:val="16"/>
        </w:rPr>
        <w:t>она размещения предприятий III класса санитарной классификации;</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П4 - </w:t>
      </w:r>
      <w:r w:rsidRPr="005B0F30">
        <w:rPr>
          <w:rFonts w:ascii="Times New Roman" w:hAnsi="Times New Roman"/>
          <w:sz w:val="16"/>
          <w:szCs w:val="16"/>
        </w:rPr>
        <w:t>з</w:t>
      </w:r>
      <w:r w:rsidRPr="005B0F30">
        <w:rPr>
          <w:rFonts w:ascii="Times New Roman" w:hAnsi="Times New Roman"/>
          <w:bCs/>
          <w:sz w:val="16"/>
          <w:szCs w:val="16"/>
        </w:rPr>
        <w:t xml:space="preserve">она размещения предприятий </w:t>
      </w:r>
      <w:r w:rsidRPr="005B0F30">
        <w:rPr>
          <w:rFonts w:ascii="Times New Roman" w:hAnsi="Times New Roman"/>
          <w:bCs/>
          <w:sz w:val="16"/>
          <w:szCs w:val="16"/>
          <w:lang w:val="en-US"/>
        </w:rPr>
        <w:t>IV</w:t>
      </w:r>
      <w:r w:rsidRPr="005B0F30">
        <w:rPr>
          <w:rFonts w:ascii="Times New Roman" w:hAnsi="Times New Roman"/>
          <w:bCs/>
          <w:sz w:val="16"/>
          <w:szCs w:val="16"/>
        </w:rPr>
        <w:t xml:space="preserve"> класса санитарной классификации;</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П5 - </w:t>
      </w:r>
      <w:r w:rsidRPr="005B0F30">
        <w:rPr>
          <w:rFonts w:ascii="Times New Roman" w:hAnsi="Times New Roman"/>
          <w:sz w:val="16"/>
          <w:szCs w:val="16"/>
        </w:rPr>
        <w:t>з</w:t>
      </w:r>
      <w:r w:rsidRPr="005B0F30">
        <w:rPr>
          <w:rFonts w:ascii="Times New Roman" w:hAnsi="Times New Roman"/>
          <w:bCs/>
          <w:sz w:val="16"/>
          <w:szCs w:val="16"/>
        </w:rPr>
        <w:t xml:space="preserve">она размещения предприятий </w:t>
      </w:r>
      <w:r w:rsidRPr="005B0F30">
        <w:rPr>
          <w:rFonts w:ascii="Times New Roman" w:hAnsi="Times New Roman"/>
          <w:bCs/>
          <w:sz w:val="16"/>
          <w:szCs w:val="16"/>
          <w:lang w:val="en-US"/>
        </w:rPr>
        <w:t>V</w:t>
      </w:r>
      <w:r w:rsidRPr="005B0F30">
        <w:rPr>
          <w:rFonts w:ascii="Times New Roman" w:hAnsi="Times New Roman"/>
          <w:bCs/>
          <w:sz w:val="16"/>
          <w:szCs w:val="16"/>
        </w:rPr>
        <w:t xml:space="preserve"> класса санитарной классификации.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1.4. Зоны инженерной и транспортной инфраструктур:</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sz w:val="16"/>
          <w:szCs w:val="16"/>
        </w:rPr>
        <w:t>ИТ - зона улиц, дорог и инженерной инфраструктуры</w:t>
      </w:r>
      <w:r w:rsidRPr="005B0F30">
        <w:rPr>
          <w:rFonts w:ascii="Times New Roman" w:hAnsi="Times New Roman"/>
          <w:bCs/>
          <w:sz w:val="16"/>
          <w:szCs w:val="16"/>
        </w:rPr>
        <w:t>;</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Т1 – зона инфраструктуры железной дороги;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bCs/>
          <w:sz w:val="16"/>
          <w:szCs w:val="16"/>
        </w:rPr>
        <w:t xml:space="preserve">ИЭ </w:t>
      </w:r>
      <w:r w:rsidRPr="005B0F30">
        <w:rPr>
          <w:rFonts w:ascii="Times New Roman" w:hAnsi="Times New Roman"/>
          <w:sz w:val="16"/>
          <w:szCs w:val="16"/>
        </w:rPr>
        <w:t>– зона электросетевой инфраструктуры;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ИВ – зона размещения объектов водоснабжения;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ИК – зона размещения объектов водоотведение и канализации.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1.5. Зоны сельскохозяйственного использования:</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Сх1 </w:t>
      </w:r>
      <w:r w:rsidRPr="005B0F30">
        <w:rPr>
          <w:rFonts w:ascii="Times New Roman" w:hAnsi="Times New Roman"/>
          <w:sz w:val="16"/>
          <w:szCs w:val="16"/>
        </w:rPr>
        <w:t>- т</w:t>
      </w:r>
      <w:r w:rsidRPr="005B0F30">
        <w:rPr>
          <w:rFonts w:ascii="Times New Roman" w:hAnsi="Times New Roman"/>
          <w:bCs/>
          <w:sz w:val="16"/>
          <w:szCs w:val="16"/>
        </w:rPr>
        <w:t>ерритория сельскохозяйственных угодий в границах земель</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сельскохозяйственного назначения;</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Сх2 - зона сельскохозяйственного использования;</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Сх3 – зона хранения и переработки сельскохозяйственной продукции.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1.6. Зоны размещения объектов специального назначения: </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СН1 </w:t>
      </w:r>
      <w:r w:rsidRPr="005B0F30">
        <w:rPr>
          <w:rFonts w:ascii="Times New Roman" w:hAnsi="Times New Roman"/>
          <w:sz w:val="16"/>
          <w:szCs w:val="16"/>
        </w:rPr>
        <w:t xml:space="preserve">– </w:t>
      </w:r>
      <w:r w:rsidRPr="005B0F30">
        <w:rPr>
          <w:rFonts w:ascii="Times New Roman" w:hAnsi="Times New Roman"/>
          <w:bCs/>
          <w:sz w:val="16"/>
          <w:szCs w:val="16"/>
        </w:rPr>
        <w:t>кладбища;</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sz w:val="16"/>
          <w:szCs w:val="16"/>
        </w:rPr>
        <w:t>СН2 - зона хранения и переработки отходов.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1.7. Зоны рекреационного назначения:</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Р1 – зона размещения общественных рекреационных территории, в т.ч. парков, садов, скверов;</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Р1п – </w:t>
      </w:r>
      <w:r w:rsidRPr="005B0F30">
        <w:rPr>
          <w:rFonts w:ascii="Times New Roman" w:hAnsi="Times New Roman"/>
          <w:sz w:val="16"/>
          <w:szCs w:val="16"/>
        </w:rPr>
        <w:t>з</w:t>
      </w:r>
      <w:r w:rsidRPr="005B0F30">
        <w:rPr>
          <w:rFonts w:ascii="Times New Roman" w:hAnsi="Times New Roman"/>
          <w:bCs/>
          <w:sz w:val="16"/>
          <w:szCs w:val="16"/>
        </w:rPr>
        <w:t>она планируемого размещения общественных рекреационных территории, в т.ч. парков, садов, скверов;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1.8. </w:t>
      </w:r>
      <w:r w:rsidRPr="005B0F30">
        <w:rPr>
          <w:rFonts w:ascii="Times New Roman" w:hAnsi="Times New Roman"/>
          <w:bCs/>
          <w:sz w:val="16"/>
          <w:szCs w:val="16"/>
        </w:rPr>
        <w:t xml:space="preserve">Зоны размещения объектов для </w:t>
      </w:r>
      <w:r w:rsidRPr="005B0F30">
        <w:rPr>
          <w:rFonts w:ascii="Times New Roman" w:hAnsi="Times New Roman"/>
          <w:sz w:val="16"/>
          <w:szCs w:val="16"/>
        </w:rPr>
        <w:t>обеспечения обороны и безопасности:</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sz w:val="16"/>
          <w:szCs w:val="16"/>
        </w:rPr>
        <w:t>ОБ1</w:t>
      </w:r>
      <w:r w:rsidRPr="005B0F30">
        <w:rPr>
          <w:rFonts w:ascii="Times New Roman" w:hAnsi="Times New Roman"/>
          <w:bCs/>
          <w:sz w:val="16"/>
          <w:szCs w:val="16"/>
        </w:rPr>
        <w:t xml:space="preserve"> – Зона размещения объектов для </w:t>
      </w:r>
      <w:r w:rsidRPr="005B0F30">
        <w:rPr>
          <w:rFonts w:ascii="Times New Roman" w:hAnsi="Times New Roman"/>
          <w:sz w:val="16"/>
          <w:szCs w:val="16"/>
        </w:rPr>
        <w:t>обеспечения внутреннего правопорядка</w:t>
      </w:r>
      <w:r w:rsidRPr="005B0F30">
        <w:rPr>
          <w:rFonts w:ascii="Times New Roman" w:hAnsi="Times New Roman"/>
          <w:bCs/>
          <w:sz w:val="16"/>
          <w:szCs w:val="16"/>
        </w:rPr>
        <w:t>;</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1.9. Зоны (территории) лесов.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1.10. Зоны водных объектов:</w:t>
      </w:r>
    </w:p>
    <w:p w:rsidR="006E62BF" w:rsidRPr="005B0F30" w:rsidRDefault="006E62BF"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В1- </w:t>
      </w:r>
      <w:r w:rsidRPr="005B0F30">
        <w:rPr>
          <w:rFonts w:ascii="Times New Roman" w:hAnsi="Times New Roman"/>
          <w:sz w:val="16"/>
          <w:szCs w:val="16"/>
        </w:rPr>
        <w:t>водных объектов (водотоков и замкнутых водоемов)</w:t>
      </w:r>
      <w:r w:rsidRPr="005B0F30">
        <w:rPr>
          <w:rFonts w:ascii="Times New Roman" w:hAnsi="Times New Roman"/>
          <w:bCs/>
          <w:sz w:val="16"/>
          <w:szCs w:val="16"/>
        </w:rPr>
        <w:t>.</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Границы территориальных зон содержат перечень координат характерных точек в установленной системе координат или текстовое описание их прохождения для идентификации их местоположения.</w:t>
      </w:r>
    </w:p>
    <w:p w:rsidR="006E62BF" w:rsidRPr="005B0F30" w:rsidRDefault="006E62BF" w:rsidP="00C86021">
      <w:pPr>
        <w:jc w:val="both"/>
        <w:rPr>
          <w:sz w:val="16"/>
          <w:szCs w:val="16"/>
        </w:rPr>
      </w:pPr>
      <w:r w:rsidRPr="005B0F30">
        <w:rPr>
          <w:sz w:val="16"/>
          <w:szCs w:val="16"/>
        </w:rPr>
        <w:t>6. На карте градостроительного зонирования отображены территории водных объектов, земель сельскохозяйственного использования в составе земель сельскохозяйственного назначения, земель иных категорий.</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7. На карте градостроительного зонирования отображены границы зон с особыми условиями использования территорий.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9. Градостроительные регламенты установлены с учетом:</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lastRenderedPageBreak/>
        <w:t>а) фактического использования земельных участков и объектов капитального строительства в границах территориальной зоны;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Павловского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видов территориальных зон;</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требований охраны объектов культурного наследия, а также особо охраняемых природных территорий, иных природных объектов.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E62BF" w:rsidRPr="005B0F30" w:rsidRDefault="006E62BF" w:rsidP="00C86021">
      <w:pPr>
        <w:pStyle w:val="ae"/>
        <w:ind w:left="0"/>
        <w:contextualSpacing w:val="0"/>
        <w:jc w:val="both"/>
        <w:rPr>
          <w:sz w:val="16"/>
          <w:szCs w:val="16"/>
        </w:rPr>
      </w:pPr>
      <w:r w:rsidRPr="005B0F30">
        <w:rPr>
          <w:sz w:val="16"/>
          <w:szCs w:val="16"/>
        </w:rPr>
        <w:t>11. Действие градостроительного регламента не распространяется:</w:t>
      </w:r>
    </w:p>
    <w:p w:rsidR="006E62BF" w:rsidRPr="005B0F30" w:rsidRDefault="006E62BF" w:rsidP="00C86021">
      <w:pPr>
        <w:pStyle w:val="ae"/>
        <w:ind w:left="0"/>
        <w:contextualSpacing w:val="0"/>
        <w:jc w:val="both"/>
        <w:rPr>
          <w:sz w:val="16"/>
          <w:szCs w:val="16"/>
        </w:rPr>
      </w:pPr>
      <w:r w:rsidRPr="005B0F30">
        <w:rPr>
          <w:sz w:val="16"/>
          <w:szCs w:val="16"/>
        </w:rPr>
        <w:t>- на земельные участки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6E62BF" w:rsidRPr="005B0F30" w:rsidRDefault="006E62BF" w:rsidP="00C86021">
      <w:pPr>
        <w:pStyle w:val="ae"/>
        <w:ind w:left="0"/>
        <w:contextualSpacing w:val="0"/>
        <w:jc w:val="both"/>
        <w:rPr>
          <w:sz w:val="16"/>
          <w:szCs w:val="16"/>
        </w:rPr>
      </w:pPr>
      <w:r w:rsidRPr="005B0F30">
        <w:rPr>
          <w:sz w:val="16"/>
          <w:szCs w:val="16"/>
        </w:rPr>
        <w:t>- в границах территорий общего пользования;</w:t>
      </w:r>
    </w:p>
    <w:p w:rsidR="006E62BF" w:rsidRPr="005B0F30" w:rsidRDefault="006E62BF" w:rsidP="00C86021">
      <w:pPr>
        <w:pStyle w:val="ae"/>
        <w:ind w:left="0"/>
        <w:contextualSpacing w:val="0"/>
        <w:jc w:val="both"/>
        <w:rPr>
          <w:sz w:val="16"/>
          <w:szCs w:val="16"/>
        </w:rPr>
      </w:pPr>
      <w:r w:rsidRPr="005B0F30">
        <w:rPr>
          <w:sz w:val="16"/>
          <w:szCs w:val="16"/>
        </w:rPr>
        <w:t>-занятые линейными объектами;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-предоставленные для добычи полезных ископаемых.</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12.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действия градостроительного регламента не устанавливаются.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E62BF" w:rsidRPr="005B0F30" w:rsidRDefault="006E62BF" w:rsidP="00C86021">
      <w:pPr>
        <w:autoSpaceDE w:val="0"/>
        <w:autoSpaceDN w:val="0"/>
        <w:adjustRightInd w:val="0"/>
        <w:jc w:val="both"/>
        <w:rPr>
          <w:bCs/>
          <w:sz w:val="16"/>
          <w:szCs w:val="16"/>
        </w:rPr>
      </w:pPr>
      <w:r w:rsidRPr="005B0F30">
        <w:rPr>
          <w:bCs/>
          <w:sz w:val="16"/>
          <w:szCs w:val="1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природно-экологические факторы: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особо охраняемые природные территории и их охранные зоны;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природные лечебные ресурсы и округа горно-санитарной охраны;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водные объекты и их водоохранные зоны и прибрежные защитные полосы;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территории, подверженные опасным геологическим процессам (оползни, обвалы, карсты, подтопления и затопления и другие);</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источники водоснабжения и зоны санитарной охраны;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месторождения полезных ископаемых;</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объекты специального назначения (кладбища, крематории, скотомогильники, объекты, используемые для захоронения твердых коммунальных отходов и иные аналогичные объекты) и их санитарно-защитные зоны и зоны охраны;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техногенные факторы: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промышленные, коммунальные и сельскохозяйственные предприятия и их санитарно-защитные зоны;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объектов канализации и их санитарно-защитные зоны;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санитарно-защитные зоны от объектов теплоснабжения;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объектов электроэнергетики и их санитарно-защитные и охранные зоны,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объекты связи и иные объекты, создающие электромагнитные поля и их санитарно-защитные зоны и зоны ограничений;</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магистральные трубопроводы, в т.ч. газораспределительных сети и их охранные зоны;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железные дороги и их охранные зоны;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охраняемые объекты и их охранные зоны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иные объекты и зоны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историко-культурные факторы: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границы историко-культурных заповедников (музеев-заповедников);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14. Градостроительные регламенты устанавливаются в соответствии с законодательством Российской Федерации, в том числе:</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градостроительный регламент на территориях достопримечательных мест (характер использования достопримечательного места) устанавливается уполномоченным органом исполнительной власти Воронежской области в сфере охраны объектов культурного наследия;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градостроительный регламент на территориях зон охраны объектов культурного наследия устанавливается в соответствии с утвержденным проектом зон охраны объектов культурного наследия;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градостроительный регламент в границах водоохранных зон устанавливается в соответствии с Водным кодексом Российской Федерации;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градостроительный регламент в границах зон охраняемых объектов устанавливается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градостроительный регламент в границах земель лечебно-оздоровительных местностей и курортов устанавливается в соответствии с утвержденным проектом округов санитарной охраны лечебно-оздоровительных местностей и курортов.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w:t>
      </w:r>
      <w:r w:rsidRPr="005B0F30">
        <w:rPr>
          <w:rFonts w:ascii="Times New Roman" w:hAnsi="Times New Roman"/>
          <w:sz w:val="16"/>
          <w:szCs w:val="16"/>
        </w:rPr>
        <w:lastRenderedPageBreak/>
        <w:t>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6E62BF" w:rsidRPr="005B0F30" w:rsidRDefault="006E62BF" w:rsidP="00C86021">
      <w:pPr>
        <w:jc w:val="center"/>
        <w:rPr>
          <w:sz w:val="16"/>
          <w:szCs w:val="16"/>
        </w:rPr>
      </w:pPr>
      <w:r w:rsidRPr="005B0F30">
        <w:rPr>
          <w:sz w:val="16"/>
          <w:szCs w:val="16"/>
        </w:rPr>
        <w:t>Статья 6. Использование земельных участков, на которые распространяется действие градостроительных регламентов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Использование и застройка земельных участков на территории Воронцовского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6E62BF" w:rsidRPr="005B0F30" w:rsidRDefault="006E62BF" w:rsidP="00C86021">
      <w:pPr>
        <w:jc w:val="center"/>
        <w:rPr>
          <w:sz w:val="16"/>
          <w:szCs w:val="16"/>
        </w:rPr>
      </w:pPr>
      <w:r w:rsidRPr="005B0F30">
        <w:rPr>
          <w:sz w:val="16"/>
          <w:szCs w:val="16"/>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6E62BF" w:rsidRPr="005B0F30" w:rsidRDefault="006E62BF" w:rsidP="00C86021">
      <w:pPr>
        <w:jc w:val="center"/>
        <w:rPr>
          <w:sz w:val="16"/>
          <w:szCs w:val="16"/>
        </w:rPr>
      </w:pPr>
      <w:r w:rsidRPr="005B0F30">
        <w:rPr>
          <w:sz w:val="16"/>
          <w:szCs w:val="16"/>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Земельные участки, объекты капитального строительства, существовавшие на законных основаниях до введения в действие </w:t>
      </w:r>
      <w:r w:rsidRPr="005B0F30">
        <w:rPr>
          <w:rFonts w:ascii="Times New Roman" w:hAnsi="Times New Roman"/>
          <w:sz w:val="16"/>
          <w:szCs w:val="16"/>
        </w:rPr>
        <w:t>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6E62BF" w:rsidRPr="005B0F30" w:rsidRDefault="006E62B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9C5F7F" w:rsidRPr="005B0F30" w:rsidRDefault="009C5F7F" w:rsidP="00C86021">
      <w:pPr>
        <w:jc w:val="center"/>
        <w:rPr>
          <w:sz w:val="16"/>
          <w:szCs w:val="16"/>
        </w:rPr>
      </w:pPr>
      <w:r w:rsidRPr="005B0F30">
        <w:rPr>
          <w:sz w:val="16"/>
          <w:szCs w:val="16"/>
        </w:rPr>
        <w:t>Статья 9. Осуществление строительства, реконструкции объектов капитального строительства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Строительство, реконструкция объектов капитального строительства на территории Воронцовского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Воронцовского сельского поселения, устанавливающими особенности осуществления указанной деятельности на территории поселения.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12).</w:t>
      </w:r>
    </w:p>
    <w:p w:rsidR="009C5F7F" w:rsidRPr="005B0F30" w:rsidRDefault="009C5F7F" w:rsidP="00C86021">
      <w:pPr>
        <w:jc w:val="center"/>
        <w:rPr>
          <w:sz w:val="16"/>
          <w:szCs w:val="16"/>
        </w:rPr>
      </w:pPr>
      <w:r w:rsidRPr="005B0F30">
        <w:rPr>
          <w:sz w:val="16"/>
          <w:szCs w:val="16"/>
        </w:rPr>
        <w:t>2. Положение об изменении видов разрешенного использования земельных участков и объектов капительного строительства физическими и юридическими лицами</w:t>
      </w:r>
    </w:p>
    <w:p w:rsidR="009C5F7F" w:rsidRPr="005B0F30" w:rsidRDefault="009C5F7F" w:rsidP="00C86021">
      <w:pPr>
        <w:jc w:val="center"/>
        <w:rPr>
          <w:sz w:val="16"/>
          <w:szCs w:val="16"/>
        </w:rPr>
      </w:pPr>
      <w:r w:rsidRPr="005B0F30">
        <w:rPr>
          <w:sz w:val="16"/>
          <w:szCs w:val="16"/>
        </w:rPr>
        <w:t>Статья 10. Порядок изменения видов разрешенного использования земельных участков и объектов капитального строительства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w:t>
      </w:r>
      <w:r w:rsidRPr="005B0F30">
        <w:rPr>
          <w:rFonts w:ascii="Times New Roman" w:hAnsi="Times New Roman"/>
          <w:sz w:val="16"/>
          <w:szCs w:val="16"/>
        </w:rPr>
        <w:lastRenderedPageBreak/>
        <w:t>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Порядок действий по реализации приведенного выше права устанавливается законодательством, настоящими Правилами и иными правовыми актами Воронцовского сельского поселения.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11).</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12  настоящих Правил.</w:t>
      </w:r>
    </w:p>
    <w:p w:rsidR="009C5F7F" w:rsidRPr="005B0F30" w:rsidRDefault="009C5F7F" w:rsidP="00C86021">
      <w:pPr>
        <w:jc w:val="center"/>
        <w:rPr>
          <w:sz w:val="16"/>
          <w:szCs w:val="16"/>
        </w:rPr>
      </w:pPr>
      <w:r w:rsidRPr="005B0F30">
        <w:rPr>
          <w:sz w:val="16"/>
          <w:szCs w:val="16"/>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Заявление о выдаче разрешения на условно разрешенный вид использования может подаваться: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 подготовке документации по планировке территории;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 планировании строительства (реконструкции) капитальных зданий и сооружений;</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 планировании изменения вида использования земельных участков, объектов капитального строительства в процессе их использования.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Воронцовского сельского поселения о предоставлении разрешения или об отказе в предоставлении такого разрешения с указанием причин принятого решения.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Воронцовского сельского поселения.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9C5F7F" w:rsidRPr="005B0F30" w:rsidRDefault="009C5F7F" w:rsidP="00C86021">
      <w:pPr>
        <w:jc w:val="center"/>
        <w:rPr>
          <w:sz w:val="16"/>
          <w:szCs w:val="16"/>
        </w:rPr>
      </w:pPr>
      <w:r w:rsidRPr="005B0F30">
        <w:rPr>
          <w:sz w:val="16"/>
          <w:szCs w:val="16"/>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w:t>
      </w:r>
      <w:r w:rsidRPr="005B0F30">
        <w:rPr>
          <w:rFonts w:ascii="Times New Roman" w:hAnsi="Times New Roman"/>
          <w:sz w:val="16"/>
          <w:szCs w:val="16"/>
        </w:rPr>
        <w:lastRenderedPageBreak/>
        <w:t>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C5F7F" w:rsidRPr="005B0F30" w:rsidRDefault="009C5F7F" w:rsidP="00C86021">
      <w:pPr>
        <w:autoSpaceDE w:val="0"/>
        <w:autoSpaceDN w:val="0"/>
        <w:adjustRightInd w:val="0"/>
        <w:jc w:val="both"/>
        <w:rPr>
          <w:sz w:val="16"/>
          <w:szCs w:val="16"/>
        </w:rPr>
      </w:pPr>
      <w:bookmarkStart w:id="230" w:name="_Toc268484952"/>
      <w:bookmarkStart w:id="231" w:name="_Toc268487896"/>
      <w:r w:rsidRPr="005B0F30">
        <w:rPr>
          <w:sz w:val="16"/>
          <w:szCs w:val="16"/>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C5F7F" w:rsidRPr="005B0F30" w:rsidRDefault="009C5F7F" w:rsidP="00C86021">
      <w:pPr>
        <w:autoSpaceDE w:val="0"/>
        <w:autoSpaceDN w:val="0"/>
        <w:adjustRightInd w:val="0"/>
        <w:jc w:val="both"/>
        <w:rPr>
          <w:sz w:val="16"/>
          <w:szCs w:val="16"/>
        </w:rPr>
      </w:pPr>
      <w:r w:rsidRPr="005B0F30">
        <w:rPr>
          <w:sz w:val="16"/>
          <w:szCs w:val="16"/>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9C5F7F" w:rsidRPr="005B0F30" w:rsidRDefault="009C5F7F" w:rsidP="00C86021">
      <w:pPr>
        <w:autoSpaceDE w:val="0"/>
        <w:autoSpaceDN w:val="0"/>
        <w:adjustRightInd w:val="0"/>
        <w:jc w:val="both"/>
        <w:rPr>
          <w:sz w:val="16"/>
          <w:szCs w:val="16"/>
        </w:rPr>
      </w:pPr>
      <w:r w:rsidRPr="005B0F30">
        <w:rPr>
          <w:sz w:val="16"/>
          <w:szCs w:val="16"/>
        </w:rPr>
        <w:t xml:space="preserve">6. Глава местной администрации в течение семи дней со дня поступления указанных в </w:t>
      </w:r>
      <w:hyperlink r:id="rId34" w:history="1">
        <w:r w:rsidRPr="005B0F30">
          <w:rPr>
            <w:sz w:val="16"/>
            <w:szCs w:val="16"/>
          </w:rPr>
          <w:t>части 5</w:t>
        </w:r>
      </w:hyperlink>
      <w:r w:rsidRPr="005B0F30">
        <w:rPr>
          <w:sz w:val="16"/>
          <w:szCs w:val="1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C5F7F" w:rsidRPr="005B0F30" w:rsidRDefault="009C5F7F" w:rsidP="00C86021">
      <w:pPr>
        <w:autoSpaceDE w:val="0"/>
        <w:autoSpaceDN w:val="0"/>
        <w:adjustRightInd w:val="0"/>
        <w:jc w:val="both"/>
        <w:rPr>
          <w:sz w:val="16"/>
          <w:szCs w:val="16"/>
        </w:rPr>
      </w:pPr>
      <w:r w:rsidRPr="005B0F30">
        <w:rPr>
          <w:sz w:val="16"/>
          <w:szCs w:val="16"/>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C5F7F" w:rsidRPr="005B0F30" w:rsidRDefault="009C5F7F" w:rsidP="00C86021">
      <w:pPr>
        <w:jc w:val="center"/>
        <w:rPr>
          <w:sz w:val="16"/>
          <w:szCs w:val="16"/>
        </w:rPr>
      </w:pPr>
      <w:r w:rsidRPr="005B0F30">
        <w:rPr>
          <w:sz w:val="16"/>
          <w:szCs w:val="16"/>
        </w:rPr>
        <w:t>3. Положение о подготовке документации по планировке территории</w:t>
      </w:r>
      <w:bookmarkEnd w:id="230"/>
      <w:bookmarkEnd w:id="231"/>
    </w:p>
    <w:p w:rsidR="009C5F7F" w:rsidRPr="005B0F30" w:rsidRDefault="009C5F7F" w:rsidP="00C86021">
      <w:pPr>
        <w:jc w:val="center"/>
        <w:rPr>
          <w:sz w:val="16"/>
          <w:szCs w:val="16"/>
        </w:rPr>
      </w:pPr>
      <w:r w:rsidRPr="005B0F30">
        <w:rPr>
          <w:sz w:val="16"/>
          <w:szCs w:val="16"/>
        </w:rPr>
        <w:t>Статья 13. Общие положения о подготовке документации по планировке территории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Воронцовского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Павловского муниципального района, генерального плана Воронцовского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3. Состав и содержание документации по планировке территории определяются Градостроительным кодексом Российской </w:t>
      </w:r>
      <w:r w:rsidRPr="005B0F30">
        <w:rPr>
          <w:rFonts w:ascii="Times New Roman" w:hAnsi="Times New Roman"/>
          <w:sz w:val="16"/>
          <w:szCs w:val="16"/>
        </w:rPr>
        <w:t>Федерации, законодательством Воронежской области и правовыми актами Воронцовского сельского поселения.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Воронцовского сельского поселения, до их утверждения подлежат обязательному рассмотрению на публичных слушаниях.</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6. Документации по планировке территории утверждается правовым актом администрации поселения. </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8. На основании документации по планировке территории, утвержденной правовым актом администрации поселения, Совет народных депутатов Воронцовского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9C5F7F" w:rsidRPr="005B0F30" w:rsidRDefault="009C5F7F" w:rsidP="00C86021">
      <w:pPr>
        <w:jc w:val="center"/>
        <w:rPr>
          <w:sz w:val="16"/>
          <w:szCs w:val="16"/>
        </w:rPr>
      </w:pPr>
      <w:r w:rsidRPr="005B0F30">
        <w:rPr>
          <w:sz w:val="16"/>
          <w:szCs w:val="16"/>
        </w:rPr>
        <w:t>4. Положение о проведении публичных слушаний по вопросам землепользования и застройки</w:t>
      </w:r>
    </w:p>
    <w:p w:rsidR="009C5F7F" w:rsidRPr="005B0F30" w:rsidRDefault="009C5F7F" w:rsidP="00C86021">
      <w:pPr>
        <w:jc w:val="center"/>
        <w:rPr>
          <w:sz w:val="16"/>
          <w:szCs w:val="16"/>
        </w:rPr>
      </w:pPr>
      <w:r w:rsidRPr="005B0F30">
        <w:rPr>
          <w:sz w:val="16"/>
          <w:szCs w:val="16"/>
        </w:rPr>
        <w:t>Статья 14. Общие положения о порядке проведения публичных слушаний по вопросам землепользования и застройки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Публичные слушания проводятся: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 проекту генерального плана Воронцовского сельского поселения и проектам решений о внесении в него изменений и дополнений;</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 проекту Правил землепользования и застройки Воронцовского сельского поселения и проектам решений о внесении в него изменений и дополнений;</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 проектам планировки территории и проектам межевания территорий;</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 предоставлению разрешения на условно разрешенный вид использования земельного участка или объекта капитального строительства;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в иных случаях, предусмотренных действующим законодательством.</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Воронцовского сельского поселения.</w:t>
      </w:r>
      <w:bookmarkStart w:id="232" w:name="_Toc268484955"/>
      <w:bookmarkStart w:id="233" w:name="_Toc268487901"/>
    </w:p>
    <w:p w:rsidR="009C5F7F" w:rsidRPr="005B0F30" w:rsidRDefault="009C5F7F" w:rsidP="00C86021">
      <w:pPr>
        <w:jc w:val="center"/>
        <w:rPr>
          <w:sz w:val="16"/>
          <w:szCs w:val="16"/>
        </w:rPr>
      </w:pPr>
      <w:r w:rsidRPr="005B0F30">
        <w:rPr>
          <w:sz w:val="16"/>
          <w:szCs w:val="16"/>
        </w:rPr>
        <w:t>5. Положение о внесении изменений в правила землепользования и застройки</w:t>
      </w:r>
      <w:bookmarkEnd w:id="232"/>
      <w:bookmarkEnd w:id="233"/>
    </w:p>
    <w:p w:rsidR="009C5F7F" w:rsidRPr="005B0F30" w:rsidRDefault="009C5F7F" w:rsidP="00C86021">
      <w:pPr>
        <w:jc w:val="center"/>
        <w:rPr>
          <w:sz w:val="16"/>
          <w:szCs w:val="16"/>
        </w:rPr>
      </w:pPr>
      <w:r w:rsidRPr="005B0F30">
        <w:rPr>
          <w:sz w:val="16"/>
          <w:szCs w:val="16"/>
        </w:rPr>
        <w:t>Статья 15. Порядок внесения изменений в правила землепользования и застройки Воронцовского сельского поселения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Воронцовского сельского поселения.</w:t>
      </w:r>
    </w:p>
    <w:p w:rsidR="009C5F7F" w:rsidRPr="005B0F30" w:rsidRDefault="009C5F7F" w:rsidP="00C86021">
      <w:pPr>
        <w:autoSpaceDE w:val="0"/>
        <w:autoSpaceDN w:val="0"/>
        <w:adjustRightInd w:val="0"/>
        <w:jc w:val="both"/>
        <w:rPr>
          <w:sz w:val="16"/>
          <w:szCs w:val="16"/>
        </w:rPr>
      </w:pPr>
      <w:r w:rsidRPr="005B0F30">
        <w:rPr>
          <w:sz w:val="16"/>
          <w:szCs w:val="16"/>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9C5F7F" w:rsidRPr="005B0F30" w:rsidRDefault="009C5F7F" w:rsidP="00C86021">
      <w:pPr>
        <w:autoSpaceDE w:val="0"/>
        <w:autoSpaceDN w:val="0"/>
        <w:adjustRightInd w:val="0"/>
        <w:jc w:val="both"/>
        <w:rPr>
          <w:sz w:val="16"/>
          <w:szCs w:val="16"/>
        </w:rPr>
      </w:pPr>
      <w:r w:rsidRPr="005B0F30">
        <w:rPr>
          <w:sz w:val="16"/>
          <w:szCs w:val="16"/>
        </w:rPr>
        <w:t xml:space="preserve">1) несоответствие правил землепользования и застройки генеральному плану поселения, генеральному плану городского </w:t>
      </w:r>
      <w:r w:rsidRPr="005B0F30">
        <w:rPr>
          <w:sz w:val="16"/>
          <w:szCs w:val="16"/>
        </w:rPr>
        <w:lastRenderedPageBreak/>
        <w:t>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C5F7F" w:rsidRPr="005B0F30" w:rsidRDefault="009C5F7F" w:rsidP="00C86021">
      <w:pPr>
        <w:autoSpaceDE w:val="0"/>
        <w:autoSpaceDN w:val="0"/>
        <w:adjustRightInd w:val="0"/>
        <w:jc w:val="both"/>
        <w:rPr>
          <w:sz w:val="16"/>
          <w:szCs w:val="16"/>
        </w:rPr>
      </w:pPr>
      <w:r w:rsidRPr="005B0F30">
        <w:rPr>
          <w:sz w:val="16"/>
          <w:szCs w:val="16"/>
        </w:rPr>
        <w:t>-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поступление предложений об изменении границ территориальных зон, изменении градостроительных регламентов.</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Предложения о внесении изменений в Правила направляются в Комиссию:</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органами местного самоуправления Павловского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К предложениям о внесении изменений в Правила прикладываются документы, подтверждающие необходимость внесения изменений в Правила.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Воронцовского сельского поселения.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Глава Воронцовского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6. Публичные слушания по предложениям о внесении изменений в Правила проводятся Комиссией в порядке, определяемом </w:t>
      </w:r>
      <w:r w:rsidRPr="005B0F30">
        <w:rPr>
          <w:rFonts w:ascii="Times New Roman" w:hAnsi="Times New Roman"/>
          <w:sz w:val="16"/>
          <w:szCs w:val="16"/>
        </w:rPr>
        <w:t>законодательством Российской Федерации, Воронежской области, правовыми актами Воронцовского сельского поселения и настоящими Правилами.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Воронцовского сельского поселения решения о проведении публичных слушаний по предложениям о внесении изменений в Правила.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Воронцовского сельского поселения. Обязательным приложением к проекту являются протоколы публичных слушаний и заключение о результатах публичных слушаний.</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9. Глава Воронцовского сельского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Воронцовского сельского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9C5F7F" w:rsidRPr="005B0F30" w:rsidRDefault="009C5F7F" w:rsidP="00C86021">
      <w:pPr>
        <w:jc w:val="center"/>
        <w:rPr>
          <w:sz w:val="16"/>
          <w:szCs w:val="16"/>
        </w:rPr>
      </w:pPr>
      <w:r w:rsidRPr="005B0F30">
        <w:rPr>
          <w:sz w:val="16"/>
          <w:szCs w:val="16"/>
        </w:rPr>
        <w:t>6. Положение о регулировании иных вопросов землепользования и застройки</w:t>
      </w:r>
    </w:p>
    <w:p w:rsidR="009C5F7F" w:rsidRPr="005B0F30" w:rsidRDefault="009C5F7F" w:rsidP="00C86021">
      <w:pPr>
        <w:jc w:val="center"/>
        <w:rPr>
          <w:sz w:val="16"/>
          <w:szCs w:val="16"/>
        </w:rPr>
      </w:pPr>
      <w:r w:rsidRPr="005B0F30">
        <w:rPr>
          <w:sz w:val="16"/>
          <w:szCs w:val="16"/>
        </w:rPr>
        <w:t>Статья 16. Общие принципы регулирования иных вопросов землепользования и застройки на территории Воронцовского сельского поселения</w:t>
      </w:r>
    </w:p>
    <w:p w:rsidR="001A37EC" w:rsidRPr="005B0F30" w:rsidRDefault="009C5F7F" w:rsidP="00C86021">
      <w:pPr>
        <w:jc w:val="both"/>
        <w:rPr>
          <w:sz w:val="16"/>
          <w:szCs w:val="16"/>
        </w:rPr>
      </w:pPr>
      <w:r w:rsidRPr="005B0F30">
        <w:rPr>
          <w:sz w:val="16"/>
          <w:szCs w:val="16"/>
        </w:rPr>
        <w:t>1. Иные вопросы землепользования и застройки на территории Воронцовского сельского поселения регулируются законодательством Российской Федерации, Воронежской области, правовыми актами Павловского муниципального района, Воронцовского сельского  поселения.</w:t>
      </w:r>
    </w:p>
    <w:p w:rsidR="009C5F7F" w:rsidRPr="005B0F30" w:rsidRDefault="009C5F7F" w:rsidP="00C86021">
      <w:pPr>
        <w:jc w:val="center"/>
        <w:rPr>
          <w:sz w:val="16"/>
          <w:szCs w:val="16"/>
        </w:rPr>
      </w:pPr>
      <w:r w:rsidRPr="005B0F30">
        <w:rPr>
          <w:sz w:val="16"/>
          <w:szCs w:val="16"/>
        </w:rPr>
        <w:t>Раздел II. КАРТЫ ГРАДОСТРОИТЕЛЬНОГО ЗОНИРОВАНИЯ</w:t>
      </w:r>
    </w:p>
    <w:p w:rsidR="009C5F7F" w:rsidRPr="005B0F30" w:rsidRDefault="009C5F7F" w:rsidP="00C86021">
      <w:pPr>
        <w:jc w:val="center"/>
        <w:rPr>
          <w:sz w:val="16"/>
          <w:szCs w:val="16"/>
        </w:rPr>
      </w:pPr>
      <w:r w:rsidRPr="005B0F30">
        <w:rPr>
          <w:sz w:val="16"/>
          <w:szCs w:val="16"/>
        </w:rPr>
        <w:t>Статья 17. Состав и содержание карт градостроительного зонирования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Картами градостроительного зонирования в составе настоящих Правил являются графические отображения границ </w:t>
      </w:r>
      <w:r w:rsidRPr="005B0F30">
        <w:rPr>
          <w:rFonts w:ascii="Times New Roman" w:hAnsi="Times New Roman"/>
          <w:sz w:val="16"/>
          <w:szCs w:val="16"/>
        </w:rPr>
        <w:lastRenderedPageBreak/>
        <w:t>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Карта границ территориальных зон и зон с особыми условиями использования территории состоит из сводной карты (схемы) градостроительного зонирования 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фрагмент 1: Карта градостроительного зонирования территории населенных пунктов – село Воронцовка;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фрагмент 2: Карта градостроительного зонирования территории – населенного пункта – посёлок Новенький;</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Номера участков градостроительного зонирования состоят из следующих элементов:</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смешанного буквенно-цифрового кода территориальной зоны, в соответствии с частью 1 настоящей статьи;</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цифрового обозначения населенного пункта поселения, отделенного от кода территориальной зоны косой чертой;</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9C5F7F" w:rsidRPr="005B0F30" w:rsidRDefault="009C5F7F" w:rsidP="00C86021">
      <w:pPr>
        <w:pStyle w:val="ConsPlusNormal"/>
        <w:widowControl/>
        <w:ind w:firstLine="0"/>
        <w:jc w:val="both"/>
        <w:rPr>
          <w:rFonts w:ascii="Times New Roman" w:hAnsi="Times New Roman"/>
          <w:iCs/>
          <w:sz w:val="16"/>
          <w:szCs w:val="16"/>
        </w:rPr>
      </w:pPr>
      <w:r w:rsidRPr="005B0F30">
        <w:rPr>
          <w:rFonts w:ascii="Times New Roman" w:hAnsi="Times New Roman"/>
          <w:iCs/>
          <w:sz w:val="16"/>
          <w:szCs w:val="16"/>
        </w:rPr>
        <w:t>(Например: Ж1/1/2: зона индивидуальной жилой застройки в селе Воронцовка, участок № 2)</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Номер каждого участка градостроительного зонирования является уникальным.</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 </w:t>
      </w:r>
    </w:p>
    <w:p w:rsidR="009C5F7F" w:rsidRPr="005B0F30" w:rsidRDefault="009C5F7F" w:rsidP="00C86021">
      <w:pPr>
        <w:jc w:val="center"/>
        <w:rPr>
          <w:sz w:val="16"/>
          <w:szCs w:val="16"/>
        </w:rPr>
      </w:pPr>
      <w:r w:rsidRPr="005B0F30">
        <w:rPr>
          <w:sz w:val="16"/>
          <w:szCs w:val="16"/>
        </w:rPr>
        <w:t>Раздел III. ГРАДОСТРОИТЕЛЬНЫЕ РЕГЛАМЕНТЫ</w:t>
      </w:r>
    </w:p>
    <w:p w:rsidR="009C5F7F" w:rsidRPr="005B0F30" w:rsidRDefault="009C5F7F" w:rsidP="00C86021">
      <w:pPr>
        <w:jc w:val="center"/>
        <w:rPr>
          <w:sz w:val="16"/>
          <w:szCs w:val="16"/>
        </w:rPr>
      </w:pPr>
      <w:r w:rsidRPr="005B0F30">
        <w:rPr>
          <w:sz w:val="16"/>
          <w:szCs w:val="16"/>
        </w:rPr>
        <w:t>Статья 18. Общие положения и содержание градостроительных регламентов территориальных зон</w:t>
      </w:r>
    </w:p>
    <w:p w:rsidR="009C5F7F" w:rsidRPr="005B0F30" w:rsidRDefault="009C5F7F" w:rsidP="00C86021">
      <w:pPr>
        <w:jc w:val="both"/>
        <w:rPr>
          <w:snapToGrid w:val="0"/>
          <w:sz w:val="16"/>
          <w:szCs w:val="16"/>
        </w:rPr>
      </w:pPr>
      <w:r w:rsidRPr="005B0F30">
        <w:rPr>
          <w:sz w:val="16"/>
          <w:szCs w:val="16"/>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поселения, возможности и рациональности ее изменения.</w:t>
      </w:r>
    </w:p>
    <w:p w:rsidR="009C5F7F" w:rsidRPr="005B0F30" w:rsidRDefault="009C5F7F" w:rsidP="00C86021">
      <w:pPr>
        <w:jc w:val="both"/>
        <w:rPr>
          <w:sz w:val="16"/>
          <w:szCs w:val="16"/>
        </w:rPr>
      </w:pPr>
      <w:r w:rsidRPr="005B0F30">
        <w:rPr>
          <w:snapToGrid w:val="0"/>
          <w:sz w:val="16"/>
          <w:szCs w:val="16"/>
        </w:rPr>
        <w:t>2. Градостроительный регламент определяет основу правового режима земельных участков и объектов капитального строительства.</w:t>
      </w:r>
    </w:p>
    <w:p w:rsidR="009C5F7F" w:rsidRPr="005B0F30" w:rsidRDefault="009C5F7F" w:rsidP="00C86021">
      <w:pPr>
        <w:jc w:val="both"/>
        <w:rPr>
          <w:sz w:val="16"/>
          <w:szCs w:val="16"/>
        </w:rPr>
      </w:pPr>
      <w:r w:rsidRPr="005B0F30">
        <w:rPr>
          <w:snapToGrid w:val="0"/>
          <w:sz w:val="16"/>
          <w:szCs w:val="16"/>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C5F7F" w:rsidRPr="005B0F30" w:rsidRDefault="009C5F7F" w:rsidP="00C86021">
      <w:pPr>
        <w:jc w:val="both"/>
        <w:rPr>
          <w:snapToGrid w:val="0"/>
          <w:sz w:val="16"/>
          <w:szCs w:val="16"/>
        </w:rPr>
      </w:pPr>
      <w:r w:rsidRPr="005B0F30">
        <w:rPr>
          <w:snapToGrid w:val="0"/>
          <w:sz w:val="16"/>
          <w:szCs w:val="16"/>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виды разрешенного использования земельных участков и объектов капитального строительства;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C5F7F" w:rsidRPr="005B0F30" w:rsidRDefault="009C5F7F"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C5F7F" w:rsidRPr="005B0F30" w:rsidRDefault="009C5F7F" w:rsidP="00C86021">
      <w:pPr>
        <w:autoSpaceDE w:val="0"/>
        <w:autoSpaceDN w:val="0"/>
        <w:adjustRightInd w:val="0"/>
        <w:jc w:val="both"/>
        <w:rPr>
          <w:sz w:val="16"/>
          <w:szCs w:val="16"/>
        </w:rPr>
      </w:pPr>
      <w:r w:rsidRPr="005B0F30">
        <w:rPr>
          <w:sz w:val="16"/>
          <w:szCs w:val="1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C5F7F" w:rsidRPr="005B0F30" w:rsidRDefault="009C5F7F" w:rsidP="00C86021">
      <w:pPr>
        <w:jc w:val="both"/>
        <w:rPr>
          <w:snapToGrid w:val="0"/>
          <w:sz w:val="16"/>
          <w:szCs w:val="16"/>
        </w:rPr>
      </w:pPr>
      <w:r w:rsidRPr="005B0F30">
        <w:rPr>
          <w:snapToGrid w:val="0"/>
          <w:sz w:val="16"/>
          <w:szCs w:val="16"/>
        </w:rPr>
        <w:t>6. Виды разрешенного использования земельных участков и объектов капитального строительства включают:</w:t>
      </w:r>
    </w:p>
    <w:p w:rsidR="009C5F7F" w:rsidRPr="005B0F30" w:rsidRDefault="009C5F7F" w:rsidP="00C86021">
      <w:pPr>
        <w:jc w:val="both"/>
        <w:rPr>
          <w:sz w:val="16"/>
          <w:szCs w:val="16"/>
        </w:rPr>
      </w:pPr>
      <w:r w:rsidRPr="005B0F30">
        <w:rPr>
          <w:snapToGrid w:val="0"/>
          <w:sz w:val="16"/>
          <w:szCs w:val="16"/>
        </w:rPr>
        <w:t xml:space="preserve">1) </w:t>
      </w:r>
      <w:r w:rsidRPr="005B0F30">
        <w:rPr>
          <w:sz w:val="16"/>
          <w:szCs w:val="16"/>
        </w:rPr>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5B0F30">
        <w:rPr>
          <w:snapToGrid w:val="0"/>
          <w:sz w:val="16"/>
          <w:szCs w:val="16"/>
        </w:rPr>
        <w:t xml:space="preserve">земельных участков и объектов капитального строительства </w:t>
      </w:r>
      <w:r w:rsidRPr="005B0F30">
        <w:rPr>
          <w:sz w:val="16"/>
          <w:szCs w:val="16"/>
        </w:rPr>
        <w:t xml:space="preserve">и технических </w:t>
      </w:r>
      <w:r w:rsidRPr="005B0F30">
        <w:rPr>
          <w:sz w:val="16"/>
          <w:szCs w:val="16"/>
        </w:rPr>
        <w:t>требований по подготовке проектной документации и строительству (основные виды использования);</w:t>
      </w:r>
    </w:p>
    <w:p w:rsidR="009C5F7F" w:rsidRPr="005B0F30" w:rsidRDefault="009C5F7F" w:rsidP="00C86021">
      <w:pPr>
        <w:jc w:val="both"/>
        <w:rPr>
          <w:sz w:val="16"/>
          <w:szCs w:val="16"/>
        </w:rPr>
      </w:pPr>
      <w:r w:rsidRPr="005B0F30">
        <w:rPr>
          <w:sz w:val="16"/>
          <w:szCs w:val="16"/>
        </w:rPr>
        <w:t>2) вспомогательные виды разрешенного использования, допустимые лишь в качестве дополнительных к основным видам использования и только совместно с ними.</w:t>
      </w:r>
    </w:p>
    <w:p w:rsidR="009C5F7F" w:rsidRPr="005B0F30" w:rsidRDefault="009C5F7F" w:rsidP="00C86021">
      <w:pPr>
        <w:jc w:val="both"/>
        <w:rPr>
          <w:sz w:val="16"/>
          <w:szCs w:val="16"/>
        </w:rPr>
      </w:pPr>
      <w:r w:rsidRPr="005B0F30">
        <w:rPr>
          <w:sz w:val="16"/>
          <w:szCs w:val="16"/>
        </w:rPr>
        <w:t>7. Виды разрешенного использования, не предусмотренные в градостроительном регламенте, являются запрещенными.</w:t>
      </w:r>
    </w:p>
    <w:p w:rsidR="009C5F7F" w:rsidRPr="005B0F30" w:rsidRDefault="009C5F7F" w:rsidP="00C86021">
      <w:pPr>
        <w:autoSpaceDE w:val="0"/>
        <w:autoSpaceDN w:val="0"/>
        <w:adjustRightInd w:val="0"/>
        <w:jc w:val="both"/>
        <w:rPr>
          <w:sz w:val="16"/>
          <w:szCs w:val="16"/>
        </w:rPr>
      </w:pPr>
      <w:r w:rsidRPr="005B0F30">
        <w:rPr>
          <w:snapToGrid w:val="0"/>
          <w:sz w:val="16"/>
          <w:szCs w:val="16"/>
        </w:rPr>
        <w:t xml:space="preserve">8. </w:t>
      </w:r>
      <w:r w:rsidRPr="005B0F30">
        <w:rPr>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9C5F7F" w:rsidRPr="005B0F30" w:rsidRDefault="009C5F7F" w:rsidP="00C86021">
      <w:pPr>
        <w:jc w:val="both"/>
        <w:rPr>
          <w:sz w:val="16"/>
          <w:szCs w:val="16"/>
        </w:rPr>
      </w:pPr>
      <w:r w:rsidRPr="005B0F30">
        <w:rPr>
          <w:sz w:val="16"/>
          <w:szCs w:val="16"/>
        </w:rPr>
        <w:t>1) предельные (минимальные и (или) максимальные) размеры земельных участков, в том числе их площадь;</w:t>
      </w:r>
    </w:p>
    <w:p w:rsidR="009C5F7F" w:rsidRPr="005B0F30" w:rsidRDefault="009C5F7F" w:rsidP="00C86021">
      <w:pPr>
        <w:autoSpaceDE w:val="0"/>
        <w:autoSpaceDN w:val="0"/>
        <w:adjustRightInd w:val="0"/>
        <w:jc w:val="both"/>
        <w:rPr>
          <w:sz w:val="16"/>
          <w:szCs w:val="16"/>
        </w:rPr>
      </w:pPr>
      <w:r w:rsidRPr="005B0F30">
        <w:rPr>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C5F7F" w:rsidRPr="005B0F30" w:rsidRDefault="009C5F7F" w:rsidP="00C86021">
      <w:pPr>
        <w:autoSpaceDE w:val="0"/>
        <w:autoSpaceDN w:val="0"/>
        <w:adjustRightInd w:val="0"/>
        <w:jc w:val="both"/>
        <w:rPr>
          <w:sz w:val="16"/>
          <w:szCs w:val="16"/>
        </w:rPr>
      </w:pPr>
      <w:r w:rsidRPr="005B0F30">
        <w:rPr>
          <w:sz w:val="16"/>
          <w:szCs w:val="16"/>
        </w:rPr>
        <w:t>3) предельное количество этажей или предельную высоту зданий, строений, сооружений;</w:t>
      </w:r>
    </w:p>
    <w:p w:rsidR="009C5F7F" w:rsidRPr="005B0F30" w:rsidRDefault="009C5F7F" w:rsidP="00C86021">
      <w:pPr>
        <w:autoSpaceDE w:val="0"/>
        <w:autoSpaceDN w:val="0"/>
        <w:adjustRightInd w:val="0"/>
        <w:jc w:val="both"/>
        <w:rPr>
          <w:sz w:val="16"/>
          <w:szCs w:val="16"/>
        </w:rPr>
      </w:pPr>
      <w:r w:rsidRPr="005B0F30">
        <w:rPr>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C5F7F" w:rsidRPr="005B0F30" w:rsidRDefault="009C5F7F" w:rsidP="00C86021">
      <w:pPr>
        <w:jc w:val="both"/>
        <w:rPr>
          <w:sz w:val="16"/>
          <w:szCs w:val="16"/>
        </w:rPr>
      </w:pPr>
      <w:r w:rsidRPr="005B0F30">
        <w:rPr>
          <w:sz w:val="16"/>
          <w:szCs w:val="16"/>
        </w:rPr>
        <w:t>5)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9C5F7F" w:rsidRPr="005B0F30" w:rsidRDefault="009C5F7F" w:rsidP="00C86021">
      <w:pPr>
        <w:jc w:val="both"/>
        <w:rPr>
          <w:sz w:val="16"/>
          <w:szCs w:val="16"/>
        </w:rPr>
      </w:pPr>
      <w:r w:rsidRPr="005B0F30">
        <w:rPr>
          <w:sz w:val="16"/>
          <w:szCs w:val="16"/>
        </w:rPr>
        <w:t>6) показатели общей площади помещений (минимальных и/или максимальных) для вспомогательных видов разрешенного использования;</w:t>
      </w:r>
    </w:p>
    <w:p w:rsidR="009C5F7F" w:rsidRPr="005B0F30" w:rsidRDefault="009C5F7F" w:rsidP="00C86021">
      <w:pPr>
        <w:autoSpaceDE w:val="0"/>
        <w:autoSpaceDN w:val="0"/>
        <w:adjustRightInd w:val="0"/>
        <w:jc w:val="both"/>
        <w:rPr>
          <w:sz w:val="16"/>
          <w:szCs w:val="16"/>
        </w:rPr>
      </w:pPr>
      <w:r w:rsidRPr="005B0F30">
        <w:rPr>
          <w:sz w:val="16"/>
          <w:szCs w:val="16"/>
        </w:rPr>
        <w:t>7) иные показатели.</w:t>
      </w:r>
    </w:p>
    <w:p w:rsidR="009C5F7F" w:rsidRPr="005B0F30" w:rsidRDefault="009C5F7F" w:rsidP="00C86021">
      <w:pPr>
        <w:jc w:val="both"/>
        <w:rPr>
          <w:sz w:val="16"/>
          <w:szCs w:val="16"/>
        </w:rPr>
      </w:pPr>
      <w:r w:rsidRPr="005B0F30">
        <w:rPr>
          <w:sz w:val="16"/>
          <w:szCs w:val="16"/>
        </w:rPr>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9C5F7F" w:rsidRPr="005B0F30" w:rsidRDefault="009C5F7F" w:rsidP="00C86021">
      <w:pPr>
        <w:pStyle w:val="0"/>
        <w:ind w:firstLine="0"/>
        <w:rPr>
          <w:color w:val="auto"/>
          <w:sz w:val="16"/>
          <w:szCs w:val="16"/>
        </w:rPr>
      </w:pPr>
      <w:r w:rsidRPr="005B0F30">
        <w:rPr>
          <w:color w:val="auto"/>
          <w:sz w:val="16"/>
          <w:szCs w:val="16"/>
        </w:rPr>
        <w:t xml:space="preserve">10.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9C5F7F" w:rsidRPr="005B0F30" w:rsidRDefault="009C5F7F" w:rsidP="00C86021">
      <w:pPr>
        <w:pStyle w:val="0"/>
        <w:ind w:firstLine="0"/>
        <w:rPr>
          <w:color w:val="auto"/>
          <w:sz w:val="16"/>
          <w:szCs w:val="16"/>
        </w:rPr>
      </w:pPr>
      <w:r w:rsidRPr="005B0F30">
        <w:rPr>
          <w:color w:val="auto"/>
          <w:sz w:val="16"/>
          <w:szCs w:val="16"/>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C5F7F" w:rsidRPr="005B0F30" w:rsidRDefault="009C5F7F" w:rsidP="00C86021">
      <w:pPr>
        <w:pStyle w:val="0"/>
        <w:ind w:firstLine="0"/>
        <w:rPr>
          <w:color w:val="auto"/>
          <w:sz w:val="16"/>
          <w:szCs w:val="16"/>
        </w:rPr>
      </w:pPr>
      <w:r w:rsidRPr="005B0F30">
        <w:rPr>
          <w:color w:val="auto"/>
          <w:sz w:val="16"/>
          <w:szCs w:val="16"/>
        </w:rPr>
        <w:t xml:space="preserve">- для объектов, требующих постоянного присутствия охраны – помещения или здания для персонала охраны; </w:t>
      </w:r>
    </w:p>
    <w:p w:rsidR="009C5F7F" w:rsidRPr="005B0F30" w:rsidRDefault="009C5F7F" w:rsidP="00C86021">
      <w:pPr>
        <w:pStyle w:val="0"/>
        <w:ind w:firstLine="0"/>
        <w:rPr>
          <w:color w:val="auto"/>
          <w:sz w:val="16"/>
          <w:szCs w:val="16"/>
        </w:rPr>
      </w:pPr>
      <w:r w:rsidRPr="005B0F30">
        <w:rPr>
          <w:color w:val="auto"/>
          <w:sz w:val="16"/>
          <w:szCs w:val="16"/>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9C5F7F" w:rsidRPr="005B0F30" w:rsidRDefault="009C5F7F" w:rsidP="00C86021">
      <w:pPr>
        <w:pStyle w:val="0"/>
        <w:ind w:firstLine="0"/>
        <w:rPr>
          <w:color w:val="auto"/>
          <w:sz w:val="16"/>
          <w:szCs w:val="16"/>
        </w:rPr>
      </w:pPr>
      <w:r w:rsidRPr="005B0F30">
        <w:rPr>
          <w:color w:val="auto"/>
          <w:sz w:val="16"/>
          <w:szCs w:val="16"/>
        </w:rPr>
        <w:t xml:space="preserve">- автомобильные проезды и подъезды, оборудованные пешеходные пути, обслуживающие соответствующие участки; </w:t>
      </w:r>
    </w:p>
    <w:p w:rsidR="009C5F7F" w:rsidRPr="005B0F30" w:rsidRDefault="009C5F7F" w:rsidP="00C86021">
      <w:pPr>
        <w:pStyle w:val="0"/>
        <w:ind w:firstLine="0"/>
        <w:rPr>
          <w:color w:val="auto"/>
          <w:sz w:val="16"/>
          <w:szCs w:val="16"/>
        </w:rPr>
      </w:pPr>
      <w:r w:rsidRPr="005B0F30">
        <w:rPr>
          <w:color w:val="auto"/>
          <w:sz w:val="16"/>
          <w:szCs w:val="16"/>
        </w:rPr>
        <w:t xml:space="preserve">- благоустроенные, в том числе озелененные, детские площадки, площадки для отдыха, спортивных занятий; </w:t>
      </w:r>
    </w:p>
    <w:p w:rsidR="009C5F7F" w:rsidRPr="005B0F30" w:rsidRDefault="009C5F7F" w:rsidP="00C86021">
      <w:pPr>
        <w:pStyle w:val="0"/>
        <w:ind w:firstLine="0"/>
        <w:rPr>
          <w:color w:val="auto"/>
          <w:sz w:val="16"/>
          <w:szCs w:val="16"/>
        </w:rPr>
      </w:pPr>
      <w:r w:rsidRPr="005B0F30">
        <w:rPr>
          <w:color w:val="auto"/>
          <w:sz w:val="16"/>
          <w:szCs w:val="16"/>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9C5F7F" w:rsidRPr="005B0F30" w:rsidRDefault="009C5F7F" w:rsidP="00C86021">
      <w:pPr>
        <w:pStyle w:val="0"/>
        <w:ind w:firstLine="0"/>
        <w:rPr>
          <w:color w:val="auto"/>
          <w:sz w:val="16"/>
          <w:szCs w:val="16"/>
        </w:rPr>
      </w:pPr>
      <w:r w:rsidRPr="005B0F30">
        <w:rPr>
          <w:color w:val="auto"/>
          <w:sz w:val="16"/>
          <w:szCs w:val="16"/>
        </w:rPr>
        <w:t>- общественные туалеты (кроме встроенных в жилые дома, детские учреждения).</w:t>
      </w:r>
    </w:p>
    <w:p w:rsidR="009C5F7F" w:rsidRPr="005B0F30" w:rsidRDefault="009C5F7F" w:rsidP="00C86021">
      <w:pPr>
        <w:pStyle w:val="0"/>
        <w:ind w:firstLine="0"/>
        <w:rPr>
          <w:color w:val="auto"/>
          <w:sz w:val="16"/>
          <w:szCs w:val="16"/>
        </w:rPr>
      </w:pPr>
      <w:r w:rsidRPr="005B0F30">
        <w:rPr>
          <w:color w:val="auto"/>
          <w:sz w:val="16"/>
          <w:szCs w:val="16"/>
        </w:rPr>
        <w:t xml:space="preserve">11.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9C5F7F" w:rsidRPr="005B0F30" w:rsidRDefault="009C5F7F" w:rsidP="00C86021">
      <w:pPr>
        <w:pStyle w:val="0"/>
        <w:ind w:firstLine="0"/>
        <w:rPr>
          <w:color w:val="auto"/>
          <w:sz w:val="16"/>
          <w:szCs w:val="16"/>
        </w:rPr>
      </w:pPr>
      <w:r w:rsidRPr="005B0F30">
        <w:rPr>
          <w:color w:val="auto"/>
          <w:sz w:val="16"/>
          <w:szCs w:val="16"/>
        </w:rPr>
        <w:t>12.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9C5F7F" w:rsidRPr="005B0F30" w:rsidRDefault="009C5F7F" w:rsidP="00C86021">
      <w:pPr>
        <w:shd w:val="clear" w:color="auto" w:fill="FFFFFF"/>
        <w:jc w:val="both"/>
        <w:rPr>
          <w:sz w:val="16"/>
          <w:szCs w:val="16"/>
        </w:rPr>
      </w:pPr>
      <w:r w:rsidRPr="005B0F30">
        <w:rPr>
          <w:sz w:val="16"/>
          <w:szCs w:val="16"/>
        </w:rPr>
        <w:t xml:space="preserve">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5B0F30">
        <w:rPr>
          <w:snapToGrid w:val="0"/>
          <w:sz w:val="16"/>
          <w:szCs w:val="16"/>
        </w:rPr>
        <w:t xml:space="preserve">земельных участков и объектов капитального строительства </w:t>
      </w:r>
      <w:r w:rsidRPr="005B0F30">
        <w:rPr>
          <w:sz w:val="16"/>
          <w:szCs w:val="16"/>
        </w:rPr>
        <w:t xml:space="preserve">допускается при условии соблюдения </w:t>
      </w:r>
      <w:r w:rsidRPr="005B0F30">
        <w:rPr>
          <w:sz w:val="16"/>
          <w:szCs w:val="16"/>
        </w:rPr>
        <w:lastRenderedPageBreak/>
        <w:t>ограничения использования земельных участков и объектов капитального строительства.</w:t>
      </w:r>
    </w:p>
    <w:p w:rsidR="009C5F7F" w:rsidRPr="005B0F30" w:rsidRDefault="009C5F7F" w:rsidP="00C86021">
      <w:pPr>
        <w:jc w:val="center"/>
        <w:rPr>
          <w:sz w:val="16"/>
          <w:szCs w:val="16"/>
        </w:rPr>
      </w:pPr>
      <w:r w:rsidRPr="005B0F30">
        <w:rPr>
          <w:sz w:val="16"/>
          <w:szCs w:val="16"/>
        </w:rPr>
        <w:t>Статья 19. Жилые зоны</w:t>
      </w:r>
    </w:p>
    <w:p w:rsidR="009C5F7F" w:rsidRPr="005B0F30" w:rsidRDefault="009C5F7F" w:rsidP="00C86021">
      <w:pPr>
        <w:numPr>
          <w:ilvl w:val="0"/>
          <w:numId w:val="36"/>
        </w:numPr>
        <w:tabs>
          <w:tab w:val="left" w:pos="567"/>
          <w:tab w:val="left" w:pos="851"/>
        </w:tabs>
        <w:ind w:left="0" w:firstLine="0"/>
        <w:jc w:val="both"/>
        <w:rPr>
          <w:bCs/>
          <w:sz w:val="16"/>
          <w:szCs w:val="16"/>
        </w:rPr>
      </w:pPr>
      <w:r w:rsidRPr="005B0F30">
        <w:rPr>
          <w:bCs/>
          <w:sz w:val="16"/>
          <w:szCs w:val="16"/>
        </w:rPr>
        <w:t>Зона застройки индивидуальными жилыми домами - Ж 1</w:t>
      </w:r>
    </w:p>
    <w:p w:rsidR="009C5F7F" w:rsidRPr="005B0F30" w:rsidRDefault="009C5F7F" w:rsidP="00C86021">
      <w:pPr>
        <w:jc w:val="both"/>
        <w:rPr>
          <w:sz w:val="16"/>
          <w:szCs w:val="16"/>
        </w:rPr>
      </w:pPr>
      <w:r w:rsidRPr="005B0F30">
        <w:rPr>
          <w:sz w:val="16"/>
          <w:szCs w:val="16"/>
        </w:rPr>
        <w:t>На территории Воронцовского сельского поселения выделяются участки зоны застройки индивидуальными жилыми домами, в том числе:</w:t>
      </w:r>
    </w:p>
    <w:p w:rsidR="009C5F7F" w:rsidRPr="005B0F30" w:rsidRDefault="009C5F7F" w:rsidP="00C86021">
      <w:pPr>
        <w:jc w:val="both"/>
        <w:rPr>
          <w:sz w:val="16"/>
          <w:szCs w:val="16"/>
        </w:rPr>
      </w:pPr>
      <w:r w:rsidRPr="005B0F30">
        <w:rPr>
          <w:sz w:val="16"/>
          <w:szCs w:val="16"/>
        </w:rPr>
        <w:t>- в населенном пункте село Воронцовка – 84 участка;</w:t>
      </w:r>
    </w:p>
    <w:p w:rsidR="009C5F7F" w:rsidRPr="005B0F30" w:rsidRDefault="009C5F7F" w:rsidP="00C86021">
      <w:pPr>
        <w:jc w:val="both"/>
        <w:rPr>
          <w:sz w:val="16"/>
          <w:szCs w:val="16"/>
        </w:rPr>
      </w:pPr>
      <w:r w:rsidRPr="005B0F30">
        <w:rPr>
          <w:sz w:val="16"/>
          <w:szCs w:val="16"/>
        </w:rPr>
        <w:t>- в населенном пункте посёлок Новенький -  6 участков.</w:t>
      </w:r>
    </w:p>
    <w:p w:rsidR="009C5F7F" w:rsidRPr="005B0F30" w:rsidRDefault="009C5F7F" w:rsidP="00C86021">
      <w:pPr>
        <w:jc w:val="both"/>
        <w:rPr>
          <w:sz w:val="16"/>
          <w:szCs w:val="16"/>
        </w:rPr>
      </w:pPr>
      <w:r w:rsidRPr="005B0F30">
        <w:rPr>
          <w:sz w:val="16"/>
          <w:szCs w:val="16"/>
        </w:rPr>
        <w:t>Описание прохождения границ зоны застройки индивидуальными жилыми домами:</w:t>
      </w:r>
    </w:p>
    <w:p w:rsidR="009C5F7F" w:rsidRPr="005B0F30" w:rsidRDefault="009C5F7F" w:rsidP="00C86021">
      <w:pPr>
        <w:jc w:val="both"/>
        <w:rPr>
          <w:sz w:val="16"/>
          <w:szCs w:val="16"/>
        </w:rPr>
      </w:pPr>
      <w:r w:rsidRPr="005B0F30">
        <w:rPr>
          <w:sz w:val="16"/>
          <w:szCs w:val="16"/>
        </w:rPr>
        <w:t>Населенный пункт 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9C5F7F">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C5F7F" w:rsidRPr="005B0F30" w:rsidRDefault="009C5F7F" w:rsidP="00C86021">
            <w:pPr>
              <w:jc w:val="center"/>
              <w:rPr>
                <w:bCs/>
                <w:sz w:val="12"/>
                <w:szCs w:val="12"/>
              </w:rPr>
            </w:pPr>
            <w:bookmarkStart w:id="234" w:name="_Toc268485016"/>
            <w:r w:rsidRPr="005B0F30">
              <w:rPr>
                <w:bCs/>
                <w:sz w:val="12"/>
                <w:szCs w:val="12"/>
              </w:rPr>
              <w:t>Номер 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C5F7F" w:rsidRPr="005B0F30" w:rsidRDefault="009C5F7F" w:rsidP="00C86021">
            <w:pPr>
              <w:jc w:val="center"/>
              <w:rPr>
                <w:bCs/>
                <w:sz w:val="12"/>
                <w:szCs w:val="12"/>
              </w:rPr>
            </w:pPr>
            <w:r w:rsidRPr="005B0F30">
              <w:rPr>
                <w:bCs/>
                <w:sz w:val="12"/>
                <w:szCs w:val="12"/>
              </w:rPr>
              <w:t>Картографическое описание границ</w:t>
            </w:r>
          </w:p>
        </w:tc>
      </w:tr>
      <w:tr w:rsidR="005B0F30" w:rsidRPr="005B0F30" w:rsidTr="009C5F7F">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C5F7F" w:rsidRPr="005B0F30" w:rsidRDefault="009C5F7F"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C5F7F" w:rsidRPr="005B0F30" w:rsidRDefault="009C5F7F" w:rsidP="00C86021">
            <w:pPr>
              <w:jc w:val="center"/>
              <w:rPr>
                <w:bCs/>
                <w:sz w:val="12"/>
                <w:szCs w:val="12"/>
              </w:rPr>
            </w:pP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294 граница зоны проходит в общем юго-восточном направлении вдоль границы населенного пункта до точки 307, далее в юго-западном  направлении  до точки 322, поворачивает на северо-запад вдоль улицы Саши Могильниченко до  точки 320, затем следует в общем северном направлении до исходной  точки 294</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308 граница зоны проходит вдоль границы населенного пункта в северо-восточном направлении до точки 312, поворачивает на юго-запад по границе до точки 1, далее в том же направлении вдоль дороги до точки 330, огибает улицу Мехколонна и следует в северо-восточном направлении до исходной точки 308</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335 граница зоны проходит в юго-восточном направлении вдоль дороги до точки 337, далее вновь вдоль дороги на юго-запад до точки 339, поворачивает на северо-запад до точки 341, затем следует в северо-восточном направлении до исходной точки 335</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Ж1/1/4</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342 граница зоны проходит вдоль дороги в юго-западном направлении до точки 345, поворачивает на северо-запад до пересечения с границей населенного пункта (точка 221), проходит вдоль границы населенного пункта на северо-восток до точки 230 и далее по границе на юго-восток до исходной точки 342</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234 граница зоны проходит вдоль границы населенного пункта в юго-восточном направлении до точки 243 и юго-западном направлении до точки 246, поворачивает на северо-запад до точки 351, далее следует в северо-восточном направлении вдоль улицы Заречка до исходной точки 234</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373 граница зоны проходит в юго-западном направлении вдоль улицы Колхозная до точки 379, поворачивает на северо-запад до точки 252 пересечение с границей населенного пункта, далее следует вдоль границы населенного пункта в общем северо-восточном направлении до точки 271 и юго-восточном направлении до исходной точки 373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276 граница зоны проходит в общем юго-восточном направлении вдоль границы населенного пункта до точки 279,  поворачивает на юго-запад до точки 390, далее в северо-западном направлении до точки 393,  затем следует в северо-восточном направлении вдоль улицы Колхозная до исходной точки 276</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Ж1/1/8</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400 граница зоны проходит в юго-восточном направлении до точки 404, далее в южном направлении вдоль улицы 23 Декабря до точки 412, поворачивает и следует  вдоль улицы Свобода на юго-запад до точки 418 и северо-запад до точки 425, затем в северо-восточном направлении до точки 427, далее в юго-восточном и восточном направлениях до точки 438, поворачивает в общем северо-западном направлении до точки 279 пересечение с границей населенного пункта, далее в северо-восточном направлении вдоль границы до исходной точки 400</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Ж1/1/9</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449 граница зоны проходит в юго-восточном направлении вдоль улицы Саши Могильниченко до точки 452,  далее в юго-западном направлении вдоль улицы 23 Декабря до точки 454, поворачивает на северо-запад вдоль дороги до точки 457, затем следует в северо-восточном направлении до исходной точки 449</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Ж1/1/10</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458 граница зоны проходит в юго-восточном направлении вдоль улицы Саши Могильниченко до точки 463, далее в юго-западном направлении вдоль улицы Большая до точки 474, поворачивает вдоль улицы 23 Декабря на северо-запад и далее северо-восток до исходной точки 458</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Ж1/1/11</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502 граница зоны проходит в юго-восточном направлении до точки 10 пересечение с границей населенного пункта, затем в юго-западном направлении вдоль границы населенного пункта до точки 14, поворачивает в общем юго-западном направлении до точки  493, далее в северо-восточном направлении вдоль улицы Большая до исходной точки 502</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Ж1/1/12</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198 граница зоны проходит на юго-восток вдоль границы населенного пункта до точки 208, поворачивает на юго-запад вдоль улицы   до точки 510, затем в северо-западном направлении до точки 195 пересечение с границей населенного пункта, далее следует вдоль границы населенного пункта в северо-восточном направлении до исходной точки 198</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Ж1/1/13</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209 граница зоны проходит вдоль границы населенного пункта в юго-восточном направлении до точки 211 и северо-восточном направлении до точки 220, поворачивает на юго-восток до точки 347, далее в юго-западном  направлении вдоль улицы Заречка до точки 518, затем следует в северо-западном направлении до точки 525, поворачивает на северо-восток вдоль улицы  2  Подлесная   до исходной точки 209</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Ж1/1/14</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546 граница зоны проходит в юго-восточном направлении до точки 532, поворачивает на юго-запад до точки 534, далее в общем северо-западном направлении до точки 542, затем следует в северо-восточном направлении вдоль улицы Заречка до исходной точки 546</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Ж1/1/15</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557 граница зоны проходит в общем юго-восточном направлении до точки 564, далее в юго-западном направлении до точки 567, поворачивает на северо-запад до точки 568, затем следует в северо-восточном направлении вдоль улицы Заречка до исходной точки 557</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Ж1/1/16</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2404 граница зоны проходит в юго-восточном  и далее южном направлениях вдоль огородов до точки 2420, поворачивает на северо-запад вдоль улицы Набережная до точки 2427, далее </w:t>
            </w:r>
            <w:r w:rsidRPr="005B0F30">
              <w:rPr>
                <w:sz w:val="12"/>
                <w:szCs w:val="12"/>
              </w:rPr>
              <w:t>следует в северо-восточном направлении вдоль улицы Мостовая до исходной точки 2404</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Ж1/1/17</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658 граница зоны проходит в общем юго-восточном  направлении до точки 666, далее следует в общем юго-западном направлении до точки 677, поворачивает на северо-запад до точки 681, затем в северо-восточном направлении вдоль улицы Колхозная до исходной точки 658</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Ж1/1/18</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195 граница зоны проходит в юго-восточном направлении до точки 731, поворачивает на юго-запад вдоль улицы 2 Подлесная до точки 734 пересечение с границей населенного пункта, далее следует вдоль границы в общем северо-восточном направлении до исходной точки 195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Ж1/1/19</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735 граница зоны проходит в юго-восточном направлении до точки 738, далее в общем юго-западном направлении до точки 762, поворачивает на северо-запад до точки 763 пересечение с границей населенного пункта, вдоль границы населенного пункта до точки 765, затем следует в северо-восточном направлении вдоль улицы 2 Подлесная до исходной точки 735</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Ж1/1/20</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949 граница зоны проходит в юго-восточном направлении вдоль переулка Школьный до точки 913, затем в юго-западном направлении до точки 921, далее следует в северо-западном и далее северо-восточном направлениях вдоль улицы Пушкинская до исходной точки 949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Ж1/1/21</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613 граница зоны проходит  сначала в юго-восточном (точка 612), далее юго-западном направлениях до точки 958, затем следует в северо-западном и юго-западном направлениях до точки 963, поворачивает на северо-запад вдоль улицы Почтовая до точки 966, далее следует в северо-восточном направлении до исходной точки 613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Ж1/1/22</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1004 граница зоны проходит в общем юго-восточном направлении вдоль улицы Почтовая до точки 1015, поворачивает на юго-запад до точки 1018,  далее следует в северо-западном направлении вдоль переулка Школьный до точки 1020, затем в северо-восточном направлении до исходной точки 1004</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Ж1/1/23</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1023 граница зоны проходит в юго-восточном направлении вдоль улицы Куйбышева до точки 1030, поворачивает на юго-запад до точки 1032, затем в северо-западном направлении вдоль улицы Кирова до точки 1036, далее следует в северо-восточном направлении  до исходной точки 1023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Ж1/1/24</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611 граница зоны проходит в юго-восточном направлении до точки 654 и северо-восточном направлении  до точки 650, далее на юго-запад до точки 1038, затем вдоль улицы Куйбышева в юго-западном (точка 1045) и северо-западном направлениях до точки 1052, поворачивает на северо-восток до исходной точки 611</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Ж1/1/25</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1065 граница зоны проходит в северо-восточном направлении вдоль улицы Куйбышева до точки 1072, далее на юг до точки 1059, поворачивает на юго-запад вдоль дороги до точки 1061, затем следует в северо-восточном направлении до исходной точки 1065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Ж1/1/26</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1073 граница зоны проходит в  юго-западном направлении вдоль улицы Свобода до точки 1077, далее в южном направлении до точки 1078, поворачивает на запад до точки 1081, затем следует в северо-восточном направлении до исходной точки 1073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Ж1/1/27</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1084 граница зоны проходит в юго-восточном направлении до точки 1089, поворачивает на юго-запад до точки 1092, далее следует в северо-западном направлении  вдоль улицы Советская до точки 1095, затем на северо-восток до исходной точки 1084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Ж1/1/28</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1100 граница зоны проходит в общем восточном направлении до точки 1102, далее на юг вдоль площадь 1 Мая до точки 1107, поворачивает на северо-запад вдоль улицы Кузнечная до исходной точки 1100</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Ж1/1/29</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1113 граница зоны проходит в юго-восточном направлении вдоль улицы Свобода до точки 1116, поворачивает на юго-запад до точки 1119, далее следует в западном направлении вдоль улицы Кузнечная до точки 1123, затем в северном направлении вдоль площадь 1 Мая до исходной точки 1113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Ж1/1/30</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1142 граница зоны проходит в общем северо-восточном направлении до точки 712, далее на юго-восток до точки 718, поворачивает на юго-запад вдоль улицы Большая до точки 1133,  затем следует в северо-западном направлении вдоль улицы Кузнечная до точки 1140, далее в северо-восточном направлении до исходной точки 1142</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Ж1/1/31</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1166 граница зоны проходит в юго-восточном направлении до точки 1169, поворачивает на юго-запад до точки 1171, снова на юго-восток до точки 27, на северо-запад вдоль дороги до точки 1161 и далее в северо-восточном направлении вдоль улицы Большая до исходной точки 1166</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Ж1/1/32</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161 граница зоны проходит в юго-восточном  направлении вдоль границы населенного пункта до точки 174, далее на юго-запад до точки 1173, поворачивает  на северо-запад  вдоль улицы 1 Подлесная до точки 1178 пересечение с границей населенного пункта, затем следует вдоль границы в северо-восточном направлении до исходной точки 161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Ж1/1/33</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1179 граница зоны проходит в юго-восточном направлении до точки 1180, поворачивает на юго-запад вдоль улицы Лесная до точки 1181, далее в северо-западном направлении  до точки 1182 пересечение с границей населенного пункта, затем следует вдоль границы в северо-восточном направлении до исходной точки 1179</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Ж1/1/34</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1187 граница зоны проходит в юго-восточном  направлении вдоль улицы 1 Подлесная до точки 1190,  поворачивает на юго-запад вдоль улицы Подгорная до точки 1195, далее в северо-западном направлении до точки 1198 пересечение с границей населенного пункта, затем следует в северо-восточном (точка 1183) и северо-западном направлениях до точки 1184, далее вдоль улицы Лесная в северо-восточном (точка 1185) и северо-западном направлениях до исходной точки 1187</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Ж1/1/35</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1199 граница зоны проходит в юго-восточном  направлении вдоль улицы 1 Подлесная до точки 1201, поворачивает на юго-запад вдоль улицы Космонавтов до точки 1204, далее на северо-запад вдоль улицы Победа до точки 1207, затем следует в северо-восточном направлении вдоль улицы Подгорная до исходной точки 1199</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Ж1/1/36</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1210 граница зоны проходит в юго-восточном направлении </w:t>
            </w:r>
            <w:r w:rsidRPr="005B0F30">
              <w:rPr>
                <w:sz w:val="12"/>
                <w:szCs w:val="12"/>
              </w:rPr>
              <w:lastRenderedPageBreak/>
              <w:t>вдоль улицы 1 Подлесная до точки 1213,  далее в юго-западном направлении  вдоль улицы Садовая до точки 1214, поворачивает на северо-запад вдоль улицы Победа до точки 1216,  затем следует в северо-восточном направлении вдоль улицы Космонавтов до исходной точки 1210</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Ж1/1/37</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1179 граница зоны проходит на юго-восток вдоль кладбища до точки 1184, далее в юго-западном направлении  вдоль зеленых насаждений до точки 1218, поворачивает на северо-запад вдоль улицы Победа  до точки 1219,  затем следует в северо-восточном направлении вдоль улицы Садовая до исходной точки 1179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Ж1/1/38</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1232 граница зоны проходит в общем юго-восточном  направлении до точки 1247, поворачивает на запад (точка 1251) и северо-запад до точки 1234, далее в северо-восточном и северном направлениях до исходной точки 1232</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Ж1/1/39</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1261 граница зоны проходит на юго-восток до точки 1262, далее на юго-запад вдоль дороги до точки 1266, затем в северо-западном направлении вдоль улицы Пушкинская до точки 1269, поворачивает на северо-восток до исходной точки 1261</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 xml:space="preserve">Ж1/1/40 </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1299 граница зоны проходит вдоль улицы Советская в северо-восточном (точка 1323) и юго-восточном направлениях  до точки 1325, далее на юг до точки 1329, поворачивает на запад до точки 1310, затем следует в северо-западном направлении до точки 1309 и юго-западном направлении до точки 1301, поворачивает на северо-запад до исходной точки 1299</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Ж1/1/41</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1353 граница зоны проходит в юго-восточном направлении вдоль улицы Советская до точки 1331, далее на юг вдоль улицы Октябрьская до точки 1335, поворачивает на запад до точки 1337, затем следует в общем северном направлении  до исходной точки 1353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Ж1/1/42</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1322 граница зоны проходит в общем юго-восточном  направлении до точки 1362, далее в юго-западном направлении до точки 1369, поворачивает на северо-запад вдоль улицы Набережная до точки 1381, затем следует в северо-восточном направлении вдоль дороги до исходной точки 1322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Ж1/1/43</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1383 граница зоны проходит в общем юго-западном направлении до точки 1386, поворачивает на северо-запад вдоль улицы Советская до точки 1389, далее в северо-восточном направлении до точки 1391, затем следует на юго-восток до исходной точки 1383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Ж1/1/44</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1398 граница зоны проходит в юго-восточном направлении вдоль улицы Кузнечная до точки 1403, поворачивает на юго-запад вдоль улицы Чапаева до точки 1405, далее на северо-запад вдоль улицы Красный кустарь до точки 1408, затем следует в общем северо-восточном направлении до исходной точки 1398</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Ж1/1/45</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1453 граница зоны проходит в общем восточном направлении вдоль улицы Красный кустарь до точки 1428, поворачивает на юго-запад вдоль улицы Большая до точки 1434, далее следует на северо-запад вдоль улицы Ремесленная до точки 1444, затем в юго-восточном, северо-восточном и северо-западном направлениях до исходной точки 1453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Ж1/1/46</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1463 граница зоны проходит в юго-восточном направлении вдоль улицы Кузнечная до точки 1462, далее на юго-запад вдоль улицы Большая до точки 1464, поворачивает на северо-запад вдоль улицы Красный кустарь до точки 1460, затем следует в северо-восточном направлении вдоль улицы Чапаева до исходной точки 1463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Ж1/1/47</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28 граница зоны проходит в общем юго-западном направлении вдоль границы населенного пункта до точки 38, далее в северо-западном направлении до точки 1464, поворачивает на северо-восток вдоль улицы Большая до точки 1469, затем следует в юго-восточном направлении вдоль улицы Кузнечная до исходной точки 28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Ж1/1/48</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1479 граница зоны проходит в юго-западном направлении вдоль улицы Садовая до точки 1484, поворачивает на северо-запад до точки 1487 пересечение с границей населенного пункта, вдоль границы населенного пункта до точки 1489, далее в северо-восточном направлении вдоль улицы Подгорная до точки 1497, затем следует в юго-восточном направлении вдоль улицы Победа до исходной точки 1479</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Ж1/1/49</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1498 граница зоны проходит в юго-восточном направлении до точки 1500, далее в юго-западном направлении вдоль улицы Садовая до точки 1503 пересечение с границей населенного пункта, затем следует вдоль границы в северо-западном (точка 143) и северо-восточном направлениях до исходной точки 1498</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Ж1/1/50</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1513 граница зоны проходит в юго-восточном направлении вдоль улицы Ленинская до точки 1515, поворачивает на юго-запад до точки 137 пересечение с границей населенного пункта, далее в северо-западном направлении вдоль границы населенного пункта до точки 1505, далее на северо-запад до точки 1507, затем следует в северо-восточном направлении вдоль улицы Садовая до исходной точки 1513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Ж1/1/51</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1520 граница зоны проходит в юго-восточном направлении вдоль улицы Ленинская до точки 1528, поворачивает на юго-запад до точки 1530 пересечение с границей населенного пункта, далее следует вдоль границы в северо-западном направлении до точки 126, затем в том же направлении до точки 1519, поворачивает на северо-восток до исходной точки 1520</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Ж1/1/52</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1542 граница зоны проходит в юго-восточном направлении вдоль улицы Победа до точки 1534, далее в юго-западном направлении вдоль улицы Мостовая до точки 1537, поворачивает на северо-запад вдоль улицы Ленинская до точки 1540, затем следует в северо-восточном направлении вдоль улицы Садовая до исходной точки 1542</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Ж1/1/53</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1533 граница зоны проходит в юго-западном направлении вдоль улицы М. Горького до точки 1541, поворачивает на северо-запад вдоль улицы Ленинская до точки 1548, далее следует в северо-восточном направлении вдоль улицы Мостовая до исходной точки 1533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Ж1/1/54</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1583 граница зоны проходит вдоль улицы Набережная  в юго-восточном и юго-западном направлениях до точки 1598, далее в общем северо-западном направлении до точки 1606, поворачивает на юго-запад до точки 114 пересечение с границей населенного пункта, затем следует вдоль границы в северо-западном направлении до </w:t>
            </w:r>
            <w:r w:rsidRPr="005B0F30">
              <w:rPr>
                <w:sz w:val="12"/>
                <w:szCs w:val="12"/>
              </w:rPr>
              <w:t>точки  118, далее на северо-восток вдоль улицы М. Горького до точки 1562, затем в том же общем направлении вдоль улицы Мостовая до исходной точки 1583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Ж1/1/55</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1660 граница зоны проходит в юго-восточном направлении до точки 1665, далее на юг вдоль зеленых насаждений до точки 1670 пересечение с границей населенного пункта, затем следует вдоль границы в северо-западном направлении до точки 1657, поворачивает на северо-восток до исходной точки 1660</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Ж1/1/56</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1742 граница зоны проходит в юго-восточном направлении вдоль улицы Набережная до точки 1748, поворачивает на запад до точки 1756, далее в северо-восточном направлении до исходной точки 1742</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Ж1/1/57</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1774 граница зоны проходит вдоль улицы Октябрьская в юго-западном (точка 1782) и западном направлениях до точки 1788, поворачивает на северо-запад вдоль улицы Набережная до точки 1792, далее следует на северо-восток до исходной точки 1774</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Ж1/1/58</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1803 граница зоны проходит в юго-западном направлении до точки 1807, поворачивает на северо-запад до точки 1810, далее следует в северо-восточном направлении вдоль улицы Октябрьская до исходной точки 1803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Ж1/1/59</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1829 граница зоны проходит в общем восточном направлении вдоль улицы Октябрьская до точки 1813, поворачивает на юго-восток до точки 1818, далее в юго-западном направлении вдоль улицы Мира до точки 1823, затем на северо-запад до точки 1825, далее следует вдоль улицы Пролетарская в северо-западном направлении до исходной точки 1829</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Ж1/1/60</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1851 граница зоны проходит в юго-восточном направлении вдоль улицы Ремесленная до точки 1839, поворачивает на юго-запад вдоль улицы Большая до точки 1842, далее следует в северо-западном направлении вдоль улицы Народная до точки 1847, затем на север до исходной точки 1851</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Ж1/1/61</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1873 граница зоны проходит в юго-восточном направлении вдоль улицы Народная до точки 1855, поворачивает на юго-запад вдоль улицы Большая до точки 1860, далее в северо-западном направлении вдоль улицы Комсомольская до точки 1870, затем следует в северо-восточном направлении вдоль улицы Октябрьская до  исходной точки 1873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Ж1/1/62</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1874 граница зоны проходит в юго-западном (точка 1875) и северо-западном направлениях до точки 1880, поворачивает на северо-восток вдоль улицы Большая до точки 1881, далее следует в юго-восточном направлении вдоль кладбища до исходной точки 1874</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Ж1/1/63</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1898 граница зоны проходит в юго-западном направлении до точки 1897 пересечение с границей населенного пункта, далее следует вдоль границы в общем юго-западном направлении до точки 1900, поворачивает на северо-запад до точки 1903, затем на северо-восток вдоль улицы Большая до точки 1909, далее в юго-восточном направлении до исходной точки 1898</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Ж1/1/64</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1946 граница зоны проходит в восточном направлении до точки 1955, поворачивает в общем юго-западном направлении вдоль улицы Пролетарская до точки 1927, далее следует в общем северо-восточном направлении до точки 1936, затем на северо-запад до исходной точки 1946</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Ж1/1/65</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1964 граница зоны проходит в юго-восточном направлении до точки 1957, поворачивает на юго-запад вдоль улицы Мира до точки 1958, далее в общем северо-западном направлении до точки 1962, затем следует на северо-восток вдоль улицы Пролетарская до исходной точки 1964</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Ж1/1/66</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1966 граница зоны проходит в юго-восточном направлении  до точки 1968, поворачивает на юго-запад вдоль улицы Александра Петлякова до точки 1975, далее в северо-западном направлении вдоль улицы Мира до точки 1978, затем вдоль улицы Мира в общем северо-восточном направлении  до исходной точки 1966</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Ж1/1/67</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1990 граница зоны проходит в юго-восточном направлении вдоль улицы Комсомольская до точки 1991, поворачивает на юго-запад до точки 1994, далее следует в северо-западном направлении вдоль дороги до точки  1998, затем на северо-восток вдоль улицы Мира до исходной точки 1990</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Ж1/1/68</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1999 граница зоны проходит в юго-восточном направлении вдоль улицы Комсомольская до точки 2001, поворачивает на юго-запад вдоль улицы Большая до точки 2005, далее в северо-западном направлении вдоль дороги до точки 2008, затем следует на северо-восток вдоль улицы Александра Петлякова до исходной точки 1999</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Ж1/1/69</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56 граница зоны проходит в юго-западном направлении вдоль границы населенного пункта до точки 2011, далее на северо-запад до точки 2014, поворачивает на северо-восток вдоль улицы Большая до точки 2018, затем следует в юго-восточном направлении до исходной точки 56</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Ж1/1/70</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2075 граница зоны проходит в юго-восточном направлении вдоль дороги до точки 2077, поворачивает в общем  юго-западном направлении до точки 2068, далее на северо-запад вдоль улицы Мира до точки 2069, затем следует в северо-восточном направлении вдоль улицы Александра Петлякова до исходной точки 2075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Ж1/1/71</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95 граница зоны проходит в общем юго-западном направлении вдоль улицы Березовка до точки 79 пересечение с границей населенного пункта, далее следует вдоль границы на северо-запад (точка 80), северо-восток (точка 91) и юго-восток до исходной точки 95</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Ж1/1/72</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2111 граница зоны проходит в юго-восточном направлении вдоль дороги до точки 2115, далее в юго-западном и северо-западном направлениях до точки 2118, поворачивает на северо-восток вдоль улицы Березовка до исходной точки 2111</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Ж1/1/73</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2123 граница зоны проходит в юго-восточном направлении вдоль улицы Пролетарская до точки 2127, поворачивает в общем юго-западном направлении до точки 2135, далее на северо-запад вдоль улицы Березовка до точки 2137, затем следует на север вдоль дороги до исходной точки 2123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Ж1/1/74</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2140 граница зоны проходит в юго-восточном направлении вдоль улицы Мира до точки 2143, поворачивает на юго-запад до точки 2154, далее на северо-запад вдоль улицы Березовка до точки 2157, затем следует в общем северном направлении до точки 2167, поворачивает на северо-восток вдоль улицы Пролетарская до исходной точки 2140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Ж1/1/75</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2170 граница зоны проходит в юго-западном направлении </w:t>
            </w:r>
            <w:r w:rsidRPr="005B0F30">
              <w:rPr>
                <w:sz w:val="12"/>
                <w:szCs w:val="12"/>
              </w:rPr>
              <w:lastRenderedPageBreak/>
              <w:t>до точки 2172, далее на северо-запад вдоль улицы Березовка до точки 2174, поворачивает на северо-восток до точки 2180, затем следует на юго-восток до исходной точки 2170</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Ж1/1/76</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2204 граница зоны проходит в юго-восточном направлении вдоль улицы Мира до точки 2187, поворачивает на юго-запад вдоль улицы Александра Петлякова до точки 2190, далее в общем северо-западном направлении до точки 2199, затем следует на северо-восток до исходной точки 2204</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Ж1/1/77</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64 граница зоны проходит в юго-западном направлении вдоль границы населенного пункта до точки 65, далее на северо-запад до точки 2197, поворачивает на северо-восток вдоль улицы Александра Петлякова до точки 2200, затем в юго-восточном направлении вдоль улицы Мира до исходной точки 64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Ж1/1/78</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2201 граница зоны проходит в юго-восточном направлении до точки 2205, поворачивает на юг до точки 2210, далее в северо-западном направлении до точки 2216, затем следует на северо-восток вдоль улицы Березовка до исходной точки 2201</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Ж1/1/79</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2229 граница зоны проходит в юго-восточном направлении вдоль улицы Березовка до точки 2234, поворачивает  на юго-запад вдоль улицы Александра Петлякова до точки 2237, далее на северо-запад до точки 2240, затем следует в северо-восточном направлении до исходной точки 2229</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Ж1/1/80</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Граница зоны проходит от точки 2245 в юго-восточном и юго-западном направлениях вдоль улицы Березовка до точки 71 пересечение с границей населенного пункта, далее следует вдоль границы в северо-западном направлении до точки 2242, поворачивает на северо-восток до исходной точки  2245</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Ж1/1/81</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2254 граница зоны проходит в юго-восточном направлении вдоль дороги до точки 2259, далее на юго-запад вдоль улицы Александра Петлякова до точки 2261 пересечение с границей населенного пункта, затем вдоль границы на северо-запад до точки 2252, поворачивает на северо-восток вдоль улицы Березовка до исходной точки 2254</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Ж1/1/82</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2267 граница зоны проходит в юго-восточном направлении до точки 2269 пересечение с границей населенного пункта, далее следует вдоль границы в юго-западном (точка 67) и северо-западном направлениях до точки 2262, поворачивает на северо-восток вдоль улицы Александра Петлякова до исходной точки 2267</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Ж1/1/83</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2283 граница зоны проходит по границе населенного пункта на юго-восток (точка 2284), юго-запад (точка 2285), северо-запад (точка 2286) и северо-восток до исходной точки 2283</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Ж1/1/84</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6 граница зоны проходит по границе населенного пункта на юго-восток до точки 7, на юго-запад до точки 8, далее поворачивает вдоль дороги на северо-восток и следует до исходной точки 6 </w:t>
            </w:r>
          </w:p>
        </w:tc>
      </w:tr>
    </w:tbl>
    <w:p w:rsidR="009C5F7F" w:rsidRPr="005B0F30" w:rsidRDefault="009C5F7F" w:rsidP="00C86021">
      <w:pPr>
        <w:jc w:val="both"/>
        <w:rPr>
          <w:sz w:val="16"/>
          <w:szCs w:val="16"/>
        </w:rPr>
      </w:pPr>
      <w:r w:rsidRPr="005B0F30">
        <w:rPr>
          <w:sz w:val="16"/>
          <w:szCs w:val="16"/>
        </w:rPr>
        <w:t>Населенный пункт поселок Новенький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9C5F7F">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C5F7F" w:rsidRPr="005B0F30" w:rsidRDefault="009C5F7F" w:rsidP="00C86021">
            <w:pPr>
              <w:jc w:val="center"/>
              <w:rPr>
                <w:bCs/>
                <w:sz w:val="12"/>
                <w:szCs w:val="12"/>
              </w:rPr>
            </w:pPr>
            <w:r w:rsidRPr="005B0F30">
              <w:rPr>
                <w:bCs/>
                <w:sz w:val="12"/>
                <w:szCs w:val="12"/>
              </w:rPr>
              <w:t>Номер 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C5F7F" w:rsidRPr="005B0F30" w:rsidRDefault="009C5F7F" w:rsidP="00C86021">
            <w:pPr>
              <w:jc w:val="center"/>
              <w:rPr>
                <w:bCs/>
                <w:sz w:val="12"/>
                <w:szCs w:val="12"/>
              </w:rPr>
            </w:pPr>
            <w:r w:rsidRPr="005B0F30">
              <w:rPr>
                <w:bCs/>
                <w:sz w:val="12"/>
                <w:szCs w:val="12"/>
              </w:rPr>
              <w:t>Картографическое описание границ</w:t>
            </w:r>
          </w:p>
        </w:tc>
      </w:tr>
      <w:tr w:rsidR="005B0F30" w:rsidRPr="005B0F30" w:rsidTr="009C5F7F">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C5F7F" w:rsidRPr="005B0F30" w:rsidRDefault="009C5F7F"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C5F7F" w:rsidRPr="005B0F30" w:rsidRDefault="009C5F7F" w:rsidP="00C86021">
            <w:pPr>
              <w:jc w:val="center"/>
              <w:rPr>
                <w:bCs/>
                <w:sz w:val="12"/>
                <w:szCs w:val="12"/>
              </w:rPr>
            </w:pP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Ж1/2/1</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 xml:space="preserve">От точки 2332 граница зоны проходит в северо-восточном направлении вдоль границы населенного пункта до точки 2335, поворачивает на юг вдоль дороги до точки 2340, далее на запад до точки 2329 пересечение с границей населенного пункта, затем следует вдоль границы в северном направлении до исходной точки 2332 </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Ж1/2/2</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2336 граница зоны проходит вдоль границы населенного пункта в южном (точка 2289) и юго-восточном направлениях до точки 2372, далее на юг до точки 2343, поворачивает в западном направлении до точки 2345, затем следует  на север до точки 2338, поворачивает на северо-восток до исходной точки 2336</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Ж1/2/3</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2348 граница проходит в южном направлении вдоль дороги до точки 2375, поворачивает на юго-запад до точки  2378, далее в северо-западном направлении следует до точки 2387, в общем северном направлении так же вдоль дороги до точки 2358 и на восток до исходной точки 2348</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Ж1/2/4</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2307 граница зоны проходит в общем юго-западном направлении вдоль границы населенного пункта до точки 2311, затем следует на северо-запад вдоль дороги до точки 2392, поворачивает на восток до исходной точки 2307</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Ж1/2/5</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2396 граница зоны проходит в юго-восточном направлении до точки 2397, поворачивает на юго-запад вдоль дороги до точки 2321 пересечение с границей населенного пункта, далее следует вдоль границы в северо-западном направлении до точки 2322, затем на северо-восток  до исходной точки 2396</w:t>
            </w:r>
          </w:p>
        </w:tc>
      </w:tr>
      <w:tr w:rsidR="005B0F30" w:rsidRPr="005B0F30" w:rsidTr="009C5F7F">
        <w:tc>
          <w:tcPr>
            <w:tcW w:w="1070"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center"/>
              <w:rPr>
                <w:sz w:val="12"/>
                <w:szCs w:val="12"/>
              </w:rPr>
            </w:pPr>
            <w:r w:rsidRPr="005B0F30">
              <w:rPr>
                <w:sz w:val="12"/>
                <w:szCs w:val="12"/>
              </w:rPr>
              <w:t>Ж1/2/6</w:t>
            </w:r>
          </w:p>
        </w:tc>
        <w:tc>
          <w:tcPr>
            <w:tcW w:w="3756" w:type="dxa"/>
            <w:tcBorders>
              <w:top w:val="single" w:sz="4" w:space="0" w:color="auto"/>
              <w:left w:val="single" w:sz="4" w:space="0" w:color="auto"/>
              <w:bottom w:val="single" w:sz="4" w:space="0" w:color="auto"/>
              <w:right w:val="single" w:sz="4" w:space="0" w:color="auto"/>
            </w:tcBorders>
            <w:vAlign w:val="center"/>
          </w:tcPr>
          <w:p w:rsidR="009C5F7F" w:rsidRPr="005B0F30" w:rsidRDefault="009C5F7F" w:rsidP="00C86021">
            <w:pPr>
              <w:jc w:val="both"/>
              <w:rPr>
                <w:sz w:val="12"/>
                <w:szCs w:val="12"/>
              </w:rPr>
            </w:pPr>
            <w:r w:rsidRPr="005B0F30">
              <w:rPr>
                <w:sz w:val="12"/>
                <w:szCs w:val="12"/>
              </w:rPr>
              <w:t>От точки 2312 граница зоны проходит в общем юго-западном направлении вдоль границы населенного пункта до точки 2319, далее на северо-восток вдоль дороги до точки 2401, затем следует в юго-восточном направлении до исходной точки</w:t>
            </w:r>
            <w:bookmarkStart w:id="235" w:name="_GoBack"/>
            <w:bookmarkEnd w:id="235"/>
            <w:r w:rsidRPr="005B0F30">
              <w:rPr>
                <w:sz w:val="12"/>
                <w:szCs w:val="12"/>
              </w:rPr>
              <w:t xml:space="preserve"> 2312</w:t>
            </w:r>
          </w:p>
        </w:tc>
      </w:tr>
    </w:tbl>
    <w:bookmarkEnd w:id="234"/>
    <w:p w:rsidR="009C5F7F" w:rsidRPr="005B0F30" w:rsidRDefault="009C5F7F" w:rsidP="00C86021">
      <w:pPr>
        <w:jc w:val="center"/>
        <w:rPr>
          <w:sz w:val="16"/>
          <w:szCs w:val="16"/>
        </w:rPr>
      </w:pPr>
      <w:r w:rsidRPr="005B0F30">
        <w:rPr>
          <w:sz w:val="16"/>
          <w:szCs w:val="16"/>
        </w:rPr>
        <w:t>1). Градостроительный регламент для зон индивидуальной жилой застройки – Ж1</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3"/>
        <w:gridCol w:w="2333"/>
      </w:tblGrid>
      <w:tr w:rsidR="005B0F30" w:rsidRPr="005B0F30" w:rsidTr="00ED472B">
        <w:tc>
          <w:tcPr>
            <w:tcW w:w="2333" w:type="dxa"/>
            <w:tcBorders>
              <w:top w:val="single" w:sz="4" w:space="0" w:color="auto"/>
              <w:bottom w:val="single" w:sz="6" w:space="0" w:color="auto"/>
            </w:tcBorders>
            <w:shd w:val="clear" w:color="auto" w:fill="auto"/>
            <w:vAlign w:val="center"/>
          </w:tcPr>
          <w:p w:rsidR="009C5F7F" w:rsidRPr="005B0F30" w:rsidRDefault="009C5F7F"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33" w:type="dxa"/>
            <w:tcBorders>
              <w:top w:val="single" w:sz="4" w:space="0" w:color="auto"/>
              <w:bottom w:val="single" w:sz="6" w:space="0" w:color="auto"/>
            </w:tcBorders>
            <w:shd w:val="clear" w:color="auto" w:fill="auto"/>
            <w:vAlign w:val="center"/>
          </w:tcPr>
          <w:p w:rsidR="009C5F7F" w:rsidRPr="005B0F30" w:rsidRDefault="009C5F7F"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ED472B">
        <w:tc>
          <w:tcPr>
            <w:tcW w:w="2333" w:type="dxa"/>
            <w:tcBorders>
              <w:top w:val="single" w:sz="6" w:space="0" w:color="auto"/>
              <w:bottom w:val="single" w:sz="6" w:space="0" w:color="auto"/>
            </w:tcBorders>
            <w:vAlign w:val="center"/>
          </w:tcPr>
          <w:p w:rsidR="009C5F7F" w:rsidRPr="005B0F30" w:rsidRDefault="009C5F7F" w:rsidP="00C86021">
            <w:pPr>
              <w:numPr>
                <w:ilvl w:val="0"/>
                <w:numId w:val="35"/>
              </w:numPr>
              <w:tabs>
                <w:tab w:val="left" w:pos="355"/>
              </w:tabs>
              <w:ind w:left="0" w:firstLine="0"/>
              <w:jc w:val="both"/>
              <w:rPr>
                <w:sz w:val="12"/>
                <w:szCs w:val="12"/>
              </w:rPr>
            </w:pPr>
            <w:r w:rsidRPr="005B0F30">
              <w:rPr>
                <w:sz w:val="12"/>
                <w:szCs w:val="12"/>
              </w:rPr>
              <w:t>для индивидуального жилищного строительства;</w:t>
            </w:r>
          </w:p>
          <w:p w:rsidR="009C5F7F" w:rsidRPr="005B0F30" w:rsidRDefault="009C5F7F" w:rsidP="00C86021">
            <w:pPr>
              <w:pStyle w:val="ConsPlusNormal"/>
              <w:keepLines/>
              <w:widowControl/>
              <w:numPr>
                <w:ilvl w:val="0"/>
                <w:numId w:val="35"/>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 для ведения личного подсобного хозяйства</w:t>
            </w:r>
          </w:p>
        </w:tc>
        <w:tc>
          <w:tcPr>
            <w:tcW w:w="2333" w:type="dxa"/>
            <w:tcBorders>
              <w:top w:val="single" w:sz="6" w:space="0" w:color="auto"/>
              <w:bottom w:val="single" w:sz="6" w:space="0" w:color="auto"/>
            </w:tcBorders>
            <w:vAlign w:val="center"/>
          </w:tcPr>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хозяйственные постройки</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гаражи не более чем на 2 машины, в т.ч. встроенные в 1 этажи жилых домов</w:t>
            </w:r>
          </w:p>
          <w:p w:rsidR="009C5F7F" w:rsidRPr="005B0F30" w:rsidRDefault="009C5F7F" w:rsidP="00C86021">
            <w:pPr>
              <w:pStyle w:val="ConsPlusNormal"/>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открытые места для стоянки автомобилей</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гаражи для хранения маломерных судов</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места хранения мотоциклов, мопедов</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летние кухни</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отдельно стоящие беседки и навесы, в т.ч. предназначенные для осуществления хозяйственной деятельности</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строения для домашних животных и птицы</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хозяйственные проезды, скотопрогоны</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отдельно стоящие индивидуальные душевые, бани, сауны, бассейны, расположенные на приусадебных участках</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теплицы, оранжереи</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надворные туалеты (при условии устройства септика с фильтрующим колодцем)</w:t>
            </w:r>
          </w:p>
          <w:p w:rsidR="009C5F7F" w:rsidRPr="005B0F30" w:rsidRDefault="009C5F7F" w:rsidP="00C86021">
            <w:pPr>
              <w:pStyle w:val="nienie"/>
              <w:numPr>
                <w:ilvl w:val="0"/>
                <w:numId w:val="34"/>
              </w:numPr>
              <w:tabs>
                <w:tab w:val="left" w:pos="318"/>
              </w:tabs>
              <w:ind w:left="0" w:firstLine="0"/>
              <w:rPr>
                <w:rFonts w:ascii="Times New Roman" w:hAnsi="Times New Roman" w:cs="Times New Roman"/>
                <w:sz w:val="12"/>
                <w:szCs w:val="12"/>
              </w:rPr>
            </w:pPr>
            <w:r w:rsidRPr="005B0F30">
              <w:rPr>
                <w:rFonts w:ascii="Times New Roman" w:hAnsi="Times New Roman" w:cs="Times New Roman"/>
                <w:sz w:val="12"/>
                <w:szCs w:val="12"/>
              </w:rPr>
              <w:t>индивидуальные резервуары для хранения воды, скважины для забора воды, индивидуальные колодцы</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сады, огороды, палисадники</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открытые площадки для индивидуальных занятий спортом и физкультурой</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площадки для отдыха взрослого населения и площадки для детей</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площадки для сбора мусора</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сооружения и устройства сетей инженерно-технического обеспечения</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придомовые зеленые насаждения</w:t>
            </w:r>
          </w:p>
          <w:p w:rsidR="009C5F7F" w:rsidRPr="005B0F30" w:rsidRDefault="009C5F7F"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объекты пожарной охраны (гидранты, резервуары и т.п.)</w:t>
            </w:r>
          </w:p>
          <w:p w:rsidR="009C5F7F" w:rsidRPr="005B0F30" w:rsidRDefault="009C5F7F" w:rsidP="00C86021">
            <w:pPr>
              <w:tabs>
                <w:tab w:val="left" w:pos="318"/>
              </w:tabs>
              <w:jc w:val="both"/>
              <w:rPr>
                <w:sz w:val="12"/>
                <w:szCs w:val="12"/>
              </w:rPr>
            </w:pPr>
          </w:p>
        </w:tc>
      </w:tr>
      <w:tr w:rsidR="005B0F30" w:rsidRPr="005B0F30" w:rsidTr="00ED47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3" w:type="dxa"/>
            <w:tcBorders>
              <w:top w:val="single" w:sz="6" w:space="0" w:color="auto"/>
              <w:left w:val="single" w:sz="6" w:space="0" w:color="auto"/>
              <w:bottom w:val="single" w:sz="6" w:space="0" w:color="auto"/>
              <w:right w:val="single" w:sz="6" w:space="0" w:color="auto"/>
            </w:tcBorders>
            <w:shd w:val="clear" w:color="auto" w:fill="auto"/>
            <w:vAlign w:val="center"/>
          </w:tcPr>
          <w:p w:rsidR="009C5F7F" w:rsidRPr="005B0F30" w:rsidRDefault="009C5F7F"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333" w:type="dxa"/>
            <w:tcBorders>
              <w:top w:val="single" w:sz="6" w:space="0" w:color="auto"/>
              <w:left w:val="single" w:sz="6" w:space="0" w:color="auto"/>
              <w:bottom w:val="single" w:sz="6" w:space="0" w:color="auto"/>
              <w:right w:val="single" w:sz="6" w:space="0" w:color="auto"/>
            </w:tcBorders>
            <w:shd w:val="clear" w:color="auto" w:fill="auto"/>
            <w:vAlign w:val="center"/>
          </w:tcPr>
          <w:p w:rsidR="009C5F7F" w:rsidRPr="005B0F30" w:rsidRDefault="009C5F7F"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w:t>
            </w:r>
          </w:p>
        </w:tc>
      </w:tr>
      <w:tr w:rsidR="005B0F30" w:rsidRPr="005B0F30" w:rsidTr="00ED47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3" w:type="dxa"/>
            <w:tcBorders>
              <w:top w:val="single" w:sz="6" w:space="0" w:color="auto"/>
              <w:left w:val="single" w:sz="6" w:space="0" w:color="auto"/>
              <w:bottom w:val="single" w:sz="6" w:space="0" w:color="auto"/>
              <w:right w:val="single" w:sz="6" w:space="0" w:color="auto"/>
            </w:tcBorders>
            <w:vAlign w:val="center"/>
          </w:tcPr>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временные павильоны розничной торговли и обслуживания населения</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магазины продовольственные и промтоварные торговой площадью не более </w:t>
            </w:r>
            <w:smartTag w:uri="urn:schemas-microsoft-com:office:smarttags" w:element="metricconverter">
              <w:smartTagPr>
                <w:attr w:name="ProductID" w:val="50 кв. м"/>
              </w:smartTagPr>
              <w:r w:rsidRPr="005B0F30">
                <w:rPr>
                  <w:rFonts w:ascii="Times New Roman" w:hAnsi="Times New Roman"/>
                  <w:sz w:val="12"/>
                  <w:szCs w:val="12"/>
                </w:rPr>
                <w:t>50 кв. м</w:t>
              </w:r>
            </w:smartTag>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многоквартирные малоэтажные секционные дома</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салоны сотовой связи, фотосалоны, пункты продажи сотовых телефонов и приема платежей</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гостиницы не более 20 мест</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офисы, отделения банков</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центры общения и досуговых занятий, залы для встреч, собраний, занятий детей и молодежи, взрослых многоцелевого и специализированного назначения, клубы (дома культуры), дома-музеи</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дошкольные образовательные учреждения</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фельдшерско-акушерские пункты</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медицинские кабинеты частной практики</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аптеки, аптечные пункты</w:t>
            </w:r>
          </w:p>
          <w:p w:rsidR="009C5F7F" w:rsidRPr="005B0F30" w:rsidRDefault="009C5F7F" w:rsidP="00C86021">
            <w:pPr>
              <w:numPr>
                <w:ilvl w:val="0"/>
                <w:numId w:val="27"/>
              </w:numPr>
              <w:tabs>
                <w:tab w:val="clear" w:pos="360"/>
                <w:tab w:val="num" w:pos="318"/>
              </w:tabs>
              <w:ind w:left="0" w:firstLine="0"/>
              <w:jc w:val="both"/>
              <w:rPr>
                <w:sz w:val="12"/>
                <w:szCs w:val="12"/>
              </w:rPr>
            </w:pPr>
            <w:r w:rsidRPr="005B0F30">
              <w:rPr>
                <w:sz w:val="12"/>
                <w:szCs w:val="12"/>
              </w:rPr>
              <w:t>ветлечебницы без постоянного содержания животных</w:t>
            </w:r>
          </w:p>
          <w:p w:rsidR="009C5F7F" w:rsidRPr="005B0F30" w:rsidRDefault="009C5F7F" w:rsidP="00C86021">
            <w:pPr>
              <w:pStyle w:val="nienie"/>
              <w:numPr>
                <w:ilvl w:val="0"/>
                <w:numId w:val="27"/>
              </w:numPr>
              <w:tabs>
                <w:tab w:val="clear" w:pos="360"/>
                <w:tab w:val="num" w:pos="318"/>
              </w:tabs>
              <w:ind w:left="0" w:firstLine="0"/>
              <w:rPr>
                <w:rFonts w:ascii="Times New Roman" w:hAnsi="Times New Roman" w:cs="Times New Roman"/>
                <w:sz w:val="12"/>
                <w:szCs w:val="12"/>
              </w:rPr>
            </w:pPr>
            <w:r w:rsidRPr="005B0F30">
              <w:rPr>
                <w:rFonts w:ascii="Times New Roman" w:hAnsi="Times New Roman" w:cs="Times New Roman"/>
                <w:sz w:val="12"/>
                <w:szCs w:val="12"/>
              </w:rPr>
              <w:t>спортплощадки, теннисные корты</w:t>
            </w:r>
          </w:p>
          <w:p w:rsidR="009C5F7F" w:rsidRPr="005B0F30" w:rsidRDefault="009C5F7F" w:rsidP="00C86021">
            <w:pPr>
              <w:pStyle w:val="Iauiue"/>
              <w:numPr>
                <w:ilvl w:val="0"/>
                <w:numId w:val="27"/>
              </w:numPr>
              <w:tabs>
                <w:tab w:val="clear" w:pos="360"/>
                <w:tab w:val="num" w:pos="318"/>
              </w:tabs>
              <w:overflowPunct w:val="0"/>
              <w:autoSpaceDE w:val="0"/>
              <w:autoSpaceDN w:val="0"/>
              <w:adjustRightInd w:val="0"/>
              <w:ind w:left="0" w:firstLine="0"/>
              <w:jc w:val="both"/>
              <w:textAlignment w:val="baseline"/>
              <w:rPr>
                <w:sz w:val="12"/>
                <w:szCs w:val="12"/>
              </w:rPr>
            </w:pPr>
            <w:r w:rsidRPr="005B0F30">
              <w:rPr>
                <w:sz w:val="12"/>
                <w:szCs w:val="12"/>
              </w:rPr>
              <w:t xml:space="preserve">спортзалы, залы рекреации </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парикмахерские, косметические салоны, салоны красоты</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отделения связи</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предприятия общественного питания не более чем 20 посадочных мест с режимом работы до 23 часов</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фитнес- клубы</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опорные пункты правопорядка</w:t>
            </w:r>
          </w:p>
          <w:p w:rsidR="009C5F7F" w:rsidRPr="005B0F30" w:rsidRDefault="009C5F7F" w:rsidP="00C86021">
            <w:pPr>
              <w:numPr>
                <w:ilvl w:val="0"/>
                <w:numId w:val="27"/>
              </w:numPr>
              <w:tabs>
                <w:tab w:val="clear" w:pos="360"/>
                <w:tab w:val="num" w:pos="34"/>
                <w:tab w:val="left" w:pos="318"/>
              </w:tabs>
              <w:ind w:left="0" w:firstLine="0"/>
              <w:jc w:val="both"/>
              <w:rPr>
                <w:sz w:val="12"/>
                <w:szCs w:val="12"/>
              </w:rPr>
            </w:pPr>
            <w:r w:rsidRPr="005B0F30">
              <w:rPr>
                <w:sz w:val="12"/>
                <w:szCs w:val="12"/>
              </w:rPr>
              <w:t>памятники и памятные знаки</w:t>
            </w:r>
          </w:p>
        </w:tc>
        <w:tc>
          <w:tcPr>
            <w:tcW w:w="2333" w:type="dxa"/>
            <w:tcBorders>
              <w:top w:val="single" w:sz="6" w:space="0" w:color="auto"/>
              <w:left w:val="single" w:sz="6" w:space="0" w:color="auto"/>
              <w:bottom w:val="single" w:sz="6" w:space="0" w:color="auto"/>
              <w:right w:val="single" w:sz="6" w:space="0" w:color="auto"/>
            </w:tcBorders>
            <w:vAlign w:val="center"/>
          </w:tcPr>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сооружения локального инженерного обеспечения, </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надворные туалеты (при условии устройства септика с фильтрующим колодцем)</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здания и сооружения для размещения служб охраны и наблюдения, </w:t>
            </w:r>
          </w:p>
          <w:p w:rsidR="009C5F7F" w:rsidRPr="005B0F30" w:rsidRDefault="009C5F7F" w:rsidP="00C86021">
            <w:pPr>
              <w:numPr>
                <w:ilvl w:val="0"/>
                <w:numId w:val="27"/>
              </w:numPr>
              <w:tabs>
                <w:tab w:val="clear" w:pos="360"/>
                <w:tab w:val="num" w:pos="318"/>
              </w:tabs>
              <w:ind w:left="0" w:firstLine="0"/>
              <w:jc w:val="both"/>
              <w:rPr>
                <w:sz w:val="12"/>
                <w:szCs w:val="12"/>
              </w:rPr>
            </w:pPr>
            <w:r w:rsidRPr="005B0F30">
              <w:rPr>
                <w:sz w:val="12"/>
                <w:szCs w:val="12"/>
              </w:rPr>
              <w:t>спортивные площадки без установки трибун для зрителей,</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гаражи служебного транспорта, в т.ч. встроенные в здания,</w:t>
            </w:r>
          </w:p>
          <w:p w:rsidR="009C5F7F" w:rsidRPr="005B0F30" w:rsidRDefault="009C5F7F"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гостевые автостоянки, </w:t>
            </w:r>
          </w:p>
          <w:p w:rsidR="009C5F7F" w:rsidRPr="005B0F30" w:rsidRDefault="009C5F7F" w:rsidP="00C86021">
            <w:pPr>
              <w:numPr>
                <w:ilvl w:val="0"/>
                <w:numId w:val="27"/>
              </w:numPr>
              <w:tabs>
                <w:tab w:val="clear" w:pos="360"/>
                <w:tab w:val="num" w:pos="318"/>
              </w:tabs>
              <w:ind w:left="0" w:firstLine="0"/>
              <w:jc w:val="both"/>
              <w:rPr>
                <w:sz w:val="12"/>
                <w:szCs w:val="12"/>
              </w:rPr>
            </w:pPr>
            <w:r w:rsidRPr="005B0F30">
              <w:rPr>
                <w:sz w:val="12"/>
                <w:szCs w:val="12"/>
              </w:rPr>
              <w:t>площадки для сбора мусора (в т.ч. биологического для парикмахерских, учреждений медицинского назначения)</w:t>
            </w:r>
          </w:p>
          <w:p w:rsidR="009C5F7F" w:rsidRPr="005B0F30" w:rsidRDefault="009C5F7F" w:rsidP="00C86021">
            <w:pPr>
              <w:numPr>
                <w:ilvl w:val="0"/>
                <w:numId w:val="27"/>
              </w:numPr>
              <w:tabs>
                <w:tab w:val="clear" w:pos="360"/>
                <w:tab w:val="num" w:pos="318"/>
              </w:tabs>
              <w:ind w:left="0" w:firstLine="0"/>
              <w:jc w:val="both"/>
              <w:rPr>
                <w:sz w:val="12"/>
                <w:szCs w:val="12"/>
              </w:rPr>
            </w:pPr>
            <w:r w:rsidRPr="005B0F30">
              <w:rPr>
                <w:sz w:val="12"/>
                <w:szCs w:val="12"/>
              </w:rPr>
              <w:t>благоустройство территории</w:t>
            </w:r>
          </w:p>
          <w:p w:rsidR="009C5F7F" w:rsidRPr="005B0F30" w:rsidRDefault="009C5F7F" w:rsidP="00C86021">
            <w:pPr>
              <w:pStyle w:val="ConsPlusNormal"/>
              <w:keepNext/>
              <w:keepLines/>
              <w:widowControl/>
              <w:numPr>
                <w:ilvl w:val="0"/>
                <w:numId w:val="34"/>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объекты гражданской обороны, </w:t>
            </w:r>
          </w:p>
          <w:p w:rsidR="009C5F7F" w:rsidRPr="005B0F30" w:rsidRDefault="009C5F7F" w:rsidP="00C86021">
            <w:pPr>
              <w:pStyle w:val="ConsPlusNormal"/>
              <w:keepNext/>
              <w:keepLines/>
              <w:widowControl/>
              <w:numPr>
                <w:ilvl w:val="0"/>
                <w:numId w:val="34"/>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зеленые насаждения, </w:t>
            </w:r>
          </w:p>
          <w:p w:rsidR="009C5F7F" w:rsidRPr="005B0F30" w:rsidRDefault="009C5F7F" w:rsidP="00C86021">
            <w:pPr>
              <w:tabs>
                <w:tab w:val="num" w:pos="318"/>
              </w:tabs>
              <w:jc w:val="both"/>
              <w:rPr>
                <w:sz w:val="12"/>
                <w:szCs w:val="12"/>
              </w:rPr>
            </w:pPr>
            <w:r w:rsidRPr="005B0F30">
              <w:rPr>
                <w:sz w:val="12"/>
                <w:szCs w:val="12"/>
              </w:rPr>
              <w:t>объекты пожарной охраны (гидранты, резервуары и т.п.)</w:t>
            </w:r>
          </w:p>
        </w:tc>
      </w:tr>
    </w:tbl>
    <w:p w:rsidR="00ED472B" w:rsidRPr="005B0F30" w:rsidRDefault="00ED472B"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lang w:bidi="en-US"/>
        </w:rPr>
        <w:t>2). Параметры разрешенного строительства и/или реконструкции объектов капитального строительства зоны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0"/>
        <w:gridCol w:w="2816"/>
      </w:tblGrid>
      <w:tr w:rsidR="005B0F30" w:rsidRPr="005B0F30" w:rsidTr="005B0F30">
        <w:trPr>
          <w:trHeight w:val="667"/>
        </w:trPr>
        <w:tc>
          <w:tcPr>
            <w:tcW w:w="4666" w:type="dxa"/>
            <w:gridSpan w:val="2"/>
            <w:tcBorders>
              <w:top w:val="single" w:sz="4" w:space="0" w:color="auto"/>
              <w:left w:val="single" w:sz="4" w:space="0" w:color="auto"/>
              <w:bottom w:val="single" w:sz="4" w:space="0" w:color="auto"/>
              <w:right w:val="single" w:sz="4" w:space="0" w:color="auto"/>
            </w:tcBorders>
            <w:vAlign w:val="center"/>
          </w:tcPr>
          <w:p w:rsidR="00ED472B" w:rsidRPr="005B0F30" w:rsidRDefault="00ED472B" w:rsidP="00C86021">
            <w:pPr>
              <w:rPr>
                <w:sz w:val="12"/>
                <w:szCs w:val="12"/>
              </w:rPr>
            </w:pPr>
            <w:r w:rsidRPr="005B0F30">
              <w:rPr>
                <w:sz w:val="12"/>
                <w:szCs w:val="12"/>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ED472B">
        <w:tc>
          <w:tcPr>
            <w:tcW w:w="4666" w:type="dxa"/>
            <w:gridSpan w:val="2"/>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ED472B">
        <w:tc>
          <w:tcPr>
            <w:tcW w:w="185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Максимальные</w:t>
            </w:r>
          </w:p>
        </w:tc>
        <w:tc>
          <w:tcPr>
            <w:tcW w:w="2816"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1500 кв. м</w:t>
            </w:r>
          </w:p>
        </w:tc>
      </w:tr>
      <w:tr w:rsidR="005B0F30" w:rsidRPr="005B0F30" w:rsidTr="00ED472B">
        <w:tc>
          <w:tcPr>
            <w:tcW w:w="185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2816"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300 кв. м </w:t>
            </w:r>
          </w:p>
        </w:tc>
      </w:tr>
      <w:tr w:rsidR="005B0F30" w:rsidRPr="005B0F30" w:rsidTr="00ED472B">
        <w:tc>
          <w:tcPr>
            <w:tcW w:w="185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Минимальные/ Максимальные   Для ведения личного подсобного хозяйства </w:t>
            </w:r>
          </w:p>
        </w:tc>
        <w:tc>
          <w:tcPr>
            <w:tcW w:w="2816"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lang w:val="en-US"/>
              </w:rPr>
              <w:t>2</w:t>
            </w:r>
            <w:r w:rsidRPr="005B0F30">
              <w:rPr>
                <w:rFonts w:ascii="Times New Roman" w:hAnsi="Times New Roman"/>
                <w:sz w:val="12"/>
                <w:szCs w:val="12"/>
              </w:rPr>
              <w:t>00</w:t>
            </w:r>
            <w:r w:rsidRPr="005B0F30">
              <w:rPr>
                <w:rFonts w:ascii="Times New Roman" w:hAnsi="Times New Roman"/>
                <w:sz w:val="12"/>
                <w:szCs w:val="12"/>
                <w:lang w:val="en-US"/>
              </w:rPr>
              <w:t>/5000</w:t>
            </w:r>
            <w:r w:rsidRPr="005B0F30">
              <w:rPr>
                <w:rFonts w:ascii="Times New Roman" w:hAnsi="Times New Roman"/>
                <w:sz w:val="12"/>
                <w:szCs w:val="12"/>
              </w:rPr>
              <w:t xml:space="preserve"> кв.м</w:t>
            </w:r>
          </w:p>
        </w:tc>
      </w:tr>
      <w:tr w:rsidR="005B0F30" w:rsidRPr="005B0F30" w:rsidTr="00ED472B">
        <w:tc>
          <w:tcPr>
            <w:tcW w:w="4666" w:type="dxa"/>
            <w:gridSpan w:val="2"/>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ED472B">
        <w:tc>
          <w:tcPr>
            <w:tcW w:w="185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Максимальное</w:t>
            </w:r>
          </w:p>
        </w:tc>
        <w:tc>
          <w:tcPr>
            <w:tcW w:w="2816"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D472B">
        <w:tc>
          <w:tcPr>
            <w:tcW w:w="1850" w:type="dxa"/>
            <w:vAlign w:val="center"/>
          </w:tcPr>
          <w:p w:rsidR="00ED472B" w:rsidRPr="005B0F30" w:rsidRDefault="00ED472B" w:rsidP="00C86021">
            <w:pPr>
              <w:rPr>
                <w:sz w:val="12"/>
                <w:szCs w:val="12"/>
                <w:lang w:bidi="en-US"/>
              </w:rPr>
            </w:pPr>
            <w:r w:rsidRPr="005B0F30">
              <w:rPr>
                <w:sz w:val="12"/>
                <w:szCs w:val="12"/>
                <w:lang w:bidi="en-US"/>
              </w:rPr>
              <w:t xml:space="preserve">Максимальная высота вспомогательных строений </w:t>
            </w:r>
          </w:p>
        </w:tc>
        <w:tc>
          <w:tcPr>
            <w:tcW w:w="2816"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3,5м</w:t>
            </w:r>
          </w:p>
        </w:tc>
      </w:tr>
      <w:tr w:rsidR="005B0F30" w:rsidRPr="005B0F30" w:rsidTr="00ED472B">
        <w:tc>
          <w:tcPr>
            <w:tcW w:w="4666" w:type="dxa"/>
            <w:gridSpan w:val="2"/>
            <w:vAlign w:val="center"/>
          </w:tcPr>
          <w:p w:rsidR="00ED472B" w:rsidRPr="005B0F30" w:rsidRDefault="00ED472B" w:rsidP="00C86021">
            <w:pPr>
              <w:rPr>
                <w:sz w:val="12"/>
                <w:szCs w:val="12"/>
                <w:lang w:bidi="en-US"/>
              </w:rPr>
            </w:pPr>
            <w:r w:rsidRPr="005B0F30">
              <w:rPr>
                <w:sz w:val="12"/>
                <w:szCs w:val="12"/>
                <w:lang w:bidi="en-US"/>
              </w:rPr>
              <w:t>Максимальный процент застройки в границах земельного участка</w:t>
            </w:r>
          </w:p>
        </w:tc>
      </w:tr>
      <w:tr w:rsidR="005B0F30" w:rsidRPr="005B0F30" w:rsidTr="00ED472B">
        <w:tc>
          <w:tcPr>
            <w:tcW w:w="185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16"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60%</w:t>
            </w:r>
          </w:p>
        </w:tc>
      </w:tr>
      <w:tr w:rsidR="005B0F30" w:rsidRPr="005B0F30" w:rsidTr="00ED472B">
        <w:tc>
          <w:tcPr>
            <w:tcW w:w="4666" w:type="dxa"/>
            <w:gridSpan w:val="2"/>
            <w:vAlign w:val="center"/>
          </w:tcPr>
          <w:p w:rsidR="00ED472B" w:rsidRPr="005B0F30" w:rsidRDefault="00ED472B" w:rsidP="00C86021">
            <w:pPr>
              <w:jc w:val="center"/>
              <w:rPr>
                <w:sz w:val="12"/>
                <w:szCs w:val="12"/>
                <w:lang w:bidi="en-US"/>
              </w:rPr>
            </w:pPr>
            <w:r w:rsidRPr="005B0F30">
              <w:rPr>
                <w:sz w:val="12"/>
                <w:szCs w:val="12"/>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ED472B">
        <w:tc>
          <w:tcPr>
            <w:tcW w:w="185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Минимальные отступы от границ земельных участков </w:t>
            </w:r>
          </w:p>
        </w:tc>
        <w:tc>
          <w:tcPr>
            <w:tcW w:w="2816"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 м</w:t>
            </w:r>
          </w:p>
        </w:tc>
      </w:tr>
      <w:tr w:rsidR="005B0F30" w:rsidRPr="005B0F30" w:rsidTr="00ED472B">
        <w:tc>
          <w:tcPr>
            <w:tcW w:w="4666" w:type="dxa"/>
            <w:gridSpan w:val="2"/>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Иные показатели</w:t>
            </w:r>
          </w:p>
        </w:tc>
      </w:tr>
      <w:tr w:rsidR="005B0F30" w:rsidRPr="005B0F30" w:rsidTr="00ED472B">
        <w:tc>
          <w:tcPr>
            <w:tcW w:w="185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 оград по границам участка</w:t>
            </w:r>
          </w:p>
        </w:tc>
        <w:tc>
          <w:tcPr>
            <w:tcW w:w="2816"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1.8 м</w:t>
            </w:r>
          </w:p>
        </w:tc>
      </w:tr>
    </w:tbl>
    <w:p w:rsidR="00ED472B" w:rsidRPr="005B0F30" w:rsidRDefault="00ED472B"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в зоне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180"/>
      </w:tblGrid>
      <w:tr w:rsidR="005B0F30" w:rsidRPr="005B0F30" w:rsidTr="00ED472B">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пп</w:t>
            </w:r>
          </w:p>
        </w:tc>
        <w:tc>
          <w:tcPr>
            <w:tcW w:w="4180" w:type="dxa"/>
            <w:tcBorders>
              <w:top w:val="single" w:sz="4" w:space="0" w:color="auto"/>
              <w:left w:val="single" w:sz="4" w:space="0" w:color="auto"/>
              <w:bottom w:val="single" w:sz="4" w:space="0" w:color="auto"/>
              <w:right w:val="single" w:sz="4" w:space="0" w:color="auto"/>
            </w:tcBorders>
            <w:shd w:val="clear" w:color="auto" w:fill="auto"/>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ED472B">
        <w:tc>
          <w:tcPr>
            <w:tcW w:w="486" w:type="dxa"/>
            <w:vAlign w:val="center"/>
          </w:tcPr>
          <w:p w:rsidR="00ED472B" w:rsidRPr="005B0F30" w:rsidRDefault="00ED472B" w:rsidP="00C86021">
            <w:pPr>
              <w:rPr>
                <w:sz w:val="12"/>
                <w:szCs w:val="12"/>
              </w:rPr>
            </w:pPr>
            <w:r w:rsidRPr="005B0F30">
              <w:rPr>
                <w:sz w:val="12"/>
                <w:szCs w:val="12"/>
              </w:rPr>
              <w:t>1</w:t>
            </w:r>
          </w:p>
        </w:tc>
        <w:tc>
          <w:tcPr>
            <w:tcW w:w="4180" w:type="dxa"/>
            <w:vAlign w:val="center"/>
          </w:tcPr>
          <w:p w:rsidR="00ED472B" w:rsidRPr="005B0F30" w:rsidRDefault="00ED472B"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w:t>
            </w:r>
            <w:r w:rsidRPr="005B0F30">
              <w:rPr>
                <w:sz w:val="12"/>
                <w:szCs w:val="12"/>
              </w:rPr>
              <w:lastRenderedPageBreak/>
              <w:t xml:space="preserve">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ED472B">
        <w:tc>
          <w:tcPr>
            <w:tcW w:w="486" w:type="dxa"/>
            <w:vAlign w:val="center"/>
          </w:tcPr>
          <w:p w:rsidR="00ED472B" w:rsidRPr="005B0F30" w:rsidRDefault="00ED472B" w:rsidP="00C86021">
            <w:pPr>
              <w:rPr>
                <w:sz w:val="12"/>
                <w:szCs w:val="12"/>
              </w:rPr>
            </w:pPr>
            <w:r w:rsidRPr="005B0F30">
              <w:rPr>
                <w:sz w:val="12"/>
                <w:szCs w:val="12"/>
              </w:rPr>
              <w:t>2</w:t>
            </w:r>
          </w:p>
        </w:tc>
        <w:tc>
          <w:tcPr>
            <w:tcW w:w="4180" w:type="dxa"/>
            <w:vAlign w:val="center"/>
          </w:tcPr>
          <w:p w:rsidR="00ED472B" w:rsidRPr="005B0F30" w:rsidRDefault="00ED472B"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ED472B">
        <w:tc>
          <w:tcPr>
            <w:tcW w:w="486" w:type="dxa"/>
            <w:vAlign w:val="center"/>
          </w:tcPr>
          <w:p w:rsidR="00ED472B" w:rsidRPr="005B0F30" w:rsidRDefault="00ED472B" w:rsidP="00C86021">
            <w:pPr>
              <w:rPr>
                <w:sz w:val="12"/>
                <w:szCs w:val="12"/>
              </w:rPr>
            </w:pPr>
            <w:r w:rsidRPr="005B0F30">
              <w:rPr>
                <w:sz w:val="12"/>
                <w:szCs w:val="12"/>
              </w:rPr>
              <w:t>3</w:t>
            </w:r>
          </w:p>
        </w:tc>
        <w:tc>
          <w:tcPr>
            <w:tcW w:w="4180" w:type="dxa"/>
            <w:vAlign w:val="center"/>
          </w:tcPr>
          <w:p w:rsidR="00ED472B" w:rsidRPr="005B0F30" w:rsidRDefault="00ED472B"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ED472B">
        <w:tc>
          <w:tcPr>
            <w:tcW w:w="486" w:type="dxa"/>
            <w:vAlign w:val="center"/>
          </w:tcPr>
          <w:p w:rsidR="00ED472B" w:rsidRPr="005B0F30" w:rsidRDefault="00ED472B" w:rsidP="00C86021">
            <w:pPr>
              <w:rPr>
                <w:sz w:val="12"/>
                <w:szCs w:val="12"/>
              </w:rPr>
            </w:pPr>
            <w:r w:rsidRPr="005B0F30">
              <w:rPr>
                <w:sz w:val="12"/>
                <w:szCs w:val="12"/>
              </w:rPr>
              <w:t>4</w:t>
            </w:r>
          </w:p>
        </w:tc>
        <w:tc>
          <w:tcPr>
            <w:tcW w:w="4180" w:type="dxa"/>
            <w:vAlign w:val="center"/>
          </w:tcPr>
          <w:p w:rsidR="00ED472B" w:rsidRPr="005B0F30" w:rsidRDefault="00ED472B"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ED472B">
        <w:tc>
          <w:tcPr>
            <w:tcW w:w="486" w:type="dxa"/>
            <w:vAlign w:val="center"/>
          </w:tcPr>
          <w:p w:rsidR="00ED472B" w:rsidRPr="005B0F30" w:rsidRDefault="00ED472B" w:rsidP="00C86021">
            <w:pPr>
              <w:rPr>
                <w:sz w:val="12"/>
                <w:szCs w:val="12"/>
              </w:rPr>
            </w:pPr>
            <w:r w:rsidRPr="005B0F30">
              <w:rPr>
                <w:sz w:val="12"/>
                <w:szCs w:val="12"/>
              </w:rPr>
              <w:t>5</w:t>
            </w:r>
          </w:p>
        </w:tc>
        <w:tc>
          <w:tcPr>
            <w:tcW w:w="4180" w:type="dxa"/>
            <w:vAlign w:val="center"/>
          </w:tcPr>
          <w:p w:rsidR="00ED472B" w:rsidRPr="005B0F30" w:rsidRDefault="00ED472B"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ED472B">
        <w:tc>
          <w:tcPr>
            <w:tcW w:w="486" w:type="dxa"/>
            <w:vAlign w:val="center"/>
          </w:tcPr>
          <w:p w:rsidR="00ED472B" w:rsidRPr="005B0F30" w:rsidRDefault="00ED472B" w:rsidP="00C86021">
            <w:pPr>
              <w:rPr>
                <w:sz w:val="12"/>
                <w:szCs w:val="12"/>
              </w:rPr>
            </w:pPr>
            <w:r w:rsidRPr="005B0F30">
              <w:rPr>
                <w:sz w:val="12"/>
                <w:szCs w:val="12"/>
              </w:rPr>
              <w:t>6</w:t>
            </w:r>
          </w:p>
        </w:tc>
        <w:tc>
          <w:tcPr>
            <w:tcW w:w="4180" w:type="dxa"/>
            <w:vAlign w:val="center"/>
          </w:tcPr>
          <w:p w:rsidR="00ED472B" w:rsidRPr="005B0F30" w:rsidRDefault="00ED472B"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w:t>
            </w:r>
            <w:r w:rsidRPr="005B0F30">
              <w:rPr>
                <w:rFonts w:ascii="Times New Roman" w:hAnsi="Times New Roman"/>
                <w:sz w:val="12"/>
                <w:szCs w:val="12"/>
              </w:rPr>
              <w:cr/>
              <w:t xml:space="preserve"> здоровье человека,    проживающего и (или) находящегося  в ближайших жилых и общественные зданиях и сооружениях.   </w:t>
            </w:r>
          </w:p>
        </w:tc>
      </w:tr>
      <w:tr w:rsidR="005B0F30" w:rsidRPr="005B0F30" w:rsidTr="00ED472B">
        <w:tc>
          <w:tcPr>
            <w:tcW w:w="486"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7</w:t>
            </w:r>
          </w:p>
          <w:p w:rsidR="00ED472B" w:rsidRPr="005B0F30" w:rsidRDefault="00ED472B" w:rsidP="00C86021">
            <w:pPr>
              <w:pStyle w:val="ConsPlusNormal"/>
              <w:widowControl/>
              <w:ind w:firstLine="0"/>
              <w:rPr>
                <w:rFonts w:ascii="Times New Roman" w:hAnsi="Times New Roman"/>
                <w:sz w:val="12"/>
                <w:szCs w:val="12"/>
              </w:rPr>
            </w:pPr>
          </w:p>
        </w:tc>
        <w:tc>
          <w:tcPr>
            <w:tcW w:w="418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w:t>
            </w:r>
            <w:r w:rsidRPr="005B0F30">
              <w:rPr>
                <w:rFonts w:ascii="Times New Roman" w:hAnsi="Times New Roman"/>
                <w:sz w:val="12"/>
                <w:szCs w:val="12"/>
              </w:rPr>
              <w:cr/>
              <w:t>ерных) вод</w:t>
            </w:r>
          </w:p>
        </w:tc>
      </w:tr>
      <w:tr w:rsidR="005B0F30" w:rsidRPr="005B0F30" w:rsidTr="00ED472B">
        <w:tc>
          <w:tcPr>
            <w:tcW w:w="486"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180" w:type="dxa"/>
            <w:vAlign w:val="center"/>
          </w:tcPr>
          <w:p w:rsidR="00ED472B" w:rsidRPr="005B0F30" w:rsidRDefault="00ED472B" w:rsidP="00C86021">
            <w:pPr>
              <w:autoSpaceDE w:val="0"/>
              <w:autoSpaceDN w:val="0"/>
              <w:adjustRightInd w:val="0"/>
              <w:jc w:val="both"/>
              <w:rPr>
                <w:sz w:val="12"/>
                <w:szCs w:val="12"/>
              </w:rPr>
            </w:pPr>
            <w:r w:rsidRPr="005B0F30">
              <w:rPr>
                <w:sz w:val="12"/>
                <w:szCs w:val="12"/>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5B0F30" w:rsidRPr="005B0F30" w:rsidTr="00ED472B">
        <w:tc>
          <w:tcPr>
            <w:tcW w:w="486"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tc>
        <w:tc>
          <w:tcPr>
            <w:tcW w:w="418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ED472B">
        <w:tc>
          <w:tcPr>
            <w:tcW w:w="486"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18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ED472B">
        <w:tc>
          <w:tcPr>
            <w:tcW w:w="486"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18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ED472B">
        <w:tc>
          <w:tcPr>
            <w:tcW w:w="486" w:type="dxa"/>
            <w:vAlign w:val="center"/>
          </w:tcPr>
          <w:p w:rsidR="00ED472B" w:rsidRPr="005B0F30" w:rsidRDefault="00ED472B" w:rsidP="00C86021">
            <w:pPr>
              <w:rPr>
                <w:sz w:val="12"/>
                <w:szCs w:val="12"/>
              </w:rPr>
            </w:pPr>
            <w:r w:rsidRPr="005B0F30">
              <w:rPr>
                <w:sz w:val="12"/>
                <w:szCs w:val="12"/>
              </w:rPr>
              <w:t>12</w:t>
            </w:r>
          </w:p>
        </w:tc>
        <w:tc>
          <w:tcPr>
            <w:tcW w:w="4180" w:type="dxa"/>
            <w:vAlign w:val="center"/>
          </w:tcPr>
          <w:p w:rsidR="00ED472B" w:rsidRPr="005B0F30" w:rsidRDefault="00ED472B" w:rsidP="00C86021">
            <w:pPr>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r w:rsidR="005B0F30" w:rsidRPr="005B0F30" w:rsidTr="00ED472B">
        <w:tc>
          <w:tcPr>
            <w:tcW w:w="486"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cr/>
              <w:t>3</w:t>
            </w:r>
          </w:p>
        </w:tc>
        <w:tc>
          <w:tcPr>
            <w:tcW w:w="418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Архитектурно-градостроительный облик подлежит обязательному согласованию с органом местного самоуправления</w:t>
            </w:r>
          </w:p>
        </w:tc>
      </w:tr>
      <w:tr w:rsidR="005B0F30" w:rsidRPr="005B0F30" w:rsidTr="00ED472B">
        <w:tc>
          <w:tcPr>
            <w:tcW w:w="486"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14</w:t>
            </w:r>
          </w:p>
        </w:tc>
        <w:tc>
          <w:tcPr>
            <w:tcW w:w="4180"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Отступ от границ смежных земельных участков: </w:t>
            </w:r>
          </w:p>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до жилого дома усадебного типа-3м</w:t>
            </w:r>
          </w:p>
          <w:p w:rsidR="00ED472B" w:rsidRPr="005B0F30" w:rsidRDefault="00ED472B" w:rsidP="00C86021">
            <w:pPr>
              <w:rPr>
                <w:sz w:val="12"/>
                <w:szCs w:val="12"/>
                <w:lang w:bidi="en-US"/>
              </w:rPr>
            </w:pPr>
            <w:r w:rsidRPr="005B0F30">
              <w:rPr>
                <w:sz w:val="12"/>
                <w:szCs w:val="12"/>
                <w:lang w:bidi="en-US"/>
              </w:rPr>
              <w:t>- до постройки для  содержания скота и птицы -4м</w:t>
            </w:r>
          </w:p>
          <w:p w:rsidR="00ED472B" w:rsidRPr="005B0F30" w:rsidRDefault="00ED472B" w:rsidP="00C86021">
            <w:pPr>
              <w:rPr>
                <w:sz w:val="12"/>
                <w:szCs w:val="12"/>
                <w:lang w:bidi="en-US"/>
              </w:rPr>
            </w:pPr>
            <w:r w:rsidRPr="005B0F30">
              <w:rPr>
                <w:sz w:val="12"/>
                <w:szCs w:val="12"/>
                <w:lang w:bidi="en-US"/>
              </w:rPr>
              <w:t>- до других построек (бани, гаража, летней кухни и др.)- 1м</w:t>
            </w:r>
          </w:p>
          <w:p w:rsidR="00ED472B" w:rsidRPr="005B0F30" w:rsidRDefault="00ED472B" w:rsidP="00C86021">
            <w:pPr>
              <w:pStyle w:val="ConsPlusNormal"/>
              <w:widowControl/>
              <w:ind w:firstLine="0"/>
              <w:rPr>
                <w:rFonts w:ascii="Times New Roman" w:hAnsi="Times New Roman"/>
                <w:sz w:val="12"/>
                <w:szCs w:val="12"/>
                <w:lang w:bidi="en-US"/>
              </w:rPr>
            </w:pPr>
            <w:r w:rsidRPr="005B0F30">
              <w:rPr>
                <w:rFonts w:ascii="Times New Roman" w:hAnsi="Times New Roman"/>
                <w:sz w:val="12"/>
                <w:szCs w:val="12"/>
                <w:lang w:bidi="en-US"/>
              </w:rPr>
              <w:t xml:space="preserve">   - от стволов деревьев-2м</w:t>
            </w:r>
          </w:p>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Расстояние от хозяйственных построек до красных линий улиц и проездов должно быть не менее 5 м. </w:t>
            </w:r>
          </w:p>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В отдельных случаях допускается размещение жилых домов усадебного типа по красной линии улиц в условиях сложившейся застройки</w:t>
            </w:r>
          </w:p>
        </w:tc>
      </w:tr>
    </w:tbl>
    <w:p w:rsidR="00ED472B" w:rsidRPr="005B0F30" w:rsidRDefault="00ED472B" w:rsidP="00C86021">
      <w:pPr>
        <w:pStyle w:val="ConsPlusNormal"/>
        <w:widowControl/>
        <w:ind w:firstLine="0"/>
        <w:jc w:val="center"/>
        <w:rPr>
          <w:rFonts w:ascii="Times New Roman" w:hAnsi="Times New Roman"/>
          <w:bCs/>
          <w:sz w:val="16"/>
          <w:szCs w:val="16"/>
        </w:rPr>
      </w:pPr>
      <w:bookmarkStart w:id="236" w:name="_Toc302114033"/>
      <w:r w:rsidRPr="005B0F30">
        <w:rPr>
          <w:rFonts w:ascii="Times New Roman" w:hAnsi="Times New Roman"/>
          <w:bCs/>
          <w:sz w:val="16"/>
          <w:szCs w:val="16"/>
        </w:rPr>
        <w:t>2. Зона планируемого размещения жилой застройки – Ж1п</w:t>
      </w:r>
      <w:bookmarkEnd w:id="236"/>
    </w:p>
    <w:p w:rsidR="00ED472B" w:rsidRPr="005B0F30" w:rsidRDefault="00ED472B" w:rsidP="00C86021">
      <w:pPr>
        <w:pStyle w:val="ConsPlusNormal"/>
        <w:widowControl/>
        <w:ind w:firstLine="0"/>
        <w:jc w:val="both"/>
        <w:rPr>
          <w:rFonts w:ascii="Times New Roman" w:hAnsi="Times New Roman"/>
          <w:sz w:val="16"/>
          <w:szCs w:val="16"/>
        </w:rPr>
      </w:pPr>
      <w:bookmarkStart w:id="237" w:name="_Toc268485097"/>
      <w:bookmarkStart w:id="238" w:name="_Toc268487170"/>
      <w:bookmarkStart w:id="239" w:name="_Toc268487990"/>
      <w:bookmarkStart w:id="240" w:name="_Toc302114034"/>
      <w:r w:rsidRPr="005B0F30">
        <w:rPr>
          <w:rFonts w:ascii="Times New Roman" w:hAnsi="Times New Roman"/>
          <w:sz w:val="16"/>
          <w:szCs w:val="16"/>
        </w:rPr>
        <w:t>Согласно генерального плана, на территории Воронцовского сельского поселения выделяются участки зоны планируемого размещения жилой застройки, в том числе:</w:t>
      </w:r>
      <w:bookmarkEnd w:id="237"/>
      <w:bookmarkEnd w:id="238"/>
      <w:bookmarkEnd w:id="239"/>
      <w:bookmarkEnd w:id="240"/>
    </w:p>
    <w:p w:rsidR="00ED472B" w:rsidRPr="005B0F30" w:rsidRDefault="00ED472B"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w:t>
      </w:r>
      <w:bookmarkStart w:id="241" w:name="_Toc268485098"/>
      <w:bookmarkStart w:id="242" w:name="_Toc268487171"/>
      <w:bookmarkStart w:id="243" w:name="_Toc268487991"/>
      <w:bookmarkStart w:id="244" w:name="_Toc302114035"/>
      <w:r w:rsidRPr="005B0F30">
        <w:rPr>
          <w:rFonts w:ascii="Times New Roman" w:hAnsi="Times New Roman"/>
          <w:sz w:val="16"/>
          <w:szCs w:val="16"/>
        </w:rPr>
        <w:t>в населенном пункте село Воронцовка - 1 участок</w:t>
      </w:r>
      <w:bookmarkEnd w:id="241"/>
      <w:bookmarkEnd w:id="242"/>
      <w:bookmarkEnd w:id="243"/>
      <w:bookmarkEnd w:id="244"/>
      <w:r w:rsidRPr="005B0F30">
        <w:rPr>
          <w:rFonts w:ascii="Times New Roman" w:hAnsi="Times New Roman"/>
          <w:sz w:val="16"/>
          <w:szCs w:val="16"/>
        </w:rPr>
        <w:t xml:space="preserve">. </w:t>
      </w:r>
    </w:p>
    <w:p w:rsidR="00ED472B" w:rsidRPr="005B0F30" w:rsidRDefault="00ED472B"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w:t>
      </w:r>
      <w:bookmarkStart w:id="245" w:name="_Toc268485100"/>
      <w:bookmarkStart w:id="246" w:name="_Toc268487173"/>
      <w:bookmarkStart w:id="247" w:name="_Toc268487993"/>
      <w:bookmarkStart w:id="248" w:name="_Toc302114039"/>
      <w:r w:rsidRPr="005B0F30">
        <w:rPr>
          <w:rFonts w:ascii="Times New Roman" w:hAnsi="Times New Roman"/>
          <w:sz w:val="16"/>
          <w:szCs w:val="16"/>
        </w:rPr>
        <w:t>Описание прохождения границ зоны планируемого размещения жилой застройки:</w:t>
      </w:r>
      <w:bookmarkEnd w:id="245"/>
      <w:bookmarkEnd w:id="246"/>
      <w:bookmarkEnd w:id="247"/>
      <w:bookmarkEnd w:id="248"/>
    </w:p>
    <w:p w:rsidR="00ED472B" w:rsidRPr="005B0F30" w:rsidRDefault="00ED472B" w:rsidP="00C86021">
      <w:pPr>
        <w:pStyle w:val="ConsPlusNormal"/>
        <w:widowControl/>
        <w:ind w:firstLine="0"/>
        <w:jc w:val="both"/>
        <w:rPr>
          <w:rFonts w:ascii="Times New Roman" w:hAnsi="Times New Roman"/>
          <w:sz w:val="16"/>
          <w:szCs w:val="16"/>
        </w:rPr>
      </w:pPr>
      <w:bookmarkStart w:id="249" w:name="_Toc268485101"/>
      <w:bookmarkStart w:id="250" w:name="_Toc268487174"/>
      <w:bookmarkStart w:id="251" w:name="_Toc268487994"/>
      <w:bookmarkStart w:id="252" w:name="_Toc302114040"/>
      <w:r w:rsidRPr="005B0F30">
        <w:rPr>
          <w:rFonts w:ascii="Times New Roman" w:hAnsi="Times New Roman"/>
          <w:sz w:val="16"/>
          <w:szCs w:val="16"/>
        </w:rPr>
        <w:t xml:space="preserve">Населенный пункт </w:t>
      </w:r>
      <w:bookmarkEnd w:id="249"/>
      <w:bookmarkEnd w:id="250"/>
      <w:bookmarkEnd w:id="251"/>
      <w:bookmarkEnd w:id="252"/>
      <w:r w:rsidRPr="005B0F30">
        <w:rPr>
          <w:rFonts w:ascii="Times New Roman" w:hAnsi="Times New Roman"/>
          <w:sz w:val="16"/>
          <w:szCs w:val="16"/>
        </w:rPr>
        <w:t>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ED472B">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D472B" w:rsidRPr="005B0F30" w:rsidRDefault="00ED472B" w:rsidP="00C86021">
            <w:pPr>
              <w:jc w:val="center"/>
              <w:rPr>
                <w:bCs/>
                <w:sz w:val="12"/>
                <w:szCs w:val="12"/>
              </w:rPr>
            </w:pPr>
            <w:r w:rsidRPr="005B0F30">
              <w:rPr>
                <w:bCs/>
                <w:sz w:val="12"/>
                <w:szCs w:val="12"/>
              </w:rPr>
              <w:t>Номер 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D472B" w:rsidRPr="005B0F30" w:rsidRDefault="00ED472B" w:rsidP="00C86021">
            <w:pPr>
              <w:jc w:val="center"/>
              <w:rPr>
                <w:bCs/>
                <w:sz w:val="12"/>
                <w:szCs w:val="12"/>
              </w:rPr>
            </w:pPr>
            <w:r w:rsidRPr="005B0F30">
              <w:rPr>
                <w:bCs/>
                <w:sz w:val="12"/>
                <w:szCs w:val="12"/>
              </w:rPr>
              <w:t>Картографическое описание границ</w:t>
            </w:r>
          </w:p>
        </w:tc>
      </w:tr>
      <w:tr w:rsidR="005B0F30" w:rsidRPr="005B0F30" w:rsidTr="00ED472B">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D472B" w:rsidRPr="005B0F30" w:rsidRDefault="00ED472B"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D472B" w:rsidRPr="005B0F30" w:rsidRDefault="00ED472B" w:rsidP="00C86021">
            <w:pPr>
              <w:jc w:val="center"/>
              <w:rPr>
                <w:bCs/>
                <w:sz w:val="12"/>
                <w:szCs w:val="12"/>
              </w:rPr>
            </w:pPr>
          </w:p>
        </w:tc>
      </w:tr>
      <w:tr w:rsidR="005B0F30" w:rsidRPr="005B0F30" w:rsidTr="00ED472B">
        <w:tc>
          <w:tcPr>
            <w:tcW w:w="1070" w:type="dxa"/>
            <w:tcBorders>
              <w:top w:val="single" w:sz="4" w:space="0" w:color="auto"/>
              <w:left w:val="single" w:sz="4" w:space="0" w:color="auto"/>
              <w:bottom w:val="single" w:sz="4" w:space="0" w:color="auto"/>
              <w:right w:val="single" w:sz="4" w:space="0" w:color="auto"/>
            </w:tcBorders>
            <w:vAlign w:val="center"/>
          </w:tcPr>
          <w:p w:rsidR="00ED472B" w:rsidRPr="005B0F30" w:rsidRDefault="00ED472B" w:rsidP="00C86021">
            <w:pPr>
              <w:jc w:val="center"/>
              <w:rPr>
                <w:sz w:val="12"/>
                <w:szCs w:val="12"/>
              </w:rPr>
            </w:pPr>
            <w:r w:rsidRPr="005B0F30">
              <w:rPr>
                <w:sz w:val="12"/>
                <w:szCs w:val="12"/>
              </w:rPr>
              <w:t>Ж1п/1/1</w:t>
            </w:r>
          </w:p>
        </w:tc>
        <w:tc>
          <w:tcPr>
            <w:tcW w:w="3756" w:type="dxa"/>
            <w:tcBorders>
              <w:top w:val="single" w:sz="4" w:space="0" w:color="auto"/>
              <w:left w:val="single" w:sz="4" w:space="0" w:color="auto"/>
              <w:bottom w:val="single" w:sz="4" w:space="0" w:color="auto"/>
              <w:right w:val="single" w:sz="4" w:space="0" w:color="auto"/>
            </w:tcBorders>
            <w:vAlign w:val="center"/>
          </w:tcPr>
          <w:p w:rsidR="00ED472B" w:rsidRPr="005B0F30" w:rsidRDefault="00ED472B" w:rsidP="00C86021">
            <w:pPr>
              <w:jc w:val="both"/>
              <w:rPr>
                <w:sz w:val="12"/>
                <w:szCs w:val="12"/>
              </w:rPr>
            </w:pPr>
            <w:r w:rsidRPr="005B0F30">
              <w:rPr>
                <w:sz w:val="12"/>
                <w:szCs w:val="12"/>
              </w:rPr>
              <w:t>От точки 1182 граница зоны проходит в юго-восточном направлении до точки 1183, поворачивает на юго-запад до точки 154 пересечение с границей населенного пункта, далее следует вдоль границы на северо-запад (точка 157) и северо-восток до исходной точки 1182</w:t>
            </w:r>
          </w:p>
        </w:tc>
      </w:tr>
    </w:tbl>
    <w:p w:rsidR="00ED472B" w:rsidRPr="005B0F30" w:rsidRDefault="00ED472B" w:rsidP="00C86021">
      <w:pPr>
        <w:pStyle w:val="ConsPlusNormal"/>
        <w:widowControl/>
        <w:ind w:firstLine="0"/>
        <w:jc w:val="center"/>
        <w:rPr>
          <w:rFonts w:ascii="Times New Roman" w:hAnsi="Times New Roman"/>
          <w:sz w:val="16"/>
          <w:szCs w:val="16"/>
        </w:rPr>
      </w:pPr>
      <w:bookmarkStart w:id="253" w:name="_Toc268485112"/>
      <w:bookmarkStart w:id="254" w:name="_Toc268487185"/>
      <w:bookmarkStart w:id="255" w:name="_Toc268488005"/>
      <w:bookmarkStart w:id="256" w:name="_Toc302114044"/>
      <w:r w:rsidRPr="005B0F30">
        <w:rPr>
          <w:rFonts w:ascii="Times New Roman" w:hAnsi="Times New Roman"/>
          <w:sz w:val="16"/>
          <w:szCs w:val="16"/>
        </w:rPr>
        <w:t>1). Градостроительный регламент зоны планируемого размещения жилой застройки Ж</w:t>
      </w:r>
      <w:bookmarkEnd w:id="253"/>
      <w:bookmarkEnd w:id="254"/>
      <w:bookmarkEnd w:id="255"/>
      <w:r w:rsidRPr="005B0F30">
        <w:rPr>
          <w:rFonts w:ascii="Times New Roman" w:hAnsi="Times New Roman"/>
          <w:sz w:val="16"/>
          <w:szCs w:val="16"/>
        </w:rPr>
        <w:t>1п</w:t>
      </w:r>
      <w:bookmarkEnd w:id="25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3"/>
        <w:gridCol w:w="2333"/>
      </w:tblGrid>
      <w:tr w:rsidR="005B0F30" w:rsidRPr="005B0F30" w:rsidTr="00ED472B">
        <w:tc>
          <w:tcPr>
            <w:tcW w:w="2375" w:type="dxa"/>
            <w:tcBorders>
              <w:top w:val="single" w:sz="4" w:space="0" w:color="auto"/>
              <w:bottom w:val="single" w:sz="6" w:space="0" w:color="auto"/>
            </w:tcBorders>
            <w:shd w:val="clear" w:color="auto" w:fill="auto"/>
            <w:vAlign w:val="center"/>
          </w:tcPr>
          <w:p w:rsidR="00ED472B" w:rsidRPr="005B0F30" w:rsidRDefault="00ED472B"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75" w:type="dxa"/>
            <w:tcBorders>
              <w:top w:val="single" w:sz="4" w:space="0" w:color="auto"/>
              <w:bottom w:val="single" w:sz="6" w:space="0" w:color="auto"/>
            </w:tcBorders>
            <w:shd w:val="clear" w:color="auto" w:fill="auto"/>
            <w:vAlign w:val="center"/>
          </w:tcPr>
          <w:p w:rsidR="00ED472B" w:rsidRPr="005B0F30" w:rsidRDefault="00ED472B"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ED472B">
        <w:tc>
          <w:tcPr>
            <w:tcW w:w="2375" w:type="dxa"/>
            <w:tcBorders>
              <w:top w:val="single" w:sz="6" w:space="0" w:color="auto"/>
              <w:bottom w:val="single" w:sz="6" w:space="0" w:color="auto"/>
            </w:tcBorders>
            <w:vAlign w:val="center"/>
          </w:tcPr>
          <w:p w:rsidR="00ED472B" w:rsidRPr="005B0F30" w:rsidRDefault="00ED472B" w:rsidP="00C86021">
            <w:pPr>
              <w:numPr>
                <w:ilvl w:val="0"/>
                <w:numId w:val="35"/>
              </w:numPr>
              <w:tabs>
                <w:tab w:val="left" w:pos="355"/>
              </w:tabs>
              <w:ind w:left="0" w:firstLine="0"/>
              <w:jc w:val="both"/>
              <w:rPr>
                <w:sz w:val="12"/>
                <w:szCs w:val="12"/>
              </w:rPr>
            </w:pPr>
            <w:r w:rsidRPr="005B0F30">
              <w:rPr>
                <w:sz w:val="12"/>
                <w:szCs w:val="12"/>
              </w:rPr>
              <w:t>для индивидуального жилищного строительства;</w:t>
            </w:r>
          </w:p>
          <w:p w:rsidR="00ED472B" w:rsidRPr="005B0F30" w:rsidRDefault="00ED472B" w:rsidP="00C86021">
            <w:pPr>
              <w:pStyle w:val="ConsPlusNormal"/>
              <w:keepLines/>
              <w:widowControl/>
              <w:numPr>
                <w:ilvl w:val="0"/>
                <w:numId w:val="35"/>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 для ведения личного подсобного хозяйства</w:t>
            </w:r>
          </w:p>
        </w:tc>
        <w:tc>
          <w:tcPr>
            <w:tcW w:w="2375" w:type="dxa"/>
            <w:tcBorders>
              <w:top w:val="single" w:sz="6" w:space="0" w:color="auto"/>
              <w:bottom w:val="single" w:sz="6" w:space="0" w:color="auto"/>
            </w:tcBorders>
            <w:vAlign w:val="center"/>
          </w:tcPr>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хозяйственные постройки</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гаражи не более чем на 2 машины, в т.ч. встроенные в 1 этажи жилых домов</w:t>
            </w:r>
          </w:p>
          <w:p w:rsidR="00ED472B" w:rsidRPr="005B0F30" w:rsidRDefault="00ED472B" w:rsidP="00C86021">
            <w:pPr>
              <w:pStyle w:val="ConsPlusNormal"/>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открытые места для стоянки автомобилей</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гаражи для хранения маломерных судов</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места хранения мотоциклов, мопедов</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летние кухни</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отдельно стоящие беседки и навесы, в т.ч. предназначенные для осуществления хозяйственной деятельности</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строения для домашних животных и птицы</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хозяйственные проезды, скотопрогоны</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отдельно стоящие индивидуальные душевые, бани, сауны, бассейны, расположенные на приусадебных участках</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теплицы, оранжереи</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надворные туалеты (при условии устройства септика с фильтрующим колодцем)</w:t>
            </w:r>
          </w:p>
          <w:p w:rsidR="00ED472B" w:rsidRPr="005B0F30" w:rsidRDefault="00ED472B" w:rsidP="00C86021">
            <w:pPr>
              <w:pStyle w:val="nienie"/>
              <w:numPr>
                <w:ilvl w:val="0"/>
                <w:numId w:val="34"/>
              </w:numPr>
              <w:tabs>
                <w:tab w:val="left" w:pos="318"/>
              </w:tabs>
              <w:ind w:left="0" w:firstLine="0"/>
              <w:rPr>
                <w:rFonts w:ascii="Times New Roman" w:hAnsi="Times New Roman" w:cs="Times New Roman"/>
                <w:sz w:val="12"/>
                <w:szCs w:val="12"/>
              </w:rPr>
            </w:pPr>
            <w:r w:rsidRPr="005B0F30">
              <w:rPr>
                <w:rFonts w:ascii="Times New Roman" w:hAnsi="Times New Roman" w:cs="Times New Roman"/>
                <w:sz w:val="12"/>
                <w:szCs w:val="12"/>
              </w:rPr>
              <w:t>индивидуальные резервуары для хранения воды, скважины для забора воды, индивидуальные колодцы</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сады, огороды, палисадники</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открытые площадки для индивидуальных занятий спортом и физкультурой</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площадки для отдыха взрослого населения и площадки для детей</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площадки для сбора мусора</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сооружения и устройства сетей инженерно-технического обеспечения</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придомовые зеленые насаждения</w:t>
            </w:r>
          </w:p>
          <w:p w:rsidR="00ED472B" w:rsidRPr="005B0F30" w:rsidRDefault="00ED472B" w:rsidP="00C86021">
            <w:pPr>
              <w:pStyle w:val="ConsPlusNormal"/>
              <w:keepNext/>
              <w:keepLines/>
              <w:widowControl/>
              <w:numPr>
                <w:ilvl w:val="0"/>
                <w:numId w:val="34"/>
              </w:numPr>
              <w:tabs>
                <w:tab w:val="left"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объекты пожарной охраны (гидранты, резервуары и т.п.)</w:t>
            </w:r>
          </w:p>
          <w:p w:rsidR="00ED472B" w:rsidRPr="005B0F30" w:rsidRDefault="00ED472B" w:rsidP="00C86021">
            <w:pPr>
              <w:tabs>
                <w:tab w:val="left" w:pos="318"/>
              </w:tabs>
              <w:jc w:val="both"/>
              <w:rPr>
                <w:sz w:val="12"/>
                <w:szCs w:val="12"/>
              </w:rPr>
            </w:pPr>
          </w:p>
        </w:tc>
      </w:tr>
      <w:tr w:rsidR="005B0F30" w:rsidRPr="005B0F30" w:rsidTr="00ED47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w:t>
            </w:r>
          </w:p>
        </w:tc>
      </w:tr>
      <w:tr w:rsidR="005B0F30" w:rsidRPr="005B0F30" w:rsidTr="00ED47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vAlign w:val="center"/>
          </w:tcPr>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временные павильоны розничной торговли и обслуживания населения</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магазины продовольственные и промтоварные торговой площадью не более </w:t>
            </w:r>
            <w:smartTag w:uri="urn:schemas-microsoft-com:office:smarttags" w:element="metricconverter">
              <w:smartTagPr>
                <w:attr w:name="ProductID" w:val="50 кв. м"/>
              </w:smartTagPr>
              <w:r w:rsidRPr="005B0F30">
                <w:rPr>
                  <w:rFonts w:ascii="Times New Roman" w:hAnsi="Times New Roman"/>
                  <w:sz w:val="12"/>
                  <w:szCs w:val="12"/>
                </w:rPr>
                <w:t>50 кв. м</w:t>
              </w:r>
            </w:smartTag>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многоквартирные малоэтажные секционные дома</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салоны сотовой связи, фотосалоны, пункты продажи сотовых телефонов и приема платежей</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гостиницы не более 20 мест</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офисы, отделения банков</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центры общения и досуговых занятий, залы для встреч, собраний, занятий детей и молодежи, взрослых многоцелевого и специализированного назначения, клубы (дома культуры), дома-музеи</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дошкольные образовательные учреждения</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фельдшерско-акушерские пункты</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медицинские кабинеты частной практики</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аптеки, аптечные пункты</w:t>
            </w:r>
          </w:p>
          <w:p w:rsidR="00ED472B" w:rsidRPr="005B0F30" w:rsidRDefault="00ED472B" w:rsidP="00C86021">
            <w:pPr>
              <w:numPr>
                <w:ilvl w:val="0"/>
                <w:numId w:val="27"/>
              </w:numPr>
              <w:tabs>
                <w:tab w:val="clear" w:pos="360"/>
                <w:tab w:val="num" w:pos="318"/>
              </w:tabs>
              <w:ind w:left="0" w:firstLine="0"/>
              <w:jc w:val="both"/>
              <w:rPr>
                <w:sz w:val="12"/>
                <w:szCs w:val="12"/>
              </w:rPr>
            </w:pPr>
            <w:r w:rsidRPr="005B0F30">
              <w:rPr>
                <w:sz w:val="12"/>
                <w:szCs w:val="12"/>
              </w:rPr>
              <w:t>ветлечебницы без постоянного содержания животных</w:t>
            </w:r>
          </w:p>
          <w:p w:rsidR="00ED472B" w:rsidRPr="005B0F30" w:rsidRDefault="00ED472B" w:rsidP="00C86021">
            <w:pPr>
              <w:pStyle w:val="nienie"/>
              <w:numPr>
                <w:ilvl w:val="0"/>
                <w:numId w:val="27"/>
              </w:numPr>
              <w:tabs>
                <w:tab w:val="clear" w:pos="360"/>
                <w:tab w:val="num" w:pos="318"/>
              </w:tabs>
              <w:ind w:left="0" w:firstLine="0"/>
              <w:rPr>
                <w:rFonts w:ascii="Times New Roman" w:hAnsi="Times New Roman" w:cs="Times New Roman"/>
                <w:sz w:val="12"/>
                <w:szCs w:val="12"/>
              </w:rPr>
            </w:pPr>
            <w:r w:rsidRPr="005B0F30">
              <w:rPr>
                <w:rFonts w:ascii="Times New Roman" w:hAnsi="Times New Roman" w:cs="Times New Roman"/>
                <w:sz w:val="12"/>
                <w:szCs w:val="12"/>
              </w:rPr>
              <w:t>спортплощадки, теннисные корты</w:t>
            </w:r>
          </w:p>
          <w:p w:rsidR="00ED472B" w:rsidRPr="005B0F30" w:rsidRDefault="00ED472B" w:rsidP="00C86021">
            <w:pPr>
              <w:pStyle w:val="Iauiue"/>
              <w:numPr>
                <w:ilvl w:val="0"/>
                <w:numId w:val="27"/>
              </w:numPr>
              <w:tabs>
                <w:tab w:val="clear" w:pos="360"/>
                <w:tab w:val="num" w:pos="318"/>
              </w:tabs>
              <w:overflowPunct w:val="0"/>
              <w:autoSpaceDE w:val="0"/>
              <w:autoSpaceDN w:val="0"/>
              <w:adjustRightInd w:val="0"/>
              <w:ind w:left="0" w:firstLine="0"/>
              <w:jc w:val="both"/>
              <w:textAlignment w:val="baseline"/>
              <w:rPr>
                <w:sz w:val="12"/>
                <w:szCs w:val="12"/>
              </w:rPr>
            </w:pPr>
            <w:r w:rsidRPr="005B0F30">
              <w:rPr>
                <w:sz w:val="12"/>
                <w:szCs w:val="12"/>
              </w:rPr>
              <w:t xml:space="preserve">спортзалы, залы рекреации </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парикмахерские, косметические салоны, салоны красоты</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отделения связи</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предприятия общественного питания не более чем 20 посадочных мест с режимом работы до 23 часов</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фитнес- клубы</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опорные пункты правопорядка</w:t>
            </w:r>
          </w:p>
          <w:p w:rsidR="00ED472B" w:rsidRPr="005B0F30" w:rsidRDefault="00ED472B" w:rsidP="00C86021">
            <w:pPr>
              <w:numPr>
                <w:ilvl w:val="0"/>
                <w:numId w:val="27"/>
              </w:numPr>
              <w:tabs>
                <w:tab w:val="clear" w:pos="360"/>
                <w:tab w:val="num" w:pos="34"/>
                <w:tab w:val="left" w:pos="318"/>
              </w:tabs>
              <w:ind w:left="0" w:firstLine="0"/>
              <w:jc w:val="both"/>
              <w:rPr>
                <w:sz w:val="12"/>
                <w:szCs w:val="12"/>
              </w:rPr>
            </w:pPr>
            <w:r w:rsidRPr="005B0F30">
              <w:rPr>
                <w:sz w:val="12"/>
                <w:szCs w:val="12"/>
              </w:rPr>
              <w:t>памятники и памятные знаки</w:t>
            </w:r>
          </w:p>
        </w:tc>
        <w:tc>
          <w:tcPr>
            <w:tcW w:w="2375" w:type="dxa"/>
            <w:tcBorders>
              <w:top w:val="single" w:sz="6" w:space="0" w:color="auto"/>
              <w:left w:val="single" w:sz="6" w:space="0" w:color="auto"/>
              <w:bottom w:val="single" w:sz="6" w:space="0" w:color="auto"/>
              <w:right w:val="single" w:sz="6" w:space="0" w:color="auto"/>
            </w:tcBorders>
            <w:vAlign w:val="center"/>
          </w:tcPr>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сооружения локального инженерного обеспечения, </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надворные туалеты (при условии устройства септика с фильтрующим колодцем)</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здания и сооружения для размещения служб охраны и наблюдения, </w:t>
            </w:r>
          </w:p>
          <w:p w:rsidR="00ED472B" w:rsidRPr="005B0F30" w:rsidRDefault="00ED472B" w:rsidP="00C86021">
            <w:pPr>
              <w:numPr>
                <w:ilvl w:val="0"/>
                <w:numId w:val="27"/>
              </w:numPr>
              <w:tabs>
                <w:tab w:val="clear" w:pos="360"/>
                <w:tab w:val="num" w:pos="318"/>
              </w:tabs>
              <w:ind w:left="0" w:firstLine="0"/>
              <w:jc w:val="both"/>
              <w:rPr>
                <w:sz w:val="12"/>
                <w:szCs w:val="12"/>
              </w:rPr>
            </w:pPr>
            <w:r w:rsidRPr="005B0F30">
              <w:rPr>
                <w:sz w:val="12"/>
                <w:szCs w:val="12"/>
              </w:rPr>
              <w:t>спортивные площадки без установки трибун для зрителей,</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гаражи служебного транспорта, в т.ч. встроенные в здания,</w:t>
            </w:r>
          </w:p>
          <w:p w:rsidR="00ED472B" w:rsidRPr="005B0F30" w:rsidRDefault="00ED472B"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гостевые автостоянки, </w:t>
            </w:r>
          </w:p>
          <w:p w:rsidR="00ED472B" w:rsidRPr="005B0F30" w:rsidRDefault="00ED472B" w:rsidP="00C86021">
            <w:pPr>
              <w:numPr>
                <w:ilvl w:val="0"/>
                <w:numId w:val="27"/>
              </w:numPr>
              <w:tabs>
                <w:tab w:val="clear" w:pos="360"/>
                <w:tab w:val="num" w:pos="318"/>
              </w:tabs>
              <w:ind w:left="0" w:firstLine="0"/>
              <w:jc w:val="both"/>
              <w:rPr>
                <w:sz w:val="12"/>
                <w:szCs w:val="12"/>
              </w:rPr>
            </w:pPr>
            <w:r w:rsidRPr="005B0F30">
              <w:rPr>
                <w:sz w:val="12"/>
                <w:szCs w:val="12"/>
              </w:rPr>
              <w:t>площадки для сбора мусора (в т.ч. биологического для парикмахерских, учреждений медицинского назначения)</w:t>
            </w:r>
          </w:p>
          <w:p w:rsidR="00ED472B" w:rsidRPr="005B0F30" w:rsidRDefault="00ED472B" w:rsidP="00C86021">
            <w:pPr>
              <w:numPr>
                <w:ilvl w:val="0"/>
                <w:numId w:val="27"/>
              </w:numPr>
              <w:tabs>
                <w:tab w:val="clear" w:pos="360"/>
                <w:tab w:val="num" w:pos="318"/>
              </w:tabs>
              <w:ind w:left="0" w:firstLine="0"/>
              <w:jc w:val="both"/>
              <w:rPr>
                <w:sz w:val="12"/>
                <w:szCs w:val="12"/>
              </w:rPr>
            </w:pPr>
            <w:r w:rsidRPr="005B0F30">
              <w:rPr>
                <w:sz w:val="12"/>
                <w:szCs w:val="12"/>
              </w:rPr>
              <w:t>благоустройство территории</w:t>
            </w:r>
          </w:p>
          <w:p w:rsidR="00ED472B" w:rsidRPr="005B0F30" w:rsidRDefault="00ED472B" w:rsidP="00C86021">
            <w:pPr>
              <w:pStyle w:val="ConsPlusNormal"/>
              <w:keepNext/>
              <w:keepLines/>
              <w:widowControl/>
              <w:numPr>
                <w:ilvl w:val="0"/>
                <w:numId w:val="34"/>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объекты гражданской обороны, </w:t>
            </w:r>
          </w:p>
          <w:p w:rsidR="00ED472B" w:rsidRPr="005B0F30" w:rsidRDefault="00ED472B" w:rsidP="00C86021">
            <w:pPr>
              <w:pStyle w:val="ConsPlusNormal"/>
              <w:keepNext/>
              <w:keepLines/>
              <w:widowControl/>
              <w:numPr>
                <w:ilvl w:val="0"/>
                <w:numId w:val="34"/>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зеленые насаждения, </w:t>
            </w:r>
          </w:p>
          <w:p w:rsidR="00ED472B" w:rsidRPr="005B0F30" w:rsidRDefault="00ED472B" w:rsidP="00C86021">
            <w:pPr>
              <w:tabs>
                <w:tab w:val="num" w:pos="318"/>
              </w:tabs>
              <w:jc w:val="both"/>
              <w:rPr>
                <w:sz w:val="12"/>
                <w:szCs w:val="12"/>
              </w:rPr>
            </w:pPr>
            <w:r w:rsidRPr="005B0F30">
              <w:rPr>
                <w:sz w:val="12"/>
                <w:szCs w:val="12"/>
              </w:rPr>
              <w:t>объекты пожарной охраны (гидранты, резервуары и т.п.)</w:t>
            </w:r>
          </w:p>
        </w:tc>
      </w:tr>
    </w:tbl>
    <w:p w:rsidR="00ED472B" w:rsidRPr="005B0F30" w:rsidRDefault="00ED472B"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lang w:bidi="en-US"/>
        </w:rPr>
        <w:t>2). Параметры разрешенного строительства и/или реконструкции объектов капитального строительства зоны Ж1п: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4"/>
        <w:gridCol w:w="2822"/>
      </w:tblGrid>
      <w:tr w:rsidR="005B0F30" w:rsidRPr="005B0F30" w:rsidTr="00ED472B">
        <w:tc>
          <w:tcPr>
            <w:tcW w:w="4826" w:type="dxa"/>
            <w:gridSpan w:val="2"/>
            <w:tcBorders>
              <w:top w:val="single" w:sz="4" w:space="0" w:color="auto"/>
              <w:left w:val="single" w:sz="4" w:space="0" w:color="auto"/>
              <w:bottom w:val="single" w:sz="4" w:space="0" w:color="auto"/>
              <w:right w:val="single" w:sz="4" w:space="0" w:color="auto"/>
            </w:tcBorders>
            <w:vAlign w:val="center"/>
          </w:tcPr>
          <w:p w:rsidR="00ED472B" w:rsidRPr="005B0F30" w:rsidRDefault="00ED472B" w:rsidP="00C86021">
            <w:pPr>
              <w:rPr>
                <w:sz w:val="12"/>
                <w:szCs w:val="12"/>
              </w:rPr>
            </w:pPr>
            <w:r w:rsidRPr="005B0F30">
              <w:rPr>
                <w:sz w:val="12"/>
                <w:szCs w:val="12"/>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ED472B">
        <w:tc>
          <w:tcPr>
            <w:tcW w:w="4826" w:type="dxa"/>
            <w:gridSpan w:val="2"/>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ED472B">
        <w:tc>
          <w:tcPr>
            <w:tcW w:w="1907"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Максимальные</w:t>
            </w:r>
          </w:p>
        </w:tc>
        <w:tc>
          <w:tcPr>
            <w:tcW w:w="2919"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1500 кв. м</w:t>
            </w:r>
          </w:p>
        </w:tc>
      </w:tr>
      <w:tr w:rsidR="005B0F30" w:rsidRPr="005B0F30" w:rsidTr="00ED472B">
        <w:tc>
          <w:tcPr>
            <w:tcW w:w="1907"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2919"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300 кв. м </w:t>
            </w:r>
          </w:p>
        </w:tc>
      </w:tr>
      <w:tr w:rsidR="005B0F30" w:rsidRPr="005B0F30" w:rsidTr="00ED472B">
        <w:tc>
          <w:tcPr>
            <w:tcW w:w="1907"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Минимальные/ Максимальные   Для ведения личного подсобного хозяйства </w:t>
            </w:r>
          </w:p>
        </w:tc>
        <w:tc>
          <w:tcPr>
            <w:tcW w:w="2919"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lang w:val="en-US"/>
              </w:rPr>
              <w:t>2</w:t>
            </w:r>
            <w:r w:rsidRPr="005B0F30">
              <w:rPr>
                <w:rFonts w:ascii="Times New Roman" w:hAnsi="Times New Roman"/>
                <w:sz w:val="12"/>
                <w:szCs w:val="12"/>
              </w:rPr>
              <w:t>00</w:t>
            </w:r>
            <w:r w:rsidRPr="005B0F30">
              <w:rPr>
                <w:rFonts w:ascii="Times New Roman" w:hAnsi="Times New Roman"/>
                <w:sz w:val="12"/>
                <w:szCs w:val="12"/>
                <w:lang w:val="en-US"/>
              </w:rPr>
              <w:t>/5000</w:t>
            </w:r>
            <w:r w:rsidRPr="005B0F30">
              <w:rPr>
                <w:rFonts w:ascii="Times New Roman" w:hAnsi="Times New Roman"/>
                <w:sz w:val="12"/>
                <w:szCs w:val="12"/>
              </w:rPr>
              <w:t xml:space="preserve"> кв.м</w:t>
            </w:r>
          </w:p>
          <w:p w:rsidR="00ED472B" w:rsidRPr="005B0F30" w:rsidRDefault="00ED472B" w:rsidP="00C86021">
            <w:pPr>
              <w:pStyle w:val="ConsPlusNormal"/>
              <w:widowControl/>
              <w:ind w:firstLine="0"/>
              <w:jc w:val="center"/>
              <w:rPr>
                <w:rFonts w:ascii="Times New Roman" w:hAnsi="Times New Roman"/>
                <w:sz w:val="12"/>
                <w:szCs w:val="12"/>
              </w:rPr>
            </w:pPr>
          </w:p>
        </w:tc>
      </w:tr>
      <w:tr w:rsidR="005B0F30" w:rsidRPr="005B0F30" w:rsidTr="00ED472B">
        <w:tc>
          <w:tcPr>
            <w:tcW w:w="4826" w:type="dxa"/>
            <w:gridSpan w:val="2"/>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ED472B">
        <w:tc>
          <w:tcPr>
            <w:tcW w:w="1907"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Максимальное</w:t>
            </w:r>
          </w:p>
        </w:tc>
        <w:tc>
          <w:tcPr>
            <w:tcW w:w="2919"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 этажа</w:t>
            </w:r>
          </w:p>
        </w:tc>
      </w:tr>
      <w:tr w:rsidR="005B0F30" w:rsidRPr="005B0F30" w:rsidTr="00ED472B">
        <w:tc>
          <w:tcPr>
            <w:tcW w:w="1907" w:type="dxa"/>
            <w:vAlign w:val="center"/>
          </w:tcPr>
          <w:p w:rsidR="00ED472B" w:rsidRPr="005B0F30" w:rsidRDefault="00ED472B" w:rsidP="00C86021">
            <w:pPr>
              <w:rPr>
                <w:sz w:val="12"/>
                <w:szCs w:val="12"/>
                <w:lang w:bidi="en-US"/>
              </w:rPr>
            </w:pPr>
            <w:r w:rsidRPr="005B0F30">
              <w:rPr>
                <w:sz w:val="12"/>
                <w:szCs w:val="12"/>
                <w:lang w:bidi="en-US"/>
              </w:rPr>
              <w:t xml:space="preserve">Максимальная высота вспомогательных строений </w:t>
            </w:r>
          </w:p>
        </w:tc>
        <w:tc>
          <w:tcPr>
            <w:tcW w:w="2919"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3,5м</w:t>
            </w:r>
          </w:p>
        </w:tc>
      </w:tr>
      <w:tr w:rsidR="005B0F30" w:rsidRPr="005B0F30" w:rsidTr="00ED472B">
        <w:tc>
          <w:tcPr>
            <w:tcW w:w="4826" w:type="dxa"/>
            <w:gridSpan w:val="2"/>
            <w:vAlign w:val="center"/>
          </w:tcPr>
          <w:p w:rsidR="00ED472B" w:rsidRPr="005B0F30" w:rsidRDefault="00ED472B" w:rsidP="00C86021">
            <w:pPr>
              <w:rPr>
                <w:sz w:val="12"/>
                <w:szCs w:val="12"/>
                <w:lang w:bidi="en-US"/>
              </w:rPr>
            </w:pPr>
            <w:r w:rsidRPr="005B0F30">
              <w:rPr>
                <w:sz w:val="12"/>
                <w:szCs w:val="12"/>
                <w:lang w:bidi="en-US"/>
              </w:rPr>
              <w:t>Максимальный процент застройки в границах земельного участка</w:t>
            </w:r>
          </w:p>
        </w:tc>
      </w:tr>
      <w:tr w:rsidR="005B0F30" w:rsidRPr="005B0F30" w:rsidTr="00ED472B">
        <w:tc>
          <w:tcPr>
            <w:tcW w:w="1907"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919"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60%</w:t>
            </w:r>
          </w:p>
        </w:tc>
      </w:tr>
      <w:tr w:rsidR="005B0F30" w:rsidRPr="005B0F30" w:rsidTr="00ED472B">
        <w:tc>
          <w:tcPr>
            <w:tcW w:w="4826" w:type="dxa"/>
            <w:gridSpan w:val="2"/>
            <w:vAlign w:val="center"/>
          </w:tcPr>
          <w:p w:rsidR="00ED472B" w:rsidRPr="005B0F30" w:rsidRDefault="00ED472B" w:rsidP="00C86021">
            <w:pPr>
              <w:jc w:val="center"/>
              <w:rPr>
                <w:sz w:val="12"/>
                <w:szCs w:val="12"/>
                <w:lang w:bidi="en-US"/>
              </w:rPr>
            </w:pPr>
            <w:r w:rsidRPr="005B0F30">
              <w:rPr>
                <w:sz w:val="12"/>
                <w:szCs w:val="12"/>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ED472B">
        <w:tc>
          <w:tcPr>
            <w:tcW w:w="1907"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Минимальные отступы от границ земельных участков </w:t>
            </w:r>
          </w:p>
        </w:tc>
        <w:tc>
          <w:tcPr>
            <w:tcW w:w="2919"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 м</w:t>
            </w:r>
          </w:p>
        </w:tc>
      </w:tr>
      <w:tr w:rsidR="005B0F30" w:rsidRPr="005B0F30" w:rsidTr="00ED472B">
        <w:tc>
          <w:tcPr>
            <w:tcW w:w="4826" w:type="dxa"/>
            <w:gridSpan w:val="2"/>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Иные показатели</w:t>
            </w:r>
          </w:p>
        </w:tc>
      </w:tr>
      <w:tr w:rsidR="005B0F30" w:rsidRPr="005B0F30" w:rsidTr="00ED472B">
        <w:tc>
          <w:tcPr>
            <w:tcW w:w="1907"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 оград по границам участка</w:t>
            </w:r>
          </w:p>
        </w:tc>
        <w:tc>
          <w:tcPr>
            <w:tcW w:w="2919" w:type="dxa"/>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w:t>
            </w:r>
            <w:r w:rsidRPr="005B0F30">
              <w:rPr>
                <w:rFonts w:ascii="Times New Roman" w:hAnsi="Times New Roman"/>
                <w:sz w:val="12"/>
                <w:szCs w:val="12"/>
                <w:lang w:val="en-US"/>
              </w:rPr>
              <w:t>8</w:t>
            </w:r>
            <w:r w:rsidRPr="005B0F30">
              <w:rPr>
                <w:rFonts w:ascii="Times New Roman" w:hAnsi="Times New Roman"/>
                <w:sz w:val="12"/>
                <w:szCs w:val="12"/>
              </w:rPr>
              <w:t xml:space="preserve"> м</w:t>
            </w:r>
          </w:p>
        </w:tc>
      </w:tr>
    </w:tbl>
    <w:p w:rsidR="00ED472B" w:rsidRPr="005B0F30" w:rsidRDefault="00ED472B"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в зоне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1"/>
        <w:gridCol w:w="4185"/>
      </w:tblGrid>
      <w:tr w:rsidR="005B0F30" w:rsidRPr="005B0F30" w:rsidTr="002157EE">
        <w:tc>
          <w:tcPr>
            <w:tcW w:w="481" w:type="dxa"/>
            <w:tcBorders>
              <w:top w:val="single" w:sz="4" w:space="0" w:color="auto"/>
              <w:left w:val="single" w:sz="4" w:space="0" w:color="auto"/>
              <w:bottom w:val="single" w:sz="4" w:space="0" w:color="auto"/>
              <w:right w:val="single" w:sz="4" w:space="0" w:color="auto"/>
            </w:tcBorders>
            <w:shd w:val="clear" w:color="auto" w:fill="auto"/>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пп</w:t>
            </w:r>
          </w:p>
        </w:tc>
        <w:tc>
          <w:tcPr>
            <w:tcW w:w="4185" w:type="dxa"/>
            <w:tcBorders>
              <w:top w:val="single" w:sz="4" w:space="0" w:color="auto"/>
              <w:left w:val="single" w:sz="4" w:space="0" w:color="auto"/>
              <w:bottom w:val="single" w:sz="4" w:space="0" w:color="auto"/>
              <w:right w:val="single" w:sz="4" w:space="0" w:color="auto"/>
            </w:tcBorders>
            <w:shd w:val="clear" w:color="auto" w:fill="auto"/>
            <w:vAlign w:val="center"/>
          </w:tcPr>
          <w:p w:rsidR="00ED472B" w:rsidRPr="005B0F30" w:rsidRDefault="00ED472B"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2157EE">
        <w:tc>
          <w:tcPr>
            <w:tcW w:w="481" w:type="dxa"/>
            <w:vAlign w:val="center"/>
          </w:tcPr>
          <w:p w:rsidR="00ED472B" w:rsidRPr="005B0F30" w:rsidRDefault="00ED472B" w:rsidP="00C86021">
            <w:pPr>
              <w:rPr>
                <w:sz w:val="12"/>
                <w:szCs w:val="12"/>
              </w:rPr>
            </w:pPr>
            <w:r w:rsidRPr="005B0F30">
              <w:rPr>
                <w:sz w:val="12"/>
                <w:szCs w:val="12"/>
              </w:rPr>
              <w:t>1</w:t>
            </w:r>
          </w:p>
          <w:p w:rsidR="00ED472B" w:rsidRPr="005B0F30" w:rsidRDefault="00ED472B" w:rsidP="00C86021">
            <w:pPr>
              <w:rPr>
                <w:sz w:val="12"/>
                <w:szCs w:val="12"/>
              </w:rPr>
            </w:pPr>
          </w:p>
        </w:tc>
        <w:tc>
          <w:tcPr>
            <w:tcW w:w="4185" w:type="dxa"/>
            <w:vAlign w:val="center"/>
          </w:tcPr>
          <w:p w:rsidR="00ED472B" w:rsidRPr="005B0F30" w:rsidRDefault="00ED472B"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2157EE">
        <w:tc>
          <w:tcPr>
            <w:tcW w:w="481" w:type="dxa"/>
            <w:vAlign w:val="center"/>
          </w:tcPr>
          <w:p w:rsidR="00ED472B" w:rsidRPr="005B0F30" w:rsidRDefault="00ED472B" w:rsidP="00C86021">
            <w:pPr>
              <w:rPr>
                <w:sz w:val="12"/>
                <w:szCs w:val="12"/>
              </w:rPr>
            </w:pPr>
            <w:r w:rsidRPr="005B0F30">
              <w:rPr>
                <w:sz w:val="12"/>
                <w:szCs w:val="12"/>
              </w:rPr>
              <w:t>2</w:t>
            </w:r>
          </w:p>
          <w:p w:rsidR="00ED472B" w:rsidRPr="005B0F30" w:rsidRDefault="00ED472B" w:rsidP="00C86021">
            <w:pPr>
              <w:rPr>
                <w:sz w:val="12"/>
                <w:szCs w:val="12"/>
              </w:rPr>
            </w:pPr>
          </w:p>
        </w:tc>
        <w:tc>
          <w:tcPr>
            <w:tcW w:w="4185" w:type="dxa"/>
            <w:vAlign w:val="center"/>
          </w:tcPr>
          <w:p w:rsidR="00ED472B" w:rsidRPr="005B0F30" w:rsidRDefault="00ED472B"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2157EE">
        <w:tc>
          <w:tcPr>
            <w:tcW w:w="481" w:type="dxa"/>
            <w:vAlign w:val="center"/>
          </w:tcPr>
          <w:p w:rsidR="00ED472B" w:rsidRPr="005B0F30" w:rsidRDefault="00ED472B" w:rsidP="00C86021">
            <w:pPr>
              <w:rPr>
                <w:sz w:val="12"/>
                <w:szCs w:val="12"/>
              </w:rPr>
            </w:pPr>
            <w:r w:rsidRPr="005B0F30">
              <w:rPr>
                <w:sz w:val="12"/>
                <w:szCs w:val="12"/>
              </w:rPr>
              <w:t>3</w:t>
            </w:r>
          </w:p>
        </w:tc>
        <w:tc>
          <w:tcPr>
            <w:tcW w:w="4185" w:type="dxa"/>
            <w:vAlign w:val="center"/>
          </w:tcPr>
          <w:p w:rsidR="00ED472B" w:rsidRPr="005B0F30" w:rsidRDefault="00ED472B"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2157EE">
        <w:tc>
          <w:tcPr>
            <w:tcW w:w="481" w:type="dxa"/>
            <w:vAlign w:val="center"/>
          </w:tcPr>
          <w:p w:rsidR="00ED472B" w:rsidRPr="005B0F30" w:rsidRDefault="00ED472B" w:rsidP="00C86021">
            <w:pPr>
              <w:rPr>
                <w:sz w:val="12"/>
                <w:szCs w:val="12"/>
              </w:rPr>
            </w:pPr>
            <w:r w:rsidRPr="005B0F30">
              <w:rPr>
                <w:sz w:val="12"/>
                <w:szCs w:val="12"/>
              </w:rPr>
              <w:t>4</w:t>
            </w:r>
          </w:p>
        </w:tc>
        <w:tc>
          <w:tcPr>
            <w:tcW w:w="4185" w:type="dxa"/>
            <w:vAlign w:val="center"/>
          </w:tcPr>
          <w:p w:rsidR="00ED472B" w:rsidRPr="005B0F30" w:rsidRDefault="00ED472B"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2157EE">
        <w:tc>
          <w:tcPr>
            <w:tcW w:w="481" w:type="dxa"/>
            <w:vAlign w:val="center"/>
          </w:tcPr>
          <w:p w:rsidR="00ED472B" w:rsidRPr="005B0F30" w:rsidRDefault="00ED472B" w:rsidP="00C86021">
            <w:pPr>
              <w:rPr>
                <w:sz w:val="12"/>
                <w:szCs w:val="12"/>
              </w:rPr>
            </w:pPr>
            <w:r w:rsidRPr="005B0F30">
              <w:rPr>
                <w:sz w:val="12"/>
                <w:szCs w:val="12"/>
              </w:rPr>
              <w:t>5</w:t>
            </w:r>
          </w:p>
        </w:tc>
        <w:tc>
          <w:tcPr>
            <w:tcW w:w="4185" w:type="dxa"/>
            <w:vAlign w:val="center"/>
          </w:tcPr>
          <w:p w:rsidR="00ED472B" w:rsidRPr="005B0F30" w:rsidRDefault="00ED472B"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2157EE">
        <w:tc>
          <w:tcPr>
            <w:tcW w:w="481" w:type="dxa"/>
            <w:vAlign w:val="center"/>
          </w:tcPr>
          <w:p w:rsidR="00ED472B" w:rsidRPr="005B0F30" w:rsidRDefault="00ED472B" w:rsidP="00C86021">
            <w:pPr>
              <w:rPr>
                <w:sz w:val="12"/>
                <w:szCs w:val="12"/>
              </w:rPr>
            </w:pPr>
            <w:r w:rsidRPr="005B0F30">
              <w:rPr>
                <w:sz w:val="12"/>
                <w:szCs w:val="12"/>
              </w:rPr>
              <w:t>6</w:t>
            </w:r>
          </w:p>
        </w:tc>
        <w:tc>
          <w:tcPr>
            <w:tcW w:w="4185" w:type="dxa"/>
            <w:vAlign w:val="center"/>
          </w:tcPr>
          <w:p w:rsidR="00ED472B" w:rsidRPr="005B0F30" w:rsidRDefault="00ED472B"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w:t>
            </w:r>
            <w:r w:rsidRPr="005B0F30">
              <w:rPr>
                <w:rFonts w:ascii="Times New Roman" w:hAnsi="Times New Roman"/>
                <w:sz w:val="12"/>
                <w:szCs w:val="12"/>
              </w:rPr>
              <w:lastRenderedPageBreak/>
              <w:t xml:space="preserve">ближайших жилых и общественные зданиях и сооружениях.   </w:t>
            </w:r>
          </w:p>
        </w:tc>
      </w:tr>
      <w:tr w:rsidR="005B0F30" w:rsidRPr="005B0F30" w:rsidTr="002157EE">
        <w:tc>
          <w:tcPr>
            <w:tcW w:w="481"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7</w:t>
            </w:r>
          </w:p>
          <w:p w:rsidR="00ED472B" w:rsidRPr="005B0F30" w:rsidRDefault="00ED472B" w:rsidP="00C86021">
            <w:pPr>
              <w:pStyle w:val="ConsPlusNormal"/>
              <w:widowControl/>
              <w:ind w:firstLine="0"/>
              <w:rPr>
                <w:rFonts w:ascii="Times New Roman" w:hAnsi="Times New Roman"/>
                <w:sz w:val="12"/>
                <w:szCs w:val="12"/>
              </w:rPr>
            </w:pPr>
          </w:p>
        </w:tc>
        <w:tc>
          <w:tcPr>
            <w:tcW w:w="4185"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2157EE">
        <w:tc>
          <w:tcPr>
            <w:tcW w:w="481"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185" w:type="dxa"/>
            <w:vAlign w:val="center"/>
          </w:tcPr>
          <w:p w:rsidR="00ED472B" w:rsidRPr="005B0F30" w:rsidRDefault="00ED472B" w:rsidP="00C86021">
            <w:pPr>
              <w:autoSpaceDE w:val="0"/>
              <w:autoSpaceDN w:val="0"/>
              <w:adjustRightInd w:val="0"/>
              <w:jc w:val="both"/>
              <w:rPr>
                <w:sz w:val="12"/>
                <w:szCs w:val="12"/>
              </w:rPr>
            </w:pPr>
            <w:r w:rsidRPr="005B0F30">
              <w:rPr>
                <w:sz w:val="12"/>
                <w:szCs w:val="12"/>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5B0F30" w:rsidRPr="005B0F30" w:rsidTr="002157EE">
        <w:tc>
          <w:tcPr>
            <w:tcW w:w="481"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tc>
        <w:tc>
          <w:tcPr>
            <w:tcW w:w="4185"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2157EE">
        <w:tc>
          <w:tcPr>
            <w:tcW w:w="481"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185"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2157EE">
        <w:tc>
          <w:tcPr>
            <w:tcW w:w="481"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185"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2157EE">
        <w:tc>
          <w:tcPr>
            <w:tcW w:w="481" w:type="dxa"/>
            <w:vAlign w:val="center"/>
          </w:tcPr>
          <w:p w:rsidR="00ED472B" w:rsidRPr="005B0F30" w:rsidRDefault="00ED472B" w:rsidP="00C86021">
            <w:pPr>
              <w:rPr>
                <w:sz w:val="12"/>
                <w:szCs w:val="12"/>
              </w:rPr>
            </w:pPr>
            <w:r w:rsidRPr="005B0F30">
              <w:rPr>
                <w:sz w:val="12"/>
                <w:szCs w:val="12"/>
              </w:rPr>
              <w:t>12</w:t>
            </w:r>
          </w:p>
        </w:tc>
        <w:tc>
          <w:tcPr>
            <w:tcW w:w="4185" w:type="dxa"/>
            <w:vAlign w:val="center"/>
          </w:tcPr>
          <w:p w:rsidR="00ED472B" w:rsidRPr="005B0F30" w:rsidRDefault="00ED472B" w:rsidP="00C86021">
            <w:pPr>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r w:rsidR="005B0F30" w:rsidRPr="005B0F30" w:rsidTr="002157EE">
        <w:tc>
          <w:tcPr>
            <w:tcW w:w="481"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13</w:t>
            </w:r>
          </w:p>
        </w:tc>
        <w:tc>
          <w:tcPr>
            <w:tcW w:w="4185"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Архитектурно-градостроительный облик подлежит обязательному согласованию с органом местного самоуправления</w:t>
            </w:r>
          </w:p>
        </w:tc>
      </w:tr>
      <w:tr w:rsidR="005B0F30" w:rsidRPr="005B0F30" w:rsidTr="002157EE">
        <w:tc>
          <w:tcPr>
            <w:tcW w:w="481"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14</w:t>
            </w:r>
          </w:p>
        </w:tc>
        <w:tc>
          <w:tcPr>
            <w:tcW w:w="4185" w:type="dxa"/>
            <w:vAlign w:val="center"/>
          </w:tcPr>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Отступ от границ смежных земельных участков: </w:t>
            </w:r>
          </w:p>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до жилого дома усадебного типа-3м</w:t>
            </w:r>
          </w:p>
          <w:p w:rsidR="00ED472B" w:rsidRPr="005B0F30" w:rsidRDefault="00ED472B" w:rsidP="00C86021">
            <w:pPr>
              <w:rPr>
                <w:sz w:val="12"/>
                <w:szCs w:val="12"/>
                <w:lang w:bidi="en-US"/>
              </w:rPr>
            </w:pPr>
            <w:r w:rsidRPr="005B0F30">
              <w:rPr>
                <w:sz w:val="12"/>
                <w:szCs w:val="12"/>
                <w:lang w:bidi="en-US"/>
              </w:rPr>
              <w:t>- до постройки для  содержания скота и птицы -4м</w:t>
            </w:r>
          </w:p>
          <w:p w:rsidR="00ED472B" w:rsidRPr="005B0F30" w:rsidRDefault="00ED472B" w:rsidP="00C86021">
            <w:pPr>
              <w:rPr>
                <w:sz w:val="12"/>
                <w:szCs w:val="12"/>
                <w:lang w:bidi="en-US"/>
              </w:rPr>
            </w:pPr>
            <w:r w:rsidRPr="005B0F30">
              <w:rPr>
                <w:sz w:val="12"/>
                <w:szCs w:val="12"/>
                <w:lang w:bidi="en-US"/>
              </w:rPr>
              <w:t>- до других построек (бани, гаража, летней кухни и др.)- 1м</w:t>
            </w:r>
          </w:p>
          <w:p w:rsidR="00ED472B" w:rsidRPr="005B0F30" w:rsidRDefault="00ED472B" w:rsidP="00C86021">
            <w:pPr>
              <w:pStyle w:val="ConsPlusNormal"/>
              <w:widowControl/>
              <w:ind w:firstLine="0"/>
              <w:rPr>
                <w:rFonts w:ascii="Times New Roman" w:hAnsi="Times New Roman"/>
                <w:sz w:val="12"/>
                <w:szCs w:val="12"/>
                <w:lang w:bidi="en-US"/>
              </w:rPr>
            </w:pPr>
            <w:r w:rsidRPr="005B0F30">
              <w:rPr>
                <w:rFonts w:ascii="Times New Roman" w:hAnsi="Times New Roman"/>
                <w:sz w:val="12"/>
                <w:szCs w:val="12"/>
                <w:lang w:bidi="en-US"/>
              </w:rPr>
              <w:t xml:space="preserve">   - от стволов деревьев-2м</w:t>
            </w:r>
          </w:p>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Расстояние от хозяйственных построек до красных линий улиц и проездов должно быть не менее 5 м. </w:t>
            </w:r>
          </w:p>
          <w:p w:rsidR="00ED472B" w:rsidRPr="005B0F30" w:rsidRDefault="00ED472B" w:rsidP="00C86021">
            <w:pPr>
              <w:pStyle w:val="ConsPlusNormal"/>
              <w:widowControl/>
              <w:ind w:firstLine="0"/>
              <w:rPr>
                <w:rFonts w:ascii="Times New Roman" w:hAnsi="Times New Roman"/>
                <w:sz w:val="12"/>
                <w:szCs w:val="12"/>
              </w:rPr>
            </w:pPr>
            <w:r w:rsidRPr="005B0F30">
              <w:rPr>
                <w:rFonts w:ascii="Times New Roman" w:hAnsi="Times New Roman"/>
                <w:sz w:val="12"/>
                <w:szCs w:val="12"/>
              </w:rPr>
              <w:t>В отдельных случаях допускается размещение жилых домов усадебного типа по красной линии улиц в условиях сложившейся застройки</w:t>
            </w:r>
          </w:p>
        </w:tc>
      </w:tr>
    </w:tbl>
    <w:p w:rsidR="002157EE" w:rsidRPr="005B0F30" w:rsidRDefault="002157EE" w:rsidP="00C86021">
      <w:pPr>
        <w:jc w:val="center"/>
        <w:rPr>
          <w:sz w:val="16"/>
          <w:szCs w:val="16"/>
        </w:rPr>
      </w:pPr>
      <w:r w:rsidRPr="005B0F30">
        <w:rPr>
          <w:sz w:val="16"/>
          <w:szCs w:val="16"/>
        </w:rPr>
        <w:t>Статья 20. Общественно-деловые зоны</w:t>
      </w:r>
    </w:p>
    <w:p w:rsidR="002157EE" w:rsidRPr="005B0F30" w:rsidRDefault="002157EE" w:rsidP="00C86021">
      <w:pPr>
        <w:pStyle w:val="ConsPlusNormal"/>
        <w:widowControl/>
        <w:numPr>
          <w:ilvl w:val="0"/>
          <w:numId w:val="37"/>
        </w:numPr>
        <w:tabs>
          <w:tab w:val="left" w:pos="567"/>
          <w:tab w:val="left" w:pos="851"/>
        </w:tabs>
        <w:suppressAutoHyphens w:val="0"/>
        <w:autoSpaceDN w:val="0"/>
        <w:adjustRightInd w:val="0"/>
        <w:ind w:left="0" w:firstLine="0"/>
        <w:jc w:val="center"/>
        <w:rPr>
          <w:rFonts w:ascii="Times New Roman" w:hAnsi="Times New Roman"/>
          <w:bCs/>
          <w:sz w:val="16"/>
          <w:szCs w:val="16"/>
        </w:rPr>
      </w:pPr>
      <w:r w:rsidRPr="005B0F30">
        <w:rPr>
          <w:rFonts w:ascii="Times New Roman" w:hAnsi="Times New Roman"/>
          <w:bCs/>
          <w:sz w:val="16"/>
          <w:szCs w:val="16"/>
        </w:rPr>
        <w:t>Зона многофункционального общественно-делового центра - О1</w:t>
      </w:r>
    </w:p>
    <w:p w:rsidR="002157EE" w:rsidRPr="005B0F30" w:rsidRDefault="002157EE"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sz w:val="16"/>
          <w:szCs w:val="16"/>
        </w:rPr>
        <w:t>На территории Воронцовского сельского поселения выделяются участки зоны многофункционального общественно-делового центра, в том числе:</w:t>
      </w:r>
    </w:p>
    <w:p w:rsidR="002157EE" w:rsidRPr="005B0F30" w:rsidRDefault="002157EE"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sz w:val="16"/>
          <w:szCs w:val="16"/>
        </w:rPr>
        <w:t>на территории населенного пункта село Воронцовка – 7 участков;</w:t>
      </w:r>
    </w:p>
    <w:p w:rsidR="002157EE" w:rsidRPr="005B0F30" w:rsidRDefault="002157EE"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sz w:val="16"/>
          <w:szCs w:val="16"/>
        </w:rPr>
        <w:t>на территории населенного пункта посёлок Новенький – 1 участок.</w:t>
      </w:r>
    </w:p>
    <w:p w:rsidR="002157EE" w:rsidRPr="005B0F30" w:rsidRDefault="002157EE"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sz w:val="16"/>
          <w:szCs w:val="16"/>
        </w:rPr>
        <w:t xml:space="preserve">Описание прохождения границ участков зоны многофункционального общественно-делового центра </w:t>
      </w:r>
    </w:p>
    <w:p w:rsidR="002157EE" w:rsidRPr="005B0F30" w:rsidRDefault="002157EE" w:rsidP="00C86021">
      <w:pPr>
        <w:jc w:val="both"/>
        <w:rPr>
          <w:sz w:val="16"/>
          <w:szCs w:val="16"/>
        </w:rPr>
      </w:pPr>
      <w:r w:rsidRPr="005B0F30">
        <w:rPr>
          <w:sz w:val="16"/>
          <w:szCs w:val="16"/>
        </w:rPr>
        <w:t>Населенный пункт 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2157EE">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157EE" w:rsidRPr="005B0F30" w:rsidRDefault="002157EE" w:rsidP="00C86021">
            <w:pPr>
              <w:jc w:val="center"/>
              <w:rPr>
                <w:bCs/>
                <w:sz w:val="12"/>
                <w:szCs w:val="12"/>
              </w:rPr>
            </w:pPr>
            <w:r w:rsidRPr="005B0F30">
              <w:rPr>
                <w:bCs/>
                <w:sz w:val="12"/>
                <w:szCs w:val="12"/>
              </w:rPr>
              <w:t>Номер 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157EE" w:rsidRPr="005B0F30" w:rsidRDefault="002157EE" w:rsidP="00C86021">
            <w:pPr>
              <w:jc w:val="center"/>
              <w:rPr>
                <w:bCs/>
                <w:sz w:val="12"/>
                <w:szCs w:val="12"/>
              </w:rPr>
            </w:pPr>
            <w:r w:rsidRPr="005B0F30">
              <w:rPr>
                <w:bCs/>
                <w:sz w:val="12"/>
                <w:szCs w:val="12"/>
              </w:rPr>
              <w:t>Картографическое описание границ</w:t>
            </w:r>
          </w:p>
        </w:tc>
      </w:tr>
      <w:tr w:rsidR="005B0F30" w:rsidRPr="005B0F30" w:rsidTr="002157EE">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157EE" w:rsidRPr="005B0F30" w:rsidRDefault="002157EE"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157EE" w:rsidRPr="005B0F30" w:rsidRDefault="002157EE" w:rsidP="00C86021">
            <w:pPr>
              <w:jc w:val="center"/>
              <w:rPr>
                <w:bCs/>
                <w:sz w:val="12"/>
                <w:szCs w:val="12"/>
              </w:rPr>
            </w:pPr>
          </w:p>
        </w:tc>
      </w:tr>
      <w:tr w:rsidR="005B0F30" w:rsidRPr="005B0F30" w:rsidTr="002157EE">
        <w:tc>
          <w:tcPr>
            <w:tcW w:w="1070"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center"/>
              <w:rPr>
                <w:sz w:val="12"/>
                <w:szCs w:val="12"/>
              </w:rPr>
            </w:pPr>
            <w:r w:rsidRPr="005B0F30">
              <w:rPr>
                <w:sz w:val="12"/>
                <w:szCs w:val="12"/>
              </w:rPr>
              <w:t>О1/1/1</w:t>
            </w:r>
          </w:p>
        </w:tc>
        <w:tc>
          <w:tcPr>
            <w:tcW w:w="3756"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both"/>
              <w:rPr>
                <w:sz w:val="12"/>
                <w:szCs w:val="12"/>
              </w:rPr>
            </w:pPr>
            <w:r w:rsidRPr="005B0F30">
              <w:rPr>
                <w:sz w:val="12"/>
                <w:szCs w:val="12"/>
              </w:rPr>
              <w:t>От точки 307 граница зоны проходит в юго-восточном направлении вдоль границы населенного пункта до точки 308, далее на юго-запад до точки 325, поворачивает на северо-запад вдоль улицы Саши Могильниченко до точки 322, затем в северо-восточном направлении до исходной точки 307</w:t>
            </w:r>
          </w:p>
        </w:tc>
      </w:tr>
      <w:tr w:rsidR="005B0F30" w:rsidRPr="005B0F30" w:rsidTr="002157EE">
        <w:tc>
          <w:tcPr>
            <w:tcW w:w="1070"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center"/>
              <w:rPr>
                <w:sz w:val="12"/>
                <w:szCs w:val="12"/>
              </w:rPr>
            </w:pPr>
            <w:r w:rsidRPr="005B0F30">
              <w:rPr>
                <w:sz w:val="12"/>
                <w:szCs w:val="12"/>
              </w:rPr>
              <w:t>О1/1/2</w:t>
            </w:r>
          </w:p>
        </w:tc>
        <w:tc>
          <w:tcPr>
            <w:tcW w:w="3756"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both"/>
              <w:rPr>
                <w:sz w:val="12"/>
                <w:szCs w:val="12"/>
              </w:rPr>
            </w:pPr>
            <w:r w:rsidRPr="005B0F30">
              <w:rPr>
                <w:sz w:val="12"/>
                <w:szCs w:val="12"/>
              </w:rPr>
              <w:t xml:space="preserve">От точки 962 граница зоны проходит в юго-восточном направлении до точки 958, далее на юго-запад вдоль дороги до точки 991, поворачивает на северо-запад вдоль улицы Почтовая до точки 963, затем следует на северо-восток до исходной точки 962 </w:t>
            </w:r>
          </w:p>
        </w:tc>
      </w:tr>
      <w:tr w:rsidR="005B0F30" w:rsidRPr="005B0F30" w:rsidTr="002157EE">
        <w:tc>
          <w:tcPr>
            <w:tcW w:w="1070"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center"/>
              <w:rPr>
                <w:sz w:val="12"/>
                <w:szCs w:val="12"/>
              </w:rPr>
            </w:pPr>
            <w:r w:rsidRPr="005B0F30">
              <w:rPr>
                <w:sz w:val="12"/>
                <w:szCs w:val="12"/>
              </w:rPr>
              <w:t>О1/1/3</w:t>
            </w:r>
          </w:p>
        </w:tc>
        <w:tc>
          <w:tcPr>
            <w:tcW w:w="3756"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both"/>
              <w:rPr>
                <w:sz w:val="12"/>
                <w:szCs w:val="12"/>
              </w:rPr>
            </w:pPr>
            <w:r w:rsidRPr="005B0F30">
              <w:rPr>
                <w:sz w:val="12"/>
                <w:szCs w:val="12"/>
              </w:rPr>
              <w:t>От точки 993 граница зоны проходит в юго-восточном направлении вдоль улицы Кирова до точки 998, поворачивает на юго-запад до точки 999, затем следует в северо-западном направлении вдоль улицы Почтовая до точки 1002, далее на северо-восток до исходной точки 993</w:t>
            </w:r>
          </w:p>
        </w:tc>
      </w:tr>
      <w:tr w:rsidR="005B0F30" w:rsidRPr="005B0F30" w:rsidTr="002157EE">
        <w:tc>
          <w:tcPr>
            <w:tcW w:w="1070"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center"/>
              <w:rPr>
                <w:sz w:val="12"/>
                <w:szCs w:val="12"/>
              </w:rPr>
            </w:pPr>
            <w:r w:rsidRPr="005B0F30">
              <w:rPr>
                <w:sz w:val="12"/>
                <w:szCs w:val="12"/>
              </w:rPr>
              <w:t>О1/1/4</w:t>
            </w:r>
          </w:p>
        </w:tc>
        <w:tc>
          <w:tcPr>
            <w:tcW w:w="3756"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both"/>
              <w:rPr>
                <w:sz w:val="12"/>
                <w:szCs w:val="12"/>
              </w:rPr>
            </w:pPr>
            <w:r w:rsidRPr="005B0F30">
              <w:rPr>
                <w:sz w:val="12"/>
                <w:szCs w:val="12"/>
              </w:rPr>
              <w:t>От точки 1283 граница зоны проходит в юго-восточном направлении вдоль улицы Почтовая до точки 1287, поворачивает на юго-запад вдоль дороги до точки 1290, далее в северо-западном направлении до точки 1297, затем следует на северо-восток вдоль дороги до исходной точки 1283</w:t>
            </w:r>
          </w:p>
        </w:tc>
      </w:tr>
      <w:tr w:rsidR="005B0F30" w:rsidRPr="005B0F30" w:rsidTr="002157EE">
        <w:tc>
          <w:tcPr>
            <w:tcW w:w="1070"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center"/>
              <w:rPr>
                <w:sz w:val="12"/>
                <w:szCs w:val="12"/>
              </w:rPr>
            </w:pPr>
            <w:r w:rsidRPr="005B0F30">
              <w:rPr>
                <w:sz w:val="12"/>
                <w:szCs w:val="12"/>
              </w:rPr>
              <w:t>О1/1/5</w:t>
            </w:r>
          </w:p>
        </w:tc>
        <w:tc>
          <w:tcPr>
            <w:tcW w:w="3756"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both"/>
              <w:rPr>
                <w:sz w:val="12"/>
                <w:szCs w:val="12"/>
              </w:rPr>
            </w:pPr>
            <w:r w:rsidRPr="005B0F30">
              <w:rPr>
                <w:sz w:val="12"/>
                <w:szCs w:val="12"/>
              </w:rPr>
              <w:t>От точки 1299 граница зоны проходит в юго-восточном направлении до точки 1301, поворачивает на юго-запад до точки 1303, далее на северо-запад до точки 1305, затем следует в северо-восточном направлении вдоль дороги до исходной точки  1299</w:t>
            </w:r>
          </w:p>
        </w:tc>
      </w:tr>
      <w:tr w:rsidR="005B0F30" w:rsidRPr="005B0F30" w:rsidTr="002157EE">
        <w:tc>
          <w:tcPr>
            <w:tcW w:w="1070"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center"/>
              <w:rPr>
                <w:sz w:val="12"/>
                <w:szCs w:val="12"/>
              </w:rPr>
            </w:pPr>
            <w:r w:rsidRPr="005B0F30">
              <w:rPr>
                <w:sz w:val="12"/>
                <w:szCs w:val="12"/>
              </w:rPr>
              <w:t>О1/1/6</w:t>
            </w:r>
          </w:p>
        </w:tc>
        <w:tc>
          <w:tcPr>
            <w:tcW w:w="3756"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both"/>
              <w:rPr>
                <w:sz w:val="12"/>
                <w:szCs w:val="12"/>
              </w:rPr>
            </w:pPr>
            <w:r w:rsidRPr="005B0F30">
              <w:rPr>
                <w:sz w:val="12"/>
                <w:szCs w:val="12"/>
              </w:rPr>
              <w:t>От точки 1387 граница зоны проходит в общем восточном направлении вдоль улицы Кузнечная до точки 1390, поворачивает на юго-запад вдоль дороги до точки 1394, далее на северо-запад до точки 1395, затем следует в общем северо-восточном (точка 1383) и северо-западном направлениях до исходной точки 1387</w:t>
            </w:r>
          </w:p>
        </w:tc>
      </w:tr>
      <w:tr w:rsidR="005B0F30" w:rsidRPr="005B0F30" w:rsidTr="002157EE">
        <w:tc>
          <w:tcPr>
            <w:tcW w:w="1070"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center"/>
              <w:rPr>
                <w:sz w:val="12"/>
                <w:szCs w:val="12"/>
              </w:rPr>
            </w:pPr>
            <w:r w:rsidRPr="005B0F30">
              <w:rPr>
                <w:sz w:val="12"/>
                <w:szCs w:val="12"/>
              </w:rPr>
              <w:t>О1/1/7</w:t>
            </w:r>
          </w:p>
        </w:tc>
        <w:tc>
          <w:tcPr>
            <w:tcW w:w="3756"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both"/>
              <w:rPr>
                <w:sz w:val="12"/>
                <w:szCs w:val="12"/>
              </w:rPr>
            </w:pPr>
            <w:r w:rsidRPr="005B0F30">
              <w:rPr>
                <w:sz w:val="12"/>
                <w:szCs w:val="12"/>
              </w:rPr>
              <w:t>От точки 1959 граница зоны проходит в юго-восточном направлении до точки 1958, поворачивает на юго-запад вдоль улицы Мира до точки 1965, далее на северо-запад вдоль дороги до точки 1960, затем следует на северо-восток до исходной точки 1959</w:t>
            </w:r>
          </w:p>
        </w:tc>
      </w:tr>
    </w:tbl>
    <w:p w:rsidR="002157EE" w:rsidRPr="005B0F30" w:rsidRDefault="002157EE" w:rsidP="00C86021">
      <w:pPr>
        <w:jc w:val="both"/>
        <w:rPr>
          <w:sz w:val="16"/>
          <w:szCs w:val="16"/>
        </w:rPr>
      </w:pPr>
      <w:bookmarkStart w:id="257" w:name="_Toc302114065"/>
      <w:r w:rsidRPr="005B0F30">
        <w:rPr>
          <w:sz w:val="16"/>
          <w:szCs w:val="16"/>
        </w:rPr>
        <w:t>Населенный пункт поселок Новенький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2157EE">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157EE" w:rsidRPr="005B0F30" w:rsidRDefault="002157EE" w:rsidP="00C86021">
            <w:pPr>
              <w:jc w:val="center"/>
              <w:rPr>
                <w:bCs/>
                <w:sz w:val="12"/>
                <w:szCs w:val="12"/>
              </w:rPr>
            </w:pPr>
            <w:r w:rsidRPr="005B0F30">
              <w:rPr>
                <w:bCs/>
                <w:sz w:val="12"/>
                <w:szCs w:val="12"/>
              </w:rPr>
              <w:t>Номер 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157EE" w:rsidRPr="005B0F30" w:rsidRDefault="002157EE" w:rsidP="00C86021">
            <w:pPr>
              <w:jc w:val="center"/>
              <w:rPr>
                <w:bCs/>
                <w:sz w:val="12"/>
                <w:szCs w:val="12"/>
              </w:rPr>
            </w:pPr>
            <w:r w:rsidRPr="005B0F30">
              <w:rPr>
                <w:bCs/>
                <w:sz w:val="12"/>
                <w:szCs w:val="12"/>
              </w:rPr>
              <w:t>Картографическое описание границ</w:t>
            </w:r>
          </w:p>
        </w:tc>
      </w:tr>
      <w:tr w:rsidR="005B0F30" w:rsidRPr="005B0F30" w:rsidTr="002157EE">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157EE" w:rsidRPr="005B0F30" w:rsidRDefault="002157EE"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157EE" w:rsidRPr="005B0F30" w:rsidRDefault="002157EE" w:rsidP="00C86021">
            <w:pPr>
              <w:jc w:val="center"/>
              <w:rPr>
                <w:bCs/>
                <w:sz w:val="12"/>
                <w:szCs w:val="12"/>
              </w:rPr>
            </w:pPr>
          </w:p>
        </w:tc>
      </w:tr>
      <w:tr w:rsidR="005B0F30" w:rsidRPr="005B0F30" w:rsidTr="002157EE">
        <w:tc>
          <w:tcPr>
            <w:tcW w:w="1070"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center"/>
              <w:rPr>
                <w:sz w:val="12"/>
                <w:szCs w:val="12"/>
              </w:rPr>
            </w:pPr>
            <w:r w:rsidRPr="005B0F30">
              <w:rPr>
                <w:sz w:val="12"/>
                <w:szCs w:val="12"/>
              </w:rPr>
              <w:t>О1/2/1</w:t>
            </w:r>
          </w:p>
        </w:tc>
        <w:tc>
          <w:tcPr>
            <w:tcW w:w="3756" w:type="dxa"/>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jc w:val="both"/>
              <w:rPr>
                <w:sz w:val="12"/>
                <w:szCs w:val="12"/>
              </w:rPr>
            </w:pPr>
            <w:r w:rsidRPr="005B0F30">
              <w:rPr>
                <w:sz w:val="12"/>
                <w:szCs w:val="12"/>
              </w:rPr>
              <w:t xml:space="preserve">От точки 2366 граница зоны проходит в восточном направлении до точки 2360, далее в общем юго-восточном направлении до точки 2306 пересечение с границей населенного пункта, затем следует на юго-запад вдоль границы до точки 2307, поворачивает в общем западном направлении до точки 2392, далее на северо-запад вдоль дороги до исходной точки 2366 </w:t>
            </w:r>
          </w:p>
        </w:tc>
      </w:tr>
    </w:tbl>
    <w:bookmarkEnd w:id="257"/>
    <w:p w:rsidR="002157EE" w:rsidRPr="005B0F30" w:rsidRDefault="002157EE"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 Градостроительный регламент многофункциональной общественной зоны О1.</w:t>
      </w:r>
    </w:p>
    <w:p w:rsidR="002157EE" w:rsidRPr="005B0F30" w:rsidRDefault="002157EE" w:rsidP="00C86021">
      <w:pPr>
        <w:pStyle w:val="ConsPlusNormal"/>
        <w:ind w:firstLine="0"/>
        <w:jc w:val="both"/>
        <w:rPr>
          <w:rFonts w:ascii="Times New Roman" w:hAnsi="Times New Roman"/>
          <w:sz w:val="16"/>
          <w:szCs w:val="16"/>
        </w:rPr>
      </w:pPr>
      <w:r w:rsidRPr="005B0F30">
        <w:rPr>
          <w:rFonts w:ascii="Times New Roman" w:hAnsi="Times New Roman"/>
          <w:sz w:val="16"/>
          <w:szCs w:val="16"/>
        </w:rPr>
        <w:t>Перечень видов разрешенного использования земельных участков и объектов капитального строительства в зоне О1:</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3"/>
        <w:gridCol w:w="2333"/>
      </w:tblGrid>
      <w:tr w:rsidR="005B0F30" w:rsidRPr="005B0F30" w:rsidTr="00D32A3A">
        <w:tc>
          <w:tcPr>
            <w:tcW w:w="2375" w:type="dxa"/>
            <w:tcBorders>
              <w:top w:val="single" w:sz="4" w:space="0" w:color="auto"/>
              <w:bottom w:val="single" w:sz="6" w:space="0" w:color="auto"/>
            </w:tcBorders>
            <w:shd w:val="clear" w:color="auto" w:fill="auto"/>
            <w:vAlign w:val="center"/>
          </w:tcPr>
          <w:p w:rsidR="002157EE" w:rsidRPr="005B0F30" w:rsidRDefault="002157EE"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75" w:type="dxa"/>
            <w:tcBorders>
              <w:top w:val="single" w:sz="4" w:space="0" w:color="auto"/>
              <w:bottom w:val="single" w:sz="6" w:space="0" w:color="auto"/>
            </w:tcBorders>
            <w:shd w:val="clear" w:color="auto" w:fill="auto"/>
            <w:vAlign w:val="center"/>
          </w:tcPr>
          <w:p w:rsidR="002157EE" w:rsidRPr="005B0F30" w:rsidRDefault="002157EE"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D32A3A">
        <w:tc>
          <w:tcPr>
            <w:tcW w:w="2375" w:type="dxa"/>
            <w:tcBorders>
              <w:top w:val="single" w:sz="6" w:space="0" w:color="auto"/>
              <w:bottom w:val="single" w:sz="6" w:space="0" w:color="auto"/>
            </w:tcBorders>
            <w:vAlign w:val="center"/>
          </w:tcPr>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Административные учреждения;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Гостиницы, общежития;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Отделения банков;</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Библиотеки, клубы;</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Дошкольные образовательные учреждения;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Средние общеобразовательные учреждения;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Физкультурно-спортивные комплексы;</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открытые спортивные сооружения с трибунами для размещения зрителей; </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Бани; </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Амбулаторно-поликлинические учреждения; </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Аптеки, аптечные пункты;</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Фельдшерско-акушерские пункты;</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Предприятия общественного питания;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Магазины продовольственные и промтоварные; </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Открытые  мини-рынки;</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Отделения связи, почтовые отделения;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Ветеринарные лечебницы для мелких домашних животных;</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Здания и помещения для размещения подразделений органов охраны правопорядка;</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Многофункциональные здания комплексного обслуживания населения;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Пожарные части, здания и помещения для размещения подразделений пожарной охраны;</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Мемориальные комплексы, монументы, памятники и памятные знаки;</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Существующие жилые дома.</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Предпринимательство</w:t>
            </w:r>
          </w:p>
          <w:p w:rsidR="002157EE" w:rsidRPr="005B0F30" w:rsidRDefault="002157EE" w:rsidP="00C86021">
            <w:pPr>
              <w:pStyle w:val="ConsPlusNormal"/>
              <w:widowControl/>
              <w:numPr>
                <w:ilvl w:val="0"/>
                <w:numId w:val="27"/>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Общественное использование объектов капитального строительства</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Отдых (рекреация)</w:t>
            </w:r>
          </w:p>
          <w:p w:rsidR="002157EE" w:rsidRPr="005B0F30" w:rsidRDefault="002157EE" w:rsidP="00C86021">
            <w:pPr>
              <w:pStyle w:val="ConsPlusNormal"/>
              <w:widowControl/>
              <w:numPr>
                <w:ilvl w:val="0"/>
                <w:numId w:val="27"/>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Коммунальное обслуживание</w:t>
            </w:r>
          </w:p>
          <w:p w:rsidR="002157EE" w:rsidRPr="005B0F30" w:rsidRDefault="002157EE" w:rsidP="00C86021">
            <w:pPr>
              <w:pStyle w:val="ConsPlusNormal"/>
              <w:widowControl/>
              <w:numPr>
                <w:ilvl w:val="0"/>
                <w:numId w:val="27"/>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Обеспечение внутреннего правопорядка</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Историко-культурная деятельность;</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Земельные участки (территории) общего пользования.</w:t>
            </w:r>
          </w:p>
        </w:tc>
        <w:tc>
          <w:tcPr>
            <w:tcW w:w="2375" w:type="dxa"/>
            <w:tcBorders>
              <w:top w:val="single" w:sz="6" w:space="0" w:color="auto"/>
              <w:bottom w:val="single" w:sz="6" w:space="0" w:color="auto"/>
            </w:tcBorders>
            <w:vAlign w:val="center"/>
          </w:tcPr>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парковки; </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Площадки для сбора мусора (в т.ч. биологического для парикмахерских, учреждений медицинского назначения);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Сооружения и устройства сетей инженерно технического обеспечения; </w:t>
            </w:r>
          </w:p>
          <w:p w:rsidR="002157EE" w:rsidRPr="005B0F30" w:rsidRDefault="002157EE" w:rsidP="00C86021">
            <w:pPr>
              <w:pStyle w:val="ConsPlusNormal"/>
              <w:widowControl/>
              <w:numPr>
                <w:ilvl w:val="0"/>
                <w:numId w:val="27"/>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Объекты благоустройства территории (зеленые насаждения, элементы малых архитектурных форм и т.д.);</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Общественные зеленые насаждения (сквер, аллея, бульвар, сад);</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гражданской обороны;</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пожарной охраны (гидранты, резервуары и т.п.);</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Реклама и объекты оформления в специально отведенных местах;</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Временные павильоны и киоски розничной торговли и обслуживания населения (объекты размещаются с учетом требований действующих норм и правил)</w:t>
            </w:r>
          </w:p>
          <w:p w:rsidR="002157EE" w:rsidRPr="005B0F30" w:rsidRDefault="002157EE" w:rsidP="00C86021">
            <w:pPr>
              <w:pStyle w:val="ConsPlusNormal"/>
              <w:widowControl/>
              <w:numPr>
                <w:ilvl w:val="0"/>
                <w:numId w:val="27"/>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основным  видом использования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Коммунальное обслуживание</w:t>
            </w:r>
          </w:p>
          <w:p w:rsidR="002157EE" w:rsidRPr="005B0F30" w:rsidRDefault="002157EE" w:rsidP="00C86021">
            <w:pPr>
              <w:pStyle w:val="ConsPlusNormal"/>
              <w:widowControl/>
              <w:ind w:firstLine="0"/>
              <w:rPr>
                <w:rFonts w:ascii="Times New Roman" w:hAnsi="Times New Roman"/>
                <w:sz w:val="12"/>
                <w:szCs w:val="12"/>
              </w:rPr>
            </w:pPr>
          </w:p>
          <w:p w:rsidR="002157EE" w:rsidRPr="005B0F30" w:rsidRDefault="002157EE" w:rsidP="00C86021">
            <w:pPr>
              <w:pStyle w:val="ConsPlusNormal"/>
              <w:widowControl/>
              <w:ind w:firstLine="0"/>
              <w:rPr>
                <w:rFonts w:ascii="Times New Roman" w:hAnsi="Times New Roman"/>
                <w:sz w:val="12"/>
                <w:szCs w:val="12"/>
              </w:rPr>
            </w:pPr>
          </w:p>
          <w:p w:rsidR="002157EE" w:rsidRPr="005B0F30" w:rsidRDefault="002157EE" w:rsidP="00C86021">
            <w:pPr>
              <w:pStyle w:val="ConsPlusNormal"/>
              <w:widowControl/>
              <w:tabs>
                <w:tab w:val="left" w:pos="650"/>
              </w:tabs>
              <w:ind w:firstLine="0"/>
              <w:rPr>
                <w:rFonts w:ascii="Times New Roman" w:hAnsi="Times New Roman"/>
                <w:sz w:val="12"/>
                <w:szCs w:val="12"/>
              </w:rPr>
            </w:pPr>
          </w:p>
        </w:tc>
      </w:tr>
      <w:tr w:rsidR="005B0F30" w:rsidRPr="005B0F30" w:rsidTr="00D32A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w:t>
            </w:r>
          </w:p>
        </w:tc>
      </w:tr>
      <w:tr w:rsidR="005B0F30" w:rsidRPr="005B0F30" w:rsidTr="00D32A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vAlign w:val="center"/>
          </w:tcPr>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Малоэтажная многоквартирная жилая застройка</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Для индивидуального жилищного строительства</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Среднеэтажная жилая застройка</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Блокированная жилая застройка</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Производственная деятельность</w:t>
            </w:r>
          </w:p>
        </w:tc>
        <w:tc>
          <w:tcPr>
            <w:tcW w:w="2375" w:type="dxa"/>
            <w:tcBorders>
              <w:top w:val="single" w:sz="6" w:space="0" w:color="auto"/>
              <w:left w:val="single" w:sz="6" w:space="0" w:color="auto"/>
              <w:bottom w:val="single" w:sz="6" w:space="0" w:color="auto"/>
              <w:right w:val="single" w:sz="6" w:space="0" w:color="auto"/>
            </w:tcBorders>
            <w:vAlign w:val="center"/>
          </w:tcPr>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Сооружения и устройства сетей инженерно технического обеспечения;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Площадки для сбора мусора; </w:t>
            </w:r>
          </w:p>
          <w:p w:rsidR="002157EE" w:rsidRPr="005B0F30" w:rsidRDefault="002157EE" w:rsidP="00C86021">
            <w:pPr>
              <w:pStyle w:val="ConsPlusNormal"/>
              <w:widowControl/>
              <w:numPr>
                <w:ilvl w:val="0"/>
                <w:numId w:val="27"/>
              </w:numPr>
              <w:tabs>
                <w:tab w:val="clear" w:pos="360"/>
                <w:tab w:val="num" w:pos="212"/>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Объекты благоустройства территории (зеленые насаждения, элементы малых архитектурных форм и т.д.);</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Объекты гражданской обороны; </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пожарной охраны (гидранты, резервуары и т.п.)</w:t>
            </w:r>
          </w:p>
          <w:p w:rsidR="002157EE" w:rsidRPr="005B0F30" w:rsidRDefault="002157EE" w:rsidP="00C86021">
            <w:pPr>
              <w:pStyle w:val="ConsPlusNormal"/>
              <w:widowControl/>
              <w:numPr>
                <w:ilvl w:val="0"/>
                <w:numId w:val="27"/>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основным  видом использования</w:t>
            </w:r>
          </w:p>
          <w:p w:rsidR="002157EE" w:rsidRPr="005B0F30" w:rsidRDefault="002157EE" w:rsidP="00C86021">
            <w:pPr>
              <w:pStyle w:val="ConsPlusNormal"/>
              <w:widowControl/>
              <w:numPr>
                <w:ilvl w:val="0"/>
                <w:numId w:val="27"/>
              </w:numPr>
              <w:tabs>
                <w:tab w:val="clear" w:pos="360"/>
                <w:tab w:val="num" w:pos="214"/>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Коммунальное обслуживание</w:t>
            </w:r>
          </w:p>
        </w:tc>
      </w:tr>
    </w:tbl>
    <w:p w:rsidR="002157EE" w:rsidRPr="005B0F30" w:rsidRDefault="002157EE"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2). Параметры разрешенного строительства и/или реконструкции объектов капитального строительства зоны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52"/>
        <w:gridCol w:w="2914"/>
      </w:tblGrid>
      <w:tr w:rsidR="005B0F30" w:rsidRPr="005B0F30" w:rsidTr="00D32A3A">
        <w:tc>
          <w:tcPr>
            <w:tcW w:w="4666" w:type="dxa"/>
            <w:gridSpan w:val="2"/>
            <w:tcBorders>
              <w:top w:val="single" w:sz="4" w:space="0" w:color="auto"/>
              <w:left w:val="single" w:sz="4" w:space="0" w:color="auto"/>
              <w:bottom w:val="single" w:sz="4" w:space="0" w:color="auto"/>
              <w:right w:val="single" w:sz="4" w:space="0" w:color="auto"/>
            </w:tcBorders>
            <w:vAlign w:val="center"/>
          </w:tcPr>
          <w:p w:rsidR="002157EE" w:rsidRPr="005B0F30" w:rsidRDefault="002157EE" w:rsidP="00C86021">
            <w:pPr>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D32A3A">
        <w:tc>
          <w:tcPr>
            <w:tcW w:w="4666" w:type="dxa"/>
            <w:gridSpan w:val="2"/>
            <w:vAlign w:val="center"/>
          </w:tcPr>
          <w:p w:rsidR="002157EE" w:rsidRPr="005B0F30" w:rsidRDefault="002157EE"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D32A3A">
        <w:tc>
          <w:tcPr>
            <w:tcW w:w="1752"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Максимальные</w:t>
            </w:r>
          </w:p>
        </w:tc>
        <w:tc>
          <w:tcPr>
            <w:tcW w:w="2914" w:type="dxa"/>
            <w:vAlign w:val="center"/>
          </w:tcPr>
          <w:p w:rsidR="002157EE" w:rsidRPr="005B0F30" w:rsidRDefault="002157EE"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5000 кв. м </w:t>
            </w:r>
          </w:p>
        </w:tc>
      </w:tr>
      <w:tr w:rsidR="005B0F30" w:rsidRPr="005B0F30" w:rsidTr="00D32A3A">
        <w:tc>
          <w:tcPr>
            <w:tcW w:w="4666" w:type="dxa"/>
            <w:gridSpan w:val="2"/>
            <w:vAlign w:val="center"/>
          </w:tcPr>
          <w:p w:rsidR="002157EE" w:rsidRPr="005B0F30" w:rsidRDefault="002157EE"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D32A3A">
        <w:tc>
          <w:tcPr>
            <w:tcW w:w="1752"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Максимальное</w:t>
            </w:r>
          </w:p>
        </w:tc>
        <w:tc>
          <w:tcPr>
            <w:tcW w:w="2914" w:type="dxa"/>
            <w:vAlign w:val="center"/>
          </w:tcPr>
          <w:p w:rsidR="002157EE" w:rsidRPr="005B0F30" w:rsidRDefault="002157EE"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 этажа</w:t>
            </w:r>
          </w:p>
        </w:tc>
      </w:tr>
      <w:tr w:rsidR="005B0F30" w:rsidRPr="005B0F30" w:rsidTr="00D32A3A">
        <w:tc>
          <w:tcPr>
            <w:tcW w:w="4666" w:type="dxa"/>
            <w:gridSpan w:val="2"/>
            <w:vAlign w:val="center"/>
          </w:tcPr>
          <w:p w:rsidR="002157EE" w:rsidRPr="005B0F30" w:rsidRDefault="002157EE" w:rsidP="00C86021">
            <w:pPr>
              <w:rPr>
                <w:sz w:val="12"/>
                <w:szCs w:val="12"/>
              </w:rPr>
            </w:pPr>
            <w:r w:rsidRPr="005B0F30">
              <w:rPr>
                <w:sz w:val="12"/>
                <w:szCs w:val="12"/>
              </w:rPr>
              <w:t>Максимальный процент застройки в границах земельного участка</w:t>
            </w:r>
          </w:p>
        </w:tc>
      </w:tr>
      <w:tr w:rsidR="005B0F30" w:rsidRPr="005B0F30" w:rsidTr="00D32A3A">
        <w:tc>
          <w:tcPr>
            <w:tcW w:w="1752"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914" w:type="dxa"/>
            <w:vAlign w:val="center"/>
          </w:tcPr>
          <w:p w:rsidR="002157EE" w:rsidRPr="005B0F30" w:rsidRDefault="002157EE"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60 %</w:t>
            </w:r>
          </w:p>
        </w:tc>
      </w:tr>
      <w:tr w:rsidR="005B0F30" w:rsidRPr="005B0F30" w:rsidTr="00D32A3A">
        <w:tc>
          <w:tcPr>
            <w:tcW w:w="4666" w:type="dxa"/>
            <w:gridSpan w:val="2"/>
            <w:vAlign w:val="center"/>
          </w:tcPr>
          <w:p w:rsidR="002157EE" w:rsidRPr="005B0F30" w:rsidRDefault="002157EE"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D32A3A">
        <w:tc>
          <w:tcPr>
            <w:tcW w:w="1752"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914"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6 м</w:t>
            </w:r>
          </w:p>
        </w:tc>
      </w:tr>
    </w:tbl>
    <w:p w:rsidR="002157EE" w:rsidRPr="005B0F30" w:rsidRDefault="002157EE"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в зоне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246"/>
      </w:tblGrid>
      <w:tr w:rsidR="005B0F30" w:rsidRPr="005B0F30" w:rsidTr="00D32A3A">
        <w:tc>
          <w:tcPr>
            <w:tcW w:w="420" w:type="dxa"/>
            <w:shd w:val="clear" w:color="auto" w:fill="auto"/>
            <w:vAlign w:val="center"/>
          </w:tcPr>
          <w:p w:rsidR="002157EE" w:rsidRPr="005B0F30" w:rsidRDefault="002157EE"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пп</w:t>
            </w:r>
          </w:p>
        </w:tc>
        <w:tc>
          <w:tcPr>
            <w:tcW w:w="4246" w:type="dxa"/>
            <w:shd w:val="clear" w:color="auto" w:fill="auto"/>
            <w:vAlign w:val="center"/>
          </w:tcPr>
          <w:p w:rsidR="002157EE" w:rsidRPr="005B0F30" w:rsidRDefault="002157EE"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D32A3A">
        <w:tc>
          <w:tcPr>
            <w:tcW w:w="420" w:type="dxa"/>
            <w:vAlign w:val="center"/>
          </w:tcPr>
          <w:p w:rsidR="002157EE" w:rsidRPr="005B0F30" w:rsidRDefault="002157EE" w:rsidP="00C86021">
            <w:pPr>
              <w:rPr>
                <w:sz w:val="12"/>
                <w:szCs w:val="12"/>
              </w:rPr>
            </w:pPr>
            <w:r w:rsidRPr="005B0F30">
              <w:rPr>
                <w:sz w:val="12"/>
                <w:szCs w:val="12"/>
              </w:rPr>
              <w:t>1</w:t>
            </w:r>
          </w:p>
        </w:tc>
        <w:tc>
          <w:tcPr>
            <w:tcW w:w="4246" w:type="dxa"/>
            <w:vAlign w:val="center"/>
          </w:tcPr>
          <w:p w:rsidR="002157EE" w:rsidRPr="005B0F30" w:rsidRDefault="002157EE"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D32A3A">
        <w:tc>
          <w:tcPr>
            <w:tcW w:w="420" w:type="dxa"/>
            <w:vAlign w:val="center"/>
          </w:tcPr>
          <w:p w:rsidR="002157EE" w:rsidRPr="005B0F30" w:rsidRDefault="002157EE" w:rsidP="00C86021">
            <w:pPr>
              <w:rPr>
                <w:sz w:val="12"/>
                <w:szCs w:val="12"/>
              </w:rPr>
            </w:pPr>
            <w:r w:rsidRPr="005B0F30">
              <w:rPr>
                <w:sz w:val="12"/>
                <w:szCs w:val="12"/>
              </w:rPr>
              <w:t>2</w:t>
            </w:r>
          </w:p>
        </w:tc>
        <w:tc>
          <w:tcPr>
            <w:tcW w:w="4246" w:type="dxa"/>
            <w:vAlign w:val="center"/>
          </w:tcPr>
          <w:p w:rsidR="002157EE" w:rsidRPr="005B0F30" w:rsidRDefault="002157EE"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D32A3A">
        <w:tc>
          <w:tcPr>
            <w:tcW w:w="420" w:type="dxa"/>
            <w:vAlign w:val="center"/>
          </w:tcPr>
          <w:p w:rsidR="002157EE" w:rsidRPr="005B0F30" w:rsidRDefault="002157EE" w:rsidP="00C86021">
            <w:pPr>
              <w:rPr>
                <w:sz w:val="12"/>
                <w:szCs w:val="12"/>
              </w:rPr>
            </w:pPr>
            <w:r w:rsidRPr="005B0F30">
              <w:rPr>
                <w:sz w:val="12"/>
                <w:szCs w:val="12"/>
              </w:rPr>
              <w:t>3</w:t>
            </w:r>
          </w:p>
        </w:tc>
        <w:tc>
          <w:tcPr>
            <w:tcW w:w="4246" w:type="dxa"/>
            <w:vAlign w:val="center"/>
          </w:tcPr>
          <w:p w:rsidR="002157EE" w:rsidRPr="005B0F30" w:rsidRDefault="002157EE"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D32A3A">
        <w:tc>
          <w:tcPr>
            <w:tcW w:w="420" w:type="dxa"/>
            <w:vAlign w:val="center"/>
          </w:tcPr>
          <w:p w:rsidR="002157EE" w:rsidRPr="005B0F30" w:rsidRDefault="002157EE" w:rsidP="00C86021">
            <w:pPr>
              <w:rPr>
                <w:sz w:val="12"/>
                <w:szCs w:val="12"/>
              </w:rPr>
            </w:pPr>
            <w:r w:rsidRPr="005B0F30">
              <w:rPr>
                <w:sz w:val="12"/>
                <w:szCs w:val="12"/>
              </w:rPr>
              <w:t>4</w:t>
            </w:r>
          </w:p>
        </w:tc>
        <w:tc>
          <w:tcPr>
            <w:tcW w:w="4246" w:type="dxa"/>
            <w:vAlign w:val="center"/>
          </w:tcPr>
          <w:p w:rsidR="002157EE" w:rsidRPr="005B0F30" w:rsidRDefault="002157EE"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D32A3A">
        <w:tc>
          <w:tcPr>
            <w:tcW w:w="420" w:type="dxa"/>
            <w:vAlign w:val="center"/>
          </w:tcPr>
          <w:p w:rsidR="002157EE" w:rsidRPr="005B0F30" w:rsidRDefault="002157EE" w:rsidP="00C86021">
            <w:pPr>
              <w:rPr>
                <w:sz w:val="12"/>
                <w:szCs w:val="12"/>
              </w:rPr>
            </w:pPr>
            <w:r w:rsidRPr="005B0F30">
              <w:rPr>
                <w:sz w:val="12"/>
                <w:szCs w:val="12"/>
              </w:rPr>
              <w:t>5</w:t>
            </w:r>
          </w:p>
        </w:tc>
        <w:tc>
          <w:tcPr>
            <w:tcW w:w="4246" w:type="dxa"/>
            <w:vAlign w:val="center"/>
          </w:tcPr>
          <w:p w:rsidR="002157EE" w:rsidRPr="005B0F30" w:rsidRDefault="002157EE"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D32A3A">
        <w:tc>
          <w:tcPr>
            <w:tcW w:w="420" w:type="dxa"/>
            <w:vAlign w:val="center"/>
          </w:tcPr>
          <w:p w:rsidR="002157EE" w:rsidRPr="005B0F30" w:rsidRDefault="002157EE" w:rsidP="00C86021">
            <w:pPr>
              <w:rPr>
                <w:sz w:val="12"/>
                <w:szCs w:val="12"/>
              </w:rPr>
            </w:pPr>
            <w:r w:rsidRPr="005B0F30">
              <w:rPr>
                <w:sz w:val="12"/>
                <w:szCs w:val="12"/>
              </w:rPr>
              <w:t>6</w:t>
            </w:r>
          </w:p>
        </w:tc>
        <w:tc>
          <w:tcPr>
            <w:tcW w:w="4246" w:type="dxa"/>
            <w:vAlign w:val="center"/>
          </w:tcPr>
          <w:p w:rsidR="002157EE" w:rsidRPr="005B0F30" w:rsidRDefault="002157EE"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D32A3A">
        <w:tc>
          <w:tcPr>
            <w:tcW w:w="420" w:type="dxa"/>
            <w:vAlign w:val="center"/>
          </w:tcPr>
          <w:p w:rsidR="002157EE" w:rsidRPr="005B0F30" w:rsidRDefault="002157EE" w:rsidP="00C86021">
            <w:pPr>
              <w:rPr>
                <w:sz w:val="12"/>
                <w:szCs w:val="12"/>
              </w:rPr>
            </w:pPr>
            <w:r w:rsidRPr="005B0F30">
              <w:rPr>
                <w:sz w:val="12"/>
                <w:szCs w:val="12"/>
              </w:rPr>
              <w:t>7</w:t>
            </w:r>
          </w:p>
        </w:tc>
        <w:tc>
          <w:tcPr>
            <w:tcW w:w="4246" w:type="dxa"/>
            <w:vAlign w:val="center"/>
          </w:tcPr>
          <w:p w:rsidR="002157EE" w:rsidRPr="005B0F30" w:rsidRDefault="002157EE"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B0F30" w:rsidRPr="005B0F30" w:rsidTr="00D32A3A">
        <w:tc>
          <w:tcPr>
            <w:tcW w:w="420"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246"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D32A3A">
        <w:tc>
          <w:tcPr>
            <w:tcW w:w="420"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p w:rsidR="002157EE" w:rsidRPr="005B0F30" w:rsidRDefault="002157EE" w:rsidP="00C86021">
            <w:pPr>
              <w:pStyle w:val="ConsPlusNormal"/>
              <w:widowControl/>
              <w:ind w:firstLine="0"/>
              <w:rPr>
                <w:rFonts w:ascii="Times New Roman" w:hAnsi="Times New Roman"/>
                <w:sz w:val="12"/>
                <w:szCs w:val="12"/>
              </w:rPr>
            </w:pPr>
          </w:p>
        </w:tc>
        <w:tc>
          <w:tcPr>
            <w:tcW w:w="4246"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D32A3A">
        <w:tc>
          <w:tcPr>
            <w:tcW w:w="420"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246" w:type="dxa"/>
            <w:vAlign w:val="center"/>
          </w:tcPr>
          <w:p w:rsidR="002157EE" w:rsidRPr="005B0F30" w:rsidRDefault="002157EE" w:rsidP="00C86021">
            <w:pPr>
              <w:autoSpaceDE w:val="0"/>
              <w:autoSpaceDN w:val="0"/>
              <w:adjustRightInd w:val="0"/>
              <w:jc w:val="both"/>
              <w:rPr>
                <w:sz w:val="12"/>
                <w:szCs w:val="12"/>
              </w:rPr>
            </w:pPr>
            <w:r w:rsidRPr="005B0F30">
              <w:rPr>
                <w:sz w:val="12"/>
                <w:szCs w:val="12"/>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5B0F30" w:rsidRPr="005B0F30" w:rsidTr="00D32A3A">
        <w:tc>
          <w:tcPr>
            <w:tcW w:w="420"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246"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D32A3A">
        <w:tc>
          <w:tcPr>
            <w:tcW w:w="420"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246"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D32A3A">
        <w:tc>
          <w:tcPr>
            <w:tcW w:w="420"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13</w:t>
            </w:r>
          </w:p>
        </w:tc>
        <w:tc>
          <w:tcPr>
            <w:tcW w:w="4246" w:type="dxa"/>
            <w:vAlign w:val="center"/>
          </w:tcPr>
          <w:p w:rsidR="002157EE" w:rsidRPr="005B0F30" w:rsidRDefault="002157EE"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D32A3A">
        <w:tc>
          <w:tcPr>
            <w:tcW w:w="420" w:type="dxa"/>
            <w:vAlign w:val="center"/>
          </w:tcPr>
          <w:p w:rsidR="002157EE" w:rsidRPr="005B0F30" w:rsidRDefault="002157EE" w:rsidP="00C86021">
            <w:pPr>
              <w:rPr>
                <w:sz w:val="12"/>
                <w:szCs w:val="12"/>
              </w:rPr>
            </w:pPr>
            <w:r w:rsidRPr="005B0F30">
              <w:rPr>
                <w:sz w:val="12"/>
                <w:szCs w:val="12"/>
              </w:rPr>
              <w:t>14</w:t>
            </w:r>
          </w:p>
        </w:tc>
        <w:tc>
          <w:tcPr>
            <w:tcW w:w="4246" w:type="dxa"/>
            <w:vAlign w:val="center"/>
          </w:tcPr>
          <w:p w:rsidR="002157EE" w:rsidRPr="005B0F30" w:rsidRDefault="002157EE" w:rsidP="00C86021">
            <w:pPr>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r w:rsidR="005B0F30" w:rsidRPr="005B0F30" w:rsidTr="00D32A3A">
        <w:tc>
          <w:tcPr>
            <w:tcW w:w="420" w:type="dxa"/>
            <w:vAlign w:val="center"/>
          </w:tcPr>
          <w:p w:rsidR="002157EE" w:rsidRPr="005B0F30" w:rsidRDefault="002157EE" w:rsidP="00C86021">
            <w:pPr>
              <w:rPr>
                <w:sz w:val="12"/>
                <w:szCs w:val="12"/>
              </w:rPr>
            </w:pPr>
            <w:r w:rsidRPr="005B0F30">
              <w:rPr>
                <w:sz w:val="12"/>
                <w:szCs w:val="12"/>
              </w:rPr>
              <w:t>15</w:t>
            </w:r>
          </w:p>
        </w:tc>
        <w:tc>
          <w:tcPr>
            <w:tcW w:w="4246" w:type="dxa"/>
            <w:vAlign w:val="center"/>
          </w:tcPr>
          <w:p w:rsidR="002157EE" w:rsidRPr="005B0F30" w:rsidRDefault="002157EE" w:rsidP="00C86021">
            <w:pPr>
              <w:rPr>
                <w:sz w:val="12"/>
                <w:szCs w:val="12"/>
              </w:rPr>
            </w:pPr>
            <w:r w:rsidRPr="005B0F30">
              <w:rPr>
                <w:sz w:val="12"/>
                <w:szCs w:val="12"/>
              </w:rPr>
              <w:t>Архитектурно-градостроительный облик подлежит обязательному согласованию с органом местного самоуправления</w:t>
            </w:r>
          </w:p>
        </w:tc>
      </w:tr>
    </w:tbl>
    <w:p w:rsidR="00D32A3A" w:rsidRPr="005B0F30" w:rsidRDefault="00D32A3A" w:rsidP="00C86021">
      <w:pPr>
        <w:pStyle w:val="ConsPlusNormal"/>
        <w:widowControl/>
        <w:numPr>
          <w:ilvl w:val="0"/>
          <w:numId w:val="37"/>
        </w:numPr>
        <w:suppressAutoHyphens w:val="0"/>
        <w:autoSpaceDN w:val="0"/>
        <w:adjustRightInd w:val="0"/>
        <w:ind w:left="0" w:firstLine="0"/>
        <w:jc w:val="center"/>
        <w:rPr>
          <w:rFonts w:ascii="Times New Roman" w:hAnsi="Times New Roman"/>
          <w:sz w:val="16"/>
          <w:szCs w:val="16"/>
        </w:rPr>
      </w:pPr>
      <w:r w:rsidRPr="005B0F30">
        <w:rPr>
          <w:rFonts w:ascii="Times New Roman" w:hAnsi="Times New Roman"/>
          <w:sz w:val="16"/>
          <w:szCs w:val="16"/>
        </w:rPr>
        <w:t>Зона размещения объектов торговли и общественного питания – О2</w:t>
      </w:r>
    </w:p>
    <w:p w:rsidR="00D32A3A" w:rsidRPr="005B0F30" w:rsidRDefault="00D32A3A"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Воронцовского сельского поселения выделяются участки зоны  размещения объектов торговли</w:t>
      </w:r>
      <w:r w:rsidRPr="005B0F30">
        <w:rPr>
          <w:rFonts w:ascii="Times New Roman" w:hAnsi="Times New Roman"/>
          <w:bCs/>
          <w:sz w:val="16"/>
          <w:szCs w:val="16"/>
        </w:rPr>
        <w:t xml:space="preserve"> и общественного питания </w:t>
      </w:r>
      <w:r w:rsidRPr="005B0F30">
        <w:rPr>
          <w:rFonts w:ascii="Times New Roman" w:hAnsi="Times New Roman"/>
          <w:sz w:val="16"/>
          <w:szCs w:val="16"/>
        </w:rPr>
        <w:t xml:space="preserve">в том числе: </w:t>
      </w:r>
    </w:p>
    <w:p w:rsidR="00D32A3A" w:rsidRPr="005B0F30" w:rsidRDefault="00D32A3A"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на территории населенного пункта село Воронцовка - 3 участка; </w:t>
      </w:r>
    </w:p>
    <w:p w:rsidR="00D32A3A" w:rsidRPr="005B0F30" w:rsidRDefault="00D32A3A"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на территории населенного пункта посёлок Новенький - 1 участок.</w:t>
      </w:r>
    </w:p>
    <w:p w:rsidR="00D32A3A" w:rsidRPr="005B0F30" w:rsidRDefault="00D32A3A"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Описание прохождения границ участков зоны размещения объектов торговли и общественного питания</w:t>
      </w:r>
    </w:p>
    <w:p w:rsidR="00D32A3A" w:rsidRPr="005B0F30" w:rsidRDefault="00D32A3A"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Населенный пункт 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D32A3A">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r w:rsidRPr="005B0F30">
              <w:rPr>
                <w:bCs/>
                <w:sz w:val="12"/>
                <w:szCs w:val="12"/>
              </w:rPr>
              <w:t>Номер 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r w:rsidRPr="005B0F30">
              <w:rPr>
                <w:bCs/>
                <w:sz w:val="12"/>
                <w:szCs w:val="12"/>
              </w:rPr>
              <w:t>Картографическое описание границ</w:t>
            </w:r>
          </w:p>
        </w:tc>
      </w:tr>
      <w:tr w:rsidR="005B0F30" w:rsidRPr="005B0F30" w:rsidTr="00D32A3A">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p>
        </w:tc>
      </w:tr>
      <w:tr w:rsidR="005B0F30" w:rsidRPr="005B0F30" w:rsidTr="00D32A3A">
        <w:tc>
          <w:tcPr>
            <w:tcW w:w="1070" w:type="dxa"/>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jc w:val="center"/>
              <w:rPr>
                <w:sz w:val="12"/>
                <w:szCs w:val="12"/>
              </w:rPr>
            </w:pPr>
            <w:r w:rsidRPr="005B0F30">
              <w:rPr>
                <w:sz w:val="12"/>
                <w:szCs w:val="12"/>
              </w:rPr>
              <w:t>О2/1/1</w:t>
            </w:r>
          </w:p>
        </w:tc>
        <w:tc>
          <w:tcPr>
            <w:tcW w:w="3756" w:type="dxa"/>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jc w:val="both"/>
              <w:rPr>
                <w:sz w:val="12"/>
                <w:szCs w:val="12"/>
              </w:rPr>
            </w:pPr>
            <w:r w:rsidRPr="005B0F30">
              <w:rPr>
                <w:sz w:val="12"/>
                <w:szCs w:val="12"/>
              </w:rPr>
              <w:t>От точки 1325 граница зоны проходит в юго-восточном направлении вдоль улицы Советская до точки 1353, поворачивает на юг до точки 1342, далее на северо-запад до точки 1330, затем следует в восточном и северном направлениях до исходной точки 1325</w:t>
            </w:r>
          </w:p>
        </w:tc>
      </w:tr>
      <w:tr w:rsidR="005B0F30" w:rsidRPr="005B0F30" w:rsidTr="00D32A3A">
        <w:tc>
          <w:tcPr>
            <w:tcW w:w="1070" w:type="dxa"/>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jc w:val="center"/>
              <w:rPr>
                <w:sz w:val="12"/>
                <w:szCs w:val="12"/>
              </w:rPr>
            </w:pPr>
            <w:r w:rsidRPr="005B0F30">
              <w:rPr>
                <w:sz w:val="12"/>
                <w:szCs w:val="12"/>
              </w:rPr>
              <w:t>О2/1/2</w:t>
            </w:r>
          </w:p>
        </w:tc>
        <w:tc>
          <w:tcPr>
            <w:tcW w:w="3756" w:type="dxa"/>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jc w:val="both"/>
              <w:rPr>
                <w:sz w:val="12"/>
                <w:szCs w:val="12"/>
              </w:rPr>
            </w:pPr>
            <w:r w:rsidRPr="005B0F30">
              <w:rPr>
                <w:sz w:val="12"/>
                <w:szCs w:val="12"/>
              </w:rPr>
              <w:t>От точки 1893 граница зоны проходит в юго-западном направлении до точки 5150 пересечение с границей населенного пункта, далее на северо-запад вдоль границы до точки 1897, поворачивает на северо-восток до точки 1899, затем следует на юго-восток вдоль улицы Ремесленная до исходной точки 1893</w:t>
            </w:r>
          </w:p>
        </w:tc>
      </w:tr>
      <w:tr w:rsidR="005B0F30" w:rsidRPr="005B0F30" w:rsidTr="00D32A3A">
        <w:tc>
          <w:tcPr>
            <w:tcW w:w="1070" w:type="dxa"/>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jc w:val="center"/>
              <w:rPr>
                <w:sz w:val="12"/>
                <w:szCs w:val="12"/>
              </w:rPr>
            </w:pPr>
            <w:r w:rsidRPr="005B0F30">
              <w:rPr>
                <w:sz w:val="12"/>
                <w:szCs w:val="12"/>
              </w:rPr>
              <w:t>О2/1/3</w:t>
            </w:r>
          </w:p>
        </w:tc>
        <w:tc>
          <w:tcPr>
            <w:tcW w:w="3756" w:type="dxa"/>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jc w:val="both"/>
              <w:rPr>
                <w:sz w:val="12"/>
                <w:szCs w:val="12"/>
              </w:rPr>
            </w:pPr>
            <w:r w:rsidRPr="005B0F30">
              <w:rPr>
                <w:sz w:val="12"/>
                <w:szCs w:val="12"/>
              </w:rPr>
              <w:t>От точки 2011 граница зоны проходит в юго-западном направлении вдоль границы населенного пункта до точки 57, далее на северо-запад до точки 2022, поворачивает на северо-восток вдоль улицы Большая до точки 2014, затем в юго-восточном направлении до исходной точки 2011</w:t>
            </w:r>
          </w:p>
        </w:tc>
      </w:tr>
    </w:tbl>
    <w:p w:rsidR="00D32A3A" w:rsidRPr="005B0F30" w:rsidRDefault="00D32A3A"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Населенный пункт посёлок Новенький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D32A3A">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r w:rsidRPr="005B0F30">
              <w:rPr>
                <w:bCs/>
                <w:sz w:val="12"/>
                <w:szCs w:val="12"/>
              </w:rPr>
              <w:t>Номер 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r w:rsidRPr="005B0F30">
              <w:rPr>
                <w:bCs/>
                <w:sz w:val="12"/>
                <w:szCs w:val="12"/>
              </w:rPr>
              <w:t>Картографическое описание границ</w:t>
            </w:r>
          </w:p>
        </w:tc>
      </w:tr>
      <w:tr w:rsidR="005B0F30" w:rsidRPr="005B0F30" w:rsidTr="00D32A3A">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p>
        </w:tc>
      </w:tr>
      <w:tr w:rsidR="005B0F30" w:rsidRPr="005B0F30" w:rsidTr="00D32A3A">
        <w:tc>
          <w:tcPr>
            <w:tcW w:w="1070" w:type="dxa"/>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jc w:val="center"/>
              <w:rPr>
                <w:sz w:val="12"/>
                <w:szCs w:val="12"/>
              </w:rPr>
            </w:pPr>
            <w:r w:rsidRPr="005B0F30">
              <w:rPr>
                <w:sz w:val="12"/>
                <w:szCs w:val="12"/>
              </w:rPr>
              <w:t>О2/2/1</w:t>
            </w:r>
          </w:p>
        </w:tc>
        <w:tc>
          <w:tcPr>
            <w:tcW w:w="3756" w:type="dxa"/>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jc w:val="both"/>
              <w:rPr>
                <w:sz w:val="12"/>
                <w:szCs w:val="12"/>
              </w:rPr>
            </w:pPr>
            <w:r w:rsidRPr="005B0F30">
              <w:rPr>
                <w:sz w:val="12"/>
                <w:szCs w:val="12"/>
              </w:rPr>
              <w:t>От точки 2404 граница проходит на запад до точки 2407, поворачивает в южном направлении до точки 2408 затем следует в восточном направлении до точки 2413 и на север вдоль дороги до исходной точки 2404</w:t>
            </w:r>
          </w:p>
        </w:tc>
      </w:tr>
    </w:tbl>
    <w:p w:rsidR="00D32A3A" w:rsidRPr="005B0F30" w:rsidRDefault="00D32A3A" w:rsidP="00C86021">
      <w:pPr>
        <w:pStyle w:val="ConsPlusNormal"/>
        <w:ind w:firstLine="0"/>
        <w:jc w:val="center"/>
        <w:rPr>
          <w:rFonts w:ascii="Times New Roman" w:hAnsi="Times New Roman"/>
          <w:sz w:val="16"/>
          <w:szCs w:val="16"/>
        </w:rPr>
      </w:pPr>
      <w:r w:rsidRPr="005B0F30">
        <w:rPr>
          <w:rFonts w:ascii="Times New Roman" w:hAnsi="Times New Roman"/>
          <w:sz w:val="16"/>
          <w:szCs w:val="16"/>
        </w:rPr>
        <w:t>1). Градостроительный регламент зоны размещения объектов торговли и общественного питания О2.</w:t>
      </w:r>
    </w:p>
    <w:p w:rsidR="00D32A3A" w:rsidRPr="005B0F30" w:rsidRDefault="00D32A3A" w:rsidP="00C86021">
      <w:pPr>
        <w:pStyle w:val="ConsPlusNormal"/>
        <w:ind w:firstLine="0"/>
        <w:jc w:val="both"/>
        <w:rPr>
          <w:rFonts w:ascii="Times New Roman" w:hAnsi="Times New Roman"/>
          <w:sz w:val="16"/>
          <w:szCs w:val="16"/>
        </w:rPr>
      </w:pPr>
      <w:r w:rsidRPr="005B0F30">
        <w:rPr>
          <w:rFonts w:ascii="Times New Roman" w:hAnsi="Times New Roman"/>
          <w:sz w:val="16"/>
          <w:szCs w:val="16"/>
        </w:rPr>
        <w:t>Перечень видов разрешенного использования земельных участков и объектов капитального строительства в зоне О2:</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3"/>
        <w:gridCol w:w="2333"/>
      </w:tblGrid>
      <w:tr w:rsidR="005B0F30" w:rsidRPr="005B0F30" w:rsidTr="00D32A3A">
        <w:tc>
          <w:tcPr>
            <w:tcW w:w="2375" w:type="dxa"/>
            <w:tcBorders>
              <w:top w:val="single" w:sz="4" w:space="0" w:color="auto"/>
              <w:bottom w:val="single" w:sz="6" w:space="0" w:color="auto"/>
            </w:tcBorders>
            <w:shd w:val="clear" w:color="auto" w:fill="auto"/>
            <w:vAlign w:val="center"/>
          </w:tcPr>
          <w:p w:rsidR="00D32A3A" w:rsidRPr="005B0F30" w:rsidRDefault="00D32A3A"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75" w:type="dxa"/>
            <w:tcBorders>
              <w:top w:val="single" w:sz="4" w:space="0" w:color="auto"/>
              <w:bottom w:val="single" w:sz="6" w:space="0" w:color="auto"/>
            </w:tcBorders>
            <w:shd w:val="clear" w:color="auto" w:fill="auto"/>
            <w:vAlign w:val="center"/>
          </w:tcPr>
          <w:p w:rsidR="00D32A3A" w:rsidRPr="005B0F30" w:rsidRDefault="00D32A3A"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D32A3A">
        <w:tc>
          <w:tcPr>
            <w:tcW w:w="2375" w:type="dxa"/>
            <w:tcBorders>
              <w:top w:val="single" w:sz="6" w:space="0" w:color="auto"/>
              <w:bottom w:val="single" w:sz="6" w:space="0" w:color="auto"/>
            </w:tcBorders>
            <w:vAlign w:val="center"/>
          </w:tcPr>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Рынки всех типов</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Площадки для проведения ярмарок</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Магазины продовольственные и непродовольственные </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Специализированные магазины москательно-химических и других товаров</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Магазины по продаже ковровых изделий, автозапчастей, шин и автомобильных масел</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Магазины специализированные рыбные</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Магазины специализированные овощные </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Специализированные торговые базы; склады оптовой (или мелкооптовой) торговли</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sidRPr="005B0F30">
                <w:rPr>
                  <w:rFonts w:ascii="Times New Roman" w:hAnsi="Times New Roman"/>
                  <w:sz w:val="12"/>
                  <w:szCs w:val="12"/>
                </w:rPr>
                <w:t>250 кв. м</w:t>
              </w:r>
            </w:smartTag>
            <w:r w:rsidRPr="005B0F30">
              <w:rPr>
                <w:rFonts w:ascii="Times New Roman" w:hAnsi="Times New Roman"/>
                <w:sz w:val="12"/>
                <w:szCs w:val="12"/>
              </w:rPr>
              <w:t xml:space="preserve"> с режимом функционирования после 23 часов и с музыкальным сопровождением </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Рестораны, бары, кафе, столовые, закусочные;</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Предприятия бытового обслуживания,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кв. м"/>
              </w:smartTagPr>
              <w:r w:rsidRPr="005B0F30">
                <w:rPr>
                  <w:rFonts w:ascii="Times New Roman" w:hAnsi="Times New Roman"/>
                  <w:sz w:val="12"/>
                  <w:szCs w:val="12"/>
                </w:rPr>
                <w:t>100 кв. м</w:t>
              </w:r>
            </w:smartTag>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Многофункциональные здания комплексного обслуживания населения</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Парикмахерские, косметические салоны, салоны красоты</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Аптеки, аптечные пункты</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Гостиницы</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Офисы</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Отделения банков, пункты обмена </w:t>
            </w:r>
            <w:r w:rsidRPr="005B0F30">
              <w:rPr>
                <w:rFonts w:ascii="Times New Roman" w:hAnsi="Times New Roman"/>
                <w:sz w:val="12"/>
                <w:szCs w:val="12"/>
              </w:rPr>
              <w:lastRenderedPageBreak/>
              <w:t>валюты</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Здания и помещения для размещения подразделений органов охраны правопорядка</w:t>
            </w:r>
          </w:p>
        </w:tc>
        <w:tc>
          <w:tcPr>
            <w:tcW w:w="2375" w:type="dxa"/>
            <w:tcBorders>
              <w:top w:val="single" w:sz="6" w:space="0" w:color="auto"/>
              <w:bottom w:val="single" w:sz="6" w:space="0" w:color="auto"/>
            </w:tcBorders>
            <w:vAlign w:val="center"/>
          </w:tcPr>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D32A3A" w:rsidRPr="005B0F30" w:rsidRDefault="00D32A3A" w:rsidP="00C86021">
            <w:pPr>
              <w:pStyle w:val="ConsPlusNormal"/>
              <w:keepNext/>
              <w:keepLines/>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w:t>
            </w:r>
          </w:p>
          <w:p w:rsidR="00D32A3A" w:rsidRPr="005B0F30" w:rsidRDefault="00D32A3A" w:rsidP="00C86021">
            <w:pPr>
              <w:numPr>
                <w:ilvl w:val="0"/>
                <w:numId w:val="27"/>
              </w:numPr>
              <w:tabs>
                <w:tab w:val="clear" w:pos="360"/>
                <w:tab w:val="num" w:pos="459"/>
              </w:tabs>
              <w:ind w:left="0" w:firstLine="0"/>
              <w:rPr>
                <w:sz w:val="12"/>
                <w:szCs w:val="12"/>
              </w:rPr>
            </w:pPr>
            <w:r w:rsidRPr="005B0F30">
              <w:rPr>
                <w:sz w:val="12"/>
                <w:szCs w:val="12"/>
              </w:rPr>
              <w:t>Площадки для сбора мусора (в т.ч. биологического для парикмахерских)</w:t>
            </w:r>
          </w:p>
          <w:p w:rsidR="00D32A3A" w:rsidRPr="005B0F30" w:rsidRDefault="00D32A3A" w:rsidP="00C86021">
            <w:pPr>
              <w:pStyle w:val="ConsPlusNormal"/>
              <w:keepNext/>
              <w:keepLines/>
              <w:widowControl/>
              <w:numPr>
                <w:ilvl w:val="0"/>
                <w:numId w:val="34"/>
              </w:numPr>
              <w:tabs>
                <w:tab w:val="clear" w:pos="72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Сооружения и устройства сетей инженерно технического обеспечения</w:t>
            </w:r>
          </w:p>
          <w:p w:rsidR="00D32A3A" w:rsidRPr="005B0F30" w:rsidRDefault="00D32A3A" w:rsidP="00C86021">
            <w:pPr>
              <w:pStyle w:val="ConsPlusNormal"/>
              <w:keepNext/>
              <w:keepLines/>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Благоустройство территорий, элементы малых архитектурных форм</w:t>
            </w:r>
          </w:p>
          <w:p w:rsidR="00D32A3A" w:rsidRPr="005B0F30" w:rsidRDefault="00D32A3A" w:rsidP="00C86021">
            <w:pPr>
              <w:pStyle w:val="ConsPlusNormal"/>
              <w:keepNext/>
              <w:keepLines/>
              <w:widowControl/>
              <w:numPr>
                <w:ilvl w:val="0"/>
                <w:numId w:val="34"/>
              </w:numPr>
              <w:tabs>
                <w:tab w:val="clear" w:pos="72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Общественные зеленые насаждений (сквер, аллея, сад)</w:t>
            </w:r>
          </w:p>
          <w:p w:rsidR="00D32A3A" w:rsidRPr="005B0F30" w:rsidRDefault="00D32A3A" w:rsidP="00C86021">
            <w:pPr>
              <w:pStyle w:val="ConsPlusNormal"/>
              <w:keepNext/>
              <w:keepLines/>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гражданской обороны</w:t>
            </w:r>
          </w:p>
          <w:p w:rsidR="00D32A3A" w:rsidRPr="005B0F30" w:rsidRDefault="00D32A3A" w:rsidP="00C86021">
            <w:pPr>
              <w:pStyle w:val="ConsPlusNormal"/>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пожарной охраны (гидранты резервуары и т.п.)</w:t>
            </w:r>
          </w:p>
          <w:p w:rsidR="00D32A3A" w:rsidRPr="005B0F30" w:rsidRDefault="00D32A3A" w:rsidP="00C86021">
            <w:pPr>
              <w:pStyle w:val="ConsPlusNormal"/>
              <w:widowControl/>
              <w:numPr>
                <w:ilvl w:val="0"/>
                <w:numId w:val="34"/>
              </w:numPr>
              <w:tabs>
                <w:tab w:val="clear" w:pos="720"/>
                <w:tab w:val="num" w:pos="34"/>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Реклама и объекты оформления в специально отведенных местах</w:t>
            </w:r>
          </w:p>
          <w:p w:rsidR="00D32A3A" w:rsidRPr="005B0F30" w:rsidRDefault="00D32A3A" w:rsidP="00C86021">
            <w:pPr>
              <w:numPr>
                <w:ilvl w:val="0"/>
                <w:numId w:val="34"/>
              </w:numPr>
              <w:tabs>
                <w:tab w:val="clear" w:pos="720"/>
                <w:tab w:val="num" w:pos="34"/>
                <w:tab w:val="num" w:pos="459"/>
              </w:tabs>
              <w:ind w:left="0" w:firstLine="0"/>
              <w:rPr>
                <w:sz w:val="12"/>
                <w:szCs w:val="12"/>
              </w:rPr>
            </w:pPr>
            <w:r w:rsidRPr="005B0F30">
              <w:rPr>
                <w:sz w:val="12"/>
                <w:szCs w:val="12"/>
              </w:rPr>
              <w:t>Общественные уборные</w:t>
            </w:r>
          </w:p>
        </w:tc>
      </w:tr>
      <w:tr w:rsidR="005B0F30" w:rsidRPr="005B0F30" w:rsidTr="00D32A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w:t>
            </w:r>
          </w:p>
        </w:tc>
      </w:tr>
      <w:tr w:rsidR="005B0F30" w:rsidRPr="005B0F30" w:rsidTr="00D32A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vAlign w:val="center"/>
          </w:tcPr>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Индивидуальные жилые дома, жилые дома средне и многоэтажные</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Культовые здания и сооружения</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Временные павильоны и киоски розничной торговли и обслуживания населения</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Специализированные клубы, залы для аттракционов и развлечений, танцевальные залы и дискотеки, развлекательные комплексы, помещения для игр в боулинг, бильярд, активных детских игр</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Бани, сауны общего пользования, фитнес- клубы</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Медицинские кабинеты частной практики</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Отделения связи, почтовые отделения</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Мемориальные комплексы, монументы, памятники и памятные знаки</w:t>
            </w:r>
          </w:p>
        </w:tc>
        <w:tc>
          <w:tcPr>
            <w:tcW w:w="2375" w:type="dxa"/>
            <w:tcBorders>
              <w:top w:val="single" w:sz="6" w:space="0" w:color="auto"/>
              <w:left w:val="single" w:sz="6" w:space="0" w:color="auto"/>
              <w:bottom w:val="single" w:sz="6" w:space="0" w:color="auto"/>
              <w:right w:val="single" w:sz="6" w:space="0" w:color="auto"/>
            </w:tcBorders>
            <w:vAlign w:val="center"/>
          </w:tcPr>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Сооружения и устройства сетей инженерно технического обеспечения </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w:t>
            </w:r>
          </w:p>
          <w:p w:rsidR="00D32A3A" w:rsidRPr="005B0F30" w:rsidRDefault="00D32A3A" w:rsidP="00C86021">
            <w:pPr>
              <w:numPr>
                <w:ilvl w:val="0"/>
                <w:numId w:val="27"/>
              </w:numPr>
              <w:tabs>
                <w:tab w:val="clear" w:pos="360"/>
                <w:tab w:val="num" w:pos="459"/>
              </w:tabs>
              <w:ind w:left="0" w:firstLine="0"/>
              <w:rPr>
                <w:sz w:val="12"/>
                <w:szCs w:val="12"/>
              </w:rPr>
            </w:pPr>
            <w:r w:rsidRPr="005B0F30">
              <w:rPr>
                <w:sz w:val="12"/>
                <w:szCs w:val="12"/>
              </w:rPr>
              <w:t>Площадки для сбора мусора</w:t>
            </w:r>
          </w:p>
          <w:p w:rsidR="00D32A3A" w:rsidRPr="005B0F30" w:rsidRDefault="00D32A3A" w:rsidP="00C86021">
            <w:pPr>
              <w:numPr>
                <w:ilvl w:val="0"/>
                <w:numId w:val="27"/>
              </w:numPr>
              <w:tabs>
                <w:tab w:val="clear" w:pos="360"/>
                <w:tab w:val="num" w:pos="459"/>
              </w:tabs>
              <w:ind w:left="0" w:firstLine="0"/>
              <w:rPr>
                <w:sz w:val="12"/>
                <w:szCs w:val="12"/>
              </w:rPr>
            </w:pPr>
            <w:r w:rsidRPr="005B0F30">
              <w:rPr>
                <w:sz w:val="12"/>
                <w:szCs w:val="12"/>
              </w:rPr>
              <w:t xml:space="preserve">Зеленые насаждения </w:t>
            </w:r>
          </w:p>
          <w:p w:rsidR="00D32A3A" w:rsidRPr="005B0F30" w:rsidRDefault="00D32A3A" w:rsidP="00C86021">
            <w:pPr>
              <w:numPr>
                <w:ilvl w:val="0"/>
                <w:numId w:val="27"/>
              </w:numPr>
              <w:tabs>
                <w:tab w:val="clear" w:pos="360"/>
                <w:tab w:val="num" w:pos="459"/>
              </w:tabs>
              <w:ind w:left="0" w:firstLine="0"/>
              <w:rPr>
                <w:sz w:val="12"/>
                <w:szCs w:val="12"/>
              </w:rPr>
            </w:pPr>
            <w:r w:rsidRPr="005B0F30">
              <w:rPr>
                <w:sz w:val="12"/>
                <w:szCs w:val="12"/>
              </w:rPr>
              <w:t>Благоустройство территории, малые архитектурные формы</w:t>
            </w:r>
          </w:p>
          <w:p w:rsidR="00D32A3A" w:rsidRPr="005B0F30" w:rsidRDefault="00D32A3A" w:rsidP="00C86021">
            <w:pPr>
              <w:pStyle w:val="ConsPlusNormal"/>
              <w:keepNext/>
              <w:keepLines/>
              <w:widowControl/>
              <w:numPr>
                <w:ilvl w:val="0"/>
                <w:numId w:val="34"/>
              </w:numPr>
              <w:tabs>
                <w:tab w:val="clear" w:pos="72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Объекты гражданской обороны </w:t>
            </w:r>
          </w:p>
          <w:p w:rsidR="00D32A3A" w:rsidRPr="005B0F30" w:rsidRDefault="00D32A3A" w:rsidP="00C86021">
            <w:pPr>
              <w:numPr>
                <w:ilvl w:val="0"/>
                <w:numId w:val="27"/>
              </w:numPr>
              <w:tabs>
                <w:tab w:val="clear" w:pos="360"/>
                <w:tab w:val="num" w:pos="34"/>
                <w:tab w:val="num" w:pos="459"/>
              </w:tabs>
              <w:ind w:left="0" w:firstLine="0"/>
              <w:jc w:val="both"/>
              <w:rPr>
                <w:sz w:val="12"/>
                <w:szCs w:val="12"/>
              </w:rPr>
            </w:pPr>
            <w:r w:rsidRPr="005B0F30">
              <w:rPr>
                <w:sz w:val="12"/>
                <w:szCs w:val="12"/>
              </w:rPr>
              <w:t>Объекты пожарной охраны (гидранты, резервуары и т.п.)</w:t>
            </w:r>
          </w:p>
        </w:tc>
      </w:tr>
    </w:tbl>
    <w:p w:rsidR="00D32A3A" w:rsidRPr="005B0F30" w:rsidRDefault="00D32A3A"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2). Параметры разрешенного строительства и/или реконструкции объектов капитального строительства зоны О2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52"/>
        <w:gridCol w:w="2914"/>
      </w:tblGrid>
      <w:tr w:rsidR="005B0F30" w:rsidRPr="005B0F30" w:rsidTr="00D32A3A">
        <w:tc>
          <w:tcPr>
            <w:tcW w:w="4666" w:type="dxa"/>
            <w:gridSpan w:val="2"/>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D32A3A">
        <w:tc>
          <w:tcPr>
            <w:tcW w:w="4666" w:type="dxa"/>
            <w:gridSpan w:val="2"/>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D32A3A">
        <w:tc>
          <w:tcPr>
            <w:tcW w:w="1752"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2914" w:type="dxa"/>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3000 кв. м </w:t>
            </w:r>
          </w:p>
        </w:tc>
      </w:tr>
      <w:tr w:rsidR="005B0F30" w:rsidRPr="005B0F30" w:rsidTr="00D32A3A">
        <w:tc>
          <w:tcPr>
            <w:tcW w:w="4666" w:type="dxa"/>
            <w:gridSpan w:val="2"/>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D32A3A">
        <w:tc>
          <w:tcPr>
            <w:tcW w:w="1752"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Максимальное</w:t>
            </w:r>
          </w:p>
        </w:tc>
        <w:tc>
          <w:tcPr>
            <w:tcW w:w="2914" w:type="dxa"/>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 этажа</w:t>
            </w:r>
          </w:p>
        </w:tc>
      </w:tr>
      <w:tr w:rsidR="005B0F30" w:rsidRPr="005B0F30" w:rsidTr="00D32A3A">
        <w:tc>
          <w:tcPr>
            <w:tcW w:w="4666" w:type="dxa"/>
            <w:gridSpan w:val="2"/>
            <w:vAlign w:val="center"/>
          </w:tcPr>
          <w:p w:rsidR="00D32A3A" w:rsidRPr="005B0F30" w:rsidRDefault="00D32A3A" w:rsidP="00C86021">
            <w:pPr>
              <w:rPr>
                <w:sz w:val="12"/>
                <w:szCs w:val="12"/>
              </w:rPr>
            </w:pPr>
            <w:r w:rsidRPr="005B0F30">
              <w:rPr>
                <w:sz w:val="12"/>
                <w:szCs w:val="12"/>
              </w:rPr>
              <w:t>Максимальный процент застройки в границах земельного участка</w:t>
            </w:r>
          </w:p>
        </w:tc>
      </w:tr>
      <w:tr w:rsidR="005B0F30" w:rsidRPr="005B0F30" w:rsidTr="00D32A3A">
        <w:tc>
          <w:tcPr>
            <w:tcW w:w="1752"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914" w:type="dxa"/>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60 %</w:t>
            </w:r>
          </w:p>
        </w:tc>
      </w:tr>
      <w:tr w:rsidR="005B0F30" w:rsidRPr="005B0F30" w:rsidTr="00D32A3A">
        <w:tc>
          <w:tcPr>
            <w:tcW w:w="4666" w:type="dxa"/>
            <w:gridSpan w:val="2"/>
            <w:vAlign w:val="center"/>
          </w:tcPr>
          <w:p w:rsidR="00D32A3A" w:rsidRPr="005B0F30" w:rsidRDefault="00D32A3A"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D32A3A">
        <w:tc>
          <w:tcPr>
            <w:tcW w:w="1752"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914"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6 м</w:t>
            </w:r>
          </w:p>
        </w:tc>
      </w:tr>
    </w:tbl>
    <w:p w:rsidR="00D32A3A" w:rsidRPr="005B0F30" w:rsidRDefault="00D32A3A"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в зоне О2: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246"/>
      </w:tblGrid>
      <w:tr w:rsidR="005B0F30" w:rsidRPr="005B0F30" w:rsidTr="00D32A3A">
        <w:tc>
          <w:tcPr>
            <w:tcW w:w="420" w:type="dxa"/>
            <w:shd w:val="clear" w:color="auto" w:fill="auto"/>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пп</w:t>
            </w:r>
          </w:p>
        </w:tc>
        <w:tc>
          <w:tcPr>
            <w:tcW w:w="4246" w:type="dxa"/>
            <w:shd w:val="clear" w:color="auto" w:fill="auto"/>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D32A3A">
        <w:tc>
          <w:tcPr>
            <w:tcW w:w="420" w:type="dxa"/>
            <w:vAlign w:val="center"/>
          </w:tcPr>
          <w:p w:rsidR="00D32A3A" w:rsidRPr="005B0F30" w:rsidRDefault="00D32A3A" w:rsidP="00C86021">
            <w:pPr>
              <w:rPr>
                <w:sz w:val="12"/>
                <w:szCs w:val="12"/>
              </w:rPr>
            </w:pPr>
            <w:r w:rsidRPr="005B0F30">
              <w:rPr>
                <w:sz w:val="12"/>
                <w:szCs w:val="12"/>
              </w:rPr>
              <w:t>1</w:t>
            </w:r>
          </w:p>
        </w:tc>
        <w:tc>
          <w:tcPr>
            <w:tcW w:w="4246" w:type="dxa"/>
            <w:vAlign w:val="center"/>
          </w:tcPr>
          <w:p w:rsidR="00D32A3A" w:rsidRPr="005B0F30" w:rsidRDefault="00D32A3A"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D32A3A">
        <w:tc>
          <w:tcPr>
            <w:tcW w:w="420" w:type="dxa"/>
            <w:vAlign w:val="center"/>
          </w:tcPr>
          <w:p w:rsidR="00D32A3A" w:rsidRPr="005B0F30" w:rsidRDefault="00D32A3A" w:rsidP="00C86021">
            <w:pPr>
              <w:rPr>
                <w:sz w:val="12"/>
                <w:szCs w:val="12"/>
              </w:rPr>
            </w:pPr>
            <w:r w:rsidRPr="005B0F30">
              <w:rPr>
                <w:sz w:val="12"/>
                <w:szCs w:val="12"/>
              </w:rPr>
              <w:t>2</w:t>
            </w:r>
          </w:p>
        </w:tc>
        <w:tc>
          <w:tcPr>
            <w:tcW w:w="4246" w:type="dxa"/>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D32A3A">
        <w:tc>
          <w:tcPr>
            <w:tcW w:w="420" w:type="dxa"/>
            <w:vAlign w:val="center"/>
          </w:tcPr>
          <w:p w:rsidR="00D32A3A" w:rsidRPr="005B0F30" w:rsidRDefault="00D32A3A" w:rsidP="00C86021">
            <w:pPr>
              <w:rPr>
                <w:sz w:val="12"/>
                <w:szCs w:val="12"/>
              </w:rPr>
            </w:pPr>
            <w:r w:rsidRPr="005B0F30">
              <w:rPr>
                <w:sz w:val="12"/>
                <w:szCs w:val="12"/>
              </w:rPr>
              <w:t>3</w:t>
            </w:r>
          </w:p>
        </w:tc>
        <w:tc>
          <w:tcPr>
            <w:tcW w:w="4246" w:type="dxa"/>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D32A3A">
        <w:tc>
          <w:tcPr>
            <w:tcW w:w="420" w:type="dxa"/>
            <w:vAlign w:val="center"/>
          </w:tcPr>
          <w:p w:rsidR="00D32A3A" w:rsidRPr="005B0F30" w:rsidRDefault="00D32A3A" w:rsidP="00C86021">
            <w:pPr>
              <w:rPr>
                <w:sz w:val="12"/>
                <w:szCs w:val="12"/>
              </w:rPr>
            </w:pPr>
            <w:r w:rsidRPr="005B0F30">
              <w:rPr>
                <w:sz w:val="12"/>
                <w:szCs w:val="12"/>
              </w:rPr>
              <w:t>4</w:t>
            </w:r>
          </w:p>
        </w:tc>
        <w:tc>
          <w:tcPr>
            <w:tcW w:w="4246" w:type="dxa"/>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D32A3A">
        <w:tc>
          <w:tcPr>
            <w:tcW w:w="420" w:type="dxa"/>
            <w:vAlign w:val="center"/>
          </w:tcPr>
          <w:p w:rsidR="00D32A3A" w:rsidRPr="005B0F30" w:rsidRDefault="00D32A3A" w:rsidP="00C86021">
            <w:pPr>
              <w:rPr>
                <w:sz w:val="12"/>
                <w:szCs w:val="12"/>
              </w:rPr>
            </w:pPr>
            <w:r w:rsidRPr="005B0F30">
              <w:rPr>
                <w:sz w:val="12"/>
                <w:szCs w:val="12"/>
              </w:rPr>
              <w:t>5</w:t>
            </w:r>
          </w:p>
        </w:tc>
        <w:tc>
          <w:tcPr>
            <w:tcW w:w="4246" w:type="dxa"/>
            <w:vAlign w:val="center"/>
          </w:tcPr>
          <w:p w:rsidR="00D32A3A" w:rsidRPr="005B0F30" w:rsidRDefault="00D32A3A"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D32A3A">
        <w:tc>
          <w:tcPr>
            <w:tcW w:w="420" w:type="dxa"/>
            <w:vAlign w:val="center"/>
          </w:tcPr>
          <w:p w:rsidR="00D32A3A" w:rsidRPr="005B0F30" w:rsidRDefault="00D32A3A" w:rsidP="00C86021">
            <w:pPr>
              <w:rPr>
                <w:sz w:val="12"/>
                <w:szCs w:val="12"/>
              </w:rPr>
            </w:pPr>
            <w:r w:rsidRPr="005B0F30">
              <w:rPr>
                <w:sz w:val="12"/>
                <w:szCs w:val="12"/>
              </w:rPr>
              <w:t>6</w:t>
            </w:r>
          </w:p>
        </w:tc>
        <w:tc>
          <w:tcPr>
            <w:tcW w:w="4246" w:type="dxa"/>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D32A3A">
        <w:tc>
          <w:tcPr>
            <w:tcW w:w="420" w:type="dxa"/>
            <w:vAlign w:val="center"/>
          </w:tcPr>
          <w:p w:rsidR="00D32A3A" w:rsidRPr="005B0F30" w:rsidRDefault="00D32A3A" w:rsidP="00C86021">
            <w:pPr>
              <w:rPr>
                <w:sz w:val="12"/>
                <w:szCs w:val="12"/>
              </w:rPr>
            </w:pPr>
            <w:r w:rsidRPr="005B0F30">
              <w:rPr>
                <w:sz w:val="12"/>
                <w:szCs w:val="12"/>
              </w:rPr>
              <w:t>7</w:t>
            </w:r>
          </w:p>
        </w:tc>
        <w:tc>
          <w:tcPr>
            <w:tcW w:w="4246" w:type="dxa"/>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B0F30" w:rsidRPr="005B0F30" w:rsidTr="00D32A3A">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246"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D32A3A">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p w:rsidR="00D32A3A" w:rsidRPr="005B0F30" w:rsidRDefault="00D32A3A" w:rsidP="00C86021">
            <w:pPr>
              <w:pStyle w:val="ConsPlusNormal"/>
              <w:widowControl/>
              <w:ind w:firstLine="0"/>
              <w:rPr>
                <w:rFonts w:ascii="Times New Roman" w:hAnsi="Times New Roman"/>
                <w:sz w:val="12"/>
                <w:szCs w:val="12"/>
              </w:rPr>
            </w:pPr>
          </w:p>
        </w:tc>
        <w:tc>
          <w:tcPr>
            <w:tcW w:w="4246"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D32A3A">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246" w:type="dxa"/>
            <w:vAlign w:val="center"/>
          </w:tcPr>
          <w:p w:rsidR="00D32A3A" w:rsidRPr="005B0F30" w:rsidRDefault="00D32A3A" w:rsidP="00C86021">
            <w:pPr>
              <w:autoSpaceDE w:val="0"/>
              <w:autoSpaceDN w:val="0"/>
              <w:adjustRightInd w:val="0"/>
              <w:jc w:val="both"/>
              <w:rPr>
                <w:sz w:val="12"/>
                <w:szCs w:val="12"/>
              </w:rPr>
            </w:pPr>
            <w:r w:rsidRPr="005B0F30">
              <w:rPr>
                <w:sz w:val="12"/>
                <w:szCs w:val="12"/>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5B0F30" w:rsidRPr="005B0F30" w:rsidTr="00D32A3A">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246"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D32A3A">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246"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D32A3A">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13</w:t>
            </w:r>
          </w:p>
        </w:tc>
        <w:tc>
          <w:tcPr>
            <w:tcW w:w="4246"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D32A3A">
        <w:tc>
          <w:tcPr>
            <w:tcW w:w="420" w:type="dxa"/>
            <w:vAlign w:val="center"/>
          </w:tcPr>
          <w:p w:rsidR="00D32A3A" w:rsidRPr="005B0F30" w:rsidRDefault="00D32A3A" w:rsidP="00C86021">
            <w:pPr>
              <w:rPr>
                <w:sz w:val="12"/>
                <w:szCs w:val="12"/>
              </w:rPr>
            </w:pPr>
            <w:r w:rsidRPr="005B0F30">
              <w:rPr>
                <w:sz w:val="12"/>
                <w:szCs w:val="12"/>
              </w:rPr>
              <w:t>14</w:t>
            </w:r>
          </w:p>
        </w:tc>
        <w:tc>
          <w:tcPr>
            <w:tcW w:w="4246" w:type="dxa"/>
            <w:vAlign w:val="center"/>
          </w:tcPr>
          <w:p w:rsidR="00D32A3A" w:rsidRPr="005B0F30" w:rsidRDefault="00D32A3A" w:rsidP="00C86021">
            <w:pPr>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r w:rsidR="005B0F30" w:rsidRPr="005B0F30" w:rsidTr="00D32A3A">
        <w:tc>
          <w:tcPr>
            <w:tcW w:w="420" w:type="dxa"/>
            <w:vAlign w:val="center"/>
          </w:tcPr>
          <w:p w:rsidR="00D32A3A" w:rsidRPr="005B0F30" w:rsidRDefault="00D32A3A" w:rsidP="00C86021">
            <w:pPr>
              <w:rPr>
                <w:sz w:val="12"/>
                <w:szCs w:val="12"/>
              </w:rPr>
            </w:pPr>
            <w:r w:rsidRPr="005B0F30">
              <w:rPr>
                <w:sz w:val="12"/>
                <w:szCs w:val="12"/>
              </w:rPr>
              <w:t>15</w:t>
            </w:r>
          </w:p>
        </w:tc>
        <w:tc>
          <w:tcPr>
            <w:tcW w:w="4246" w:type="dxa"/>
            <w:vAlign w:val="center"/>
          </w:tcPr>
          <w:p w:rsidR="00D32A3A" w:rsidRPr="005B0F30" w:rsidRDefault="00D32A3A" w:rsidP="00C86021">
            <w:pPr>
              <w:rPr>
                <w:sz w:val="12"/>
                <w:szCs w:val="12"/>
              </w:rPr>
            </w:pPr>
            <w:r w:rsidRPr="005B0F30">
              <w:rPr>
                <w:sz w:val="12"/>
                <w:szCs w:val="12"/>
              </w:rPr>
              <w:t>Архитектурно-градостроительный облик подлежит обязательному согласованию с органом местного самоуправления</w:t>
            </w:r>
          </w:p>
        </w:tc>
      </w:tr>
    </w:tbl>
    <w:p w:rsidR="00D32A3A" w:rsidRPr="005B0F30" w:rsidRDefault="00D32A3A" w:rsidP="00C86021">
      <w:pPr>
        <w:pStyle w:val="ConsPlusNormal"/>
        <w:widowControl/>
        <w:numPr>
          <w:ilvl w:val="0"/>
          <w:numId w:val="37"/>
        </w:numPr>
        <w:tabs>
          <w:tab w:val="left" w:pos="0"/>
        </w:tabs>
        <w:suppressAutoHyphens w:val="0"/>
        <w:autoSpaceDN w:val="0"/>
        <w:adjustRightInd w:val="0"/>
        <w:ind w:left="0" w:firstLine="0"/>
        <w:jc w:val="center"/>
        <w:rPr>
          <w:rFonts w:ascii="Times New Roman" w:hAnsi="Times New Roman"/>
          <w:bCs/>
          <w:sz w:val="16"/>
          <w:szCs w:val="16"/>
        </w:rPr>
      </w:pPr>
      <w:r w:rsidRPr="005B0F30">
        <w:rPr>
          <w:rFonts w:ascii="Times New Roman" w:hAnsi="Times New Roman"/>
          <w:bCs/>
          <w:sz w:val="16"/>
          <w:szCs w:val="16"/>
        </w:rPr>
        <w:t>Зона размещения объектов здравоохранения и социального обеспечения - О3</w:t>
      </w:r>
    </w:p>
    <w:p w:rsidR="00D32A3A" w:rsidRPr="005B0F30" w:rsidRDefault="00D32A3A"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Воронцовского сельского поселения выделяются участки зоны размещения объектов здравоохранения и социального обеспечения, в том числе:</w:t>
      </w:r>
    </w:p>
    <w:p w:rsidR="00D32A3A" w:rsidRPr="005B0F30" w:rsidRDefault="00D32A3A"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населенном пункте село Воронцовка - 1 участок.</w:t>
      </w:r>
    </w:p>
    <w:p w:rsidR="00D32A3A" w:rsidRPr="005B0F30" w:rsidRDefault="00D32A3A"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Описание прохождения границ участков зоны размещения объектов здравоохранения и социального обеспечения </w:t>
      </w:r>
    </w:p>
    <w:p w:rsidR="00D32A3A" w:rsidRPr="005B0F30" w:rsidRDefault="00D32A3A"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lastRenderedPageBreak/>
        <w:t>Населенный пункт 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7"/>
        <w:gridCol w:w="4029"/>
      </w:tblGrid>
      <w:tr w:rsidR="005B0F30" w:rsidRPr="005B0F30" w:rsidTr="00A97702">
        <w:trPr>
          <w:trHeight w:val="138"/>
        </w:trPr>
        <w:tc>
          <w:tcPr>
            <w:tcW w:w="6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r w:rsidRPr="005B0F30">
              <w:rPr>
                <w:bCs/>
                <w:sz w:val="12"/>
                <w:szCs w:val="12"/>
              </w:rPr>
              <w:t>Номер участка зоны</w:t>
            </w:r>
          </w:p>
        </w:tc>
        <w:tc>
          <w:tcPr>
            <w:tcW w:w="416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r w:rsidRPr="005B0F30">
              <w:rPr>
                <w:bCs/>
                <w:sz w:val="12"/>
                <w:szCs w:val="12"/>
              </w:rPr>
              <w:t>Картографическое описание</w:t>
            </w:r>
          </w:p>
        </w:tc>
      </w:tr>
      <w:tr w:rsidR="005B0F30" w:rsidRPr="005B0F30" w:rsidTr="00A97702">
        <w:trPr>
          <w:trHeight w:val="138"/>
        </w:trPr>
        <w:tc>
          <w:tcPr>
            <w:tcW w:w="6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p>
        </w:tc>
        <w:tc>
          <w:tcPr>
            <w:tcW w:w="416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32A3A" w:rsidRPr="005B0F30" w:rsidRDefault="00D32A3A" w:rsidP="00C86021">
            <w:pPr>
              <w:jc w:val="center"/>
              <w:rPr>
                <w:bCs/>
                <w:sz w:val="12"/>
                <w:szCs w:val="12"/>
              </w:rPr>
            </w:pPr>
          </w:p>
        </w:tc>
      </w:tr>
      <w:tr w:rsidR="005B0F30" w:rsidRPr="005B0F30" w:rsidTr="00A97702">
        <w:tc>
          <w:tcPr>
            <w:tcW w:w="657" w:type="dxa"/>
            <w:tcBorders>
              <w:top w:val="single" w:sz="4" w:space="0" w:color="auto"/>
              <w:left w:val="single" w:sz="4" w:space="0" w:color="auto"/>
              <w:right w:val="single" w:sz="4" w:space="0" w:color="auto"/>
            </w:tcBorders>
            <w:vAlign w:val="center"/>
          </w:tcPr>
          <w:p w:rsidR="00D32A3A" w:rsidRPr="005B0F30" w:rsidRDefault="00D32A3A" w:rsidP="00C86021">
            <w:pPr>
              <w:jc w:val="center"/>
              <w:rPr>
                <w:sz w:val="12"/>
                <w:szCs w:val="12"/>
              </w:rPr>
            </w:pPr>
            <w:r w:rsidRPr="005B0F30">
              <w:rPr>
                <w:sz w:val="12"/>
                <w:szCs w:val="12"/>
              </w:rPr>
              <w:t>О3/1/1</w:t>
            </w:r>
          </w:p>
        </w:tc>
        <w:tc>
          <w:tcPr>
            <w:tcW w:w="4169" w:type="dxa"/>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jc w:val="both"/>
              <w:rPr>
                <w:sz w:val="12"/>
                <w:szCs w:val="12"/>
              </w:rPr>
            </w:pPr>
            <w:r w:rsidRPr="005B0F30">
              <w:rPr>
                <w:sz w:val="12"/>
                <w:szCs w:val="12"/>
              </w:rPr>
              <w:t>От точки 1007 граница зоны проходит в юго-восточном направлении вдоль улицы Почтовая до точки 1021, далее в юго-запад вдоль дороги до точки 1022, поворачивает на северо-запад до точки 1009, затем следует в северо-восточном направлении до исходной точки 1007</w:t>
            </w:r>
          </w:p>
        </w:tc>
      </w:tr>
    </w:tbl>
    <w:p w:rsidR="00D32A3A" w:rsidRPr="005B0F30" w:rsidRDefault="00D32A3A" w:rsidP="00C86021">
      <w:pPr>
        <w:jc w:val="center"/>
        <w:rPr>
          <w:sz w:val="16"/>
          <w:szCs w:val="16"/>
        </w:rPr>
      </w:pPr>
      <w:r w:rsidRPr="005B0F30">
        <w:rPr>
          <w:sz w:val="16"/>
          <w:szCs w:val="16"/>
        </w:rPr>
        <w:t>1). Градостроительный регламент зоны размещения объектов здравоохранения и социального обеспечения О3</w:t>
      </w:r>
    </w:p>
    <w:p w:rsidR="00D32A3A" w:rsidRPr="005B0F30" w:rsidRDefault="00D32A3A" w:rsidP="00C86021">
      <w:pPr>
        <w:pStyle w:val="ConsPlusNormal"/>
        <w:ind w:firstLine="0"/>
        <w:jc w:val="both"/>
        <w:rPr>
          <w:rFonts w:ascii="Times New Roman" w:hAnsi="Times New Roman"/>
          <w:sz w:val="16"/>
          <w:szCs w:val="16"/>
        </w:rPr>
      </w:pPr>
      <w:r w:rsidRPr="005B0F30">
        <w:rPr>
          <w:rFonts w:ascii="Times New Roman" w:hAnsi="Times New Roman"/>
          <w:sz w:val="16"/>
          <w:szCs w:val="16"/>
        </w:rPr>
        <w:t>Перечень видов разрешенного использования земельных участков и объектов капитального строительства в зоне О3:</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3"/>
        <w:gridCol w:w="2333"/>
      </w:tblGrid>
      <w:tr w:rsidR="005B0F30" w:rsidRPr="005B0F30" w:rsidTr="00A97702">
        <w:tc>
          <w:tcPr>
            <w:tcW w:w="2375" w:type="dxa"/>
            <w:tcBorders>
              <w:top w:val="single" w:sz="4" w:space="0" w:color="auto"/>
              <w:bottom w:val="single" w:sz="6" w:space="0" w:color="auto"/>
            </w:tcBorders>
            <w:shd w:val="clear" w:color="auto" w:fill="auto"/>
            <w:vAlign w:val="center"/>
          </w:tcPr>
          <w:p w:rsidR="00D32A3A" w:rsidRPr="005B0F30" w:rsidRDefault="00D32A3A"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75" w:type="dxa"/>
            <w:tcBorders>
              <w:top w:val="single" w:sz="4" w:space="0" w:color="auto"/>
              <w:bottom w:val="single" w:sz="6" w:space="0" w:color="auto"/>
            </w:tcBorders>
            <w:shd w:val="clear" w:color="auto" w:fill="auto"/>
            <w:vAlign w:val="center"/>
          </w:tcPr>
          <w:p w:rsidR="00D32A3A" w:rsidRPr="005B0F30" w:rsidRDefault="00D32A3A"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A97702">
        <w:tc>
          <w:tcPr>
            <w:tcW w:w="2375" w:type="dxa"/>
            <w:tcBorders>
              <w:top w:val="single" w:sz="6" w:space="0" w:color="auto"/>
              <w:bottom w:val="single" w:sz="6" w:space="0" w:color="auto"/>
            </w:tcBorders>
            <w:vAlign w:val="center"/>
          </w:tcPr>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Фельдшерско-акушерские пункты;</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Амбулатории;</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Участковые больницы ЦРБ;</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Станции скорой медицинской помощи;</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Амбулаторно-поликлинические учреждения;</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Стационары ЦРБ; </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Молочные кухни; </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Медицинские кабинеты частной практики;</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Аптеки, аптечные пункты;</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Зуботехнические лаборатории;</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Клинико-диагностические и бактериологические лаборатории;</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Диспансеры всех типов;</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Отделения (кабинеты) магниторезонансной томографии; рентгеновские кабинеты, а также помещения с лечебной или диагностической аппаратурой и установками, являющимися источником ионизирующего излучения.</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Специализированные интернаты для детей и взрослых;</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Органы социального обеспечения;</w:t>
            </w:r>
          </w:p>
          <w:p w:rsidR="00D32A3A" w:rsidRPr="005B0F30" w:rsidRDefault="00D32A3A"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Дома временного проживания ветеранов и инвалидов</w:t>
            </w:r>
          </w:p>
        </w:tc>
        <w:tc>
          <w:tcPr>
            <w:tcW w:w="2375" w:type="dxa"/>
            <w:tcBorders>
              <w:top w:val="single" w:sz="6" w:space="0" w:color="auto"/>
              <w:bottom w:val="single" w:sz="6" w:space="0" w:color="auto"/>
            </w:tcBorders>
            <w:vAlign w:val="center"/>
          </w:tcPr>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D32A3A" w:rsidRPr="005B0F30" w:rsidRDefault="00D32A3A"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w:t>
            </w:r>
          </w:p>
          <w:p w:rsidR="00D32A3A" w:rsidRPr="005B0F30" w:rsidRDefault="00D32A3A" w:rsidP="00C86021">
            <w:pPr>
              <w:numPr>
                <w:ilvl w:val="0"/>
                <w:numId w:val="27"/>
              </w:numPr>
              <w:tabs>
                <w:tab w:val="clear" w:pos="360"/>
                <w:tab w:val="num" w:pos="720"/>
              </w:tabs>
              <w:ind w:left="0" w:firstLine="0"/>
              <w:rPr>
                <w:sz w:val="12"/>
                <w:szCs w:val="12"/>
              </w:rPr>
            </w:pPr>
            <w:r w:rsidRPr="005B0F30">
              <w:rPr>
                <w:sz w:val="12"/>
                <w:szCs w:val="12"/>
              </w:rPr>
              <w:t>Площадки для сбора мусора (в т.ч. биологического для учреждений медицинского назначения)</w:t>
            </w:r>
          </w:p>
          <w:p w:rsidR="00D32A3A" w:rsidRPr="005B0F30" w:rsidRDefault="00D32A3A" w:rsidP="00C86021">
            <w:pPr>
              <w:pStyle w:val="ConsPlusNormal"/>
              <w:keepNext/>
              <w:keepLines/>
              <w:widowControl/>
              <w:numPr>
                <w:ilvl w:val="0"/>
                <w:numId w:val="34"/>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Сооружения и устройства сетей инженерно технического обеспечения, </w:t>
            </w:r>
          </w:p>
          <w:p w:rsidR="00D32A3A" w:rsidRPr="005B0F30" w:rsidRDefault="00D32A3A"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Благоустройство территорий, элементы малых архитектурных форм;</w:t>
            </w:r>
          </w:p>
          <w:p w:rsidR="00D32A3A" w:rsidRPr="005B0F30" w:rsidRDefault="00D32A3A" w:rsidP="00C86021">
            <w:pPr>
              <w:pStyle w:val="ConsPlusNormal"/>
              <w:keepNext/>
              <w:keepLines/>
              <w:widowControl/>
              <w:numPr>
                <w:ilvl w:val="0"/>
                <w:numId w:val="34"/>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Общественные зеленые насаждений (сквер, аллея, бульвар, сад)</w:t>
            </w:r>
          </w:p>
          <w:p w:rsidR="00D32A3A" w:rsidRPr="005B0F30" w:rsidRDefault="00D32A3A"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гражданской обороны,</w:t>
            </w:r>
          </w:p>
          <w:p w:rsidR="00D32A3A" w:rsidRPr="005B0F30" w:rsidRDefault="00D32A3A" w:rsidP="00C86021">
            <w:pPr>
              <w:numPr>
                <w:ilvl w:val="0"/>
                <w:numId w:val="34"/>
              </w:numPr>
              <w:tabs>
                <w:tab w:val="clear" w:pos="720"/>
                <w:tab w:val="num" w:pos="34"/>
                <w:tab w:val="left" w:pos="476"/>
              </w:tabs>
              <w:ind w:left="0" w:firstLine="0"/>
              <w:jc w:val="both"/>
              <w:rPr>
                <w:sz w:val="12"/>
                <w:szCs w:val="12"/>
              </w:rPr>
            </w:pPr>
            <w:r w:rsidRPr="005B0F30">
              <w:rPr>
                <w:sz w:val="12"/>
                <w:szCs w:val="12"/>
              </w:rPr>
              <w:t>Объекты пожарной охраны (гидранты, резервуары и т.п.);</w:t>
            </w:r>
          </w:p>
        </w:tc>
      </w:tr>
      <w:tr w:rsidR="005B0F30" w:rsidRPr="005B0F30" w:rsidTr="00A977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w:t>
            </w:r>
          </w:p>
        </w:tc>
      </w:tr>
      <w:tr w:rsidR="005B0F30" w:rsidRPr="005B0F30" w:rsidTr="00A977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vAlign w:val="center"/>
          </w:tcPr>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Малоэтажные жилые дома для персонала, общежития;</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Гостиницы;</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Временные павильоны и киоски розничной торговли и обслуживания населения;</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Отделения связи, почтовые отделения;</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Культовые здания и сооружения;</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Мемориальные комплексы, монументы, памятники и памятные знаки</w:t>
            </w:r>
          </w:p>
        </w:tc>
        <w:tc>
          <w:tcPr>
            <w:tcW w:w="2375" w:type="dxa"/>
            <w:tcBorders>
              <w:top w:val="single" w:sz="6" w:space="0" w:color="auto"/>
              <w:left w:val="single" w:sz="6" w:space="0" w:color="auto"/>
              <w:bottom w:val="single" w:sz="6" w:space="0" w:color="auto"/>
              <w:right w:val="single" w:sz="6" w:space="0" w:color="auto"/>
            </w:tcBorders>
            <w:vAlign w:val="center"/>
          </w:tcPr>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Сооружения и устройства сетей инженерно технического обеспечения, </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D32A3A" w:rsidRPr="005B0F30" w:rsidRDefault="00D32A3A"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w:t>
            </w:r>
          </w:p>
          <w:p w:rsidR="00D32A3A" w:rsidRPr="005B0F30" w:rsidRDefault="00D32A3A" w:rsidP="00C86021">
            <w:pPr>
              <w:numPr>
                <w:ilvl w:val="0"/>
                <w:numId w:val="27"/>
              </w:numPr>
              <w:tabs>
                <w:tab w:val="clear" w:pos="360"/>
                <w:tab w:val="num" w:pos="720"/>
              </w:tabs>
              <w:ind w:left="0" w:firstLine="0"/>
              <w:rPr>
                <w:sz w:val="12"/>
                <w:szCs w:val="12"/>
              </w:rPr>
            </w:pPr>
            <w:r w:rsidRPr="005B0F30">
              <w:rPr>
                <w:sz w:val="12"/>
                <w:szCs w:val="12"/>
              </w:rPr>
              <w:t xml:space="preserve">Площадки для сбора мусора </w:t>
            </w:r>
          </w:p>
          <w:p w:rsidR="00D32A3A" w:rsidRPr="005B0F30" w:rsidRDefault="00D32A3A" w:rsidP="00C86021">
            <w:pPr>
              <w:numPr>
                <w:ilvl w:val="0"/>
                <w:numId w:val="27"/>
              </w:numPr>
              <w:tabs>
                <w:tab w:val="clear" w:pos="360"/>
                <w:tab w:val="num" w:pos="720"/>
              </w:tabs>
              <w:ind w:left="0" w:firstLine="0"/>
              <w:rPr>
                <w:sz w:val="12"/>
                <w:szCs w:val="12"/>
              </w:rPr>
            </w:pPr>
            <w:r w:rsidRPr="005B0F30">
              <w:rPr>
                <w:sz w:val="12"/>
                <w:szCs w:val="12"/>
              </w:rPr>
              <w:t>Зеленые насаждения,</w:t>
            </w:r>
          </w:p>
          <w:p w:rsidR="00D32A3A" w:rsidRPr="005B0F30" w:rsidRDefault="00D32A3A" w:rsidP="00C86021">
            <w:pPr>
              <w:numPr>
                <w:ilvl w:val="0"/>
                <w:numId w:val="27"/>
              </w:numPr>
              <w:tabs>
                <w:tab w:val="clear" w:pos="360"/>
                <w:tab w:val="num" w:pos="720"/>
              </w:tabs>
              <w:ind w:left="0" w:firstLine="0"/>
              <w:rPr>
                <w:sz w:val="12"/>
                <w:szCs w:val="12"/>
              </w:rPr>
            </w:pPr>
            <w:r w:rsidRPr="005B0F30">
              <w:rPr>
                <w:sz w:val="12"/>
                <w:szCs w:val="12"/>
              </w:rPr>
              <w:t>Благоустройство территории, малые архитектурные формы</w:t>
            </w:r>
          </w:p>
          <w:p w:rsidR="00D32A3A" w:rsidRPr="005B0F30" w:rsidRDefault="00D32A3A" w:rsidP="00C86021">
            <w:pPr>
              <w:pStyle w:val="ConsPlusNormal"/>
              <w:keepNext/>
              <w:keepLines/>
              <w:widowControl/>
              <w:numPr>
                <w:ilvl w:val="0"/>
                <w:numId w:val="34"/>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Объекты гражданской обороны, </w:t>
            </w:r>
          </w:p>
          <w:p w:rsidR="00D32A3A" w:rsidRPr="005B0F30" w:rsidRDefault="00D32A3A" w:rsidP="00C86021">
            <w:pPr>
              <w:numPr>
                <w:ilvl w:val="0"/>
                <w:numId w:val="27"/>
              </w:numPr>
              <w:tabs>
                <w:tab w:val="clear" w:pos="360"/>
                <w:tab w:val="num" w:pos="34"/>
                <w:tab w:val="num" w:pos="459"/>
              </w:tabs>
              <w:ind w:left="0" w:firstLine="0"/>
              <w:jc w:val="both"/>
              <w:rPr>
                <w:sz w:val="12"/>
                <w:szCs w:val="12"/>
              </w:rPr>
            </w:pPr>
            <w:r w:rsidRPr="005B0F30">
              <w:rPr>
                <w:sz w:val="12"/>
                <w:szCs w:val="12"/>
              </w:rPr>
              <w:t>Объекты пожарной охраны (гидранты, резервуары и т.п.)</w:t>
            </w:r>
          </w:p>
        </w:tc>
      </w:tr>
    </w:tbl>
    <w:p w:rsidR="00D32A3A" w:rsidRPr="005B0F30" w:rsidRDefault="00D32A3A"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2). Параметры разрешенного строительства и/или реконструкции объектов капитального строительства зоны О3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52"/>
        <w:gridCol w:w="2914"/>
      </w:tblGrid>
      <w:tr w:rsidR="005B0F30" w:rsidRPr="005B0F30" w:rsidTr="00A97702">
        <w:tc>
          <w:tcPr>
            <w:tcW w:w="4666" w:type="dxa"/>
            <w:gridSpan w:val="2"/>
            <w:tcBorders>
              <w:top w:val="single" w:sz="4" w:space="0" w:color="auto"/>
              <w:left w:val="single" w:sz="4" w:space="0" w:color="auto"/>
              <w:bottom w:val="single" w:sz="4" w:space="0" w:color="auto"/>
              <w:right w:val="single" w:sz="4" w:space="0" w:color="auto"/>
            </w:tcBorders>
            <w:vAlign w:val="center"/>
          </w:tcPr>
          <w:p w:rsidR="00D32A3A" w:rsidRPr="005B0F30" w:rsidRDefault="00D32A3A" w:rsidP="00C86021">
            <w:pPr>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A97702">
        <w:tc>
          <w:tcPr>
            <w:tcW w:w="4666" w:type="dxa"/>
            <w:gridSpan w:val="2"/>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A97702">
        <w:tc>
          <w:tcPr>
            <w:tcW w:w="1752"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2914" w:type="dxa"/>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5000 кв. м </w:t>
            </w:r>
          </w:p>
        </w:tc>
      </w:tr>
      <w:tr w:rsidR="005B0F30" w:rsidRPr="005B0F30" w:rsidTr="00A97702">
        <w:tc>
          <w:tcPr>
            <w:tcW w:w="4666" w:type="dxa"/>
            <w:gridSpan w:val="2"/>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A97702">
        <w:tc>
          <w:tcPr>
            <w:tcW w:w="1752"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Максимальное</w:t>
            </w:r>
          </w:p>
        </w:tc>
        <w:tc>
          <w:tcPr>
            <w:tcW w:w="2914" w:type="dxa"/>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 этажа</w:t>
            </w:r>
          </w:p>
        </w:tc>
      </w:tr>
      <w:tr w:rsidR="005B0F30" w:rsidRPr="005B0F30" w:rsidTr="00A97702">
        <w:tc>
          <w:tcPr>
            <w:tcW w:w="4666" w:type="dxa"/>
            <w:gridSpan w:val="2"/>
            <w:vAlign w:val="center"/>
          </w:tcPr>
          <w:p w:rsidR="00D32A3A" w:rsidRPr="005B0F30" w:rsidRDefault="00D32A3A" w:rsidP="00C86021">
            <w:pPr>
              <w:rPr>
                <w:sz w:val="12"/>
                <w:szCs w:val="12"/>
              </w:rPr>
            </w:pPr>
            <w:r w:rsidRPr="005B0F30">
              <w:rPr>
                <w:sz w:val="12"/>
                <w:szCs w:val="12"/>
              </w:rPr>
              <w:t>Максимальный процент застройки в границах земельного участка</w:t>
            </w:r>
          </w:p>
        </w:tc>
      </w:tr>
      <w:tr w:rsidR="005B0F30" w:rsidRPr="005B0F30" w:rsidTr="00A97702">
        <w:tc>
          <w:tcPr>
            <w:tcW w:w="1752"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914" w:type="dxa"/>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60 %</w:t>
            </w:r>
          </w:p>
        </w:tc>
      </w:tr>
      <w:tr w:rsidR="005B0F30" w:rsidRPr="005B0F30" w:rsidTr="00A97702">
        <w:tc>
          <w:tcPr>
            <w:tcW w:w="4666" w:type="dxa"/>
            <w:gridSpan w:val="2"/>
            <w:vAlign w:val="center"/>
          </w:tcPr>
          <w:p w:rsidR="00D32A3A" w:rsidRPr="005B0F30" w:rsidRDefault="00D32A3A"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A97702">
        <w:tc>
          <w:tcPr>
            <w:tcW w:w="1752"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914"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6 м</w:t>
            </w:r>
          </w:p>
        </w:tc>
      </w:tr>
    </w:tbl>
    <w:p w:rsidR="00D32A3A" w:rsidRPr="005B0F30" w:rsidRDefault="00D32A3A"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в зоне О3: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246"/>
      </w:tblGrid>
      <w:tr w:rsidR="005B0F30" w:rsidRPr="005B0F30" w:rsidTr="00A97702">
        <w:tc>
          <w:tcPr>
            <w:tcW w:w="420" w:type="dxa"/>
            <w:shd w:val="clear" w:color="auto" w:fill="auto"/>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пп</w:t>
            </w:r>
          </w:p>
        </w:tc>
        <w:tc>
          <w:tcPr>
            <w:tcW w:w="4246" w:type="dxa"/>
            <w:shd w:val="clear" w:color="auto" w:fill="auto"/>
            <w:vAlign w:val="center"/>
          </w:tcPr>
          <w:p w:rsidR="00D32A3A" w:rsidRPr="005B0F30" w:rsidRDefault="00D32A3A"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A97702">
        <w:tc>
          <w:tcPr>
            <w:tcW w:w="420" w:type="dxa"/>
            <w:vAlign w:val="center"/>
          </w:tcPr>
          <w:p w:rsidR="00D32A3A" w:rsidRPr="005B0F30" w:rsidRDefault="00D32A3A" w:rsidP="00C86021">
            <w:pPr>
              <w:rPr>
                <w:sz w:val="12"/>
                <w:szCs w:val="12"/>
              </w:rPr>
            </w:pPr>
            <w:r w:rsidRPr="005B0F30">
              <w:rPr>
                <w:sz w:val="12"/>
                <w:szCs w:val="12"/>
              </w:rPr>
              <w:t>1</w:t>
            </w:r>
          </w:p>
        </w:tc>
        <w:tc>
          <w:tcPr>
            <w:tcW w:w="4246" w:type="dxa"/>
            <w:vAlign w:val="center"/>
          </w:tcPr>
          <w:p w:rsidR="00D32A3A" w:rsidRPr="005B0F30" w:rsidRDefault="00D32A3A"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A97702">
        <w:tc>
          <w:tcPr>
            <w:tcW w:w="420" w:type="dxa"/>
            <w:vAlign w:val="center"/>
          </w:tcPr>
          <w:p w:rsidR="00D32A3A" w:rsidRPr="005B0F30" w:rsidRDefault="00D32A3A" w:rsidP="00C86021">
            <w:pPr>
              <w:rPr>
                <w:sz w:val="12"/>
                <w:szCs w:val="12"/>
              </w:rPr>
            </w:pPr>
            <w:r w:rsidRPr="005B0F30">
              <w:rPr>
                <w:sz w:val="12"/>
                <w:szCs w:val="12"/>
              </w:rPr>
              <w:t>2</w:t>
            </w:r>
          </w:p>
        </w:tc>
        <w:tc>
          <w:tcPr>
            <w:tcW w:w="4246" w:type="dxa"/>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A97702">
        <w:tc>
          <w:tcPr>
            <w:tcW w:w="420" w:type="dxa"/>
            <w:vAlign w:val="center"/>
          </w:tcPr>
          <w:p w:rsidR="00D32A3A" w:rsidRPr="005B0F30" w:rsidRDefault="00D32A3A" w:rsidP="00C86021">
            <w:pPr>
              <w:rPr>
                <w:sz w:val="12"/>
                <w:szCs w:val="12"/>
              </w:rPr>
            </w:pPr>
            <w:r w:rsidRPr="005B0F30">
              <w:rPr>
                <w:sz w:val="12"/>
                <w:szCs w:val="12"/>
              </w:rPr>
              <w:t>3</w:t>
            </w:r>
          </w:p>
        </w:tc>
        <w:tc>
          <w:tcPr>
            <w:tcW w:w="4246" w:type="dxa"/>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A97702">
        <w:tc>
          <w:tcPr>
            <w:tcW w:w="420" w:type="dxa"/>
            <w:vAlign w:val="center"/>
          </w:tcPr>
          <w:p w:rsidR="00D32A3A" w:rsidRPr="005B0F30" w:rsidRDefault="00D32A3A" w:rsidP="00C86021">
            <w:pPr>
              <w:rPr>
                <w:sz w:val="12"/>
                <w:szCs w:val="12"/>
              </w:rPr>
            </w:pPr>
            <w:r w:rsidRPr="005B0F30">
              <w:rPr>
                <w:sz w:val="12"/>
                <w:szCs w:val="12"/>
              </w:rPr>
              <w:t>4</w:t>
            </w:r>
          </w:p>
        </w:tc>
        <w:tc>
          <w:tcPr>
            <w:tcW w:w="4246" w:type="dxa"/>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Допускается блокировка основных строений на смежных земельных участках по </w:t>
            </w:r>
            <w:r w:rsidRPr="005B0F30">
              <w:rPr>
                <w:rFonts w:ascii="Times New Roman" w:hAnsi="Times New Roman"/>
                <w:sz w:val="12"/>
                <w:szCs w:val="12"/>
              </w:rPr>
              <w:t>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A97702">
        <w:tc>
          <w:tcPr>
            <w:tcW w:w="420" w:type="dxa"/>
            <w:vAlign w:val="center"/>
          </w:tcPr>
          <w:p w:rsidR="00D32A3A" w:rsidRPr="005B0F30" w:rsidRDefault="00D32A3A" w:rsidP="00C86021">
            <w:pPr>
              <w:rPr>
                <w:sz w:val="12"/>
                <w:szCs w:val="12"/>
              </w:rPr>
            </w:pPr>
            <w:r w:rsidRPr="005B0F30">
              <w:rPr>
                <w:sz w:val="12"/>
                <w:szCs w:val="12"/>
              </w:rPr>
              <w:t>5</w:t>
            </w:r>
          </w:p>
        </w:tc>
        <w:tc>
          <w:tcPr>
            <w:tcW w:w="4246" w:type="dxa"/>
            <w:vAlign w:val="center"/>
          </w:tcPr>
          <w:p w:rsidR="00D32A3A" w:rsidRPr="005B0F30" w:rsidRDefault="00D32A3A"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A97702">
        <w:tc>
          <w:tcPr>
            <w:tcW w:w="420" w:type="dxa"/>
            <w:vAlign w:val="center"/>
          </w:tcPr>
          <w:p w:rsidR="00D32A3A" w:rsidRPr="005B0F30" w:rsidRDefault="00D32A3A" w:rsidP="00C86021">
            <w:pPr>
              <w:rPr>
                <w:sz w:val="12"/>
                <w:szCs w:val="12"/>
              </w:rPr>
            </w:pPr>
            <w:r w:rsidRPr="005B0F30">
              <w:rPr>
                <w:sz w:val="12"/>
                <w:szCs w:val="12"/>
              </w:rPr>
              <w:t>6</w:t>
            </w:r>
          </w:p>
        </w:tc>
        <w:tc>
          <w:tcPr>
            <w:tcW w:w="4246" w:type="dxa"/>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A97702">
        <w:tc>
          <w:tcPr>
            <w:tcW w:w="420" w:type="dxa"/>
            <w:vAlign w:val="center"/>
          </w:tcPr>
          <w:p w:rsidR="00D32A3A" w:rsidRPr="005B0F30" w:rsidRDefault="00D32A3A" w:rsidP="00C86021">
            <w:pPr>
              <w:rPr>
                <w:sz w:val="12"/>
                <w:szCs w:val="12"/>
              </w:rPr>
            </w:pPr>
            <w:r w:rsidRPr="005B0F30">
              <w:rPr>
                <w:sz w:val="12"/>
                <w:szCs w:val="12"/>
              </w:rPr>
              <w:t>7</w:t>
            </w:r>
          </w:p>
        </w:tc>
        <w:tc>
          <w:tcPr>
            <w:tcW w:w="4246" w:type="dxa"/>
            <w:vAlign w:val="center"/>
          </w:tcPr>
          <w:p w:rsidR="00D32A3A" w:rsidRPr="005B0F30" w:rsidRDefault="00D32A3A"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B0F30" w:rsidRPr="005B0F30" w:rsidTr="00A97702">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246"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A97702">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p w:rsidR="00D32A3A" w:rsidRPr="005B0F30" w:rsidRDefault="00D32A3A" w:rsidP="00C86021">
            <w:pPr>
              <w:pStyle w:val="ConsPlusNormal"/>
              <w:widowControl/>
              <w:ind w:firstLine="0"/>
              <w:rPr>
                <w:rFonts w:ascii="Times New Roman" w:hAnsi="Times New Roman"/>
                <w:sz w:val="12"/>
                <w:szCs w:val="12"/>
              </w:rPr>
            </w:pPr>
          </w:p>
        </w:tc>
        <w:tc>
          <w:tcPr>
            <w:tcW w:w="4246"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A97702">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246" w:type="dxa"/>
            <w:vAlign w:val="center"/>
          </w:tcPr>
          <w:p w:rsidR="00D32A3A" w:rsidRPr="005B0F30" w:rsidRDefault="00D32A3A" w:rsidP="00C86021">
            <w:pPr>
              <w:autoSpaceDE w:val="0"/>
              <w:autoSpaceDN w:val="0"/>
              <w:adjustRightInd w:val="0"/>
              <w:jc w:val="both"/>
              <w:rPr>
                <w:sz w:val="12"/>
                <w:szCs w:val="12"/>
              </w:rPr>
            </w:pPr>
            <w:r w:rsidRPr="005B0F30">
              <w:rPr>
                <w:sz w:val="12"/>
                <w:szCs w:val="12"/>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5B0F30" w:rsidRPr="005B0F30" w:rsidTr="00A97702">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246"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A97702">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246"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A97702">
        <w:tc>
          <w:tcPr>
            <w:tcW w:w="420"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13</w:t>
            </w:r>
          </w:p>
        </w:tc>
        <w:tc>
          <w:tcPr>
            <w:tcW w:w="4246" w:type="dxa"/>
            <w:vAlign w:val="center"/>
          </w:tcPr>
          <w:p w:rsidR="00D32A3A" w:rsidRPr="005B0F30" w:rsidRDefault="00D32A3A"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7C40F3">
        <w:tc>
          <w:tcPr>
            <w:tcW w:w="420" w:type="dxa"/>
            <w:vAlign w:val="center"/>
          </w:tcPr>
          <w:p w:rsidR="00D32A3A" w:rsidRPr="005B0F30" w:rsidRDefault="00D32A3A" w:rsidP="00C86021">
            <w:pPr>
              <w:rPr>
                <w:sz w:val="12"/>
                <w:szCs w:val="12"/>
              </w:rPr>
            </w:pPr>
            <w:r w:rsidRPr="005B0F30">
              <w:rPr>
                <w:sz w:val="12"/>
                <w:szCs w:val="12"/>
              </w:rPr>
              <w:t>14</w:t>
            </w:r>
          </w:p>
        </w:tc>
        <w:tc>
          <w:tcPr>
            <w:tcW w:w="4246" w:type="dxa"/>
            <w:vAlign w:val="center"/>
          </w:tcPr>
          <w:p w:rsidR="00D32A3A" w:rsidRPr="005B0F30" w:rsidRDefault="00D32A3A" w:rsidP="00C86021">
            <w:pPr>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r w:rsidR="005B0F30" w:rsidRPr="005B0F30" w:rsidTr="007C40F3">
        <w:tc>
          <w:tcPr>
            <w:tcW w:w="420" w:type="dxa"/>
            <w:vAlign w:val="center"/>
          </w:tcPr>
          <w:p w:rsidR="00D32A3A" w:rsidRPr="005B0F30" w:rsidRDefault="00D32A3A" w:rsidP="00C86021">
            <w:pPr>
              <w:rPr>
                <w:sz w:val="12"/>
                <w:szCs w:val="12"/>
              </w:rPr>
            </w:pPr>
            <w:r w:rsidRPr="005B0F30">
              <w:rPr>
                <w:sz w:val="12"/>
                <w:szCs w:val="12"/>
              </w:rPr>
              <w:t>15</w:t>
            </w:r>
          </w:p>
        </w:tc>
        <w:tc>
          <w:tcPr>
            <w:tcW w:w="4246" w:type="dxa"/>
            <w:vAlign w:val="center"/>
          </w:tcPr>
          <w:p w:rsidR="00D32A3A" w:rsidRPr="005B0F30" w:rsidRDefault="00D32A3A" w:rsidP="00C86021">
            <w:pPr>
              <w:rPr>
                <w:sz w:val="12"/>
                <w:szCs w:val="12"/>
              </w:rPr>
            </w:pPr>
            <w:r w:rsidRPr="005B0F30">
              <w:rPr>
                <w:sz w:val="12"/>
                <w:szCs w:val="12"/>
              </w:rPr>
              <w:t>Архитектурно-градостроительный облик подлежит обязательному согласованию с органом местного самоуправления</w:t>
            </w:r>
          </w:p>
        </w:tc>
      </w:tr>
    </w:tbl>
    <w:p w:rsidR="00A97702" w:rsidRPr="005B0F30" w:rsidRDefault="00A97702" w:rsidP="00C86021">
      <w:pPr>
        <w:pStyle w:val="ConsPlusNormal"/>
        <w:widowControl/>
        <w:numPr>
          <w:ilvl w:val="0"/>
          <w:numId w:val="37"/>
        </w:numPr>
        <w:tabs>
          <w:tab w:val="left" w:pos="851"/>
        </w:tabs>
        <w:suppressAutoHyphens w:val="0"/>
        <w:autoSpaceDN w:val="0"/>
        <w:adjustRightInd w:val="0"/>
        <w:ind w:left="0" w:firstLine="0"/>
        <w:jc w:val="center"/>
        <w:rPr>
          <w:rFonts w:ascii="Times New Roman" w:hAnsi="Times New Roman"/>
          <w:bCs/>
          <w:sz w:val="16"/>
          <w:szCs w:val="16"/>
        </w:rPr>
      </w:pPr>
      <w:bookmarkStart w:id="258" w:name="_Toc268485159"/>
      <w:bookmarkStart w:id="259" w:name="_Toc268487233"/>
      <w:bookmarkStart w:id="260" w:name="_Toc268488053"/>
      <w:r w:rsidRPr="005B0F30">
        <w:rPr>
          <w:rFonts w:ascii="Times New Roman" w:hAnsi="Times New Roman"/>
          <w:bCs/>
          <w:sz w:val="16"/>
          <w:szCs w:val="16"/>
        </w:rPr>
        <w:t>Зона размещения объектов культуры, образования и искусства - О4</w:t>
      </w:r>
      <w:bookmarkEnd w:id="258"/>
      <w:bookmarkEnd w:id="259"/>
      <w:bookmarkEnd w:id="260"/>
    </w:p>
    <w:p w:rsidR="00A97702" w:rsidRPr="005B0F30" w:rsidRDefault="00A9770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На территории Воронцовского сельского поселения выделяются участки зоны  размещения объектов культуры, образования и искусства,в том числе: </w:t>
      </w:r>
    </w:p>
    <w:p w:rsidR="00A97702" w:rsidRPr="005B0F30" w:rsidRDefault="00A9770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на территории населенного пункта село Воронцовка – 1 участок.</w:t>
      </w:r>
    </w:p>
    <w:p w:rsidR="00A97702" w:rsidRPr="005B0F30" w:rsidRDefault="00A9770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Описание прохождения границ участков зоны размещения объектов культуры, образования и искусства</w:t>
      </w:r>
    </w:p>
    <w:p w:rsidR="00A97702" w:rsidRPr="005B0F30" w:rsidRDefault="00A9770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Населенный пункт 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A97702">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Номер 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Картографическое описание границ</w:t>
            </w:r>
          </w:p>
        </w:tc>
      </w:tr>
      <w:tr w:rsidR="005B0F30" w:rsidRPr="005B0F30" w:rsidTr="00A97702">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r>
      <w:tr w:rsidR="005B0F30" w:rsidRPr="005B0F30" w:rsidTr="00A97702">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О4/1/1</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От точки 2270 граница зоны проходит в общем юго-восточном направлении вдоль дороги до точки 2272, далее следует вдоль зеленых насаждений в юго-западном (точка 2273), северо-западном (точка 2274) и северном направлениях до исходной точки 2270</w:t>
            </w:r>
          </w:p>
        </w:tc>
      </w:tr>
    </w:tbl>
    <w:p w:rsidR="00A97702" w:rsidRPr="005B0F30" w:rsidRDefault="00A97702" w:rsidP="00C86021">
      <w:pPr>
        <w:pStyle w:val="ConsPlusNormal"/>
        <w:widowControl/>
        <w:tabs>
          <w:tab w:val="left" w:pos="1134"/>
        </w:tabs>
        <w:ind w:firstLine="0"/>
        <w:jc w:val="center"/>
        <w:rPr>
          <w:rFonts w:ascii="Times New Roman" w:hAnsi="Times New Roman"/>
          <w:sz w:val="16"/>
          <w:szCs w:val="16"/>
        </w:rPr>
      </w:pPr>
      <w:r w:rsidRPr="005B0F30">
        <w:rPr>
          <w:rFonts w:ascii="Times New Roman" w:hAnsi="Times New Roman"/>
          <w:sz w:val="16"/>
          <w:szCs w:val="16"/>
        </w:rPr>
        <w:t xml:space="preserve">1). Градостроительный регламент </w:t>
      </w:r>
      <w:r w:rsidRPr="005B0F30">
        <w:rPr>
          <w:rFonts w:ascii="Times New Roman" w:hAnsi="Times New Roman"/>
          <w:bCs/>
          <w:sz w:val="16"/>
          <w:szCs w:val="16"/>
        </w:rPr>
        <w:t>зоны размещения объектов культуры, образования и искусства О4</w:t>
      </w:r>
    </w:p>
    <w:p w:rsidR="00A97702" w:rsidRPr="005B0F30" w:rsidRDefault="00A97702" w:rsidP="00C86021">
      <w:pPr>
        <w:pStyle w:val="ConsPlusNormal"/>
        <w:ind w:firstLine="0"/>
        <w:jc w:val="both"/>
        <w:rPr>
          <w:rFonts w:ascii="Times New Roman" w:hAnsi="Times New Roman"/>
          <w:sz w:val="16"/>
          <w:szCs w:val="16"/>
        </w:rPr>
      </w:pPr>
      <w:r w:rsidRPr="005B0F30">
        <w:rPr>
          <w:rFonts w:ascii="Times New Roman" w:hAnsi="Times New Roman"/>
          <w:sz w:val="16"/>
          <w:szCs w:val="16"/>
        </w:rPr>
        <w:t>Перечень видов разрешенного использования земельных участков и объектов капитального строительства в зоне О4:</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3"/>
        <w:gridCol w:w="2333"/>
      </w:tblGrid>
      <w:tr w:rsidR="005B0F30" w:rsidRPr="005B0F30" w:rsidTr="00A97702">
        <w:tc>
          <w:tcPr>
            <w:tcW w:w="2375" w:type="dxa"/>
            <w:tcBorders>
              <w:top w:val="single" w:sz="4" w:space="0" w:color="auto"/>
              <w:bottom w:val="single" w:sz="6" w:space="0" w:color="auto"/>
            </w:tcBorders>
            <w:shd w:val="clear" w:color="auto" w:fill="auto"/>
            <w:vAlign w:val="center"/>
          </w:tcPr>
          <w:p w:rsidR="00A97702" w:rsidRPr="005B0F30" w:rsidRDefault="00A97702"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75" w:type="dxa"/>
            <w:tcBorders>
              <w:top w:val="single" w:sz="4" w:space="0" w:color="auto"/>
              <w:bottom w:val="single" w:sz="6" w:space="0" w:color="auto"/>
            </w:tcBorders>
            <w:shd w:val="clear" w:color="auto" w:fill="auto"/>
            <w:vAlign w:val="center"/>
          </w:tcPr>
          <w:p w:rsidR="00A97702" w:rsidRPr="005B0F30" w:rsidRDefault="00A97702"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A97702">
        <w:tc>
          <w:tcPr>
            <w:tcW w:w="2375" w:type="dxa"/>
            <w:tcBorders>
              <w:top w:val="single" w:sz="6" w:space="0" w:color="auto"/>
              <w:bottom w:val="single" w:sz="6" w:space="0" w:color="auto"/>
            </w:tcBorders>
            <w:vAlign w:val="center"/>
          </w:tcPr>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Библиотеки, архивы, информационные центры;</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Клубы (Дома культуры);</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Театры профессиональные, народные (самодеятельные), театральные студии;</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Дома народного творчества;</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Мастерские по изготовлению изделий традиционного народного творчества; </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Фестивальные площадки, открытые эстрады;</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Музеи; дома-музеи;</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Выставочные залы, картинные галереи;</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Художественные салоны, магазины по продаже сувениров, изделий народных промыслов;</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Специализированные клубы, залы для аттракционов и развлечений, танцевальные залы и дискотеки, развлекательные комплексы;</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Видеосалоны, (кинотеатры);</w:t>
            </w:r>
          </w:p>
          <w:p w:rsidR="00A97702" w:rsidRPr="005B0F30" w:rsidRDefault="00A97702" w:rsidP="00C86021">
            <w:pPr>
              <w:pStyle w:val="ConsPlusNormal"/>
              <w:widowControl/>
              <w:numPr>
                <w:ilvl w:val="0"/>
                <w:numId w:val="27"/>
              </w:numPr>
              <w:tabs>
                <w:tab w:val="clear" w:pos="360"/>
                <w:tab w:val="left" w:pos="65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Специализированные образовательные учреждения: ДШИ, музыкальные, художественные, хореографические, иные школы;</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Средние специальные образовательные учреждения культуры и искусства;</w:t>
            </w:r>
          </w:p>
          <w:p w:rsidR="00A97702" w:rsidRPr="005B0F30" w:rsidRDefault="00A97702" w:rsidP="00C86021">
            <w:pPr>
              <w:pStyle w:val="ConsPlusNormal"/>
              <w:widowControl/>
              <w:tabs>
                <w:tab w:val="num" w:pos="459"/>
              </w:tabs>
              <w:ind w:firstLine="0"/>
              <w:jc w:val="both"/>
              <w:rPr>
                <w:rFonts w:ascii="Times New Roman" w:hAnsi="Times New Roman"/>
                <w:sz w:val="12"/>
                <w:szCs w:val="12"/>
              </w:rPr>
            </w:pPr>
            <w:r w:rsidRPr="005B0F30">
              <w:rPr>
                <w:rFonts w:ascii="Times New Roman" w:hAnsi="Times New Roman"/>
                <w:sz w:val="12"/>
                <w:szCs w:val="12"/>
              </w:rPr>
              <w:t>Мемориальные комплексы, монументы, памятники и памятные знаки</w:t>
            </w:r>
          </w:p>
        </w:tc>
        <w:tc>
          <w:tcPr>
            <w:tcW w:w="2375" w:type="dxa"/>
            <w:tcBorders>
              <w:top w:val="single" w:sz="6" w:space="0" w:color="auto"/>
              <w:bottom w:val="single" w:sz="6" w:space="0" w:color="auto"/>
            </w:tcBorders>
            <w:vAlign w:val="center"/>
          </w:tcPr>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A97702" w:rsidRPr="005B0F30" w:rsidRDefault="00A97702"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w:t>
            </w:r>
          </w:p>
          <w:p w:rsidR="00A97702" w:rsidRPr="005B0F30" w:rsidRDefault="00A97702" w:rsidP="00C86021">
            <w:pPr>
              <w:numPr>
                <w:ilvl w:val="0"/>
                <w:numId w:val="27"/>
              </w:numPr>
              <w:tabs>
                <w:tab w:val="clear" w:pos="360"/>
                <w:tab w:val="num" w:pos="720"/>
              </w:tabs>
              <w:ind w:left="0" w:firstLine="0"/>
              <w:rPr>
                <w:sz w:val="12"/>
                <w:szCs w:val="12"/>
              </w:rPr>
            </w:pPr>
            <w:r w:rsidRPr="005B0F30">
              <w:rPr>
                <w:sz w:val="12"/>
                <w:szCs w:val="12"/>
              </w:rPr>
              <w:t>Площадки для сбора мусора (в т.ч. биологического для парикмахерских, учреждений медицинского назначения)</w:t>
            </w:r>
          </w:p>
          <w:p w:rsidR="00A97702" w:rsidRPr="005B0F30" w:rsidRDefault="00A97702" w:rsidP="00C86021">
            <w:pPr>
              <w:pStyle w:val="ConsPlusNormal"/>
              <w:keepNext/>
              <w:keepLines/>
              <w:widowControl/>
              <w:numPr>
                <w:ilvl w:val="0"/>
                <w:numId w:val="34"/>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Сооружения и устройства сетей инженерно технического обеспечения, </w:t>
            </w:r>
          </w:p>
          <w:p w:rsidR="00A97702" w:rsidRPr="005B0F30" w:rsidRDefault="00A97702"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Благоустройство территорий, элементы малых архитектурных форм;</w:t>
            </w:r>
          </w:p>
          <w:p w:rsidR="00A97702" w:rsidRPr="005B0F30" w:rsidRDefault="00A97702" w:rsidP="00C86021">
            <w:pPr>
              <w:pStyle w:val="ConsPlusNormal"/>
              <w:keepNext/>
              <w:keepLines/>
              <w:widowControl/>
              <w:numPr>
                <w:ilvl w:val="0"/>
                <w:numId w:val="34"/>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Общественные зеленые насаждения (сквер, аллея, бульвар, сад)</w:t>
            </w:r>
          </w:p>
          <w:p w:rsidR="00A97702" w:rsidRPr="005B0F30" w:rsidRDefault="00A97702"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гражданской обороны,</w:t>
            </w:r>
          </w:p>
          <w:p w:rsidR="00A97702" w:rsidRPr="005B0F30" w:rsidRDefault="00A97702" w:rsidP="00C86021">
            <w:pPr>
              <w:pStyle w:val="ConsPlusNormal"/>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пожарной охраны (гидранты, резервуары и т.п.);</w:t>
            </w:r>
          </w:p>
          <w:p w:rsidR="00A97702" w:rsidRPr="005B0F30" w:rsidRDefault="00A97702" w:rsidP="00C86021">
            <w:pPr>
              <w:pStyle w:val="ConsPlusNormal"/>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Реклама и объекты оформления в специально отведенных местах</w:t>
            </w:r>
          </w:p>
        </w:tc>
      </w:tr>
      <w:tr w:rsidR="005B0F30" w:rsidRPr="005B0F30" w:rsidTr="00A977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w:t>
            </w:r>
          </w:p>
        </w:tc>
      </w:tr>
      <w:tr w:rsidR="005B0F30" w:rsidRPr="005B0F30" w:rsidTr="00A977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vAlign w:val="center"/>
          </w:tcPr>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Культовые здания и сооружения;</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Временные павильоны и киоски розничной торговли и обслуживания населения</w:t>
            </w:r>
          </w:p>
        </w:tc>
        <w:tc>
          <w:tcPr>
            <w:tcW w:w="2375" w:type="dxa"/>
            <w:tcBorders>
              <w:top w:val="single" w:sz="6" w:space="0" w:color="auto"/>
              <w:left w:val="single" w:sz="6" w:space="0" w:color="auto"/>
              <w:bottom w:val="single" w:sz="6" w:space="0" w:color="auto"/>
              <w:right w:val="single" w:sz="6" w:space="0" w:color="auto"/>
            </w:tcBorders>
            <w:vAlign w:val="center"/>
          </w:tcPr>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Сооружения и устройства сетей инженерно технического обеспечения, </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w:t>
            </w:r>
          </w:p>
          <w:p w:rsidR="00A97702" w:rsidRPr="005B0F30" w:rsidRDefault="00A97702" w:rsidP="00C86021">
            <w:pPr>
              <w:numPr>
                <w:ilvl w:val="0"/>
                <w:numId w:val="27"/>
              </w:numPr>
              <w:tabs>
                <w:tab w:val="clear" w:pos="360"/>
                <w:tab w:val="num" w:pos="720"/>
              </w:tabs>
              <w:ind w:left="0" w:firstLine="0"/>
              <w:rPr>
                <w:sz w:val="12"/>
                <w:szCs w:val="12"/>
              </w:rPr>
            </w:pPr>
            <w:r w:rsidRPr="005B0F30">
              <w:rPr>
                <w:sz w:val="12"/>
                <w:szCs w:val="12"/>
              </w:rPr>
              <w:lastRenderedPageBreak/>
              <w:t xml:space="preserve">Площадки для сбора мусора </w:t>
            </w:r>
          </w:p>
          <w:p w:rsidR="00A97702" w:rsidRPr="005B0F30" w:rsidRDefault="00A97702" w:rsidP="00C86021">
            <w:pPr>
              <w:numPr>
                <w:ilvl w:val="0"/>
                <w:numId w:val="27"/>
              </w:numPr>
              <w:tabs>
                <w:tab w:val="clear" w:pos="360"/>
                <w:tab w:val="num" w:pos="720"/>
              </w:tabs>
              <w:ind w:left="0" w:firstLine="0"/>
              <w:rPr>
                <w:sz w:val="12"/>
                <w:szCs w:val="12"/>
              </w:rPr>
            </w:pPr>
            <w:r w:rsidRPr="005B0F30">
              <w:rPr>
                <w:sz w:val="12"/>
                <w:szCs w:val="12"/>
              </w:rPr>
              <w:t>Зеленые насаждения, благоустройство территории, малые архитектурные формы</w:t>
            </w:r>
          </w:p>
          <w:p w:rsidR="00A97702" w:rsidRPr="005B0F30" w:rsidRDefault="00A97702" w:rsidP="00C86021">
            <w:pPr>
              <w:pStyle w:val="ConsPlusNormal"/>
              <w:keepNext/>
              <w:keepLines/>
              <w:widowControl/>
              <w:numPr>
                <w:ilvl w:val="0"/>
                <w:numId w:val="34"/>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Объекты гражданской обороны, </w:t>
            </w:r>
          </w:p>
          <w:p w:rsidR="00A97702" w:rsidRPr="005B0F30" w:rsidRDefault="00A97702" w:rsidP="00C86021">
            <w:pPr>
              <w:tabs>
                <w:tab w:val="left" w:pos="459"/>
              </w:tabs>
              <w:jc w:val="both"/>
              <w:rPr>
                <w:sz w:val="12"/>
                <w:szCs w:val="12"/>
              </w:rPr>
            </w:pPr>
            <w:r w:rsidRPr="005B0F30">
              <w:rPr>
                <w:sz w:val="12"/>
                <w:szCs w:val="12"/>
              </w:rPr>
              <w:t>Объекты пожарной охраны (гидранты, резервуары и т.п.)</w:t>
            </w:r>
          </w:p>
        </w:tc>
      </w:tr>
    </w:tbl>
    <w:p w:rsidR="00A97702" w:rsidRPr="005B0F30" w:rsidRDefault="00A97702"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2). Параметры разрешенного строительства и/или реконструкции объектов капитального строительства зоны О4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52"/>
        <w:gridCol w:w="2914"/>
      </w:tblGrid>
      <w:tr w:rsidR="005B0F30" w:rsidRPr="005B0F30" w:rsidTr="00A97702">
        <w:tc>
          <w:tcPr>
            <w:tcW w:w="4666" w:type="dxa"/>
            <w:gridSpan w:val="2"/>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A97702">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A97702">
        <w:tc>
          <w:tcPr>
            <w:tcW w:w="1752"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2914"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5000 кв. м </w:t>
            </w:r>
          </w:p>
        </w:tc>
      </w:tr>
      <w:tr w:rsidR="005B0F30" w:rsidRPr="005B0F30" w:rsidTr="00A97702">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A97702">
        <w:tc>
          <w:tcPr>
            <w:tcW w:w="1752"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Максимальное</w:t>
            </w:r>
          </w:p>
        </w:tc>
        <w:tc>
          <w:tcPr>
            <w:tcW w:w="2914"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 этажа</w:t>
            </w:r>
          </w:p>
        </w:tc>
      </w:tr>
      <w:tr w:rsidR="005B0F30" w:rsidRPr="005B0F30" w:rsidTr="00A97702">
        <w:tc>
          <w:tcPr>
            <w:tcW w:w="4666" w:type="dxa"/>
            <w:gridSpan w:val="2"/>
            <w:vAlign w:val="center"/>
          </w:tcPr>
          <w:p w:rsidR="00A97702" w:rsidRPr="005B0F30" w:rsidRDefault="00A97702" w:rsidP="00C86021">
            <w:pPr>
              <w:rPr>
                <w:sz w:val="12"/>
                <w:szCs w:val="12"/>
              </w:rPr>
            </w:pPr>
            <w:r w:rsidRPr="005B0F30">
              <w:rPr>
                <w:sz w:val="12"/>
                <w:szCs w:val="12"/>
              </w:rPr>
              <w:t>Максимальный процент застройки в границах земельного участка</w:t>
            </w:r>
          </w:p>
        </w:tc>
      </w:tr>
      <w:tr w:rsidR="005B0F30" w:rsidRPr="005B0F30" w:rsidTr="00A97702">
        <w:tc>
          <w:tcPr>
            <w:tcW w:w="1752"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914"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60 %</w:t>
            </w:r>
          </w:p>
        </w:tc>
      </w:tr>
      <w:tr w:rsidR="005B0F30" w:rsidRPr="005B0F30" w:rsidTr="00A97702">
        <w:tc>
          <w:tcPr>
            <w:tcW w:w="4666" w:type="dxa"/>
            <w:gridSpan w:val="2"/>
            <w:vAlign w:val="center"/>
          </w:tcPr>
          <w:p w:rsidR="00A97702" w:rsidRPr="005B0F30" w:rsidRDefault="00A97702"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A97702">
        <w:tc>
          <w:tcPr>
            <w:tcW w:w="1752"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914"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6 м</w:t>
            </w:r>
          </w:p>
        </w:tc>
      </w:tr>
    </w:tbl>
    <w:p w:rsidR="00A97702" w:rsidRPr="005B0F30" w:rsidRDefault="00A97702"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в зоне О4: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246"/>
      </w:tblGrid>
      <w:tr w:rsidR="005B0F30" w:rsidRPr="005B0F30" w:rsidTr="00A97702">
        <w:tc>
          <w:tcPr>
            <w:tcW w:w="420" w:type="dxa"/>
            <w:shd w:val="clear" w:color="auto" w:fill="auto"/>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пп</w:t>
            </w:r>
          </w:p>
        </w:tc>
        <w:tc>
          <w:tcPr>
            <w:tcW w:w="4246" w:type="dxa"/>
            <w:shd w:val="clear" w:color="auto" w:fill="auto"/>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A97702">
        <w:tc>
          <w:tcPr>
            <w:tcW w:w="420" w:type="dxa"/>
            <w:vAlign w:val="center"/>
          </w:tcPr>
          <w:p w:rsidR="00A97702" w:rsidRPr="005B0F30" w:rsidRDefault="00A97702" w:rsidP="00C86021">
            <w:pPr>
              <w:rPr>
                <w:sz w:val="12"/>
                <w:szCs w:val="12"/>
              </w:rPr>
            </w:pPr>
            <w:r w:rsidRPr="005B0F30">
              <w:rPr>
                <w:sz w:val="12"/>
                <w:szCs w:val="12"/>
              </w:rPr>
              <w:t>1</w:t>
            </w:r>
          </w:p>
        </w:tc>
        <w:tc>
          <w:tcPr>
            <w:tcW w:w="4246" w:type="dxa"/>
            <w:vAlign w:val="center"/>
          </w:tcPr>
          <w:p w:rsidR="00A97702" w:rsidRPr="005B0F30" w:rsidRDefault="00A97702" w:rsidP="00C86021">
            <w:pPr>
              <w:autoSpaceDE w:val="0"/>
              <w:autoSpaceDN w:val="0"/>
              <w:adjustRightInd w:val="0"/>
              <w:jc w:val="both"/>
              <w:rPr>
                <w:sz w:val="12"/>
                <w:szCs w:val="12"/>
              </w:rPr>
            </w:pPr>
            <w:r w:rsidRPr="005B0F30">
              <w:rPr>
                <w:sz w:val="12"/>
                <w:szCs w:val="12"/>
              </w:rPr>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A97702">
        <w:tc>
          <w:tcPr>
            <w:tcW w:w="420" w:type="dxa"/>
            <w:vAlign w:val="center"/>
          </w:tcPr>
          <w:p w:rsidR="00A97702" w:rsidRPr="005B0F30" w:rsidRDefault="00A97702" w:rsidP="00C86021">
            <w:pPr>
              <w:rPr>
                <w:sz w:val="12"/>
                <w:szCs w:val="12"/>
              </w:rPr>
            </w:pPr>
            <w:r w:rsidRPr="005B0F30">
              <w:rPr>
                <w:sz w:val="12"/>
                <w:szCs w:val="12"/>
              </w:rPr>
              <w:t>2</w:t>
            </w:r>
          </w:p>
        </w:tc>
        <w:tc>
          <w:tcPr>
            <w:tcW w:w="4246" w:type="dxa"/>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B0F30" w:rsidRPr="005B0F30" w:rsidTr="00A97702">
        <w:tc>
          <w:tcPr>
            <w:tcW w:w="420" w:type="dxa"/>
            <w:vAlign w:val="center"/>
          </w:tcPr>
          <w:p w:rsidR="00A97702" w:rsidRPr="005B0F30" w:rsidRDefault="00A97702" w:rsidP="00C86021">
            <w:pPr>
              <w:rPr>
                <w:sz w:val="12"/>
                <w:szCs w:val="12"/>
              </w:rPr>
            </w:pPr>
            <w:r w:rsidRPr="005B0F30">
              <w:rPr>
                <w:sz w:val="12"/>
                <w:szCs w:val="12"/>
              </w:rPr>
              <w:t>3</w:t>
            </w:r>
          </w:p>
        </w:tc>
        <w:tc>
          <w:tcPr>
            <w:tcW w:w="4246" w:type="dxa"/>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A97702">
        <w:tc>
          <w:tcPr>
            <w:tcW w:w="420" w:type="dxa"/>
            <w:vAlign w:val="center"/>
          </w:tcPr>
          <w:p w:rsidR="00A97702" w:rsidRPr="005B0F30" w:rsidRDefault="00A97702" w:rsidP="00C86021">
            <w:pPr>
              <w:rPr>
                <w:sz w:val="12"/>
                <w:szCs w:val="12"/>
              </w:rPr>
            </w:pPr>
            <w:r w:rsidRPr="005B0F30">
              <w:rPr>
                <w:sz w:val="12"/>
                <w:szCs w:val="12"/>
              </w:rPr>
              <w:t>4</w:t>
            </w:r>
          </w:p>
        </w:tc>
        <w:tc>
          <w:tcPr>
            <w:tcW w:w="4246" w:type="dxa"/>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A97702">
        <w:tc>
          <w:tcPr>
            <w:tcW w:w="420" w:type="dxa"/>
            <w:vAlign w:val="center"/>
          </w:tcPr>
          <w:p w:rsidR="00A97702" w:rsidRPr="005B0F30" w:rsidRDefault="00A97702" w:rsidP="00C86021">
            <w:pPr>
              <w:rPr>
                <w:sz w:val="12"/>
                <w:szCs w:val="12"/>
              </w:rPr>
            </w:pPr>
            <w:r w:rsidRPr="005B0F30">
              <w:rPr>
                <w:sz w:val="12"/>
                <w:szCs w:val="12"/>
              </w:rPr>
              <w:t>5</w:t>
            </w:r>
          </w:p>
        </w:tc>
        <w:tc>
          <w:tcPr>
            <w:tcW w:w="4246" w:type="dxa"/>
            <w:vAlign w:val="center"/>
          </w:tcPr>
          <w:p w:rsidR="00A97702" w:rsidRPr="005B0F30" w:rsidRDefault="00A97702"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A97702">
        <w:tc>
          <w:tcPr>
            <w:tcW w:w="420" w:type="dxa"/>
            <w:vAlign w:val="center"/>
          </w:tcPr>
          <w:p w:rsidR="00A97702" w:rsidRPr="005B0F30" w:rsidRDefault="00A97702" w:rsidP="00C86021">
            <w:pPr>
              <w:rPr>
                <w:sz w:val="12"/>
                <w:szCs w:val="12"/>
              </w:rPr>
            </w:pPr>
            <w:r w:rsidRPr="005B0F30">
              <w:rPr>
                <w:sz w:val="12"/>
                <w:szCs w:val="12"/>
              </w:rPr>
              <w:t>6</w:t>
            </w:r>
          </w:p>
        </w:tc>
        <w:tc>
          <w:tcPr>
            <w:tcW w:w="4246" w:type="dxa"/>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A97702">
        <w:tc>
          <w:tcPr>
            <w:tcW w:w="420" w:type="dxa"/>
            <w:vAlign w:val="center"/>
          </w:tcPr>
          <w:p w:rsidR="00A97702" w:rsidRPr="005B0F30" w:rsidRDefault="00A97702" w:rsidP="00C86021">
            <w:pPr>
              <w:rPr>
                <w:sz w:val="12"/>
                <w:szCs w:val="12"/>
              </w:rPr>
            </w:pPr>
            <w:r w:rsidRPr="005B0F30">
              <w:rPr>
                <w:sz w:val="12"/>
                <w:szCs w:val="12"/>
              </w:rPr>
              <w:t>7</w:t>
            </w:r>
          </w:p>
        </w:tc>
        <w:tc>
          <w:tcPr>
            <w:tcW w:w="4246" w:type="dxa"/>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B0F30" w:rsidRPr="005B0F30" w:rsidTr="00A97702">
        <w:tc>
          <w:tcPr>
            <w:tcW w:w="420"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246"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A97702">
        <w:tc>
          <w:tcPr>
            <w:tcW w:w="420"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p w:rsidR="00A97702" w:rsidRPr="005B0F30" w:rsidRDefault="00A97702" w:rsidP="00C86021">
            <w:pPr>
              <w:pStyle w:val="ConsPlusNormal"/>
              <w:widowControl/>
              <w:ind w:firstLine="0"/>
              <w:rPr>
                <w:rFonts w:ascii="Times New Roman" w:hAnsi="Times New Roman"/>
                <w:sz w:val="12"/>
                <w:szCs w:val="12"/>
              </w:rPr>
            </w:pPr>
          </w:p>
        </w:tc>
        <w:tc>
          <w:tcPr>
            <w:tcW w:w="4246"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A97702">
        <w:tc>
          <w:tcPr>
            <w:tcW w:w="420"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246" w:type="dxa"/>
            <w:vAlign w:val="center"/>
          </w:tcPr>
          <w:p w:rsidR="00A97702" w:rsidRPr="005B0F30" w:rsidRDefault="00A97702" w:rsidP="00C86021">
            <w:pPr>
              <w:autoSpaceDE w:val="0"/>
              <w:autoSpaceDN w:val="0"/>
              <w:adjustRightInd w:val="0"/>
              <w:jc w:val="both"/>
              <w:rPr>
                <w:sz w:val="12"/>
                <w:szCs w:val="12"/>
              </w:rPr>
            </w:pPr>
            <w:r w:rsidRPr="005B0F30">
              <w:rPr>
                <w:sz w:val="12"/>
                <w:szCs w:val="12"/>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5B0F30" w:rsidRPr="005B0F30" w:rsidTr="00A97702">
        <w:tc>
          <w:tcPr>
            <w:tcW w:w="420"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246"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A97702">
        <w:tc>
          <w:tcPr>
            <w:tcW w:w="420"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246"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A97702">
        <w:tc>
          <w:tcPr>
            <w:tcW w:w="420"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13</w:t>
            </w:r>
          </w:p>
        </w:tc>
        <w:tc>
          <w:tcPr>
            <w:tcW w:w="4246"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A97702">
        <w:tc>
          <w:tcPr>
            <w:tcW w:w="420" w:type="dxa"/>
            <w:vAlign w:val="center"/>
          </w:tcPr>
          <w:p w:rsidR="00A97702" w:rsidRPr="005B0F30" w:rsidRDefault="00A97702" w:rsidP="00C86021">
            <w:pPr>
              <w:rPr>
                <w:sz w:val="12"/>
                <w:szCs w:val="12"/>
              </w:rPr>
            </w:pPr>
            <w:r w:rsidRPr="005B0F30">
              <w:rPr>
                <w:sz w:val="12"/>
                <w:szCs w:val="12"/>
              </w:rPr>
              <w:t>14</w:t>
            </w:r>
          </w:p>
        </w:tc>
        <w:tc>
          <w:tcPr>
            <w:tcW w:w="4246" w:type="dxa"/>
            <w:vAlign w:val="center"/>
          </w:tcPr>
          <w:p w:rsidR="00A97702" w:rsidRPr="005B0F30" w:rsidRDefault="00A97702" w:rsidP="00C86021">
            <w:pPr>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r w:rsidR="005B0F30" w:rsidRPr="005B0F30" w:rsidTr="00A97702">
        <w:tc>
          <w:tcPr>
            <w:tcW w:w="420" w:type="dxa"/>
            <w:vAlign w:val="center"/>
          </w:tcPr>
          <w:p w:rsidR="00A97702" w:rsidRPr="005B0F30" w:rsidRDefault="00A97702" w:rsidP="00C86021">
            <w:pPr>
              <w:rPr>
                <w:sz w:val="12"/>
                <w:szCs w:val="12"/>
              </w:rPr>
            </w:pPr>
            <w:r w:rsidRPr="005B0F30">
              <w:rPr>
                <w:sz w:val="12"/>
                <w:szCs w:val="12"/>
              </w:rPr>
              <w:t>15</w:t>
            </w:r>
          </w:p>
        </w:tc>
        <w:tc>
          <w:tcPr>
            <w:tcW w:w="4246" w:type="dxa"/>
            <w:vAlign w:val="center"/>
          </w:tcPr>
          <w:p w:rsidR="00A97702" w:rsidRPr="005B0F30" w:rsidRDefault="00A97702" w:rsidP="00C86021">
            <w:pPr>
              <w:rPr>
                <w:sz w:val="12"/>
                <w:szCs w:val="12"/>
              </w:rPr>
            </w:pPr>
            <w:r w:rsidRPr="005B0F30">
              <w:rPr>
                <w:sz w:val="12"/>
                <w:szCs w:val="12"/>
              </w:rPr>
              <w:t>Архитектурно-градостроительный облик подлежит обязательному согласованию с органом местного самоуправления</w:t>
            </w:r>
          </w:p>
        </w:tc>
      </w:tr>
    </w:tbl>
    <w:p w:rsidR="00A97702" w:rsidRPr="005B0F30" w:rsidRDefault="00A97702" w:rsidP="00C86021">
      <w:pPr>
        <w:pStyle w:val="ConsPlusNormal"/>
        <w:widowControl/>
        <w:numPr>
          <w:ilvl w:val="0"/>
          <w:numId w:val="37"/>
        </w:numPr>
        <w:tabs>
          <w:tab w:val="left" w:pos="851"/>
        </w:tabs>
        <w:suppressAutoHyphens w:val="0"/>
        <w:autoSpaceDN w:val="0"/>
        <w:adjustRightInd w:val="0"/>
        <w:ind w:left="0" w:firstLine="0"/>
        <w:jc w:val="center"/>
        <w:rPr>
          <w:rFonts w:ascii="Times New Roman" w:hAnsi="Times New Roman"/>
          <w:bCs/>
          <w:sz w:val="16"/>
          <w:szCs w:val="16"/>
        </w:rPr>
      </w:pPr>
      <w:r w:rsidRPr="005B0F30">
        <w:rPr>
          <w:rFonts w:ascii="Times New Roman" w:hAnsi="Times New Roman"/>
          <w:bCs/>
          <w:sz w:val="16"/>
          <w:szCs w:val="16"/>
        </w:rPr>
        <w:t>Зона планируемого размещения многофункционального общественно-делового центра - О1п</w:t>
      </w:r>
    </w:p>
    <w:p w:rsidR="00A97702" w:rsidRPr="005B0F30" w:rsidRDefault="00A97702"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sz w:val="16"/>
          <w:szCs w:val="16"/>
        </w:rPr>
        <w:t xml:space="preserve">На территории Воронцовского сельского поселения выделяются участки зоны планируемого </w:t>
      </w:r>
      <w:r w:rsidRPr="005B0F30">
        <w:rPr>
          <w:rFonts w:ascii="Times New Roman" w:hAnsi="Times New Roman"/>
          <w:bCs/>
          <w:sz w:val="16"/>
          <w:szCs w:val="16"/>
        </w:rPr>
        <w:t>размещения многофункционального общественно-делового центра</w:t>
      </w:r>
      <w:r w:rsidRPr="005B0F30">
        <w:rPr>
          <w:rFonts w:ascii="Times New Roman" w:hAnsi="Times New Roman"/>
          <w:sz w:val="16"/>
          <w:szCs w:val="16"/>
        </w:rPr>
        <w:t xml:space="preserve">, в том числе:  </w:t>
      </w:r>
    </w:p>
    <w:p w:rsidR="00A97702" w:rsidRPr="005B0F30" w:rsidRDefault="00A97702"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sz w:val="16"/>
          <w:szCs w:val="16"/>
        </w:rPr>
        <w:t>на территории населенного пункта село Воронцовка - 1 участок;</w:t>
      </w:r>
    </w:p>
    <w:p w:rsidR="00A97702" w:rsidRPr="005B0F30" w:rsidRDefault="00A97702" w:rsidP="00C86021">
      <w:pPr>
        <w:pStyle w:val="ConsPlusNormal"/>
        <w:widowControl/>
        <w:ind w:firstLine="0"/>
        <w:rPr>
          <w:rFonts w:ascii="Times New Roman" w:hAnsi="Times New Roman"/>
          <w:sz w:val="16"/>
          <w:szCs w:val="16"/>
        </w:rPr>
      </w:pPr>
      <w:r w:rsidRPr="005B0F30">
        <w:rPr>
          <w:rFonts w:ascii="Times New Roman" w:hAnsi="Times New Roman"/>
          <w:sz w:val="16"/>
          <w:szCs w:val="16"/>
        </w:rPr>
        <w:t xml:space="preserve">на территории населенного пункта посёлок Новенький - 1 участок. </w:t>
      </w:r>
    </w:p>
    <w:p w:rsidR="00A97702" w:rsidRPr="005B0F30" w:rsidRDefault="00A97702" w:rsidP="00C86021">
      <w:pPr>
        <w:pStyle w:val="ConsPlusNormal"/>
        <w:widowControl/>
        <w:tabs>
          <w:tab w:val="left" w:pos="0"/>
        </w:tabs>
        <w:ind w:firstLine="0"/>
        <w:jc w:val="both"/>
        <w:rPr>
          <w:rFonts w:ascii="Times New Roman" w:hAnsi="Times New Roman"/>
          <w:bCs/>
          <w:sz w:val="16"/>
          <w:szCs w:val="16"/>
        </w:rPr>
      </w:pPr>
      <w:r w:rsidRPr="005B0F30">
        <w:rPr>
          <w:rFonts w:ascii="Times New Roman" w:hAnsi="Times New Roman"/>
          <w:sz w:val="16"/>
          <w:szCs w:val="16"/>
        </w:rPr>
        <w:t xml:space="preserve">Описание прохождения границ участка зоны планируемого </w:t>
      </w:r>
      <w:r w:rsidRPr="005B0F30">
        <w:rPr>
          <w:rFonts w:ascii="Times New Roman" w:hAnsi="Times New Roman"/>
          <w:bCs/>
          <w:sz w:val="16"/>
          <w:szCs w:val="16"/>
        </w:rPr>
        <w:t>размещения многофункционального общественно-делового центра</w:t>
      </w:r>
    </w:p>
    <w:p w:rsidR="00A97702" w:rsidRPr="005B0F30" w:rsidRDefault="00A97702"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bCs/>
          <w:sz w:val="16"/>
          <w:szCs w:val="16"/>
        </w:rPr>
        <w:t xml:space="preserve">Населенный пункт </w:t>
      </w:r>
      <w:r w:rsidRPr="005B0F30">
        <w:rPr>
          <w:rFonts w:ascii="Times New Roman" w:hAnsi="Times New Roman"/>
          <w:sz w:val="16"/>
          <w:szCs w:val="16"/>
        </w:rPr>
        <w:t>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A97702">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Номеручастка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Картографическое описание границ</w:t>
            </w:r>
          </w:p>
        </w:tc>
      </w:tr>
      <w:tr w:rsidR="005B0F30" w:rsidRPr="005B0F30" w:rsidTr="00A97702">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r>
      <w:tr w:rsidR="005B0F30" w:rsidRPr="005B0F30" w:rsidTr="00A97702">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О1п/1/1</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От точки 2219 граница зоны проходит в юго-восточном направлении вдоль улицы Березовка до точки 2221, поворачивает на юго-запад вдоль дороги до точки 2222, далее на северо-запад до точки 2223, затем следует в северном направлении вдоль улицы Березовка до исходной точки 2219</w:t>
            </w:r>
          </w:p>
        </w:tc>
      </w:tr>
    </w:tbl>
    <w:p w:rsidR="00A97702" w:rsidRPr="005B0F30" w:rsidRDefault="00A97702" w:rsidP="00C86021">
      <w:pPr>
        <w:pStyle w:val="ConsPlusNormal"/>
        <w:widowControl/>
        <w:tabs>
          <w:tab w:val="left" w:pos="0"/>
        </w:tabs>
        <w:ind w:firstLine="0"/>
        <w:jc w:val="both"/>
        <w:rPr>
          <w:rFonts w:ascii="Times New Roman" w:hAnsi="Times New Roman"/>
          <w:sz w:val="16"/>
          <w:szCs w:val="16"/>
        </w:rPr>
      </w:pPr>
      <w:bookmarkStart w:id="261" w:name="_Toc302114081"/>
      <w:r w:rsidRPr="005B0F30">
        <w:rPr>
          <w:rFonts w:ascii="Times New Roman" w:hAnsi="Times New Roman"/>
          <w:bCs/>
          <w:sz w:val="16"/>
          <w:szCs w:val="16"/>
        </w:rPr>
        <w:t xml:space="preserve">Населенный пункт </w:t>
      </w:r>
      <w:r w:rsidRPr="005B0F30">
        <w:rPr>
          <w:rFonts w:ascii="Times New Roman" w:hAnsi="Times New Roman"/>
          <w:sz w:val="16"/>
          <w:szCs w:val="16"/>
        </w:rPr>
        <w:t>посёлок Новенький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A97702">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Номер 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Картографическое описание границ</w:t>
            </w:r>
          </w:p>
        </w:tc>
      </w:tr>
      <w:tr w:rsidR="005B0F30" w:rsidRPr="005B0F30" w:rsidTr="00A97702">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r>
      <w:tr w:rsidR="005B0F30" w:rsidRPr="005B0F30" w:rsidTr="00A97702">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О1п/2/1</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 xml:space="preserve">От точки 2287 граница зоны проходит вдоль границы населенного пункта в восточном направлении до точки 2288 и южном направлении до точки 2336, поворачивает на юго-запад до точки 2339, далее следует вдоль дороги на северо-запад до точки 2335 пересечение с границей населенного пункта, затем в том же направлении вдоль границы до исходной точки 2287 </w:t>
            </w:r>
          </w:p>
        </w:tc>
      </w:tr>
    </w:tbl>
    <w:p w:rsidR="00A97702" w:rsidRPr="005B0F30" w:rsidRDefault="00A97702" w:rsidP="00C86021">
      <w:pPr>
        <w:pStyle w:val="ConsPlusNormal"/>
        <w:widowControl/>
        <w:tabs>
          <w:tab w:val="left" w:pos="1134"/>
        </w:tabs>
        <w:ind w:firstLine="0"/>
        <w:jc w:val="center"/>
        <w:rPr>
          <w:rFonts w:ascii="Times New Roman" w:hAnsi="Times New Roman"/>
          <w:sz w:val="16"/>
          <w:szCs w:val="16"/>
        </w:rPr>
      </w:pPr>
      <w:r w:rsidRPr="005B0F30">
        <w:rPr>
          <w:rFonts w:ascii="Times New Roman" w:hAnsi="Times New Roman"/>
          <w:sz w:val="16"/>
          <w:szCs w:val="16"/>
        </w:rPr>
        <w:t>1). Градостроительный регламент</w:t>
      </w:r>
      <w:bookmarkEnd w:id="261"/>
    </w:p>
    <w:p w:rsidR="00A97702" w:rsidRPr="005B0F30" w:rsidRDefault="00A97702" w:rsidP="00C86021">
      <w:pPr>
        <w:jc w:val="both"/>
        <w:rPr>
          <w:sz w:val="16"/>
          <w:szCs w:val="16"/>
        </w:rPr>
      </w:pPr>
      <w:r w:rsidRPr="005B0F30">
        <w:rPr>
          <w:sz w:val="16"/>
          <w:szCs w:val="16"/>
        </w:rPr>
        <w:t>Перечень видов разрешенного использования земельных участков и объектов капитального строительства в зоне О1п:</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46"/>
        <w:gridCol w:w="2520"/>
      </w:tblGrid>
      <w:tr w:rsidR="005B0F30" w:rsidRPr="005B0F30" w:rsidTr="007C40F3">
        <w:tc>
          <w:tcPr>
            <w:tcW w:w="2146" w:type="dxa"/>
            <w:tcBorders>
              <w:top w:val="single" w:sz="4" w:space="0" w:color="auto"/>
              <w:bottom w:val="single" w:sz="6" w:space="0" w:color="auto"/>
            </w:tcBorders>
            <w:shd w:val="clear" w:color="auto" w:fill="auto"/>
            <w:vAlign w:val="center"/>
          </w:tcPr>
          <w:p w:rsidR="00A97702" w:rsidRPr="005B0F30" w:rsidRDefault="00A97702" w:rsidP="00C86021">
            <w:pPr>
              <w:pStyle w:val="ConsPlusNormal"/>
              <w:keepLines/>
              <w:widowControl/>
              <w:ind w:firstLine="0"/>
              <w:rPr>
                <w:rFonts w:ascii="Times New Roman" w:hAnsi="Times New Roman"/>
                <w:bCs/>
                <w:sz w:val="12"/>
                <w:szCs w:val="12"/>
              </w:rPr>
            </w:pPr>
            <w:r w:rsidRPr="005B0F30">
              <w:rPr>
                <w:rFonts w:ascii="Times New Roman" w:hAnsi="Times New Roman"/>
                <w:bCs/>
                <w:sz w:val="12"/>
                <w:szCs w:val="12"/>
              </w:rPr>
              <w:t>Основные виды разрешенного использования</w:t>
            </w:r>
          </w:p>
        </w:tc>
        <w:tc>
          <w:tcPr>
            <w:tcW w:w="2520" w:type="dxa"/>
            <w:tcBorders>
              <w:top w:val="single" w:sz="4" w:space="0" w:color="auto"/>
              <w:bottom w:val="single" w:sz="6" w:space="0" w:color="auto"/>
            </w:tcBorders>
            <w:shd w:val="clear" w:color="auto" w:fill="auto"/>
            <w:vAlign w:val="center"/>
          </w:tcPr>
          <w:p w:rsidR="00A97702" w:rsidRPr="005B0F30" w:rsidRDefault="00A97702" w:rsidP="00C86021">
            <w:pPr>
              <w:pStyle w:val="ConsPlusNormal"/>
              <w:keepNext/>
              <w:keepLines/>
              <w:widowControl/>
              <w:ind w:firstLine="0"/>
              <w:rPr>
                <w:rFonts w:ascii="Times New Roman" w:hAnsi="Times New Roman"/>
                <w:bCs/>
                <w:sz w:val="12"/>
                <w:szCs w:val="12"/>
              </w:rPr>
            </w:pPr>
            <w:r w:rsidRPr="005B0F30">
              <w:rPr>
                <w:rFonts w:ascii="Times New Roman" w:hAnsi="Times New Roman"/>
                <w:bCs/>
                <w:sz w:val="12"/>
                <w:szCs w:val="12"/>
              </w:rPr>
              <w:t xml:space="preserve">Вспомогательные виды разрешенного использования </w:t>
            </w:r>
          </w:p>
        </w:tc>
      </w:tr>
      <w:tr w:rsidR="005B0F30" w:rsidRPr="005B0F30" w:rsidTr="007C40F3">
        <w:tc>
          <w:tcPr>
            <w:tcW w:w="2146" w:type="dxa"/>
            <w:tcBorders>
              <w:top w:val="single" w:sz="6" w:space="0" w:color="auto"/>
              <w:bottom w:val="single" w:sz="6" w:space="0" w:color="auto"/>
            </w:tcBorders>
            <w:vAlign w:val="center"/>
          </w:tcPr>
          <w:p w:rsidR="00A97702" w:rsidRPr="005B0F30" w:rsidRDefault="00A97702" w:rsidP="00C86021">
            <w:pPr>
              <w:pStyle w:val="ConsPlusNormal"/>
              <w:keepNext/>
              <w:keepLines/>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Культовые здания и сооружения, комплексы</w:t>
            </w:r>
          </w:p>
          <w:p w:rsidR="00A97702" w:rsidRPr="005B0F30" w:rsidRDefault="00A97702" w:rsidP="00C86021">
            <w:pPr>
              <w:pStyle w:val="ConsPlusNormal"/>
              <w:keepNext/>
              <w:keepLines/>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Воскресная школа </w:t>
            </w:r>
          </w:p>
          <w:p w:rsidR="00A97702" w:rsidRPr="005B0F30" w:rsidRDefault="00A97702" w:rsidP="00C86021">
            <w:pPr>
              <w:pStyle w:val="ConsPlusNormal"/>
              <w:keepNext/>
              <w:keepLines/>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Дома временного пребывания, в т.ч. гостиницы </w:t>
            </w:r>
          </w:p>
          <w:p w:rsidR="00A97702" w:rsidRPr="005B0F30" w:rsidRDefault="00A97702" w:rsidP="00C86021">
            <w:pPr>
              <w:pStyle w:val="ConsPlusNormal"/>
              <w:keepNext/>
              <w:keepLines/>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Богадельни</w:t>
            </w:r>
          </w:p>
          <w:p w:rsidR="00A97702" w:rsidRPr="005B0F30" w:rsidRDefault="00A97702" w:rsidP="00C86021">
            <w:pPr>
              <w:pStyle w:val="ConsPlusNormal"/>
              <w:keepNext/>
              <w:keepLines/>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Жилые дома церковного причта </w:t>
            </w:r>
          </w:p>
          <w:p w:rsidR="00A97702" w:rsidRPr="005B0F30" w:rsidRDefault="00A97702" w:rsidP="00C86021">
            <w:pPr>
              <w:pStyle w:val="ConsPlusNormal"/>
              <w:keepNext/>
              <w:keepLines/>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Мастерские и хозяйственные службы</w:t>
            </w:r>
          </w:p>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Мемориальные комплексы, памятники и памятные знаки</w:t>
            </w:r>
          </w:p>
        </w:tc>
        <w:tc>
          <w:tcPr>
            <w:tcW w:w="2520" w:type="dxa"/>
            <w:tcBorders>
              <w:top w:val="single" w:sz="6" w:space="0" w:color="auto"/>
              <w:bottom w:val="single" w:sz="6" w:space="0" w:color="auto"/>
            </w:tcBorders>
            <w:vAlign w:val="center"/>
          </w:tcPr>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Вспомогательные здания и сооружения, технологически связанные с ведущим видом использования; по нормативу </w:t>
            </w:r>
          </w:p>
          <w:p w:rsidR="00A97702" w:rsidRPr="005B0F30" w:rsidRDefault="00A97702" w:rsidP="00C86021">
            <w:pPr>
              <w:pStyle w:val="ConsPlusNormal"/>
              <w:keepNext/>
              <w:keepLines/>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и парковки </w:t>
            </w:r>
          </w:p>
          <w:p w:rsidR="00A97702" w:rsidRPr="005B0F30" w:rsidRDefault="00A97702" w:rsidP="00C86021">
            <w:pPr>
              <w:numPr>
                <w:ilvl w:val="0"/>
                <w:numId w:val="27"/>
              </w:numPr>
              <w:tabs>
                <w:tab w:val="clear" w:pos="360"/>
                <w:tab w:val="num" w:pos="459"/>
              </w:tabs>
              <w:ind w:left="0" w:firstLine="0"/>
              <w:rPr>
                <w:sz w:val="12"/>
                <w:szCs w:val="12"/>
              </w:rPr>
            </w:pPr>
            <w:r w:rsidRPr="005B0F30">
              <w:rPr>
                <w:sz w:val="12"/>
                <w:szCs w:val="12"/>
              </w:rPr>
              <w:t xml:space="preserve">Площадки для сбора мусора </w:t>
            </w:r>
          </w:p>
          <w:p w:rsidR="00A97702" w:rsidRPr="005B0F30" w:rsidRDefault="00A97702" w:rsidP="00C86021">
            <w:pPr>
              <w:pStyle w:val="ConsPlusNormal"/>
              <w:keepNext/>
              <w:keepLines/>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Общественные туалеты</w:t>
            </w:r>
          </w:p>
          <w:p w:rsidR="00A97702" w:rsidRPr="005B0F30" w:rsidRDefault="00A97702" w:rsidP="00C86021">
            <w:pPr>
              <w:pStyle w:val="ConsPlusNormal"/>
              <w:keepNext/>
              <w:keepLines/>
              <w:widowControl/>
              <w:numPr>
                <w:ilvl w:val="0"/>
                <w:numId w:val="34"/>
              </w:numPr>
              <w:tabs>
                <w:tab w:val="clear" w:pos="72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Сооружения и устройства сетей инженерно технического обеспечения </w:t>
            </w:r>
          </w:p>
          <w:p w:rsidR="00A97702" w:rsidRPr="005B0F30" w:rsidRDefault="00A97702" w:rsidP="00C86021">
            <w:pPr>
              <w:pStyle w:val="ConsPlusNormal"/>
              <w:keepNext/>
              <w:keepLines/>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Благоустройство территорий, элементы малых архитектурных форм</w:t>
            </w:r>
          </w:p>
          <w:p w:rsidR="00A97702" w:rsidRPr="005B0F30" w:rsidRDefault="00A97702" w:rsidP="00C86021">
            <w:pPr>
              <w:pStyle w:val="ConsPlusNormal"/>
              <w:keepNext/>
              <w:keepLines/>
              <w:widowControl/>
              <w:numPr>
                <w:ilvl w:val="0"/>
                <w:numId w:val="34"/>
              </w:numPr>
              <w:tabs>
                <w:tab w:val="clear" w:pos="72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Общественные зеленые насаждения (сквер, аллея, бульвар, сад)</w:t>
            </w:r>
          </w:p>
          <w:p w:rsidR="00A97702" w:rsidRPr="005B0F30" w:rsidRDefault="00A97702" w:rsidP="00C86021">
            <w:pPr>
              <w:pStyle w:val="ConsPlusNormal"/>
              <w:keepNext/>
              <w:keepLines/>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гражданской обороны</w:t>
            </w:r>
          </w:p>
          <w:p w:rsidR="00A97702" w:rsidRPr="005B0F30" w:rsidRDefault="00A97702" w:rsidP="00C86021">
            <w:pPr>
              <w:numPr>
                <w:ilvl w:val="0"/>
                <w:numId w:val="34"/>
              </w:numPr>
              <w:tabs>
                <w:tab w:val="clear" w:pos="720"/>
                <w:tab w:val="num" w:pos="34"/>
                <w:tab w:val="num" w:pos="459"/>
              </w:tabs>
              <w:ind w:left="0" w:firstLine="0"/>
              <w:jc w:val="both"/>
              <w:rPr>
                <w:sz w:val="12"/>
                <w:szCs w:val="12"/>
              </w:rPr>
            </w:pPr>
            <w:r w:rsidRPr="005B0F30">
              <w:rPr>
                <w:sz w:val="12"/>
                <w:szCs w:val="12"/>
              </w:rPr>
              <w:t>Объекты пожарной охраны (гидранты, резервуары и т.п.)</w:t>
            </w:r>
          </w:p>
        </w:tc>
      </w:tr>
      <w:tr w:rsidR="005B0F30" w:rsidRPr="005B0F30" w:rsidTr="007C40F3">
        <w:tc>
          <w:tcPr>
            <w:tcW w:w="2146" w:type="dxa"/>
            <w:tcBorders>
              <w:top w:val="single" w:sz="6" w:space="0" w:color="auto"/>
              <w:bottom w:val="single" w:sz="6" w:space="0" w:color="auto"/>
            </w:tcBorders>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520" w:type="dxa"/>
            <w:tcBorders>
              <w:top w:val="single" w:sz="6" w:space="0" w:color="auto"/>
              <w:bottom w:val="single" w:sz="6" w:space="0" w:color="auto"/>
            </w:tcBorders>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для условно разрешенных видов</w:t>
            </w:r>
          </w:p>
        </w:tc>
      </w:tr>
      <w:tr w:rsidR="005B0F30" w:rsidRPr="005B0F30" w:rsidTr="007C40F3">
        <w:tc>
          <w:tcPr>
            <w:tcW w:w="2146" w:type="dxa"/>
            <w:tcBorders>
              <w:top w:val="single" w:sz="6" w:space="0" w:color="auto"/>
              <w:bottom w:val="single" w:sz="6" w:space="0" w:color="auto"/>
            </w:tcBorders>
            <w:vAlign w:val="center"/>
          </w:tcPr>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Временные павильоны и киоски розничной торговли и обслуживания прихожан;</w:t>
            </w:r>
          </w:p>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Специализированные магазины, предприятия общественного питания.</w:t>
            </w:r>
          </w:p>
        </w:tc>
        <w:tc>
          <w:tcPr>
            <w:tcW w:w="2520" w:type="dxa"/>
            <w:tcBorders>
              <w:top w:val="single" w:sz="6" w:space="0" w:color="auto"/>
              <w:bottom w:val="single" w:sz="6" w:space="0" w:color="auto"/>
            </w:tcBorders>
            <w:vAlign w:val="center"/>
          </w:tcPr>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Сооружения и устройства сетей инженерно технического обеспечения, </w:t>
            </w:r>
          </w:p>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Гостевые автостоянки, парковки;</w:t>
            </w:r>
          </w:p>
          <w:p w:rsidR="00A97702" w:rsidRPr="005B0F30" w:rsidRDefault="00A97702" w:rsidP="00C86021">
            <w:pPr>
              <w:numPr>
                <w:ilvl w:val="0"/>
                <w:numId w:val="27"/>
              </w:numPr>
              <w:tabs>
                <w:tab w:val="clear" w:pos="360"/>
                <w:tab w:val="num" w:pos="459"/>
              </w:tabs>
              <w:ind w:left="0" w:firstLine="0"/>
              <w:rPr>
                <w:sz w:val="12"/>
                <w:szCs w:val="12"/>
              </w:rPr>
            </w:pPr>
            <w:r w:rsidRPr="005B0F30">
              <w:rPr>
                <w:sz w:val="12"/>
                <w:szCs w:val="12"/>
              </w:rPr>
              <w:t xml:space="preserve">Площадки для сбора мусора </w:t>
            </w:r>
          </w:p>
          <w:p w:rsidR="00A97702" w:rsidRPr="005B0F30" w:rsidRDefault="00A97702" w:rsidP="00C86021">
            <w:pPr>
              <w:numPr>
                <w:ilvl w:val="0"/>
                <w:numId w:val="27"/>
              </w:numPr>
              <w:tabs>
                <w:tab w:val="clear" w:pos="360"/>
                <w:tab w:val="num" w:pos="459"/>
              </w:tabs>
              <w:ind w:left="0" w:firstLine="0"/>
              <w:rPr>
                <w:sz w:val="12"/>
                <w:szCs w:val="12"/>
              </w:rPr>
            </w:pPr>
            <w:r w:rsidRPr="005B0F30">
              <w:rPr>
                <w:sz w:val="12"/>
                <w:szCs w:val="12"/>
              </w:rPr>
              <w:t>Зеленые насаждения, благоустройство территории, малые архитектурные формы;</w:t>
            </w:r>
          </w:p>
          <w:p w:rsidR="00A97702" w:rsidRPr="005B0F30" w:rsidRDefault="00A97702" w:rsidP="00C86021">
            <w:pPr>
              <w:numPr>
                <w:ilvl w:val="0"/>
                <w:numId w:val="27"/>
              </w:numPr>
              <w:tabs>
                <w:tab w:val="clear" w:pos="360"/>
                <w:tab w:val="num" w:pos="34"/>
                <w:tab w:val="num" w:pos="459"/>
              </w:tabs>
              <w:ind w:left="0" w:firstLine="0"/>
              <w:jc w:val="both"/>
              <w:rPr>
                <w:sz w:val="12"/>
                <w:szCs w:val="12"/>
              </w:rPr>
            </w:pPr>
            <w:r w:rsidRPr="005B0F30">
              <w:rPr>
                <w:sz w:val="12"/>
                <w:szCs w:val="12"/>
              </w:rPr>
              <w:t>Объекты пожарной охраны (гидранты, резервуары и т.п.)</w:t>
            </w:r>
          </w:p>
        </w:tc>
      </w:tr>
    </w:tbl>
    <w:p w:rsidR="00A97702" w:rsidRPr="005B0F30" w:rsidRDefault="00A97702"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2). Параметры разрешенного строительства и/или реконструкции объектовкапитального строительства зоны О1п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1"/>
        <w:gridCol w:w="2805"/>
      </w:tblGrid>
      <w:tr w:rsidR="005B0F30" w:rsidRPr="005B0F30" w:rsidTr="00883C84">
        <w:tc>
          <w:tcPr>
            <w:tcW w:w="4666" w:type="dxa"/>
            <w:gridSpan w:val="2"/>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883C84">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883C84">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Максимальные</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5000 кв. м </w:t>
            </w:r>
          </w:p>
        </w:tc>
      </w:tr>
      <w:tr w:rsidR="005B0F30" w:rsidRPr="005B0F30" w:rsidTr="00883C84">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883C84">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Максимальное</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 этажа</w:t>
            </w:r>
          </w:p>
        </w:tc>
      </w:tr>
      <w:tr w:rsidR="005B0F30" w:rsidRPr="005B0F30" w:rsidTr="00883C84">
        <w:tc>
          <w:tcPr>
            <w:tcW w:w="4666" w:type="dxa"/>
            <w:gridSpan w:val="2"/>
            <w:vAlign w:val="center"/>
          </w:tcPr>
          <w:p w:rsidR="00A97702" w:rsidRPr="005B0F30" w:rsidRDefault="00A97702"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883C84">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60 %</w:t>
            </w:r>
          </w:p>
        </w:tc>
      </w:tr>
      <w:tr w:rsidR="005B0F30" w:rsidRPr="005B0F30" w:rsidTr="00883C84">
        <w:tc>
          <w:tcPr>
            <w:tcW w:w="4666" w:type="dxa"/>
            <w:gridSpan w:val="2"/>
            <w:vAlign w:val="center"/>
          </w:tcPr>
          <w:p w:rsidR="00A97702" w:rsidRPr="005B0F30" w:rsidRDefault="00A97702"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883C84">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 м</w:t>
            </w:r>
          </w:p>
        </w:tc>
      </w:tr>
    </w:tbl>
    <w:p w:rsidR="00A97702" w:rsidRPr="005B0F30" w:rsidRDefault="00A97702"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О1п: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9"/>
        <w:gridCol w:w="4247"/>
      </w:tblGrid>
      <w:tr w:rsidR="005B0F30" w:rsidRPr="005B0F30" w:rsidTr="00883C84">
        <w:tc>
          <w:tcPr>
            <w:tcW w:w="419" w:type="dxa"/>
            <w:shd w:val="clear" w:color="auto" w:fill="auto"/>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пп</w:t>
            </w:r>
          </w:p>
        </w:tc>
        <w:tc>
          <w:tcPr>
            <w:tcW w:w="4247" w:type="dxa"/>
            <w:shd w:val="clear" w:color="auto" w:fill="auto"/>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883C84">
        <w:tc>
          <w:tcPr>
            <w:tcW w:w="419" w:type="dxa"/>
            <w:vAlign w:val="center"/>
          </w:tcPr>
          <w:p w:rsidR="00A97702" w:rsidRPr="005B0F30" w:rsidRDefault="00A97702" w:rsidP="00C86021">
            <w:pPr>
              <w:rPr>
                <w:sz w:val="12"/>
                <w:szCs w:val="12"/>
              </w:rPr>
            </w:pPr>
            <w:r w:rsidRPr="005B0F30">
              <w:rPr>
                <w:sz w:val="12"/>
                <w:szCs w:val="12"/>
              </w:rPr>
              <w:t>1</w:t>
            </w:r>
          </w:p>
        </w:tc>
        <w:tc>
          <w:tcPr>
            <w:tcW w:w="4247" w:type="dxa"/>
            <w:vAlign w:val="center"/>
          </w:tcPr>
          <w:p w:rsidR="00A97702" w:rsidRPr="005B0F30" w:rsidRDefault="00A97702" w:rsidP="00C86021">
            <w:pPr>
              <w:autoSpaceDE w:val="0"/>
              <w:autoSpaceDN w:val="0"/>
              <w:adjustRightInd w:val="0"/>
              <w:jc w:val="both"/>
              <w:rPr>
                <w:sz w:val="12"/>
                <w:szCs w:val="12"/>
              </w:rPr>
            </w:pPr>
            <w:r w:rsidRPr="005B0F30">
              <w:rPr>
                <w:sz w:val="12"/>
                <w:szCs w:val="12"/>
              </w:rPr>
              <w:t xml:space="preserve">Проектирование и строительство новых зданий и сооружений,  использование надземного и подземного пространства допускается только на основании утвержденного в установленном порядке проекта планировки участков зоны О1п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B0F30" w:rsidRPr="005B0F30" w:rsidTr="00883C84">
        <w:tc>
          <w:tcPr>
            <w:tcW w:w="419" w:type="dxa"/>
            <w:vAlign w:val="center"/>
          </w:tcPr>
          <w:p w:rsidR="00A97702" w:rsidRPr="005B0F30" w:rsidRDefault="00A97702" w:rsidP="00C86021">
            <w:pPr>
              <w:rPr>
                <w:sz w:val="12"/>
                <w:szCs w:val="12"/>
              </w:rPr>
            </w:pPr>
            <w:r w:rsidRPr="005B0F30">
              <w:rPr>
                <w:sz w:val="12"/>
                <w:szCs w:val="12"/>
              </w:rPr>
              <w:t>2</w:t>
            </w:r>
          </w:p>
        </w:tc>
        <w:tc>
          <w:tcPr>
            <w:tcW w:w="4247" w:type="dxa"/>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Строительство в границах охранных зон инженерных коммуникаций не допускается</w:t>
            </w:r>
          </w:p>
        </w:tc>
      </w:tr>
      <w:tr w:rsidR="005B0F30" w:rsidRPr="005B0F30" w:rsidTr="00883C84">
        <w:tc>
          <w:tcPr>
            <w:tcW w:w="419" w:type="dxa"/>
            <w:vAlign w:val="center"/>
          </w:tcPr>
          <w:p w:rsidR="00A97702" w:rsidRPr="005B0F30" w:rsidRDefault="00A97702" w:rsidP="00C86021">
            <w:pPr>
              <w:rPr>
                <w:sz w:val="12"/>
                <w:szCs w:val="12"/>
              </w:rPr>
            </w:pPr>
            <w:r w:rsidRPr="005B0F30">
              <w:rPr>
                <w:sz w:val="12"/>
                <w:szCs w:val="12"/>
              </w:rPr>
              <w:t>3</w:t>
            </w:r>
          </w:p>
        </w:tc>
        <w:tc>
          <w:tcPr>
            <w:tcW w:w="4247" w:type="dxa"/>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B0F30" w:rsidRPr="005B0F30" w:rsidTr="00883C84">
        <w:tc>
          <w:tcPr>
            <w:tcW w:w="419" w:type="dxa"/>
            <w:vAlign w:val="center"/>
          </w:tcPr>
          <w:p w:rsidR="00A97702" w:rsidRPr="005B0F30" w:rsidRDefault="00A97702" w:rsidP="00C86021">
            <w:pPr>
              <w:rPr>
                <w:sz w:val="12"/>
                <w:szCs w:val="12"/>
              </w:rPr>
            </w:pPr>
            <w:r w:rsidRPr="005B0F30">
              <w:rPr>
                <w:sz w:val="12"/>
                <w:szCs w:val="12"/>
              </w:rPr>
              <w:t>4</w:t>
            </w:r>
          </w:p>
        </w:tc>
        <w:tc>
          <w:tcPr>
            <w:tcW w:w="4247" w:type="dxa"/>
            <w:vAlign w:val="center"/>
          </w:tcPr>
          <w:p w:rsidR="00A97702" w:rsidRPr="005B0F30" w:rsidRDefault="00A97702" w:rsidP="00C86021">
            <w:pPr>
              <w:jc w:val="both"/>
              <w:rPr>
                <w:sz w:val="12"/>
                <w:szCs w:val="12"/>
              </w:rPr>
            </w:pPr>
            <w:r w:rsidRPr="005B0F30">
              <w:rPr>
                <w:sz w:val="12"/>
                <w:szCs w:val="12"/>
              </w:rPr>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B0F30" w:rsidRPr="005B0F30" w:rsidTr="00883C84">
        <w:tc>
          <w:tcPr>
            <w:tcW w:w="419" w:type="dxa"/>
            <w:vAlign w:val="center"/>
          </w:tcPr>
          <w:p w:rsidR="00A97702" w:rsidRPr="005B0F30" w:rsidRDefault="00A97702" w:rsidP="00C86021">
            <w:pPr>
              <w:rPr>
                <w:sz w:val="12"/>
                <w:szCs w:val="12"/>
              </w:rPr>
            </w:pPr>
            <w:r w:rsidRPr="005B0F30">
              <w:rPr>
                <w:sz w:val="12"/>
                <w:szCs w:val="12"/>
              </w:rPr>
              <w:t>5</w:t>
            </w:r>
          </w:p>
        </w:tc>
        <w:tc>
          <w:tcPr>
            <w:tcW w:w="4247" w:type="dxa"/>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883C84">
        <w:tc>
          <w:tcPr>
            <w:tcW w:w="419" w:type="dxa"/>
            <w:vAlign w:val="center"/>
          </w:tcPr>
          <w:p w:rsidR="00A97702" w:rsidRPr="005B0F30" w:rsidRDefault="00A97702" w:rsidP="00C86021">
            <w:pPr>
              <w:rPr>
                <w:sz w:val="12"/>
                <w:szCs w:val="12"/>
              </w:rPr>
            </w:pPr>
            <w:r w:rsidRPr="005B0F30">
              <w:rPr>
                <w:sz w:val="12"/>
                <w:szCs w:val="12"/>
              </w:rPr>
              <w:t>6</w:t>
            </w:r>
          </w:p>
        </w:tc>
        <w:tc>
          <w:tcPr>
            <w:tcW w:w="4247" w:type="dxa"/>
            <w:vAlign w:val="center"/>
          </w:tcPr>
          <w:p w:rsidR="00A97702" w:rsidRPr="005B0F30" w:rsidRDefault="00A97702"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5B0F30" w:rsidRPr="005B0F30" w:rsidTr="00883C84">
        <w:tc>
          <w:tcPr>
            <w:tcW w:w="419"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7</w:t>
            </w:r>
          </w:p>
        </w:tc>
        <w:tc>
          <w:tcPr>
            <w:tcW w:w="4247"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883C84">
        <w:tc>
          <w:tcPr>
            <w:tcW w:w="419"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p w:rsidR="00A97702" w:rsidRPr="005B0F30" w:rsidRDefault="00A97702" w:rsidP="00C86021">
            <w:pPr>
              <w:pStyle w:val="ConsPlusNormal"/>
              <w:widowControl/>
              <w:ind w:firstLine="0"/>
              <w:rPr>
                <w:rFonts w:ascii="Times New Roman" w:hAnsi="Times New Roman"/>
                <w:sz w:val="12"/>
                <w:szCs w:val="12"/>
              </w:rPr>
            </w:pPr>
          </w:p>
        </w:tc>
        <w:tc>
          <w:tcPr>
            <w:tcW w:w="4247"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w:t>
            </w:r>
          </w:p>
        </w:tc>
      </w:tr>
      <w:tr w:rsidR="005B0F30" w:rsidRPr="005B0F30" w:rsidTr="00883C84">
        <w:tc>
          <w:tcPr>
            <w:tcW w:w="419"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tc>
        <w:tc>
          <w:tcPr>
            <w:tcW w:w="4247" w:type="dxa"/>
            <w:vAlign w:val="center"/>
          </w:tcPr>
          <w:p w:rsidR="00A97702" w:rsidRPr="005B0F30" w:rsidRDefault="00A97702" w:rsidP="00C86021">
            <w:pPr>
              <w:autoSpaceDE w:val="0"/>
              <w:autoSpaceDN w:val="0"/>
              <w:adjustRightInd w:val="0"/>
              <w:jc w:val="both"/>
              <w:rPr>
                <w:sz w:val="12"/>
                <w:szCs w:val="12"/>
              </w:rPr>
            </w:pPr>
            <w:r w:rsidRPr="005B0F30">
              <w:rPr>
                <w:sz w:val="12"/>
                <w:szCs w:val="12"/>
              </w:rPr>
              <w:t>Соблюдение требований по обеспечению условий для беспрепятственного передвижения инвалидов и других маломобильных групп населения</w:t>
            </w:r>
          </w:p>
        </w:tc>
      </w:tr>
      <w:tr w:rsidR="005B0F30" w:rsidRPr="005B0F30" w:rsidTr="00883C84">
        <w:tc>
          <w:tcPr>
            <w:tcW w:w="419"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247"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оврагообразованием(при необходимости)</w:t>
            </w:r>
          </w:p>
        </w:tc>
      </w:tr>
      <w:tr w:rsidR="005B0F30" w:rsidRPr="005B0F30" w:rsidTr="00883C84">
        <w:tc>
          <w:tcPr>
            <w:tcW w:w="419"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247"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Инженерная защита зданий и сооружений, расположенных в зонах 1% затопления от водного объекта</w:t>
            </w:r>
          </w:p>
        </w:tc>
      </w:tr>
      <w:tr w:rsidR="005B0F30" w:rsidRPr="005B0F30" w:rsidTr="00883C84">
        <w:tc>
          <w:tcPr>
            <w:tcW w:w="419"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247"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883C84">
        <w:tc>
          <w:tcPr>
            <w:tcW w:w="419" w:type="dxa"/>
            <w:vAlign w:val="center"/>
          </w:tcPr>
          <w:p w:rsidR="00A97702" w:rsidRPr="005B0F30" w:rsidRDefault="00A97702" w:rsidP="00C86021">
            <w:pPr>
              <w:rPr>
                <w:sz w:val="12"/>
                <w:szCs w:val="12"/>
              </w:rPr>
            </w:pPr>
            <w:r w:rsidRPr="005B0F30">
              <w:rPr>
                <w:sz w:val="12"/>
                <w:szCs w:val="12"/>
              </w:rPr>
              <w:t>13</w:t>
            </w:r>
          </w:p>
        </w:tc>
        <w:tc>
          <w:tcPr>
            <w:tcW w:w="4247" w:type="dxa"/>
            <w:vAlign w:val="center"/>
          </w:tcPr>
          <w:p w:rsidR="00A97702" w:rsidRPr="005B0F30" w:rsidRDefault="00A97702" w:rsidP="00C86021">
            <w:pPr>
              <w:rPr>
                <w:sz w:val="12"/>
                <w:szCs w:val="12"/>
              </w:rPr>
            </w:pPr>
            <w:r w:rsidRPr="005B0F30">
              <w:rPr>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r w:rsidR="005B0F30" w:rsidRPr="005B0F30" w:rsidTr="00883C84">
        <w:tc>
          <w:tcPr>
            <w:tcW w:w="419" w:type="dxa"/>
            <w:vAlign w:val="center"/>
          </w:tcPr>
          <w:p w:rsidR="00A97702" w:rsidRPr="005B0F30" w:rsidRDefault="00A97702" w:rsidP="00C86021">
            <w:pPr>
              <w:rPr>
                <w:sz w:val="12"/>
                <w:szCs w:val="12"/>
              </w:rPr>
            </w:pPr>
            <w:r w:rsidRPr="005B0F30">
              <w:rPr>
                <w:sz w:val="12"/>
                <w:szCs w:val="12"/>
              </w:rPr>
              <w:t>14</w:t>
            </w:r>
          </w:p>
        </w:tc>
        <w:tc>
          <w:tcPr>
            <w:tcW w:w="4247" w:type="dxa"/>
            <w:vAlign w:val="center"/>
          </w:tcPr>
          <w:p w:rsidR="00A97702" w:rsidRPr="005B0F30" w:rsidRDefault="00A97702" w:rsidP="00C86021">
            <w:pPr>
              <w:rPr>
                <w:sz w:val="12"/>
                <w:szCs w:val="12"/>
              </w:rPr>
            </w:pPr>
            <w:r w:rsidRPr="005B0F30">
              <w:rPr>
                <w:sz w:val="12"/>
                <w:szCs w:val="12"/>
              </w:rPr>
              <w:t>Архитектурно-градостроительный облик подлежит обязательному согласованию с органом местного самоуправления</w:t>
            </w:r>
          </w:p>
        </w:tc>
      </w:tr>
    </w:tbl>
    <w:p w:rsidR="00A97702" w:rsidRPr="005B0F30" w:rsidRDefault="00A97702" w:rsidP="00C86021">
      <w:pPr>
        <w:jc w:val="center"/>
        <w:rPr>
          <w:sz w:val="16"/>
          <w:szCs w:val="16"/>
        </w:rPr>
      </w:pPr>
      <w:r w:rsidRPr="005B0F30">
        <w:rPr>
          <w:sz w:val="16"/>
          <w:szCs w:val="16"/>
        </w:rPr>
        <w:t>Статья 21. Производственно - коммунальные зоны</w:t>
      </w:r>
    </w:p>
    <w:p w:rsidR="00A97702" w:rsidRPr="005B0F30" w:rsidRDefault="00A97702" w:rsidP="00C86021">
      <w:pPr>
        <w:pStyle w:val="ConsPlusNormal"/>
        <w:widowControl/>
        <w:numPr>
          <w:ilvl w:val="0"/>
          <w:numId w:val="41"/>
        </w:numPr>
        <w:tabs>
          <w:tab w:val="left" w:pos="-426"/>
        </w:tabs>
        <w:suppressAutoHyphens w:val="0"/>
        <w:autoSpaceDN w:val="0"/>
        <w:adjustRightInd w:val="0"/>
        <w:ind w:left="0" w:firstLine="0"/>
        <w:jc w:val="center"/>
        <w:rPr>
          <w:rFonts w:ascii="Times New Roman" w:hAnsi="Times New Roman"/>
          <w:bCs/>
          <w:sz w:val="16"/>
          <w:szCs w:val="16"/>
        </w:rPr>
      </w:pPr>
      <w:r w:rsidRPr="005B0F30">
        <w:rPr>
          <w:rFonts w:ascii="Times New Roman" w:hAnsi="Times New Roman"/>
          <w:bCs/>
          <w:sz w:val="16"/>
          <w:szCs w:val="16"/>
        </w:rPr>
        <w:t>Зона размещения объектов промышленных и сельскохозяйственных предприятий (I</w:t>
      </w:r>
      <w:r w:rsidRPr="005B0F30">
        <w:rPr>
          <w:rFonts w:ascii="Times New Roman" w:hAnsi="Times New Roman"/>
          <w:bCs/>
          <w:sz w:val="16"/>
          <w:szCs w:val="16"/>
          <w:lang w:val="en-US"/>
        </w:rPr>
        <w:t>II</w:t>
      </w:r>
      <w:r w:rsidRPr="005B0F30">
        <w:rPr>
          <w:rFonts w:ascii="Times New Roman" w:hAnsi="Times New Roman"/>
          <w:bCs/>
          <w:sz w:val="16"/>
          <w:szCs w:val="16"/>
        </w:rPr>
        <w:t xml:space="preserve"> класс санитарной классификации) – П3</w:t>
      </w:r>
    </w:p>
    <w:p w:rsidR="00A97702" w:rsidRPr="005B0F30" w:rsidRDefault="00A97702" w:rsidP="00C86021">
      <w:pPr>
        <w:pStyle w:val="0"/>
        <w:ind w:firstLine="0"/>
        <w:rPr>
          <w:color w:val="auto"/>
          <w:sz w:val="16"/>
          <w:szCs w:val="16"/>
        </w:rPr>
      </w:pPr>
      <w:r w:rsidRPr="005B0F30">
        <w:rPr>
          <w:color w:val="auto"/>
          <w:sz w:val="16"/>
          <w:szCs w:val="16"/>
        </w:rPr>
        <w:t xml:space="preserve">Участки зоны размещения </w:t>
      </w:r>
      <w:r w:rsidRPr="005B0F30">
        <w:rPr>
          <w:bCs/>
          <w:color w:val="auto"/>
          <w:sz w:val="16"/>
          <w:szCs w:val="16"/>
        </w:rPr>
        <w:t xml:space="preserve">объектов промышленных и сельскохозяйственных </w:t>
      </w:r>
      <w:r w:rsidRPr="005B0F30">
        <w:rPr>
          <w:color w:val="auto"/>
          <w:sz w:val="16"/>
          <w:szCs w:val="16"/>
        </w:rPr>
        <w:t>предприятий (</w:t>
      </w:r>
      <w:r w:rsidRPr="005B0F30">
        <w:rPr>
          <w:color w:val="auto"/>
          <w:sz w:val="16"/>
          <w:szCs w:val="16"/>
          <w:lang w:val="en-US"/>
        </w:rPr>
        <w:t>III</w:t>
      </w:r>
      <w:r w:rsidRPr="005B0F30">
        <w:rPr>
          <w:color w:val="auto"/>
          <w:sz w:val="16"/>
          <w:szCs w:val="16"/>
        </w:rPr>
        <w:t xml:space="preserve"> класс санитарной </w:t>
      </w:r>
      <w:r w:rsidRPr="005B0F30">
        <w:rPr>
          <w:color w:val="auto"/>
          <w:sz w:val="16"/>
          <w:szCs w:val="16"/>
        </w:rPr>
        <w:lastRenderedPageBreak/>
        <w:t xml:space="preserve">классификации) на территории </w:t>
      </w:r>
      <w:r w:rsidRPr="005B0F30">
        <w:rPr>
          <w:bCs/>
          <w:color w:val="auto"/>
          <w:sz w:val="16"/>
          <w:szCs w:val="16"/>
        </w:rPr>
        <w:t>Воронцовского</w:t>
      </w:r>
      <w:r w:rsidRPr="005B0F30">
        <w:rPr>
          <w:color w:val="auto"/>
          <w:sz w:val="16"/>
          <w:szCs w:val="16"/>
        </w:rPr>
        <w:t xml:space="preserve"> сельского поселения выделяются на основании утвержденного генерального плана, в том числе:</w:t>
      </w:r>
    </w:p>
    <w:p w:rsidR="00A97702" w:rsidRPr="005B0F30" w:rsidRDefault="00883C84" w:rsidP="00C86021">
      <w:pPr>
        <w:pStyle w:val="0"/>
        <w:ind w:firstLine="0"/>
        <w:rPr>
          <w:color w:val="auto"/>
          <w:sz w:val="16"/>
          <w:szCs w:val="16"/>
        </w:rPr>
      </w:pPr>
      <w:r w:rsidRPr="005B0F30">
        <w:rPr>
          <w:color w:val="auto"/>
          <w:sz w:val="16"/>
          <w:szCs w:val="16"/>
        </w:rPr>
        <w:t xml:space="preserve">- </w:t>
      </w:r>
      <w:r w:rsidR="00A97702" w:rsidRPr="005B0F30">
        <w:rPr>
          <w:color w:val="auto"/>
          <w:sz w:val="16"/>
          <w:szCs w:val="16"/>
        </w:rPr>
        <w:t>в населенном пункте село Воронцовка - 6 участков;</w:t>
      </w:r>
    </w:p>
    <w:p w:rsidR="00A97702" w:rsidRPr="005B0F30" w:rsidRDefault="00883C84" w:rsidP="00C86021">
      <w:pPr>
        <w:pStyle w:val="0"/>
        <w:ind w:firstLine="0"/>
        <w:rPr>
          <w:color w:val="auto"/>
          <w:sz w:val="16"/>
          <w:szCs w:val="16"/>
        </w:rPr>
      </w:pPr>
      <w:r w:rsidRPr="005B0F30">
        <w:rPr>
          <w:color w:val="auto"/>
          <w:sz w:val="16"/>
          <w:szCs w:val="16"/>
        </w:rPr>
        <w:t xml:space="preserve">- </w:t>
      </w:r>
      <w:r w:rsidR="00A97702" w:rsidRPr="005B0F30">
        <w:rPr>
          <w:color w:val="auto"/>
          <w:sz w:val="16"/>
          <w:szCs w:val="16"/>
        </w:rPr>
        <w:t>в населенном пункте поселок Новенький - 2 участка;</w:t>
      </w:r>
    </w:p>
    <w:p w:rsidR="00A97702" w:rsidRPr="005B0F30" w:rsidRDefault="00883C84" w:rsidP="00C86021">
      <w:pPr>
        <w:pStyle w:val="0"/>
        <w:ind w:firstLine="0"/>
        <w:rPr>
          <w:color w:val="auto"/>
          <w:sz w:val="16"/>
          <w:szCs w:val="16"/>
        </w:rPr>
      </w:pPr>
      <w:r w:rsidRPr="005B0F30">
        <w:rPr>
          <w:color w:val="auto"/>
          <w:sz w:val="16"/>
          <w:szCs w:val="16"/>
        </w:rPr>
        <w:t xml:space="preserve">- </w:t>
      </w:r>
      <w:r w:rsidR="00A97702" w:rsidRPr="005B0F30">
        <w:rPr>
          <w:color w:val="auto"/>
          <w:sz w:val="16"/>
          <w:szCs w:val="16"/>
        </w:rPr>
        <w:t>вне границ населенных пунктов – 3 участка (отражены на «Карте градостроительного зонирования Воронцовского сельского поселения»)</w:t>
      </w:r>
    </w:p>
    <w:p w:rsidR="00A97702" w:rsidRPr="005B0F30" w:rsidRDefault="00A97702" w:rsidP="00C86021">
      <w:pPr>
        <w:pStyle w:val="ConsPlusNormal"/>
        <w:widowControl/>
        <w:tabs>
          <w:tab w:val="left" w:pos="142"/>
          <w:tab w:val="left" w:pos="1134"/>
        </w:tabs>
        <w:ind w:firstLine="0"/>
        <w:jc w:val="both"/>
        <w:rPr>
          <w:rFonts w:ascii="Times New Roman" w:hAnsi="Times New Roman"/>
          <w:sz w:val="16"/>
          <w:szCs w:val="16"/>
        </w:rPr>
      </w:pPr>
      <w:r w:rsidRPr="005B0F30">
        <w:rPr>
          <w:rFonts w:ascii="Times New Roman" w:hAnsi="Times New Roman"/>
          <w:sz w:val="16"/>
          <w:szCs w:val="16"/>
        </w:rPr>
        <w:t xml:space="preserve">Описание прохождения границ участков зон </w:t>
      </w:r>
      <w:r w:rsidRPr="005B0F30">
        <w:rPr>
          <w:rFonts w:ascii="Times New Roman" w:hAnsi="Times New Roman"/>
          <w:bCs/>
          <w:sz w:val="16"/>
          <w:szCs w:val="16"/>
        </w:rPr>
        <w:t>размещения объектов промышленных и сельскохозяйственных предприятий (III класс санитарной классификации)</w:t>
      </w:r>
    </w:p>
    <w:p w:rsidR="00A97702" w:rsidRPr="005B0F30" w:rsidRDefault="00A97702"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bCs/>
          <w:sz w:val="16"/>
          <w:szCs w:val="16"/>
        </w:rPr>
        <w:t xml:space="preserve">Населенный пункт </w:t>
      </w:r>
      <w:r w:rsidRPr="005B0F30">
        <w:rPr>
          <w:rFonts w:ascii="Times New Roman" w:hAnsi="Times New Roman"/>
          <w:sz w:val="16"/>
          <w:szCs w:val="16"/>
        </w:rPr>
        <w:t>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883C84">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Номеручастка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Картографическое описание границ</w:t>
            </w:r>
          </w:p>
        </w:tc>
      </w:tr>
      <w:tr w:rsidR="005B0F30" w:rsidRPr="005B0F30" w:rsidTr="00883C84">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r>
      <w:tr w:rsidR="005B0F30" w:rsidRPr="005B0F30" w:rsidTr="00883C84">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П3/1/1</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 xml:space="preserve">От точки 294 граница зоны проходит в юго-западном (точка 320) и западном направлениях до точки 321 пересечение с границей населенного пункта, далее следует вдоль границы на северо-запад (точка 287), северо-восток (точка 292) и юго-восток до исходной точки 294 </w:t>
            </w:r>
          </w:p>
        </w:tc>
      </w:tr>
      <w:tr w:rsidR="005B0F30" w:rsidRPr="005B0F30" w:rsidTr="00883C84">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П3/1/2</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От точки 15 граница зоны проходит в общем южном направлении вдоль границы населенного пункта до точки 21, поворачивает на северо-запад до точки 723, далее в северо-восточном направлении вдоль улицы Большая до точки 726, затем в общем восточном направлении вдоль дороги до исходной точки 15</w:t>
            </w:r>
          </w:p>
        </w:tc>
      </w:tr>
      <w:tr w:rsidR="005B0F30" w:rsidRPr="005B0F30" w:rsidTr="00883C84">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П3/1/3</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От точки 1419 граница зоны проходит в юго-западном направлении до точки 1417, поворачивает на северо-запад до точки 1409, далее на северо-восток вдоль дороги до точки 1396, поворачивает на юго-восток до исходной точки 1419</w:t>
            </w:r>
          </w:p>
        </w:tc>
      </w:tr>
      <w:tr w:rsidR="005B0F30" w:rsidRPr="005B0F30" w:rsidTr="00883C84">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П3/1/4</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От точки 1453* граница зоны проходит в юго-восточном направлении вдоль улицы Красный кустарь до точки 1453, далее в общем юго-западном направлении до точки 1449, поворачивает на северо-запад до точки 1444, далее в северо-восточном направлении вдоль дороги до исходной точки 1453*</w:t>
            </w:r>
          </w:p>
        </w:tc>
      </w:tr>
      <w:tr w:rsidR="005B0F30" w:rsidRPr="005B0F30" w:rsidTr="00883C84">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П3/1/5</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От точки 2033 граница зоны проходи в юго-восточном направлении до точки 2289 пересечение с границей населенного пункта, далее вдоль границы в юго-западном направлении до точки 59, поворачивает на северо-запад вдоль дороги до точки 2027, затем следует на северо-восток вдоль улицы Большая до исходной точки 2033</w:t>
            </w:r>
          </w:p>
        </w:tc>
      </w:tr>
      <w:tr w:rsidR="005B0F30" w:rsidRPr="005B0F30" w:rsidTr="00883C84">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П3/1/6</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От точки 2051 граница зоны проходит в юго-восточном направлении вдоль дороги до точки 2290, далее на юго-запад вдоль улицы Большая до точки 2078, поворачивает на северо-запад до точки 2062, затем следует на северо-восток до исходной точки 2051</w:t>
            </w:r>
          </w:p>
        </w:tc>
      </w:tr>
    </w:tbl>
    <w:p w:rsidR="00A97702" w:rsidRPr="005B0F30" w:rsidRDefault="00A97702"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bCs/>
          <w:sz w:val="16"/>
          <w:szCs w:val="16"/>
        </w:rPr>
        <w:t xml:space="preserve">Населенный пункт </w:t>
      </w:r>
      <w:r w:rsidRPr="005B0F30">
        <w:rPr>
          <w:rFonts w:ascii="Times New Roman" w:hAnsi="Times New Roman"/>
          <w:sz w:val="16"/>
          <w:szCs w:val="16"/>
        </w:rPr>
        <w:t>поселок Новенький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883C84">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Номеручастка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Картографическое описание границ</w:t>
            </w:r>
          </w:p>
        </w:tc>
      </w:tr>
      <w:tr w:rsidR="005B0F30" w:rsidRPr="005B0F30" w:rsidTr="00883C84">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r>
      <w:tr w:rsidR="005B0F30" w:rsidRPr="005B0F30" w:rsidTr="00883C84">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П3/2/1</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 xml:space="preserve">От точки 2358 граница зоны проходит в восточном направлении вдоль дороги до точки 2348, поворачивает на юг вдоль дороги до точки 2351, далее следует в северо-западном направлении до точки 2355, затем на северо-восток до исходной точки 2358  </w:t>
            </w:r>
          </w:p>
        </w:tc>
      </w:tr>
      <w:tr w:rsidR="005B0F30" w:rsidRPr="005B0F30" w:rsidTr="00883C84">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П3/2/2</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От точки 2368 граница зоны проходит в общем восточном направлении вдоль дороги до точки 2292 пересечение с границей населенного пункта, далее следует вдоль границы в юго-восточном (точка 2294), южном (точка 2298), западном (точка 2299), южном (точка 2304) и западном направлениях до точки 2305, далее на северо-запад до точки 2360, затем в западном направлении до точки 2366, поворачивает на северо-запад вдоль дороги до исходной точки  2368</w:t>
            </w:r>
          </w:p>
        </w:tc>
      </w:tr>
    </w:tbl>
    <w:p w:rsidR="00A97702" w:rsidRPr="005B0F30" w:rsidRDefault="00A97702" w:rsidP="00C86021">
      <w:pPr>
        <w:jc w:val="center"/>
        <w:rPr>
          <w:sz w:val="16"/>
          <w:szCs w:val="16"/>
        </w:rPr>
      </w:pPr>
      <w:r w:rsidRPr="005B0F30">
        <w:rPr>
          <w:sz w:val="16"/>
          <w:szCs w:val="16"/>
        </w:rPr>
        <w:t>1). Градостроительный регламент зоны размещения промышленных и сельскохозяйственных предприятий предприятий П3</w:t>
      </w:r>
    </w:p>
    <w:p w:rsidR="00A97702" w:rsidRPr="005B0F30" w:rsidRDefault="00A97702" w:rsidP="00C86021">
      <w:pPr>
        <w:pStyle w:val="ConsPlusNormal"/>
        <w:ind w:firstLine="0"/>
        <w:jc w:val="both"/>
        <w:rPr>
          <w:rFonts w:ascii="Times New Roman" w:hAnsi="Times New Roman"/>
          <w:sz w:val="16"/>
          <w:szCs w:val="16"/>
        </w:rPr>
      </w:pPr>
      <w:r w:rsidRPr="005B0F30">
        <w:rPr>
          <w:rFonts w:ascii="Times New Roman" w:hAnsi="Times New Roman"/>
          <w:sz w:val="16"/>
          <w:szCs w:val="16"/>
        </w:rPr>
        <w:t>Перечень видов разрешенного использования земельных участков и объектов капитального строительства в зоне П3:</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1"/>
        <w:gridCol w:w="2145"/>
      </w:tblGrid>
      <w:tr w:rsidR="005B0F30" w:rsidRPr="005B0F30" w:rsidTr="00883C84">
        <w:tc>
          <w:tcPr>
            <w:tcW w:w="2566" w:type="dxa"/>
            <w:tcBorders>
              <w:top w:val="single" w:sz="4" w:space="0" w:color="auto"/>
              <w:bottom w:val="single" w:sz="6" w:space="0" w:color="auto"/>
            </w:tcBorders>
            <w:shd w:val="clear" w:color="auto" w:fill="auto"/>
            <w:vAlign w:val="center"/>
          </w:tcPr>
          <w:p w:rsidR="00A97702" w:rsidRPr="005B0F30" w:rsidRDefault="00A97702"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184" w:type="dxa"/>
            <w:tcBorders>
              <w:top w:val="single" w:sz="4" w:space="0" w:color="auto"/>
              <w:bottom w:val="single" w:sz="6" w:space="0" w:color="auto"/>
            </w:tcBorders>
            <w:shd w:val="clear" w:color="auto" w:fill="auto"/>
            <w:vAlign w:val="center"/>
          </w:tcPr>
          <w:p w:rsidR="00A97702" w:rsidRPr="005B0F30" w:rsidRDefault="00A97702"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883C84">
        <w:tc>
          <w:tcPr>
            <w:tcW w:w="2566" w:type="dxa"/>
            <w:tcBorders>
              <w:top w:val="single" w:sz="6" w:space="0" w:color="auto"/>
              <w:bottom w:val="single" w:sz="6" w:space="0" w:color="auto"/>
            </w:tcBorders>
            <w:vAlign w:val="center"/>
          </w:tcPr>
          <w:p w:rsidR="00A97702" w:rsidRPr="005B0F30" w:rsidRDefault="00A97702" w:rsidP="00C86021">
            <w:pPr>
              <w:pStyle w:val="ConsPlusNormal"/>
              <w:widowControl/>
              <w:tabs>
                <w:tab w:val="left" w:pos="459"/>
              </w:tabs>
              <w:ind w:firstLine="0"/>
              <w:jc w:val="both"/>
              <w:rPr>
                <w:rFonts w:ascii="Times New Roman" w:hAnsi="Times New Roman"/>
                <w:sz w:val="12"/>
                <w:szCs w:val="12"/>
              </w:rPr>
            </w:pPr>
            <w:r w:rsidRPr="005B0F30">
              <w:rPr>
                <w:rFonts w:ascii="Times New Roman" w:hAnsi="Times New Roman"/>
                <w:sz w:val="12"/>
                <w:szCs w:val="12"/>
              </w:rPr>
              <w:t xml:space="preserve">Промышленные объекты и производства третьего класса с санитарно-защитной зоной </w:t>
            </w:r>
            <w:smartTag w:uri="urn:schemas-microsoft-com:office:smarttags" w:element="metricconverter">
              <w:smartTagPr>
                <w:attr w:name="ProductID" w:val="300 м"/>
              </w:smartTagPr>
              <w:r w:rsidRPr="005B0F30">
                <w:rPr>
                  <w:rFonts w:ascii="Times New Roman" w:hAnsi="Times New Roman"/>
                  <w:sz w:val="12"/>
                  <w:szCs w:val="12"/>
                </w:rPr>
                <w:t>300 м</w:t>
              </w:r>
            </w:smartTag>
            <w:r w:rsidRPr="005B0F30">
              <w:rPr>
                <w:rFonts w:ascii="Times New Roman" w:hAnsi="Times New Roman"/>
                <w:sz w:val="12"/>
                <w:szCs w:val="12"/>
              </w:rPr>
              <w:t>;, в т.ч.:</w:t>
            </w:r>
          </w:p>
          <w:p w:rsidR="00A97702" w:rsidRPr="005B0F30" w:rsidRDefault="00A97702" w:rsidP="00C86021">
            <w:pPr>
              <w:pStyle w:val="ConsPlusNormal"/>
              <w:widowControl/>
              <w:numPr>
                <w:ilvl w:val="0"/>
                <w:numId w:val="27"/>
              </w:numPr>
              <w:tabs>
                <w:tab w:val="clear" w:pos="360"/>
                <w:tab w:val="left"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гаражи и парки по ремонту, технологическому обслуживанию и хранению грузовых автомобилей и сельскохозяйственной техники; Производство по производству растительных масел;</w:t>
            </w:r>
          </w:p>
          <w:p w:rsidR="00A97702" w:rsidRPr="005B0F30" w:rsidRDefault="00A97702" w:rsidP="00C86021">
            <w:pPr>
              <w:pStyle w:val="ConsPlusNormal"/>
              <w:widowControl/>
              <w:numPr>
                <w:ilvl w:val="0"/>
                <w:numId w:val="27"/>
              </w:numPr>
              <w:tabs>
                <w:tab w:val="clear" w:pos="360"/>
                <w:tab w:val="left"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свинофермы до 4 тыс. голов;</w:t>
            </w:r>
          </w:p>
          <w:p w:rsidR="00A97702" w:rsidRPr="005B0F30" w:rsidRDefault="00A97702" w:rsidP="00C86021">
            <w:pPr>
              <w:pStyle w:val="ConsPlusNormal"/>
              <w:widowControl/>
              <w:numPr>
                <w:ilvl w:val="0"/>
                <w:numId w:val="27"/>
              </w:numPr>
              <w:tabs>
                <w:tab w:val="clear" w:pos="360"/>
                <w:tab w:val="left"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фермы крупного рогатого скота менее 1200 голов (всех специализаций), фермы коневодческие.</w:t>
            </w:r>
          </w:p>
          <w:p w:rsidR="00A97702" w:rsidRPr="005B0F30" w:rsidRDefault="00A97702" w:rsidP="00C86021">
            <w:pPr>
              <w:pStyle w:val="ConsPlusNormal"/>
              <w:widowControl/>
              <w:numPr>
                <w:ilvl w:val="0"/>
                <w:numId w:val="27"/>
              </w:numPr>
              <w:tabs>
                <w:tab w:val="clear" w:pos="360"/>
                <w:tab w:val="left"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фермы овцеводческие на 5 - 30 тыс. голов;</w:t>
            </w:r>
          </w:p>
          <w:p w:rsidR="00A97702" w:rsidRPr="005B0F30" w:rsidRDefault="00A97702" w:rsidP="00C86021">
            <w:pPr>
              <w:pStyle w:val="ConsPlusNormal"/>
              <w:widowControl/>
              <w:numPr>
                <w:ilvl w:val="0"/>
                <w:numId w:val="27"/>
              </w:numPr>
              <w:tabs>
                <w:tab w:val="clear" w:pos="360"/>
                <w:tab w:val="left"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фермы птицеводческие до 100 тыс. кур-несушек и до 1 млн. бройлеров;</w:t>
            </w:r>
          </w:p>
          <w:p w:rsidR="00A97702" w:rsidRPr="005B0F30" w:rsidRDefault="00A97702" w:rsidP="00C86021">
            <w:pPr>
              <w:pStyle w:val="ConsPlusNormal"/>
              <w:widowControl/>
              <w:numPr>
                <w:ilvl w:val="0"/>
                <w:numId w:val="27"/>
              </w:numPr>
              <w:tabs>
                <w:tab w:val="clear" w:pos="360"/>
                <w:tab w:val="left"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по производству растительных масел;</w:t>
            </w:r>
          </w:p>
          <w:p w:rsidR="00A97702" w:rsidRPr="005B0F30" w:rsidRDefault="00A97702" w:rsidP="00C86021">
            <w:pPr>
              <w:pStyle w:val="ConsPlusNormal"/>
              <w:widowControl/>
              <w:numPr>
                <w:ilvl w:val="0"/>
                <w:numId w:val="27"/>
              </w:numPr>
              <w:tabs>
                <w:tab w:val="clear" w:pos="360"/>
                <w:tab w:val="left" w:pos="459"/>
                <w:tab w:val="num" w:pos="644"/>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объекты по обслуживанию грузовых автомобилей;</w:t>
            </w:r>
          </w:p>
          <w:p w:rsidR="00A97702" w:rsidRPr="005B0F30" w:rsidRDefault="00A97702" w:rsidP="00C86021">
            <w:pPr>
              <w:pStyle w:val="ConsPlusNormal"/>
              <w:widowControl/>
              <w:numPr>
                <w:ilvl w:val="0"/>
                <w:numId w:val="27"/>
              </w:numPr>
              <w:tabs>
                <w:tab w:val="clear" w:pos="360"/>
                <w:tab w:val="left" w:pos="459"/>
                <w:tab w:val="num" w:pos="644"/>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открытые наземные склады и места разгрузки сухого песка, гравия, камня и др. минерально-строительных материалов;</w:t>
            </w:r>
          </w:p>
          <w:p w:rsidR="00A97702" w:rsidRPr="005B0F30" w:rsidRDefault="00A97702" w:rsidP="00C86021">
            <w:pPr>
              <w:pStyle w:val="ConsPlusNormal"/>
              <w:widowControl/>
              <w:numPr>
                <w:ilvl w:val="0"/>
                <w:numId w:val="27"/>
              </w:numPr>
              <w:tabs>
                <w:tab w:val="clear" w:pos="360"/>
                <w:tab w:val="left" w:pos="459"/>
                <w:tab w:val="num" w:pos="644"/>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склады, перегрузка и хранение утильсырья;</w:t>
            </w:r>
          </w:p>
          <w:p w:rsidR="00A97702" w:rsidRPr="005B0F30" w:rsidRDefault="00A97702" w:rsidP="00C86021">
            <w:pPr>
              <w:pStyle w:val="ConsPlusNormal"/>
              <w:widowControl/>
              <w:numPr>
                <w:ilvl w:val="0"/>
                <w:numId w:val="27"/>
              </w:numPr>
              <w:tabs>
                <w:tab w:val="clear" w:pos="360"/>
                <w:tab w:val="left" w:pos="459"/>
                <w:tab w:val="num" w:pos="644"/>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склады горюче-смазочных материалов;</w:t>
            </w:r>
          </w:p>
          <w:p w:rsidR="00A97702" w:rsidRPr="005B0F30" w:rsidRDefault="00A97702" w:rsidP="00C86021">
            <w:pPr>
              <w:pStyle w:val="ConsPlusNormal"/>
              <w:widowControl/>
              <w:numPr>
                <w:ilvl w:val="0"/>
                <w:numId w:val="27"/>
              </w:numPr>
              <w:tabs>
                <w:tab w:val="clear" w:pos="360"/>
                <w:tab w:val="num" w:pos="459"/>
                <w:tab w:val="num" w:pos="644"/>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хозяйства с содержанием животных (свинарники, питомники, конюшни, зверофермы</w:t>
            </w:r>
          </w:p>
        </w:tc>
        <w:tc>
          <w:tcPr>
            <w:tcW w:w="2184" w:type="dxa"/>
            <w:tcBorders>
              <w:top w:val="single" w:sz="6" w:space="0" w:color="auto"/>
              <w:bottom w:val="single" w:sz="6" w:space="0" w:color="auto"/>
            </w:tcBorders>
            <w:vAlign w:val="center"/>
          </w:tcPr>
          <w:p w:rsidR="00A97702" w:rsidRPr="005B0F30" w:rsidRDefault="00A97702" w:rsidP="00C86021">
            <w:pPr>
              <w:pStyle w:val="ConsPlusNormal"/>
              <w:widowControl/>
              <w:numPr>
                <w:ilvl w:val="0"/>
                <w:numId w:val="27"/>
              </w:numPr>
              <w:tabs>
                <w:tab w:val="clear" w:pos="360"/>
                <w:tab w:val="left" w:pos="459"/>
                <w:tab w:val="num" w:pos="644"/>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A97702" w:rsidRPr="005B0F30" w:rsidRDefault="00A97702" w:rsidP="00C86021">
            <w:pPr>
              <w:pStyle w:val="ConsPlusNormal"/>
              <w:keepNext/>
              <w:keepLines/>
              <w:widowControl/>
              <w:numPr>
                <w:ilvl w:val="0"/>
                <w:numId w:val="34"/>
              </w:numPr>
              <w:tabs>
                <w:tab w:val="left" w:pos="459"/>
                <w:tab w:val="left" w:pos="65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A97702" w:rsidRPr="005B0F30" w:rsidRDefault="00A97702" w:rsidP="00C86021">
            <w:pPr>
              <w:pStyle w:val="ConsPlusNormal"/>
              <w:widowControl/>
              <w:numPr>
                <w:ilvl w:val="0"/>
                <w:numId w:val="27"/>
              </w:numPr>
              <w:tabs>
                <w:tab w:val="clear" w:pos="360"/>
                <w:tab w:val="left" w:pos="459"/>
                <w:tab w:val="num" w:pos="644"/>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A97702" w:rsidRPr="005B0F30" w:rsidRDefault="00A97702" w:rsidP="00C86021">
            <w:pPr>
              <w:pStyle w:val="ConsPlusNormal"/>
              <w:widowControl/>
              <w:numPr>
                <w:ilvl w:val="0"/>
                <w:numId w:val="27"/>
              </w:numPr>
              <w:tabs>
                <w:tab w:val="clear" w:pos="360"/>
                <w:tab w:val="left" w:pos="459"/>
                <w:tab w:val="num" w:pos="644"/>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гостевые автостоянки, парковки; </w:t>
            </w:r>
          </w:p>
          <w:p w:rsidR="00A97702" w:rsidRPr="005B0F30" w:rsidRDefault="00A97702" w:rsidP="00C86021">
            <w:pPr>
              <w:numPr>
                <w:ilvl w:val="0"/>
                <w:numId w:val="27"/>
              </w:numPr>
              <w:tabs>
                <w:tab w:val="clear" w:pos="360"/>
                <w:tab w:val="left" w:pos="459"/>
                <w:tab w:val="num" w:pos="644"/>
              </w:tabs>
              <w:ind w:left="0" w:firstLine="0"/>
              <w:jc w:val="both"/>
              <w:rPr>
                <w:sz w:val="12"/>
                <w:szCs w:val="12"/>
              </w:rPr>
            </w:pPr>
            <w:r w:rsidRPr="005B0F30">
              <w:rPr>
                <w:sz w:val="12"/>
                <w:szCs w:val="12"/>
              </w:rPr>
              <w:t xml:space="preserve">площадки для сбора мусора; </w:t>
            </w:r>
          </w:p>
          <w:p w:rsidR="00A97702" w:rsidRPr="005B0F30" w:rsidRDefault="00A97702" w:rsidP="00C86021">
            <w:pPr>
              <w:numPr>
                <w:ilvl w:val="0"/>
                <w:numId w:val="27"/>
              </w:numPr>
              <w:tabs>
                <w:tab w:val="clear" w:pos="360"/>
                <w:tab w:val="left" w:pos="459"/>
                <w:tab w:val="num" w:pos="644"/>
              </w:tabs>
              <w:ind w:left="0" w:firstLine="0"/>
              <w:jc w:val="both"/>
              <w:rPr>
                <w:sz w:val="12"/>
                <w:szCs w:val="12"/>
              </w:rPr>
            </w:pPr>
            <w:r w:rsidRPr="005B0F30">
              <w:rPr>
                <w:sz w:val="12"/>
                <w:szCs w:val="12"/>
              </w:rPr>
              <w:t xml:space="preserve">сооружения и устройства сетей инженерно технического обеспечения; </w:t>
            </w:r>
          </w:p>
          <w:p w:rsidR="00A97702" w:rsidRPr="005B0F30" w:rsidRDefault="00A97702" w:rsidP="00C86021">
            <w:pPr>
              <w:pStyle w:val="ConsPlusNormal"/>
              <w:keepNext/>
              <w:keepLines/>
              <w:widowControl/>
              <w:numPr>
                <w:ilvl w:val="0"/>
                <w:numId w:val="34"/>
              </w:numPr>
              <w:tabs>
                <w:tab w:val="left" w:pos="459"/>
                <w:tab w:val="left" w:pos="65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благоустройство территорий, элементы малых архитектурных форм;</w:t>
            </w:r>
          </w:p>
          <w:p w:rsidR="00A97702" w:rsidRPr="005B0F30" w:rsidRDefault="00A97702" w:rsidP="00C86021">
            <w:pPr>
              <w:pStyle w:val="ConsPlusNormal"/>
              <w:keepNext/>
              <w:keepLines/>
              <w:widowControl/>
              <w:numPr>
                <w:ilvl w:val="0"/>
                <w:numId w:val="34"/>
              </w:numPr>
              <w:tabs>
                <w:tab w:val="left"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общественные зеленые насаждения; </w:t>
            </w:r>
          </w:p>
          <w:p w:rsidR="00A97702" w:rsidRPr="005B0F30" w:rsidRDefault="00A97702" w:rsidP="00C86021">
            <w:pPr>
              <w:pStyle w:val="ConsPlusNormal"/>
              <w:widowControl/>
              <w:numPr>
                <w:ilvl w:val="0"/>
                <w:numId w:val="34"/>
              </w:numPr>
              <w:tabs>
                <w:tab w:val="left" w:pos="459"/>
                <w:tab w:val="left" w:pos="65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объекты пожарной охраны (гидранты, резервуары и т.п.);</w:t>
            </w:r>
          </w:p>
        </w:tc>
      </w:tr>
      <w:tr w:rsidR="005B0F30" w:rsidRPr="005B0F30" w:rsidTr="00883C84">
        <w:tc>
          <w:tcPr>
            <w:tcW w:w="2566" w:type="dxa"/>
            <w:tcBorders>
              <w:top w:val="single" w:sz="6" w:space="0" w:color="auto"/>
              <w:bottom w:val="single" w:sz="6"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184" w:type="dxa"/>
            <w:tcBorders>
              <w:top w:val="single" w:sz="6" w:space="0" w:color="auto"/>
              <w:bottom w:val="single" w:sz="6"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w:t>
            </w:r>
            <w:r w:rsidRPr="005B0F30">
              <w:rPr>
                <w:rFonts w:ascii="Times New Roman" w:hAnsi="Times New Roman"/>
                <w:sz w:val="12"/>
                <w:szCs w:val="12"/>
              </w:rPr>
              <w:t xml:space="preserve">разрешенных видов </w:t>
            </w:r>
          </w:p>
        </w:tc>
      </w:tr>
      <w:tr w:rsidR="005B0F30" w:rsidRPr="005B0F30" w:rsidTr="00883C84">
        <w:tc>
          <w:tcPr>
            <w:tcW w:w="2566" w:type="dxa"/>
            <w:tcBorders>
              <w:top w:val="single" w:sz="6" w:space="0" w:color="auto"/>
            </w:tcBorders>
            <w:vAlign w:val="center"/>
          </w:tcPr>
          <w:p w:rsidR="00A97702" w:rsidRPr="005B0F30" w:rsidRDefault="00A97702" w:rsidP="00C86021">
            <w:pPr>
              <w:pStyle w:val="nienie"/>
              <w:numPr>
                <w:ilvl w:val="0"/>
                <w:numId w:val="38"/>
              </w:numPr>
              <w:tabs>
                <w:tab w:val="clear" w:pos="1429"/>
                <w:tab w:val="left" w:pos="459"/>
              </w:tabs>
              <w:ind w:left="0" w:firstLine="0"/>
              <w:rPr>
                <w:rFonts w:ascii="Times New Roman" w:hAnsi="Times New Roman" w:cs="Times New Roman"/>
                <w:sz w:val="12"/>
                <w:szCs w:val="12"/>
              </w:rPr>
            </w:pPr>
            <w:r w:rsidRPr="005B0F30">
              <w:rPr>
                <w:rFonts w:ascii="Times New Roman" w:hAnsi="Times New Roman" w:cs="Times New Roman"/>
                <w:sz w:val="12"/>
                <w:szCs w:val="12"/>
              </w:rPr>
              <w:t>автозаправочные станции;</w:t>
            </w:r>
          </w:p>
          <w:p w:rsidR="00A97702" w:rsidRPr="005B0F30" w:rsidRDefault="00A97702" w:rsidP="00C86021">
            <w:pPr>
              <w:pStyle w:val="nienie"/>
              <w:numPr>
                <w:ilvl w:val="0"/>
                <w:numId w:val="38"/>
              </w:numPr>
              <w:tabs>
                <w:tab w:val="clear" w:pos="1429"/>
                <w:tab w:val="left" w:pos="459"/>
              </w:tabs>
              <w:ind w:left="0" w:firstLine="0"/>
              <w:rPr>
                <w:rFonts w:ascii="Times New Roman" w:hAnsi="Times New Roman" w:cs="Times New Roman"/>
                <w:sz w:val="12"/>
                <w:szCs w:val="12"/>
              </w:rPr>
            </w:pPr>
            <w:r w:rsidRPr="005B0F30">
              <w:rPr>
                <w:rFonts w:ascii="Times New Roman" w:hAnsi="Times New Roman" w:cs="Times New Roman"/>
                <w:sz w:val="12"/>
                <w:szCs w:val="12"/>
              </w:rPr>
              <w:t>санитарно-технические сооружения и установки коммунального назначения, склады временного хранения утильсырья;</w:t>
            </w:r>
          </w:p>
          <w:p w:rsidR="00A97702" w:rsidRPr="005B0F30" w:rsidRDefault="00A97702" w:rsidP="00C86021">
            <w:pPr>
              <w:pStyle w:val="nienie"/>
              <w:numPr>
                <w:ilvl w:val="0"/>
                <w:numId w:val="38"/>
              </w:numPr>
              <w:tabs>
                <w:tab w:val="clear" w:pos="1429"/>
                <w:tab w:val="left" w:pos="459"/>
              </w:tabs>
              <w:ind w:left="0" w:firstLine="0"/>
              <w:rPr>
                <w:rFonts w:ascii="Times New Roman" w:hAnsi="Times New Roman" w:cs="Times New Roman"/>
                <w:sz w:val="12"/>
                <w:szCs w:val="12"/>
              </w:rPr>
            </w:pPr>
            <w:r w:rsidRPr="005B0F30">
              <w:rPr>
                <w:rFonts w:ascii="Times New Roman" w:hAnsi="Times New Roman" w:cs="Times New Roman"/>
                <w:sz w:val="12"/>
                <w:szCs w:val="12"/>
              </w:rPr>
              <w:t>отдельно стоящие объекты бытового обслуживания;</w:t>
            </w:r>
          </w:p>
          <w:p w:rsidR="00A97702" w:rsidRPr="005B0F30" w:rsidRDefault="00A97702" w:rsidP="00C86021">
            <w:pPr>
              <w:pStyle w:val="nienie"/>
              <w:numPr>
                <w:ilvl w:val="0"/>
                <w:numId w:val="38"/>
              </w:numPr>
              <w:tabs>
                <w:tab w:val="clear" w:pos="1429"/>
                <w:tab w:val="left" w:pos="459"/>
              </w:tabs>
              <w:ind w:left="0" w:firstLine="0"/>
              <w:rPr>
                <w:rFonts w:ascii="Times New Roman" w:hAnsi="Times New Roman" w:cs="Times New Roman"/>
                <w:sz w:val="12"/>
                <w:szCs w:val="12"/>
              </w:rPr>
            </w:pPr>
            <w:r w:rsidRPr="005B0F30">
              <w:rPr>
                <w:rFonts w:ascii="Times New Roman" w:hAnsi="Times New Roman" w:cs="Times New Roman"/>
                <w:sz w:val="12"/>
                <w:szCs w:val="12"/>
              </w:rPr>
              <w:t>киоски, лоточная торговля, временные павильоны розничной торговли и обслуживания населения;</w:t>
            </w:r>
          </w:p>
          <w:p w:rsidR="00A97702" w:rsidRPr="005B0F30" w:rsidRDefault="00A97702" w:rsidP="00C86021">
            <w:pPr>
              <w:pStyle w:val="nienie"/>
              <w:numPr>
                <w:ilvl w:val="0"/>
                <w:numId w:val="38"/>
              </w:numPr>
              <w:tabs>
                <w:tab w:val="clear" w:pos="1429"/>
                <w:tab w:val="left" w:pos="459"/>
              </w:tabs>
              <w:ind w:left="0" w:firstLine="0"/>
              <w:rPr>
                <w:rFonts w:ascii="Times New Roman" w:hAnsi="Times New Roman" w:cs="Times New Roman"/>
                <w:sz w:val="12"/>
                <w:szCs w:val="12"/>
              </w:rPr>
            </w:pPr>
            <w:r w:rsidRPr="005B0F30">
              <w:rPr>
                <w:rFonts w:ascii="Times New Roman" w:hAnsi="Times New Roman" w:cs="Times New Roman"/>
                <w:sz w:val="12"/>
                <w:szCs w:val="12"/>
              </w:rPr>
              <w:t>антенны сотовой, радиорелейной, спутниковой связи.</w:t>
            </w:r>
          </w:p>
        </w:tc>
        <w:tc>
          <w:tcPr>
            <w:tcW w:w="2184" w:type="dxa"/>
            <w:tcBorders>
              <w:top w:val="single" w:sz="6" w:space="0" w:color="auto"/>
            </w:tcBorders>
            <w:vAlign w:val="center"/>
          </w:tcPr>
          <w:p w:rsidR="00A97702" w:rsidRPr="005B0F30" w:rsidRDefault="00A97702" w:rsidP="00C86021">
            <w:pPr>
              <w:pStyle w:val="nienie"/>
              <w:numPr>
                <w:ilvl w:val="0"/>
                <w:numId w:val="38"/>
              </w:numPr>
              <w:tabs>
                <w:tab w:val="left" w:pos="459"/>
              </w:tabs>
              <w:ind w:left="0" w:firstLine="0"/>
              <w:rPr>
                <w:rFonts w:ascii="Times New Roman" w:hAnsi="Times New Roman" w:cs="Times New Roman"/>
                <w:sz w:val="12"/>
                <w:szCs w:val="12"/>
              </w:rPr>
            </w:pPr>
            <w:r w:rsidRPr="005B0F30">
              <w:rPr>
                <w:rFonts w:ascii="Times New Roman" w:hAnsi="Times New Roman" w:cs="Times New Roman"/>
                <w:sz w:val="12"/>
                <w:szCs w:val="12"/>
              </w:rPr>
              <w:t xml:space="preserve">открытые стоянки краткосрочного хранения автомобилей; </w:t>
            </w:r>
          </w:p>
          <w:p w:rsidR="00A97702" w:rsidRPr="005B0F30" w:rsidRDefault="00A97702" w:rsidP="00C86021">
            <w:pPr>
              <w:pStyle w:val="nienie"/>
              <w:numPr>
                <w:ilvl w:val="0"/>
                <w:numId w:val="38"/>
              </w:numPr>
              <w:tabs>
                <w:tab w:val="left" w:pos="459"/>
              </w:tabs>
              <w:ind w:left="0" w:firstLine="0"/>
              <w:rPr>
                <w:rFonts w:ascii="Times New Roman" w:hAnsi="Times New Roman" w:cs="Times New Roman"/>
                <w:sz w:val="12"/>
                <w:szCs w:val="12"/>
              </w:rPr>
            </w:pPr>
            <w:r w:rsidRPr="005B0F30">
              <w:rPr>
                <w:rFonts w:ascii="Times New Roman" w:hAnsi="Times New Roman" w:cs="Times New Roman"/>
                <w:sz w:val="12"/>
                <w:szCs w:val="12"/>
              </w:rPr>
              <w:t>площадки транзитного транспорта с местами хранения автобусов, грузовиков, легковых автомобилей;</w:t>
            </w:r>
          </w:p>
          <w:p w:rsidR="00A97702" w:rsidRPr="005B0F30" w:rsidRDefault="00A97702" w:rsidP="00C86021">
            <w:pPr>
              <w:pStyle w:val="nienie"/>
              <w:numPr>
                <w:ilvl w:val="0"/>
                <w:numId w:val="38"/>
              </w:numPr>
              <w:tabs>
                <w:tab w:val="left" w:pos="459"/>
              </w:tabs>
              <w:ind w:left="0" w:firstLine="0"/>
              <w:rPr>
                <w:rFonts w:ascii="Times New Roman" w:hAnsi="Times New Roman" w:cs="Times New Roman"/>
                <w:sz w:val="12"/>
                <w:szCs w:val="12"/>
              </w:rPr>
            </w:pPr>
            <w:r w:rsidRPr="005B0F30">
              <w:rPr>
                <w:rFonts w:ascii="Times New Roman" w:hAnsi="Times New Roman" w:cs="Times New Roman"/>
                <w:sz w:val="12"/>
                <w:szCs w:val="12"/>
              </w:rPr>
              <w:t>автостоянки для временного хранения грузовых автомобилей.</w:t>
            </w:r>
          </w:p>
        </w:tc>
      </w:tr>
    </w:tbl>
    <w:p w:rsidR="00A97702" w:rsidRPr="005B0F30" w:rsidRDefault="00A97702" w:rsidP="00C86021">
      <w:pPr>
        <w:jc w:val="center"/>
        <w:rPr>
          <w:sz w:val="16"/>
          <w:szCs w:val="16"/>
        </w:rPr>
      </w:pPr>
      <w:r w:rsidRPr="005B0F30">
        <w:rPr>
          <w:sz w:val="16"/>
          <w:szCs w:val="16"/>
        </w:rPr>
        <w:t>2). Параметры разрешенного строительства и/или реконструкции объектов капитального строительства зоны П3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1"/>
        <w:gridCol w:w="2805"/>
      </w:tblGrid>
      <w:tr w:rsidR="005B0F30" w:rsidRPr="005B0F30" w:rsidTr="00883C84">
        <w:tc>
          <w:tcPr>
            <w:tcW w:w="4666" w:type="dxa"/>
            <w:gridSpan w:val="2"/>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883C84">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883C84">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2000 кв. м </w:t>
            </w:r>
          </w:p>
        </w:tc>
      </w:tr>
      <w:tr w:rsidR="005B0F30" w:rsidRPr="005B0F30" w:rsidTr="00883C84">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883C84">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 метров</w:t>
            </w:r>
          </w:p>
        </w:tc>
      </w:tr>
      <w:tr w:rsidR="005B0F30" w:rsidRPr="005B0F30" w:rsidTr="00883C84">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 за пределами границ населенного пункта</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40 метров</w:t>
            </w:r>
          </w:p>
        </w:tc>
      </w:tr>
      <w:tr w:rsidR="005B0F30" w:rsidRPr="005B0F30" w:rsidTr="00883C84">
        <w:tc>
          <w:tcPr>
            <w:tcW w:w="4666" w:type="dxa"/>
            <w:gridSpan w:val="2"/>
            <w:vAlign w:val="center"/>
          </w:tcPr>
          <w:p w:rsidR="00A97702" w:rsidRPr="005B0F30" w:rsidRDefault="00A97702" w:rsidP="00C86021">
            <w:pPr>
              <w:rPr>
                <w:sz w:val="12"/>
                <w:szCs w:val="12"/>
              </w:rPr>
            </w:pPr>
            <w:r w:rsidRPr="005B0F30">
              <w:rPr>
                <w:sz w:val="12"/>
                <w:szCs w:val="12"/>
              </w:rPr>
              <w:t>Максимальный процент застройки в границах земельного участка</w:t>
            </w:r>
          </w:p>
        </w:tc>
      </w:tr>
      <w:tr w:rsidR="005B0F30" w:rsidRPr="005B0F30" w:rsidTr="00883C84">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80 %</w:t>
            </w:r>
          </w:p>
        </w:tc>
      </w:tr>
      <w:tr w:rsidR="005B0F30" w:rsidRPr="005B0F30" w:rsidTr="00883C84">
        <w:tc>
          <w:tcPr>
            <w:tcW w:w="4666" w:type="dxa"/>
            <w:gridSpan w:val="2"/>
            <w:vAlign w:val="center"/>
          </w:tcPr>
          <w:p w:rsidR="00A97702" w:rsidRPr="005B0F30" w:rsidRDefault="00A97702"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883C84">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 м</w:t>
            </w:r>
          </w:p>
        </w:tc>
      </w:tr>
      <w:tr w:rsidR="005B0F30" w:rsidRPr="005B0F30" w:rsidTr="00883C84">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Иные показатели</w:t>
            </w:r>
          </w:p>
        </w:tc>
      </w:tr>
      <w:tr w:rsidR="005B0F30" w:rsidRPr="005B0F30" w:rsidTr="00883C84">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Минимальный размер санитарно-защитной зоны </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300 м</w:t>
            </w:r>
          </w:p>
        </w:tc>
      </w:tr>
    </w:tbl>
    <w:p w:rsidR="00A97702" w:rsidRPr="005B0F30" w:rsidRDefault="00A97702"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в зоне П3: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5"/>
        <w:gridCol w:w="4231"/>
      </w:tblGrid>
      <w:tr w:rsidR="005B0F30" w:rsidRPr="005B0F30" w:rsidTr="00883C84">
        <w:tc>
          <w:tcPr>
            <w:tcW w:w="448" w:type="dxa"/>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4378" w:type="dxa"/>
            <w:shd w:val="clear" w:color="auto" w:fill="auto"/>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FORMATTEXT0"/>
              <w:jc w:val="both"/>
              <w:rPr>
                <w:sz w:val="12"/>
                <w:szCs w:val="12"/>
              </w:rPr>
            </w:pPr>
            <w:r w:rsidRPr="005B0F30">
              <w:rPr>
                <w:sz w:val="12"/>
                <w:szCs w:val="1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5B0F30">
              <w:rPr>
                <w:rFonts w:eastAsia="Calibri"/>
                <w:bCs/>
                <w:sz w:val="12"/>
                <w:szCs w:val="12"/>
              </w:rPr>
              <w:t>«Генеральные планы промышленных предприятий",</w:t>
            </w:r>
            <w:r w:rsidRPr="005B0F30">
              <w:rPr>
                <w:sz w:val="12"/>
                <w:szCs w:val="12"/>
              </w:rPr>
              <w:t xml:space="preserve"> СП </w:t>
            </w:r>
            <w:hyperlink r:id="rId35" w:history="1">
              <w:r w:rsidRPr="005B0F30">
                <w:rPr>
                  <w:rStyle w:val="ad"/>
                  <w:color w:val="auto"/>
                  <w:sz w:val="12"/>
                  <w:szCs w:val="12"/>
                  <w:u w:val="none"/>
                </w:rPr>
                <w:t>19.13330.2011</w:t>
              </w:r>
            </w:hyperlink>
            <w:r w:rsidRPr="005B0F30">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FORMATTEXT0"/>
              <w:jc w:val="both"/>
              <w:rPr>
                <w:sz w:val="12"/>
                <w:szCs w:val="12"/>
              </w:rPr>
            </w:pPr>
            <w:r w:rsidRPr="005B0F30">
              <w:rPr>
                <w:sz w:val="12"/>
                <w:szCs w:val="12"/>
              </w:rPr>
              <w:t>Размещение зданий не должно нарушать  инсоляцию и освещенность ближайших существующих жилых и общественных зданий и сооружений</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6</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7</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Устройство и оборудование </w:t>
            </w:r>
            <w:r w:rsidRPr="005B0F30">
              <w:rPr>
                <w:rFonts w:ascii="Times New Roman" w:hAnsi="Times New Roman"/>
                <w:bCs/>
                <w:sz w:val="12"/>
                <w:szCs w:val="12"/>
              </w:rPr>
              <w:t>сооружений</w:t>
            </w:r>
            <w:r w:rsidRPr="005B0F30">
              <w:rPr>
                <w:rFonts w:ascii="Times New Roman" w:hAnsi="Times New Roman"/>
                <w:sz w:val="12"/>
                <w:szCs w:val="12"/>
              </w:rPr>
              <w:t xml:space="preserve"> по </w:t>
            </w:r>
            <w:r w:rsidRPr="005B0F30">
              <w:rPr>
                <w:rFonts w:ascii="Times New Roman" w:hAnsi="Times New Roman"/>
                <w:bCs/>
                <w:sz w:val="12"/>
                <w:szCs w:val="12"/>
              </w:rPr>
              <w:t>очистке</w:t>
            </w:r>
            <w:r w:rsidRPr="005B0F30">
              <w:rPr>
                <w:rFonts w:ascii="Times New Roman" w:hAnsi="Times New Roman"/>
                <w:sz w:val="12"/>
                <w:szCs w:val="12"/>
              </w:rPr>
              <w:t xml:space="preserve"> сточных вод</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p w:rsidR="00A97702" w:rsidRPr="005B0F30" w:rsidRDefault="00A97702" w:rsidP="00C86021">
            <w:pPr>
              <w:pStyle w:val="ConsPlusNormal"/>
              <w:widowControl/>
              <w:ind w:firstLine="0"/>
              <w:rPr>
                <w:rFonts w:ascii="Times New Roman" w:hAnsi="Times New Roman"/>
                <w:sz w:val="12"/>
                <w:szCs w:val="12"/>
              </w:rPr>
            </w:pP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883C84">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bl>
    <w:p w:rsidR="00A97702" w:rsidRPr="005B0F30" w:rsidRDefault="00A97702" w:rsidP="00C86021">
      <w:pPr>
        <w:pStyle w:val="ConsPlusNormal"/>
        <w:widowControl/>
        <w:numPr>
          <w:ilvl w:val="0"/>
          <w:numId w:val="41"/>
        </w:numPr>
        <w:tabs>
          <w:tab w:val="left" w:pos="567"/>
          <w:tab w:val="left" w:pos="851"/>
        </w:tabs>
        <w:suppressAutoHyphens w:val="0"/>
        <w:autoSpaceDN w:val="0"/>
        <w:adjustRightInd w:val="0"/>
        <w:ind w:left="0" w:firstLine="0"/>
        <w:jc w:val="center"/>
        <w:rPr>
          <w:rFonts w:ascii="Times New Roman" w:hAnsi="Times New Roman"/>
          <w:bCs/>
          <w:sz w:val="16"/>
          <w:szCs w:val="16"/>
        </w:rPr>
      </w:pPr>
      <w:bookmarkStart w:id="262" w:name="_Toc268485263"/>
      <w:bookmarkStart w:id="263" w:name="_Toc268487338"/>
      <w:bookmarkStart w:id="264" w:name="_Toc268488158"/>
      <w:r w:rsidRPr="005B0F30">
        <w:rPr>
          <w:rFonts w:ascii="Times New Roman" w:hAnsi="Times New Roman"/>
          <w:bCs/>
          <w:sz w:val="16"/>
          <w:szCs w:val="16"/>
        </w:rPr>
        <w:t>Зона размещения объектов промышленных и сельскохозяйственных предприятий (I</w:t>
      </w:r>
      <w:r w:rsidRPr="005B0F30">
        <w:rPr>
          <w:rFonts w:ascii="Times New Roman" w:hAnsi="Times New Roman"/>
          <w:bCs/>
          <w:sz w:val="16"/>
          <w:szCs w:val="16"/>
          <w:lang w:val="en-US"/>
        </w:rPr>
        <w:t>V</w:t>
      </w:r>
      <w:r w:rsidRPr="005B0F30">
        <w:rPr>
          <w:rFonts w:ascii="Times New Roman" w:hAnsi="Times New Roman"/>
          <w:bCs/>
          <w:sz w:val="16"/>
          <w:szCs w:val="16"/>
        </w:rPr>
        <w:t xml:space="preserve"> класс санитарной классификации) – П4</w:t>
      </w:r>
    </w:p>
    <w:p w:rsidR="00A97702" w:rsidRPr="005B0F30" w:rsidRDefault="00A97702" w:rsidP="00C86021">
      <w:pPr>
        <w:pStyle w:val="0"/>
        <w:ind w:firstLine="0"/>
        <w:rPr>
          <w:color w:val="auto"/>
          <w:sz w:val="16"/>
          <w:szCs w:val="16"/>
        </w:rPr>
      </w:pPr>
      <w:r w:rsidRPr="005B0F30">
        <w:rPr>
          <w:color w:val="auto"/>
          <w:sz w:val="16"/>
          <w:szCs w:val="16"/>
        </w:rPr>
        <w:t xml:space="preserve">Участки зоны </w:t>
      </w:r>
      <w:r w:rsidRPr="005B0F30">
        <w:rPr>
          <w:bCs/>
          <w:color w:val="auto"/>
          <w:sz w:val="16"/>
          <w:szCs w:val="16"/>
        </w:rPr>
        <w:t>размещения объектов промышленных и сельскохозяйственных предприятий (I</w:t>
      </w:r>
      <w:r w:rsidRPr="005B0F30">
        <w:rPr>
          <w:bCs/>
          <w:color w:val="auto"/>
          <w:sz w:val="16"/>
          <w:szCs w:val="16"/>
          <w:lang w:val="en-US"/>
        </w:rPr>
        <w:t>V</w:t>
      </w:r>
      <w:r w:rsidRPr="005B0F30">
        <w:rPr>
          <w:bCs/>
          <w:color w:val="auto"/>
          <w:sz w:val="16"/>
          <w:szCs w:val="16"/>
        </w:rPr>
        <w:t xml:space="preserve"> класс санитарной классификации)</w:t>
      </w:r>
      <w:r w:rsidRPr="005B0F30">
        <w:rPr>
          <w:color w:val="auto"/>
          <w:sz w:val="16"/>
          <w:szCs w:val="16"/>
        </w:rPr>
        <w:t xml:space="preserve"> на территории </w:t>
      </w:r>
      <w:r w:rsidRPr="005B0F30">
        <w:rPr>
          <w:bCs/>
          <w:color w:val="auto"/>
          <w:sz w:val="16"/>
          <w:szCs w:val="16"/>
        </w:rPr>
        <w:t>Воронцовского</w:t>
      </w:r>
      <w:r w:rsidRPr="005B0F30">
        <w:rPr>
          <w:color w:val="auto"/>
          <w:sz w:val="16"/>
          <w:szCs w:val="16"/>
        </w:rPr>
        <w:t xml:space="preserve"> сельского поселения выделяются на основании утвержденного генерального плана, в том числе:</w:t>
      </w:r>
    </w:p>
    <w:p w:rsidR="00A97702" w:rsidRPr="005B0F30" w:rsidRDefault="00A97702" w:rsidP="00C86021">
      <w:pPr>
        <w:pStyle w:val="0"/>
        <w:ind w:firstLine="0"/>
        <w:rPr>
          <w:color w:val="auto"/>
          <w:sz w:val="16"/>
          <w:szCs w:val="16"/>
        </w:rPr>
      </w:pPr>
      <w:r w:rsidRPr="005B0F30">
        <w:rPr>
          <w:color w:val="auto"/>
          <w:sz w:val="16"/>
          <w:szCs w:val="16"/>
        </w:rPr>
        <w:t xml:space="preserve">в границе населенного пункта село Воронцовка - 1 участок. </w:t>
      </w:r>
    </w:p>
    <w:p w:rsidR="00A97702" w:rsidRPr="005B0F30" w:rsidRDefault="00A97702" w:rsidP="00C86021">
      <w:pPr>
        <w:pStyle w:val="ConsPlusNormal"/>
        <w:widowControl/>
        <w:tabs>
          <w:tab w:val="left" w:pos="142"/>
          <w:tab w:val="left" w:pos="1134"/>
        </w:tabs>
        <w:ind w:firstLine="0"/>
        <w:jc w:val="both"/>
        <w:rPr>
          <w:rFonts w:ascii="Times New Roman" w:hAnsi="Times New Roman"/>
          <w:sz w:val="16"/>
          <w:szCs w:val="16"/>
        </w:rPr>
      </w:pPr>
      <w:r w:rsidRPr="005B0F30">
        <w:rPr>
          <w:rFonts w:ascii="Times New Roman" w:hAnsi="Times New Roman"/>
          <w:sz w:val="16"/>
          <w:szCs w:val="16"/>
        </w:rPr>
        <w:t xml:space="preserve">Описание прохождения границ участков зон </w:t>
      </w:r>
      <w:r w:rsidRPr="005B0F30">
        <w:rPr>
          <w:rFonts w:ascii="Times New Roman" w:hAnsi="Times New Roman"/>
          <w:bCs/>
          <w:sz w:val="16"/>
          <w:szCs w:val="16"/>
        </w:rPr>
        <w:t>размещения объектов промышленных и сельскохозяйственных предприятий (I</w:t>
      </w:r>
      <w:r w:rsidRPr="005B0F30">
        <w:rPr>
          <w:rFonts w:ascii="Times New Roman" w:hAnsi="Times New Roman"/>
          <w:bCs/>
          <w:sz w:val="16"/>
          <w:szCs w:val="16"/>
          <w:lang w:val="en-US"/>
        </w:rPr>
        <w:t>V</w:t>
      </w:r>
      <w:r w:rsidRPr="005B0F30">
        <w:rPr>
          <w:rFonts w:ascii="Times New Roman" w:hAnsi="Times New Roman"/>
          <w:bCs/>
          <w:sz w:val="16"/>
          <w:szCs w:val="16"/>
        </w:rPr>
        <w:t xml:space="preserve"> класс санитарной классификации)</w:t>
      </w:r>
    </w:p>
    <w:p w:rsidR="00A97702" w:rsidRPr="005B0F30" w:rsidRDefault="00A97702"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bCs/>
          <w:sz w:val="16"/>
          <w:szCs w:val="16"/>
        </w:rPr>
        <w:t xml:space="preserve">Населенный пункт </w:t>
      </w:r>
      <w:r w:rsidRPr="005B0F30">
        <w:rPr>
          <w:rFonts w:ascii="Times New Roman" w:hAnsi="Times New Roman"/>
          <w:sz w:val="16"/>
          <w:szCs w:val="16"/>
        </w:rPr>
        <w:t>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1A3F82">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Номеручастка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Картографическое описание границ</w:t>
            </w:r>
          </w:p>
        </w:tc>
      </w:tr>
      <w:tr w:rsidR="005B0F30" w:rsidRPr="005B0F30" w:rsidTr="001A3F82">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r>
      <w:tr w:rsidR="005B0F30" w:rsidRPr="005B0F30" w:rsidTr="001A3F82">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П4/1/1</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От точки 1309 граница зоны проходит в юго-восточном направлении до точки 1311, далее на юго-запад до точки 1312, поворачивает на северо-запад до точки 1322, затем на северо-восток вдоль дороги до точки 1305, далее следует в юго-восточном (точка 1303) и северо-восточном направлениях до исходной точки 1309</w:t>
            </w:r>
          </w:p>
        </w:tc>
      </w:tr>
    </w:tbl>
    <w:p w:rsidR="00A97702" w:rsidRPr="005B0F30" w:rsidRDefault="00A97702" w:rsidP="00C86021">
      <w:pPr>
        <w:jc w:val="center"/>
        <w:rPr>
          <w:sz w:val="16"/>
          <w:szCs w:val="16"/>
        </w:rPr>
      </w:pPr>
      <w:r w:rsidRPr="005B0F30">
        <w:rPr>
          <w:sz w:val="16"/>
          <w:szCs w:val="16"/>
        </w:rPr>
        <w:t>1). Градостроительный регламент зоны размещения промышленных и сельскохозяйственных предприятий П4</w:t>
      </w:r>
    </w:p>
    <w:p w:rsidR="00A97702" w:rsidRPr="005B0F30" w:rsidRDefault="00A97702" w:rsidP="00C86021">
      <w:pPr>
        <w:pStyle w:val="ConsPlusNormal"/>
        <w:ind w:firstLine="0"/>
        <w:jc w:val="both"/>
        <w:rPr>
          <w:rFonts w:ascii="Times New Roman" w:hAnsi="Times New Roman"/>
          <w:sz w:val="16"/>
          <w:szCs w:val="16"/>
        </w:rPr>
      </w:pPr>
      <w:r w:rsidRPr="005B0F30">
        <w:rPr>
          <w:rFonts w:ascii="Times New Roman" w:hAnsi="Times New Roman"/>
          <w:sz w:val="16"/>
          <w:szCs w:val="16"/>
        </w:rPr>
        <w:t>Перечень видов разрешенного использования земельных участков и объектов капитального строительства в зоне П4:</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6"/>
        <w:gridCol w:w="2270"/>
      </w:tblGrid>
      <w:tr w:rsidR="005B0F30" w:rsidRPr="005B0F30" w:rsidTr="001A3F82">
        <w:tc>
          <w:tcPr>
            <w:tcW w:w="2439" w:type="dxa"/>
            <w:tcBorders>
              <w:top w:val="single" w:sz="4" w:space="0" w:color="auto"/>
              <w:bottom w:val="single" w:sz="6" w:space="0" w:color="auto"/>
            </w:tcBorders>
            <w:shd w:val="clear" w:color="auto" w:fill="auto"/>
            <w:vAlign w:val="center"/>
          </w:tcPr>
          <w:p w:rsidR="00A97702" w:rsidRPr="005B0F30" w:rsidRDefault="00A97702"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11" w:type="dxa"/>
            <w:tcBorders>
              <w:top w:val="single" w:sz="4" w:space="0" w:color="auto"/>
              <w:bottom w:val="single" w:sz="6" w:space="0" w:color="auto"/>
            </w:tcBorders>
            <w:shd w:val="clear" w:color="auto" w:fill="auto"/>
            <w:vAlign w:val="center"/>
          </w:tcPr>
          <w:p w:rsidR="00A97702" w:rsidRPr="005B0F30" w:rsidRDefault="00A97702"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(установленные к </w:t>
            </w:r>
            <w:r w:rsidRPr="005B0F30">
              <w:rPr>
                <w:rFonts w:ascii="Times New Roman" w:hAnsi="Times New Roman"/>
                <w:sz w:val="12"/>
                <w:szCs w:val="12"/>
              </w:rPr>
              <w:lastRenderedPageBreak/>
              <w:t>основным)</w:t>
            </w:r>
          </w:p>
        </w:tc>
      </w:tr>
      <w:tr w:rsidR="005B0F30" w:rsidRPr="005B0F30" w:rsidTr="001A3F82">
        <w:tc>
          <w:tcPr>
            <w:tcW w:w="2439" w:type="dxa"/>
            <w:tcBorders>
              <w:top w:val="single" w:sz="6" w:space="0" w:color="auto"/>
              <w:bottom w:val="single" w:sz="6" w:space="0" w:color="auto"/>
            </w:tcBorders>
            <w:vAlign w:val="center"/>
          </w:tcPr>
          <w:p w:rsidR="00A97702" w:rsidRPr="005B0F30" w:rsidRDefault="00A97702" w:rsidP="00C86021">
            <w:pPr>
              <w:pStyle w:val="ConsPlusNormal"/>
              <w:widowControl/>
              <w:tabs>
                <w:tab w:val="left" w:pos="459"/>
              </w:tabs>
              <w:ind w:firstLine="0"/>
              <w:rPr>
                <w:rFonts w:ascii="Times New Roman" w:hAnsi="Times New Roman"/>
                <w:sz w:val="12"/>
                <w:szCs w:val="12"/>
              </w:rPr>
            </w:pPr>
            <w:r w:rsidRPr="005B0F30">
              <w:rPr>
                <w:rFonts w:ascii="Times New Roman" w:hAnsi="Times New Roman"/>
                <w:sz w:val="12"/>
                <w:szCs w:val="12"/>
              </w:rPr>
              <w:t xml:space="preserve">Промышленные объекты и производства четвертого класса с санитарно-защитной зоной </w:t>
            </w:r>
            <w:smartTag w:uri="urn:schemas-microsoft-com:office:smarttags" w:element="metricconverter">
              <w:smartTagPr>
                <w:attr w:name="ProductID" w:val="100 м"/>
              </w:smartTagPr>
              <w:r w:rsidRPr="005B0F30">
                <w:rPr>
                  <w:rFonts w:ascii="Times New Roman" w:hAnsi="Times New Roman"/>
                  <w:sz w:val="12"/>
                  <w:szCs w:val="12"/>
                </w:rPr>
                <w:t>100 м</w:t>
              </w:r>
            </w:smartTag>
            <w:r w:rsidRPr="005B0F30">
              <w:rPr>
                <w:rFonts w:ascii="Times New Roman" w:hAnsi="Times New Roman"/>
                <w:sz w:val="12"/>
                <w:szCs w:val="12"/>
              </w:rPr>
              <w:t>, в т.ч.:</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Производство глиняных изделий.</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Стеклодувное, зеркальное производство, шлифовка и травка стекол</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Механическая обработка мрамора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Карьеры, предприятия по добыче гравия, песка, глины</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Установка по производству бетона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Производства лесопильное, фанерное и деталей деревянных изделий</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Сборка мебели с лакировкой и окраской</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Швейное производство</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Чулочное производство</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Производство спортивных изделий</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Производство фурнитуры</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Производство обуви</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Элеваторы</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Производство олеомаргарина и маргарина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Производство пищевого спирта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Кукурузно-крахмальные, кукурузно-паточные производства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Производство крахмала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Производство первичного вина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Производство столового уксуса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Молочные и маслобойные производства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Сыродельные производства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Мельницы производительностью от 0,5 до 2 т/час</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Кондитерские производства производительностью более 0,5 т/сутки</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Хлебозаводы и хлебопекарные производства производительностью более 2,5 т/сутки</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Промышленные установки для низкотемпературного хранения пищевых продуктов емкостью более 600 тонн.</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Ликероводочные заводы</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Тепличные и парниковые хозяйства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Склады для хранения минеральных удобрений, ядохимикатов до 50 т.</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Мелиоративные объекты с использованием животноводческих стоков</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Цехи по приготовлению кормов, включая использование пищевых отходов</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Хозяйства с содержанием животных (свинарники, коровники, питомники, конюшни, зверофермы) до 100 голов</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Склады горюче-смазочных материалов</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Базы районного назначения для сбора утильсырья</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Склады и перегрузка кожсырья (в т.ч. мокросоленых кож до 200 шт.)</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Склады и открытые места разгрузки зерна</w:t>
            </w:r>
          </w:p>
          <w:p w:rsidR="00A97702" w:rsidRPr="005B0F30" w:rsidRDefault="00A97702"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Склады и открытые места разгрузки поваренной соли</w:t>
            </w:r>
          </w:p>
          <w:p w:rsidR="00A97702" w:rsidRPr="005B0F30" w:rsidRDefault="00A97702" w:rsidP="00C86021">
            <w:pPr>
              <w:pStyle w:val="ConsPlusNormal"/>
              <w:widowControl/>
              <w:numPr>
                <w:ilvl w:val="0"/>
                <w:numId w:val="40"/>
              </w:numPr>
              <w:tabs>
                <w:tab w:val="left"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Склады и открытые места разгрузки шерсти, волоса, щетины и др. аналогичной продукции</w:t>
            </w:r>
          </w:p>
        </w:tc>
        <w:tc>
          <w:tcPr>
            <w:tcW w:w="2311" w:type="dxa"/>
            <w:tcBorders>
              <w:top w:val="single" w:sz="6" w:space="0" w:color="auto"/>
              <w:bottom w:val="single" w:sz="6" w:space="0" w:color="auto"/>
            </w:tcBorders>
            <w:vAlign w:val="center"/>
          </w:tcPr>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A97702" w:rsidRPr="005B0F30" w:rsidRDefault="00A97702" w:rsidP="00C86021">
            <w:pPr>
              <w:pStyle w:val="ConsPlusNormal"/>
              <w:keepNext/>
              <w:keepLines/>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Гаражи служебного транспорта;</w:t>
            </w:r>
          </w:p>
          <w:p w:rsidR="00A97702" w:rsidRPr="005B0F30" w:rsidRDefault="00A97702" w:rsidP="00C86021">
            <w:pPr>
              <w:pStyle w:val="ConsPlusNormal"/>
              <w:widowControl/>
              <w:numPr>
                <w:ilvl w:val="0"/>
                <w:numId w:val="27"/>
              </w:numPr>
              <w:tabs>
                <w:tab w:val="clear" w:pos="360"/>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парковки; </w:t>
            </w:r>
          </w:p>
          <w:p w:rsidR="00A97702" w:rsidRPr="005B0F30" w:rsidRDefault="00A97702" w:rsidP="00C86021">
            <w:pPr>
              <w:numPr>
                <w:ilvl w:val="0"/>
                <w:numId w:val="27"/>
              </w:numPr>
              <w:tabs>
                <w:tab w:val="clear" w:pos="360"/>
                <w:tab w:val="num" w:pos="459"/>
              </w:tabs>
              <w:ind w:left="0" w:firstLine="0"/>
              <w:rPr>
                <w:sz w:val="12"/>
                <w:szCs w:val="12"/>
              </w:rPr>
            </w:pPr>
            <w:r w:rsidRPr="005B0F30">
              <w:rPr>
                <w:sz w:val="12"/>
                <w:szCs w:val="12"/>
              </w:rPr>
              <w:t>Площадки для сбора мусора;</w:t>
            </w:r>
          </w:p>
          <w:p w:rsidR="00A97702" w:rsidRPr="005B0F30" w:rsidRDefault="00A97702" w:rsidP="00C86021">
            <w:pPr>
              <w:numPr>
                <w:ilvl w:val="0"/>
                <w:numId w:val="27"/>
              </w:numPr>
              <w:tabs>
                <w:tab w:val="clear" w:pos="360"/>
                <w:tab w:val="num" w:pos="459"/>
              </w:tabs>
              <w:ind w:left="0" w:firstLine="0"/>
              <w:rPr>
                <w:sz w:val="12"/>
                <w:szCs w:val="12"/>
              </w:rPr>
            </w:pPr>
            <w:r w:rsidRPr="005B0F30">
              <w:rPr>
                <w:sz w:val="12"/>
                <w:szCs w:val="12"/>
              </w:rPr>
              <w:t>Сооружения и устройства сетей инженерно технического обеспечения;</w:t>
            </w:r>
          </w:p>
          <w:p w:rsidR="00A97702" w:rsidRPr="005B0F30" w:rsidRDefault="00A97702" w:rsidP="00C86021">
            <w:pPr>
              <w:pStyle w:val="ConsPlusNormal"/>
              <w:keepNext/>
              <w:keepLines/>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Благоустройство территорий, элементы малых архитектурных форм;</w:t>
            </w:r>
          </w:p>
          <w:p w:rsidR="00A97702" w:rsidRPr="005B0F30" w:rsidRDefault="00A97702" w:rsidP="00C86021">
            <w:pPr>
              <w:pStyle w:val="ConsPlusNormal"/>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Общественные зеленые насаждения; </w:t>
            </w:r>
          </w:p>
          <w:p w:rsidR="00A97702" w:rsidRPr="005B0F30" w:rsidRDefault="00A97702" w:rsidP="00C86021">
            <w:pPr>
              <w:pStyle w:val="ConsPlusNormal"/>
              <w:keepNext/>
              <w:keepLines/>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гражданской обороны;</w:t>
            </w:r>
          </w:p>
          <w:p w:rsidR="00A97702" w:rsidRPr="005B0F30" w:rsidRDefault="00A97702" w:rsidP="00C86021">
            <w:pPr>
              <w:pStyle w:val="ConsPlusNormal"/>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пожарной охраны (гидранты, резервуары и т.п.)</w:t>
            </w:r>
          </w:p>
        </w:tc>
      </w:tr>
      <w:tr w:rsidR="005B0F30" w:rsidRPr="005B0F30" w:rsidTr="001A3F82">
        <w:tc>
          <w:tcPr>
            <w:tcW w:w="2439" w:type="dxa"/>
            <w:tcBorders>
              <w:top w:val="single" w:sz="6" w:space="0" w:color="auto"/>
              <w:bottom w:val="single" w:sz="6"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311" w:type="dxa"/>
            <w:tcBorders>
              <w:top w:val="single" w:sz="6" w:space="0" w:color="auto"/>
              <w:bottom w:val="single" w:sz="6"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w:t>
            </w:r>
          </w:p>
        </w:tc>
      </w:tr>
      <w:tr w:rsidR="005B0F30" w:rsidRPr="005B0F30" w:rsidTr="001A3F82">
        <w:tc>
          <w:tcPr>
            <w:tcW w:w="2439" w:type="dxa"/>
            <w:tcBorders>
              <w:top w:val="single" w:sz="6" w:space="0" w:color="auto"/>
            </w:tcBorders>
            <w:vAlign w:val="center"/>
          </w:tcPr>
          <w:p w:rsidR="00A97702" w:rsidRPr="005B0F30" w:rsidRDefault="00A97702" w:rsidP="00C86021">
            <w:pPr>
              <w:pStyle w:val="nienie"/>
              <w:numPr>
                <w:ilvl w:val="0"/>
                <w:numId w:val="39"/>
              </w:numPr>
              <w:tabs>
                <w:tab w:val="clear" w:pos="1429"/>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Автозаправочные станции;</w:t>
            </w:r>
          </w:p>
          <w:p w:rsidR="00A97702" w:rsidRPr="005B0F30" w:rsidRDefault="00A97702" w:rsidP="00C86021">
            <w:pPr>
              <w:pStyle w:val="nienie"/>
              <w:numPr>
                <w:ilvl w:val="0"/>
                <w:numId w:val="39"/>
              </w:numPr>
              <w:tabs>
                <w:tab w:val="clear" w:pos="1429"/>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Киоски, лоточная торговля, временные павильоны розничной торговли и обслуживания населения;</w:t>
            </w:r>
          </w:p>
          <w:p w:rsidR="00A97702" w:rsidRPr="005B0F30" w:rsidRDefault="00A97702" w:rsidP="00C86021">
            <w:pPr>
              <w:pStyle w:val="nienie"/>
              <w:numPr>
                <w:ilvl w:val="0"/>
                <w:numId w:val="39"/>
              </w:numPr>
              <w:tabs>
                <w:tab w:val="clear" w:pos="1429"/>
                <w:tab w:val="num" w:pos="318"/>
              </w:tabs>
              <w:ind w:left="0" w:firstLine="0"/>
              <w:rPr>
                <w:rFonts w:ascii="Times New Roman" w:hAnsi="Times New Roman" w:cs="Times New Roman"/>
                <w:sz w:val="12"/>
                <w:szCs w:val="12"/>
              </w:rPr>
            </w:pPr>
            <w:r w:rsidRPr="005B0F30">
              <w:rPr>
                <w:rFonts w:ascii="Times New Roman" w:hAnsi="Times New Roman" w:cs="Times New Roman"/>
                <w:sz w:val="12"/>
                <w:szCs w:val="12"/>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97702" w:rsidRPr="005B0F30" w:rsidRDefault="00A97702" w:rsidP="00C86021">
            <w:pPr>
              <w:pStyle w:val="nienie"/>
              <w:numPr>
                <w:ilvl w:val="0"/>
                <w:numId w:val="39"/>
              </w:numPr>
              <w:tabs>
                <w:tab w:val="clear" w:pos="1429"/>
                <w:tab w:val="num" w:pos="318"/>
              </w:tabs>
              <w:ind w:left="0" w:firstLine="0"/>
              <w:rPr>
                <w:rFonts w:ascii="Times New Roman" w:hAnsi="Times New Roman" w:cs="Times New Roman"/>
                <w:sz w:val="12"/>
                <w:szCs w:val="12"/>
              </w:rPr>
            </w:pPr>
            <w:r w:rsidRPr="005B0F30">
              <w:rPr>
                <w:rFonts w:ascii="Times New Roman" w:hAnsi="Times New Roman" w:cs="Times New Roman"/>
                <w:sz w:val="12"/>
                <w:szCs w:val="12"/>
              </w:rPr>
              <w:t>Отдельно стоящие объекты бытового обслуживания;</w:t>
            </w:r>
          </w:p>
        </w:tc>
        <w:tc>
          <w:tcPr>
            <w:tcW w:w="2311" w:type="dxa"/>
            <w:tcBorders>
              <w:top w:val="single" w:sz="6" w:space="0" w:color="auto"/>
            </w:tcBorders>
            <w:vAlign w:val="center"/>
          </w:tcPr>
          <w:p w:rsidR="00A97702" w:rsidRPr="005B0F30" w:rsidRDefault="00A97702" w:rsidP="00C86021">
            <w:pPr>
              <w:pStyle w:val="nienie"/>
              <w:numPr>
                <w:ilvl w:val="0"/>
                <w:numId w:val="39"/>
              </w:numPr>
              <w:tabs>
                <w:tab w:val="num" w:pos="318"/>
              </w:tabs>
              <w:ind w:left="0" w:firstLine="0"/>
              <w:rPr>
                <w:rFonts w:ascii="Times New Roman" w:hAnsi="Times New Roman" w:cs="Times New Roman"/>
                <w:sz w:val="12"/>
                <w:szCs w:val="12"/>
              </w:rPr>
            </w:pPr>
            <w:r w:rsidRPr="005B0F30">
              <w:rPr>
                <w:rFonts w:ascii="Times New Roman" w:hAnsi="Times New Roman" w:cs="Times New Roman"/>
                <w:sz w:val="12"/>
                <w:szCs w:val="12"/>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A97702" w:rsidRPr="005B0F30" w:rsidRDefault="00A97702" w:rsidP="00C86021">
            <w:pPr>
              <w:pStyle w:val="nienie"/>
              <w:numPr>
                <w:ilvl w:val="0"/>
                <w:numId w:val="39"/>
              </w:numPr>
              <w:tabs>
                <w:tab w:val="num" w:pos="318"/>
              </w:tabs>
              <w:ind w:left="0" w:firstLine="0"/>
              <w:rPr>
                <w:rFonts w:ascii="Times New Roman" w:hAnsi="Times New Roman" w:cs="Times New Roman"/>
                <w:sz w:val="12"/>
                <w:szCs w:val="12"/>
              </w:rPr>
            </w:pPr>
            <w:r w:rsidRPr="005B0F30">
              <w:rPr>
                <w:rFonts w:ascii="Times New Roman" w:hAnsi="Times New Roman" w:cs="Times New Roman"/>
                <w:sz w:val="12"/>
                <w:szCs w:val="12"/>
              </w:rPr>
              <w:t>Автостоянки для временного хранения грузовых автомобилей</w:t>
            </w:r>
          </w:p>
        </w:tc>
      </w:tr>
    </w:tbl>
    <w:p w:rsidR="00A97702" w:rsidRPr="005B0F30" w:rsidRDefault="00A97702" w:rsidP="00C86021">
      <w:pPr>
        <w:jc w:val="center"/>
        <w:rPr>
          <w:sz w:val="16"/>
          <w:szCs w:val="16"/>
        </w:rPr>
      </w:pPr>
      <w:r w:rsidRPr="005B0F30">
        <w:rPr>
          <w:sz w:val="16"/>
          <w:szCs w:val="16"/>
        </w:rPr>
        <w:t>2). Параметры разрешенного строительства и/или реконструкции объектов капитального строительства зоны П4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1"/>
        <w:gridCol w:w="2805"/>
      </w:tblGrid>
      <w:tr w:rsidR="005B0F30" w:rsidRPr="005B0F30" w:rsidTr="001A3F82">
        <w:tc>
          <w:tcPr>
            <w:tcW w:w="4666" w:type="dxa"/>
            <w:gridSpan w:val="2"/>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1A3F82">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2000 кв. м </w:t>
            </w:r>
          </w:p>
        </w:tc>
      </w:tr>
      <w:tr w:rsidR="005B0F30" w:rsidRPr="005B0F30" w:rsidTr="001A3F82">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Предельное количество этажей или предельная высота зданий, строений, </w:t>
            </w:r>
          </w:p>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сооружений</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 метров</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 за пределами границ населенного пункта</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35 метров</w:t>
            </w:r>
          </w:p>
        </w:tc>
      </w:tr>
      <w:tr w:rsidR="005B0F30" w:rsidRPr="005B0F30" w:rsidTr="001A3F82">
        <w:tc>
          <w:tcPr>
            <w:tcW w:w="4666" w:type="dxa"/>
            <w:gridSpan w:val="2"/>
            <w:vAlign w:val="center"/>
          </w:tcPr>
          <w:p w:rsidR="00A97702" w:rsidRPr="005B0F30" w:rsidRDefault="00A97702" w:rsidP="00C86021">
            <w:pPr>
              <w:rPr>
                <w:sz w:val="12"/>
                <w:szCs w:val="12"/>
              </w:rPr>
            </w:pPr>
            <w:r w:rsidRPr="005B0F30">
              <w:rPr>
                <w:sz w:val="12"/>
                <w:szCs w:val="12"/>
              </w:rPr>
              <w:t>Максимальный процент застройки в границах земельного участка</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80 %</w:t>
            </w:r>
          </w:p>
        </w:tc>
      </w:tr>
      <w:tr w:rsidR="005B0F30" w:rsidRPr="005B0F30" w:rsidTr="001A3F82">
        <w:tc>
          <w:tcPr>
            <w:tcW w:w="4666" w:type="dxa"/>
            <w:gridSpan w:val="2"/>
            <w:vAlign w:val="center"/>
          </w:tcPr>
          <w:p w:rsidR="00A97702" w:rsidRPr="005B0F30" w:rsidRDefault="00A97702" w:rsidP="00C86021">
            <w:pPr>
              <w:jc w:val="center"/>
              <w:rPr>
                <w:sz w:val="12"/>
                <w:szCs w:val="12"/>
              </w:rPr>
            </w:pPr>
            <w:r w:rsidRPr="005B0F30">
              <w:rPr>
                <w:sz w:val="12"/>
                <w:szCs w:val="12"/>
              </w:rPr>
              <w:t xml:space="preserve">Минимальные отступы от границ земельных участков в целях определения мест </w:t>
            </w:r>
            <w:r w:rsidRPr="005B0F30">
              <w:rPr>
                <w:sz w:val="12"/>
                <w:szCs w:val="12"/>
              </w:rPr>
              <w:t>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 м</w:t>
            </w:r>
          </w:p>
        </w:tc>
      </w:tr>
      <w:tr w:rsidR="005B0F30" w:rsidRPr="005B0F30" w:rsidTr="001A3F82">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Иные показатели</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Минимальный размер санитарно-защитной зоны </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100 м</w:t>
            </w:r>
          </w:p>
        </w:tc>
      </w:tr>
    </w:tbl>
    <w:p w:rsidR="00A97702" w:rsidRPr="005B0F30" w:rsidRDefault="00A97702"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в зоне П4: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5"/>
        <w:gridCol w:w="4231"/>
      </w:tblGrid>
      <w:tr w:rsidR="005B0F30" w:rsidRPr="005B0F30" w:rsidTr="001A3F82">
        <w:tc>
          <w:tcPr>
            <w:tcW w:w="448" w:type="dxa"/>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4378" w:type="dxa"/>
            <w:shd w:val="clear" w:color="auto" w:fill="auto"/>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FORMATTEXT0"/>
              <w:jc w:val="both"/>
              <w:rPr>
                <w:sz w:val="12"/>
                <w:szCs w:val="12"/>
              </w:rPr>
            </w:pPr>
            <w:r w:rsidRPr="005B0F30">
              <w:rPr>
                <w:sz w:val="12"/>
                <w:szCs w:val="12"/>
              </w:rPr>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П4 и в соответствии с требованиями  СП 18.13330.2011  </w:t>
            </w:r>
            <w:r w:rsidRPr="005B0F30">
              <w:rPr>
                <w:rFonts w:eastAsia="Calibri"/>
                <w:bCs/>
                <w:sz w:val="12"/>
                <w:szCs w:val="12"/>
              </w:rPr>
              <w:t>«Генеральные планы промышленных предприятий",</w:t>
            </w:r>
            <w:r w:rsidRPr="005B0F30">
              <w:rPr>
                <w:sz w:val="12"/>
                <w:szCs w:val="12"/>
              </w:rPr>
              <w:t xml:space="preserve"> СП </w:t>
            </w:r>
            <w:hyperlink r:id="rId36" w:history="1">
              <w:r w:rsidRPr="005B0F30">
                <w:rPr>
                  <w:rStyle w:val="ad"/>
                  <w:color w:val="auto"/>
                  <w:sz w:val="12"/>
                  <w:szCs w:val="12"/>
                  <w:u w:val="none"/>
                </w:rPr>
                <w:t>19.13330.2011</w:t>
              </w:r>
            </w:hyperlink>
            <w:r w:rsidRPr="005B0F30">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FORMATTEXT0"/>
              <w:jc w:val="both"/>
              <w:rPr>
                <w:sz w:val="12"/>
                <w:szCs w:val="12"/>
              </w:rPr>
            </w:pPr>
            <w:r w:rsidRPr="005B0F30">
              <w:rPr>
                <w:sz w:val="12"/>
                <w:szCs w:val="12"/>
              </w:rPr>
              <w:t>Размещение зданий не должно нарушать  инсоляцию и освещенность ближайших существующих жилых и общественных зданий и сооружений</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6</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7</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Устройство и оборудование </w:t>
            </w:r>
            <w:r w:rsidRPr="005B0F30">
              <w:rPr>
                <w:rFonts w:ascii="Times New Roman" w:hAnsi="Times New Roman"/>
                <w:bCs/>
                <w:sz w:val="12"/>
                <w:szCs w:val="12"/>
              </w:rPr>
              <w:t>сооружений</w:t>
            </w:r>
            <w:r w:rsidRPr="005B0F30">
              <w:rPr>
                <w:rFonts w:ascii="Times New Roman" w:hAnsi="Times New Roman"/>
                <w:sz w:val="12"/>
                <w:szCs w:val="12"/>
              </w:rPr>
              <w:t xml:space="preserve"> по </w:t>
            </w:r>
            <w:r w:rsidRPr="005B0F30">
              <w:rPr>
                <w:rFonts w:ascii="Times New Roman" w:hAnsi="Times New Roman"/>
                <w:bCs/>
                <w:sz w:val="12"/>
                <w:szCs w:val="12"/>
              </w:rPr>
              <w:t>очистке</w:t>
            </w:r>
            <w:r w:rsidRPr="005B0F30">
              <w:rPr>
                <w:rFonts w:ascii="Times New Roman" w:hAnsi="Times New Roman"/>
                <w:sz w:val="12"/>
                <w:szCs w:val="12"/>
              </w:rPr>
              <w:t xml:space="preserve"> сточных вод</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p w:rsidR="00A97702" w:rsidRPr="005B0F30" w:rsidRDefault="00A97702" w:rsidP="00C86021">
            <w:pPr>
              <w:pStyle w:val="ConsPlusNormal"/>
              <w:widowControl/>
              <w:ind w:firstLine="0"/>
              <w:rPr>
                <w:rFonts w:ascii="Times New Roman" w:hAnsi="Times New Roman"/>
                <w:sz w:val="12"/>
                <w:szCs w:val="12"/>
              </w:rPr>
            </w:pP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1A3F82">
        <w:tc>
          <w:tcPr>
            <w:tcW w:w="44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bl>
    <w:bookmarkEnd w:id="262"/>
    <w:bookmarkEnd w:id="263"/>
    <w:bookmarkEnd w:id="264"/>
    <w:p w:rsidR="00A97702" w:rsidRPr="005B0F30" w:rsidRDefault="00A97702" w:rsidP="00C86021">
      <w:pPr>
        <w:pStyle w:val="ConsPlusNormal"/>
        <w:widowControl/>
        <w:numPr>
          <w:ilvl w:val="0"/>
          <w:numId w:val="41"/>
        </w:numPr>
        <w:tabs>
          <w:tab w:val="left" w:pos="142"/>
          <w:tab w:val="left" w:pos="1134"/>
        </w:tabs>
        <w:suppressAutoHyphens w:val="0"/>
        <w:autoSpaceDN w:val="0"/>
        <w:adjustRightInd w:val="0"/>
        <w:ind w:left="0" w:firstLine="0"/>
        <w:jc w:val="center"/>
        <w:rPr>
          <w:rFonts w:ascii="Times New Roman" w:hAnsi="Times New Roman"/>
          <w:bCs/>
          <w:sz w:val="16"/>
          <w:szCs w:val="16"/>
        </w:rPr>
      </w:pPr>
      <w:r w:rsidRPr="005B0F30">
        <w:rPr>
          <w:rFonts w:ascii="Times New Roman" w:hAnsi="Times New Roman"/>
          <w:bCs/>
          <w:sz w:val="16"/>
          <w:szCs w:val="16"/>
        </w:rPr>
        <w:t>Зона размещения объектов промышленных и сельскохозяйственных предприятий (V класс санитарной классификации – П5)</w:t>
      </w:r>
    </w:p>
    <w:p w:rsidR="00A97702" w:rsidRPr="005B0F30" w:rsidRDefault="00A97702" w:rsidP="00C86021">
      <w:pPr>
        <w:pStyle w:val="0"/>
        <w:ind w:firstLine="0"/>
        <w:rPr>
          <w:color w:val="auto"/>
          <w:sz w:val="16"/>
          <w:szCs w:val="16"/>
        </w:rPr>
      </w:pPr>
      <w:bookmarkStart w:id="265" w:name="_Toc461616808"/>
      <w:r w:rsidRPr="005B0F30">
        <w:rPr>
          <w:color w:val="auto"/>
          <w:sz w:val="16"/>
          <w:szCs w:val="16"/>
        </w:rPr>
        <w:t xml:space="preserve">Участки зоны </w:t>
      </w:r>
      <w:r w:rsidRPr="005B0F30">
        <w:rPr>
          <w:bCs/>
          <w:color w:val="auto"/>
          <w:sz w:val="16"/>
          <w:szCs w:val="16"/>
        </w:rPr>
        <w:t>размещения объектов промышленных и сельскохозяйственных предприятий (</w:t>
      </w:r>
      <w:r w:rsidRPr="005B0F30">
        <w:rPr>
          <w:bCs/>
          <w:color w:val="auto"/>
          <w:sz w:val="16"/>
          <w:szCs w:val="16"/>
          <w:lang w:val="en-US"/>
        </w:rPr>
        <w:t>V</w:t>
      </w:r>
      <w:r w:rsidRPr="005B0F30">
        <w:rPr>
          <w:bCs/>
          <w:color w:val="auto"/>
          <w:sz w:val="16"/>
          <w:szCs w:val="16"/>
        </w:rPr>
        <w:t xml:space="preserve"> класс санитарной классификации)</w:t>
      </w:r>
      <w:r w:rsidRPr="005B0F30">
        <w:rPr>
          <w:color w:val="auto"/>
          <w:sz w:val="16"/>
          <w:szCs w:val="16"/>
        </w:rPr>
        <w:t xml:space="preserve"> на территории </w:t>
      </w:r>
      <w:r w:rsidRPr="005B0F30">
        <w:rPr>
          <w:bCs/>
          <w:color w:val="auto"/>
          <w:sz w:val="16"/>
          <w:szCs w:val="16"/>
        </w:rPr>
        <w:t>Воронцовского</w:t>
      </w:r>
      <w:r w:rsidRPr="005B0F30">
        <w:rPr>
          <w:color w:val="auto"/>
          <w:sz w:val="16"/>
          <w:szCs w:val="16"/>
        </w:rPr>
        <w:t xml:space="preserve"> сельского поселения выделяются на основании утвержденного генерального плана, в том числе:</w:t>
      </w:r>
    </w:p>
    <w:p w:rsidR="00A97702" w:rsidRPr="005B0F30" w:rsidRDefault="00A97702" w:rsidP="00C86021">
      <w:pPr>
        <w:pStyle w:val="0"/>
        <w:ind w:firstLine="0"/>
        <w:rPr>
          <w:color w:val="auto"/>
          <w:sz w:val="16"/>
          <w:szCs w:val="16"/>
        </w:rPr>
      </w:pPr>
      <w:r w:rsidRPr="005B0F30">
        <w:rPr>
          <w:color w:val="auto"/>
          <w:sz w:val="16"/>
          <w:szCs w:val="16"/>
        </w:rPr>
        <w:t>в границе населенного пункта село Воронцовка - 1 участок;</w:t>
      </w:r>
    </w:p>
    <w:p w:rsidR="00A97702" w:rsidRPr="005B0F30" w:rsidRDefault="00A97702" w:rsidP="00C86021">
      <w:pPr>
        <w:pStyle w:val="0"/>
        <w:ind w:firstLine="0"/>
        <w:rPr>
          <w:color w:val="auto"/>
          <w:sz w:val="16"/>
          <w:szCs w:val="16"/>
        </w:rPr>
      </w:pPr>
      <w:r w:rsidRPr="005B0F30">
        <w:rPr>
          <w:color w:val="auto"/>
          <w:sz w:val="16"/>
          <w:szCs w:val="16"/>
        </w:rPr>
        <w:t>вне границ населенных пунктов – 1 участок (отражен на «Карте градостроительного зонирования Воронцовского сельского поселения»)</w:t>
      </w:r>
    </w:p>
    <w:p w:rsidR="00A97702" w:rsidRPr="005B0F30" w:rsidRDefault="00A97702" w:rsidP="00C86021">
      <w:pPr>
        <w:pStyle w:val="ConsPlusNormal"/>
        <w:widowControl/>
        <w:tabs>
          <w:tab w:val="left" w:pos="142"/>
          <w:tab w:val="left" w:pos="1134"/>
        </w:tabs>
        <w:ind w:firstLine="0"/>
        <w:jc w:val="both"/>
        <w:rPr>
          <w:rFonts w:ascii="Times New Roman" w:hAnsi="Times New Roman"/>
          <w:sz w:val="16"/>
          <w:szCs w:val="16"/>
        </w:rPr>
      </w:pPr>
      <w:r w:rsidRPr="005B0F30">
        <w:rPr>
          <w:rFonts w:ascii="Times New Roman" w:hAnsi="Times New Roman"/>
          <w:sz w:val="16"/>
          <w:szCs w:val="16"/>
        </w:rPr>
        <w:t xml:space="preserve">Описание прохождения границ участков зон </w:t>
      </w:r>
      <w:r w:rsidRPr="005B0F30">
        <w:rPr>
          <w:rFonts w:ascii="Times New Roman" w:hAnsi="Times New Roman"/>
          <w:bCs/>
          <w:sz w:val="16"/>
          <w:szCs w:val="16"/>
        </w:rPr>
        <w:t>размещения объектов промышленных и сельскохозяйственных предприятий (</w:t>
      </w:r>
      <w:r w:rsidRPr="005B0F30">
        <w:rPr>
          <w:rFonts w:ascii="Times New Roman" w:hAnsi="Times New Roman"/>
          <w:bCs/>
          <w:sz w:val="16"/>
          <w:szCs w:val="16"/>
          <w:lang w:val="en-US"/>
        </w:rPr>
        <w:t>V</w:t>
      </w:r>
      <w:r w:rsidRPr="005B0F30">
        <w:rPr>
          <w:rFonts w:ascii="Times New Roman" w:hAnsi="Times New Roman"/>
          <w:bCs/>
          <w:sz w:val="16"/>
          <w:szCs w:val="16"/>
        </w:rPr>
        <w:t xml:space="preserve"> класс санитарной классификации)</w:t>
      </w:r>
    </w:p>
    <w:p w:rsidR="00A97702" w:rsidRPr="005B0F30" w:rsidRDefault="00A97702" w:rsidP="00C86021">
      <w:pPr>
        <w:pStyle w:val="ConsPlusNormal"/>
        <w:widowControl/>
        <w:tabs>
          <w:tab w:val="left" w:pos="0"/>
        </w:tabs>
        <w:ind w:firstLine="0"/>
        <w:jc w:val="both"/>
        <w:rPr>
          <w:rFonts w:ascii="Times New Roman" w:hAnsi="Times New Roman"/>
          <w:sz w:val="16"/>
          <w:szCs w:val="16"/>
        </w:rPr>
      </w:pPr>
      <w:r w:rsidRPr="005B0F30">
        <w:rPr>
          <w:rFonts w:ascii="Times New Roman" w:hAnsi="Times New Roman"/>
          <w:bCs/>
          <w:sz w:val="16"/>
          <w:szCs w:val="16"/>
        </w:rPr>
        <w:t xml:space="preserve">Населенный пункт </w:t>
      </w:r>
      <w:r w:rsidRPr="005B0F30">
        <w:rPr>
          <w:rFonts w:ascii="Times New Roman" w:hAnsi="Times New Roman"/>
          <w:sz w:val="16"/>
          <w:szCs w:val="16"/>
        </w:rPr>
        <w:t>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1A3F82">
        <w:trPr>
          <w:trHeight w:val="138"/>
        </w:trPr>
        <w:tc>
          <w:tcPr>
            <w:tcW w:w="10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Номеручастка зоны</w:t>
            </w:r>
          </w:p>
        </w:tc>
        <w:tc>
          <w:tcPr>
            <w:tcW w:w="37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r w:rsidRPr="005B0F30">
              <w:rPr>
                <w:bCs/>
                <w:sz w:val="12"/>
                <w:szCs w:val="12"/>
              </w:rPr>
              <w:t>Картографическое описание границ</w:t>
            </w:r>
          </w:p>
        </w:tc>
      </w:tr>
      <w:tr w:rsidR="005B0F30" w:rsidRPr="005B0F30" w:rsidTr="001A3F82">
        <w:trPr>
          <w:trHeight w:val="138"/>
        </w:trPr>
        <w:tc>
          <w:tcPr>
            <w:tcW w:w="10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c>
          <w:tcPr>
            <w:tcW w:w="37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7702" w:rsidRPr="005B0F30" w:rsidRDefault="00A97702" w:rsidP="00C86021">
            <w:pPr>
              <w:jc w:val="center"/>
              <w:rPr>
                <w:bCs/>
                <w:sz w:val="12"/>
                <w:szCs w:val="12"/>
              </w:rPr>
            </w:pPr>
          </w:p>
        </w:tc>
      </w:tr>
      <w:tr w:rsidR="005B0F30" w:rsidRPr="005B0F30" w:rsidTr="001A3F82">
        <w:tc>
          <w:tcPr>
            <w:tcW w:w="1070"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center"/>
              <w:rPr>
                <w:sz w:val="12"/>
                <w:szCs w:val="12"/>
              </w:rPr>
            </w:pPr>
            <w:r w:rsidRPr="005B0F30">
              <w:rPr>
                <w:sz w:val="12"/>
                <w:szCs w:val="12"/>
              </w:rPr>
              <w:t>П5/1/1</w:t>
            </w:r>
          </w:p>
        </w:tc>
        <w:tc>
          <w:tcPr>
            <w:tcW w:w="3756" w:type="dxa"/>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jc w:val="both"/>
              <w:rPr>
                <w:sz w:val="12"/>
                <w:szCs w:val="12"/>
              </w:rPr>
            </w:pPr>
            <w:r w:rsidRPr="005B0F30">
              <w:rPr>
                <w:sz w:val="12"/>
                <w:szCs w:val="12"/>
              </w:rPr>
              <w:t>От точки 1983 граница зоны проходит в юго-восточном направлении до точки 1983003, поворачивает на юго-запад до точки 1983004, на северо-запад до точки 1983009 и далее следует в северо-восточном направлении до исходной точки 1983</w:t>
            </w:r>
          </w:p>
        </w:tc>
      </w:tr>
    </w:tbl>
    <w:p w:rsidR="00A97702" w:rsidRPr="005B0F30" w:rsidRDefault="00A97702"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Градостроительный регламент</w:t>
      </w:r>
      <w:bookmarkEnd w:id="2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1"/>
        <w:gridCol w:w="3065"/>
      </w:tblGrid>
      <w:tr w:rsidR="005B0F30" w:rsidRPr="005B0F30" w:rsidTr="001A3F82">
        <w:tc>
          <w:tcPr>
            <w:tcW w:w="1601" w:type="dxa"/>
            <w:vAlign w:val="center"/>
          </w:tcPr>
          <w:p w:rsidR="00A97702" w:rsidRPr="005B0F30" w:rsidRDefault="00A97702" w:rsidP="00C86021">
            <w:pPr>
              <w:jc w:val="both"/>
              <w:rPr>
                <w:sz w:val="12"/>
                <w:szCs w:val="12"/>
              </w:rPr>
            </w:pPr>
            <w:r w:rsidRPr="005B0F30">
              <w:rPr>
                <w:sz w:val="12"/>
                <w:szCs w:val="12"/>
              </w:rPr>
              <w:t>Основные виды разрешенного использования</w:t>
            </w:r>
          </w:p>
        </w:tc>
        <w:tc>
          <w:tcPr>
            <w:tcW w:w="3065" w:type="dxa"/>
            <w:vAlign w:val="center"/>
          </w:tcPr>
          <w:p w:rsidR="00A97702" w:rsidRPr="005B0F30" w:rsidRDefault="00A97702" w:rsidP="00C86021">
            <w:pPr>
              <w:pStyle w:val="ConsPlusNormal"/>
              <w:widowControl/>
              <w:numPr>
                <w:ilvl w:val="0"/>
                <w:numId w:val="40"/>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Промышленные объекты и производства пятого класса с санитарно-защитной зоной 50 м, в т.ч.:</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бондарных изделий из готовой клепки.</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рогожно-ткацкое.</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по консервированию древесины солевыми и водными растворами (без солей мышьяка) с суперобмазкой.</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Сборка мебели из готовых изделий без лакирования и окраски.</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Производства трикотажные и кружевные.</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ковров.</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обоев.</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Производства по мелкосерийному выпуску обуви из готовых материалов с использованием водорастворимых клеев.</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Овоще-, фруктохранилища.</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макарон.</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колбасных изделий, без копчения.</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Производства пищевые заготовочные, включая фабрики-кухни, школьно-базовые столовые.</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Промышленные установки для низкотемпературного хранения пищевых продуктов емкостью до 600 тонн.</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виноградного сока.</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lastRenderedPageBreak/>
              <w:t>Производство фруктовых и овощных соков.</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Производства по переработке и хранению фруктов и овощей (сушке, засолке, маринованию и квашению).</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Производства по доготовке и розливу вин.</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безалкогольных напитков на основе концентратов и эссенций.</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майонезов.</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Производство пива (без солодовен).</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Хранилища фруктов, овощей, картофеля, зерна.</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Материальные склады.</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Хозяйства с содержанием животных (свинарники, коровники, питомники, конюшни, зверофермы) до 50 голов.</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Голубятни.</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Открытые склады и перегрузка увлажненных минерально-строительных материалов (песка, гравия, щебня, камней и др.).</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Участки хранения и перегрузки прессованного жмыха, сена, соломы, табачно-махорочных изделий и др.</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Склады, перегрузка пищевых продуктов (мясных, молочных, кондитерских), овощей, фруктов, напитков и др.</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Участки хранения и налива пищевых грузов (вино, масло, соки).</w:t>
            </w:r>
          </w:p>
          <w:p w:rsidR="00A97702" w:rsidRPr="005B0F30" w:rsidRDefault="00A97702" w:rsidP="00C86021">
            <w:pPr>
              <w:pStyle w:val="ConsPlusNormal"/>
              <w:widowControl/>
              <w:numPr>
                <w:ilvl w:val="0"/>
                <w:numId w:val="40"/>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Участки разгрузки и погрузки рефрижераторных судов и вагонов.</w:t>
            </w:r>
          </w:p>
          <w:p w:rsidR="00A97702" w:rsidRPr="005B0F30" w:rsidRDefault="00A97702" w:rsidP="00C86021">
            <w:pPr>
              <w:pStyle w:val="ConsPlusNormal"/>
              <w:widowControl/>
              <w:numPr>
                <w:ilvl w:val="0"/>
                <w:numId w:val="40"/>
              </w:numPr>
              <w:tabs>
                <w:tab w:val="left"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Склады, перегрузка и хранение утильсырья без переработки.</w:t>
            </w:r>
          </w:p>
          <w:p w:rsidR="00A97702" w:rsidRPr="005B0F30" w:rsidRDefault="00A97702" w:rsidP="00C86021">
            <w:pPr>
              <w:pStyle w:val="ConsPlusNormal"/>
              <w:widowControl/>
              <w:numPr>
                <w:ilvl w:val="0"/>
                <w:numId w:val="40"/>
              </w:numPr>
              <w:tabs>
                <w:tab w:val="left"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Мельницы</w:t>
            </w:r>
          </w:p>
        </w:tc>
      </w:tr>
      <w:tr w:rsidR="005B0F30" w:rsidRPr="005B0F30" w:rsidTr="001A3F82">
        <w:tc>
          <w:tcPr>
            <w:tcW w:w="1601" w:type="dxa"/>
            <w:vAlign w:val="center"/>
          </w:tcPr>
          <w:p w:rsidR="00A97702" w:rsidRPr="005B0F30" w:rsidRDefault="00A97702" w:rsidP="00C86021">
            <w:pPr>
              <w:jc w:val="both"/>
              <w:rPr>
                <w:sz w:val="12"/>
                <w:szCs w:val="12"/>
              </w:rPr>
            </w:pPr>
            <w:r w:rsidRPr="005B0F30">
              <w:rPr>
                <w:sz w:val="12"/>
                <w:szCs w:val="12"/>
              </w:rPr>
              <w:t>Вспомогательные виды разрешенного использования (установленные к основным)</w:t>
            </w:r>
          </w:p>
        </w:tc>
        <w:tc>
          <w:tcPr>
            <w:tcW w:w="3065" w:type="dxa"/>
            <w:vAlign w:val="center"/>
          </w:tcPr>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A97702" w:rsidRPr="005B0F30" w:rsidRDefault="00A97702"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Гаражи служебного транспорта, </w:t>
            </w:r>
          </w:p>
          <w:p w:rsidR="00A97702" w:rsidRPr="005B0F30" w:rsidRDefault="00A97702"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парковки, </w:t>
            </w:r>
          </w:p>
          <w:p w:rsidR="00A97702" w:rsidRPr="005B0F30" w:rsidRDefault="00A97702" w:rsidP="00C86021">
            <w:pPr>
              <w:numPr>
                <w:ilvl w:val="0"/>
                <w:numId w:val="27"/>
              </w:numPr>
              <w:tabs>
                <w:tab w:val="clear" w:pos="360"/>
                <w:tab w:val="num" w:pos="720"/>
              </w:tabs>
              <w:ind w:left="0" w:firstLine="0"/>
              <w:rPr>
                <w:sz w:val="12"/>
                <w:szCs w:val="12"/>
              </w:rPr>
            </w:pPr>
            <w:r w:rsidRPr="005B0F30">
              <w:rPr>
                <w:sz w:val="12"/>
                <w:szCs w:val="12"/>
              </w:rPr>
              <w:t xml:space="preserve">Площадки для сбора мусора </w:t>
            </w:r>
          </w:p>
          <w:p w:rsidR="00A97702" w:rsidRPr="005B0F30" w:rsidRDefault="00A97702" w:rsidP="00C86021">
            <w:pPr>
              <w:numPr>
                <w:ilvl w:val="0"/>
                <w:numId w:val="27"/>
              </w:numPr>
              <w:tabs>
                <w:tab w:val="clear" w:pos="360"/>
                <w:tab w:val="num" w:pos="720"/>
              </w:tabs>
              <w:ind w:left="0" w:firstLine="0"/>
              <w:rPr>
                <w:sz w:val="12"/>
                <w:szCs w:val="12"/>
              </w:rPr>
            </w:pPr>
            <w:r w:rsidRPr="005B0F30">
              <w:rPr>
                <w:sz w:val="12"/>
                <w:szCs w:val="12"/>
              </w:rPr>
              <w:t xml:space="preserve">Сооружения и устройства сетей инженерно технического обеспечения, </w:t>
            </w:r>
          </w:p>
          <w:p w:rsidR="00A97702" w:rsidRPr="005B0F30" w:rsidRDefault="00A97702"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Благоустройство территорий, элементы малых архитектурных форм;</w:t>
            </w:r>
          </w:p>
          <w:p w:rsidR="00A97702" w:rsidRPr="005B0F30" w:rsidRDefault="00A97702" w:rsidP="00C86021">
            <w:pPr>
              <w:pStyle w:val="ConsPlusNormal"/>
              <w:keepNext/>
              <w:keepLines/>
              <w:widowControl/>
              <w:numPr>
                <w:ilvl w:val="0"/>
                <w:numId w:val="34"/>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Общественные зеленые насаждения </w:t>
            </w:r>
          </w:p>
          <w:p w:rsidR="00A97702" w:rsidRPr="005B0F30" w:rsidRDefault="00A97702"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гражданской обороны,</w:t>
            </w:r>
          </w:p>
          <w:p w:rsidR="00A97702" w:rsidRPr="005B0F30" w:rsidRDefault="00A97702" w:rsidP="00C86021">
            <w:pPr>
              <w:pStyle w:val="ConsPlusNormal"/>
              <w:widowControl/>
              <w:numPr>
                <w:ilvl w:val="0"/>
                <w:numId w:val="34"/>
              </w:numPr>
              <w:tabs>
                <w:tab w:val="clear" w:pos="720"/>
                <w:tab w:val="num" w:pos="459"/>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пожарной охраны (гидранты, резервуары и т.п.);</w:t>
            </w:r>
          </w:p>
        </w:tc>
      </w:tr>
      <w:tr w:rsidR="005B0F30" w:rsidRPr="005B0F30" w:rsidTr="001A3F82">
        <w:tc>
          <w:tcPr>
            <w:tcW w:w="1601" w:type="dxa"/>
            <w:vAlign w:val="center"/>
          </w:tcPr>
          <w:p w:rsidR="00A97702" w:rsidRPr="005B0F30" w:rsidRDefault="00A97702" w:rsidP="00C86021">
            <w:pPr>
              <w:jc w:val="both"/>
              <w:rPr>
                <w:sz w:val="12"/>
                <w:szCs w:val="12"/>
              </w:rPr>
            </w:pPr>
            <w:r w:rsidRPr="005B0F30">
              <w:rPr>
                <w:sz w:val="12"/>
                <w:szCs w:val="12"/>
              </w:rPr>
              <w:t>Условно разрешенные виды использования</w:t>
            </w:r>
          </w:p>
        </w:tc>
        <w:tc>
          <w:tcPr>
            <w:tcW w:w="3065" w:type="dxa"/>
            <w:vAlign w:val="center"/>
          </w:tcPr>
          <w:p w:rsidR="00A97702" w:rsidRPr="005B0F30" w:rsidRDefault="00A97702" w:rsidP="00C86021">
            <w:pPr>
              <w:pStyle w:val="nienie"/>
              <w:numPr>
                <w:ilvl w:val="0"/>
                <w:numId w:val="39"/>
              </w:numPr>
              <w:tabs>
                <w:tab w:val="clear" w:pos="1429"/>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Автозаправочные станции;</w:t>
            </w:r>
          </w:p>
          <w:p w:rsidR="00A97702" w:rsidRPr="005B0F30" w:rsidRDefault="00A97702" w:rsidP="00C86021">
            <w:pPr>
              <w:pStyle w:val="nienie"/>
              <w:numPr>
                <w:ilvl w:val="0"/>
                <w:numId w:val="39"/>
              </w:numPr>
              <w:tabs>
                <w:tab w:val="clear" w:pos="1429"/>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Киоски, лоточная торговля, временные павильоны розничной торговли и обслуживания населения;</w:t>
            </w:r>
          </w:p>
          <w:p w:rsidR="00A97702" w:rsidRPr="005B0F30" w:rsidRDefault="00A97702" w:rsidP="00C86021">
            <w:pPr>
              <w:pStyle w:val="nienie"/>
              <w:numPr>
                <w:ilvl w:val="0"/>
                <w:numId w:val="39"/>
              </w:numPr>
              <w:tabs>
                <w:tab w:val="clear" w:pos="1429"/>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Спортплощадки, площадки отдыха для персонала предприятий;</w:t>
            </w:r>
          </w:p>
          <w:p w:rsidR="00A97702" w:rsidRPr="005B0F30" w:rsidRDefault="00A97702" w:rsidP="00C86021">
            <w:pPr>
              <w:pStyle w:val="nienie"/>
              <w:numPr>
                <w:ilvl w:val="0"/>
                <w:numId w:val="39"/>
              </w:numPr>
              <w:tabs>
                <w:tab w:val="clear" w:pos="1429"/>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97702" w:rsidRPr="005B0F30" w:rsidRDefault="00A97702" w:rsidP="00C86021">
            <w:pPr>
              <w:pStyle w:val="nienie"/>
              <w:numPr>
                <w:ilvl w:val="0"/>
                <w:numId w:val="39"/>
              </w:numPr>
              <w:tabs>
                <w:tab w:val="clear" w:pos="1429"/>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Аптеки;</w:t>
            </w:r>
          </w:p>
          <w:p w:rsidR="00A97702" w:rsidRPr="005B0F30" w:rsidRDefault="00A97702" w:rsidP="00C86021">
            <w:pPr>
              <w:pStyle w:val="nienie"/>
              <w:numPr>
                <w:ilvl w:val="0"/>
                <w:numId w:val="39"/>
              </w:numPr>
              <w:tabs>
                <w:tab w:val="clear" w:pos="1429"/>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Отдельно стоящие объекты бытового обслуживания;</w:t>
            </w:r>
          </w:p>
          <w:p w:rsidR="00A97702" w:rsidRPr="005B0F30" w:rsidRDefault="00A97702" w:rsidP="00C86021">
            <w:pPr>
              <w:pStyle w:val="nienie"/>
              <w:numPr>
                <w:ilvl w:val="0"/>
                <w:numId w:val="39"/>
              </w:numPr>
              <w:tabs>
                <w:tab w:val="clear" w:pos="1429"/>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Питомники растений для озеленения промышленных территорий и санитарно-защитных зон;</w:t>
            </w:r>
          </w:p>
          <w:p w:rsidR="00A97702" w:rsidRPr="005B0F30" w:rsidRDefault="00A97702" w:rsidP="00C86021">
            <w:pPr>
              <w:pStyle w:val="nienie"/>
              <w:numPr>
                <w:ilvl w:val="0"/>
                <w:numId w:val="39"/>
              </w:numPr>
              <w:tabs>
                <w:tab w:val="clear" w:pos="1429"/>
                <w:tab w:val="num" w:pos="318"/>
              </w:tabs>
              <w:ind w:left="0" w:firstLine="0"/>
              <w:rPr>
                <w:rFonts w:ascii="Times New Roman" w:hAnsi="Times New Roman" w:cs="Times New Roman"/>
                <w:sz w:val="12"/>
                <w:szCs w:val="12"/>
              </w:rPr>
            </w:pPr>
            <w:r w:rsidRPr="005B0F30">
              <w:rPr>
                <w:rFonts w:ascii="Times New Roman" w:hAnsi="Times New Roman" w:cs="Times New Roman"/>
                <w:sz w:val="12"/>
                <w:szCs w:val="12"/>
              </w:rPr>
              <w:t>Антенны сотовой, радиорелейной, спутниковой связи</w:t>
            </w:r>
          </w:p>
        </w:tc>
      </w:tr>
      <w:tr w:rsidR="005B0F30" w:rsidRPr="005B0F30" w:rsidTr="001A3F82">
        <w:tc>
          <w:tcPr>
            <w:tcW w:w="1601" w:type="dxa"/>
            <w:vAlign w:val="center"/>
          </w:tcPr>
          <w:p w:rsidR="00A97702" w:rsidRPr="005B0F30" w:rsidRDefault="00A97702" w:rsidP="00C86021">
            <w:pPr>
              <w:jc w:val="both"/>
              <w:rPr>
                <w:sz w:val="12"/>
                <w:szCs w:val="12"/>
              </w:rPr>
            </w:pPr>
            <w:r w:rsidRPr="005B0F30">
              <w:rPr>
                <w:sz w:val="12"/>
                <w:szCs w:val="12"/>
              </w:rPr>
              <w:t>Вспомогательные виды разрешенного использования для условно разрешенных видов</w:t>
            </w:r>
          </w:p>
        </w:tc>
        <w:tc>
          <w:tcPr>
            <w:tcW w:w="3065" w:type="dxa"/>
            <w:vAlign w:val="center"/>
          </w:tcPr>
          <w:p w:rsidR="00A97702" w:rsidRPr="005B0F30" w:rsidRDefault="00A97702" w:rsidP="00C86021">
            <w:pPr>
              <w:pStyle w:val="nienie"/>
              <w:numPr>
                <w:ilvl w:val="0"/>
                <w:numId w:val="39"/>
              </w:numPr>
              <w:tabs>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A97702" w:rsidRPr="005B0F30" w:rsidRDefault="00A97702" w:rsidP="00C86021">
            <w:pPr>
              <w:pStyle w:val="nienie"/>
              <w:numPr>
                <w:ilvl w:val="0"/>
                <w:numId w:val="39"/>
              </w:numPr>
              <w:tabs>
                <w:tab w:val="num" w:pos="470"/>
              </w:tabs>
              <w:ind w:left="0" w:firstLine="0"/>
              <w:rPr>
                <w:rFonts w:ascii="Times New Roman" w:hAnsi="Times New Roman" w:cs="Times New Roman"/>
                <w:sz w:val="12"/>
                <w:szCs w:val="12"/>
              </w:rPr>
            </w:pPr>
            <w:r w:rsidRPr="005B0F30">
              <w:rPr>
                <w:rFonts w:ascii="Times New Roman" w:hAnsi="Times New Roman" w:cs="Times New Roman"/>
                <w:sz w:val="12"/>
                <w:szCs w:val="12"/>
              </w:rPr>
              <w:t>Автостоянки для временного хранения грузовых автомобилей.</w:t>
            </w:r>
          </w:p>
        </w:tc>
      </w:tr>
    </w:tbl>
    <w:p w:rsidR="00A97702" w:rsidRPr="005B0F30" w:rsidRDefault="00A97702" w:rsidP="00C86021">
      <w:pPr>
        <w:jc w:val="center"/>
        <w:rPr>
          <w:sz w:val="16"/>
          <w:szCs w:val="16"/>
        </w:rPr>
      </w:pPr>
      <w:r w:rsidRPr="005B0F30">
        <w:rPr>
          <w:sz w:val="16"/>
          <w:szCs w:val="16"/>
        </w:rPr>
        <w:t>2). Параметры разрешенного строительства и/или реконструкции объектов капитального строительства зоны П5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1"/>
        <w:gridCol w:w="2805"/>
      </w:tblGrid>
      <w:tr w:rsidR="005B0F30" w:rsidRPr="005B0F30" w:rsidTr="001A3F82">
        <w:tc>
          <w:tcPr>
            <w:tcW w:w="4666" w:type="dxa"/>
            <w:gridSpan w:val="2"/>
            <w:tcBorders>
              <w:top w:val="single" w:sz="4" w:space="0" w:color="auto"/>
              <w:left w:val="single" w:sz="4" w:space="0" w:color="auto"/>
              <w:bottom w:val="single" w:sz="4" w:space="0" w:color="auto"/>
              <w:right w:val="single" w:sz="4" w:space="0" w:color="auto"/>
            </w:tcBorders>
            <w:vAlign w:val="center"/>
          </w:tcPr>
          <w:p w:rsidR="00A97702" w:rsidRPr="005B0F30" w:rsidRDefault="00A97702" w:rsidP="00C86021">
            <w:pPr>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1A3F82">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1000 кв. м </w:t>
            </w:r>
          </w:p>
        </w:tc>
      </w:tr>
      <w:tr w:rsidR="005B0F30" w:rsidRPr="005B0F30" w:rsidTr="001A3F82">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 метров</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 за пределами границ населенного пункта</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35 метров</w:t>
            </w:r>
          </w:p>
        </w:tc>
      </w:tr>
      <w:tr w:rsidR="005B0F30" w:rsidRPr="005B0F30" w:rsidTr="001A3F82">
        <w:tc>
          <w:tcPr>
            <w:tcW w:w="4666" w:type="dxa"/>
            <w:gridSpan w:val="2"/>
            <w:vAlign w:val="center"/>
          </w:tcPr>
          <w:p w:rsidR="00A97702" w:rsidRPr="005B0F30" w:rsidRDefault="00A97702" w:rsidP="00C86021">
            <w:pPr>
              <w:rPr>
                <w:sz w:val="12"/>
                <w:szCs w:val="12"/>
              </w:rPr>
            </w:pPr>
            <w:r w:rsidRPr="005B0F30">
              <w:rPr>
                <w:sz w:val="12"/>
                <w:szCs w:val="12"/>
              </w:rPr>
              <w:t>Максимальный процент застройки в границах земельного участка</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80 %</w:t>
            </w:r>
          </w:p>
        </w:tc>
      </w:tr>
      <w:tr w:rsidR="005B0F30" w:rsidRPr="005B0F30" w:rsidTr="001A3F82">
        <w:tc>
          <w:tcPr>
            <w:tcW w:w="4666" w:type="dxa"/>
            <w:gridSpan w:val="2"/>
            <w:vAlign w:val="center"/>
          </w:tcPr>
          <w:p w:rsidR="00A97702" w:rsidRPr="005B0F30" w:rsidRDefault="00A97702"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 м</w:t>
            </w:r>
          </w:p>
        </w:tc>
      </w:tr>
      <w:tr w:rsidR="005B0F30" w:rsidRPr="005B0F30" w:rsidTr="001A3F82">
        <w:tc>
          <w:tcPr>
            <w:tcW w:w="4666" w:type="dxa"/>
            <w:gridSpan w:val="2"/>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Иные показатели</w:t>
            </w:r>
          </w:p>
        </w:tc>
      </w:tr>
      <w:tr w:rsidR="005B0F30" w:rsidRPr="005B0F30" w:rsidTr="001A3F82">
        <w:tc>
          <w:tcPr>
            <w:tcW w:w="1861" w:type="dxa"/>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Минимальный размер санитарно-защитной зоны </w:t>
            </w:r>
          </w:p>
        </w:tc>
        <w:tc>
          <w:tcPr>
            <w:tcW w:w="2805" w:type="dxa"/>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50 м</w:t>
            </w:r>
          </w:p>
        </w:tc>
      </w:tr>
    </w:tbl>
    <w:p w:rsidR="00A97702" w:rsidRPr="005B0F30" w:rsidRDefault="00A97702"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 xml:space="preserve">3). </w:t>
      </w:r>
      <w:r w:rsidRPr="005B0F30">
        <w:rPr>
          <w:rFonts w:ascii="Times New Roman" w:hAnsi="Times New Roman"/>
          <w:bCs/>
          <w:sz w:val="16"/>
          <w:szCs w:val="16"/>
        </w:rPr>
        <w:t>Архитектурно-строительные требования: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5"/>
        <w:gridCol w:w="4231"/>
      </w:tblGrid>
      <w:tr w:rsidR="005B0F30" w:rsidRPr="005B0F30" w:rsidTr="00FB448C">
        <w:tc>
          <w:tcPr>
            <w:tcW w:w="435" w:type="dxa"/>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4231" w:type="dxa"/>
            <w:shd w:val="clear" w:color="auto" w:fill="auto"/>
            <w:vAlign w:val="center"/>
          </w:tcPr>
          <w:p w:rsidR="00A97702" w:rsidRPr="005B0F30" w:rsidRDefault="00A97702"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FORMATTEXT0"/>
              <w:jc w:val="both"/>
              <w:rPr>
                <w:sz w:val="12"/>
                <w:szCs w:val="12"/>
              </w:rPr>
            </w:pPr>
            <w:r w:rsidRPr="005B0F30">
              <w:rPr>
                <w:sz w:val="12"/>
                <w:szCs w:val="12"/>
              </w:rPr>
              <w:t xml:space="preserve">Планировочную организацию территории производственных объектов осуществлять на основании утвержденного в установленном порядке проекта </w:t>
            </w:r>
            <w:r w:rsidRPr="005B0F30">
              <w:rPr>
                <w:sz w:val="12"/>
                <w:szCs w:val="12"/>
              </w:rPr>
              <w:t>планировки участков зоны П5 и в соответствии с требованиями  СП 18.13330.2011  </w:t>
            </w:r>
            <w:r w:rsidRPr="005B0F30">
              <w:rPr>
                <w:rFonts w:eastAsia="Calibri"/>
                <w:bCs/>
                <w:sz w:val="12"/>
                <w:szCs w:val="12"/>
              </w:rPr>
              <w:t>«Генеральные планы промышленных предприятий",</w:t>
            </w:r>
            <w:r w:rsidRPr="005B0F30">
              <w:rPr>
                <w:sz w:val="12"/>
                <w:szCs w:val="12"/>
              </w:rPr>
              <w:t xml:space="preserve"> СП </w:t>
            </w:r>
            <w:hyperlink r:id="rId37" w:history="1">
              <w:r w:rsidRPr="005B0F30">
                <w:rPr>
                  <w:rStyle w:val="ad"/>
                  <w:color w:val="auto"/>
                  <w:sz w:val="12"/>
                  <w:szCs w:val="12"/>
                </w:rPr>
                <w:t>19.13330.2011</w:t>
              </w:r>
            </w:hyperlink>
            <w:r w:rsidRPr="005B0F30">
              <w:rPr>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FORMATTEXT0"/>
              <w:jc w:val="both"/>
              <w:rPr>
                <w:sz w:val="12"/>
                <w:szCs w:val="12"/>
              </w:rPr>
            </w:pPr>
            <w:r w:rsidRPr="005B0F30">
              <w:rPr>
                <w:sz w:val="12"/>
                <w:szCs w:val="12"/>
              </w:rPr>
              <w:t>Размещение зданий не должно нарушать  инсоляцию и освещенность ближайших существующих жилых и общественных зданий и сооружений</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6</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7</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Устройство и оборудование </w:t>
            </w:r>
            <w:r w:rsidRPr="005B0F30">
              <w:rPr>
                <w:rFonts w:ascii="Times New Roman" w:hAnsi="Times New Roman"/>
                <w:bCs/>
                <w:sz w:val="12"/>
                <w:szCs w:val="12"/>
              </w:rPr>
              <w:t>сооружений</w:t>
            </w:r>
            <w:r w:rsidRPr="005B0F30">
              <w:rPr>
                <w:rFonts w:ascii="Times New Roman" w:hAnsi="Times New Roman"/>
                <w:sz w:val="12"/>
                <w:szCs w:val="12"/>
              </w:rPr>
              <w:t xml:space="preserve"> по </w:t>
            </w:r>
            <w:r w:rsidRPr="005B0F30">
              <w:rPr>
                <w:rFonts w:ascii="Times New Roman" w:hAnsi="Times New Roman"/>
                <w:bCs/>
                <w:sz w:val="12"/>
                <w:szCs w:val="12"/>
              </w:rPr>
              <w:t>очистке</w:t>
            </w:r>
            <w:r w:rsidRPr="005B0F30">
              <w:rPr>
                <w:rFonts w:ascii="Times New Roman" w:hAnsi="Times New Roman"/>
                <w:sz w:val="12"/>
                <w:szCs w:val="12"/>
              </w:rPr>
              <w:t xml:space="preserve"> сточных вод</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8</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p w:rsidR="00A97702" w:rsidRPr="005B0F30" w:rsidRDefault="00A97702" w:rsidP="00C86021">
            <w:pPr>
              <w:pStyle w:val="ConsPlusNormal"/>
              <w:widowControl/>
              <w:ind w:firstLine="0"/>
              <w:rPr>
                <w:rFonts w:ascii="Times New Roman" w:hAnsi="Times New Roman"/>
                <w:sz w:val="12"/>
                <w:szCs w:val="12"/>
              </w:rPr>
            </w:pP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9</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10</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11</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FB448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12</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rsidR="00A97702" w:rsidRPr="005B0F30" w:rsidRDefault="00A97702" w:rsidP="00C86021">
            <w:pPr>
              <w:pStyle w:val="ConsPlusNormal"/>
              <w:widowControl/>
              <w:ind w:firstLine="0"/>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bl>
    <w:p w:rsidR="00FB448C" w:rsidRPr="005B0F30" w:rsidRDefault="00FB448C" w:rsidP="00C86021">
      <w:pPr>
        <w:jc w:val="center"/>
        <w:rPr>
          <w:sz w:val="16"/>
          <w:szCs w:val="16"/>
        </w:rPr>
      </w:pPr>
      <w:r w:rsidRPr="005B0F30">
        <w:rPr>
          <w:sz w:val="16"/>
          <w:szCs w:val="16"/>
        </w:rPr>
        <w:t>Статья 22. Зоны инженерной и транспортной инфраструктур</w:t>
      </w:r>
    </w:p>
    <w:p w:rsidR="00FB448C" w:rsidRPr="005B0F30" w:rsidRDefault="00FB448C" w:rsidP="00C86021">
      <w:pPr>
        <w:numPr>
          <w:ilvl w:val="0"/>
          <w:numId w:val="43"/>
        </w:numPr>
        <w:tabs>
          <w:tab w:val="clear" w:pos="1620"/>
          <w:tab w:val="num" w:pos="1080"/>
          <w:tab w:val="num" w:pos="1418"/>
          <w:tab w:val="num" w:pos="1495"/>
        </w:tabs>
        <w:ind w:left="0" w:firstLine="0"/>
        <w:jc w:val="center"/>
        <w:rPr>
          <w:bCs/>
          <w:sz w:val="16"/>
          <w:szCs w:val="16"/>
        </w:rPr>
      </w:pPr>
      <w:r w:rsidRPr="005B0F30">
        <w:rPr>
          <w:bCs/>
          <w:sz w:val="16"/>
          <w:szCs w:val="16"/>
        </w:rPr>
        <w:t>Зона улиц, дорог и инженерной инфраструктуры – ИТ</w:t>
      </w:r>
    </w:p>
    <w:p w:rsidR="00FB448C" w:rsidRPr="005B0F30" w:rsidRDefault="00FB448C" w:rsidP="00C86021">
      <w:pPr>
        <w:pStyle w:val="ConsPlusNormal"/>
        <w:ind w:firstLine="0"/>
        <w:jc w:val="both"/>
        <w:rPr>
          <w:rFonts w:ascii="Times New Roman" w:hAnsi="Times New Roman"/>
          <w:sz w:val="16"/>
          <w:szCs w:val="16"/>
        </w:rPr>
      </w:pPr>
      <w:bookmarkStart w:id="266" w:name="_Toc268485331"/>
      <w:bookmarkStart w:id="267" w:name="_Toc268487407"/>
      <w:bookmarkStart w:id="268" w:name="_Toc268488227"/>
      <w:r w:rsidRPr="005B0F30">
        <w:rPr>
          <w:rFonts w:ascii="Times New Roman" w:hAnsi="Times New Roman"/>
          <w:sz w:val="16"/>
          <w:szCs w:val="16"/>
        </w:rPr>
        <w:t xml:space="preserve">1). Градостроительный регламент </w:t>
      </w:r>
      <w:bookmarkEnd w:id="266"/>
      <w:bookmarkEnd w:id="267"/>
      <w:bookmarkEnd w:id="26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6"/>
        <w:gridCol w:w="2270"/>
      </w:tblGrid>
      <w:tr w:rsidR="005B0F30" w:rsidRPr="005B0F30" w:rsidTr="00FB448C">
        <w:tc>
          <w:tcPr>
            <w:tcW w:w="2439" w:type="dxa"/>
            <w:tcBorders>
              <w:top w:val="single" w:sz="4" w:space="0" w:color="auto"/>
              <w:bottom w:val="single" w:sz="6" w:space="0" w:color="auto"/>
            </w:tcBorders>
            <w:shd w:val="clear" w:color="auto" w:fill="auto"/>
            <w:vAlign w:val="center"/>
          </w:tcPr>
          <w:p w:rsidR="00FB448C" w:rsidRPr="005B0F30" w:rsidRDefault="00FB448C"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11" w:type="dxa"/>
            <w:tcBorders>
              <w:top w:val="single" w:sz="4" w:space="0" w:color="auto"/>
              <w:bottom w:val="single" w:sz="6" w:space="0" w:color="auto"/>
            </w:tcBorders>
            <w:shd w:val="clear" w:color="auto" w:fill="auto"/>
            <w:vAlign w:val="center"/>
          </w:tcPr>
          <w:p w:rsidR="00FB448C" w:rsidRPr="005B0F30" w:rsidRDefault="00FB448C"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FB448C">
        <w:tc>
          <w:tcPr>
            <w:tcW w:w="2439" w:type="dxa"/>
            <w:tcBorders>
              <w:top w:val="single" w:sz="6" w:space="0" w:color="auto"/>
              <w:bottom w:val="single" w:sz="6" w:space="0" w:color="auto"/>
            </w:tcBorders>
            <w:vAlign w:val="center"/>
          </w:tcPr>
          <w:p w:rsidR="00FB448C" w:rsidRPr="005B0F30" w:rsidRDefault="00FB448C"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Диспетчерские пункты и прочие сооружения по организации движения;</w:t>
            </w:r>
          </w:p>
          <w:p w:rsidR="00FB448C" w:rsidRPr="005B0F30" w:rsidRDefault="00FB448C"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Автобусные парки, </w:t>
            </w:r>
          </w:p>
          <w:p w:rsidR="00FB448C" w:rsidRPr="005B0F30" w:rsidRDefault="00FB448C"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Автокомбинаты </w:t>
            </w:r>
          </w:p>
          <w:p w:rsidR="00FB448C" w:rsidRPr="005B0F30" w:rsidRDefault="00FB448C"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Отстойно-разворотные площадки общественного транспорта; </w:t>
            </w:r>
          </w:p>
          <w:p w:rsidR="00FB448C" w:rsidRPr="005B0F30" w:rsidRDefault="00FB448C"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Таксомоторный парк; </w:t>
            </w:r>
          </w:p>
          <w:p w:rsidR="00FB448C" w:rsidRPr="005B0F30" w:rsidRDefault="00FB448C"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Станции технического обслуживания автомобилей; </w:t>
            </w:r>
          </w:p>
          <w:p w:rsidR="00FB448C" w:rsidRPr="005B0F30" w:rsidRDefault="00FB448C"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Мойки автомобилей; </w:t>
            </w:r>
          </w:p>
          <w:p w:rsidR="00FB448C" w:rsidRPr="005B0F30" w:rsidRDefault="00FB448C"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Автозаправочные станции; </w:t>
            </w:r>
          </w:p>
          <w:p w:rsidR="00FB448C" w:rsidRPr="005B0F30" w:rsidRDefault="00FB448C" w:rsidP="00C86021">
            <w:pPr>
              <w:pStyle w:val="ConsPlusNormal"/>
              <w:widowControl/>
              <w:numPr>
                <w:ilvl w:val="0"/>
                <w:numId w:val="27"/>
              </w:numPr>
              <w:tabs>
                <w:tab w:val="clear" w:pos="360"/>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Автозаправочные станции с объектами обслуживания (магазины, кафе);</w:t>
            </w:r>
          </w:p>
          <w:p w:rsidR="00FB448C" w:rsidRPr="005B0F30" w:rsidRDefault="00FB448C" w:rsidP="00C86021">
            <w:pPr>
              <w:pStyle w:val="ConsPlusNormal"/>
              <w:numPr>
                <w:ilvl w:val="0"/>
                <w:numId w:val="42"/>
              </w:numPr>
              <w:tabs>
                <w:tab w:val="clear" w:pos="4612"/>
                <w:tab w:val="num" w:pos="459"/>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Транспортные агентства по предоставлению транспортных услуг;</w:t>
            </w:r>
          </w:p>
          <w:p w:rsidR="00FB448C" w:rsidRPr="005B0F30" w:rsidRDefault="00FB448C" w:rsidP="00C86021">
            <w:pPr>
              <w:pStyle w:val="ConsPlusNormal"/>
              <w:keepLines/>
              <w:widowControl/>
              <w:numPr>
                <w:ilvl w:val="0"/>
                <w:numId w:val="35"/>
              </w:numPr>
              <w:tabs>
                <w:tab w:val="num" w:pos="318"/>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Гаражи; автостоянки</w:t>
            </w:r>
          </w:p>
        </w:tc>
        <w:tc>
          <w:tcPr>
            <w:tcW w:w="2311" w:type="dxa"/>
            <w:tcBorders>
              <w:top w:val="single" w:sz="6" w:space="0" w:color="auto"/>
              <w:bottom w:val="single" w:sz="6" w:space="0" w:color="auto"/>
            </w:tcBorders>
            <w:vAlign w:val="center"/>
          </w:tcPr>
          <w:p w:rsidR="00FB448C" w:rsidRPr="005B0F30" w:rsidRDefault="00FB448C" w:rsidP="00C86021">
            <w:pPr>
              <w:pStyle w:val="ConsPlusNormal"/>
              <w:widowControl/>
              <w:numPr>
                <w:ilvl w:val="0"/>
                <w:numId w:val="27"/>
              </w:numPr>
              <w:tabs>
                <w:tab w:val="clear" w:pos="360"/>
                <w:tab w:val="num" w:pos="318"/>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FB448C" w:rsidRPr="005B0F30" w:rsidRDefault="00FB448C" w:rsidP="00C86021">
            <w:pPr>
              <w:pStyle w:val="ConsPlusNormal"/>
              <w:keepNext/>
              <w:keepLines/>
              <w:widowControl/>
              <w:numPr>
                <w:ilvl w:val="0"/>
                <w:numId w:val="34"/>
              </w:numPr>
              <w:tabs>
                <w:tab w:val="clear" w:pos="720"/>
                <w:tab w:val="num" w:pos="318"/>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FB448C" w:rsidRPr="005B0F30" w:rsidRDefault="00FB448C" w:rsidP="00C86021">
            <w:pPr>
              <w:pStyle w:val="ConsPlusNormal"/>
              <w:widowControl/>
              <w:numPr>
                <w:ilvl w:val="0"/>
                <w:numId w:val="27"/>
              </w:numPr>
              <w:tabs>
                <w:tab w:val="clear" w:pos="360"/>
                <w:tab w:val="num" w:pos="318"/>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Гостевые автостоянки, парковки; </w:t>
            </w:r>
          </w:p>
          <w:p w:rsidR="00FB448C" w:rsidRPr="005B0F30" w:rsidRDefault="00FB448C" w:rsidP="00C86021">
            <w:pPr>
              <w:numPr>
                <w:ilvl w:val="0"/>
                <w:numId w:val="27"/>
              </w:numPr>
              <w:tabs>
                <w:tab w:val="clear" w:pos="360"/>
                <w:tab w:val="num" w:pos="318"/>
                <w:tab w:val="num" w:pos="459"/>
              </w:tabs>
              <w:ind w:left="0" w:firstLine="0"/>
              <w:jc w:val="both"/>
              <w:rPr>
                <w:sz w:val="12"/>
                <w:szCs w:val="12"/>
              </w:rPr>
            </w:pPr>
            <w:r w:rsidRPr="005B0F30">
              <w:rPr>
                <w:sz w:val="12"/>
                <w:szCs w:val="12"/>
              </w:rPr>
              <w:t xml:space="preserve">Площадки для сбора мусора; </w:t>
            </w:r>
          </w:p>
          <w:p w:rsidR="00FB448C" w:rsidRPr="005B0F30" w:rsidRDefault="00FB448C" w:rsidP="00C86021">
            <w:pPr>
              <w:numPr>
                <w:ilvl w:val="0"/>
                <w:numId w:val="27"/>
              </w:numPr>
              <w:tabs>
                <w:tab w:val="clear" w:pos="360"/>
                <w:tab w:val="num" w:pos="318"/>
                <w:tab w:val="num" w:pos="459"/>
              </w:tabs>
              <w:ind w:left="0" w:firstLine="0"/>
              <w:jc w:val="both"/>
              <w:rPr>
                <w:sz w:val="12"/>
                <w:szCs w:val="12"/>
              </w:rPr>
            </w:pPr>
            <w:r w:rsidRPr="005B0F30">
              <w:rPr>
                <w:sz w:val="12"/>
                <w:szCs w:val="12"/>
              </w:rPr>
              <w:t xml:space="preserve">Сооружения и устройства сетей инженерно технического обеспечения; </w:t>
            </w:r>
          </w:p>
          <w:p w:rsidR="00FB448C" w:rsidRPr="005B0F30" w:rsidRDefault="00FB448C" w:rsidP="00C86021">
            <w:pPr>
              <w:numPr>
                <w:ilvl w:val="0"/>
                <w:numId w:val="44"/>
              </w:numPr>
              <w:tabs>
                <w:tab w:val="left" w:pos="318"/>
                <w:tab w:val="num" w:pos="459"/>
              </w:tabs>
              <w:ind w:left="0" w:firstLine="0"/>
              <w:jc w:val="both"/>
              <w:rPr>
                <w:sz w:val="12"/>
                <w:szCs w:val="12"/>
              </w:rPr>
            </w:pPr>
            <w:r w:rsidRPr="005B0F30">
              <w:rPr>
                <w:sz w:val="12"/>
                <w:szCs w:val="12"/>
              </w:rPr>
              <w:t>Объекты пожарной охраны (гидранты, резервуары и т.п.)</w:t>
            </w:r>
          </w:p>
        </w:tc>
      </w:tr>
      <w:tr w:rsidR="005B0F30" w:rsidRPr="005B0F30" w:rsidTr="00FB448C">
        <w:tc>
          <w:tcPr>
            <w:tcW w:w="2439" w:type="dxa"/>
            <w:tcBorders>
              <w:top w:val="single" w:sz="6" w:space="0" w:color="auto"/>
              <w:bottom w:val="single" w:sz="6"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311" w:type="dxa"/>
            <w:tcBorders>
              <w:top w:val="single" w:sz="6" w:space="0" w:color="auto"/>
              <w:bottom w:val="single" w:sz="6"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w:t>
            </w:r>
          </w:p>
        </w:tc>
      </w:tr>
      <w:tr w:rsidR="005B0F30" w:rsidRPr="005B0F30" w:rsidTr="00FB448C">
        <w:tc>
          <w:tcPr>
            <w:tcW w:w="2439" w:type="dxa"/>
            <w:tcBorders>
              <w:top w:val="single" w:sz="6" w:space="0" w:color="auto"/>
            </w:tcBorders>
            <w:vAlign w:val="center"/>
          </w:tcPr>
          <w:p w:rsidR="00FB448C" w:rsidRPr="005B0F30" w:rsidRDefault="00FB448C" w:rsidP="00C86021">
            <w:pPr>
              <w:pStyle w:val="ConsPlusNormal"/>
              <w:widowControl/>
              <w:numPr>
                <w:ilvl w:val="0"/>
                <w:numId w:val="27"/>
              </w:numPr>
              <w:tabs>
                <w:tab w:val="clear" w:pos="360"/>
                <w:tab w:val="num" w:pos="318"/>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Киоски и павильоны ярмарочной торговли; временные (сезонные) сооружения;</w:t>
            </w:r>
          </w:p>
          <w:p w:rsidR="00FB448C" w:rsidRPr="005B0F30" w:rsidRDefault="00FB448C" w:rsidP="00C86021">
            <w:pPr>
              <w:pStyle w:val="ConsPlusNormal"/>
              <w:widowControl/>
              <w:numPr>
                <w:ilvl w:val="0"/>
                <w:numId w:val="27"/>
              </w:numPr>
              <w:tabs>
                <w:tab w:val="clear" w:pos="360"/>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Мемориальные комплексы, памятники и памятные знаки </w:t>
            </w:r>
          </w:p>
        </w:tc>
        <w:tc>
          <w:tcPr>
            <w:tcW w:w="2311" w:type="dxa"/>
            <w:tcBorders>
              <w:top w:val="single" w:sz="6" w:space="0" w:color="auto"/>
            </w:tcBorders>
            <w:vAlign w:val="center"/>
          </w:tcPr>
          <w:p w:rsidR="00FB448C" w:rsidRPr="005B0F30" w:rsidRDefault="00FB448C" w:rsidP="00C86021">
            <w:pPr>
              <w:pStyle w:val="ConsPlusNormal"/>
              <w:widowControl/>
              <w:numPr>
                <w:ilvl w:val="0"/>
                <w:numId w:val="27"/>
              </w:numPr>
              <w:tabs>
                <w:tab w:val="clear" w:pos="360"/>
                <w:tab w:val="left" w:pos="459"/>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Устройства сетей инженерно технического обеспечения, </w:t>
            </w:r>
          </w:p>
          <w:p w:rsidR="00FB448C" w:rsidRPr="005B0F30" w:rsidRDefault="00FB448C" w:rsidP="00C86021">
            <w:pPr>
              <w:numPr>
                <w:ilvl w:val="0"/>
                <w:numId w:val="27"/>
              </w:numPr>
              <w:tabs>
                <w:tab w:val="clear" w:pos="360"/>
                <w:tab w:val="left" w:pos="459"/>
                <w:tab w:val="num" w:pos="720"/>
              </w:tabs>
              <w:ind w:left="0" w:firstLine="0"/>
              <w:rPr>
                <w:sz w:val="12"/>
                <w:szCs w:val="12"/>
              </w:rPr>
            </w:pPr>
            <w:r w:rsidRPr="005B0F30">
              <w:rPr>
                <w:sz w:val="12"/>
                <w:szCs w:val="12"/>
              </w:rPr>
              <w:t>Благоустройство территории, малые архитектурные формы</w:t>
            </w:r>
          </w:p>
          <w:p w:rsidR="00FB448C" w:rsidRPr="005B0F30" w:rsidRDefault="00FB448C" w:rsidP="00C86021">
            <w:pPr>
              <w:numPr>
                <w:ilvl w:val="0"/>
                <w:numId w:val="45"/>
              </w:numPr>
              <w:tabs>
                <w:tab w:val="left" w:pos="318"/>
                <w:tab w:val="num" w:pos="459"/>
              </w:tabs>
              <w:ind w:left="0" w:firstLine="0"/>
              <w:jc w:val="both"/>
              <w:rPr>
                <w:sz w:val="12"/>
                <w:szCs w:val="12"/>
              </w:rPr>
            </w:pPr>
            <w:r w:rsidRPr="005B0F30">
              <w:rPr>
                <w:sz w:val="12"/>
                <w:szCs w:val="12"/>
              </w:rPr>
              <w:t>Объекты пожарной охраны (гидранты, резервуары и т.п.)</w:t>
            </w:r>
          </w:p>
        </w:tc>
      </w:tr>
    </w:tbl>
    <w:p w:rsidR="00FB448C" w:rsidRPr="005B0F30" w:rsidRDefault="00FB44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Инженерная инфраструктура</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3"/>
        <w:gridCol w:w="2333"/>
      </w:tblGrid>
      <w:tr w:rsidR="005B0F30" w:rsidRPr="005B0F30" w:rsidTr="00FB448C">
        <w:tc>
          <w:tcPr>
            <w:tcW w:w="2375" w:type="dxa"/>
            <w:shd w:val="clear" w:color="auto" w:fill="auto"/>
            <w:vAlign w:val="center"/>
          </w:tcPr>
          <w:p w:rsidR="00FB448C" w:rsidRPr="005B0F30" w:rsidRDefault="00FB448C"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75" w:type="dxa"/>
            <w:shd w:val="clear" w:color="auto" w:fill="auto"/>
            <w:vAlign w:val="center"/>
          </w:tcPr>
          <w:p w:rsidR="00FB448C" w:rsidRPr="005B0F30" w:rsidRDefault="00FB448C"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FB448C">
        <w:tc>
          <w:tcPr>
            <w:tcW w:w="4750" w:type="dxa"/>
            <w:gridSpan w:val="2"/>
            <w:shd w:val="clear" w:color="auto" w:fill="auto"/>
            <w:vAlign w:val="center"/>
          </w:tcPr>
          <w:p w:rsidR="00FB448C" w:rsidRPr="005B0F30" w:rsidRDefault="00FB448C" w:rsidP="00C86021">
            <w:pPr>
              <w:rPr>
                <w:sz w:val="12"/>
                <w:szCs w:val="12"/>
              </w:rPr>
            </w:pPr>
            <w:r w:rsidRPr="005B0F30">
              <w:rPr>
                <w:bCs/>
                <w:sz w:val="12"/>
                <w:szCs w:val="12"/>
              </w:rPr>
              <w:t>инфраструктура газопроводов</w:t>
            </w:r>
          </w:p>
        </w:tc>
      </w:tr>
      <w:tr w:rsidR="005B0F30" w:rsidRPr="005B0F30" w:rsidTr="00FB448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Газопроводы;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Газораспределительные станции (ГРС);</w:t>
            </w:r>
          </w:p>
          <w:p w:rsidR="00FB448C" w:rsidRPr="005B0F30" w:rsidRDefault="00FB448C" w:rsidP="00C86021">
            <w:pPr>
              <w:pStyle w:val="ConsPlusNormal"/>
              <w:widowControl/>
              <w:numPr>
                <w:ilvl w:val="0"/>
                <w:numId w:val="47"/>
              </w:numPr>
              <w:tabs>
                <w:tab w:val="clear" w:pos="720"/>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Блочные газорегуляторные пункты (ГРПБ);</w:t>
            </w:r>
          </w:p>
          <w:p w:rsidR="00FB448C" w:rsidRPr="005B0F30" w:rsidRDefault="00FB448C" w:rsidP="00C86021">
            <w:pPr>
              <w:pStyle w:val="ConsPlusNormal"/>
              <w:widowControl/>
              <w:numPr>
                <w:ilvl w:val="0"/>
                <w:numId w:val="47"/>
              </w:numPr>
              <w:tabs>
                <w:tab w:val="clear" w:pos="720"/>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Шкафные газорегуляторные пункты (ШРП).</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Коммунальное обслуживание</w:t>
            </w:r>
          </w:p>
          <w:p w:rsidR="00FB448C" w:rsidRPr="005B0F30" w:rsidRDefault="00FB448C" w:rsidP="00C86021">
            <w:pPr>
              <w:pStyle w:val="ConsPlusNormal"/>
              <w:widowControl/>
              <w:numPr>
                <w:ilvl w:val="0"/>
                <w:numId w:val="47"/>
              </w:numPr>
              <w:tabs>
                <w:tab w:val="clear" w:pos="720"/>
                <w:tab w:val="num"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Трубопроводный транспорт</w:t>
            </w:r>
          </w:p>
        </w:tc>
        <w:tc>
          <w:tcPr>
            <w:tcW w:w="2375" w:type="dxa"/>
            <w:shd w:val="clear" w:color="auto" w:fill="auto"/>
            <w:vAlign w:val="center"/>
          </w:tcPr>
          <w:p w:rsidR="00FB448C" w:rsidRPr="005B0F30" w:rsidRDefault="00FB448C" w:rsidP="00C86021">
            <w:pPr>
              <w:pStyle w:val="ConsPlusNormal"/>
              <w:widowControl/>
              <w:numPr>
                <w:ilvl w:val="0"/>
                <w:numId w:val="42"/>
              </w:numPr>
              <w:tabs>
                <w:tab w:val="clear" w:pos="4612"/>
                <w:tab w:val="left" w:pos="29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Ограждение в установленных случаях;</w:t>
            </w:r>
          </w:p>
          <w:p w:rsidR="00FB448C" w:rsidRPr="005B0F30" w:rsidRDefault="00FB448C" w:rsidP="00C86021">
            <w:pPr>
              <w:pStyle w:val="ConsPlusNormal"/>
              <w:widowControl/>
              <w:numPr>
                <w:ilvl w:val="0"/>
                <w:numId w:val="42"/>
              </w:numPr>
              <w:tabs>
                <w:tab w:val="clear" w:pos="4612"/>
                <w:tab w:val="left" w:pos="29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Установка информационных знаков;</w:t>
            </w:r>
          </w:p>
          <w:p w:rsidR="00FB448C" w:rsidRPr="005B0F30" w:rsidRDefault="00FB448C" w:rsidP="00C86021">
            <w:pPr>
              <w:pStyle w:val="ConsPlusNormal"/>
              <w:widowControl/>
              <w:numPr>
                <w:ilvl w:val="0"/>
                <w:numId w:val="42"/>
              </w:numPr>
              <w:tabs>
                <w:tab w:val="clear" w:pos="4612"/>
                <w:tab w:val="left" w:pos="29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благоустройства территории в установленных случаях.</w:t>
            </w:r>
          </w:p>
        </w:tc>
      </w:tr>
      <w:tr w:rsidR="005B0F30" w:rsidRPr="005B0F30" w:rsidTr="00FB448C">
        <w:tc>
          <w:tcPr>
            <w:tcW w:w="4750" w:type="dxa"/>
            <w:gridSpan w:val="2"/>
            <w:shd w:val="clear" w:color="auto" w:fill="auto"/>
            <w:vAlign w:val="center"/>
          </w:tcPr>
          <w:p w:rsidR="00FB448C" w:rsidRPr="005B0F30" w:rsidRDefault="00FB448C" w:rsidP="00C86021">
            <w:pPr>
              <w:rPr>
                <w:sz w:val="12"/>
                <w:szCs w:val="12"/>
              </w:rPr>
            </w:pPr>
            <w:r w:rsidRPr="005B0F30">
              <w:rPr>
                <w:bCs/>
                <w:sz w:val="12"/>
                <w:szCs w:val="12"/>
              </w:rPr>
              <w:t>электросетевая инфраструктура</w:t>
            </w:r>
          </w:p>
        </w:tc>
      </w:tr>
      <w:tr w:rsidR="005B0F30" w:rsidRPr="005B0F30" w:rsidTr="00FB448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Воздушные линии электропередачи;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 xml:space="preserve">Кабельные линии электропередачи; </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Опоры воздушных линий электропередачи;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Наземные кабельные сооружения (вентиляционные шахты, кабельные колодцы, подпитывающие устройства, переходные пункты);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Электростанции;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Электроподстанции;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Распределительные пункты;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Трансформаторные подстанции.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Энергетика</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Коммунальное обслуживание</w:t>
            </w:r>
          </w:p>
        </w:tc>
        <w:tc>
          <w:tcPr>
            <w:tcW w:w="2375" w:type="dxa"/>
            <w:shd w:val="clear" w:color="auto" w:fill="auto"/>
            <w:vAlign w:val="center"/>
          </w:tcPr>
          <w:p w:rsidR="00FB448C" w:rsidRPr="005B0F30" w:rsidRDefault="00FB448C" w:rsidP="00C86021">
            <w:pPr>
              <w:pStyle w:val="ConsPlusNormal"/>
              <w:widowControl/>
              <w:numPr>
                <w:ilvl w:val="0"/>
                <w:numId w:val="42"/>
              </w:numPr>
              <w:tabs>
                <w:tab w:val="clear" w:pos="4612"/>
                <w:tab w:val="left" w:pos="29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Ограждение в установленных случаях;</w:t>
            </w:r>
          </w:p>
          <w:p w:rsidR="00FB448C" w:rsidRPr="005B0F30" w:rsidRDefault="00FB448C" w:rsidP="00C86021">
            <w:pPr>
              <w:pStyle w:val="ConsPlusNormal"/>
              <w:widowControl/>
              <w:numPr>
                <w:ilvl w:val="0"/>
                <w:numId w:val="42"/>
              </w:numPr>
              <w:tabs>
                <w:tab w:val="clear" w:pos="4612"/>
                <w:tab w:val="left" w:pos="29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Установка информационных знаков;</w:t>
            </w:r>
          </w:p>
          <w:p w:rsidR="00FB448C" w:rsidRPr="005B0F30" w:rsidRDefault="00FB448C" w:rsidP="00C86021">
            <w:pPr>
              <w:pStyle w:val="ConsPlusNormal"/>
              <w:widowControl/>
              <w:numPr>
                <w:ilvl w:val="0"/>
                <w:numId w:val="42"/>
              </w:numPr>
              <w:tabs>
                <w:tab w:val="clear" w:pos="4612"/>
                <w:tab w:val="left" w:pos="29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благоустройства территории в установленных случаях.</w:t>
            </w:r>
          </w:p>
        </w:tc>
      </w:tr>
      <w:tr w:rsidR="005B0F30" w:rsidRPr="005B0F30" w:rsidTr="00FB448C">
        <w:tc>
          <w:tcPr>
            <w:tcW w:w="4750" w:type="dxa"/>
            <w:gridSpan w:val="2"/>
            <w:shd w:val="clear" w:color="auto" w:fill="auto"/>
            <w:vAlign w:val="center"/>
          </w:tcPr>
          <w:p w:rsidR="00FB448C" w:rsidRPr="005B0F30" w:rsidRDefault="00FB448C" w:rsidP="00C86021">
            <w:pPr>
              <w:rPr>
                <w:sz w:val="12"/>
                <w:szCs w:val="12"/>
              </w:rPr>
            </w:pPr>
            <w:r w:rsidRPr="005B0F30">
              <w:rPr>
                <w:sz w:val="12"/>
                <w:szCs w:val="12"/>
              </w:rPr>
              <w:t>объекты водоснабжения</w:t>
            </w:r>
          </w:p>
        </w:tc>
      </w:tr>
      <w:tr w:rsidR="005B0F30" w:rsidRPr="005B0F30" w:rsidTr="00FB448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Хозяйственно-питьевые централизованные водопроводы;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Водопроводы производственного водоснабжения централизованные и локальные</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Водопроводы для пожаротушения централизованные и локальные;</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 xml:space="preserve">Локальные водопроводы для поливки </w:t>
            </w:r>
            <w:r w:rsidRPr="005B0F30">
              <w:rPr>
                <w:sz w:val="12"/>
                <w:szCs w:val="12"/>
              </w:rPr>
              <w:lastRenderedPageBreak/>
              <w:t>и мойки территорий, работы фонтанов и т.п.; поливки посадок в теплицах, парниках и на открытых участках, а также приусадебных участков;</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Водозаборные сооружения;</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Сооружения водоподготовки ;</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Насосные станции;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Противопожарные емкости (подземные и наземные);</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Резервуары и водонапорные башни.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Коммунальное обслуживание</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Трубопроводный транспорт</w:t>
            </w:r>
          </w:p>
        </w:t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lastRenderedPageBreak/>
              <w:t>Подъезды и проезды к зданиям и сооружениям водопровода, водозаборам;</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Ограждения в установленных случаях;</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Информационные знаки.</w:t>
            </w:r>
          </w:p>
          <w:p w:rsidR="00FB448C" w:rsidRPr="005B0F30" w:rsidRDefault="00FB448C" w:rsidP="00C86021">
            <w:pPr>
              <w:rPr>
                <w:sz w:val="12"/>
                <w:szCs w:val="12"/>
              </w:rPr>
            </w:pPr>
          </w:p>
          <w:p w:rsidR="00FB448C" w:rsidRPr="005B0F30" w:rsidRDefault="00FB448C" w:rsidP="00C86021">
            <w:pPr>
              <w:rPr>
                <w:sz w:val="12"/>
                <w:szCs w:val="12"/>
              </w:rPr>
            </w:pPr>
          </w:p>
          <w:p w:rsidR="00FB448C" w:rsidRPr="005B0F30" w:rsidRDefault="00FB448C" w:rsidP="00C86021">
            <w:pPr>
              <w:rPr>
                <w:sz w:val="12"/>
                <w:szCs w:val="12"/>
              </w:rPr>
            </w:pPr>
          </w:p>
          <w:p w:rsidR="00FB448C" w:rsidRPr="005B0F30" w:rsidRDefault="00FB448C" w:rsidP="00C86021">
            <w:pPr>
              <w:rPr>
                <w:sz w:val="12"/>
                <w:szCs w:val="12"/>
              </w:rPr>
            </w:pPr>
          </w:p>
          <w:p w:rsidR="00FB448C" w:rsidRPr="005B0F30" w:rsidRDefault="00FB448C" w:rsidP="00C86021">
            <w:pPr>
              <w:rPr>
                <w:sz w:val="12"/>
                <w:szCs w:val="12"/>
              </w:rPr>
            </w:pPr>
          </w:p>
          <w:p w:rsidR="00FB448C" w:rsidRPr="005B0F30" w:rsidRDefault="00FB448C" w:rsidP="00C86021">
            <w:pPr>
              <w:rPr>
                <w:sz w:val="12"/>
                <w:szCs w:val="12"/>
              </w:rPr>
            </w:pPr>
          </w:p>
          <w:p w:rsidR="00FB448C" w:rsidRPr="005B0F30" w:rsidRDefault="00FB448C" w:rsidP="00C86021">
            <w:pPr>
              <w:rPr>
                <w:sz w:val="12"/>
                <w:szCs w:val="12"/>
              </w:rPr>
            </w:pPr>
          </w:p>
          <w:p w:rsidR="00FB448C" w:rsidRPr="005B0F30" w:rsidRDefault="00FB448C" w:rsidP="00C86021">
            <w:pPr>
              <w:rPr>
                <w:sz w:val="12"/>
                <w:szCs w:val="12"/>
              </w:rPr>
            </w:pPr>
          </w:p>
          <w:p w:rsidR="00FB448C" w:rsidRPr="005B0F30" w:rsidRDefault="00FB448C" w:rsidP="00C86021">
            <w:pPr>
              <w:rPr>
                <w:sz w:val="12"/>
                <w:szCs w:val="12"/>
              </w:rPr>
            </w:pPr>
          </w:p>
        </w:tc>
      </w:tr>
      <w:tr w:rsidR="005B0F30" w:rsidRPr="005B0F30" w:rsidTr="00FB448C">
        <w:tc>
          <w:tcPr>
            <w:tcW w:w="4750" w:type="dxa"/>
            <w:gridSpan w:val="2"/>
            <w:shd w:val="clear" w:color="auto" w:fill="auto"/>
            <w:vAlign w:val="center"/>
          </w:tcPr>
          <w:p w:rsidR="00FB448C" w:rsidRPr="005B0F30" w:rsidRDefault="00FB448C" w:rsidP="00C86021">
            <w:pPr>
              <w:rPr>
                <w:sz w:val="12"/>
                <w:szCs w:val="12"/>
              </w:rPr>
            </w:pPr>
            <w:r w:rsidRPr="005B0F30">
              <w:rPr>
                <w:bCs/>
                <w:sz w:val="12"/>
                <w:szCs w:val="12"/>
              </w:rPr>
              <w:t>объекты связи</w:t>
            </w:r>
          </w:p>
        </w:tc>
      </w:tr>
      <w:tr w:rsidR="005B0F30" w:rsidRPr="005B0F30" w:rsidTr="00FB448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Кабельные линии связи;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Воздушные линии;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Радиорелейные линии;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Узловые радиорелейные станции с мачтой или башней (от 40 до 120 м.);</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Промежуточные радиорелейные станции с мачтой или башней высотой от 30 до 120м;</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Отделение почтовой связи;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 xml:space="preserve">АТС; </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Концентратор;</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Звуковые трансформаторные подстанции (из расчета на 10 - 12 тыс. абонентов);</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Технический центр кабельного телевидения;</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Объекты коммунального хозяйства по обслуживанию инженерных коммуникаций (общих коллекторов).</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Связь</w:t>
            </w:r>
          </w:p>
        </w:t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Необслуживаемые усилительные пункты в металлических цистернах;</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Необслуживаемые усилительные пункты в контейнерах;</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Обслуживаемые усилительные пункты и сетевые узлы выделения;</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Вспомогательные осевые узлы выделения;</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Технические службы кабельных участков;</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Службы технической эксплуатации кабельных и радиорелейных магистралей);</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Основные усилительные пункты;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Аварийно-профилактические службы;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Дополнительные усилительные пункты;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Вспомогательные усилительные пункты (со служебной жилой площадью).</w:t>
            </w:r>
          </w:p>
          <w:p w:rsidR="00FB448C" w:rsidRPr="005B0F30" w:rsidRDefault="00FB448C" w:rsidP="00C86021">
            <w:pPr>
              <w:rPr>
                <w:sz w:val="12"/>
                <w:szCs w:val="12"/>
              </w:rPr>
            </w:pPr>
          </w:p>
        </w:tc>
      </w:tr>
      <w:tr w:rsidR="005B0F30" w:rsidRPr="005B0F30" w:rsidTr="00FB448C">
        <w:tc>
          <w:tcPr>
            <w:tcW w:w="4750" w:type="dxa"/>
            <w:gridSpan w:val="2"/>
            <w:shd w:val="clear" w:color="auto" w:fill="auto"/>
            <w:vAlign w:val="center"/>
          </w:tcPr>
          <w:p w:rsidR="00FB448C" w:rsidRPr="005B0F30" w:rsidRDefault="00FB448C" w:rsidP="00C86021">
            <w:pPr>
              <w:rPr>
                <w:sz w:val="12"/>
                <w:szCs w:val="12"/>
              </w:rPr>
            </w:pPr>
            <w:r w:rsidRPr="005B0F30">
              <w:rPr>
                <w:bCs/>
                <w:sz w:val="12"/>
                <w:szCs w:val="12"/>
              </w:rPr>
              <w:t xml:space="preserve">объекты водоотведения и канализации  </w:t>
            </w:r>
          </w:p>
        </w:tc>
      </w:tr>
      <w:tr w:rsidR="005B0F30" w:rsidRPr="005B0F30" w:rsidTr="00FB448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Централизованные сети канализации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Локальные сети производственной канализации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Локальные сети канализации жилых и социо-культурных объектов;</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 xml:space="preserve">Насосные станции и аварийно-регулирующие резервуары </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Сливные станции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Очистные сооружения сточных вод (очистные сооружения, иловые площадки, поля фильтрации, поля орошения биологические пруды глубокой очистки сточных вод)</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Коммунальное обслуживание</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Трубопроводный транспорт</w:t>
            </w:r>
          </w:p>
        </w:t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Подъезды и проезды к зданиям и сооружениям водопровода, водозаборам</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Ограждения в установленных случаях</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Информационные знаки</w:t>
            </w:r>
          </w:p>
          <w:p w:rsidR="00FB448C" w:rsidRPr="005B0F30" w:rsidRDefault="00FB448C" w:rsidP="00C86021">
            <w:pPr>
              <w:tabs>
                <w:tab w:val="num" w:pos="290"/>
              </w:tabs>
              <w:rPr>
                <w:sz w:val="12"/>
                <w:szCs w:val="12"/>
              </w:rPr>
            </w:pPr>
          </w:p>
        </w:tc>
      </w:tr>
      <w:tr w:rsidR="005B0F30" w:rsidRPr="005B0F30" w:rsidTr="00FB448C">
        <w:tc>
          <w:tcPr>
            <w:tcW w:w="4750" w:type="dxa"/>
            <w:gridSpan w:val="2"/>
            <w:shd w:val="clear" w:color="auto" w:fill="auto"/>
            <w:vAlign w:val="center"/>
          </w:tcPr>
          <w:p w:rsidR="00FB448C" w:rsidRPr="005B0F30" w:rsidRDefault="00FB448C" w:rsidP="00C86021">
            <w:pPr>
              <w:rPr>
                <w:sz w:val="12"/>
                <w:szCs w:val="12"/>
              </w:rPr>
            </w:pPr>
            <w:r w:rsidRPr="005B0F30">
              <w:rPr>
                <w:bCs/>
                <w:sz w:val="12"/>
                <w:szCs w:val="12"/>
              </w:rPr>
              <w:t xml:space="preserve">объекты теплоснабжения  </w:t>
            </w:r>
          </w:p>
        </w:tc>
      </w:tr>
      <w:tr w:rsidR="005B0F30" w:rsidRPr="005B0F30" w:rsidTr="00FB448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Котельные, работающие на угольном, газовом, мазутном и газомазутном топливе;</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Коммунальное обслуживание</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Трубопроводный транспорт</w:t>
            </w:r>
          </w:p>
          <w:p w:rsidR="00FB448C" w:rsidRPr="005B0F30" w:rsidRDefault="00FB448C" w:rsidP="00C86021">
            <w:pPr>
              <w:rPr>
                <w:sz w:val="12"/>
                <w:szCs w:val="12"/>
              </w:rPr>
            </w:pPr>
          </w:p>
        </w:t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Подъезды и проезды к зданиям и сооружениям тепловых сетей</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Ограждения в установленных случаях</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Благоустройство зданий и сооружений</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Временные стоянки автотранспорта</w:t>
            </w:r>
          </w:p>
        </w:tc>
      </w:tr>
      <w:tr w:rsidR="005B0F30" w:rsidRPr="005B0F30" w:rsidTr="00FB4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  Условно разрешенные виды</w:t>
            </w:r>
          </w:p>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использования </w:t>
            </w:r>
          </w:p>
        </w:tc>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зоны </w:t>
            </w:r>
          </w:p>
          <w:p w:rsidR="00FB448C" w:rsidRPr="005B0F30" w:rsidRDefault="00FB448C" w:rsidP="00C86021">
            <w:pPr>
              <w:pStyle w:val="ConsPlusNormal"/>
              <w:widowControl/>
              <w:ind w:firstLine="0"/>
              <w:rPr>
                <w:rFonts w:ascii="Times New Roman" w:hAnsi="Times New Roman"/>
                <w:sz w:val="12"/>
                <w:szCs w:val="12"/>
              </w:rPr>
            </w:pPr>
          </w:p>
        </w:tc>
      </w:tr>
      <w:tr w:rsidR="005B0F30" w:rsidRPr="005B0F30" w:rsidTr="00FB4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vAlign w:val="center"/>
          </w:tcPr>
          <w:p w:rsidR="00FB448C" w:rsidRPr="005B0F30" w:rsidRDefault="00FB448C" w:rsidP="00C86021">
            <w:pPr>
              <w:pStyle w:val="ConsPlusNormal"/>
              <w:widowControl/>
              <w:numPr>
                <w:ilvl w:val="0"/>
                <w:numId w:val="27"/>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Не устанавливается</w:t>
            </w:r>
          </w:p>
        </w:tc>
        <w:tc>
          <w:tcPr>
            <w:tcW w:w="2375" w:type="dxa"/>
            <w:tcBorders>
              <w:top w:val="single" w:sz="6" w:space="0" w:color="auto"/>
              <w:left w:val="single" w:sz="6" w:space="0" w:color="auto"/>
              <w:bottom w:val="single" w:sz="6" w:space="0" w:color="auto"/>
              <w:right w:val="single" w:sz="6" w:space="0" w:color="auto"/>
            </w:tcBorders>
            <w:vAlign w:val="center"/>
          </w:tcPr>
          <w:p w:rsidR="00FB448C" w:rsidRPr="005B0F30" w:rsidRDefault="00FB448C" w:rsidP="00C86021">
            <w:pPr>
              <w:numPr>
                <w:ilvl w:val="0"/>
                <w:numId w:val="27"/>
              </w:numPr>
              <w:ind w:left="0" w:firstLine="0"/>
              <w:rPr>
                <w:sz w:val="12"/>
                <w:szCs w:val="12"/>
              </w:rPr>
            </w:pPr>
            <w:r w:rsidRPr="005B0F30">
              <w:rPr>
                <w:sz w:val="12"/>
                <w:szCs w:val="12"/>
              </w:rPr>
              <w:t>Не устанавливается</w:t>
            </w:r>
          </w:p>
        </w:tc>
      </w:tr>
    </w:tbl>
    <w:p w:rsidR="00FB448C" w:rsidRPr="005B0F30" w:rsidRDefault="00FB448C" w:rsidP="00C86021">
      <w:pPr>
        <w:jc w:val="center"/>
        <w:rPr>
          <w:sz w:val="16"/>
          <w:szCs w:val="16"/>
        </w:rPr>
      </w:pPr>
      <w:r w:rsidRPr="005B0F30">
        <w:rPr>
          <w:sz w:val="16"/>
          <w:szCs w:val="16"/>
        </w:rPr>
        <w:t>2). Параметры разрешенного строительства и/или реконструкции объектов капитального строительства зоны ИТ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37"/>
        <w:gridCol w:w="2829"/>
      </w:tblGrid>
      <w:tr w:rsidR="005B0F30" w:rsidRPr="005B0F30" w:rsidTr="00FB448C">
        <w:tc>
          <w:tcPr>
            <w:tcW w:w="4666" w:type="dxa"/>
            <w:gridSpan w:val="2"/>
            <w:tcBorders>
              <w:top w:val="single" w:sz="4" w:space="0" w:color="auto"/>
              <w:left w:val="single" w:sz="4" w:space="0" w:color="auto"/>
              <w:bottom w:val="single" w:sz="4" w:space="0" w:color="auto"/>
              <w:right w:val="single" w:sz="4" w:space="0" w:color="auto"/>
            </w:tcBorders>
            <w:vAlign w:val="center"/>
          </w:tcPr>
          <w:p w:rsidR="00FB448C" w:rsidRPr="005B0F30" w:rsidRDefault="00FB448C"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FB448C">
        <w:tc>
          <w:tcPr>
            <w:tcW w:w="4666" w:type="dxa"/>
            <w:gridSpan w:val="2"/>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Минимальная    площадь</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4 кв. м </w:t>
            </w:r>
          </w:p>
        </w:tc>
      </w:tr>
      <w:tr w:rsidR="005B0F30" w:rsidRPr="005B0F30" w:rsidTr="00FB448C">
        <w:tc>
          <w:tcPr>
            <w:tcW w:w="4666" w:type="dxa"/>
            <w:gridSpan w:val="2"/>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35 метров</w:t>
            </w:r>
          </w:p>
        </w:tc>
      </w:tr>
      <w:tr w:rsidR="005B0F30" w:rsidRPr="005B0F30" w:rsidTr="00FB448C">
        <w:tc>
          <w:tcPr>
            <w:tcW w:w="4666" w:type="dxa"/>
            <w:gridSpan w:val="2"/>
            <w:vAlign w:val="center"/>
          </w:tcPr>
          <w:p w:rsidR="00FB448C" w:rsidRPr="005B0F30" w:rsidRDefault="00FB448C"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80 %</w:t>
            </w:r>
          </w:p>
        </w:tc>
      </w:tr>
      <w:tr w:rsidR="005B0F30" w:rsidRPr="005B0F30" w:rsidTr="00FB448C">
        <w:tc>
          <w:tcPr>
            <w:tcW w:w="4666" w:type="dxa"/>
            <w:gridSpan w:val="2"/>
            <w:vAlign w:val="center"/>
          </w:tcPr>
          <w:p w:rsidR="00FB448C" w:rsidRPr="005B0F30" w:rsidRDefault="00FB448C"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 м</w:t>
            </w:r>
          </w:p>
        </w:tc>
      </w:tr>
    </w:tbl>
    <w:p w:rsidR="00FB448C" w:rsidRPr="005B0F30" w:rsidRDefault="00FB448C"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 особенности использования земельных участков и объектов капитального строительства участков в зоне ИТ: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1"/>
        <w:gridCol w:w="4075"/>
      </w:tblGrid>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FORMATTEXT0"/>
              <w:jc w:val="both"/>
              <w:rPr>
                <w:sz w:val="12"/>
                <w:szCs w:val="12"/>
              </w:rPr>
            </w:pPr>
            <w:r w:rsidRPr="005B0F30">
              <w:rPr>
                <w:sz w:val="12"/>
                <w:szCs w:val="12"/>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p w:rsidR="00FB448C" w:rsidRPr="005B0F30" w:rsidRDefault="00FB448C" w:rsidP="00C86021">
            <w:pPr>
              <w:pStyle w:val="ConsPlusNormal"/>
              <w:widowControl/>
              <w:ind w:firstLine="0"/>
              <w:rPr>
                <w:rFonts w:ascii="Times New Roman" w:hAnsi="Times New Roman"/>
                <w:sz w:val="12"/>
                <w:szCs w:val="12"/>
              </w:rPr>
            </w:pP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6</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7</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Обеспечение безопасности дорожного движения</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8</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Проведение мероприятий по борьбе с оврагообразованием (при </w:t>
            </w:r>
            <w:r w:rsidRPr="005B0F30">
              <w:rPr>
                <w:rFonts w:ascii="Times New Roman" w:hAnsi="Times New Roman"/>
                <w:sz w:val="12"/>
                <w:szCs w:val="12"/>
              </w:rPr>
              <w:t>необходимости)</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9</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FB448C">
        <w:tc>
          <w:tcPr>
            <w:tcW w:w="591" w:type="dxa"/>
            <w:vAlign w:val="center"/>
          </w:tcPr>
          <w:p w:rsidR="00FB448C" w:rsidRPr="005B0F30" w:rsidRDefault="00FB448C" w:rsidP="00C86021">
            <w:pPr>
              <w:rPr>
                <w:rFonts w:eastAsia="Calibri"/>
                <w:sz w:val="12"/>
                <w:szCs w:val="12"/>
              </w:rPr>
            </w:pPr>
            <w:r w:rsidRPr="005B0F30">
              <w:rPr>
                <w:rFonts w:eastAsia="Calibri"/>
                <w:sz w:val="12"/>
                <w:szCs w:val="12"/>
              </w:rPr>
              <w:t>10</w:t>
            </w:r>
          </w:p>
        </w:tc>
        <w:tc>
          <w:tcPr>
            <w:tcW w:w="4075"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5B0F30" w:rsidRPr="005B0F30" w:rsidTr="00FB448C">
        <w:tc>
          <w:tcPr>
            <w:tcW w:w="591" w:type="dxa"/>
            <w:vAlign w:val="center"/>
          </w:tcPr>
          <w:p w:rsidR="00FB448C" w:rsidRPr="005B0F30" w:rsidRDefault="00FB448C" w:rsidP="00C86021">
            <w:pPr>
              <w:rPr>
                <w:rFonts w:eastAsia="Calibri"/>
                <w:sz w:val="12"/>
                <w:szCs w:val="12"/>
              </w:rPr>
            </w:pPr>
            <w:r w:rsidRPr="005B0F30">
              <w:rPr>
                <w:rFonts w:eastAsia="Calibri"/>
                <w:sz w:val="12"/>
                <w:szCs w:val="12"/>
              </w:rPr>
              <w:t>11</w:t>
            </w:r>
          </w:p>
        </w:tc>
        <w:tc>
          <w:tcPr>
            <w:tcW w:w="4075" w:type="dxa"/>
            <w:vAlign w:val="center"/>
          </w:tcPr>
          <w:p w:rsidR="00FB448C" w:rsidRPr="005B0F30" w:rsidRDefault="00FB448C" w:rsidP="00C86021">
            <w:pPr>
              <w:widowControl w:val="0"/>
              <w:tabs>
                <w:tab w:val="left" w:pos="1155"/>
              </w:tabs>
              <w:suppressAutoHyphens/>
              <w:rPr>
                <w:sz w:val="12"/>
                <w:szCs w:val="12"/>
              </w:rPr>
            </w:pPr>
            <w:r w:rsidRPr="005B0F30">
              <w:rPr>
                <w:sz w:val="12"/>
                <w:szCs w:val="12"/>
              </w:rPr>
              <w:t>Инженерные сети следует размещать преимущественно в пределах поперечных профилей улиц и дорог:</w:t>
            </w:r>
          </w:p>
          <w:p w:rsidR="00FB448C" w:rsidRPr="005B0F30" w:rsidRDefault="00FB448C" w:rsidP="00C86021">
            <w:pPr>
              <w:widowControl w:val="0"/>
              <w:numPr>
                <w:ilvl w:val="0"/>
                <w:numId w:val="25"/>
              </w:numPr>
              <w:tabs>
                <w:tab w:val="left" w:pos="967"/>
                <w:tab w:val="left" w:pos="1155"/>
              </w:tabs>
              <w:suppressAutoHyphens/>
              <w:ind w:left="0" w:firstLine="0"/>
              <w:jc w:val="both"/>
              <w:rPr>
                <w:sz w:val="12"/>
                <w:szCs w:val="12"/>
              </w:rPr>
            </w:pPr>
            <w:r w:rsidRPr="005B0F30">
              <w:rPr>
                <w:sz w:val="12"/>
                <w:szCs w:val="12"/>
              </w:rPr>
              <w:t>в разделительных полосах – тепловые сети, водопровод, газопровод, хозяйственная и дождевая канализация;</w:t>
            </w:r>
          </w:p>
          <w:p w:rsidR="00FB448C" w:rsidRPr="005B0F30" w:rsidRDefault="00FB448C" w:rsidP="00C86021">
            <w:pPr>
              <w:widowControl w:val="0"/>
              <w:numPr>
                <w:ilvl w:val="0"/>
                <w:numId w:val="25"/>
              </w:numPr>
              <w:tabs>
                <w:tab w:val="left" w:pos="967"/>
                <w:tab w:val="left" w:pos="1155"/>
              </w:tabs>
              <w:suppressAutoHyphens/>
              <w:ind w:left="0" w:firstLine="0"/>
              <w:jc w:val="both"/>
              <w:rPr>
                <w:sz w:val="12"/>
                <w:szCs w:val="12"/>
              </w:rPr>
            </w:pPr>
            <w:r w:rsidRPr="005B0F30">
              <w:rPr>
                <w:sz w:val="12"/>
                <w:szCs w:val="12"/>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5B0F30" w:rsidRPr="005B0F30" w:rsidTr="00FB448C">
        <w:tc>
          <w:tcPr>
            <w:tcW w:w="591" w:type="dxa"/>
            <w:vAlign w:val="center"/>
          </w:tcPr>
          <w:p w:rsidR="00FB448C" w:rsidRPr="005B0F30" w:rsidRDefault="00FB448C" w:rsidP="00C86021">
            <w:pPr>
              <w:rPr>
                <w:rFonts w:eastAsia="Calibri"/>
                <w:sz w:val="12"/>
                <w:szCs w:val="12"/>
              </w:rPr>
            </w:pPr>
            <w:r w:rsidRPr="005B0F30">
              <w:rPr>
                <w:rFonts w:eastAsia="Calibri"/>
                <w:sz w:val="12"/>
                <w:szCs w:val="12"/>
              </w:rPr>
              <w:t>12</w:t>
            </w:r>
          </w:p>
        </w:tc>
        <w:tc>
          <w:tcPr>
            <w:tcW w:w="4075" w:type="dxa"/>
            <w:vAlign w:val="center"/>
          </w:tcPr>
          <w:p w:rsidR="00FB448C" w:rsidRPr="005B0F30" w:rsidRDefault="00FB448C" w:rsidP="00C86021">
            <w:pPr>
              <w:rPr>
                <w:sz w:val="12"/>
                <w:szCs w:val="12"/>
              </w:rPr>
            </w:pPr>
            <w:r w:rsidRPr="005B0F30">
              <w:rPr>
                <w:sz w:val="12"/>
                <w:szCs w:val="12"/>
              </w:rPr>
              <w:t>При проектировании и строительстве магистральных коммуникаций не допускается их прокладка под проезжей частью улиц.</w:t>
            </w:r>
          </w:p>
        </w:tc>
      </w:tr>
      <w:tr w:rsidR="005B0F30" w:rsidRPr="005B0F30" w:rsidTr="00FB448C">
        <w:tc>
          <w:tcPr>
            <w:tcW w:w="591" w:type="dxa"/>
            <w:vAlign w:val="center"/>
          </w:tcPr>
          <w:p w:rsidR="00FB448C" w:rsidRPr="005B0F30" w:rsidRDefault="00FB448C" w:rsidP="00C86021">
            <w:pPr>
              <w:rPr>
                <w:rFonts w:eastAsia="Calibri"/>
                <w:sz w:val="12"/>
                <w:szCs w:val="12"/>
              </w:rPr>
            </w:pPr>
            <w:r w:rsidRPr="005B0F30">
              <w:rPr>
                <w:rFonts w:eastAsia="Calibri"/>
                <w:sz w:val="12"/>
                <w:szCs w:val="12"/>
              </w:rPr>
              <w:t>13</w:t>
            </w:r>
          </w:p>
        </w:tc>
        <w:tc>
          <w:tcPr>
            <w:tcW w:w="4075" w:type="dxa"/>
            <w:vAlign w:val="center"/>
          </w:tcPr>
          <w:p w:rsidR="00FB448C" w:rsidRPr="005B0F30" w:rsidRDefault="00FB448C" w:rsidP="00C86021">
            <w:pPr>
              <w:rPr>
                <w:sz w:val="12"/>
                <w:szCs w:val="12"/>
              </w:rPr>
            </w:pPr>
            <w:r w:rsidRPr="005B0F30">
              <w:rPr>
                <w:sz w:val="12"/>
                <w:szCs w:val="12"/>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5B0F30" w:rsidRPr="005B0F30" w:rsidTr="00FB448C">
        <w:tc>
          <w:tcPr>
            <w:tcW w:w="591" w:type="dxa"/>
            <w:vAlign w:val="center"/>
          </w:tcPr>
          <w:p w:rsidR="00FB448C" w:rsidRPr="005B0F30" w:rsidRDefault="00FB448C" w:rsidP="00C86021">
            <w:pPr>
              <w:rPr>
                <w:rFonts w:eastAsia="Calibri"/>
                <w:sz w:val="12"/>
                <w:szCs w:val="12"/>
              </w:rPr>
            </w:pPr>
            <w:r w:rsidRPr="005B0F30">
              <w:rPr>
                <w:rFonts w:eastAsia="Calibri"/>
                <w:sz w:val="12"/>
                <w:szCs w:val="12"/>
              </w:rPr>
              <w:t>14</w:t>
            </w:r>
          </w:p>
        </w:tc>
        <w:tc>
          <w:tcPr>
            <w:tcW w:w="4075" w:type="dxa"/>
            <w:vAlign w:val="center"/>
          </w:tcPr>
          <w:p w:rsidR="00FB448C" w:rsidRPr="005B0F30" w:rsidRDefault="00FB448C" w:rsidP="00C86021">
            <w:pPr>
              <w:rPr>
                <w:sz w:val="12"/>
                <w:szCs w:val="12"/>
              </w:rPr>
            </w:pPr>
            <w:r w:rsidRPr="005B0F30">
              <w:rPr>
                <w:sz w:val="12"/>
                <w:szCs w:val="12"/>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15</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16</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17</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bl>
    <w:p w:rsidR="00FB448C" w:rsidRPr="005B0F30" w:rsidRDefault="00FB448C" w:rsidP="00C86021">
      <w:pPr>
        <w:pStyle w:val="ConsPlusNormal"/>
        <w:widowControl/>
        <w:numPr>
          <w:ilvl w:val="0"/>
          <w:numId w:val="43"/>
        </w:numPr>
        <w:suppressAutoHyphens w:val="0"/>
        <w:autoSpaceDN w:val="0"/>
        <w:adjustRightInd w:val="0"/>
        <w:ind w:left="0" w:firstLine="0"/>
        <w:jc w:val="center"/>
        <w:rPr>
          <w:rFonts w:ascii="Times New Roman" w:hAnsi="Times New Roman"/>
          <w:sz w:val="16"/>
          <w:szCs w:val="16"/>
        </w:rPr>
      </w:pPr>
      <w:bookmarkStart w:id="269" w:name="_Toc461616811"/>
      <w:r w:rsidRPr="005B0F30">
        <w:rPr>
          <w:rFonts w:ascii="Times New Roman" w:hAnsi="Times New Roman"/>
          <w:sz w:val="16"/>
          <w:szCs w:val="16"/>
        </w:rPr>
        <w:t>Зона инфраструктуры железной дороги – Т1</w:t>
      </w:r>
    </w:p>
    <w:p w:rsidR="00FB448C" w:rsidRPr="005B0F30" w:rsidRDefault="00FB44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Воронцовского сельского поселения выделяется участок зоны инфраструктуры железной дороги вне границ населенных пунктов</w:t>
      </w:r>
      <w:bookmarkEnd w:id="269"/>
      <w:r w:rsidRPr="005B0F30">
        <w:rPr>
          <w:rFonts w:ascii="Times New Roman" w:hAnsi="Times New Roman"/>
          <w:sz w:val="16"/>
          <w:szCs w:val="16"/>
        </w:rPr>
        <w:t>.</w:t>
      </w:r>
    </w:p>
    <w:p w:rsidR="00FB448C" w:rsidRPr="005B0F30" w:rsidRDefault="00FB448C" w:rsidP="00C86021">
      <w:pPr>
        <w:pStyle w:val="ConsPlusNormal"/>
        <w:widowControl/>
        <w:ind w:firstLine="0"/>
        <w:jc w:val="both"/>
        <w:rPr>
          <w:rFonts w:ascii="Times New Roman" w:hAnsi="Times New Roman"/>
          <w:sz w:val="16"/>
          <w:szCs w:val="16"/>
        </w:rPr>
      </w:pPr>
      <w:bookmarkStart w:id="270" w:name="_Toc461616812"/>
      <w:r w:rsidRPr="005B0F30">
        <w:rPr>
          <w:rFonts w:ascii="Times New Roman" w:hAnsi="Times New Roman"/>
          <w:sz w:val="16"/>
          <w:szCs w:val="16"/>
        </w:rPr>
        <w:t>1). Градостроительный регламент</w:t>
      </w:r>
      <w:bookmarkEnd w:id="270"/>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26"/>
        <w:gridCol w:w="2440"/>
      </w:tblGrid>
      <w:tr w:rsidR="005B0F30" w:rsidRPr="005B0F30" w:rsidTr="00FB448C">
        <w:tc>
          <w:tcPr>
            <w:tcW w:w="2266" w:type="dxa"/>
            <w:tcBorders>
              <w:top w:val="single" w:sz="4" w:space="0" w:color="auto"/>
              <w:left w:val="single" w:sz="4" w:space="0" w:color="auto"/>
              <w:bottom w:val="single" w:sz="6" w:space="0" w:color="auto"/>
              <w:right w:val="single" w:sz="6" w:space="0" w:color="auto"/>
            </w:tcBorders>
            <w:shd w:val="clear" w:color="auto" w:fill="auto"/>
            <w:vAlign w:val="center"/>
          </w:tcPr>
          <w:p w:rsidR="00FB448C" w:rsidRPr="005B0F30" w:rsidRDefault="00FB448C" w:rsidP="00C86021">
            <w:pPr>
              <w:pStyle w:val="ConsPlusNormal"/>
              <w:keepLines/>
              <w:widowControl/>
              <w:ind w:firstLine="0"/>
              <w:rPr>
                <w:rFonts w:ascii="Times New Roman" w:hAnsi="Times New Roman"/>
                <w:bCs/>
                <w:sz w:val="12"/>
                <w:szCs w:val="12"/>
              </w:rPr>
            </w:pPr>
            <w:r w:rsidRPr="005B0F30">
              <w:rPr>
                <w:rFonts w:ascii="Times New Roman" w:hAnsi="Times New Roman"/>
                <w:bCs/>
                <w:sz w:val="12"/>
                <w:szCs w:val="12"/>
              </w:rPr>
              <w:t>Основные виды разрешенного использования</w:t>
            </w:r>
          </w:p>
        </w:tc>
        <w:tc>
          <w:tcPr>
            <w:tcW w:w="2484" w:type="dxa"/>
            <w:tcBorders>
              <w:top w:val="single" w:sz="4" w:space="0" w:color="auto"/>
              <w:left w:val="single" w:sz="6" w:space="0" w:color="auto"/>
              <w:bottom w:val="single" w:sz="6" w:space="0" w:color="auto"/>
              <w:right w:val="single" w:sz="4" w:space="0" w:color="auto"/>
            </w:tcBorders>
            <w:shd w:val="clear" w:color="auto" w:fill="auto"/>
            <w:vAlign w:val="center"/>
          </w:tcPr>
          <w:p w:rsidR="00FB448C" w:rsidRPr="005B0F30" w:rsidRDefault="00FB448C" w:rsidP="00C86021">
            <w:pPr>
              <w:pStyle w:val="ConsPlusNormal"/>
              <w:keepNext/>
              <w:keepLines/>
              <w:widowControl/>
              <w:ind w:firstLine="0"/>
              <w:rPr>
                <w:rFonts w:ascii="Times New Roman" w:hAnsi="Times New Roman"/>
                <w:bCs/>
                <w:sz w:val="12"/>
                <w:szCs w:val="12"/>
              </w:rPr>
            </w:pPr>
            <w:r w:rsidRPr="005B0F30">
              <w:rPr>
                <w:rFonts w:ascii="Times New Roman" w:hAnsi="Times New Roman"/>
                <w:bCs/>
                <w:sz w:val="12"/>
                <w:szCs w:val="12"/>
              </w:rPr>
              <w:t>Вспомогательные виды разрешенного использования (установленные к основным)</w:t>
            </w:r>
          </w:p>
        </w:tc>
      </w:tr>
      <w:tr w:rsidR="005B0F30" w:rsidRPr="005B0F30" w:rsidTr="00FB448C">
        <w:tc>
          <w:tcPr>
            <w:tcW w:w="2266" w:type="dxa"/>
            <w:tcBorders>
              <w:top w:val="single" w:sz="6" w:space="0" w:color="auto"/>
              <w:left w:val="single" w:sz="4" w:space="0" w:color="auto"/>
              <w:bottom w:val="single" w:sz="4" w:space="0" w:color="auto"/>
              <w:right w:val="single" w:sz="6" w:space="0" w:color="auto"/>
            </w:tcBorders>
            <w:vAlign w:val="center"/>
          </w:tcPr>
          <w:p w:rsidR="00FB448C" w:rsidRPr="005B0F30" w:rsidRDefault="00FB448C" w:rsidP="00C86021">
            <w:pPr>
              <w:pStyle w:val="ConsPlusNormal"/>
              <w:widowControl/>
              <w:numPr>
                <w:ilvl w:val="0"/>
                <w:numId w:val="27"/>
              </w:numPr>
              <w:tabs>
                <w:tab w:val="clear" w:pos="360"/>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Вокзалы, станционные залы ожидания, кассовые залы;</w:t>
            </w:r>
          </w:p>
          <w:p w:rsidR="00FB448C" w:rsidRPr="005B0F30" w:rsidRDefault="00FB448C" w:rsidP="00C86021">
            <w:pPr>
              <w:pStyle w:val="ConsPlusNormal"/>
              <w:widowControl/>
              <w:numPr>
                <w:ilvl w:val="0"/>
                <w:numId w:val="27"/>
              </w:numPr>
              <w:tabs>
                <w:tab w:val="clear" w:pos="360"/>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Привокзальные гостиницы;</w:t>
            </w:r>
          </w:p>
          <w:p w:rsidR="00FB448C" w:rsidRPr="005B0F30" w:rsidRDefault="00FB448C" w:rsidP="00C86021">
            <w:pPr>
              <w:pStyle w:val="ConsPlusNormal"/>
              <w:widowControl/>
              <w:numPr>
                <w:ilvl w:val="0"/>
                <w:numId w:val="27"/>
              </w:numPr>
              <w:tabs>
                <w:tab w:val="clear" w:pos="360"/>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Привокзальные объекты торговли и общественного питания;</w:t>
            </w:r>
          </w:p>
          <w:p w:rsidR="00FB448C" w:rsidRPr="005B0F30" w:rsidRDefault="00FB448C" w:rsidP="00C86021">
            <w:pPr>
              <w:pStyle w:val="ConsPlusNormal"/>
              <w:widowControl/>
              <w:numPr>
                <w:ilvl w:val="0"/>
                <w:numId w:val="27"/>
              </w:numPr>
              <w:tabs>
                <w:tab w:val="clear" w:pos="360"/>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Амбулатории; железнодорожные больницы;</w:t>
            </w:r>
          </w:p>
          <w:p w:rsidR="00FB448C" w:rsidRPr="005B0F30" w:rsidRDefault="00FB448C" w:rsidP="00C86021">
            <w:pPr>
              <w:pStyle w:val="ConsPlusNormal"/>
              <w:widowControl/>
              <w:numPr>
                <w:ilvl w:val="0"/>
                <w:numId w:val="27"/>
              </w:numPr>
              <w:tabs>
                <w:tab w:val="clear" w:pos="360"/>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Диспетчерские пункты и прочие сооружения по организации движения;</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Транспортные агентства по продаже билетов, предоставлению транспортных услуг</w:t>
            </w:r>
          </w:p>
          <w:p w:rsidR="00FB448C" w:rsidRPr="005B0F30" w:rsidRDefault="00FB448C" w:rsidP="00C86021">
            <w:pPr>
              <w:pStyle w:val="ConsPlusNormal"/>
              <w:widowContro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Жилые дома для работников железной дороги;</w:t>
            </w:r>
          </w:p>
          <w:p w:rsidR="00FB448C" w:rsidRPr="005B0F30" w:rsidRDefault="00FB448C" w:rsidP="00C86021">
            <w:pPr>
              <w:pStyle w:val="ConsPlusNormal"/>
              <w:widowContro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Складские помещения;</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Мемориальные комплексы, памятники и памятные знаки</w:t>
            </w:r>
          </w:p>
        </w:tc>
        <w:tc>
          <w:tcPr>
            <w:tcW w:w="2484" w:type="dxa"/>
            <w:tcBorders>
              <w:top w:val="single" w:sz="6" w:space="0" w:color="auto"/>
              <w:left w:val="single" w:sz="6" w:space="0" w:color="auto"/>
              <w:bottom w:val="single" w:sz="4" w:space="0" w:color="auto"/>
              <w:right w:val="single" w:sz="4" w:space="0" w:color="auto"/>
            </w:tcBorders>
            <w:vAlign w:val="center"/>
          </w:tcPr>
          <w:p w:rsidR="00FB448C" w:rsidRPr="005B0F30" w:rsidRDefault="00FB448C"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ведущим видом использования;</w:t>
            </w:r>
          </w:p>
          <w:p w:rsidR="00FB448C" w:rsidRPr="005B0F30" w:rsidRDefault="00FB448C"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FB448C" w:rsidRPr="005B0F30" w:rsidRDefault="00FB448C"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парковки, </w:t>
            </w:r>
          </w:p>
          <w:p w:rsidR="00FB448C" w:rsidRPr="005B0F30" w:rsidRDefault="00FB448C" w:rsidP="00C86021">
            <w:pPr>
              <w:numPr>
                <w:ilvl w:val="0"/>
                <w:numId w:val="27"/>
              </w:numPr>
              <w:tabs>
                <w:tab w:val="clear" w:pos="360"/>
                <w:tab w:val="num" w:pos="720"/>
              </w:tabs>
              <w:ind w:left="0" w:firstLine="0"/>
              <w:rPr>
                <w:sz w:val="12"/>
                <w:szCs w:val="12"/>
              </w:rPr>
            </w:pPr>
            <w:r w:rsidRPr="005B0F30">
              <w:rPr>
                <w:sz w:val="12"/>
                <w:szCs w:val="12"/>
              </w:rPr>
              <w:t xml:space="preserve">Площадки для сбора мусора </w:t>
            </w:r>
          </w:p>
          <w:p w:rsidR="00FB448C" w:rsidRPr="005B0F30" w:rsidRDefault="00FB448C" w:rsidP="00C86021">
            <w:pPr>
              <w:numPr>
                <w:ilvl w:val="0"/>
                <w:numId w:val="27"/>
              </w:numPr>
              <w:tabs>
                <w:tab w:val="clear" w:pos="360"/>
                <w:tab w:val="num" w:pos="720"/>
              </w:tabs>
              <w:ind w:left="0" w:firstLine="0"/>
              <w:rPr>
                <w:sz w:val="12"/>
                <w:szCs w:val="12"/>
              </w:rPr>
            </w:pPr>
            <w:r w:rsidRPr="005B0F30">
              <w:rPr>
                <w:sz w:val="12"/>
                <w:szCs w:val="12"/>
              </w:rPr>
              <w:t xml:space="preserve">Сооружения и устройства сетей инженерно технического обеспечения, </w:t>
            </w:r>
          </w:p>
          <w:p w:rsidR="00FB448C" w:rsidRPr="005B0F30" w:rsidRDefault="00FB448C"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Благоустройство территорий, элементы малых архитектурных форм;</w:t>
            </w:r>
          </w:p>
          <w:p w:rsidR="00FB448C" w:rsidRPr="005B0F30" w:rsidRDefault="00FB448C"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Общественные туалеты </w:t>
            </w:r>
          </w:p>
          <w:p w:rsidR="00FB448C" w:rsidRPr="005B0F30" w:rsidRDefault="00FB448C" w:rsidP="00C86021">
            <w:pPr>
              <w:pStyle w:val="ConsPlusNormal"/>
              <w:keepNext/>
              <w:keepLines/>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гражданской обороны,</w:t>
            </w:r>
          </w:p>
          <w:p w:rsidR="00FB448C" w:rsidRPr="005B0F30" w:rsidRDefault="00FB448C" w:rsidP="00C86021">
            <w:pPr>
              <w:pStyle w:val="ConsPlusNormal"/>
              <w:widowControl/>
              <w:numPr>
                <w:ilvl w:val="0"/>
                <w:numId w:val="34"/>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пожарной охраны (гидранты, резервуары и т.п.);</w:t>
            </w:r>
          </w:p>
        </w:tc>
      </w:tr>
    </w:tbl>
    <w:p w:rsidR="00FB448C" w:rsidRPr="005B0F30" w:rsidRDefault="00FB44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Условно разрешенные виды использования не устанавливаются</w:t>
      </w:r>
    </w:p>
    <w:p w:rsidR="00FB448C" w:rsidRPr="005B0F30" w:rsidRDefault="00FB448C" w:rsidP="00C86021">
      <w:pPr>
        <w:jc w:val="center"/>
        <w:rPr>
          <w:sz w:val="16"/>
          <w:szCs w:val="16"/>
        </w:rPr>
      </w:pPr>
      <w:r w:rsidRPr="005B0F30">
        <w:rPr>
          <w:sz w:val="16"/>
          <w:szCs w:val="16"/>
        </w:rPr>
        <w:t>2). Параметры разрешенного строительства и/или реконструкции объектов капитального строительства зоны Т1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37"/>
        <w:gridCol w:w="2829"/>
      </w:tblGrid>
      <w:tr w:rsidR="005B0F30" w:rsidRPr="005B0F30" w:rsidTr="00FB448C">
        <w:tc>
          <w:tcPr>
            <w:tcW w:w="4666" w:type="dxa"/>
            <w:gridSpan w:val="2"/>
            <w:tcBorders>
              <w:top w:val="single" w:sz="4" w:space="0" w:color="auto"/>
              <w:left w:val="single" w:sz="4" w:space="0" w:color="auto"/>
              <w:bottom w:val="single" w:sz="4" w:space="0" w:color="auto"/>
              <w:right w:val="single" w:sz="4" w:space="0" w:color="auto"/>
            </w:tcBorders>
            <w:vAlign w:val="center"/>
          </w:tcPr>
          <w:p w:rsidR="00FB448C" w:rsidRPr="005B0F30" w:rsidRDefault="00FB448C"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FB448C">
        <w:tc>
          <w:tcPr>
            <w:tcW w:w="4666" w:type="dxa"/>
            <w:gridSpan w:val="2"/>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Минимальная    площадь</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1000 кв. м </w:t>
            </w:r>
          </w:p>
        </w:tc>
      </w:tr>
      <w:tr w:rsidR="005B0F30" w:rsidRPr="005B0F30" w:rsidTr="00FB448C">
        <w:tc>
          <w:tcPr>
            <w:tcW w:w="4666" w:type="dxa"/>
            <w:gridSpan w:val="2"/>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35 метров</w:t>
            </w:r>
          </w:p>
        </w:tc>
      </w:tr>
      <w:tr w:rsidR="005B0F30" w:rsidRPr="005B0F30" w:rsidTr="00FB448C">
        <w:tc>
          <w:tcPr>
            <w:tcW w:w="4666" w:type="dxa"/>
            <w:gridSpan w:val="2"/>
            <w:vAlign w:val="center"/>
          </w:tcPr>
          <w:p w:rsidR="00FB448C" w:rsidRPr="005B0F30" w:rsidRDefault="00FB448C"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80 %</w:t>
            </w:r>
          </w:p>
        </w:tc>
      </w:tr>
      <w:tr w:rsidR="005B0F30" w:rsidRPr="005B0F30" w:rsidTr="00FB448C">
        <w:tc>
          <w:tcPr>
            <w:tcW w:w="4666" w:type="dxa"/>
            <w:gridSpan w:val="2"/>
            <w:vAlign w:val="center"/>
          </w:tcPr>
          <w:p w:rsidR="00FB448C" w:rsidRPr="005B0F30" w:rsidRDefault="00FB448C"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 м</w:t>
            </w:r>
          </w:p>
        </w:tc>
      </w:tr>
    </w:tbl>
    <w:p w:rsidR="00FB448C" w:rsidRPr="005B0F30" w:rsidRDefault="00FB448C" w:rsidP="00C86021">
      <w:pPr>
        <w:jc w:val="both"/>
        <w:rPr>
          <w:sz w:val="16"/>
          <w:szCs w:val="16"/>
        </w:rPr>
      </w:pPr>
      <w:r w:rsidRPr="005B0F30">
        <w:rPr>
          <w:sz w:val="16"/>
          <w:szCs w:val="16"/>
        </w:rPr>
        <w:t>Данный градостроительный регламент определяет режим использования земельных участков в границах территориальной зоны Т1, не занятых линейными объектами.*</w:t>
      </w:r>
    </w:p>
    <w:p w:rsidR="00FB448C" w:rsidRPr="005B0F30" w:rsidRDefault="00FB448C" w:rsidP="00C86021">
      <w:pPr>
        <w:pStyle w:val="ConsPlusNormal"/>
        <w:widowControl/>
        <w:numPr>
          <w:ilvl w:val="0"/>
          <w:numId w:val="43"/>
        </w:numPr>
        <w:tabs>
          <w:tab w:val="left" w:pos="1560"/>
        </w:tabs>
        <w:suppressAutoHyphens w:val="0"/>
        <w:autoSpaceDN w:val="0"/>
        <w:adjustRightInd w:val="0"/>
        <w:ind w:left="0" w:firstLine="0"/>
        <w:jc w:val="center"/>
        <w:rPr>
          <w:rFonts w:ascii="Times New Roman" w:hAnsi="Times New Roman"/>
          <w:sz w:val="16"/>
          <w:szCs w:val="16"/>
        </w:rPr>
      </w:pPr>
      <w:r w:rsidRPr="005B0F30">
        <w:rPr>
          <w:rFonts w:ascii="Times New Roman" w:hAnsi="Times New Roman"/>
          <w:bCs/>
          <w:sz w:val="16"/>
          <w:szCs w:val="16"/>
        </w:rPr>
        <w:t>Зона электросетевой инфраструктуры - ИЭ</w:t>
      </w:r>
    </w:p>
    <w:p w:rsidR="00FB448C" w:rsidRPr="005B0F30" w:rsidRDefault="00FB448C" w:rsidP="00C86021">
      <w:pPr>
        <w:jc w:val="both"/>
        <w:rPr>
          <w:sz w:val="16"/>
          <w:szCs w:val="16"/>
        </w:rPr>
      </w:pPr>
      <w:bookmarkStart w:id="271" w:name="_Toc268485475"/>
      <w:bookmarkStart w:id="272" w:name="_Toc268487552"/>
      <w:bookmarkStart w:id="273" w:name="_Toc268488372"/>
      <w:r w:rsidRPr="005B0F30">
        <w:rPr>
          <w:sz w:val="16"/>
          <w:szCs w:val="16"/>
        </w:rPr>
        <w:t xml:space="preserve">На территории Воронцовского сельского поселения выделяются участки зоны электросетевой инфраструктуры, в том числе: </w:t>
      </w:r>
    </w:p>
    <w:p w:rsidR="00FB448C" w:rsidRPr="005B0F30" w:rsidRDefault="00FB448C" w:rsidP="00C86021">
      <w:pPr>
        <w:pStyle w:val="ConsPlusNormal"/>
        <w:widowControl/>
        <w:tabs>
          <w:tab w:val="num" w:pos="0"/>
        </w:tabs>
        <w:ind w:firstLine="0"/>
        <w:jc w:val="both"/>
        <w:rPr>
          <w:rFonts w:ascii="Times New Roman" w:hAnsi="Times New Roman"/>
          <w:sz w:val="16"/>
          <w:szCs w:val="16"/>
        </w:rPr>
      </w:pPr>
      <w:r w:rsidRPr="005B0F30">
        <w:rPr>
          <w:rFonts w:ascii="Times New Roman" w:hAnsi="Times New Roman"/>
          <w:sz w:val="16"/>
          <w:szCs w:val="16"/>
        </w:rPr>
        <w:t>- в населенном пункте село Воронцовка – 1 участок.</w:t>
      </w:r>
    </w:p>
    <w:p w:rsidR="00FB448C" w:rsidRPr="005B0F30" w:rsidRDefault="00FB44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Описание прохождения границ участков зоны размещения объектов электросетевой инфраструктурынаселенный пункт 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3"/>
        <w:gridCol w:w="3763"/>
      </w:tblGrid>
      <w:tr w:rsidR="005B0F30" w:rsidRPr="005B0F30" w:rsidTr="00FB448C">
        <w:trPr>
          <w:trHeight w:val="138"/>
        </w:trPr>
        <w:tc>
          <w:tcPr>
            <w:tcW w:w="93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B448C" w:rsidRPr="005B0F30" w:rsidRDefault="00FB448C"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Номер участка зоны</w:t>
            </w:r>
          </w:p>
        </w:tc>
        <w:tc>
          <w:tcPr>
            <w:tcW w:w="389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B448C" w:rsidRPr="005B0F30" w:rsidRDefault="00FB448C"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Картографическое описание</w:t>
            </w:r>
          </w:p>
        </w:tc>
      </w:tr>
      <w:tr w:rsidR="005B0F30" w:rsidRPr="005B0F30" w:rsidTr="00FB448C">
        <w:trPr>
          <w:trHeight w:val="138"/>
        </w:trPr>
        <w:tc>
          <w:tcPr>
            <w:tcW w:w="93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B448C" w:rsidRPr="005B0F30" w:rsidRDefault="00FB448C" w:rsidP="00C86021">
            <w:pPr>
              <w:pStyle w:val="ConsPlusNormal"/>
              <w:widowControl/>
              <w:ind w:firstLine="0"/>
              <w:jc w:val="center"/>
              <w:rPr>
                <w:rFonts w:ascii="Times New Roman" w:hAnsi="Times New Roman"/>
                <w:bCs/>
                <w:sz w:val="12"/>
                <w:szCs w:val="12"/>
              </w:rPr>
            </w:pPr>
          </w:p>
        </w:tc>
        <w:tc>
          <w:tcPr>
            <w:tcW w:w="389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B448C" w:rsidRPr="005B0F30" w:rsidRDefault="00FB448C" w:rsidP="00C86021">
            <w:pPr>
              <w:pStyle w:val="ConsPlusNormal"/>
              <w:widowControl/>
              <w:ind w:firstLine="0"/>
              <w:rPr>
                <w:rFonts w:ascii="Times New Roman" w:hAnsi="Times New Roman"/>
                <w:bCs/>
                <w:sz w:val="12"/>
                <w:szCs w:val="12"/>
              </w:rPr>
            </w:pPr>
          </w:p>
        </w:tc>
      </w:tr>
      <w:tr w:rsidR="005B0F30" w:rsidRPr="005B0F30" w:rsidTr="00FB448C">
        <w:tc>
          <w:tcPr>
            <w:tcW w:w="932" w:type="dxa"/>
            <w:tcBorders>
              <w:top w:val="single" w:sz="4" w:space="0" w:color="auto"/>
              <w:left w:val="single" w:sz="4" w:space="0" w:color="auto"/>
              <w:bottom w:val="single" w:sz="4" w:space="0" w:color="auto"/>
              <w:right w:val="single" w:sz="4" w:space="0" w:color="auto"/>
            </w:tcBorders>
            <w:vAlign w:val="center"/>
          </w:tcPr>
          <w:p w:rsidR="00FB448C" w:rsidRPr="005B0F30" w:rsidRDefault="00FB448C"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ИЭ/1/1</w:t>
            </w:r>
          </w:p>
        </w:tc>
        <w:tc>
          <w:tcPr>
            <w:tcW w:w="3894" w:type="dxa"/>
            <w:tcBorders>
              <w:top w:val="single" w:sz="4" w:space="0" w:color="auto"/>
              <w:left w:val="single" w:sz="4" w:space="0" w:color="auto"/>
              <w:bottom w:val="single" w:sz="4" w:space="0" w:color="auto"/>
              <w:right w:val="single" w:sz="4" w:space="0" w:color="auto"/>
            </w:tcBorders>
            <w:vAlign w:val="center"/>
          </w:tcPr>
          <w:p w:rsidR="00FB448C" w:rsidRPr="005B0F30" w:rsidRDefault="00FB448C" w:rsidP="00C86021">
            <w:pPr>
              <w:jc w:val="both"/>
              <w:rPr>
                <w:sz w:val="12"/>
                <w:szCs w:val="12"/>
              </w:rPr>
            </w:pPr>
            <w:r w:rsidRPr="005B0F30">
              <w:rPr>
                <w:sz w:val="12"/>
                <w:szCs w:val="12"/>
              </w:rPr>
              <w:t>От точки 57 граница зоны проходит вдоль границы населенного пункта в юго-восточном (точка 58) и юго-западном направлениях до точки 2289, поворачивает на северо-запад до точки 2033, далее в северо-восточном направлении вдоль улицы Большая до точки 2022, затем следует на юго-восток до исходной точки 57</w:t>
            </w:r>
          </w:p>
        </w:tc>
      </w:tr>
    </w:tbl>
    <w:p w:rsidR="00FB448C" w:rsidRPr="005B0F30" w:rsidRDefault="00FB44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Градостроительный регламент зоны </w:t>
      </w:r>
      <w:bookmarkEnd w:id="271"/>
      <w:bookmarkEnd w:id="272"/>
      <w:bookmarkEnd w:id="27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6"/>
        <w:gridCol w:w="2270"/>
      </w:tblGrid>
      <w:tr w:rsidR="005B0F30" w:rsidRPr="005B0F30" w:rsidTr="00FB448C">
        <w:tc>
          <w:tcPr>
            <w:tcW w:w="2439" w:type="dxa"/>
            <w:tcBorders>
              <w:top w:val="single" w:sz="4" w:space="0" w:color="auto"/>
              <w:bottom w:val="single" w:sz="6" w:space="0" w:color="auto"/>
            </w:tcBorders>
            <w:shd w:val="clear" w:color="auto" w:fill="auto"/>
            <w:vAlign w:val="center"/>
          </w:tcPr>
          <w:p w:rsidR="00FB448C" w:rsidRPr="005B0F30" w:rsidRDefault="00FB448C"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11" w:type="dxa"/>
            <w:tcBorders>
              <w:top w:val="single" w:sz="4" w:space="0" w:color="auto"/>
              <w:bottom w:val="single" w:sz="6" w:space="0" w:color="auto"/>
            </w:tcBorders>
            <w:shd w:val="clear" w:color="auto" w:fill="auto"/>
            <w:vAlign w:val="center"/>
          </w:tcPr>
          <w:p w:rsidR="00FB448C" w:rsidRPr="005B0F30" w:rsidRDefault="00FB448C"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FB448C">
        <w:tc>
          <w:tcPr>
            <w:tcW w:w="2439" w:type="dxa"/>
            <w:tcBorders>
              <w:top w:val="single" w:sz="6" w:space="0" w:color="auto"/>
              <w:bottom w:val="single" w:sz="6" w:space="0" w:color="auto"/>
            </w:tcBorders>
            <w:vAlign w:val="center"/>
          </w:tcPr>
          <w:p w:rsidR="00FB448C" w:rsidRPr="005B0F30" w:rsidRDefault="00FB448C" w:rsidP="00C86021">
            <w:pPr>
              <w:pStyle w:val="ConsPlusNormal"/>
              <w:numPr>
                <w:ilvl w:val="0"/>
                <w:numId w:val="42"/>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Воздушные линии электропередачи</w:t>
            </w:r>
          </w:p>
          <w:p w:rsidR="00FB448C" w:rsidRPr="005B0F30" w:rsidRDefault="00FB448C" w:rsidP="00C86021">
            <w:pPr>
              <w:pStyle w:val="ConsPlusNormal"/>
              <w:numPr>
                <w:ilvl w:val="0"/>
                <w:numId w:val="42"/>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lastRenderedPageBreak/>
              <w:t>Кабельные линии электропередачи</w:t>
            </w:r>
          </w:p>
          <w:p w:rsidR="00FB448C" w:rsidRPr="005B0F30" w:rsidRDefault="00FB448C" w:rsidP="00C86021">
            <w:pPr>
              <w:pStyle w:val="ConsPlusNormal"/>
              <w:numPr>
                <w:ilvl w:val="0"/>
                <w:numId w:val="42"/>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Опоры воздушных линий электропередачи</w:t>
            </w:r>
          </w:p>
          <w:p w:rsidR="00FB448C" w:rsidRPr="005B0F30" w:rsidRDefault="00FB448C" w:rsidP="00C86021">
            <w:pPr>
              <w:pStyle w:val="ConsPlusNormal"/>
              <w:numPr>
                <w:ilvl w:val="0"/>
                <w:numId w:val="42"/>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Наземные кабельные сооружения (вентиляционные шахты, кабельные колодцы, подпитывающие устройства, переходные пункты)</w:t>
            </w:r>
          </w:p>
          <w:p w:rsidR="00FB448C" w:rsidRPr="005B0F30" w:rsidRDefault="00FB448C" w:rsidP="00C86021">
            <w:pPr>
              <w:pStyle w:val="ConsPlusNormal"/>
              <w:numPr>
                <w:ilvl w:val="0"/>
                <w:numId w:val="42"/>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Электростанции</w:t>
            </w:r>
          </w:p>
          <w:p w:rsidR="00FB448C" w:rsidRPr="005B0F30" w:rsidRDefault="00FB448C" w:rsidP="00C86021">
            <w:pPr>
              <w:pStyle w:val="ConsPlusNormal"/>
              <w:numPr>
                <w:ilvl w:val="0"/>
                <w:numId w:val="42"/>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Электроподстанции</w:t>
            </w:r>
          </w:p>
          <w:p w:rsidR="00FB448C" w:rsidRPr="005B0F30" w:rsidRDefault="00FB448C" w:rsidP="00C86021">
            <w:pPr>
              <w:pStyle w:val="ConsPlusNormal"/>
              <w:numPr>
                <w:ilvl w:val="0"/>
                <w:numId w:val="42"/>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Распределительные пункты</w:t>
            </w:r>
          </w:p>
          <w:p w:rsidR="00FB448C" w:rsidRPr="005B0F30" w:rsidRDefault="00FB448C" w:rsidP="00C86021">
            <w:pPr>
              <w:pStyle w:val="ConsPlusNormal"/>
              <w:keepLines/>
              <w:widowControl/>
              <w:numPr>
                <w:ilvl w:val="0"/>
                <w:numId w:val="35"/>
              </w:numPr>
              <w:tabs>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Трансформаторные подстанции</w:t>
            </w:r>
          </w:p>
        </w:tc>
        <w:tc>
          <w:tcPr>
            <w:tcW w:w="2311" w:type="dxa"/>
            <w:tcBorders>
              <w:top w:val="single" w:sz="6" w:space="0" w:color="auto"/>
              <w:bottom w:val="single" w:sz="6" w:space="0" w:color="auto"/>
            </w:tcBorders>
            <w:vAlign w:val="center"/>
          </w:tcPr>
          <w:p w:rsidR="00FB448C" w:rsidRPr="005B0F30" w:rsidRDefault="00FB448C" w:rsidP="00C86021">
            <w:pPr>
              <w:pStyle w:val="ConsPlusNormal"/>
              <w:widowControl/>
              <w:numPr>
                <w:ilvl w:val="0"/>
                <w:numId w:val="42"/>
              </w:numPr>
              <w:tabs>
                <w:tab w:val="left"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lastRenderedPageBreak/>
              <w:t xml:space="preserve">Ограждение в установленных </w:t>
            </w:r>
            <w:r w:rsidRPr="005B0F30">
              <w:rPr>
                <w:rFonts w:ascii="Times New Roman" w:hAnsi="Times New Roman"/>
                <w:sz w:val="12"/>
                <w:szCs w:val="12"/>
              </w:rPr>
              <w:lastRenderedPageBreak/>
              <w:t>случаях</w:t>
            </w:r>
          </w:p>
          <w:p w:rsidR="00FB448C" w:rsidRPr="005B0F30" w:rsidRDefault="00FB448C" w:rsidP="00C86021">
            <w:pPr>
              <w:pStyle w:val="ConsPlusNormal"/>
              <w:widowControl/>
              <w:numPr>
                <w:ilvl w:val="0"/>
                <w:numId w:val="42"/>
              </w:numPr>
              <w:tabs>
                <w:tab w:val="left"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Установка информационных знаков</w:t>
            </w:r>
          </w:p>
          <w:p w:rsidR="00FB448C" w:rsidRPr="005B0F30" w:rsidRDefault="00FB448C" w:rsidP="00C86021">
            <w:pPr>
              <w:pStyle w:val="ConsPlusNormal"/>
              <w:widowControl/>
              <w:numPr>
                <w:ilvl w:val="0"/>
                <w:numId w:val="42"/>
              </w:numPr>
              <w:tabs>
                <w:tab w:val="left" w:pos="29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Благоустройство территории в установленных случаях</w:t>
            </w:r>
          </w:p>
        </w:tc>
      </w:tr>
    </w:tbl>
    <w:p w:rsidR="00FB448C" w:rsidRPr="005B0F30" w:rsidRDefault="00FB44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Условно разрешенные виды использования не устанавливаются</w:t>
      </w:r>
    </w:p>
    <w:p w:rsidR="00FB448C" w:rsidRPr="005B0F30" w:rsidRDefault="00FB44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Инженерная инфраструктура</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3"/>
        <w:gridCol w:w="2333"/>
      </w:tblGrid>
      <w:tr w:rsidR="005B0F30" w:rsidRPr="005B0F30" w:rsidTr="00FB448C">
        <w:tc>
          <w:tcPr>
            <w:tcW w:w="2375" w:type="dxa"/>
            <w:shd w:val="clear" w:color="auto" w:fill="auto"/>
            <w:vAlign w:val="center"/>
          </w:tcPr>
          <w:p w:rsidR="00FB448C" w:rsidRPr="005B0F30" w:rsidRDefault="00FB448C"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75" w:type="dxa"/>
            <w:shd w:val="clear" w:color="auto" w:fill="auto"/>
            <w:vAlign w:val="center"/>
          </w:tcPr>
          <w:p w:rsidR="00FB448C" w:rsidRPr="005B0F30" w:rsidRDefault="00FB448C"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FB448C">
        <w:tc>
          <w:tcPr>
            <w:tcW w:w="4750" w:type="dxa"/>
            <w:gridSpan w:val="2"/>
            <w:shd w:val="clear" w:color="auto" w:fill="auto"/>
            <w:vAlign w:val="center"/>
          </w:tcPr>
          <w:p w:rsidR="00FB448C" w:rsidRPr="005B0F30" w:rsidRDefault="00FB448C" w:rsidP="00C86021">
            <w:pPr>
              <w:rPr>
                <w:sz w:val="12"/>
                <w:szCs w:val="12"/>
              </w:rPr>
            </w:pPr>
            <w:r w:rsidRPr="005B0F30">
              <w:rPr>
                <w:bCs/>
                <w:sz w:val="12"/>
                <w:szCs w:val="12"/>
              </w:rPr>
              <w:t>электросетевая инфраструктура</w:t>
            </w:r>
          </w:p>
        </w:tc>
      </w:tr>
      <w:tr w:rsidR="005B0F30" w:rsidRPr="005B0F30" w:rsidTr="00FB448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Воздушные линии электропередачи;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 xml:space="preserve">Кабельные линии электропередачи; </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Опоры воздушных линий электропередачи;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Наземные кабельные сооружения (вентиляционные шахты, кабельные колодцы, подпитывающие устройства, переходные пункты);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Электростанции;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Электроподстанции;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Распределительные пункты;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Трансформаторные подстанции.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Энергетика</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Коммунальное обслуживание</w:t>
            </w:r>
          </w:p>
        </w:tc>
        <w:tc>
          <w:tcPr>
            <w:tcW w:w="2375" w:type="dxa"/>
            <w:shd w:val="clear" w:color="auto" w:fill="auto"/>
            <w:vAlign w:val="center"/>
          </w:tcPr>
          <w:p w:rsidR="00FB448C" w:rsidRPr="005B0F30" w:rsidRDefault="00FB448C" w:rsidP="00C86021">
            <w:pPr>
              <w:pStyle w:val="ConsPlusNormal"/>
              <w:widowControl/>
              <w:numPr>
                <w:ilvl w:val="0"/>
                <w:numId w:val="42"/>
              </w:numPr>
              <w:tabs>
                <w:tab w:val="clear" w:pos="4612"/>
                <w:tab w:val="left" w:pos="29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Ограждение в установленных случаях;</w:t>
            </w:r>
          </w:p>
          <w:p w:rsidR="00FB448C" w:rsidRPr="005B0F30" w:rsidRDefault="00FB448C" w:rsidP="00C86021">
            <w:pPr>
              <w:pStyle w:val="ConsPlusNormal"/>
              <w:widowControl/>
              <w:numPr>
                <w:ilvl w:val="0"/>
                <w:numId w:val="42"/>
              </w:numPr>
              <w:tabs>
                <w:tab w:val="clear" w:pos="4612"/>
                <w:tab w:val="left" w:pos="29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Установка информационных знаков;</w:t>
            </w:r>
          </w:p>
          <w:p w:rsidR="00FB448C" w:rsidRPr="005B0F30" w:rsidRDefault="00FB448C" w:rsidP="00C86021">
            <w:pPr>
              <w:pStyle w:val="ConsPlusNormal"/>
              <w:widowControl/>
              <w:numPr>
                <w:ilvl w:val="0"/>
                <w:numId w:val="42"/>
              </w:numPr>
              <w:tabs>
                <w:tab w:val="clear" w:pos="4612"/>
                <w:tab w:val="left" w:pos="29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благоустройства территории в установленных случаях.</w:t>
            </w:r>
          </w:p>
        </w:tc>
      </w:tr>
      <w:tr w:rsidR="005B0F30" w:rsidRPr="005B0F30" w:rsidTr="00FB448C">
        <w:tc>
          <w:tcPr>
            <w:tcW w:w="4750" w:type="dxa"/>
            <w:gridSpan w:val="2"/>
            <w:shd w:val="clear" w:color="auto" w:fill="auto"/>
            <w:vAlign w:val="center"/>
          </w:tcPr>
          <w:p w:rsidR="00FB448C" w:rsidRPr="005B0F30" w:rsidRDefault="00FB448C" w:rsidP="00C86021">
            <w:pPr>
              <w:rPr>
                <w:sz w:val="12"/>
                <w:szCs w:val="12"/>
              </w:rPr>
            </w:pPr>
            <w:r w:rsidRPr="005B0F30">
              <w:rPr>
                <w:bCs/>
                <w:sz w:val="12"/>
                <w:szCs w:val="12"/>
              </w:rPr>
              <w:t>объекты связи</w:t>
            </w:r>
          </w:p>
        </w:tc>
      </w:tr>
      <w:tr w:rsidR="005B0F30" w:rsidRPr="005B0F30" w:rsidTr="00FB448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Кабельные линии связи;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Воздушные линии;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Радиорелейные линии;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Узловые радиорелейные станции с мачтой или башней (от 40 до 120 м.);</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Промежуточные радиорелейные станции с мачтой или башней высотой от 30 до 120м;</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Отделение почтовой связи;</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 xml:space="preserve">АТС; </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Концентратор;</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Звуковые трансформаторные подстанции (из расчета на 10 - 12 тыс. абонентов);</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Технический центр кабельного телевидения;</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Объекты коммунального хозяйства по обслуживанию инженерных коммуникаций (общих коллекторов).</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Связь</w:t>
            </w:r>
          </w:p>
        </w:tc>
        <w:tc>
          <w:tcPr>
            <w:tcW w:w="2375" w:type="dxa"/>
            <w:shd w:val="clear" w:color="auto" w:fill="auto"/>
            <w:vAlign w:val="center"/>
          </w:tcPr>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Необслуживаемые усилительные пункты в металлических цистернах;</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Необслуживаемые усилительные пункты в контейнерах;</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Обслуживаемые усилительные пункты и сетевые узлы выделения;</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Вспомогательные осевые узлы выделения;</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Технические службы кабельных участков;</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Службы технической эксплуатации кабельных и радиорелейных магистралей);</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Основные усилительные пункты;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Аварийно-профилактические службы;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Дополнительные усилительные пункты;</w:t>
            </w:r>
          </w:p>
          <w:p w:rsidR="00FB448C" w:rsidRPr="005B0F30" w:rsidRDefault="00FB448C" w:rsidP="00C86021">
            <w:pPr>
              <w:numPr>
                <w:ilvl w:val="0"/>
                <w:numId w:val="47"/>
              </w:numPr>
              <w:tabs>
                <w:tab w:val="clear" w:pos="720"/>
                <w:tab w:val="num" w:pos="290"/>
              </w:tabs>
              <w:ind w:left="0" w:firstLine="0"/>
              <w:rPr>
                <w:sz w:val="12"/>
                <w:szCs w:val="12"/>
              </w:rPr>
            </w:pPr>
            <w:r w:rsidRPr="005B0F30">
              <w:rPr>
                <w:sz w:val="12"/>
                <w:szCs w:val="12"/>
              </w:rPr>
              <w:t>Вспомогательные усилительные пункты (со служебной жилой площадью).</w:t>
            </w:r>
          </w:p>
          <w:p w:rsidR="00FB448C" w:rsidRPr="005B0F30" w:rsidRDefault="00FB448C" w:rsidP="00C86021">
            <w:pPr>
              <w:rPr>
                <w:sz w:val="12"/>
                <w:szCs w:val="12"/>
              </w:rPr>
            </w:pPr>
          </w:p>
        </w:tc>
      </w:tr>
      <w:tr w:rsidR="005B0F30" w:rsidRPr="005B0F30" w:rsidTr="00FB4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  Условно разрешенные виды</w:t>
            </w:r>
          </w:p>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использования </w:t>
            </w:r>
          </w:p>
        </w:tc>
        <w:tc>
          <w:tcPr>
            <w:tcW w:w="2375" w:type="dxa"/>
            <w:tcBorders>
              <w:top w:val="single" w:sz="6" w:space="0" w:color="auto"/>
              <w:left w:val="single" w:sz="6" w:space="0" w:color="auto"/>
              <w:bottom w:val="single" w:sz="6" w:space="0" w:color="auto"/>
              <w:right w:val="single" w:sz="6"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зоны </w:t>
            </w:r>
          </w:p>
          <w:p w:rsidR="00FB448C" w:rsidRPr="005B0F30" w:rsidRDefault="00FB448C" w:rsidP="00C86021">
            <w:pPr>
              <w:pStyle w:val="ConsPlusNormal"/>
              <w:widowControl/>
              <w:ind w:firstLine="0"/>
              <w:rPr>
                <w:rFonts w:ascii="Times New Roman" w:hAnsi="Times New Roman"/>
                <w:sz w:val="12"/>
                <w:szCs w:val="12"/>
              </w:rPr>
            </w:pPr>
          </w:p>
        </w:tc>
      </w:tr>
      <w:tr w:rsidR="005B0F30" w:rsidRPr="005B0F30" w:rsidTr="00FB4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5" w:type="dxa"/>
            <w:tcBorders>
              <w:top w:val="single" w:sz="6" w:space="0" w:color="auto"/>
              <w:left w:val="single" w:sz="6" w:space="0" w:color="auto"/>
              <w:bottom w:val="single" w:sz="6" w:space="0" w:color="auto"/>
              <w:right w:val="single" w:sz="6" w:space="0" w:color="auto"/>
            </w:tcBorders>
            <w:vAlign w:val="center"/>
          </w:tcPr>
          <w:p w:rsidR="00FB448C" w:rsidRPr="005B0F30" w:rsidRDefault="00FB448C" w:rsidP="00C86021">
            <w:pPr>
              <w:pStyle w:val="ConsPlusNormal"/>
              <w:widowControl/>
              <w:numPr>
                <w:ilvl w:val="0"/>
                <w:numId w:val="27"/>
              </w:numPr>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Не устанавливается</w:t>
            </w:r>
          </w:p>
        </w:tc>
        <w:tc>
          <w:tcPr>
            <w:tcW w:w="2375" w:type="dxa"/>
            <w:tcBorders>
              <w:top w:val="single" w:sz="6" w:space="0" w:color="auto"/>
              <w:left w:val="single" w:sz="6" w:space="0" w:color="auto"/>
              <w:bottom w:val="single" w:sz="6" w:space="0" w:color="auto"/>
              <w:right w:val="single" w:sz="6" w:space="0" w:color="auto"/>
            </w:tcBorders>
            <w:vAlign w:val="center"/>
          </w:tcPr>
          <w:p w:rsidR="00FB448C" w:rsidRPr="005B0F30" w:rsidRDefault="00FB448C" w:rsidP="00C86021">
            <w:pPr>
              <w:numPr>
                <w:ilvl w:val="0"/>
                <w:numId w:val="27"/>
              </w:numPr>
              <w:ind w:left="0" w:firstLine="0"/>
              <w:rPr>
                <w:sz w:val="12"/>
                <w:szCs w:val="12"/>
              </w:rPr>
            </w:pPr>
            <w:r w:rsidRPr="005B0F30">
              <w:rPr>
                <w:sz w:val="12"/>
                <w:szCs w:val="12"/>
              </w:rPr>
              <w:t>Не устанавливается</w:t>
            </w:r>
          </w:p>
        </w:tc>
      </w:tr>
    </w:tbl>
    <w:p w:rsidR="00FB448C" w:rsidRPr="005B0F30" w:rsidRDefault="00FB448C" w:rsidP="00C86021">
      <w:pPr>
        <w:jc w:val="center"/>
        <w:rPr>
          <w:sz w:val="16"/>
          <w:szCs w:val="16"/>
        </w:rPr>
      </w:pPr>
      <w:r w:rsidRPr="005B0F30">
        <w:rPr>
          <w:sz w:val="16"/>
          <w:szCs w:val="16"/>
        </w:rPr>
        <w:t>2). Параметры разрешенного строительства и/или реконструкции объектов капитального строительства зоны ИЭ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37"/>
        <w:gridCol w:w="2829"/>
      </w:tblGrid>
      <w:tr w:rsidR="005B0F30" w:rsidRPr="005B0F30" w:rsidTr="00FB448C">
        <w:tc>
          <w:tcPr>
            <w:tcW w:w="4666" w:type="dxa"/>
            <w:gridSpan w:val="2"/>
            <w:tcBorders>
              <w:top w:val="single" w:sz="4" w:space="0" w:color="auto"/>
              <w:left w:val="single" w:sz="4" w:space="0" w:color="auto"/>
              <w:bottom w:val="single" w:sz="4" w:space="0" w:color="auto"/>
              <w:right w:val="single" w:sz="4" w:space="0" w:color="auto"/>
            </w:tcBorders>
            <w:vAlign w:val="center"/>
          </w:tcPr>
          <w:p w:rsidR="00FB448C" w:rsidRPr="005B0F30" w:rsidRDefault="00FB448C"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FB448C">
        <w:tc>
          <w:tcPr>
            <w:tcW w:w="4666" w:type="dxa"/>
            <w:gridSpan w:val="2"/>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Минимальная    площадь</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4 кв. м </w:t>
            </w:r>
          </w:p>
        </w:tc>
      </w:tr>
      <w:tr w:rsidR="005B0F30" w:rsidRPr="005B0F30" w:rsidTr="00FB448C">
        <w:tc>
          <w:tcPr>
            <w:tcW w:w="4666" w:type="dxa"/>
            <w:gridSpan w:val="2"/>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35 метров</w:t>
            </w:r>
          </w:p>
        </w:tc>
      </w:tr>
      <w:tr w:rsidR="005B0F30" w:rsidRPr="005B0F30" w:rsidTr="00FB448C">
        <w:tc>
          <w:tcPr>
            <w:tcW w:w="4666" w:type="dxa"/>
            <w:gridSpan w:val="2"/>
            <w:vAlign w:val="center"/>
          </w:tcPr>
          <w:p w:rsidR="00FB448C" w:rsidRPr="005B0F30" w:rsidRDefault="00FB448C"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80 %</w:t>
            </w:r>
          </w:p>
        </w:tc>
      </w:tr>
      <w:tr w:rsidR="005B0F30" w:rsidRPr="005B0F30" w:rsidTr="00FB448C">
        <w:tc>
          <w:tcPr>
            <w:tcW w:w="4666" w:type="dxa"/>
            <w:gridSpan w:val="2"/>
            <w:vAlign w:val="center"/>
          </w:tcPr>
          <w:p w:rsidR="00FB448C" w:rsidRPr="005B0F30" w:rsidRDefault="00FB448C"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FB448C">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 м</w:t>
            </w:r>
          </w:p>
        </w:tc>
      </w:tr>
    </w:tbl>
    <w:p w:rsidR="00FB448C" w:rsidRPr="005B0F30" w:rsidRDefault="00FB448C"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 особенности использования земельных участков и объектов капитального строительства участков в зоне ИЭ: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1"/>
        <w:gridCol w:w="4075"/>
      </w:tblGrid>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FORMATTEXT0"/>
              <w:jc w:val="both"/>
              <w:rPr>
                <w:sz w:val="12"/>
                <w:szCs w:val="12"/>
              </w:rPr>
            </w:pPr>
            <w:r w:rsidRPr="005B0F30">
              <w:rPr>
                <w:sz w:val="12"/>
                <w:szCs w:val="12"/>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p w:rsidR="00FB448C" w:rsidRPr="005B0F30" w:rsidRDefault="00FB448C" w:rsidP="00C86021">
            <w:pPr>
              <w:pStyle w:val="ConsPlusNormal"/>
              <w:widowControl/>
              <w:ind w:firstLine="0"/>
              <w:rPr>
                <w:rFonts w:ascii="Times New Roman" w:hAnsi="Times New Roman"/>
                <w:sz w:val="12"/>
                <w:szCs w:val="12"/>
              </w:rPr>
            </w:pP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6</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7</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Обеспечение безопасности дорожного движения</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8</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9</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FB448C">
        <w:tc>
          <w:tcPr>
            <w:tcW w:w="591" w:type="dxa"/>
            <w:vAlign w:val="center"/>
          </w:tcPr>
          <w:p w:rsidR="00FB448C" w:rsidRPr="005B0F30" w:rsidRDefault="00FB448C" w:rsidP="00C86021">
            <w:pPr>
              <w:rPr>
                <w:rFonts w:eastAsia="Calibri"/>
                <w:sz w:val="12"/>
                <w:szCs w:val="12"/>
              </w:rPr>
            </w:pPr>
            <w:r w:rsidRPr="005B0F30">
              <w:rPr>
                <w:rFonts w:eastAsia="Calibri"/>
                <w:sz w:val="12"/>
                <w:szCs w:val="12"/>
              </w:rPr>
              <w:t>10</w:t>
            </w:r>
          </w:p>
        </w:tc>
        <w:tc>
          <w:tcPr>
            <w:tcW w:w="4075"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Соблюдение требования по обеспечению условий для беспрепятственного </w:t>
            </w:r>
            <w:r w:rsidRPr="005B0F30">
              <w:rPr>
                <w:rFonts w:ascii="Times New Roman" w:hAnsi="Times New Roman"/>
                <w:sz w:val="12"/>
                <w:szCs w:val="12"/>
              </w:rPr>
              <w:t>передвижения инвалидов и других маломобильных групп населения</w:t>
            </w:r>
          </w:p>
        </w:tc>
      </w:tr>
      <w:tr w:rsidR="005B0F30" w:rsidRPr="005B0F30" w:rsidTr="00FB448C">
        <w:tc>
          <w:tcPr>
            <w:tcW w:w="591" w:type="dxa"/>
            <w:vAlign w:val="center"/>
          </w:tcPr>
          <w:p w:rsidR="00FB448C" w:rsidRPr="005B0F30" w:rsidRDefault="00FB448C" w:rsidP="00C86021">
            <w:pPr>
              <w:rPr>
                <w:rFonts w:eastAsia="Calibri"/>
                <w:sz w:val="12"/>
                <w:szCs w:val="12"/>
              </w:rPr>
            </w:pPr>
            <w:r w:rsidRPr="005B0F30">
              <w:rPr>
                <w:rFonts w:eastAsia="Calibri"/>
                <w:sz w:val="12"/>
                <w:szCs w:val="12"/>
              </w:rPr>
              <w:t>11</w:t>
            </w:r>
          </w:p>
        </w:tc>
        <w:tc>
          <w:tcPr>
            <w:tcW w:w="4075" w:type="dxa"/>
            <w:vAlign w:val="center"/>
          </w:tcPr>
          <w:p w:rsidR="00FB448C" w:rsidRPr="005B0F30" w:rsidRDefault="00FB448C" w:rsidP="00C86021">
            <w:pPr>
              <w:widowControl w:val="0"/>
              <w:tabs>
                <w:tab w:val="left" w:pos="1155"/>
              </w:tabs>
              <w:suppressAutoHyphens/>
              <w:rPr>
                <w:sz w:val="12"/>
                <w:szCs w:val="12"/>
              </w:rPr>
            </w:pPr>
            <w:r w:rsidRPr="005B0F30">
              <w:rPr>
                <w:sz w:val="12"/>
                <w:szCs w:val="12"/>
              </w:rPr>
              <w:t>Инженерные сети следует размещать преимущественно в пределах поперечных профилей улиц и дорог:</w:t>
            </w:r>
          </w:p>
          <w:p w:rsidR="00FB448C" w:rsidRPr="005B0F30" w:rsidRDefault="00FB448C" w:rsidP="00C86021">
            <w:pPr>
              <w:widowControl w:val="0"/>
              <w:numPr>
                <w:ilvl w:val="0"/>
                <w:numId w:val="25"/>
              </w:numPr>
              <w:tabs>
                <w:tab w:val="left" w:pos="967"/>
                <w:tab w:val="left" w:pos="1155"/>
              </w:tabs>
              <w:suppressAutoHyphens/>
              <w:ind w:left="0" w:firstLine="0"/>
              <w:jc w:val="both"/>
              <w:rPr>
                <w:sz w:val="12"/>
                <w:szCs w:val="12"/>
              </w:rPr>
            </w:pPr>
            <w:r w:rsidRPr="005B0F30">
              <w:rPr>
                <w:sz w:val="12"/>
                <w:szCs w:val="12"/>
              </w:rPr>
              <w:t>в разделительных полосах – тепловые сети, водопровод, газопровод, хозяйственная и дождевая канализация;</w:t>
            </w:r>
          </w:p>
          <w:p w:rsidR="00FB448C" w:rsidRPr="005B0F30" w:rsidRDefault="00FB448C" w:rsidP="00C86021">
            <w:pPr>
              <w:widowControl w:val="0"/>
              <w:numPr>
                <w:ilvl w:val="0"/>
                <w:numId w:val="25"/>
              </w:numPr>
              <w:tabs>
                <w:tab w:val="left" w:pos="967"/>
                <w:tab w:val="left" w:pos="1155"/>
              </w:tabs>
              <w:suppressAutoHyphens/>
              <w:ind w:left="0" w:firstLine="0"/>
              <w:jc w:val="both"/>
              <w:rPr>
                <w:sz w:val="12"/>
                <w:szCs w:val="12"/>
              </w:rPr>
            </w:pPr>
            <w:r w:rsidRPr="005B0F30">
              <w:rPr>
                <w:sz w:val="12"/>
                <w:szCs w:val="12"/>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5B0F30" w:rsidRPr="005B0F30" w:rsidTr="00FB448C">
        <w:tc>
          <w:tcPr>
            <w:tcW w:w="591" w:type="dxa"/>
            <w:vAlign w:val="center"/>
          </w:tcPr>
          <w:p w:rsidR="00FB448C" w:rsidRPr="005B0F30" w:rsidRDefault="00FB448C" w:rsidP="00C86021">
            <w:pPr>
              <w:rPr>
                <w:rFonts w:eastAsia="Calibri"/>
                <w:sz w:val="12"/>
                <w:szCs w:val="12"/>
              </w:rPr>
            </w:pPr>
            <w:r w:rsidRPr="005B0F30">
              <w:rPr>
                <w:rFonts w:eastAsia="Calibri"/>
                <w:sz w:val="12"/>
                <w:szCs w:val="12"/>
              </w:rPr>
              <w:t>12</w:t>
            </w:r>
          </w:p>
        </w:tc>
        <w:tc>
          <w:tcPr>
            <w:tcW w:w="4075" w:type="dxa"/>
            <w:vAlign w:val="center"/>
          </w:tcPr>
          <w:p w:rsidR="00FB448C" w:rsidRPr="005B0F30" w:rsidRDefault="00FB448C" w:rsidP="00C86021">
            <w:pPr>
              <w:rPr>
                <w:sz w:val="12"/>
                <w:szCs w:val="12"/>
              </w:rPr>
            </w:pPr>
            <w:r w:rsidRPr="005B0F30">
              <w:rPr>
                <w:sz w:val="12"/>
                <w:szCs w:val="12"/>
              </w:rPr>
              <w:t>При проектировании и строительстве магистральных коммуникаций не допускается их прокладка под проезжей частью улиц.</w:t>
            </w:r>
          </w:p>
        </w:tc>
      </w:tr>
      <w:tr w:rsidR="005B0F30" w:rsidRPr="005B0F30" w:rsidTr="00FB448C">
        <w:tc>
          <w:tcPr>
            <w:tcW w:w="591" w:type="dxa"/>
            <w:vAlign w:val="center"/>
          </w:tcPr>
          <w:p w:rsidR="00FB448C" w:rsidRPr="005B0F30" w:rsidRDefault="00FB448C" w:rsidP="00C86021">
            <w:pPr>
              <w:rPr>
                <w:rFonts w:eastAsia="Calibri"/>
                <w:sz w:val="12"/>
                <w:szCs w:val="12"/>
              </w:rPr>
            </w:pPr>
            <w:r w:rsidRPr="005B0F30">
              <w:rPr>
                <w:rFonts w:eastAsia="Calibri"/>
                <w:sz w:val="12"/>
                <w:szCs w:val="12"/>
              </w:rPr>
              <w:t>13</w:t>
            </w:r>
          </w:p>
        </w:tc>
        <w:tc>
          <w:tcPr>
            <w:tcW w:w="4075" w:type="dxa"/>
            <w:vAlign w:val="center"/>
          </w:tcPr>
          <w:p w:rsidR="00FB448C" w:rsidRPr="005B0F30" w:rsidRDefault="00FB448C" w:rsidP="00C86021">
            <w:pPr>
              <w:rPr>
                <w:sz w:val="12"/>
                <w:szCs w:val="12"/>
              </w:rPr>
            </w:pPr>
            <w:r w:rsidRPr="005B0F30">
              <w:rPr>
                <w:sz w:val="12"/>
                <w:szCs w:val="12"/>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5B0F30" w:rsidRPr="005B0F30" w:rsidTr="00FB448C">
        <w:tc>
          <w:tcPr>
            <w:tcW w:w="591" w:type="dxa"/>
            <w:vAlign w:val="center"/>
          </w:tcPr>
          <w:p w:rsidR="00FB448C" w:rsidRPr="005B0F30" w:rsidRDefault="00FB448C" w:rsidP="00C86021">
            <w:pPr>
              <w:rPr>
                <w:rFonts w:eastAsia="Calibri"/>
                <w:sz w:val="12"/>
                <w:szCs w:val="12"/>
              </w:rPr>
            </w:pPr>
            <w:r w:rsidRPr="005B0F30">
              <w:rPr>
                <w:rFonts w:eastAsia="Calibri"/>
                <w:sz w:val="12"/>
                <w:szCs w:val="12"/>
              </w:rPr>
              <w:t>14</w:t>
            </w:r>
          </w:p>
        </w:tc>
        <w:tc>
          <w:tcPr>
            <w:tcW w:w="4075" w:type="dxa"/>
            <w:vAlign w:val="center"/>
          </w:tcPr>
          <w:p w:rsidR="00FB448C" w:rsidRPr="005B0F30" w:rsidRDefault="00FB448C" w:rsidP="00C86021">
            <w:pPr>
              <w:rPr>
                <w:sz w:val="12"/>
                <w:szCs w:val="12"/>
              </w:rPr>
            </w:pPr>
            <w:r w:rsidRPr="005B0F30">
              <w:rPr>
                <w:sz w:val="12"/>
                <w:szCs w:val="12"/>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15</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16</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FB448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17</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bl>
    <w:p w:rsidR="00FB448C" w:rsidRPr="005B0F30" w:rsidRDefault="00FB448C" w:rsidP="00C86021">
      <w:pPr>
        <w:pStyle w:val="ae"/>
        <w:numPr>
          <w:ilvl w:val="0"/>
          <w:numId w:val="43"/>
        </w:numPr>
        <w:tabs>
          <w:tab w:val="left" w:pos="1418"/>
        </w:tabs>
        <w:ind w:left="0" w:firstLine="0"/>
        <w:contextualSpacing w:val="0"/>
        <w:jc w:val="center"/>
        <w:rPr>
          <w:bCs/>
          <w:sz w:val="16"/>
          <w:szCs w:val="16"/>
        </w:rPr>
      </w:pPr>
      <w:r w:rsidRPr="005B0F30">
        <w:rPr>
          <w:bCs/>
          <w:sz w:val="16"/>
          <w:szCs w:val="16"/>
        </w:rPr>
        <w:t>Зона размещения объектов водоснабжения - ИВ</w:t>
      </w:r>
    </w:p>
    <w:p w:rsidR="00FB448C" w:rsidRPr="005B0F30" w:rsidRDefault="00FB448C" w:rsidP="00C86021">
      <w:pPr>
        <w:jc w:val="both"/>
        <w:rPr>
          <w:sz w:val="16"/>
          <w:szCs w:val="16"/>
        </w:rPr>
      </w:pPr>
      <w:r w:rsidRPr="005B0F30">
        <w:rPr>
          <w:sz w:val="16"/>
          <w:szCs w:val="16"/>
        </w:rPr>
        <w:t xml:space="preserve">На территории Воронцовского сельского поселения выделяются участки зоны размещения объектов водоснабжения, в том числе: </w:t>
      </w:r>
    </w:p>
    <w:p w:rsidR="00FB448C" w:rsidRPr="005B0F30" w:rsidRDefault="00FB448C" w:rsidP="00C86021">
      <w:pPr>
        <w:pStyle w:val="0"/>
        <w:ind w:firstLine="0"/>
        <w:rPr>
          <w:color w:val="auto"/>
          <w:sz w:val="16"/>
          <w:szCs w:val="16"/>
        </w:rPr>
      </w:pPr>
      <w:r w:rsidRPr="005B0F30">
        <w:rPr>
          <w:color w:val="auto"/>
          <w:sz w:val="16"/>
          <w:szCs w:val="16"/>
        </w:rPr>
        <w:t>вне границ населенных пунктов – 1 участок (отражен на «Карте градостроительного зонирования Воронцовского сельского поселения»)</w:t>
      </w:r>
    </w:p>
    <w:p w:rsidR="00FB448C" w:rsidRPr="005B0F30" w:rsidRDefault="00FB448C"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1). Градостроительный регламент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6"/>
        <w:gridCol w:w="2270"/>
      </w:tblGrid>
      <w:tr w:rsidR="005B0F30" w:rsidRPr="005B0F30" w:rsidTr="00A02E59">
        <w:tc>
          <w:tcPr>
            <w:tcW w:w="2439" w:type="dxa"/>
            <w:tcBorders>
              <w:top w:val="single" w:sz="4" w:space="0" w:color="auto"/>
              <w:bottom w:val="single" w:sz="6" w:space="0" w:color="auto"/>
            </w:tcBorders>
            <w:shd w:val="clear" w:color="auto" w:fill="auto"/>
            <w:vAlign w:val="center"/>
          </w:tcPr>
          <w:p w:rsidR="00FB448C" w:rsidRPr="005B0F30" w:rsidRDefault="00FB448C"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11" w:type="dxa"/>
            <w:tcBorders>
              <w:top w:val="single" w:sz="4" w:space="0" w:color="auto"/>
              <w:bottom w:val="single" w:sz="6" w:space="0" w:color="auto"/>
            </w:tcBorders>
            <w:shd w:val="clear" w:color="auto" w:fill="auto"/>
            <w:vAlign w:val="center"/>
          </w:tcPr>
          <w:p w:rsidR="00FB448C" w:rsidRPr="005B0F30" w:rsidRDefault="00FB448C"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A02E59">
        <w:tc>
          <w:tcPr>
            <w:tcW w:w="2439" w:type="dxa"/>
            <w:tcBorders>
              <w:top w:val="single" w:sz="6" w:space="0" w:color="auto"/>
              <w:bottom w:val="single" w:sz="6" w:space="0" w:color="auto"/>
            </w:tcBorders>
            <w:vAlign w:val="center"/>
          </w:tcPr>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Хозяйственно-питьевые централизованные водопроводы</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Водопроводы производственного водоснабжения централизованные и локальные</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Водопроводы для пожаротушения централизованные и локальные;</w:t>
            </w:r>
          </w:p>
          <w:p w:rsidR="00FB448C" w:rsidRPr="005B0F30" w:rsidRDefault="00FB448C" w:rsidP="00C86021">
            <w:pPr>
              <w:pStyle w:val="ConsPlusNormal"/>
              <w:widowControl/>
              <w:numPr>
                <w:ilvl w:val="0"/>
                <w:numId w:val="42"/>
              </w:numPr>
              <w:tabs>
                <w:tab w:val="clear" w:pos="4612"/>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p>
          <w:p w:rsidR="00FB448C" w:rsidRPr="005B0F30" w:rsidRDefault="00FB448C" w:rsidP="00C86021">
            <w:pPr>
              <w:pStyle w:val="ConsPlusNormal"/>
              <w:widowControl/>
              <w:numPr>
                <w:ilvl w:val="0"/>
                <w:numId w:val="42"/>
              </w:numPr>
              <w:tabs>
                <w:tab w:val="clear" w:pos="4612"/>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Водозаборные сооружения</w:t>
            </w:r>
          </w:p>
          <w:p w:rsidR="00FB448C" w:rsidRPr="005B0F30" w:rsidRDefault="00FB448C" w:rsidP="00C86021">
            <w:pPr>
              <w:pStyle w:val="ConsPlusNormal"/>
              <w:widowControl/>
              <w:numPr>
                <w:ilvl w:val="0"/>
                <w:numId w:val="42"/>
              </w:numPr>
              <w:tabs>
                <w:tab w:val="clear" w:pos="4612"/>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Сооружения водоподготовки </w:t>
            </w:r>
          </w:p>
          <w:p w:rsidR="00FB448C" w:rsidRPr="005B0F30" w:rsidRDefault="00FB448C" w:rsidP="00C86021">
            <w:pPr>
              <w:pStyle w:val="ConsPlusNormal"/>
              <w:widowControl/>
              <w:numPr>
                <w:ilvl w:val="0"/>
                <w:numId w:val="42"/>
              </w:numPr>
              <w:tabs>
                <w:tab w:val="clear" w:pos="4612"/>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Насосные станции</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Противопожарные емкости (подземные и наземные)</w:t>
            </w:r>
          </w:p>
          <w:p w:rsidR="00FB448C" w:rsidRPr="005B0F30" w:rsidRDefault="00FB448C" w:rsidP="00C86021">
            <w:pPr>
              <w:pStyle w:val="ConsPlusNormal"/>
              <w:keepLines/>
              <w:widowControl/>
              <w:numPr>
                <w:ilvl w:val="0"/>
                <w:numId w:val="35"/>
              </w:numPr>
              <w:tabs>
                <w:tab w:val="num" w:pos="318"/>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Резервуары и водонапорные башни</w:t>
            </w:r>
          </w:p>
        </w:tc>
        <w:tc>
          <w:tcPr>
            <w:tcW w:w="2311" w:type="dxa"/>
            <w:tcBorders>
              <w:top w:val="single" w:sz="6" w:space="0" w:color="auto"/>
              <w:bottom w:val="single" w:sz="6" w:space="0" w:color="auto"/>
            </w:tcBorders>
            <w:vAlign w:val="center"/>
          </w:tcPr>
          <w:p w:rsidR="00FB448C" w:rsidRPr="005B0F30" w:rsidRDefault="00FB448C" w:rsidP="00C86021">
            <w:pPr>
              <w:pStyle w:val="ConsPlusNormal"/>
              <w:widowControl/>
              <w:numPr>
                <w:ilvl w:val="0"/>
                <w:numId w:val="35"/>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Подъезды и проезды к зданиям и сооружениям водопровода, водозаборам</w:t>
            </w:r>
          </w:p>
          <w:p w:rsidR="00FB448C" w:rsidRPr="005B0F30" w:rsidRDefault="00FB448C" w:rsidP="00C86021">
            <w:pPr>
              <w:pStyle w:val="ConsPlusNormal"/>
              <w:widowControl/>
              <w:numPr>
                <w:ilvl w:val="0"/>
                <w:numId w:val="35"/>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Ограждения в установленных случаях</w:t>
            </w:r>
          </w:p>
          <w:p w:rsidR="00FB448C" w:rsidRPr="005B0F30" w:rsidRDefault="00FB448C" w:rsidP="00C86021">
            <w:pPr>
              <w:pStyle w:val="ConsPlusNormal"/>
              <w:widowControl/>
              <w:numPr>
                <w:ilvl w:val="0"/>
                <w:numId w:val="35"/>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Информационные знаки</w:t>
            </w:r>
          </w:p>
        </w:tc>
      </w:tr>
      <w:tr w:rsidR="005B0F30" w:rsidRPr="005B0F30" w:rsidTr="00A02E59">
        <w:tc>
          <w:tcPr>
            <w:tcW w:w="2439" w:type="dxa"/>
            <w:tcBorders>
              <w:top w:val="single" w:sz="6" w:space="0" w:color="auto"/>
              <w:bottom w:val="single" w:sz="6"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311" w:type="dxa"/>
            <w:tcBorders>
              <w:top w:val="single" w:sz="6" w:space="0" w:color="auto"/>
              <w:bottom w:val="single" w:sz="6"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w:t>
            </w:r>
          </w:p>
        </w:tc>
      </w:tr>
      <w:tr w:rsidR="005B0F30" w:rsidRPr="005B0F30" w:rsidTr="00A02E59">
        <w:tc>
          <w:tcPr>
            <w:tcW w:w="2439" w:type="dxa"/>
            <w:tcBorders>
              <w:top w:val="single" w:sz="6" w:space="0" w:color="auto"/>
            </w:tcBorders>
            <w:vAlign w:val="center"/>
          </w:tcPr>
          <w:p w:rsidR="00FB448C" w:rsidRPr="005B0F30" w:rsidRDefault="00FB448C" w:rsidP="00C86021">
            <w:pPr>
              <w:pStyle w:val="2f8"/>
              <w:numPr>
                <w:ilvl w:val="0"/>
                <w:numId w:val="42"/>
              </w:numPr>
              <w:tabs>
                <w:tab w:val="clear" w:pos="4612"/>
                <w:tab w:val="num" w:pos="720"/>
              </w:tabs>
              <w:ind w:left="0" w:firstLine="0"/>
              <w:rPr>
                <w:b w:val="0"/>
                <w:bCs w:val="0"/>
                <w:color w:val="auto"/>
                <w:sz w:val="12"/>
                <w:szCs w:val="12"/>
                <w:lang w:val="ru-RU"/>
              </w:rPr>
            </w:pPr>
            <w:r w:rsidRPr="005B0F30">
              <w:rPr>
                <w:b w:val="0"/>
                <w:bCs w:val="0"/>
                <w:color w:val="auto"/>
                <w:sz w:val="12"/>
                <w:szCs w:val="12"/>
                <w:lang w:val="ru-RU"/>
              </w:rPr>
              <w:t>Строительство и реконструкция сооружений, коммуникаций и других объектов;</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Землеройные и другие работы;</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Устройство пляжей</w:t>
            </w:r>
          </w:p>
        </w:tc>
        <w:tc>
          <w:tcPr>
            <w:tcW w:w="2311" w:type="dxa"/>
            <w:tcBorders>
              <w:top w:val="single" w:sz="6" w:space="0" w:color="auto"/>
            </w:tcBorders>
            <w:vAlign w:val="center"/>
          </w:tcPr>
          <w:p w:rsidR="00FB448C" w:rsidRPr="005B0F30" w:rsidRDefault="00FB448C" w:rsidP="00C86021">
            <w:pPr>
              <w:pStyle w:val="ConsPlusNormal"/>
              <w:widowControl/>
              <w:numPr>
                <w:ilvl w:val="0"/>
                <w:numId w:val="27"/>
              </w:numPr>
              <w:tabs>
                <w:tab w:val="clear" w:pos="360"/>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парковки, </w:t>
            </w:r>
          </w:p>
          <w:p w:rsidR="00FB448C" w:rsidRPr="005B0F30" w:rsidRDefault="00FB448C" w:rsidP="00C86021">
            <w:pPr>
              <w:numPr>
                <w:ilvl w:val="0"/>
                <w:numId w:val="27"/>
              </w:numPr>
              <w:tabs>
                <w:tab w:val="clear" w:pos="360"/>
                <w:tab w:val="num" w:pos="720"/>
              </w:tabs>
              <w:ind w:left="0" w:firstLine="0"/>
              <w:rPr>
                <w:sz w:val="12"/>
                <w:szCs w:val="12"/>
              </w:rPr>
            </w:pPr>
            <w:r w:rsidRPr="005B0F30">
              <w:rPr>
                <w:sz w:val="12"/>
                <w:szCs w:val="12"/>
              </w:rPr>
              <w:t xml:space="preserve">Площадки для сбора мусора </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Благоустройство территорий, элементы малых архитектурных форм</w:t>
            </w:r>
          </w:p>
        </w:tc>
      </w:tr>
    </w:tbl>
    <w:p w:rsidR="00FB448C" w:rsidRPr="005B0F30" w:rsidRDefault="00FB448C" w:rsidP="00C86021">
      <w:pPr>
        <w:jc w:val="center"/>
        <w:rPr>
          <w:sz w:val="16"/>
          <w:szCs w:val="16"/>
        </w:rPr>
      </w:pPr>
      <w:r w:rsidRPr="005B0F30">
        <w:rPr>
          <w:sz w:val="16"/>
          <w:szCs w:val="16"/>
        </w:rPr>
        <w:t>2). Параметры разрешенного строительства и/или реконструкции объектов капитального строительства зоны 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37"/>
        <w:gridCol w:w="2829"/>
      </w:tblGrid>
      <w:tr w:rsidR="005B0F30" w:rsidRPr="005B0F30" w:rsidTr="00A02E59">
        <w:tc>
          <w:tcPr>
            <w:tcW w:w="4666" w:type="dxa"/>
            <w:gridSpan w:val="2"/>
            <w:tcBorders>
              <w:top w:val="single" w:sz="4" w:space="0" w:color="auto"/>
              <w:left w:val="single" w:sz="4" w:space="0" w:color="auto"/>
              <w:bottom w:val="single" w:sz="4" w:space="0" w:color="auto"/>
              <w:right w:val="single" w:sz="4" w:space="0" w:color="auto"/>
            </w:tcBorders>
            <w:vAlign w:val="center"/>
          </w:tcPr>
          <w:p w:rsidR="00FB448C" w:rsidRPr="005B0F30" w:rsidRDefault="00FB448C"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A02E59">
        <w:tc>
          <w:tcPr>
            <w:tcW w:w="4666" w:type="dxa"/>
            <w:gridSpan w:val="2"/>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A02E59">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Минимальная    площадь</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0,2 га </w:t>
            </w:r>
          </w:p>
        </w:tc>
      </w:tr>
      <w:tr w:rsidR="005B0F30" w:rsidRPr="005B0F30" w:rsidTr="00A02E59">
        <w:tc>
          <w:tcPr>
            <w:tcW w:w="4666" w:type="dxa"/>
            <w:gridSpan w:val="2"/>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A02E59">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18 метров</w:t>
            </w:r>
          </w:p>
        </w:tc>
      </w:tr>
      <w:tr w:rsidR="005B0F30" w:rsidRPr="005B0F30" w:rsidTr="00A02E59">
        <w:tc>
          <w:tcPr>
            <w:tcW w:w="4666" w:type="dxa"/>
            <w:gridSpan w:val="2"/>
            <w:vAlign w:val="center"/>
          </w:tcPr>
          <w:p w:rsidR="00FB448C" w:rsidRPr="005B0F30" w:rsidRDefault="00FB448C"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A02E59">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60 %</w:t>
            </w:r>
          </w:p>
        </w:tc>
      </w:tr>
      <w:tr w:rsidR="005B0F30" w:rsidRPr="005B0F30" w:rsidTr="00A02E59">
        <w:tc>
          <w:tcPr>
            <w:tcW w:w="4666" w:type="dxa"/>
            <w:gridSpan w:val="2"/>
            <w:vAlign w:val="center"/>
          </w:tcPr>
          <w:p w:rsidR="00FB448C" w:rsidRPr="005B0F30" w:rsidRDefault="00FB448C"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A02E59">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 м</w:t>
            </w:r>
          </w:p>
        </w:tc>
      </w:tr>
    </w:tbl>
    <w:p w:rsidR="00FB448C" w:rsidRPr="005B0F30" w:rsidRDefault="00FB448C"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 особенности использования земельных участков и объектов капитального строительства участков в зоне 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1"/>
        <w:gridCol w:w="4075"/>
      </w:tblGrid>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FORMATTEXT0"/>
              <w:jc w:val="both"/>
              <w:rPr>
                <w:sz w:val="12"/>
                <w:szCs w:val="12"/>
              </w:rPr>
            </w:pPr>
            <w:r w:rsidRPr="005B0F30">
              <w:rPr>
                <w:sz w:val="12"/>
                <w:szCs w:val="12"/>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p w:rsidR="00FB448C" w:rsidRPr="005B0F30" w:rsidRDefault="00FB448C" w:rsidP="00C86021">
            <w:pPr>
              <w:pStyle w:val="ConsPlusNormal"/>
              <w:widowControl/>
              <w:ind w:firstLine="0"/>
              <w:rPr>
                <w:rFonts w:ascii="Times New Roman" w:hAnsi="Times New Roman"/>
                <w:sz w:val="12"/>
                <w:szCs w:val="12"/>
              </w:rPr>
            </w:pP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6</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7</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Обеспечение безопасности дорожного движения</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8</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9</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A02E59">
        <w:tc>
          <w:tcPr>
            <w:tcW w:w="591" w:type="dxa"/>
            <w:vAlign w:val="center"/>
          </w:tcPr>
          <w:p w:rsidR="00FB448C" w:rsidRPr="005B0F30" w:rsidRDefault="00FB448C" w:rsidP="00C86021">
            <w:pPr>
              <w:rPr>
                <w:rFonts w:eastAsia="Calibri"/>
                <w:sz w:val="12"/>
                <w:szCs w:val="12"/>
              </w:rPr>
            </w:pPr>
            <w:r w:rsidRPr="005B0F30">
              <w:rPr>
                <w:rFonts w:eastAsia="Calibri"/>
                <w:sz w:val="12"/>
                <w:szCs w:val="12"/>
              </w:rPr>
              <w:t>10</w:t>
            </w:r>
          </w:p>
        </w:tc>
        <w:tc>
          <w:tcPr>
            <w:tcW w:w="4075"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5B0F30" w:rsidRPr="005B0F30" w:rsidTr="00A02E59">
        <w:tc>
          <w:tcPr>
            <w:tcW w:w="591" w:type="dxa"/>
            <w:vAlign w:val="center"/>
          </w:tcPr>
          <w:p w:rsidR="00FB448C" w:rsidRPr="005B0F30" w:rsidRDefault="00FB448C" w:rsidP="00C86021">
            <w:pPr>
              <w:rPr>
                <w:rFonts w:eastAsia="Calibri"/>
                <w:sz w:val="12"/>
                <w:szCs w:val="12"/>
              </w:rPr>
            </w:pPr>
            <w:r w:rsidRPr="005B0F30">
              <w:rPr>
                <w:rFonts w:eastAsia="Calibri"/>
                <w:sz w:val="12"/>
                <w:szCs w:val="12"/>
              </w:rPr>
              <w:t>11</w:t>
            </w:r>
          </w:p>
        </w:tc>
        <w:tc>
          <w:tcPr>
            <w:tcW w:w="4075" w:type="dxa"/>
            <w:vAlign w:val="center"/>
          </w:tcPr>
          <w:p w:rsidR="00FB448C" w:rsidRPr="005B0F30" w:rsidRDefault="00FB448C" w:rsidP="00C86021">
            <w:pPr>
              <w:widowControl w:val="0"/>
              <w:tabs>
                <w:tab w:val="left" w:pos="1155"/>
              </w:tabs>
              <w:suppressAutoHyphens/>
              <w:rPr>
                <w:sz w:val="12"/>
                <w:szCs w:val="12"/>
              </w:rPr>
            </w:pPr>
            <w:r w:rsidRPr="005B0F30">
              <w:rPr>
                <w:sz w:val="12"/>
                <w:szCs w:val="12"/>
              </w:rPr>
              <w:t>Инженерные сети следует размещать преимущественно в пределах поперечных профилей улиц и дорог:</w:t>
            </w:r>
          </w:p>
          <w:p w:rsidR="00FB448C" w:rsidRPr="005B0F30" w:rsidRDefault="00FB448C" w:rsidP="00C86021">
            <w:pPr>
              <w:widowControl w:val="0"/>
              <w:numPr>
                <w:ilvl w:val="0"/>
                <w:numId w:val="25"/>
              </w:numPr>
              <w:tabs>
                <w:tab w:val="left" w:pos="967"/>
                <w:tab w:val="left" w:pos="1155"/>
              </w:tabs>
              <w:suppressAutoHyphens/>
              <w:ind w:left="0" w:firstLine="0"/>
              <w:jc w:val="both"/>
              <w:rPr>
                <w:sz w:val="12"/>
                <w:szCs w:val="12"/>
              </w:rPr>
            </w:pPr>
            <w:r w:rsidRPr="005B0F30">
              <w:rPr>
                <w:sz w:val="12"/>
                <w:szCs w:val="12"/>
              </w:rPr>
              <w:t>в разделительных полосах – тепловые сети, водопровод, газопровод, хозяйственная и дождевая канализация;</w:t>
            </w:r>
          </w:p>
          <w:p w:rsidR="00FB448C" w:rsidRPr="005B0F30" w:rsidRDefault="00FB448C" w:rsidP="00C86021">
            <w:pPr>
              <w:widowControl w:val="0"/>
              <w:numPr>
                <w:ilvl w:val="0"/>
                <w:numId w:val="25"/>
              </w:numPr>
              <w:tabs>
                <w:tab w:val="left" w:pos="967"/>
                <w:tab w:val="left" w:pos="1155"/>
              </w:tabs>
              <w:suppressAutoHyphens/>
              <w:ind w:left="0" w:firstLine="0"/>
              <w:jc w:val="both"/>
              <w:rPr>
                <w:sz w:val="12"/>
                <w:szCs w:val="12"/>
              </w:rPr>
            </w:pPr>
            <w:r w:rsidRPr="005B0F30">
              <w:rPr>
                <w:sz w:val="12"/>
                <w:szCs w:val="12"/>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5B0F30" w:rsidRPr="005B0F30" w:rsidTr="00A02E59">
        <w:tc>
          <w:tcPr>
            <w:tcW w:w="591" w:type="dxa"/>
            <w:vAlign w:val="center"/>
          </w:tcPr>
          <w:p w:rsidR="00FB448C" w:rsidRPr="005B0F30" w:rsidRDefault="00FB448C" w:rsidP="00C86021">
            <w:pPr>
              <w:rPr>
                <w:rFonts w:eastAsia="Calibri"/>
                <w:sz w:val="12"/>
                <w:szCs w:val="12"/>
              </w:rPr>
            </w:pPr>
            <w:r w:rsidRPr="005B0F30">
              <w:rPr>
                <w:rFonts w:eastAsia="Calibri"/>
                <w:sz w:val="12"/>
                <w:szCs w:val="12"/>
              </w:rPr>
              <w:t>12</w:t>
            </w:r>
          </w:p>
        </w:tc>
        <w:tc>
          <w:tcPr>
            <w:tcW w:w="4075" w:type="dxa"/>
            <w:vAlign w:val="center"/>
          </w:tcPr>
          <w:p w:rsidR="00FB448C" w:rsidRPr="005B0F30" w:rsidRDefault="00FB448C" w:rsidP="00C86021">
            <w:pPr>
              <w:rPr>
                <w:sz w:val="12"/>
                <w:szCs w:val="12"/>
              </w:rPr>
            </w:pPr>
            <w:r w:rsidRPr="005B0F30">
              <w:rPr>
                <w:sz w:val="12"/>
                <w:szCs w:val="12"/>
              </w:rPr>
              <w:t>При проектировании и строительстве магистральных коммуникаций не допускается их прокладка под проезжей частью улиц.</w:t>
            </w:r>
          </w:p>
        </w:tc>
      </w:tr>
      <w:tr w:rsidR="005B0F30" w:rsidRPr="005B0F30" w:rsidTr="00A02E59">
        <w:tc>
          <w:tcPr>
            <w:tcW w:w="591" w:type="dxa"/>
            <w:vAlign w:val="center"/>
          </w:tcPr>
          <w:p w:rsidR="00FB448C" w:rsidRPr="005B0F30" w:rsidRDefault="00FB448C" w:rsidP="00C86021">
            <w:pPr>
              <w:rPr>
                <w:rFonts w:eastAsia="Calibri"/>
                <w:sz w:val="12"/>
                <w:szCs w:val="12"/>
              </w:rPr>
            </w:pPr>
            <w:r w:rsidRPr="005B0F30">
              <w:rPr>
                <w:rFonts w:eastAsia="Calibri"/>
                <w:sz w:val="12"/>
                <w:szCs w:val="12"/>
              </w:rPr>
              <w:t>13</w:t>
            </w:r>
          </w:p>
        </w:tc>
        <w:tc>
          <w:tcPr>
            <w:tcW w:w="4075" w:type="dxa"/>
            <w:vAlign w:val="center"/>
          </w:tcPr>
          <w:p w:rsidR="00FB448C" w:rsidRPr="005B0F30" w:rsidRDefault="00FB448C" w:rsidP="00C86021">
            <w:pPr>
              <w:rPr>
                <w:sz w:val="12"/>
                <w:szCs w:val="12"/>
              </w:rPr>
            </w:pPr>
            <w:r w:rsidRPr="005B0F30">
              <w:rPr>
                <w:sz w:val="12"/>
                <w:szCs w:val="12"/>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5B0F30" w:rsidRPr="005B0F30" w:rsidTr="00A02E59">
        <w:tc>
          <w:tcPr>
            <w:tcW w:w="591" w:type="dxa"/>
            <w:vAlign w:val="center"/>
          </w:tcPr>
          <w:p w:rsidR="00FB448C" w:rsidRPr="005B0F30" w:rsidRDefault="00FB448C" w:rsidP="00C86021">
            <w:pPr>
              <w:rPr>
                <w:rFonts w:eastAsia="Calibri"/>
                <w:sz w:val="12"/>
                <w:szCs w:val="12"/>
              </w:rPr>
            </w:pPr>
            <w:r w:rsidRPr="005B0F30">
              <w:rPr>
                <w:rFonts w:eastAsia="Calibri"/>
                <w:sz w:val="12"/>
                <w:szCs w:val="12"/>
              </w:rPr>
              <w:t>14</w:t>
            </w:r>
          </w:p>
        </w:tc>
        <w:tc>
          <w:tcPr>
            <w:tcW w:w="4075" w:type="dxa"/>
            <w:vAlign w:val="center"/>
          </w:tcPr>
          <w:p w:rsidR="00FB448C" w:rsidRPr="005B0F30" w:rsidRDefault="00FB448C" w:rsidP="00C86021">
            <w:pPr>
              <w:rPr>
                <w:sz w:val="12"/>
                <w:szCs w:val="12"/>
              </w:rPr>
            </w:pPr>
            <w:r w:rsidRPr="005B0F30">
              <w:rPr>
                <w:sz w:val="12"/>
                <w:szCs w:val="12"/>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15</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16</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17</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bl>
    <w:p w:rsidR="00FB448C" w:rsidRPr="005B0F30" w:rsidRDefault="00FB448C" w:rsidP="00C86021">
      <w:pPr>
        <w:pStyle w:val="ae"/>
        <w:numPr>
          <w:ilvl w:val="0"/>
          <w:numId w:val="43"/>
        </w:numPr>
        <w:ind w:left="0" w:firstLine="0"/>
        <w:contextualSpacing w:val="0"/>
        <w:jc w:val="center"/>
        <w:rPr>
          <w:bCs/>
          <w:sz w:val="16"/>
          <w:szCs w:val="16"/>
        </w:rPr>
      </w:pPr>
      <w:r w:rsidRPr="005B0F30">
        <w:rPr>
          <w:bCs/>
          <w:sz w:val="16"/>
          <w:szCs w:val="16"/>
        </w:rPr>
        <w:t>Зона размещения объектов водоотведения и канализации - ИК</w:t>
      </w:r>
    </w:p>
    <w:p w:rsidR="00FB448C" w:rsidRPr="005B0F30" w:rsidRDefault="00FB448C" w:rsidP="00C86021">
      <w:pPr>
        <w:jc w:val="both"/>
        <w:rPr>
          <w:sz w:val="16"/>
          <w:szCs w:val="16"/>
        </w:rPr>
      </w:pPr>
      <w:r w:rsidRPr="005B0F30">
        <w:rPr>
          <w:sz w:val="16"/>
          <w:szCs w:val="16"/>
        </w:rPr>
        <w:t xml:space="preserve">На территории Воронцовского сельского поселения выделяются участки зоны размещения объектов водоотведения и канализации, в том числе: </w:t>
      </w:r>
    </w:p>
    <w:p w:rsidR="00FB448C" w:rsidRPr="005B0F30" w:rsidRDefault="00FB448C" w:rsidP="00C86021">
      <w:pPr>
        <w:pStyle w:val="0"/>
        <w:ind w:firstLine="0"/>
        <w:rPr>
          <w:color w:val="auto"/>
          <w:sz w:val="16"/>
          <w:szCs w:val="16"/>
        </w:rPr>
      </w:pPr>
      <w:r w:rsidRPr="005B0F30">
        <w:rPr>
          <w:color w:val="auto"/>
          <w:sz w:val="16"/>
          <w:szCs w:val="16"/>
        </w:rPr>
        <w:t xml:space="preserve"> вне границ населенных пунктов – 1 участок (отражен на «Карте градостроительного зонирования Воронцовского сельского поселения»)</w:t>
      </w:r>
    </w:p>
    <w:p w:rsidR="00FB448C" w:rsidRPr="005B0F30" w:rsidRDefault="00FB448C" w:rsidP="00C86021">
      <w:pPr>
        <w:pStyle w:val="ConsPlusNormal"/>
        <w:numPr>
          <w:ilvl w:val="0"/>
          <w:numId w:val="46"/>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 xml:space="preserve">Градостроительный регламент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6"/>
        <w:gridCol w:w="2270"/>
      </w:tblGrid>
      <w:tr w:rsidR="005B0F30" w:rsidRPr="005B0F30" w:rsidTr="00A02E59">
        <w:tc>
          <w:tcPr>
            <w:tcW w:w="2439" w:type="dxa"/>
            <w:tcBorders>
              <w:top w:val="single" w:sz="4" w:space="0" w:color="auto"/>
              <w:bottom w:val="single" w:sz="6" w:space="0" w:color="auto"/>
            </w:tcBorders>
            <w:shd w:val="clear" w:color="auto" w:fill="auto"/>
            <w:vAlign w:val="center"/>
          </w:tcPr>
          <w:p w:rsidR="00FB448C" w:rsidRPr="005B0F30" w:rsidRDefault="00FB448C"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311" w:type="dxa"/>
            <w:tcBorders>
              <w:top w:val="single" w:sz="4" w:space="0" w:color="auto"/>
              <w:bottom w:val="single" w:sz="6" w:space="0" w:color="auto"/>
            </w:tcBorders>
            <w:shd w:val="clear" w:color="auto" w:fill="auto"/>
            <w:vAlign w:val="center"/>
          </w:tcPr>
          <w:p w:rsidR="00FB448C" w:rsidRPr="005B0F30" w:rsidRDefault="00FB448C"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A02E59">
        <w:tc>
          <w:tcPr>
            <w:tcW w:w="2439" w:type="dxa"/>
            <w:tcBorders>
              <w:top w:val="single" w:sz="6" w:space="0" w:color="auto"/>
              <w:bottom w:val="single" w:sz="6" w:space="0" w:color="auto"/>
            </w:tcBorders>
            <w:vAlign w:val="center"/>
          </w:tcPr>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Централизованные сети канализации</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Локальные сетей производственной канализации</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Локальные сети канализации жилых и социо-культурных объектов;</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Насосные станции и аварийно-регулирующие резервуары </w:t>
            </w:r>
          </w:p>
          <w:p w:rsidR="00FB448C" w:rsidRPr="005B0F30" w:rsidRDefault="00FB448C" w:rsidP="00C86021">
            <w:pPr>
              <w:pStyle w:val="ConsPlusNormal"/>
              <w:numPr>
                <w:ilvl w:val="0"/>
                <w:numId w:val="42"/>
              </w:numPr>
              <w:tabs>
                <w:tab w:val="clear" w:pos="4612"/>
                <w:tab w:val="num" w:pos="72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Сливные станции</w:t>
            </w:r>
          </w:p>
          <w:p w:rsidR="00FB448C" w:rsidRPr="005B0F30" w:rsidRDefault="00FB448C" w:rsidP="00C86021">
            <w:pPr>
              <w:pStyle w:val="ConsPlusNormal"/>
              <w:keepLines/>
              <w:widowControl/>
              <w:numPr>
                <w:ilvl w:val="0"/>
                <w:numId w:val="35"/>
              </w:numPr>
              <w:tabs>
                <w:tab w:val="num" w:pos="318"/>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Очистные сооружения сточных вод (очистные сооружения, иловые площадки, поля фильтрации, поля орошения биологические пруды глубокой очистки сточных вод)</w:t>
            </w:r>
          </w:p>
        </w:tc>
        <w:tc>
          <w:tcPr>
            <w:tcW w:w="2311" w:type="dxa"/>
            <w:tcBorders>
              <w:top w:val="single" w:sz="6" w:space="0" w:color="auto"/>
              <w:bottom w:val="single" w:sz="6" w:space="0" w:color="auto"/>
            </w:tcBorders>
            <w:vAlign w:val="center"/>
          </w:tcPr>
          <w:p w:rsidR="00FB448C" w:rsidRPr="005B0F30" w:rsidRDefault="00FB448C" w:rsidP="00C86021">
            <w:pPr>
              <w:pStyle w:val="ConsPlusNormal"/>
              <w:widowControl/>
              <w:numPr>
                <w:ilvl w:val="0"/>
                <w:numId w:val="42"/>
              </w:numPr>
              <w:tabs>
                <w:tab w:val="clear" w:pos="4612"/>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Подъезды и проезды к зданиям и сооружениям водопровода, водозаборам</w:t>
            </w:r>
          </w:p>
          <w:p w:rsidR="00FB448C" w:rsidRPr="005B0F30" w:rsidRDefault="00FB448C" w:rsidP="00C86021">
            <w:pPr>
              <w:pStyle w:val="ConsPlusNormal"/>
              <w:widowControl/>
              <w:numPr>
                <w:ilvl w:val="0"/>
                <w:numId w:val="42"/>
              </w:numPr>
              <w:tabs>
                <w:tab w:val="clear" w:pos="4612"/>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Ограждения в установленных случаях</w:t>
            </w:r>
          </w:p>
          <w:p w:rsidR="00FB448C" w:rsidRPr="005B0F30" w:rsidRDefault="00FB448C" w:rsidP="00C86021">
            <w:pPr>
              <w:pStyle w:val="ConsPlusNormal"/>
              <w:widowControl/>
              <w:numPr>
                <w:ilvl w:val="0"/>
                <w:numId w:val="42"/>
              </w:numPr>
              <w:tabs>
                <w:tab w:val="clear" w:pos="4612"/>
                <w:tab w:val="num" w:pos="720"/>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Информационные знаки</w:t>
            </w:r>
          </w:p>
        </w:tc>
      </w:tr>
    </w:tbl>
    <w:p w:rsidR="00FB448C" w:rsidRPr="005B0F30" w:rsidRDefault="00FB448C"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Условно разрешенные виды использования не устанавливаются</w:t>
      </w:r>
    </w:p>
    <w:p w:rsidR="00FB448C" w:rsidRPr="005B0F30" w:rsidRDefault="00FB448C" w:rsidP="00C86021">
      <w:pPr>
        <w:jc w:val="center"/>
        <w:rPr>
          <w:sz w:val="16"/>
          <w:szCs w:val="16"/>
        </w:rPr>
      </w:pPr>
      <w:r w:rsidRPr="005B0F30">
        <w:rPr>
          <w:sz w:val="16"/>
          <w:szCs w:val="16"/>
        </w:rPr>
        <w:t>2). Параметры разрешенного строительства и/или реконструкции объектов капитального строительства зоны 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37"/>
        <w:gridCol w:w="2829"/>
      </w:tblGrid>
      <w:tr w:rsidR="005B0F30" w:rsidRPr="005B0F30" w:rsidTr="00A02E59">
        <w:tc>
          <w:tcPr>
            <w:tcW w:w="4666" w:type="dxa"/>
            <w:gridSpan w:val="2"/>
            <w:tcBorders>
              <w:top w:val="single" w:sz="4" w:space="0" w:color="auto"/>
              <w:left w:val="single" w:sz="4" w:space="0" w:color="auto"/>
              <w:bottom w:val="single" w:sz="4" w:space="0" w:color="auto"/>
              <w:right w:val="single" w:sz="4" w:space="0" w:color="auto"/>
            </w:tcBorders>
            <w:vAlign w:val="center"/>
          </w:tcPr>
          <w:p w:rsidR="00FB448C" w:rsidRPr="005B0F30" w:rsidRDefault="00FB448C"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A02E59">
        <w:tc>
          <w:tcPr>
            <w:tcW w:w="4666" w:type="dxa"/>
            <w:gridSpan w:val="2"/>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A02E59">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Минимальная    площадь</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0,2 га </w:t>
            </w:r>
          </w:p>
        </w:tc>
      </w:tr>
      <w:tr w:rsidR="005B0F30" w:rsidRPr="005B0F30" w:rsidTr="00A02E59">
        <w:tc>
          <w:tcPr>
            <w:tcW w:w="4666" w:type="dxa"/>
            <w:gridSpan w:val="2"/>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A02E59">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18 метров</w:t>
            </w:r>
          </w:p>
        </w:tc>
      </w:tr>
      <w:tr w:rsidR="005B0F30" w:rsidRPr="005B0F30" w:rsidTr="00A02E59">
        <w:tc>
          <w:tcPr>
            <w:tcW w:w="4666" w:type="dxa"/>
            <w:gridSpan w:val="2"/>
            <w:vAlign w:val="center"/>
          </w:tcPr>
          <w:p w:rsidR="00FB448C" w:rsidRPr="005B0F30" w:rsidRDefault="00FB448C"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A02E59">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60 %</w:t>
            </w:r>
          </w:p>
        </w:tc>
      </w:tr>
      <w:tr w:rsidR="005B0F30" w:rsidRPr="005B0F30" w:rsidTr="00A02E59">
        <w:tc>
          <w:tcPr>
            <w:tcW w:w="4666" w:type="dxa"/>
            <w:gridSpan w:val="2"/>
            <w:vAlign w:val="center"/>
          </w:tcPr>
          <w:p w:rsidR="00FB448C" w:rsidRPr="005B0F30" w:rsidRDefault="00FB448C"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A02E59">
        <w:tc>
          <w:tcPr>
            <w:tcW w:w="1837"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29" w:type="dxa"/>
            <w:vAlign w:val="center"/>
          </w:tcPr>
          <w:p w:rsidR="00FB448C" w:rsidRPr="005B0F30" w:rsidRDefault="00FB448C"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 м</w:t>
            </w:r>
          </w:p>
        </w:tc>
      </w:tr>
    </w:tbl>
    <w:p w:rsidR="00FB448C" w:rsidRPr="005B0F30" w:rsidRDefault="00FB448C"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 особенности использования земельных участков и объектов капитального строительства участков в зоне 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1"/>
        <w:gridCol w:w="4075"/>
      </w:tblGrid>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пп</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FORMATTEXT0"/>
              <w:jc w:val="both"/>
              <w:rPr>
                <w:sz w:val="12"/>
                <w:szCs w:val="12"/>
              </w:rPr>
            </w:pPr>
            <w:r w:rsidRPr="005B0F30">
              <w:rPr>
                <w:sz w:val="12"/>
                <w:szCs w:val="12"/>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2</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инженерных (топографо-геодезических и др.) изысканий для проектирования и строительства, реконструкции.</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3</w:t>
            </w:r>
          </w:p>
          <w:p w:rsidR="00FB448C" w:rsidRPr="005B0F30" w:rsidRDefault="00FB448C" w:rsidP="00C86021">
            <w:pPr>
              <w:pStyle w:val="ConsPlusNormal"/>
              <w:widowControl/>
              <w:ind w:firstLine="0"/>
              <w:rPr>
                <w:rFonts w:ascii="Times New Roman" w:hAnsi="Times New Roman"/>
                <w:sz w:val="12"/>
                <w:szCs w:val="12"/>
              </w:rPr>
            </w:pP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Проведение инженерной подготовки территории</w:t>
            </w:r>
            <w:r w:rsidRPr="005B0F30">
              <w:rPr>
                <w:rStyle w:val="aff5"/>
                <w:rFonts w:ascii="Times New Roman" w:hAnsi="Times New Roman"/>
                <w:b w:val="0"/>
                <w:sz w:val="12"/>
                <w:szCs w:val="12"/>
              </w:rPr>
              <w:t>: вертикальная планировка</w:t>
            </w:r>
            <w:r w:rsidRPr="005B0F30">
              <w:rPr>
                <w:rFonts w:ascii="Times New Roman" w:hAnsi="Times New Roman"/>
                <w:sz w:val="12"/>
                <w:szCs w:val="12"/>
              </w:rPr>
              <w:t xml:space="preserve"> для организации стока поверхностных (атмосферных) вод </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Установление охранных и( или) санитарно-защитных зон</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5</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6</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 xml:space="preserve">Обустройство объектов придорожного сервиса площадками для стоянки и </w:t>
            </w:r>
            <w:r w:rsidRPr="005B0F30">
              <w:rPr>
                <w:sz w:val="12"/>
                <w:szCs w:val="12"/>
              </w:rPr>
              <w:lastRenderedPageBreak/>
              <w:t xml:space="preserve">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7</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Обеспечение безопасности дорожного движения</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8</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rFonts w:eastAsia="Calibri"/>
                <w:sz w:val="12"/>
                <w:szCs w:val="12"/>
              </w:rPr>
            </w:pPr>
            <w:r w:rsidRPr="005B0F30">
              <w:rPr>
                <w:rFonts w:eastAsia="Calibri"/>
                <w:sz w:val="12"/>
                <w:szCs w:val="12"/>
              </w:rPr>
              <w:t>9</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A02E59">
        <w:tc>
          <w:tcPr>
            <w:tcW w:w="591" w:type="dxa"/>
            <w:vAlign w:val="center"/>
          </w:tcPr>
          <w:p w:rsidR="00FB448C" w:rsidRPr="005B0F30" w:rsidRDefault="00FB448C" w:rsidP="00C86021">
            <w:pPr>
              <w:rPr>
                <w:rFonts w:eastAsia="Calibri"/>
                <w:sz w:val="12"/>
                <w:szCs w:val="12"/>
              </w:rPr>
            </w:pPr>
            <w:r w:rsidRPr="005B0F30">
              <w:rPr>
                <w:rFonts w:eastAsia="Calibri"/>
                <w:sz w:val="12"/>
                <w:szCs w:val="12"/>
              </w:rPr>
              <w:t>10</w:t>
            </w:r>
          </w:p>
        </w:tc>
        <w:tc>
          <w:tcPr>
            <w:tcW w:w="4075" w:type="dxa"/>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5B0F30" w:rsidRPr="005B0F30" w:rsidTr="00A02E59">
        <w:tc>
          <w:tcPr>
            <w:tcW w:w="591" w:type="dxa"/>
            <w:vAlign w:val="center"/>
          </w:tcPr>
          <w:p w:rsidR="00FB448C" w:rsidRPr="005B0F30" w:rsidRDefault="00FB448C" w:rsidP="00C86021">
            <w:pPr>
              <w:rPr>
                <w:rFonts w:eastAsia="Calibri"/>
                <w:sz w:val="12"/>
                <w:szCs w:val="12"/>
              </w:rPr>
            </w:pPr>
            <w:r w:rsidRPr="005B0F30">
              <w:rPr>
                <w:rFonts w:eastAsia="Calibri"/>
                <w:sz w:val="12"/>
                <w:szCs w:val="12"/>
              </w:rPr>
              <w:t>11</w:t>
            </w:r>
          </w:p>
        </w:tc>
        <w:tc>
          <w:tcPr>
            <w:tcW w:w="4075" w:type="dxa"/>
            <w:vAlign w:val="center"/>
          </w:tcPr>
          <w:p w:rsidR="00FB448C" w:rsidRPr="005B0F30" w:rsidRDefault="00FB448C" w:rsidP="00C86021">
            <w:pPr>
              <w:widowControl w:val="0"/>
              <w:tabs>
                <w:tab w:val="left" w:pos="1155"/>
              </w:tabs>
              <w:suppressAutoHyphens/>
              <w:rPr>
                <w:sz w:val="12"/>
                <w:szCs w:val="12"/>
              </w:rPr>
            </w:pPr>
            <w:r w:rsidRPr="005B0F30">
              <w:rPr>
                <w:sz w:val="12"/>
                <w:szCs w:val="12"/>
              </w:rPr>
              <w:t>Инженерные сети следует размещать преимущественно в пределах поперечных профилей улиц и дорог:</w:t>
            </w:r>
          </w:p>
          <w:p w:rsidR="00FB448C" w:rsidRPr="005B0F30" w:rsidRDefault="00FB448C" w:rsidP="00C86021">
            <w:pPr>
              <w:widowControl w:val="0"/>
              <w:numPr>
                <w:ilvl w:val="0"/>
                <w:numId w:val="25"/>
              </w:numPr>
              <w:tabs>
                <w:tab w:val="left" w:pos="967"/>
                <w:tab w:val="left" w:pos="1155"/>
              </w:tabs>
              <w:suppressAutoHyphens/>
              <w:ind w:left="0" w:firstLine="0"/>
              <w:jc w:val="both"/>
              <w:rPr>
                <w:sz w:val="12"/>
                <w:szCs w:val="12"/>
              </w:rPr>
            </w:pPr>
            <w:r w:rsidRPr="005B0F30">
              <w:rPr>
                <w:sz w:val="12"/>
                <w:szCs w:val="12"/>
              </w:rPr>
              <w:t>в разделительных полосах – тепловые сети, водопровод, газопровод, хозяйственная и дождевая канализация;</w:t>
            </w:r>
          </w:p>
          <w:p w:rsidR="00FB448C" w:rsidRPr="005B0F30" w:rsidRDefault="00FB448C" w:rsidP="00C86021">
            <w:pPr>
              <w:widowControl w:val="0"/>
              <w:numPr>
                <w:ilvl w:val="0"/>
                <w:numId w:val="25"/>
              </w:numPr>
              <w:tabs>
                <w:tab w:val="left" w:pos="967"/>
                <w:tab w:val="left" w:pos="1155"/>
              </w:tabs>
              <w:suppressAutoHyphens/>
              <w:ind w:left="0" w:firstLine="0"/>
              <w:jc w:val="both"/>
              <w:rPr>
                <w:sz w:val="12"/>
                <w:szCs w:val="12"/>
              </w:rPr>
            </w:pPr>
            <w:r w:rsidRPr="005B0F30">
              <w:rPr>
                <w:sz w:val="12"/>
                <w:szCs w:val="12"/>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5B0F30" w:rsidRPr="005B0F30" w:rsidTr="00A02E59">
        <w:tc>
          <w:tcPr>
            <w:tcW w:w="591" w:type="dxa"/>
            <w:vAlign w:val="center"/>
          </w:tcPr>
          <w:p w:rsidR="00FB448C" w:rsidRPr="005B0F30" w:rsidRDefault="00FB448C" w:rsidP="00C86021">
            <w:pPr>
              <w:rPr>
                <w:rFonts w:eastAsia="Calibri"/>
                <w:sz w:val="12"/>
                <w:szCs w:val="12"/>
              </w:rPr>
            </w:pPr>
            <w:r w:rsidRPr="005B0F30">
              <w:rPr>
                <w:rFonts w:eastAsia="Calibri"/>
                <w:sz w:val="12"/>
                <w:szCs w:val="12"/>
              </w:rPr>
              <w:t>12</w:t>
            </w:r>
          </w:p>
        </w:tc>
        <w:tc>
          <w:tcPr>
            <w:tcW w:w="4075" w:type="dxa"/>
            <w:vAlign w:val="center"/>
          </w:tcPr>
          <w:p w:rsidR="00FB448C" w:rsidRPr="005B0F30" w:rsidRDefault="00FB448C" w:rsidP="00C86021">
            <w:pPr>
              <w:rPr>
                <w:sz w:val="12"/>
                <w:szCs w:val="12"/>
              </w:rPr>
            </w:pPr>
            <w:r w:rsidRPr="005B0F30">
              <w:rPr>
                <w:sz w:val="12"/>
                <w:szCs w:val="12"/>
              </w:rPr>
              <w:t>При проектировании и строительстве магистральных коммуникаций не допускается их прокладка под проезжей частью улиц.</w:t>
            </w:r>
          </w:p>
        </w:tc>
      </w:tr>
      <w:tr w:rsidR="005B0F30" w:rsidRPr="005B0F30" w:rsidTr="00A02E59">
        <w:tc>
          <w:tcPr>
            <w:tcW w:w="591" w:type="dxa"/>
            <w:vAlign w:val="center"/>
          </w:tcPr>
          <w:p w:rsidR="00FB448C" w:rsidRPr="005B0F30" w:rsidRDefault="00FB448C" w:rsidP="00C86021">
            <w:pPr>
              <w:rPr>
                <w:rFonts w:eastAsia="Calibri"/>
                <w:sz w:val="12"/>
                <w:szCs w:val="12"/>
              </w:rPr>
            </w:pPr>
            <w:r w:rsidRPr="005B0F30">
              <w:rPr>
                <w:rFonts w:eastAsia="Calibri"/>
                <w:sz w:val="12"/>
                <w:szCs w:val="12"/>
              </w:rPr>
              <w:t>13</w:t>
            </w:r>
          </w:p>
        </w:tc>
        <w:tc>
          <w:tcPr>
            <w:tcW w:w="4075" w:type="dxa"/>
            <w:vAlign w:val="center"/>
          </w:tcPr>
          <w:p w:rsidR="00FB448C" w:rsidRPr="005B0F30" w:rsidRDefault="00FB448C" w:rsidP="00C86021">
            <w:pPr>
              <w:rPr>
                <w:sz w:val="12"/>
                <w:szCs w:val="12"/>
              </w:rPr>
            </w:pPr>
            <w:r w:rsidRPr="005B0F30">
              <w:rPr>
                <w:sz w:val="12"/>
                <w:szCs w:val="12"/>
              </w:rPr>
              <w:t>Выбор трасс и проектирование подземных коммуникаций производить с учетом максимального сохранения существующих зеленых насаждений.</w:t>
            </w:r>
          </w:p>
        </w:tc>
      </w:tr>
      <w:tr w:rsidR="005B0F30" w:rsidRPr="005B0F30" w:rsidTr="00A02E59">
        <w:tc>
          <w:tcPr>
            <w:tcW w:w="591" w:type="dxa"/>
            <w:vAlign w:val="center"/>
          </w:tcPr>
          <w:p w:rsidR="00FB448C" w:rsidRPr="005B0F30" w:rsidRDefault="00FB448C" w:rsidP="00C86021">
            <w:pPr>
              <w:rPr>
                <w:rFonts w:eastAsia="Calibri"/>
                <w:sz w:val="12"/>
                <w:szCs w:val="12"/>
              </w:rPr>
            </w:pPr>
            <w:r w:rsidRPr="005B0F30">
              <w:rPr>
                <w:rFonts w:eastAsia="Calibri"/>
                <w:sz w:val="12"/>
                <w:szCs w:val="12"/>
              </w:rPr>
              <w:t>14</w:t>
            </w:r>
          </w:p>
        </w:tc>
        <w:tc>
          <w:tcPr>
            <w:tcW w:w="4075" w:type="dxa"/>
            <w:vAlign w:val="center"/>
          </w:tcPr>
          <w:p w:rsidR="00FB448C" w:rsidRPr="005B0F30" w:rsidRDefault="00FB448C" w:rsidP="00C86021">
            <w:pPr>
              <w:rPr>
                <w:sz w:val="12"/>
                <w:szCs w:val="12"/>
              </w:rPr>
            </w:pPr>
            <w:r w:rsidRPr="005B0F30">
              <w:rPr>
                <w:sz w:val="12"/>
                <w:szCs w:val="12"/>
              </w:rPr>
              <w:t>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15</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rPr>
                <w:sz w:val="12"/>
                <w:szCs w:val="12"/>
              </w:rPr>
            </w:pPr>
            <w:r w:rsidRPr="005B0F30">
              <w:rPr>
                <w:sz w:val="12"/>
                <w:szCs w:val="12"/>
              </w:rPr>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16</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A02E59">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17</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FB448C" w:rsidRPr="005B0F30" w:rsidRDefault="00FB448C" w:rsidP="00C86021">
            <w:pPr>
              <w:pStyle w:val="ConsPlusNormal"/>
              <w:widowControl/>
              <w:ind w:firstLine="0"/>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bl>
    <w:p w:rsidR="00A02E59" w:rsidRPr="005B0F30" w:rsidRDefault="00A02E59" w:rsidP="00C86021">
      <w:pPr>
        <w:jc w:val="center"/>
        <w:rPr>
          <w:sz w:val="16"/>
          <w:szCs w:val="16"/>
        </w:rPr>
      </w:pPr>
      <w:r w:rsidRPr="005B0F30">
        <w:rPr>
          <w:sz w:val="16"/>
          <w:szCs w:val="16"/>
        </w:rPr>
        <w:t>Статья 23. Зоны сельскохозяйственного использования</w:t>
      </w:r>
    </w:p>
    <w:p w:rsidR="00A02E59" w:rsidRPr="005B0F30" w:rsidRDefault="00A02E59" w:rsidP="00C86021">
      <w:pPr>
        <w:numPr>
          <w:ilvl w:val="0"/>
          <w:numId w:val="50"/>
        </w:numPr>
        <w:ind w:left="0" w:firstLine="0"/>
        <w:rPr>
          <w:sz w:val="16"/>
          <w:szCs w:val="16"/>
        </w:rPr>
      </w:pPr>
      <w:r w:rsidRPr="005B0F30">
        <w:rPr>
          <w:sz w:val="16"/>
          <w:szCs w:val="16"/>
        </w:rPr>
        <w:t>Зоны сельскохозяйственного использования на землях сельхозназначения - СХ</w:t>
      </w:r>
    </w:p>
    <w:p w:rsidR="00A02E59" w:rsidRPr="005B0F30" w:rsidRDefault="00A02E59"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зону сельскохозяйственного использования включаются земли сельскохозяйственного использования на землях сельскохозяйственного назначения находящиеся за границами населенного пункта и предоставленные для нужд сельского хозяйства, а также предназначенные для этих целей (в соответствии со ст. 77 Земельного кодекса РФ).</w:t>
      </w:r>
    </w:p>
    <w:p w:rsidR="00A02E59" w:rsidRPr="005B0F30" w:rsidRDefault="00A02E59"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а также зданиями, сооружениями, используемыми для производства, хранения и первичной переработки сельскохозяйственной продукции.</w:t>
      </w:r>
    </w:p>
    <w:p w:rsidR="00A02E59" w:rsidRPr="005B0F30" w:rsidRDefault="00A02E59" w:rsidP="00C86021">
      <w:pPr>
        <w:jc w:val="both"/>
        <w:rPr>
          <w:sz w:val="16"/>
          <w:szCs w:val="16"/>
        </w:rPr>
      </w:pPr>
      <w:r w:rsidRPr="005B0F30">
        <w:rPr>
          <w:sz w:val="16"/>
          <w:szCs w:val="16"/>
        </w:rPr>
        <w:t>В соответствии с статьей 36 части 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 В соответствии со статьей 38 части 1.1 Градостроительного кодекса Российской Федерации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02E59" w:rsidRPr="005B0F30" w:rsidRDefault="00A02E59" w:rsidP="00C86021">
      <w:pPr>
        <w:jc w:val="both"/>
        <w:rPr>
          <w:sz w:val="16"/>
          <w:szCs w:val="16"/>
        </w:rPr>
      </w:pPr>
      <w:r w:rsidRPr="005B0F30">
        <w:rPr>
          <w:sz w:val="16"/>
          <w:szCs w:val="16"/>
        </w:rPr>
        <w:t>Для остальных сельскохозяйственных земель, включенных в зону сельскохозяйственного использования СХ, устанавливается градостроительный регламент.</w:t>
      </w:r>
    </w:p>
    <w:p w:rsidR="00A02E59" w:rsidRPr="005B0F30" w:rsidRDefault="00A02E59" w:rsidP="00C86021">
      <w:pPr>
        <w:suppressAutoHyphens/>
        <w:jc w:val="both"/>
        <w:rPr>
          <w:sz w:val="16"/>
          <w:szCs w:val="16"/>
        </w:rPr>
      </w:pPr>
      <w:r w:rsidRPr="005B0F30">
        <w:rPr>
          <w:sz w:val="16"/>
          <w:szCs w:val="16"/>
        </w:rPr>
        <w:t>Градостроительный регламент для зоны СХ (кроме сельскохозяйственных угодий).</w:t>
      </w:r>
    </w:p>
    <w:p w:rsidR="00A02E59" w:rsidRPr="005B0F30" w:rsidRDefault="00A02E59" w:rsidP="00C86021">
      <w:pPr>
        <w:suppressAutoHyphens/>
        <w:jc w:val="both"/>
        <w:rPr>
          <w:sz w:val="16"/>
          <w:szCs w:val="16"/>
        </w:rPr>
      </w:pPr>
      <w:r w:rsidRPr="005B0F30">
        <w:rPr>
          <w:sz w:val="16"/>
          <w:szCs w:val="16"/>
        </w:rPr>
        <w:t>1). Перечень видов разрешенного использования земельных участков в зоне СХ: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62"/>
        <w:gridCol w:w="7"/>
        <w:gridCol w:w="785"/>
        <w:gridCol w:w="3612"/>
      </w:tblGrid>
      <w:tr w:rsidR="005B0F30" w:rsidRPr="005B0F30" w:rsidTr="00A02E59">
        <w:tc>
          <w:tcPr>
            <w:tcW w:w="262" w:type="dxa"/>
            <w:vAlign w:val="center"/>
          </w:tcPr>
          <w:p w:rsidR="00A02E59" w:rsidRPr="005B0F30" w:rsidRDefault="00A02E59" w:rsidP="00C86021">
            <w:pPr>
              <w:tabs>
                <w:tab w:val="left" w:pos="2520"/>
              </w:tabs>
              <w:jc w:val="center"/>
              <w:rPr>
                <w:sz w:val="12"/>
                <w:szCs w:val="12"/>
              </w:rPr>
            </w:pPr>
            <w:r w:rsidRPr="005B0F30">
              <w:rPr>
                <w:sz w:val="12"/>
                <w:szCs w:val="12"/>
              </w:rPr>
              <w:t>од ВРИ</w:t>
            </w:r>
          </w:p>
        </w:tc>
        <w:tc>
          <w:tcPr>
            <w:tcW w:w="792" w:type="dxa"/>
            <w:gridSpan w:val="2"/>
            <w:vAlign w:val="center"/>
          </w:tcPr>
          <w:p w:rsidR="00A02E59" w:rsidRPr="005B0F30" w:rsidRDefault="00A02E59" w:rsidP="00C86021">
            <w:pPr>
              <w:tabs>
                <w:tab w:val="left" w:pos="2520"/>
              </w:tabs>
              <w:jc w:val="center"/>
              <w:rPr>
                <w:sz w:val="12"/>
                <w:szCs w:val="12"/>
              </w:rPr>
            </w:pPr>
            <w:r w:rsidRPr="005B0F30">
              <w:rPr>
                <w:sz w:val="12"/>
                <w:szCs w:val="12"/>
              </w:rPr>
              <w:t>Виды разрешенного использования (ВРИ) земельных участков</w:t>
            </w:r>
          </w:p>
        </w:tc>
        <w:tc>
          <w:tcPr>
            <w:tcW w:w="3612" w:type="dxa"/>
            <w:vAlign w:val="center"/>
          </w:tcPr>
          <w:p w:rsidR="00A02E59" w:rsidRPr="005B0F30" w:rsidRDefault="00A02E59" w:rsidP="00C86021">
            <w:pPr>
              <w:tabs>
                <w:tab w:val="left" w:pos="2520"/>
              </w:tabs>
              <w:jc w:val="center"/>
              <w:rPr>
                <w:sz w:val="12"/>
                <w:szCs w:val="12"/>
              </w:rPr>
            </w:pPr>
            <w:r w:rsidRPr="005B0F30">
              <w:rPr>
                <w:sz w:val="12"/>
                <w:szCs w:val="12"/>
              </w:rPr>
              <w:t>Виды разрешенного использования земельных участков и объектов капитального строительства (ОКС)</w:t>
            </w:r>
          </w:p>
        </w:tc>
      </w:tr>
      <w:tr w:rsidR="005B0F30" w:rsidRPr="005B0F30" w:rsidTr="00A02E59">
        <w:tc>
          <w:tcPr>
            <w:tcW w:w="4666" w:type="dxa"/>
            <w:gridSpan w:val="4"/>
            <w:vAlign w:val="center"/>
          </w:tcPr>
          <w:p w:rsidR="00A02E59" w:rsidRPr="005B0F30" w:rsidRDefault="00A02E59" w:rsidP="00C86021">
            <w:pPr>
              <w:jc w:val="center"/>
              <w:rPr>
                <w:sz w:val="12"/>
                <w:szCs w:val="12"/>
              </w:rPr>
            </w:pPr>
            <w:r w:rsidRPr="005B0F30">
              <w:rPr>
                <w:sz w:val="12"/>
                <w:szCs w:val="12"/>
              </w:rPr>
              <w:t>ОСНОВНЫЕ ВИДЫ РАЗРЕШЕННОГО ИСПОЛЬЗОВАНИЯ ЗЕМЕЛЬНЫХ УЧАСТКОВ И ОБЪЕКТОВ КАПИТАЛЬНОГО СТРОИТЕЛЬСТВА</w:t>
            </w:r>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69" w:type="dxa"/>
            <w:gridSpan w:val="2"/>
            <w:vAlign w:val="center"/>
          </w:tcPr>
          <w:p w:rsidR="00A02E59" w:rsidRPr="005B0F30" w:rsidRDefault="00A02E59" w:rsidP="00C86021">
            <w:pPr>
              <w:widowControl w:val="0"/>
              <w:autoSpaceDE w:val="0"/>
              <w:autoSpaceDN w:val="0"/>
              <w:adjustRightInd w:val="0"/>
              <w:jc w:val="center"/>
              <w:rPr>
                <w:sz w:val="12"/>
                <w:szCs w:val="12"/>
              </w:rPr>
            </w:pPr>
            <w:r w:rsidRPr="005B0F30">
              <w:rPr>
                <w:sz w:val="12"/>
                <w:szCs w:val="12"/>
              </w:rPr>
              <w:t>1.1</w:t>
            </w:r>
          </w:p>
        </w:tc>
        <w:tc>
          <w:tcPr>
            <w:tcW w:w="785" w:type="dxa"/>
            <w:vAlign w:val="center"/>
          </w:tcPr>
          <w:p w:rsidR="00A02E59" w:rsidRPr="005B0F30" w:rsidRDefault="00A02E59" w:rsidP="00C86021">
            <w:pPr>
              <w:widowControl w:val="0"/>
              <w:autoSpaceDE w:val="0"/>
              <w:autoSpaceDN w:val="0"/>
              <w:adjustRightInd w:val="0"/>
              <w:rPr>
                <w:sz w:val="12"/>
                <w:szCs w:val="12"/>
              </w:rPr>
            </w:pPr>
            <w:r w:rsidRPr="005B0F30">
              <w:rPr>
                <w:sz w:val="12"/>
                <w:szCs w:val="12"/>
              </w:rPr>
              <w:t>Растениеводство</w:t>
            </w:r>
          </w:p>
        </w:tc>
        <w:tc>
          <w:tcPr>
            <w:tcW w:w="3612" w:type="dxa"/>
            <w:vAlign w:val="center"/>
          </w:tcPr>
          <w:p w:rsidR="00A02E59" w:rsidRPr="005B0F30" w:rsidRDefault="00A02E59" w:rsidP="00C86021">
            <w:pPr>
              <w:widowControl w:val="0"/>
              <w:autoSpaceDE w:val="0"/>
              <w:autoSpaceDN w:val="0"/>
              <w:adjustRightInd w:val="0"/>
              <w:jc w:val="both"/>
              <w:rPr>
                <w:sz w:val="12"/>
                <w:szCs w:val="12"/>
              </w:rPr>
            </w:pPr>
            <w:r w:rsidRPr="005B0F30">
              <w:rPr>
                <w:sz w:val="12"/>
                <w:szCs w:val="12"/>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w:anchor="Par47" w:history="1">
              <w:r w:rsidRPr="005B0F30">
                <w:rPr>
                  <w:sz w:val="12"/>
                  <w:szCs w:val="12"/>
                </w:rPr>
                <w:t>кодами 1.2</w:t>
              </w:r>
            </w:hyperlink>
            <w:r w:rsidRPr="005B0F30">
              <w:rPr>
                <w:sz w:val="12"/>
                <w:szCs w:val="12"/>
              </w:rPr>
              <w:t xml:space="preserve"> - </w:t>
            </w:r>
            <w:hyperlink w:anchor="Par59" w:history="1">
              <w:r w:rsidRPr="005B0F30">
                <w:rPr>
                  <w:sz w:val="12"/>
                  <w:szCs w:val="12"/>
                </w:rPr>
                <w:t>1.6</w:t>
              </w:r>
            </w:hyperlink>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69" w:type="dxa"/>
            <w:gridSpan w:val="2"/>
            <w:vAlign w:val="center"/>
          </w:tcPr>
          <w:p w:rsidR="00A02E59" w:rsidRPr="005B0F30" w:rsidRDefault="00A02E59" w:rsidP="00C86021">
            <w:pPr>
              <w:widowControl w:val="0"/>
              <w:rPr>
                <w:rFonts w:eastAsia="SimSun"/>
                <w:sz w:val="12"/>
                <w:szCs w:val="12"/>
                <w:lang w:eastAsia="zh-CN"/>
              </w:rPr>
            </w:pPr>
            <w:r w:rsidRPr="005B0F30">
              <w:rPr>
                <w:rFonts w:eastAsia="SimSun"/>
                <w:sz w:val="12"/>
                <w:szCs w:val="12"/>
                <w:lang w:eastAsia="zh-CN"/>
              </w:rPr>
              <w:t>1.12</w:t>
            </w:r>
          </w:p>
        </w:tc>
        <w:tc>
          <w:tcPr>
            <w:tcW w:w="785" w:type="dxa"/>
            <w:vAlign w:val="center"/>
          </w:tcPr>
          <w:p w:rsidR="00A02E59" w:rsidRPr="005B0F30" w:rsidRDefault="00A02E59" w:rsidP="00C86021">
            <w:pPr>
              <w:widowControl w:val="0"/>
              <w:rPr>
                <w:rFonts w:eastAsia="SimSun"/>
                <w:sz w:val="12"/>
                <w:szCs w:val="12"/>
                <w:lang w:eastAsia="zh-CN"/>
              </w:rPr>
            </w:pPr>
            <w:r w:rsidRPr="005B0F30">
              <w:rPr>
                <w:rFonts w:eastAsia="SimSun"/>
                <w:sz w:val="12"/>
                <w:szCs w:val="12"/>
                <w:lang w:eastAsia="zh-CN"/>
              </w:rPr>
              <w:t>Пчеловодство</w:t>
            </w:r>
          </w:p>
          <w:p w:rsidR="00A02E59" w:rsidRPr="005B0F30" w:rsidRDefault="00A02E59" w:rsidP="00C86021">
            <w:pPr>
              <w:widowControl w:val="0"/>
              <w:rPr>
                <w:rFonts w:eastAsia="SimSun"/>
                <w:sz w:val="12"/>
                <w:szCs w:val="12"/>
                <w:lang w:eastAsia="zh-CN"/>
              </w:rPr>
            </w:pPr>
          </w:p>
        </w:tc>
        <w:tc>
          <w:tcPr>
            <w:tcW w:w="3612" w:type="dxa"/>
            <w:vAlign w:val="center"/>
          </w:tcPr>
          <w:p w:rsidR="00A02E59" w:rsidRPr="005B0F30" w:rsidRDefault="00A02E59" w:rsidP="00C86021">
            <w:pPr>
              <w:widowControl w:val="0"/>
              <w:rPr>
                <w:rFonts w:eastAsia="SimSun"/>
                <w:sz w:val="12"/>
                <w:szCs w:val="12"/>
                <w:lang w:eastAsia="zh-CN"/>
              </w:rPr>
            </w:pPr>
            <w:r w:rsidRPr="005B0F30">
              <w:rPr>
                <w:rFonts w:eastAsia="SimSun"/>
                <w:sz w:val="12"/>
                <w:szCs w:val="12"/>
                <w:lang w:eastAsia="zh-CN"/>
              </w:rPr>
              <w:t xml:space="preserve">Осуществление хозяйственной деятельности, в том числе на сельскохозяйственных угодьях, по разведению, содержанию и </w:t>
            </w:r>
            <w:r w:rsidRPr="005B0F30">
              <w:rPr>
                <w:rFonts w:eastAsia="SimSun"/>
                <w:sz w:val="12"/>
                <w:szCs w:val="12"/>
                <w:lang w:eastAsia="zh-CN"/>
              </w:rPr>
              <w:lastRenderedPageBreak/>
              <w:t>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69" w:type="dxa"/>
            <w:gridSpan w:val="2"/>
            <w:vAlign w:val="center"/>
          </w:tcPr>
          <w:p w:rsidR="00A02E59" w:rsidRPr="005B0F30" w:rsidRDefault="00A02E59" w:rsidP="00C86021">
            <w:pPr>
              <w:widowControl w:val="0"/>
              <w:autoSpaceDE w:val="0"/>
              <w:autoSpaceDN w:val="0"/>
              <w:adjustRightInd w:val="0"/>
              <w:jc w:val="center"/>
              <w:rPr>
                <w:sz w:val="12"/>
                <w:szCs w:val="12"/>
              </w:rPr>
            </w:pPr>
            <w:r w:rsidRPr="005B0F30">
              <w:rPr>
                <w:sz w:val="12"/>
                <w:szCs w:val="12"/>
              </w:rPr>
              <w:t>1.16</w:t>
            </w:r>
          </w:p>
        </w:tc>
        <w:tc>
          <w:tcPr>
            <w:tcW w:w="785" w:type="dxa"/>
            <w:vAlign w:val="center"/>
          </w:tcPr>
          <w:p w:rsidR="00A02E59" w:rsidRPr="005B0F30" w:rsidRDefault="00A02E59" w:rsidP="00C86021">
            <w:pPr>
              <w:widowControl w:val="0"/>
              <w:autoSpaceDE w:val="0"/>
              <w:autoSpaceDN w:val="0"/>
              <w:adjustRightInd w:val="0"/>
              <w:rPr>
                <w:sz w:val="12"/>
                <w:szCs w:val="12"/>
              </w:rPr>
            </w:pPr>
            <w:r w:rsidRPr="005B0F30">
              <w:rPr>
                <w:sz w:val="12"/>
                <w:szCs w:val="12"/>
              </w:rPr>
              <w:t>Ведение личного подсобного хозяйства на полевых участках</w:t>
            </w:r>
          </w:p>
        </w:tc>
        <w:tc>
          <w:tcPr>
            <w:tcW w:w="3612" w:type="dxa"/>
            <w:vAlign w:val="center"/>
          </w:tcPr>
          <w:p w:rsidR="00A02E59" w:rsidRPr="005B0F30" w:rsidRDefault="00A02E59" w:rsidP="00C86021">
            <w:pPr>
              <w:widowControl w:val="0"/>
              <w:autoSpaceDE w:val="0"/>
              <w:autoSpaceDN w:val="0"/>
              <w:adjustRightInd w:val="0"/>
              <w:jc w:val="both"/>
              <w:rPr>
                <w:sz w:val="12"/>
                <w:szCs w:val="12"/>
              </w:rPr>
            </w:pPr>
            <w:r w:rsidRPr="005B0F30">
              <w:rPr>
                <w:sz w:val="12"/>
                <w:szCs w:val="12"/>
              </w:rPr>
              <w:t>Производство сельскохозяйственной продукции без права возведения объектов капитального строительства</w:t>
            </w:r>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69" w:type="dxa"/>
            <w:gridSpan w:val="2"/>
            <w:vAlign w:val="center"/>
          </w:tcPr>
          <w:p w:rsidR="00A02E59" w:rsidRPr="005B0F30" w:rsidRDefault="00A02E59" w:rsidP="00C86021">
            <w:pPr>
              <w:widowControl w:val="0"/>
              <w:rPr>
                <w:rFonts w:eastAsia="SimSun"/>
                <w:sz w:val="12"/>
                <w:szCs w:val="12"/>
                <w:highlight w:val="yellow"/>
                <w:lang w:eastAsia="zh-CN"/>
              </w:rPr>
            </w:pPr>
            <w:r w:rsidRPr="005B0F30">
              <w:rPr>
                <w:rFonts w:eastAsia="SimSun"/>
                <w:sz w:val="12"/>
                <w:szCs w:val="12"/>
                <w:lang w:eastAsia="zh-CN"/>
              </w:rPr>
              <w:t>1.17</w:t>
            </w:r>
          </w:p>
        </w:tc>
        <w:tc>
          <w:tcPr>
            <w:tcW w:w="785" w:type="dxa"/>
            <w:vAlign w:val="center"/>
          </w:tcPr>
          <w:p w:rsidR="00A02E59" w:rsidRPr="005B0F30" w:rsidRDefault="00A02E59" w:rsidP="00C86021">
            <w:pPr>
              <w:widowControl w:val="0"/>
              <w:rPr>
                <w:rFonts w:eastAsia="SimSun"/>
                <w:sz w:val="12"/>
                <w:szCs w:val="12"/>
                <w:highlight w:val="yellow"/>
                <w:lang w:eastAsia="zh-CN"/>
              </w:rPr>
            </w:pPr>
            <w:r w:rsidRPr="005B0F30">
              <w:rPr>
                <w:rFonts w:eastAsia="SimSun"/>
                <w:sz w:val="12"/>
                <w:szCs w:val="12"/>
                <w:lang w:eastAsia="zh-CN"/>
              </w:rPr>
              <w:t>Питомники</w:t>
            </w:r>
          </w:p>
        </w:tc>
        <w:tc>
          <w:tcPr>
            <w:tcW w:w="3612" w:type="dxa"/>
            <w:vAlign w:val="center"/>
          </w:tcPr>
          <w:p w:rsidR="00A02E59" w:rsidRPr="005B0F30" w:rsidRDefault="00A02E59" w:rsidP="00C86021">
            <w:pPr>
              <w:widowControl w:val="0"/>
              <w:rPr>
                <w:rFonts w:eastAsia="SimSun"/>
                <w:sz w:val="12"/>
                <w:szCs w:val="12"/>
                <w:highlight w:val="yellow"/>
                <w:lang w:eastAsia="zh-CN"/>
              </w:rPr>
            </w:pPr>
            <w:r w:rsidRPr="005B0F30">
              <w:rPr>
                <w:rFonts w:eastAsia="SimSun"/>
                <w:sz w:val="12"/>
                <w:szCs w:val="12"/>
                <w:lang w:eastAsia="zh-C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69" w:type="dxa"/>
            <w:gridSpan w:val="2"/>
            <w:vAlign w:val="center"/>
          </w:tcPr>
          <w:p w:rsidR="00A02E59" w:rsidRPr="005B0F30" w:rsidRDefault="00A02E59" w:rsidP="00C86021">
            <w:pPr>
              <w:widowControl w:val="0"/>
              <w:autoSpaceDE w:val="0"/>
              <w:autoSpaceDN w:val="0"/>
              <w:adjustRightInd w:val="0"/>
              <w:jc w:val="center"/>
              <w:rPr>
                <w:sz w:val="12"/>
                <w:szCs w:val="12"/>
              </w:rPr>
            </w:pPr>
            <w:r w:rsidRPr="005B0F30">
              <w:rPr>
                <w:sz w:val="12"/>
                <w:szCs w:val="12"/>
              </w:rPr>
              <w:t>12.3</w:t>
            </w:r>
          </w:p>
        </w:tc>
        <w:tc>
          <w:tcPr>
            <w:tcW w:w="785" w:type="dxa"/>
            <w:vAlign w:val="center"/>
          </w:tcPr>
          <w:p w:rsidR="00A02E59" w:rsidRPr="005B0F30" w:rsidRDefault="00A02E59" w:rsidP="00C86021">
            <w:pPr>
              <w:widowControl w:val="0"/>
              <w:autoSpaceDE w:val="0"/>
              <w:autoSpaceDN w:val="0"/>
              <w:adjustRightInd w:val="0"/>
              <w:rPr>
                <w:sz w:val="12"/>
                <w:szCs w:val="12"/>
              </w:rPr>
            </w:pPr>
            <w:r w:rsidRPr="005B0F30">
              <w:rPr>
                <w:sz w:val="12"/>
                <w:szCs w:val="12"/>
              </w:rPr>
              <w:t>Запас</w:t>
            </w:r>
          </w:p>
        </w:tc>
        <w:tc>
          <w:tcPr>
            <w:tcW w:w="3612" w:type="dxa"/>
            <w:vAlign w:val="center"/>
          </w:tcPr>
          <w:p w:rsidR="00A02E59" w:rsidRPr="005B0F30" w:rsidRDefault="00A02E59" w:rsidP="00C86021">
            <w:pPr>
              <w:widowControl w:val="0"/>
              <w:autoSpaceDE w:val="0"/>
              <w:autoSpaceDN w:val="0"/>
              <w:adjustRightInd w:val="0"/>
              <w:jc w:val="both"/>
              <w:rPr>
                <w:sz w:val="12"/>
                <w:szCs w:val="12"/>
              </w:rPr>
            </w:pPr>
            <w:r w:rsidRPr="005B0F30">
              <w:rPr>
                <w:sz w:val="12"/>
                <w:szCs w:val="12"/>
              </w:rPr>
              <w:t>Отсутствие хозяйственной деятельности</w:t>
            </w:r>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666" w:type="dxa"/>
            <w:gridSpan w:val="4"/>
            <w:vAlign w:val="center"/>
          </w:tcPr>
          <w:p w:rsidR="00A02E59" w:rsidRPr="005B0F30" w:rsidRDefault="00A02E59" w:rsidP="00C86021">
            <w:pPr>
              <w:tabs>
                <w:tab w:val="left" w:pos="2520"/>
              </w:tabs>
              <w:jc w:val="center"/>
              <w:rPr>
                <w:sz w:val="12"/>
                <w:szCs w:val="12"/>
              </w:rPr>
            </w:pPr>
            <w:r w:rsidRPr="005B0F30">
              <w:rPr>
                <w:sz w:val="12"/>
                <w:szCs w:val="12"/>
              </w:rPr>
              <w:t>УСЛОВНО РАЗРЕШЕННЫЕ ВИДЫ РАЗРЕШЕННОГО ИСПОЛЬЗОВАНИЯ ЗЕМЕЛЬНЫХ УЧАСТКОВ И ОБЪЕКТОВ КАПИТАЛЬНОГО СТРОИТЕЛЬСТВА</w:t>
            </w:r>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62" w:type="dxa"/>
            <w:vAlign w:val="center"/>
          </w:tcPr>
          <w:p w:rsidR="00A02E59" w:rsidRPr="005B0F30" w:rsidRDefault="00A02E59" w:rsidP="00C86021">
            <w:pPr>
              <w:widowControl w:val="0"/>
              <w:autoSpaceDE w:val="0"/>
              <w:autoSpaceDN w:val="0"/>
              <w:adjustRightInd w:val="0"/>
              <w:jc w:val="center"/>
              <w:rPr>
                <w:sz w:val="12"/>
                <w:szCs w:val="12"/>
              </w:rPr>
            </w:pPr>
            <w:r w:rsidRPr="005B0F30">
              <w:rPr>
                <w:sz w:val="12"/>
                <w:szCs w:val="12"/>
              </w:rPr>
              <w:t>7.2</w:t>
            </w:r>
          </w:p>
        </w:tc>
        <w:tc>
          <w:tcPr>
            <w:tcW w:w="792" w:type="dxa"/>
            <w:gridSpan w:val="2"/>
            <w:vAlign w:val="center"/>
          </w:tcPr>
          <w:p w:rsidR="00A02E59" w:rsidRPr="005B0F30" w:rsidRDefault="00A02E59" w:rsidP="00C86021">
            <w:pPr>
              <w:widowControl w:val="0"/>
              <w:autoSpaceDE w:val="0"/>
              <w:autoSpaceDN w:val="0"/>
              <w:adjustRightInd w:val="0"/>
              <w:rPr>
                <w:sz w:val="12"/>
                <w:szCs w:val="12"/>
              </w:rPr>
            </w:pPr>
            <w:r w:rsidRPr="005B0F30">
              <w:rPr>
                <w:sz w:val="12"/>
                <w:szCs w:val="12"/>
              </w:rPr>
              <w:t>Автомобильный транспорт</w:t>
            </w:r>
          </w:p>
        </w:tc>
        <w:tc>
          <w:tcPr>
            <w:tcW w:w="3612" w:type="dxa"/>
            <w:vAlign w:val="center"/>
          </w:tcPr>
          <w:p w:rsidR="00A02E59" w:rsidRPr="005B0F30" w:rsidRDefault="00A02E59" w:rsidP="00C86021">
            <w:pPr>
              <w:widowControl w:val="0"/>
              <w:autoSpaceDE w:val="0"/>
              <w:autoSpaceDN w:val="0"/>
              <w:adjustRightInd w:val="0"/>
              <w:jc w:val="both"/>
              <w:rPr>
                <w:sz w:val="12"/>
                <w:szCs w:val="12"/>
              </w:rPr>
            </w:pPr>
            <w:r w:rsidRPr="005B0F30">
              <w:rPr>
                <w:sz w:val="12"/>
                <w:szCs w:val="12"/>
              </w:rPr>
              <w:t xml:space="preserve">Размещение автомобильных дорог и технически связанных с ними сооружений </w:t>
            </w:r>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62" w:type="dxa"/>
            <w:vAlign w:val="center"/>
          </w:tcPr>
          <w:p w:rsidR="00A02E59" w:rsidRPr="005B0F30" w:rsidRDefault="00A02E59" w:rsidP="00C86021">
            <w:pPr>
              <w:widowControl w:val="0"/>
              <w:autoSpaceDE w:val="0"/>
              <w:autoSpaceDN w:val="0"/>
              <w:adjustRightInd w:val="0"/>
              <w:jc w:val="center"/>
              <w:rPr>
                <w:sz w:val="12"/>
                <w:szCs w:val="12"/>
              </w:rPr>
            </w:pPr>
            <w:r w:rsidRPr="005B0F30">
              <w:rPr>
                <w:sz w:val="12"/>
                <w:szCs w:val="12"/>
              </w:rPr>
              <w:t>7.5</w:t>
            </w:r>
          </w:p>
        </w:tc>
        <w:tc>
          <w:tcPr>
            <w:tcW w:w="792" w:type="dxa"/>
            <w:gridSpan w:val="2"/>
            <w:vAlign w:val="center"/>
          </w:tcPr>
          <w:p w:rsidR="00A02E59" w:rsidRPr="005B0F30" w:rsidRDefault="00A02E59" w:rsidP="00C86021">
            <w:pPr>
              <w:widowControl w:val="0"/>
              <w:autoSpaceDE w:val="0"/>
              <w:autoSpaceDN w:val="0"/>
              <w:adjustRightInd w:val="0"/>
              <w:rPr>
                <w:sz w:val="12"/>
                <w:szCs w:val="12"/>
              </w:rPr>
            </w:pPr>
            <w:r w:rsidRPr="005B0F30">
              <w:rPr>
                <w:sz w:val="12"/>
                <w:szCs w:val="12"/>
              </w:rPr>
              <w:t>Трубопроводный транспорт</w:t>
            </w:r>
          </w:p>
        </w:tc>
        <w:tc>
          <w:tcPr>
            <w:tcW w:w="3612" w:type="dxa"/>
            <w:vAlign w:val="center"/>
          </w:tcPr>
          <w:p w:rsidR="00A02E59" w:rsidRPr="005B0F30" w:rsidRDefault="00A02E59" w:rsidP="00C86021">
            <w:pPr>
              <w:widowControl w:val="0"/>
              <w:autoSpaceDE w:val="0"/>
              <w:autoSpaceDN w:val="0"/>
              <w:adjustRightInd w:val="0"/>
              <w:jc w:val="both"/>
              <w:rPr>
                <w:sz w:val="12"/>
                <w:szCs w:val="12"/>
              </w:rPr>
            </w:pPr>
            <w:r w:rsidRPr="005B0F30">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62" w:type="dxa"/>
            <w:vAlign w:val="center"/>
          </w:tcPr>
          <w:p w:rsidR="00A02E59" w:rsidRPr="005B0F30" w:rsidRDefault="00A02E59" w:rsidP="00C86021">
            <w:pPr>
              <w:widowControl w:val="0"/>
              <w:autoSpaceDE w:val="0"/>
              <w:autoSpaceDN w:val="0"/>
              <w:adjustRightInd w:val="0"/>
              <w:jc w:val="center"/>
              <w:rPr>
                <w:sz w:val="12"/>
                <w:szCs w:val="12"/>
              </w:rPr>
            </w:pPr>
            <w:r w:rsidRPr="005B0F30">
              <w:rPr>
                <w:sz w:val="12"/>
                <w:szCs w:val="12"/>
              </w:rPr>
              <w:t>9.1</w:t>
            </w:r>
          </w:p>
        </w:tc>
        <w:tc>
          <w:tcPr>
            <w:tcW w:w="792" w:type="dxa"/>
            <w:gridSpan w:val="2"/>
            <w:vAlign w:val="center"/>
          </w:tcPr>
          <w:p w:rsidR="00A02E59" w:rsidRPr="005B0F30" w:rsidRDefault="00A02E59" w:rsidP="00C86021">
            <w:pPr>
              <w:widowControl w:val="0"/>
              <w:autoSpaceDE w:val="0"/>
              <w:autoSpaceDN w:val="0"/>
              <w:adjustRightInd w:val="0"/>
              <w:rPr>
                <w:sz w:val="12"/>
                <w:szCs w:val="12"/>
              </w:rPr>
            </w:pPr>
            <w:r w:rsidRPr="005B0F30">
              <w:rPr>
                <w:sz w:val="12"/>
                <w:szCs w:val="12"/>
              </w:rPr>
              <w:t>Охрана природных территорий</w:t>
            </w:r>
          </w:p>
        </w:tc>
        <w:tc>
          <w:tcPr>
            <w:tcW w:w="3612" w:type="dxa"/>
            <w:vAlign w:val="center"/>
          </w:tcPr>
          <w:p w:rsidR="00A02E59" w:rsidRPr="005B0F30" w:rsidRDefault="00A02E59" w:rsidP="00C86021">
            <w:pPr>
              <w:widowControl w:val="0"/>
              <w:autoSpaceDE w:val="0"/>
              <w:autoSpaceDN w:val="0"/>
              <w:adjustRightInd w:val="0"/>
              <w:jc w:val="both"/>
              <w:rPr>
                <w:sz w:val="12"/>
                <w:szCs w:val="12"/>
              </w:rPr>
            </w:pPr>
            <w:r w:rsidRPr="005B0F30">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666" w:type="dxa"/>
            <w:gridSpan w:val="4"/>
            <w:vAlign w:val="center"/>
          </w:tcPr>
          <w:p w:rsidR="00A02E59" w:rsidRPr="005B0F30" w:rsidRDefault="00A02E59" w:rsidP="00C86021">
            <w:pPr>
              <w:jc w:val="center"/>
              <w:rPr>
                <w:sz w:val="12"/>
                <w:szCs w:val="12"/>
              </w:rPr>
            </w:pPr>
            <w:r w:rsidRPr="005B0F30">
              <w:rPr>
                <w:sz w:val="12"/>
                <w:szCs w:val="12"/>
              </w:rPr>
              <w:t>ВСПОМОГАТЕЛЬНЫЕ ВИДЫ РАЗРЕШЕННОГО ИСПОЛЬЗОВАНИЯ ЗЕМЕЛЬНЫХ УЧАСТКОВ, УСТАНОВЛЕННЫЕ К ОСНОВНЫМ  И УСЛОВНО РАЗРЕШЕННЫМ ВИДАМ</w:t>
            </w:r>
          </w:p>
        </w:tc>
      </w:tr>
      <w:tr w:rsidR="005B0F30" w:rsidRPr="005B0F30" w:rsidTr="00A02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666" w:type="dxa"/>
            <w:gridSpan w:val="4"/>
            <w:vAlign w:val="center"/>
          </w:tcPr>
          <w:p w:rsidR="00A02E59" w:rsidRPr="005B0F30" w:rsidRDefault="00A02E59" w:rsidP="00C86021">
            <w:pPr>
              <w:jc w:val="center"/>
              <w:rPr>
                <w:sz w:val="12"/>
                <w:szCs w:val="12"/>
              </w:rPr>
            </w:pPr>
            <w:r w:rsidRPr="005B0F30">
              <w:rPr>
                <w:sz w:val="12"/>
                <w:szCs w:val="12"/>
              </w:rPr>
              <w:t>Не устанавливаются</w:t>
            </w:r>
          </w:p>
        </w:tc>
      </w:tr>
    </w:tbl>
    <w:p w:rsidR="00A02E59" w:rsidRPr="005B0F30" w:rsidRDefault="00A02E59"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2). Предельные размеры земельных участков и предельные параметры разрешенного строительства, реконструкции ОКС зоны СХ: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8"/>
        <w:gridCol w:w="2558"/>
      </w:tblGrid>
      <w:tr w:rsidR="005B0F30" w:rsidRPr="005B0F30" w:rsidTr="00A02E59">
        <w:tc>
          <w:tcPr>
            <w:tcW w:w="2108" w:type="dxa"/>
            <w:vAlign w:val="center"/>
          </w:tcPr>
          <w:p w:rsidR="00A02E59" w:rsidRPr="005B0F30" w:rsidRDefault="00A02E59" w:rsidP="00C86021">
            <w:pPr>
              <w:rPr>
                <w:sz w:val="12"/>
                <w:szCs w:val="12"/>
              </w:rPr>
            </w:pPr>
            <w:r w:rsidRPr="005B0F30">
              <w:rPr>
                <w:sz w:val="12"/>
                <w:szCs w:val="12"/>
              </w:rPr>
              <w:t xml:space="preserve">- минимальная/максимальная площадь земельных участков </w:t>
            </w:r>
          </w:p>
        </w:tc>
        <w:tc>
          <w:tcPr>
            <w:tcW w:w="2558" w:type="dxa"/>
            <w:vAlign w:val="center"/>
          </w:tcPr>
          <w:p w:rsidR="00A02E59" w:rsidRPr="005B0F30" w:rsidRDefault="00A02E59" w:rsidP="00C86021">
            <w:pPr>
              <w:rPr>
                <w:sz w:val="12"/>
                <w:szCs w:val="12"/>
              </w:rPr>
            </w:pPr>
            <w:r w:rsidRPr="005B0F30">
              <w:rPr>
                <w:sz w:val="12"/>
                <w:szCs w:val="12"/>
              </w:rPr>
              <w:t>150/500000 кв.м.</w:t>
            </w:r>
          </w:p>
        </w:tc>
      </w:tr>
      <w:tr w:rsidR="005B0F30" w:rsidRPr="005B0F30" w:rsidTr="00A02E59">
        <w:tc>
          <w:tcPr>
            <w:tcW w:w="2108" w:type="dxa"/>
            <w:vAlign w:val="center"/>
          </w:tcPr>
          <w:p w:rsidR="00A02E59" w:rsidRPr="005B0F30" w:rsidRDefault="00A02E59"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максимальная высота объектов капитального строительства</w:t>
            </w:r>
          </w:p>
        </w:tc>
        <w:tc>
          <w:tcPr>
            <w:tcW w:w="2558" w:type="dxa"/>
            <w:vAlign w:val="center"/>
          </w:tcPr>
          <w:p w:rsidR="00A02E59" w:rsidRPr="005B0F30" w:rsidRDefault="00A02E59" w:rsidP="00C86021">
            <w:pPr>
              <w:rPr>
                <w:sz w:val="12"/>
                <w:szCs w:val="12"/>
              </w:rPr>
            </w:pPr>
            <w:r w:rsidRPr="005B0F30">
              <w:rPr>
                <w:sz w:val="12"/>
                <w:szCs w:val="12"/>
              </w:rPr>
              <w:t>2 этажа (7 м.)</w:t>
            </w:r>
          </w:p>
        </w:tc>
      </w:tr>
      <w:tr w:rsidR="005B0F30" w:rsidRPr="005B0F30" w:rsidTr="00A02E59">
        <w:tc>
          <w:tcPr>
            <w:tcW w:w="2108" w:type="dxa"/>
            <w:vAlign w:val="center"/>
          </w:tcPr>
          <w:p w:rsidR="00A02E59" w:rsidRPr="005B0F30" w:rsidRDefault="00A02E59"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отступы от границ земельных участков</w:t>
            </w:r>
          </w:p>
        </w:tc>
        <w:tc>
          <w:tcPr>
            <w:tcW w:w="2558" w:type="dxa"/>
            <w:vAlign w:val="center"/>
          </w:tcPr>
          <w:p w:rsidR="00A02E59" w:rsidRPr="005B0F30" w:rsidRDefault="00A02E59" w:rsidP="00C86021">
            <w:pPr>
              <w:rPr>
                <w:sz w:val="12"/>
                <w:szCs w:val="12"/>
              </w:rPr>
            </w:pPr>
            <w:r w:rsidRPr="005B0F30">
              <w:rPr>
                <w:sz w:val="12"/>
                <w:szCs w:val="12"/>
              </w:rPr>
              <w:t>3 м.</w:t>
            </w:r>
          </w:p>
        </w:tc>
      </w:tr>
      <w:tr w:rsidR="005B0F30" w:rsidRPr="005B0F30" w:rsidTr="00A02E59">
        <w:tc>
          <w:tcPr>
            <w:tcW w:w="2108" w:type="dxa"/>
            <w:vAlign w:val="center"/>
          </w:tcPr>
          <w:p w:rsidR="00A02E59" w:rsidRPr="005B0F30" w:rsidRDefault="00A02E59" w:rsidP="00C86021">
            <w:pPr>
              <w:pStyle w:val="ConsPlusNormal"/>
              <w:widowControl/>
              <w:ind w:firstLine="0"/>
              <w:rPr>
                <w:rFonts w:ascii="Times New Roman" w:hAnsi="Times New Roman"/>
                <w:sz w:val="12"/>
                <w:szCs w:val="12"/>
              </w:rPr>
            </w:pPr>
            <w:r w:rsidRPr="005B0F30">
              <w:rPr>
                <w:rFonts w:ascii="Times New Roman" w:hAnsi="Times New Roman"/>
                <w:sz w:val="12"/>
                <w:szCs w:val="12"/>
              </w:rPr>
              <w:t>- процент застройки земельного участка</w:t>
            </w:r>
          </w:p>
        </w:tc>
        <w:tc>
          <w:tcPr>
            <w:tcW w:w="2558" w:type="dxa"/>
            <w:vAlign w:val="center"/>
          </w:tcPr>
          <w:p w:rsidR="00A02E59" w:rsidRPr="005B0F30" w:rsidRDefault="00A02E59" w:rsidP="00C86021">
            <w:pPr>
              <w:pStyle w:val="ConsPlusNormal"/>
              <w:widowControl/>
              <w:ind w:firstLine="0"/>
              <w:rPr>
                <w:rFonts w:ascii="Times New Roman" w:hAnsi="Times New Roman"/>
                <w:sz w:val="12"/>
                <w:szCs w:val="12"/>
              </w:rPr>
            </w:pPr>
            <w:r w:rsidRPr="005B0F30">
              <w:rPr>
                <w:rFonts w:ascii="Times New Roman" w:hAnsi="Times New Roman"/>
                <w:sz w:val="12"/>
                <w:szCs w:val="12"/>
              </w:rPr>
              <w:t>не устанвавливается</w:t>
            </w:r>
          </w:p>
        </w:tc>
      </w:tr>
    </w:tbl>
    <w:p w:rsidR="00A02E59" w:rsidRPr="005B0F30" w:rsidRDefault="00A02E59"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37"/>
        <w:gridCol w:w="1529"/>
      </w:tblGrid>
      <w:tr w:rsidR="005B0F30" w:rsidRPr="005B0F30" w:rsidTr="00A02E59">
        <w:tc>
          <w:tcPr>
            <w:tcW w:w="3137" w:type="dxa"/>
            <w:vAlign w:val="center"/>
          </w:tcPr>
          <w:p w:rsidR="00A02E59" w:rsidRPr="005B0F30" w:rsidRDefault="00A02E59" w:rsidP="00C86021">
            <w:pPr>
              <w:autoSpaceDE w:val="0"/>
              <w:autoSpaceDN w:val="0"/>
              <w:adjustRightInd w:val="0"/>
              <w:jc w:val="center"/>
              <w:rPr>
                <w:sz w:val="12"/>
                <w:szCs w:val="12"/>
              </w:rPr>
            </w:pPr>
            <w:r w:rsidRPr="005B0F30">
              <w:rPr>
                <w:sz w:val="12"/>
                <w:szCs w:val="12"/>
              </w:rPr>
              <w:t>Вид ограничения</w:t>
            </w:r>
          </w:p>
        </w:tc>
        <w:tc>
          <w:tcPr>
            <w:tcW w:w="1529" w:type="dxa"/>
            <w:vAlign w:val="center"/>
          </w:tcPr>
          <w:p w:rsidR="00A02E59" w:rsidRPr="005B0F30" w:rsidRDefault="00A02E59" w:rsidP="00C86021">
            <w:pPr>
              <w:autoSpaceDE w:val="0"/>
              <w:autoSpaceDN w:val="0"/>
              <w:adjustRightInd w:val="0"/>
              <w:jc w:val="center"/>
              <w:rPr>
                <w:sz w:val="12"/>
                <w:szCs w:val="12"/>
              </w:rPr>
            </w:pPr>
            <w:r w:rsidRPr="005B0F30">
              <w:rPr>
                <w:sz w:val="12"/>
                <w:szCs w:val="12"/>
              </w:rPr>
              <w:t xml:space="preserve">Участки зоны, на которые накладывается ограничение </w:t>
            </w:r>
          </w:p>
        </w:tc>
      </w:tr>
      <w:tr w:rsidR="005B0F30" w:rsidRPr="005B0F30" w:rsidTr="00A02E59">
        <w:tc>
          <w:tcPr>
            <w:tcW w:w="3137" w:type="dxa"/>
            <w:vAlign w:val="center"/>
          </w:tcPr>
          <w:p w:rsidR="00A02E59" w:rsidRPr="005B0F30" w:rsidRDefault="00A02E59" w:rsidP="00C86021">
            <w:pPr>
              <w:jc w:val="both"/>
              <w:rPr>
                <w:sz w:val="12"/>
                <w:szCs w:val="12"/>
              </w:rPr>
            </w:pPr>
            <w:r w:rsidRPr="005B0F30">
              <w:rPr>
                <w:sz w:val="12"/>
                <w:szCs w:val="12"/>
              </w:rPr>
              <w:t>Для участков, по которым проходят линейные объекты инженерной инфраструктуры, учитывать санитарные разрывы, размеры и режимы использования которых устанавливается СанПиН 2.2.1/2.1.1.1200-03, региональными нормативами градостроительного проектирования и ст. 27.4 настоящих Правил.</w:t>
            </w:r>
          </w:p>
        </w:tc>
        <w:tc>
          <w:tcPr>
            <w:tcW w:w="1529" w:type="dxa"/>
            <w:vAlign w:val="center"/>
          </w:tcPr>
          <w:p w:rsidR="00A02E59" w:rsidRPr="005B0F30" w:rsidRDefault="00A02E59"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Все участки зоны.</w:t>
            </w:r>
          </w:p>
        </w:tc>
      </w:tr>
      <w:tr w:rsidR="005B0F30" w:rsidRPr="005B0F30" w:rsidTr="00A02E59">
        <w:tc>
          <w:tcPr>
            <w:tcW w:w="3137" w:type="dxa"/>
            <w:vAlign w:val="center"/>
          </w:tcPr>
          <w:p w:rsidR="00A02E59" w:rsidRPr="005B0F30" w:rsidRDefault="00A02E59" w:rsidP="00C86021">
            <w:pPr>
              <w:rPr>
                <w:bCs/>
                <w:sz w:val="12"/>
                <w:szCs w:val="12"/>
              </w:rPr>
            </w:pPr>
            <w:r w:rsidRPr="005B0F30">
              <w:rPr>
                <w:sz w:val="12"/>
                <w:szCs w:val="12"/>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27.3.3  настоящих Правил</w:t>
            </w:r>
          </w:p>
        </w:tc>
        <w:tc>
          <w:tcPr>
            <w:tcW w:w="1529" w:type="dxa"/>
            <w:vAlign w:val="center"/>
          </w:tcPr>
          <w:p w:rsidR="00A02E59" w:rsidRPr="005B0F30" w:rsidRDefault="00A02E59"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Все участки зоны</w:t>
            </w:r>
          </w:p>
        </w:tc>
      </w:tr>
    </w:tbl>
    <w:p w:rsidR="00A02E59" w:rsidRPr="005B0F30" w:rsidRDefault="00A02E59" w:rsidP="00C86021">
      <w:pPr>
        <w:pStyle w:val="ConsPlusNormal"/>
        <w:widowControl/>
        <w:numPr>
          <w:ilvl w:val="0"/>
          <w:numId w:val="48"/>
        </w:numPr>
        <w:tabs>
          <w:tab w:val="left" w:pos="993"/>
        </w:tabs>
        <w:suppressAutoHyphens w:val="0"/>
        <w:autoSpaceDN w:val="0"/>
        <w:adjustRightInd w:val="0"/>
        <w:ind w:left="0" w:firstLine="0"/>
        <w:jc w:val="center"/>
        <w:rPr>
          <w:rFonts w:ascii="Times New Roman" w:hAnsi="Times New Roman"/>
          <w:bCs/>
          <w:sz w:val="16"/>
          <w:szCs w:val="16"/>
        </w:rPr>
      </w:pPr>
      <w:r w:rsidRPr="005B0F30">
        <w:rPr>
          <w:rFonts w:ascii="Times New Roman" w:hAnsi="Times New Roman"/>
          <w:bCs/>
          <w:sz w:val="16"/>
          <w:szCs w:val="16"/>
        </w:rPr>
        <w:t>Зона сельскохозяйственного использования  - СХ2</w:t>
      </w:r>
    </w:p>
    <w:p w:rsidR="00A02E59" w:rsidRPr="005B0F30" w:rsidRDefault="00A02E59" w:rsidP="00C86021">
      <w:pPr>
        <w:pStyle w:val="ConsPlusNormal"/>
        <w:widowControl/>
        <w:tabs>
          <w:tab w:val="num" w:pos="0"/>
        </w:tabs>
        <w:ind w:firstLine="0"/>
        <w:jc w:val="both"/>
        <w:rPr>
          <w:rFonts w:ascii="Times New Roman" w:hAnsi="Times New Roman"/>
          <w:sz w:val="16"/>
          <w:szCs w:val="16"/>
        </w:rPr>
      </w:pPr>
      <w:r w:rsidRPr="005B0F30">
        <w:rPr>
          <w:rFonts w:ascii="Times New Roman" w:hAnsi="Times New Roman"/>
          <w:sz w:val="16"/>
          <w:szCs w:val="16"/>
        </w:rPr>
        <w:t>На территории Воронцовского сельского поселения в составе земель населенных пунктов выделяются участки зоны для сельскохозяйственного использования, в том числе:</w:t>
      </w:r>
    </w:p>
    <w:p w:rsidR="00A02E59" w:rsidRPr="005B0F30" w:rsidRDefault="00A02E59" w:rsidP="00C86021">
      <w:pPr>
        <w:pStyle w:val="ConsPlusNormal"/>
        <w:widowControl/>
        <w:tabs>
          <w:tab w:val="num" w:pos="0"/>
        </w:tabs>
        <w:ind w:firstLine="0"/>
        <w:jc w:val="both"/>
        <w:rPr>
          <w:rFonts w:ascii="Times New Roman" w:hAnsi="Times New Roman"/>
          <w:sz w:val="16"/>
          <w:szCs w:val="16"/>
        </w:rPr>
      </w:pPr>
      <w:r w:rsidRPr="005B0F30">
        <w:rPr>
          <w:rFonts w:ascii="Times New Roman" w:hAnsi="Times New Roman"/>
          <w:sz w:val="16"/>
          <w:szCs w:val="16"/>
        </w:rPr>
        <w:t>в населенном пункте село Воронцовка - 30 участков;</w:t>
      </w:r>
    </w:p>
    <w:p w:rsidR="00A02E59" w:rsidRPr="005B0F30" w:rsidRDefault="00A02E59" w:rsidP="00C86021">
      <w:pPr>
        <w:pStyle w:val="ConsPlusNormal"/>
        <w:widowControl/>
        <w:tabs>
          <w:tab w:val="num" w:pos="0"/>
        </w:tabs>
        <w:ind w:firstLine="0"/>
        <w:jc w:val="both"/>
        <w:rPr>
          <w:rFonts w:ascii="Times New Roman" w:hAnsi="Times New Roman"/>
          <w:sz w:val="16"/>
          <w:szCs w:val="16"/>
        </w:rPr>
      </w:pPr>
      <w:r w:rsidRPr="005B0F30">
        <w:rPr>
          <w:rFonts w:ascii="Times New Roman" w:hAnsi="Times New Roman"/>
          <w:sz w:val="16"/>
          <w:szCs w:val="16"/>
        </w:rPr>
        <w:t>в населенном пункте поселок Новенький - 1 участок.</w:t>
      </w:r>
    </w:p>
    <w:p w:rsidR="00A02E59" w:rsidRPr="005B0F30" w:rsidRDefault="00A02E59" w:rsidP="00C86021">
      <w:pPr>
        <w:pStyle w:val="ConsPlusNormal"/>
        <w:widowControl/>
        <w:tabs>
          <w:tab w:val="num" w:pos="567"/>
        </w:tabs>
        <w:ind w:firstLine="0"/>
        <w:jc w:val="both"/>
        <w:rPr>
          <w:rFonts w:ascii="Times New Roman" w:hAnsi="Times New Roman"/>
          <w:sz w:val="16"/>
          <w:szCs w:val="16"/>
        </w:rPr>
      </w:pPr>
      <w:r w:rsidRPr="005B0F30">
        <w:rPr>
          <w:rFonts w:ascii="Times New Roman" w:hAnsi="Times New Roman"/>
          <w:sz w:val="16"/>
          <w:szCs w:val="16"/>
        </w:rPr>
        <w:t xml:space="preserve">Описание прохождения границ зоны для сельскохозяйственного использования </w:t>
      </w:r>
    </w:p>
    <w:p w:rsidR="00A02E59" w:rsidRPr="005B0F30" w:rsidRDefault="00A02E59" w:rsidP="00C86021">
      <w:pPr>
        <w:pStyle w:val="ConsPlusNormal"/>
        <w:widowControl/>
        <w:tabs>
          <w:tab w:val="num" w:pos="567"/>
        </w:tabs>
        <w:ind w:firstLine="0"/>
        <w:jc w:val="both"/>
        <w:rPr>
          <w:rFonts w:ascii="Times New Roman" w:hAnsi="Times New Roman"/>
          <w:sz w:val="16"/>
          <w:szCs w:val="16"/>
        </w:rPr>
      </w:pPr>
      <w:r w:rsidRPr="005B0F30">
        <w:rPr>
          <w:rFonts w:ascii="Times New Roman" w:hAnsi="Times New Roman"/>
          <w:sz w:val="16"/>
          <w:szCs w:val="16"/>
        </w:rPr>
        <w:t>Населенный пункт 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3"/>
        <w:gridCol w:w="3763"/>
      </w:tblGrid>
      <w:tr w:rsidR="005B0F30" w:rsidRPr="005B0F30" w:rsidTr="00A02E59">
        <w:trPr>
          <w:trHeight w:val="138"/>
        </w:trPr>
        <w:tc>
          <w:tcPr>
            <w:tcW w:w="93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Номер участка зоны</w:t>
            </w:r>
          </w:p>
        </w:tc>
        <w:tc>
          <w:tcPr>
            <w:tcW w:w="389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Картографическое описание</w:t>
            </w:r>
          </w:p>
        </w:tc>
      </w:tr>
      <w:tr w:rsidR="005B0F30" w:rsidRPr="005B0F30" w:rsidTr="00A02E59">
        <w:trPr>
          <w:trHeight w:val="138"/>
        </w:trPr>
        <w:tc>
          <w:tcPr>
            <w:tcW w:w="93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pStyle w:val="ConsPlusNormal"/>
              <w:widowControl/>
              <w:ind w:firstLine="0"/>
              <w:jc w:val="center"/>
              <w:rPr>
                <w:rFonts w:ascii="Times New Roman" w:hAnsi="Times New Roman"/>
                <w:bCs/>
                <w:sz w:val="12"/>
                <w:szCs w:val="12"/>
              </w:rPr>
            </w:pPr>
          </w:p>
        </w:tc>
        <w:tc>
          <w:tcPr>
            <w:tcW w:w="389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pStyle w:val="ConsPlusNormal"/>
              <w:widowControl/>
              <w:ind w:firstLine="0"/>
              <w:rPr>
                <w:rFonts w:ascii="Times New Roman" w:hAnsi="Times New Roman"/>
                <w:bCs/>
                <w:sz w:val="12"/>
                <w:szCs w:val="12"/>
              </w:rPr>
            </w:pP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221 граница зоны проходит в юго-восточном направлении до точки 345, далее в юго-западном направлении вдоль улицы Заречка до точки 347, поворачивает на северо-запад до точки 220 пересечение с границей населенного пункта, затем следует вдоль границы в северо-восточном направлении до исходной точки 221</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 xml:space="preserve">От точки 252 граница зоны проходит в юго-восточном направлении до точки 354, далее в общем западном направлении до точки 368 пересечение с границей населенного пункта, поворачивает на северо-восток вдоль границы до исходной точки 252 </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СХ2/1/3</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279 граница зоны проходит в юго-восточном направлении до точки 396, далее на юго-запад до точки 398, поворачивает на северо-запад до точки 387 и затем на северо-восток до исходной точки 279</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СХ2/1/4</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284 граница зоны проходит в юго-восточном направлении  вдоль улицы Саши Могильниченко до точки 282*, поворачивает на юго-запад вдоль дороги до точки 282 пересечение с границей населенного пункта, далее в северо-западном направлении  вдоль границы населенного пункта до исходной точки 284</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СХ2/1/5</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2 граница зоны проходит в северо-восточном направлении вдоль границы населенного пункта до точки 4, поворачивает на юго-запад вдоль дороги до точки 482, далее на северо-запад до точки 484, затем следует в северо-восточном направлении вдоль улицы Большая до исходной точки 2</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СХ2/1/6</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 xml:space="preserve">От точки 532 граница зоны проходит в юго-восточном направлении вдоль границы населенного пункта до точки 547, далее в общем юго-западном направлении вдоль зеленых насаждений до точки 554, </w:t>
            </w:r>
            <w:r w:rsidRPr="005B0F30">
              <w:rPr>
                <w:sz w:val="12"/>
                <w:szCs w:val="12"/>
              </w:rPr>
              <w:t>поворачивает на северо-запад до точки 534, затем следует на северо-восток до исходной точки 532</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СХ2/1/7</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564 граница зоны проходит в юго-восточном направлении до точки 573, поворачивает на юго-запад вдоль зеленых насаждений до точки 577, далее в том же общем направлении до точки 599, затем следует на северо-запад и северо-восток до точки 587, далее в северо-восточном направлении  до исходной точки 564</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СХ2/1/8</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602 граница зоны проходит в общем юго-восточном направлении до точки 649, поворачивает на юго-запад вдоль улицы Колхозная до точки 650, далее в юго-западном и северо-западном направлениях до точки 611, затем следует вдоль зеленых насаждений в общем северо-восточном направлении до исходной точки 602</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СХ2/1/9</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388 граница зоны проходит в общем южном направлении до точки 696, поворачивает на юго-запад до точки 703, далее на северо-запад до точки 676, затем следует в  северо-восточном (точка 675), северо-западном (точка 674) и северо-восточном направлениях до точки 672, далее в юго-восточном направлении до точки 669, поворачивает на северо-запад до точки 389, затем на северо-восток до исходной точки 388</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СХ2/1/10</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709 граница зоны проходит в юго-восточном направлении до точки 710, далее в юго-западном направлении вдоль улицы Свобода до точки 711, затем следует на северо-запад вдоль улицы 23 Декабря до исходной точки 709</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СХ2/1/11</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 xml:space="preserve">От точки 716 граница зоны проходит в юго-западном направлении вдоль улицы Большая до точки 718, далее на северо-запад до точки 712, поворачивает на северо-восток вдоль улицы Свобода до исходной точки 716 </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СХ2/1/12</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738 граница зоны проходит в юго-восточном направлении до точки 772, далее на юго-запад до точки 778, поворачивает в западном направлении до точки 782 пересечение с границей населенного пункта, вдоль границы населенного пункта до точки 763, затем следует в общем северо-восточном направлении до исходной точки 738</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СХ2/1/13</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 xml:space="preserve">От точки 814 граница зоны проходит вдоль улицы Пушкинская в юго-западном направлении до точки 848 и юго-восточном направлении до точки 864, далее на юго-запад вдоль улицы Мостовая до точки 869,  затем в северо-западном направлении до точки 874, поворачивает на северо-восток до исходной точки 814 </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lang w:val="en-US"/>
              </w:rPr>
            </w:pPr>
            <w:r w:rsidRPr="005B0F30">
              <w:rPr>
                <w:rFonts w:ascii="Times New Roman" w:hAnsi="Times New Roman"/>
                <w:bCs/>
                <w:sz w:val="12"/>
                <w:szCs w:val="12"/>
              </w:rPr>
              <w:t>СХ2/1/1</w:t>
            </w:r>
            <w:r w:rsidRPr="005B0F30">
              <w:rPr>
                <w:rFonts w:ascii="Times New Roman" w:hAnsi="Times New Roman"/>
                <w:bCs/>
                <w:sz w:val="12"/>
                <w:szCs w:val="12"/>
                <w:lang w:val="en-US"/>
              </w:rPr>
              <w:t>4</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174 граница зоны проходит в юго-восточном направлении вдоль границы населенного пункта до точки 175, далее на запад до точки 1173, поворачивает на северо-восток до исходной точки 174</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СХ2/1/15</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1232 граница зоны проходит в южном направлении до точки 1233, поворачивает на юго-запад до точки 1234, далее следует в северо-западном направлении вдоль дороги до точки 1235 пересечение с границей населенного пункта, затем на северо-восток вдоль границы до точки 176, далее в том же направлении вдоль дороги до исходной точки 1232</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СХ2/1/16</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 xml:space="preserve">От точки 1238 граница зоны проходит в общем северо-восточном направлении до точки 1256, поворачивает на юго-восток до точки 1245, далее в общем северо-западном направлении до исходной точки 1238 </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СХ2/1/17</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1310 граница зоны проходит в юго-восточном направлении до точки 1330, далее в общем юго-восточном направлении до точки 1337, затем следует на юго-запад до точки 1362, поворачивает на северо-запад (точка 1364) и северо-восток до точки 1311, затем в северном направлении до исходной точки 1310</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СХ2/1/18</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1460 граница зоны проходит в общем юго-западном направлении до точки 1888, далее на запад вдоль кладбища до точки 1458, поворачивает на северо-восток до точки 1459, затем в юго-восточном направлении до исходной точки 1460</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СХ2/1/19</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1471 граница зоны проходит в юго-восточном направлении до точки 1474, далее на юго-запад до точки 1476 пересечение с границей населенного пункта, затем вдоль границы в северо-западном направлении до исходной точки 1471</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СХ2/1/20</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1503 граница зоны проходит в общем юго-восточном направлении вдоль дороги до точки 138 пересечение с границей населенного пункта, далее в северо-западном направлении вдоль границы до точки 1503, поворачивает на северо-восток до исходной точки 1503</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СХ2/1/21</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1515 граница зоны проходит в юго-восточном направлении вдоль улицы Ленинская до точки 1520, далее на юго-запад до точки 1519 и на юго-восток до точки 126 пересечение с границей населенного пункта, затем следует вдоль границы в северо-западном (точка 129), юго-западном (точка 135) и северо-западном направлениях до точки 137, поворачивает на северо-восток до исходной точки 1515</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СХ2/1/22</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118 граница зоны проходит в общем юго-западном направлении вдоль границы населенного пункта до точки 121, далее в северо-восточном направлении до точки 1531, затем в общем восточном направлении до исходной точки 118</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СХ2/1/23</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1601 граница зоны проходит в общем юго-западном направлении до точки 114 пересечение с границей населенного пункта, далее на северо-восток до точки 1606, поворачивает в общем восточном направлении до исходной точки 1601</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СХ2/1/24</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1614 граница зоны проходит в общем юго-западном направлении до точки 1644, поворачивает на северо-запад до точки 1649, далее в северо-восточном направлении до исходной точки 1614</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СХ2/1/25</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1671 граница зоны проходит в общем юго-западном направлении до точки 1696, далее в северо-восточном и северо-западном направлениях до точки 1739, поворачивает на северо-восток вдоль дороги до исходной точки 1671</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СХ2/1/26</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1896 граница зоны проходит вдоль границы населенного пункта в юго-восточном (точка 43), юго-западном (точка 47) и северо-западном направлениях до точки 5150, поворачивает на северо-восток до точки 1893, далее в том же направлении вдоль улицы Ремесленная до исходной точки 1896</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СХ2/1/27</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2040 граница зоны проходит в юго-восточном направлении до точки 2041* пересечение с границей населенного пункта, далее вдоль границы в юго-западном направлении до точки 60, поворачивает на северо-запад вдоль кладбища до точки 2038, затем следует на северо-восток до исходной точки 2040</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СХ2/1/28</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2064 граница зоны проходит в юго-восточном направлении до точки 2078, поворачивает на юго-запад вдоль улицы Большая до точки 2094, далее в общем северо-западном направлении вдоль улицы Мира до точки 2068, затем следует на северо-восток до исходной точки 2064</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СХ2/1/29</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2187 граница зоны проходит в юго-западном направлении вдоль улицы Александра Петлякова до точки 2188, затем в северо-</w:t>
            </w:r>
            <w:r w:rsidRPr="005B0F30">
              <w:rPr>
                <w:sz w:val="12"/>
                <w:szCs w:val="12"/>
              </w:rPr>
              <w:lastRenderedPageBreak/>
              <w:t>западном и юго-западном направлениях огибает зеленые насаждения до точки 2190, далее следует на северо-запад вдоль улицы Березовка до точки 2191, поворачивает на северо-восток до точки 2192, затем в юго-восточном направлении до исходной точки 2187</w:t>
            </w: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СХ2/1/30</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2207 граница зоны проходит в юго-восточном направлении до точки 2222, поворачивает на юго-запад до точки 2227, затем в северо-восточном направлении вдоль дороги до исходной точки 2207</w:t>
            </w:r>
          </w:p>
        </w:tc>
      </w:tr>
    </w:tbl>
    <w:p w:rsidR="00A02E59" w:rsidRPr="005B0F30" w:rsidRDefault="00A02E59" w:rsidP="00C86021">
      <w:pPr>
        <w:pStyle w:val="ConsPlusNormal"/>
        <w:widowControl/>
        <w:tabs>
          <w:tab w:val="num" w:pos="567"/>
        </w:tabs>
        <w:ind w:firstLine="0"/>
        <w:jc w:val="both"/>
        <w:rPr>
          <w:rFonts w:ascii="Times New Roman" w:hAnsi="Times New Roman"/>
          <w:sz w:val="16"/>
          <w:szCs w:val="16"/>
        </w:rPr>
      </w:pPr>
      <w:r w:rsidRPr="005B0F30">
        <w:rPr>
          <w:rFonts w:ascii="Times New Roman" w:hAnsi="Times New Roman"/>
          <w:sz w:val="16"/>
          <w:szCs w:val="16"/>
        </w:rPr>
        <w:t>Населенный пункт поселок Новенький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3"/>
        <w:gridCol w:w="3763"/>
      </w:tblGrid>
      <w:tr w:rsidR="005B0F30" w:rsidRPr="005B0F30" w:rsidTr="00A02E59">
        <w:trPr>
          <w:trHeight w:val="138"/>
        </w:trPr>
        <w:tc>
          <w:tcPr>
            <w:tcW w:w="93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Номер участка зоны</w:t>
            </w:r>
          </w:p>
        </w:tc>
        <w:tc>
          <w:tcPr>
            <w:tcW w:w="389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Картографическое описание</w:t>
            </w:r>
          </w:p>
        </w:tc>
      </w:tr>
      <w:tr w:rsidR="005B0F30" w:rsidRPr="005B0F30" w:rsidTr="00A02E59">
        <w:trPr>
          <w:trHeight w:val="138"/>
        </w:trPr>
        <w:tc>
          <w:tcPr>
            <w:tcW w:w="93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pStyle w:val="ConsPlusNormal"/>
              <w:widowControl/>
              <w:ind w:firstLine="0"/>
              <w:jc w:val="center"/>
              <w:rPr>
                <w:rFonts w:ascii="Times New Roman" w:hAnsi="Times New Roman"/>
                <w:bCs/>
                <w:sz w:val="12"/>
                <w:szCs w:val="12"/>
              </w:rPr>
            </w:pPr>
          </w:p>
        </w:tc>
        <w:tc>
          <w:tcPr>
            <w:tcW w:w="389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pStyle w:val="ConsPlusNormal"/>
              <w:widowControl/>
              <w:ind w:firstLine="0"/>
              <w:rPr>
                <w:rFonts w:ascii="Times New Roman" w:hAnsi="Times New Roman"/>
                <w:bCs/>
                <w:sz w:val="12"/>
                <w:szCs w:val="12"/>
              </w:rPr>
            </w:pPr>
          </w:p>
        </w:tc>
      </w:tr>
      <w:tr w:rsidR="005B0F30" w:rsidRPr="005B0F30" w:rsidTr="00A02E59">
        <w:tc>
          <w:tcPr>
            <w:tcW w:w="932"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СХ2/2/1</w:t>
            </w:r>
          </w:p>
        </w:tc>
        <w:tc>
          <w:tcPr>
            <w:tcW w:w="3894"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 xml:space="preserve">От точки 2291 граница проходит в южном направлении вдоль границы населенного пункта до точки 2292, далее в западном направлении до точки 2371, поворачивает на север вдоль дороги до точки 2372 пересечение с границей населенного пункта, затем следует на юго-восток вдоль границы до исходной точки 2291  </w:t>
            </w:r>
          </w:p>
        </w:tc>
      </w:tr>
    </w:tbl>
    <w:p w:rsidR="00A02E59" w:rsidRPr="005B0F30" w:rsidRDefault="00A02E59"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 Градостроительный регламент зоны для сельскохозяйственного использования</w:t>
      </w:r>
    </w:p>
    <w:p w:rsidR="00A02E59" w:rsidRPr="005B0F30" w:rsidRDefault="00A02E59" w:rsidP="00C86021">
      <w:pPr>
        <w:pStyle w:val="ConsPlusNormal"/>
        <w:ind w:firstLine="0"/>
        <w:jc w:val="both"/>
        <w:rPr>
          <w:rFonts w:ascii="Times New Roman" w:hAnsi="Times New Roman"/>
          <w:sz w:val="16"/>
          <w:szCs w:val="16"/>
        </w:rPr>
      </w:pPr>
      <w:r w:rsidRPr="005B0F30">
        <w:rPr>
          <w:rFonts w:ascii="Times New Roman" w:hAnsi="Times New Roman"/>
          <w:sz w:val="16"/>
          <w:szCs w:val="16"/>
        </w:rPr>
        <w:t xml:space="preserve">Перечень видов разрешенного использования земельных участков и объектов капитального строительства в зоне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68"/>
        <w:gridCol w:w="2598"/>
      </w:tblGrid>
      <w:tr w:rsidR="005B0F30" w:rsidRPr="005B0F30" w:rsidTr="00A02E59">
        <w:tc>
          <w:tcPr>
            <w:tcW w:w="2105" w:type="dxa"/>
            <w:tcBorders>
              <w:top w:val="single" w:sz="4" w:space="0" w:color="auto"/>
              <w:bottom w:val="single" w:sz="6" w:space="0" w:color="auto"/>
            </w:tcBorders>
            <w:shd w:val="clear" w:color="auto" w:fill="auto"/>
            <w:vAlign w:val="center"/>
          </w:tcPr>
          <w:p w:rsidR="00A02E59" w:rsidRPr="005B0F30" w:rsidRDefault="00A02E59"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645" w:type="dxa"/>
            <w:tcBorders>
              <w:top w:val="single" w:sz="4" w:space="0" w:color="auto"/>
              <w:bottom w:val="single" w:sz="6" w:space="0" w:color="auto"/>
            </w:tcBorders>
            <w:shd w:val="clear" w:color="auto" w:fill="auto"/>
            <w:vAlign w:val="center"/>
          </w:tcPr>
          <w:p w:rsidR="00A02E59" w:rsidRPr="005B0F30" w:rsidRDefault="00A02E59"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A02E59">
        <w:tc>
          <w:tcPr>
            <w:tcW w:w="2105" w:type="dxa"/>
            <w:tcBorders>
              <w:top w:val="single" w:sz="6" w:space="0" w:color="auto"/>
            </w:tcBorders>
            <w:shd w:val="clear" w:color="auto" w:fill="auto"/>
            <w:vAlign w:val="center"/>
          </w:tcPr>
          <w:p w:rsidR="00A02E59" w:rsidRPr="005B0F30" w:rsidRDefault="00A02E59" w:rsidP="00C86021">
            <w:pPr>
              <w:pStyle w:val="Iauiue"/>
              <w:numPr>
                <w:ilvl w:val="0"/>
                <w:numId w:val="49"/>
              </w:numPr>
              <w:tabs>
                <w:tab w:val="clear" w:pos="900"/>
                <w:tab w:val="num" w:pos="318"/>
              </w:tabs>
              <w:overflowPunct w:val="0"/>
              <w:autoSpaceDE w:val="0"/>
              <w:autoSpaceDN w:val="0"/>
              <w:adjustRightInd w:val="0"/>
              <w:ind w:left="0" w:firstLine="0"/>
              <w:jc w:val="both"/>
              <w:textAlignment w:val="baseline"/>
              <w:rPr>
                <w:sz w:val="12"/>
                <w:szCs w:val="12"/>
              </w:rPr>
            </w:pPr>
            <w:r w:rsidRPr="005B0F30">
              <w:rPr>
                <w:sz w:val="12"/>
                <w:szCs w:val="12"/>
              </w:rPr>
              <w:t>Поля и участки для выращивания сельхозпродукции;</w:t>
            </w:r>
          </w:p>
          <w:p w:rsidR="00A02E59" w:rsidRPr="005B0F30" w:rsidRDefault="00A02E59" w:rsidP="00C86021">
            <w:pPr>
              <w:pStyle w:val="Iauiue"/>
              <w:numPr>
                <w:ilvl w:val="0"/>
                <w:numId w:val="49"/>
              </w:numPr>
              <w:tabs>
                <w:tab w:val="clear" w:pos="900"/>
                <w:tab w:val="num" w:pos="318"/>
              </w:tabs>
              <w:overflowPunct w:val="0"/>
              <w:autoSpaceDE w:val="0"/>
              <w:autoSpaceDN w:val="0"/>
              <w:adjustRightInd w:val="0"/>
              <w:ind w:left="0" w:firstLine="0"/>
              <w:jc w:val="both"/>
              <w:textAlignment w:val="baseline"/>
              <w:rPr>
                <w:sz w:val="12"/>
                <w:szCs w:val="12"/>
              </w:rPr>
            </w:pPr>
            <w:r w:rsidRPr="005B0F30">
              <w:rPr>
                <w:sz w:val="12"/>
                <w:szCs w:val="12"/>
              </w:rPr>
              <w:t>Луга, пастбища;</w:t>
            </w:r>
          </w:p>
          <w:p w:rsidR="00A02E59" w:rsidRPr="005B0F30" w:rsidRDefault="00A02E59" w:rsidP="00C86021">
            <w:pPr>
              <w:pStyle w:val="Iauiue"/>
              <w:numPr>
                <w:ilvl w:val="0"/>
                <w:numId w:val="49"/>
              </w:numPr>
              <w:tabs>
                <w:tab w:val="clear" w:pos="900"/>
                <w:tab w:val="num" w:pos="318"/>
              </w:tabs>
              <w:overflowPunct w:val="0"/>
              <w:autoSpaceDE w:val="0"/>
              <w:autoSpaceDN w:val="0"/>
              <w:adjustRightInd w:val="0"/>
              <w:ind w:left="0" w:firstLine="0"/>
              <w:jc w:val="both"/>
              <w:textAlignment w:val="baseline"/>
              <w:rPr>
                <w:sz w:val="12"/>
                <w:szCs w:val="12"/>
              </w:rPr>
            </w:pPr>
            <w:r w:rsidRPr="005B0F30">
              <w:rPr>
                <w:sz w:val="12"/>
                <w:szCs w:val="12"/>
              </w:rPr>
              <w:t>Огороды;</w:t>
            </w:r>
          </w:p>
          <w:p w:rsidR="00A02E59" w:rsidRPr="005B0F30" w:rsidRDefault="00A02E59" w:rsidP="00C86021">
            <w:pPr>
              <w:pStyle w:val="Iauiue"/>
              <w:numPr>
                <w:ilvl w:val="0"/>
                <w:numId w:val="49"/>
              </w:numPr>
              <w:tabs>
                <w:tab w:val="clear" w:pos="900"/>
                <w:tab w:val="num" w:pos="318"/>
              </w:tabs>
              <w:overflowPunct w:val="0"/>
              <w:autoSpaceDE w:val="0"/>
              <w:autoSpaceDN w:val="0"/>
              <w:adjustRightInd w:val="0"/>
              <w:ind w:left="0" w:firstLine="0"/>
              <w:jc w:val="both"/>
              <w:textAlignment w:val="baseline"/>
              <w:rPr>
                <w:sz w:val="12"/>
                <w:szCs w:val="12"/>
              </w:rPr>
            </w:pPr>
            <w:r w:rsidRPr="005B0F30">
              <w:rPr>
                <w:sz w:val="12"/>
                <w:szCs w:val="12"/>
              </w:rPr>
              <w:t>Личные подсобные хозяйства;</w:t>
            </w:r>
          </w:p>
          <w:p w:rsidR="00A02E59" w:rsidRPr="005B0F30" w:rsidRDefault="00A02E59" w:rsidP="00C86021">
            <w:pPr>
              <w:pStyle w:val="Iauiue"/>
              <w:numPr>
                <w:ilvl w:val="0"/>
                <w:numId w:val="49"/>
              </w:numPr>
              <w:tabs>
                <w:tab w:val="clear" w:pos="900"/>
                <w:tab w:val="num" w:pos="318"/>
              </w:tabs>
              <w:overflowPunct w:val="0"/>
              <w:autoSpaceDE w:val="0"/>
              <w:autoSpaceDN w:val="0"/>
              <w:adjustRightInd w:val="0"/>
              <w:ind w:left="0" w:firstLine="0"/>
              <w:jc w:val="both"/>
              <w:textAlignment w:val="baseline"/>
              <w:rPr>
                <w:sz w:val="12"/>
                <w:szCs w:val="12"/>
              </w:rPr>
            </w:pPr>
            <w:r w:rsidRPr="005B0F30">
              <w:rPr>
                <w:sz w:val="12"/>
                <w:szCs w:val="12"/>
              </w:rPr>
              <w:t>Теплицы;</w:t>
            </w:r>
          </w:p>
          <w:p w:rsidR="00A02E59" w:rsidRPr="005B0F30" w:rsidRDefault="00A02E59" w:rsidP="00C86021">
            <w:pPr>
              <w:pStyle w:val="ConsPlusNormal"/>
              <w:keepLines/>
              <w:widowControl/>
              <w:numPr>
                <w:ilvl w:val="0"/>
                <w:numId w:val="35"/>
              </w:numPr>
              <w:tabs>
                <w:tab w:val="num" w:pos="318"/>
                <w:tab w:val="num" w:pos="459"/>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Коллективные сараи для содержания скота и птицы</w:t>
            </w:r>
          </w:p>
        </w:tc>
        <w:tc>
          <w:tcPr>
            <w:tcW w:w="2645" w:type="dxa"/>
            <w:tcBorders>
              <w:top w:val="single" w:sz="6" w:space="0" w:color="auto"/>
            </w:tcBorders>
            <w:shd w:val="clear" w:color="auto" w:fill="auto"/>
            <w:vAlign w:val="center"/>
          </w:tcPr>
          <w:p w:rsidR="00A02E59" w:rsidRPr="005B0F30" w:rsidRDefault="00A02E59" w:rsidP="00C86021">
            <w:pPr>
              <w:pStyle w:val="ConsPlusNormal"/>
              <w:keepNext/>
              <w:keepLines/>
              <w:widowControl/>
              <w:numPr>
                <w:ilvl w:val="0"/>
                <w:numId w:val="49"/>
              </w:numPr>
              <w:tabs>
                <w:tab w:val="clear" w:pos="900"/>
                <w:tab w:val="num" w:pos="318"/>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Подъезды, проезды, разворотные площадки;</w:t>
            </w:r>
          </w:p>
          <w:p w:rsidR="00A02E59" w:rsidRPr="005B0F30" w:rsidRDefault="00A02E59" w:rsidP="00C86021">
            <w:pPr>
              <w:pStyle w:val="ConsPlusNormal"/>
              <w:keepNext/>
              <w:keepLines/>
              <w:widowControl/>
              <w:numPr>
                <w:ilvl w:val="0"/>
                <w:numId w:val="49"/>
              </w:numPr>
              <w:tabs>
                <w:tab w:val="clear" w:pos="900"/>
                <w:tab w:val="num" w:pos="318"/>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Временные стоянки автотранспорта;</w:t>
            </w:r>
          </w:p>
          <w:p w:rsidR="00A02E59" w:rsidRPr="005B0F30" w:rsidRDefault="00A02E59" w:rsidP="00C86021">
            <w:pPr>
              <w:pStyle w:val="ConsPlusNormal"/>
              <w:keepNext/>
              <w:keepLines/>
              <w:widowControl/>
              <w:numPr>
                <w:ilvl w:val="0"/>
                <w:numId w:val="49"/>
              </w:numPr>
              <w:tabs>
                <w:tab w:val="clear" w:pos="900"/>
                <w:tab w:val="num" w:pos="318"/>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Хозяйственные постройки;</w:t>
            </w:r>
          </w:p>
          <w:p w:rsidR="00A02E59" w:rsidRPr="005B0F30" w:rsidRDefault="00A02E59" w:rsidP="00C86021">
            <w:pPr>
              <w:pStyle w:val="ConsPlusNormal"/>
              <w:keepNext/>
              <w:keepLines/>
              <w:widowControl/>
              <w:numPr>
                <w:ilvl w:val="0"/>
                <w:numId w:val="49"/>
              </w:numPr>
              <w:tabs>
                <w:tab w:val="clear" w:pos="900"/>
                <w:tab w:val="num" w:pos="318"/>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Туалеты;</w:t>
            </w:r>
          </w:p>
          <w:p w:rsidR="00A02E59" w:rsidRPr="005B0F30" w:rsidRDefault="00A02E59" w:rsidP="00C86021">
            <w:pPr>
              <w:numPr>
                <w:ilvl w:val="0"/>
                <w:numId w:val="49"/>
              </w:numPr>
              <w:tabs>
                <w:tab w:val="clear" w:pos="900"/>
                <w:tab w:val="num" w:pos="318"/>
              </w:tabs>
              <w:ind w:left="0" w:firstLine="0"/>
              <w:rPr>
                <w:sz w:val="12"/>
                <w:szCs w:val="12"/>
              </w:rPr>
            </w:pPr>
            <w:r w:rsidRPr="005B0F30">
              <w:rPr>
                <w:sz w:val="12"/>
                <w:szCs w:val="12"/>
              </w:rPr>
              <w:t>Площадки для сбора мусора;</w:t>
            </w:r>
          </w:p>
          <w:p w:rsidR="00A02E59" w:rsidRPr="005B0F30" w:rsidRDefault="00A02E59" w:rsidP="00C86021">
            <w:pPr>
              <w:pStyle w:val="ConsPlusNormal"/>
              <w:keepNext/>
              <w:keepLines/>
              <w:widowControl/>
              <w:numPr>
                <w:ilvl w:val="0"/>
                <w:numId w:val="49"/>
              </w:numPr>
              <w:tabs>
                <w:tab w:val="clear" w:pos="900"/>
                <w:tab w:val="num" w:pos="318"/>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Сооружения и устройства сетей инженерно технического обеспечения;</w:t>
            </w:r>
          </w:p>
          <w:p w:rsidR="00A02E59" w:rsidRPr="005B0F30" w:rsidRDefault="00A02E59" w:rsidP="00C86021">
            <w:pPr>
              <w:pStyle w:val="ConsPlusNormal"/>
              <w:widowControl/>
              <w:numPr>
                <w:ilvl w:val="0"/>
                <w:numId w:val="42"/>
              </w:numPr>
              <w:tabs>
                <w:tab w:val="clear" w:pos="4612"/>
                <w:tab w:val="num" w:pos="318"/>
              </w:tabs>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Защитные лесополосы</w:t>
            </w:r>
          </w:p>
        </w:tc>
      </w:tr>
    </w:tbl>
    <w:p w:rsidR="00A02E59" w:rsidRPr="005B0F30" w:rsidRDefault="00A02E59"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2). Параметры разрешенного строительства и/или реконструкции объектов капитального строительства зоны СХ2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91"/>
        <w:gridCol w:w="1475"/>
      </w:tblGrid>
      <w:tr w:rsidR="005B0F30" w:rsidRPr="005B0F30" w:rsidTr="007A6E17">
        <w:tc>
          <w:tcPr>
            <w:tcW w:w="4826" w:type="dxa"/>
            <w:gridSpan w:val="2"/>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7A6E17">
        <w:tc>
          <w:tcPr>
            <w:tcW w:w="4826" w:type="dxa"/>
            <w:gridSpan w:val="2"/>
            <w:vAlign w:val="center"/>
          </w:tcPr>
          <w:p w:rsidR="00A02E59" w:rsidRPr="005B0F30" w:rsidRDefault="00A02E59"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7A6E17">
        <w:tc>
          <w:tcPr>
            <w:tcW w:w="3301" w:type="dxa"/>
            <w:vAlign w:val="center"/>
          </w:tcPr>
          <w:p w:rsidR="00A02E59" w:rsidRPr="005B0F30" w:rsidRDefault="00A02E59"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1525" w:type="dxa"/>
            <w:vAlign w:val="center"/>
          </w:tcPr>
          <w:p w:rsidR="00A02E59" w:rsidRPr="005B0F30" w:rsidRDefault="00A02E59"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   400 кв. м </w:t>
            </w:r>
          </w:p>
        </w:tc>
      </w:tr>
      <w:tr w:rsidR="005B0F30" w:rsidRPr="005B0F30" w:rsidTr="007A6E17">
        <w:tc>
          <w:tcPr>
            <w:tcW w:w="4826" w:type="dxa"/>
            <w:gridSpan w:val="2"/>
            <w:vAlign w:val="center"/>
          </w:tcPr>
          <w:p w:rsidR="00A02E59" w:rsidRPr="005B0F30" w:rsidRDefault="00A02E59"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7A6E17">
        <w:tc>
          <w:tcPr>
            <w:tcW w:w="3301" w:type="dxa"/>
            <w:vAlign w:val="center"/>
          </w:tcPr>
          <w:p w:rsidR="00A02E59" w:rsidRPr="005B0F30" w:rsidRDefault="00A02E59"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Максимальная  </w:t>
            </w:r>
          </w:p>
        </w:tc>
        <w:tc>
          <w:tcPr>
            <w:tcW w:w="1525" w:type="dxa"/>
            <w:vAlign w:val="center"/>
          </w:tcPr>
          <w:p w:rsidR="00A02E59" w:rsidRPr="005B0F30" w:rsidRDefault="00A02E59"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                                   8 м</w:t>
            </w:r>
          </w:p>
        </w:tc>
      </w:tr>
      <w:tr w:rsidR="005B0F30" w:rsidRPr="005B0F30" w:rsidTr="007A6E17">
        <w:tc>
          <w:tcPr>
            <w:tcW w:w="4826" w:type="dxa"/>
            <w:gridSpan w:val="2"/>
            <w:vAlign w:val="center"/>
          </w:tcPr>
          <w:p w:rsidR="00A02E59" w:rsidRPr="005B0F30" w:rsidRDefault="00A02E59"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7A6E17">
        <w:tc>
          <w:tcPr>
            <w:tcW w:w="3301" w:type="dxa"/>
            <w:vAlign w:val="center"/>
          </w:tcPr>
          <w:p w:rsidR="00A02E59" w:rsidRPr="005B0F30" w:rsidRDefault="00A02E59"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1525" w:type="dxa"/>
            <w:vAlign w:val="center"/>
          </w:tcPr>
          <w:p w:rsidR="00A02E59" w:rsidRPr="005B0F30" w:rsidRDefault="00A02E59"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40 %</w:t>
            </w:r>
          </w:p>
        </w:tc>
      </w:tr>
      <w:tr w:rsidR="005B0F30" w:rsidRPr="005B0F30" w:rsidTr="007A6E17">
        <w:tc>
          <w:tcPr>
            <w:tcW w:w="4826" w:type="dxa"/>
            <w:gridSpan w:val="2"/>
            <w:vAlign w:val="center"/>
          </w:tcPr>
          <w:p w:rsidR="00A02E59" w:rsidRPr="005B0F30" w:rsidRDefault="00A02E59"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7A6E17">
        <w:tc>
          <w:tcPr>
            <w:tcW w:w="3301" w:type="dxa"/>
            <w:vAlign w:val="center"/>
          </w:tcPr>
          <w:p w:rsidR="00A02E59" w:rsidRPr="005B0F30" w:rsidRDefault="00A02E59"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1525" w:type="dxa"/>
            <w:vAlign w:val="center"/>
          </w:tcPr>
          <w:p w:rsidR="00A02E59" w:rsidRPr="005B0F30" w:rsidRDefault="00A02E59"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3м</w:t>
            </w:r>
          </w:p>
        </w:tc>
      </w:tr>
    </w:tbl>
    <w:p w:rsidR="00A02E59" w:rsidRPr="005B0F30" w:rsidRDefault="00A02E59"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зоны СХ2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
        <w:gridCol w:w="4468"/>
      </w:tblGrid>
      <w:tr w:rsidR="005B0F30" w:rsidRPr="005B0F30" w:rsidTr="007A6E17">
        <w:tc>
          <w:tcPr>
            <w:tcW w:w="19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rPr>
                <w:rFonts w:ascii="Times New Roman" w:hAnsi="Times New Roman"/>
                <w:bCs/>
                <w:sz w:val="12"/>
                <w:szCs w:val="12"/>
              </w:rPr>
            </w:pPr>
            <w:r w:rsidRPr="005B0F30">
              <w:rPr>
                <w:rFonts w:ascii="Times New Roman" w:hAnsi="Times New Roman"/>
                <w:bCs/>
                <w:sz w:val="12"/>
                <w:szCs w:val="12"/>
              </w:rPr>
              <w:t>№ пп</w:t>
            </w:r>
          </w:p>
        </w:tc>
        <w:tc>
          <w:tcPr>
            <w:tcW w:w="446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center"/>
              <w:rPr>
                <w:rFonts w:ascii="Times New Roman" w:hAnsi="Times New Roman"/>
                <w:bCs/>
                <w:sz w:val="12"/>
                <w:szCs w:val="12"/>
              </w:rPr>
            </w:pPr>
            <w:r w:rsidRPr="005B0F30">
              <w:rPr>
                <w:rFonts w:ascii="Times New Roman" w:hAnsi="Times New Roman"/>
                <w:bCs/>
                <w:sz w:val="12"/>
                <w:szCs w:val="12"/>
              </w:rPr>
              <w:t>Вид ограничения</w:t>
            </w:r>
          </w:p>
        </w:tc>
      </w:tr>
      <w:tr w:rsidR="005B0F30" w:rsidRPr="005B0F30" w:rsidTr="007A6E17">
        <w:tc>
          <w:tcPr>
            <w:tcW w:w="19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rPr>
                <w:sz w:val="12"/>
                <w:szCs w:val="12"/>
              </w:rPr>
            </w:pPr>
            <w:r w:rsidRPr="005B0F30">
              <w:rPr>
                <w:sz w:val="12"/>
                <w:szCs w:val="12"/>
              </w:rPr>
              <w:t>1</w:t>
            </w:r>
          </w:p>
        </w:tc>
        <w:tc>
          <w:tcPr>
            <w:tcW w:w="446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10"/>
              <w:spacing w:before="0" w:after="0"/>
              <w:rPr>
                <w:rFonts w:ascii="Times New Roman" w:hAnsi="Times New Roman"/>
                <w:b w:val="0"/>
                <w:bCs w:val="0"/>
                <w:sz w:val="12"/>
                <w:szCs w:val="12"/>
              </w:rPr>
            </w:pPr>
            <w:r w:rsidRPr="005B0F30">
              <w:rPr>
                <w:rFonts w:ascii="Times New Roman" w:hAnsi="Times New Roman"/>
                <w:b w:val="0"/>
                <w:bCs w:val="0"/>
                <w:sz w:val="12"/>
                <w:szCs w:val="12"/>
              </w:rPr>
              <w:t xml:space="preserve">Соблюдение требований СП </w:t>
            </w:r>
            <w:hyperlink r:id="rId38" w:history="1">
              <w:r w:rsidRPr="005B0F30">
                <w:rPr>
                  <w:rFonts w:ascii="Times New Roman" w:hAnsi="Times New Roman"/>
                  <w:b w:val="0"/>
                  <w:bCs w:val="0"/>
                  <w:sz w:val="12"/>
                  <w:szCs w:val="12"/>
                </w:rPr>
                <w:t>19.13330.2011</w:t>
              </w:r>
            </w:hyperlink>
            <w:r w:rsidRPr="005B0F30">
              <w:rPr>
                <w:rFonts w:ascii="Times New Roman" w:hAnsi="Times New Roman"/>
                <w:b w:val="0"/>
                <w:bCs w:val="0"/>
                <w:sz w:val="12"/>
                <w:szCs w:val="12"/>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w:t>
            </w:r>
          </w:p>
        </w:tc>
      </w:tr>
      <w:tr w:rsidR="005B0F30" w:rsidRPr="005B0F30" w:rsidTr="007A6E17">
        <w:tc>
          <w:tcPr>
            <w:tcW w:w="19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rPr>
                <w:sz w:val="12"/>
                <w:szCs w:val="12"/>
              </w:rPr>
            </w:pPr>
            <w:r w:rsidRPr="005B0F30">
              <w:rPr>
                <w:sz w:val="12"/>
                <w:szCs w:val="12"/>
              </w:rPr>
              <w:t>2</w:t>
            </w:r>
          </w:p>
        </w:tc>
        <w:tc>
          <w:tcPr>
            <w:tcW w:w="446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Соблюдение ветеринарно-санитарных правил сбора, утилизации и уничтожения биологических отходов</w:t>
            </w:r>
          </w:p>
        </w:tc>
      </w:tr>
      <w:tr w:rsidR="005B0F30" w:rsidRPr="005B0F30" w:rsidTr="007A6E17">
        <w:tc>
          <w:tcPr>
            <w:tcW w:w="19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rPr>
                <w:sz w:val="12"/>
                <w:szCs w:val="12"/>
              </w:rPr>
            </w:pPr>
            <w:r w:rsidRPr="005B0F30">
              <w:rPr>
                <w:sz w:val="12"/>
                <w:szCs w:val="12"/>
              </w:rPr>
              <w:t>3</w:t>
            </w:r>
          </w:p>
        </w:tc>
        <w:tc>
          <w:tcPr>
            <w:tcW w:w="446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7A6E17">
        <w:tc>
          <w:tcPr>
            <w:tcW w:w="19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rPr>
                <w:sz w:val="12"/>
                <w:szCs w:val="12"/>
              </w:rPr>
            </w:pPr>
            <w:r w:rsidRPr="005B0F30">
              <w:rPr>
                <w:sz w:val="12"/>
                <w:szCs w:val="12"/>
              </w:rPr>
              <w:t>4</w:t>
            </w:r>
          </w:p>
        </w:tc>
        <w:tc>
          <w:tcPr>
            <w:tcW w:w="446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Мероприятия по инженерной защите зданий и сооружений, расположенных в зонах 1% затопления от водного объекта</w:t>
            </w:r>
          </w:p>
        </w:tc>
      </w:tr>
      <w:tr w:rsidR="005B0F30" w:rsidRPr="005B0F30" w:rsidTr="007A6E17">
        <w:tc>
          <w:tcPr>
            <w:tcW w:w="19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rPr>
                <w:sz w:val="12"/>
                <w:szCs w:val="12"/>
              </w:rPr>
            </w:pPr>
            <w:r w:rsidRPr="005B0F30">
              <w:rPr>
                <w:sz w:val="12"/>
                <w:szCs w:val="12"/>
              </w:rPr>
              <w:t>5</w:t>
            </w:r>
          </w:p>
        </w:tc>
        <w:tc>
          <w:tcPr>
            <w:tcW w:w="446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7A6E17">
        <w:tc>
          <w:tcPr>
            <w:tcW w:w="19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rPr>
                <w:sz w:val="12"/>
                <w:szCs w:val="12"/>
              </w:rPr>
            </w:pPr>
            <w:r w:rsidRPr="005B0F30">
              <w:rPr>
                <w:sz w:val="12"/>
                <w:szCs w:val="12"/>
              </w:rPr>
              <w:t>6</w:t>
            </w:r>
          </w:p>
        </w:tc>
        <w:tc>
          <w:tcPr>
            <w:tcW w:w="4468"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pStyle w:val="ConsPlusNormal"/>
              <w:widowControl/>
              <w:ind w:firstLine="0"/>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bl>
    <w:p w:rsidR="00A02E59" w:rsidRPr="005B0F30" w:rsidRDefault="00A02E59" w:rsidP="00C86021">
      <w:pPr>
        <w:pStyle w:val="ConsPlusNormal"/>
        <w:widowControl/>
        <w:numPr>
          <w:ilvl w:val="0"/>
          <w:numId w:val="48"/>
        </w:numPr>
        <w:tabs>
          <w:tab w:val="left" w:pos="993"/>
        </w:tabs>
        <w:suppressAutoHyphens w:val="0"/>
        <w:autoSpaceDN w:val="0"/>
        <w:adjustRightInd w:val="0"/>
        <w:ind w:left="0" w:firstLine="0"/>
        <w:jc w:val="center"/>
        <w:rPr>
          <w:rFonts w:ascii="Times New Roman" w:hAnsi="Times New Roman"/>
          <w:bCs/>
          <w:sz w:val="16"/>
          <w:szCs w:val="16"/>
        </w:rPr>
      </w:pPr>
      <w:r w:rsidRPr="005B0F30">
        <w:rPr>
          <w:rFonts w:ascii="Times New Roman" w:hAnsi="Times New Roman"/>
          <w:bCs/>
          <w:sz w:val="16"/>
          <w:szCs w:val="16"/>
        </w:rPr>
        <w:t>Зона хранения и переработки сельскохозяйственной продукции – Сх3</w:t>
      </w:r>
    </w:p>
    <w:p w:rsidR="00A02E59" w:rsidRPr="005B0F30" w:rsidRDefault="00A02E59" w:rsidP="00C86021">
      <w:pPr>
        <w:tabs>
          <w:tab w:val="num" w:pos="0"/>
        </w:tabs>
        <w:jc w:val="both"/>
        <w:rPr>
          <w:sz w:val="16"/>
          <w:szCs w:val="16"/>
        </w:rPr>
      </w:pPr>
      <w:r w:rsidRPr="005B0F30">
        <w:rPr>
          <w:sz w:val="16"/>
          <w:szCs w:val="16"/>
        </w:rPr>
        <w:t>На территории Воронцовского сельского поселения выделяется 1 участок зоны хранения и переработки сельскохозяйственной продукции, в том числе:</w:t>
      </w:r>
    </w:p>
    <w:p w:rsidR="00A02E59" w:rsidRPr="005B0F30" w:rsidRDefault="00A02E59"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населенном пункте село Воронцовка - 1 участок.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8"/>
        <w:gridCol w:w="428"/>
        <w:gridCol w:w="3810"/>
      </w:tblGrid>
      <w:tr w:rsidR="005B0F30" w:rsidRPr="005B0F30" w:rsidTr="007A6E17">
        <w:tc>
          <w:tcPr>
            <w:tcW w:w="4666" w:type="dxa"/>
            <w:gridSpan w:val="3"/>
            <w:shd w:val="clear" w:color="auto" w:fill="auto"/>
            <w:vAlign w:val="center"/>
            <w:hideMark/>
          </w:tcPr>
          <w:p w:rsidR="00A02E59" w:rsidRPr="005B0F30" w:rsidRDefault="00A02E59" w:rsidP="00C86021">
            <w:pPr>
              <w:jc w:val="center"/>
              <w:rPr>
                <w:sz w:val="12"/>
                <w:szCs w:val="12"/>
              </w:rPr>
            </w:pPr>
            <w:bookmarkStart w:id="274" w:name="RANGE!A1:E25"/>
            <w:bookmarkEnd w:id="274"/>
            <w:r w:rsidRPr="005B0F30">
              <w:rPr>
                <w:bCs/>
                <w:iCs/>
                <w:sz w:val="12"/>
                <w:szCs w:val="12"/>
              </w:rPr>
              <w:t>Территориальная зона - зона хранения и переработки сельскохозяйственной продукции Сх3/1/1</w:t>
            </w:r>
          </w:p>
        </w:tc>
      </w:tr>
      <w:tr w:rsidR="005B0F30" w:rsidRPr="005B0F30" w:rsidTr="007A6E17">
        <w:tc>
          <w:tcPr>
            <w:tcW w:w="856" w:type="dxa"/>
            <w:gridSpan w:val="2"/>
            <w:shd w:val="clear" w:color="auto" w:fill="auto"/>
            <w:vAlign w:val="center"/>
            <w:hideMark/>
          </w:tcPr>
          <w:p w:rsidR="00A02E59" w:rsidRPr="005B0F30" w:rsidRDefault="00A02E59" w:rsidP="00C86021">
            <w:pPr>
              <w:jc w:val="center"/>
              <w:rPr>
                <w:bCs/>
                <w:sz w:val="12"/>
                <w:szCs w:val="12"/>
              </w:rPr>
            </w:pPr>
            <w:r w:rsidRPr="005B0F30">
              <w:rPr>
                <w:bCs/>
                <w:sz w:val="12"/>
                <w:szCs w:val="12"/>
              </w:rPr>
              <w:t>Обозначение части границ</w:t>
            </w:r>
          </w:p>
        </w:tc>
        <w:tc>
          <w:tcPr>
            <w:tcW w:w="3810" w:type="dxa"/>
            <w:vMerge w:val="restart"/>
            <w:shd w:val="clear" w:color="auto" w:fill="auto"/>
            <w:noWrap/>
            <w:vAlign w:val="center"/>
            <w:hideMark/>
          </w:tcPr>
          <w:p w:rsidR="00A02E59" w:rsidRPr="005B0F30" w:rsidRDefault="00A02E59" w:rsidP="00C86021">
            <w:pPr>
              <w:jc w:val="center"/>
              <w:rPr>
                <w:bCs/>
                <w:sz w:val="12"/>
                <w:szCs w:val="12"/>
              </w:rPr>
            </w:pPr>
            <w:r w:rsidRPr="005B0F30">
              <w:rPr>
                <w:bCs/>
                <w:sz w:val="12"/>
                <w:szCs w:val="12"/>
              </w:rPr>
              <w:t>Описание прохождения части границ</w:t>
            </w:r>
          </w:p>
        </w:tc>
      </w:tr>
      <w:tr w:rsidR="005B0F30" w:rsidRPr="005B0F30" w:rsidTr="007A6E17">
        <w:tc>
          <w:tcPr>
            <w:tcW w:w="428" w:type="dxa"/>
            <w:shd w:val="clear" w:color="auto" w:fill="auto"/>
            <w:noWrap/>
            <w:vAlign w:val="center"/>
            <w:hideMark/>
          </w:tcPr>
          <w:p w:rsidR="00A02E59" w:rsidRPr="005B0F30" w:rsidRDefault="00A02E59" w:rsidP="00C86021">
            <w:pPr>
              <w:jc w:val="center"/>
              <w:rPr>
                <w:bCs/>
                <w:sz w:val="12"/>
                <w:szCs w:val="12"/>
              </w:rPr>
            </w:pPr>
            <w:r w:rsidRPr="005B0F30">
              <w:rPr>
                <w:bCs/>
                <w:sz w:val="12"/>
                <w:szCs w:val="12"/>
              </w:rPr>
              <w:t>от точки</w:t>
            </w:r>
          </w:p>
        </w:tc>
        <w:tc>
          <w:tcPr>
            <w:tcW w:w="428" w:type="dxa"/>
            <w:shd w:val="clear" w:color="auto" w:fill="auto"/>
            <w:noWrap/>
            <w:vAlign w:val="center"/>
            <w:hideMark/>
          </w:tcPr>
          <w:p w:rsidR="00A02E59" w:rsidRPr="005B0F30" w:rsidRDefault="00A02E59" w:rsidP="00C86021">
            <w:pPr>
              <w:jc w:val="center"/>
              <w:rPr>
                <w:bCs/>
                <w:sz w:val="12"/>
                <w:szCs w:val="12"/>
              </w:rPr>
            </w:pPr>
            <w:r w:rsidRPr="005B0F30">
              <w:rPr>
                <w:bCs/>
                <w:sz w:val="12"/>
                <w:szCs w:val="12"/>
              </w:rPr>
              <w:t>до точки</w:t>
            </w:r>
          </w:p>
        </w:tc>
        <w:tc>
          <w:tcPr>
            <w:tcW w:w="3810" w:type="dxa"/>
            <w:vMerge/>
            <w:vAlign w:val="center"/>
            <w:hideMark/>
          </w:tcPr>
          <w:p w:rsidR="00A02E59" w:rsidRPr="005B0F30" w:rsidRDefault="00A02E59" w:rsidP="00C86021">
            <w:pPr>
              <w:rPr>
                <w:bCs/>
                <w:sz w:val="12"/>
                <w:szCs w:val="12"/>
              </w:rPr>
            </w:pPr>
          </w:p>
        </w:tc>
      </w:tr>
      <w:tr w:rsidR="005B0F30" w:rsidRPr="005B0F30" w:rsidTr="007A6E17">
        <w:tc>
          <w:tcPr>
            <w:tcW w:w="428" w:type="dxa"/>
            <w:shd w:val="clear" w:color="auto" w:fill="auto"/>
            <w:noWrap/>
            <w:vAlign w:val="center"/>
            <w:hideMark/>
          </w:tcPr>
          <w:p w:rsidR="00A02E59" w:rsidRPr="005B0F30" w:rsidRDefault="00A02E59" w:rsidP="00C86021">
            <w:pPr>
              <w:jc w:val="center"/>
              <w:rPr>
                <w:bCs/>
                <w:sz w:val="12"/>
                <w:szCs w:val="12"/>
              </w:rPr>
            </w:pPr>
            <w:r w:rsidRPr="005B0F30">
              <w:rPr>
                <w:bCs/>
                <w:sz w:val="12"/>
                <w:szCs w:val="12"/>
              </w:rPr>
              <w:t>1</w:t>
            </w:r>
          </w:p>
        </w:tc>
        <w:tc>
          <w:tcPr>
            <w:tcW w:w="428" w:type="dxa"/>
            <w:shd w:val="clear" w:color="auto" w:fill="auto"/>
            <w:noWrap/>
            <w:vAlign w:val="center"/>
            <w:hideMark/>
          </w:tcPr>
          <w:p w:rsidR="00A02E59" w:rsidRPr="005B0F30" w:rsidRDefault="00A02E59" w:rsidP="00C86021">
            <w:pPr>
              <w:jc w:val="center"/>
              <w:rPr>
                <w:bCs/>
                <w:sz w:val="12"/>
                <w:szCs w:val="12"/>
              </w:rPr>
            </w:pPr>
            <w:r w:rsidRPr="005B0F30">
              <w:rPr>
                <w:bCs/>
                <w:sz w:val="12"/>
                <w:szCs w:val="12"/>
              </w:rPr>
              <w:t>2</w:t>
            </w:r>
          </w:p>
        </w:tc>
        <w:tc>
          <w:tcPr>
            <w:tcW w:w="3810" w:type="dxa"/>
            <w:shd w:val="clear" w:color="auto" w:fill="auto"/>
            <w:noWrap/>
            <w:vAlign w:val="center"/>
            <w:hideMark/>
          </w:tcPr>
          <w:p w:rsidR="00A02E59" w:rsidRPr="005B0F30" w:rsidRDefault="00A02E59" w:rsidP="00C86021">
            <w:pPr>
              <w:jc w:val="center"/>
              <w:rPr>
                <w:bCs/>
                <w:sz w:val="12"/>
                <w:szCs w:val="12"/>
              </w:rPr>
            </w:pPr>
            <w:r w:rsidRPr="005B0F30">
              <w:rPr>
                <w:bCs/>
                <w:sz w:val="12"/>
                <w:szCs w:val="12"/>
              </w:rPr>
              <w:t>3</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3</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 xml:space="preserve">в юго-восточном направлении </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3</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5</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юго-западном направлении по восточной стороне лесной полосы</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5</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7</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 xml:space="preserve">в юго-восточном направлении </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7</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8</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южном направлении по западной стороне грунтовой дороги</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8</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9</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юго-западном направлении по западной стороне грунтовой дороги</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9</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10</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южном направлении по западной стороне грунтовой дороги</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10</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11</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юго-восточном направлении по западной стороне грунтовой дороги</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11</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12</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южном направлении по западной стороне грунтовой дороги</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12</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13</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 xml:space="preserve">в юго-западном направлении </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13</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15</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 xml:space="preserve">в юго-западном направлении </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15</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18</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северо-западном направлении по северной границе полосы отвода автомобильной дороги "Павловск - Калач - Петропавловка" - Бутурлиновка" - х. Шувалов (через Данило)</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18</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21</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северо-восточном направлении</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21</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24</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северо-западном направлении по южной границе производственной площадки для хранения и переработки сельскохозяйственной продукции</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24</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25</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северо-восточном направлении</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25</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26</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 xml:space="preserve">в северо-восточном направлении по границе полосы отвода автомобильной дороги  "Павловск - Калач - Петропавловка" - </w:t>
            </w:r>
            <w:r w:rsidRPr="005B0F30">
              <w:rPr>
                <w:bCs/>
                <w:iCs/>
                <w:sz w:val="12"/>
                <w:szCs w:val="12"/>
              </w:rPr>
              <w:t>Бутурлиновка</w:t>
            </w:r>
          </w:p>
        </w:tc>
      </w:tr>
      <w:tr w:rsidR="005B0F30" w:rsidRPr="005B0F30" w:rsidTr="007A6E17">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26</w:t>
            </w:r>
          </w:p>
        </w:tc>
        <w:tc>
          <w:tcPr>
            <w:tcW w:w="428" w:type="dxa"/>
            <w:shd w:val="clear" w:color="auto" w:fill="auto"/>
            <w:vAlign w:val="center"/>
          </w:tcPr>
          <w:p w:rsidR="00A02E59" w:rsidRPr="005B0F30" w:rsidRDefault="00A02E59" w:rsidP="00C86021">
            <w:pPr>
              <w:jc w:val="center"/>
              <w:rPr>
                <w:bCs/>
                <w:iCs/>
                <w:sz w:val="12"/>
                <w:szCs w:val="12"/>
              </w:rPr>
            </w:pPr>
            <w:r w:rsidRPr="005B0F30">
              <w:rPr>
                <w:bCs/>
                <w:iCs/>
                <w:sz w:val="12"/>
                <w:szCs w:val="12"/>
              </w:rPr>
              <w:t>27</w:t>
            </w:r>
          </w:p>
        </w:tc>
        <w:tc>
          <w:tcPr>
            <w:tcW w:w="3810" w:type="dxa"/>
            <w:shd w:val="clear" w:color="auto" w:fill="auto"/>
            <w:noWrap/>
            <w:vAlign w:val="center"/>
          </w:tcPr>
          <w:p w:rsidR="00A02E59" w:rsidRPr="005B0F30" w:rsidRDefault="00A02E59" w:rsidP="00C86021">
            <w:pPr>
              <w:rPr>
                <w:bCs/>
                <w:iCs/>
                <w:sz w:val="12"/>
                <w:szCs w:val="12"/>
              </w:rPr>
            </w:pPr>
            <w:r w:rsidRPr="005B0F30">
              <w:rPr>
                <w:bCs/>
                <w:iCs/>
                <w:sz w:val="12"/>
                <w:szCs w:val="12"/>
              </w:rPr>
              <w:t>в северном направлении по границе полосы отвода автомобильной дороги  "Павловск - Калач - Петропавловка" - Бутурлиновка</w:t>
            </w:r>
          </w:p>
        </w:tc>
      </w:tr>
      <w:tr w:rsidR="005B0F30" w:rsidRPr="005B0F30" w:rsidTr="007A6E17">
        <w:tc>
          <w:tcPr>
            <w:tcW w:w="428" w:type="dxa"/>
            <w:shd w:val="clear" w:color="auto" w:fill="auto"/>
            <w:vAlign w:val="center"/>
          </w:tcPr>
          <w:p w:rsidR="00A02E59" w:rsidRPr="005B0F30" w:rsidRDefault="00A02E59" w:rsidP="00C86021">
            <w:pPr>
              <w:autoSpaceDE w:val="0"/>
              <w:autoSpaceDN w:val="0"/>
              <w:adjustRightInd w:val="0"/>
              <w:jc w:val="center"/>
              <w:rPr>
                <w:bCs/>
                <w:sz w:val="12"/>
                <w:szCs w:val="12"/>
              </w:rPr>
            </w:pPr>
            <w:r w:rsidRPr="005B0F30">
              <w:rPr>
                <w:bCs/>
                <w:sz w:val="12"/>
                <w:szCs w:val="12"/>
              </w:rPr>
              <w:t>27</w:t>
            </w:r>
          </w:p>
        </w:tc>
        <w:tc>
          <w:tcPr>
            <w:tcW w:w="428" w:type="dxa"/>
            <w:shd w:val="clear" w:color="auto" w:fill="auto"/>
            <w:vAlign w:val="center"/>
          </w:tcPr>
          <w:p w:rsidR="00A02E59" w:rsidRPr="005B0F30" w:rsidRDefault="00A02E59" w:rsidP="00C86021">
            <w:pPr>
              <w:autoSpaceDE w:val="0"/>
              <w:autoSpaceDN w:val="0"/>
              <w:adjustRightInd w:val="0"/>
              <w:jc w:val="center"/>
              <w:rPr>
                <w:bCs/>
                <w:sz w:val="12"/>
                <w:szCs w:val="12"/>
              </w:rPr>
            </w:pPr>
            <w:r w:rsidRPr="005B0F30">
              <w:rPr>
                <w:bCs/>
                <w:sz w:val="12"/>
                <w:szCs w:val="12"/>
              </w:rPr>
              <w:t>29</w:t>
            </w:r>
          </w:p>
        </w:tc>
        <w:tc>
          <w:tcPr>
            <w:tcW w:w="3810" w:type="dxa"/>
            <w:shd w:val="clear" w:color="auto" w:fill="auto"/>
            <w:noWrap/>
            <w:vAlign w:val="center"/>
          </w:tcPr>
          <w:p w:rsidR="00A02E59" w:rsidRPr="005B0F30" w:rsidRDefault="00A02E59" w:rsidP="00C86021">
            <w:pPr>
              <w:autoSpaceDE w:val="0"/>
              <w:autoSpaceDN w:val="0"/>
              <w:adjustRightInd w:val="0"/>
              <w:rPr>
                <w:bCs/>
                <w:iCs/>
                <w:sz w:val="12"/>
                <w:szCs w:val="12"/>
              </w:rPr>
            </w:pPr>
            <w:r w:rsidRPr="005B0F30">
              <w:rPr>
                <w:bCs/>
                <w:iCs/>
                <w:sz w:val="12"/>
                <w:szCs w:val="12"/>
              </w:rPr>
              <w:t>в северо-западном направлении по границе полосы отвода автомобильной дороги  "Павловск - Калач - Петропавловка" - Бутурлиновка</w:t>
            </w:r>
          </w:p>
        </w:tc>
      </w:tr>
      <w:tr w:rsidR="005B0F30" w:rsidRPr="005B0F30" w:rsidTr="007A6E17">
        <w:tc>
          <w:tcPr>
            <w:tcW w:w="428" w:type="dxa"/>
            <w:shd w:val="clear" w:color="auto" w:fill="auto"/>
            <w:vAlign w:val="center"/>
          </w:tcPr>
          <w:p w:rsidR="00A02E59" w:rsidRPr="005B0F30" w:rsidRDefault="00A02E59" w:rsidP="00C86021">
            <w:pPr>
              <w:autoSpaceDE w:val="0"/>
              <w:autoSpaceDN w:val="0"/>
              <w:adjustRightInd w:val="0"/>
              <w:jc w:val="center"/>
              <w:rPr>
                <w:bCs/>
                <w:iCs/>
                <w:sz w:val="12"/>
                <w:szCs w:val="12"/>
              </w:rPr>
            </w:pPr>
            <w:r w:rsidRPr="005B0F30">
              <w:rPr>
                <w:bCs/>
                <w:iCs/>
                <w:sz w:val="12"/>
                <w:szCs w:val="12"/>
              </w:rPr>
              <w:t>29</w:t>
            </w:r>
          </w:p>
        </w:tc>
        <w:tc>
          <w:tcPr>
            <w:tcW w:w="428" w:type="dxa"/>
            <w:shd w:val="clear" w:color="auto" w:fill="auto"/>
            <w:vAlign w:val="center"/>
          </w:tcPr>
          <w:p w:rsidR="00A02E59" w:rsidRPr="005B0F30" w:rsidRDefault="00A02E59" w:rsidP="00C86021">
            <w:pPr>
              <w:autoSpaceDE w:val="0"/>
              <w:autoSpaceDN w:val="0"/>
              <w:adjustRightInd w:val="0"/>
              <w:jc w:val="center"/>
              <w:rPr>
                <w:bCs/>
                <w:iCs/>
                <w:sz w:val="12"/>
                <w:szCs w:val="12"/>
              </w:rPr>
            </w:pPr>
            <w:r w:rsidRPr="005B0F30">
              <w:rPr>
                <w:bCs/>
                <w:iCs/>
                <w:sz w:val="12"/>
                <w:szCs w:val="12"/>
              </w:rPr>
              <w:t>30</w:t>
            </w:r>
          </w:p>
        </w:tc>
        <w:tc>
          <w:tcPr>
            <w:tcW w:w="3810" w:type="dxa"/>
            <w:shd w:val="clear" w:color="auto" w:fill="auto"/>
            <w:noWrap/>
            <w:vAlign w:val="center"/>
          </w:tcPr>
          <w:p w:rsidR="00A02E59" w:rsidRPr="005B0F30" w:rsidRDefault="00A02E59" w:rsidP="00C86021">
            <w:pPr>
              <w:autoSpaceDE w:val="0"/>
              <w:autoSpaceDN w:val="0"/>
              <w:adjustRightInd w:val="0"/>
              <w:rPr>
                <w:bCs/>
                <w:iCs/>
                <w:sz w:val="12"/>
                <w:szCs w:val="12"/>
              </w:rPr>
            </w:pPr>
            <w:r w:rsidRPr="005B0F30">
              <w:rPr>
                <w:bCs/>
                <w:iCs/>
                <w:sz w:val="12"/>
                <w:szCs w:val="12"/>
              </w:rPr>
              <w:t>в северном направлении</w:t>
            </w:r>
          </w:p>
        </w:tc>
      </w:tr>
      <w:tr w:rsidR="005B0F30" w:rsidRPr="005B0F30" w:rsidTr="007A6E17">
        <w:tc>
          <w:tcPr>
            <w:tcW w:w="428" w:type="dxa"/>
            <w:shd w:val="clear" w:color="auto" w:fill="auto"/>
            <w:vAlign w:val="center"/>
          </w:tcPr>
          <w:p w:rsidR="00A02E59" w:rsidRPr="005B0F30" w:rsidRDefault="00A02E59" w:rsidP="00C86021">
            <w:pPr>
              <w:autoSpaceDE w:val="0"/>
              <w:autoSpaceDN w:val="0"/>
              <w:adjustRightInd w:val="0"/>
              <w:jc w:val="center"/>
              <w:rPr>
                <w:bCs/>
                <w:iCs/>
                <w:sz w:val="12"/>
                <w:szCs w:val="12"/>
              </w:rPr>
            </w:pPr>
            <w:r w:rsidRPr="005B0F30">
              <w:rPr>
                <w:bCs/>
                <w:iCs/>
                <w:sz w:val="12"/>
                <w:szCs w:val="12"/>
              </w:rPr>
              <w:t>30</w:t>
            </w:r>
          </w:p>
        </w:tc>
        <w:tc>
          <w:tcPr>
            <w:tcW w:w="428" w:type="dxa"/>
            <w:shd w:val="clear" w:color="auto" w:fill="auto"/>
            <w:vAlign w:val="center"/>
          </w:tcPr>
          <w:p w:rsidR="00A02E59" w:rsidRPr="005B0F30" w:rsidRDefault="00A02E59" w:rsidP="00C86021">
            <w:pPr>
              <w:autoSpaceDE w:val="0"/>
              <w:autoSpaceDN w:val="0"/>
              <w:adjustRightInd w:val="0"/>
              <w:jc w:val="center"/>
              <w:rPr>
                <w:bCs/>
                <w:iCs/>
                <w:sz w:val="12"/>
                <w:szCs w:val="12"/>
              </w:rPr>
            </w:pPr>
            <w:r w:rsidRPr="005B0F30">
              <w:rPr>
                <w:bCs/>
                <w:iCs/>
                <w:sz w:val="12"/>
                <w:szCs w:val="12"/>
              </w:rPr>
              <w:t>31</w:t>
            </w:r>
          </w:p>
        </w:tc>
        <w:tc>
          <w:tcPr>
            <w:tcW w:w="3810" w:type="dxa"/>
            <w:shd w:val="clear" w:color="auto" w:fill="auto"/>
            <w:noWrap/>
            <w:vAlign w:val="center"/>
          </w:tcPr>
          <w:p w:rsidR="00A02E59" w:rsidRPr="005B0F30" w:rsidRDefault="00A02E59" w:rsidP="00C86021">
            <w:pPr>
              <w:autoSpaceDE w:val="0"/>
              <w:autoSpaceDN w:val="0"/>
              <w:adjustRightInd w:val="0"/>
              <w:rPr>
                <w:bCs/>
                <w:iCs/>
                <w:sz w:val="12"/>
                <w:szCs w:val="12"/>
              </w:rPr>
            </w:pPr>
            <w:r w:rsidRPr="005B0F30">
              <w:rPr>
                <w:bCs/>
                <w:iCs/>
                <w:sz w:val="12"/>
                <w:szCs w:val="12"/>
              </w:rPr>
              <w:t xml:space="preserve">в северо-восточном направлении </w:t>
            </w:r>
          </w:p>
        </w:tc>
      </w:tr>
      <w:tr w:rsidR="005B0F30" w:rsidRPr="005B0F30" w:rsidTr="007A6E17">
        <w:tc>
          <w:tcPr>
            <w:tcW w:w="428" w:type="dxa"/>
            <w:shd w:val="clear" w:color="auto" w:fill="auto"/>
            <w:vAlign w:val="center"/>
          </w:tcPr>
          <w:p w:rsidR="00A02E59" w:rsidRPr="005B0F30" w:rsidRDefault="00A02E59" w:rsidP="00C86021">
            <w:pPr>
              <w:autoSpaceDE w:val="0"/>
              <w:autoSpaceDN w:val="0"/>
              <w:adjustRightInd w:val="0"/>
              <w:jc w:val="center"/>
              <w:rPr>
                <w:bCs/>
                <w:iCs/>
                <w:sz w:val="12"/>
                <w:szCs w:val="12"/>
              </w:rPr>
            </w:pPr>
            <w:r w:rsidRPr="005B0F30">
              <w:rPr>
                <w:bCs/>
                <w:iCs/>
                <w:sz w:val="12"/>
                <w:szCs w:val="12"/>
              </w:rPr>
              <w:t>31</w:t>
            </w:r>
          </w:p>
        </w:tc>
        <w:tc>
          <w:tcPr>
            <w:tcW w:w="428" w:type="dxa"/>
            <w:shd w:val="clear" w:color="auto" w:fill="auto"/>
            <w:vAlign w:val="center"/>
          </w:tcPr>
          <w:p w:rsidR="00A02E59" w:rsidRPr="005B0F30" w:rsidRDefault="00A02E59" w:rsidP="00C86021">
            <w:pPr>
              <w:autoSpaceDE w:val="0"/>
              <w:autoSpaceDN w:val="0"/>
              <w:adjustRightInd w:val="0"/>
              <w:jc w:val="center"/>
              <w:rPr>
                <w:bCs/>
                <w:iCs/>
                <w:sz w:val="12"/>
                <w:szCs w:val="12"/>
              </w:rPr>
            </w:pPr>
            <w:r w:rsidRPr="005B0F30">
              <w:rPr>
                <w:bCs/>
                <w:iCs/>
                <w:sz w:val="12"/>
                <w:szCs w:val="12"/>
              </w:rPr>
              <w:t>33</w:t>
            </w:r>
          </w:p>
        </w:tc>
        <w:tc>
          <w:tcPr>
            <w:tcW w:w="3810" w:type="dxa"/>
            <w:shd w:val="clear" w:color="auto" w:fill="auto"/>
            <w:noWrap/>
            <w:vAlign w:val="center"/>
          </w:tcPr>
          <w:p w:rsidR="00A02E59" w:rsidRPr="005B0F30" w:rsidRDefault="00A02E59" w:rsidP="00C86021">
            <w:pPr>
              <w:autoSpaceDE w:val="0"/>
              <w:autoSpaceDN w:val="0"/>
              <w:adjustRightInd w:val="0"/>
              <w:rPr>
                <w:bCs/>
                <w:iCs/>
                <w:sz w:val="12"/>
                <w:szCs w:val="12"/>
              </w:rPr>
            </w:pPr>
            <w:r w:rsidRPr="005B0F30">
              <w:rPr>
                <w:bCs/>
                <w:iCs/>
                <w:sz w:val="12"/>
                <w:szCs w:val="12"/>
              </w:rPr>
              <w:t>в юго-восточном направлении по южной стороне грунтовой дороги</w:t>
            </w:r>
          </w:p>
        </w:tc>
      </w:tr>
      <w:tr w:rsidR="005B0F30" w:rsidRPr="005B0F30" w:rsidTr="007A6E17">
        <w:tc>
          <w:tcPr>
            <w:tcW w:w="428" w:type="dxa"/>
            <w:shd w:val="clear" w:color="auto" w:fill="auto"/>
            <w:vAlign w:val="center"/>
          </w:tcPr>
          <w:p w:rsidR="00A02E59" w:rsidRPr="005B0F30" w:rsidRDefault="00A02E59" w:rsidP="00C86021">
            <w:pPr>
              <w:autoSpaceDE w:val="0"/>
              <w:autoSpaceDN w:val="0"/>
              <w:adjustRightInd w:val="0"/>
              <w:jc w:val="center"/>
              <w:rPr>
                <w:bCs/>
                <w:iCs/>
                <w:sz w:val="12"/>
                <w:szCs w:val="12"/>
              </w:rPr>
            </w:pPr>
            <w:r w:rsidRPr="005B0F30">
              <w:rPr>
                <w:bCs/>
                <w:iCs/>
                <w:sz w:val="12"/>
                <w:szCs w:val="12"/>
              </w:rPr>
              <w:t>33</w:t>
            </w:r>
          </w:p>
        </w:tc>
        <w:tc>
          <w:tcPr>
            <w:tcW w:w="428" w:type="dxa"/>
            <w:shd w:val="clear" w:color="auto" w:fill="auto"/>
            <w:vAlign w:val="center"/>
          </w:tcPr>
          <w:p w:rsidR="00A02E59" w:rsidRPr="005B0F30" w:rsidRDefault="00A02E59" w:rsidP="00C86021">
            <w:pPr>
              <w:autoSpaceDE w:val="0"/>
              <w:autoSpaceDN w:val="0"/>
              <w:adjustRightInd w:val="0"/>
              <w:jc w:val="center"/>
              <w:rPr>
                <w:bCs/>
                <w:iCs/>
                <w:sz w:val="12"/>
                <w:szCs w:val="12"/>
              </w:rPr>
            </w:pPr>
            <w:r w:rsidRPr="005B0F30">
              <w:rPr>
                <w:bCs/>
                <w:iCs/>
                <w:sz w:val="12"/>
                <w:szCs w:val="12"/>
              </w:rPr>
              <w:t>1</w:t>
            </w:r>
          </w:p>
        </w:tc>
        <w:tc>
          <w:tcPr>
            <w:tcW w:w="3810" w:type="dxa"/>
            <w:shd w:val="clear" w:color="auto" w:fill="auto"/>
            <w:noWrap/>
            <w:vAlign w:val="center"/>
          </w:tcPr>
          <w:p w:rsidR="00A02E59" w:rsidRPr="005B0F30" w:rsidRDefault="00A02E59" w:rsidP="00C86021">
            <w:pPr>
              <w:autoSpaceDE w:val="0"/>
              <w:autoSpaceDN w:val="0"/>
              <w:adjustRightInd w:val="0"/>
              <w:rPr>
                <w:bCs/>
                <w:iCs/>
                <w:sz w:val="12"/>
                <w:szCs w:val="12"/>
              </w:rPr>
            </w:pPr>
            <w:r w:rsidRPr="005B0F30">
              <w:rPr>
                <w:bCs/>
                <w:iCs/>
                <w:sz w:val="12"/>
                <w:szCs w:val="12"/>
              </w:rPr>
              <w:t xml:space="preserve">в северо-восточном направлении </w:t>
            </w:r>
          </w:p>
        </w:tc>
      </w:tr>
    </w:tbl>
    <w:p w:rsidR="00A02E59" w:rsidRPr="005B0F30" w:rsidRDefault="00A02E59" w:rsidP="00C86021">
      <w:pPr>
        <w:jc w:val="both"/>
        <w:rPr>
          <w:sz w:val="16"/>
          <w:szCs w:val="16"/>
        </w:rPr>
      </w:pPr>
      <w:r w:rsidRPr="005B0F30">
        <w:rPr>
          <w:sz w:val="16"/>
          <w:szCs w:val="16"/>
        </w:rPr>
        <w:t xml:space="preserve">Градостроительный регламент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02"/>
        <w:gridCol w:w="91"/>
        <w:gridCol w:w="740"/>
        <w:gridCol w:w="83"/>
        <w:gridCol w:w="816"/>
        <w:gridCol w:w="848"/>
        <w:gridCol w:w="817"/>
        <w:gridCol w:w="869"/>
      </w:tblGrid>
      <w:tr w:rsidR="005B0F30" w:rsidRPr="005B0F30" w:rsidTr="007A6E17">
        <w:tc>
          <w:tcPr>
            <w:tcW w:w="415" w:type="dxa"/>
            <w:vMerge w:val="restart"/>
            <w:vAlign w:val="center"/>
          </w:tcPr>
          <w:p w:rsidR="00A02E59" w:rsidRPr="005B0F30" w:rsidRDefault="00A02E59" w:rsidP="00C86021">
            <w:pPr>
              <w:tabs>
                <w:tab w:val="left" w:pos="2520"/>
              </w:tabs>
              <w:jc w:val="center"/>
              <w:rPr>
                <w:sz w:val="12"/>
                <w:szCs w:val="12"/>
              </w:rPr>
            </w:pPr>
            <w:r w:rsidRPr="005B0F30">
              <w:rPr>
                <w:sz w:val="12"/>
                <w:szCs w:val="12"/>
              </w:rPr>
              <w:t xml:space="preserve">Код </w:t>
            </w:r>
          </w:p>
          <w:p w:rsidR="00A02E59" w:rsidRPr="005B0F30" w:rsidRDefault="00A02E59" w:rsidP="00C86021">
            <w:pPr>
              <w:tabs>
                <w:tab w:val="left" w:pos="2520"/>
              </w:tabs>
              <w:jc w:val="center"/>
              <w:rPr>
                <w:sz w:val="12"/>
                <w:szCs w:val="12"/>
              </w:rPr>
            </w:pPr>
            <w:r w:rsidRPr="005B0F30">
              <w:rPr>
                <w:sz w:val="12"/>
                <w:szCs w:val="12"/>
              </w:rPr>
              <w:t>ВРИ</w:t>
            </w:r>
          </w:p>
        </w:tc>
        <w:tc>
          <w:tcPr>
            <w:tcW w:w="860" w:type="dxa"/>
            <w:gridSpan w:val="2"/>
            <w:vMerge w:val="restart"/>
            <w:vAlign w:val="center"/>
          </w:tcPr>
          <w:p w:rsidR="00A02E59" w:rsidRPr="005B0F30" w:rsidRDefault="00A02E59" w:rsidP="00C86021">
            <w:pPr>
              <w:tabs>
                <w:tab w:val="left" w:pos="2520"/>
              </w:tabs>
              <w:jc w:val="center"/>
              <w:rPr>
                <w:sz w:val="12"/>
                <w:szCs w:val="12"/>
              </w:rPr>
            </w:pPr>
            <w:r w:rsidRPr="005B0F30">
              <w:rPr>
                <w:sz w:val="12"/>
                <w:szCs w:val="12"/>
              </w:rPr>
              <w:t>Виды разрешенного использования (ВРИ) земельных участков</w:t>
            </w:r>
          </w:p>
        </w:tc>
        <w:tc>
          <w:tcPr>
            <w:tcW w:w="930" w:type="dxa"/>
            <w:gridSpan w:val="2"/>
            <w:vMerge w:val="restart"/>
            <w:vAlign w:val="center"/>
          </w:tcPr>
          <w:p w:rsidR="00A02E59" w:rsidRPr="005B0F30" w:rsidRDefault="00A02E59" w:rsidP="00C86021">
            <w:pPr>
              <w:tabs>
                <w:tab w:val="left" w:pos="2520"/>
              </w:tabs>
              <w:jc w:val="center"/>
              <w:rPr>
                <w:sz w:val="12"/>
                <w:szCs w:val="12"/>
              </w:rPr>
            </w:pPr>
            <w:r w:rsidRPr="005B0F30">
              <w:rPr>
                <w:sz w:val="12"/>
                <w:szCs w:val="12"/>
              </w:rPr>
              <w:t>Виды разрешенного использования земельных участков и объектов капитального строительства (ОКС)</w:t>
            </w:r>
          </w:p>
        </w:tc>
        <w:tc>
          <w:tcPr>
            <w:tcW w:w="2621" w:type="dxa"/>
            <w:gridSpan w:val="3"/>
            <w:shd w:val="clear" w:color="auto" w:fill="F2F2F2"/>
            <w:vAlign w:val="center"/>
          </w:tcPr>
          <w:p w:rsidR="00A02E59" w:rsidRPr="005B0F30" w:rsidRDefault="00A02E59" w:rsidP="00C86021">
            <w:pPr>
              <w:tabs>
                <w:tab w:val="left" w:pos="2520"/>
              </w:tabs>
              <w:jc w:val="center"/>
              <w:rPr>
                <w:sz w:val="12"/>
                <w:szCs w:val="12"/>
              </w:rPr>
            </w:pPr>
            <w:r w:rsidRPr="005B0F30">
              <w:rPr>
                <w:sz w:val="12"/>
                <w:szCs w:val="12"/>
              </w:rPr>
              <w:t>Предельные размеры земельных участков и предельные параметры разрешенного строительства, реконструкции ОКС</w:t>
            </w:r>
          </w:p>
        </w:tc>
      </w:tr>
      <w:tr w:rsidR="005B0F30" w:rsidRPr="005B0F30" w:rsidTr="007A6E17">
        <w:tc>
          <w:tcPr>
            <w:tcW w:w="415" w:type="dxa"/>
            <w:vMerge/>
            <w:vAlign w:val="center"/>
          </w:tcPr>
          <w:p w:rsidR="00A02E59" w:rsidRPr="005B0F30" w:rsidRDefault="00A02E59" w:rsidP="00C86021">
            <w:pPr>
              <w:tabs>
                <w:tab w:val="left" w:pos="2520"/>
              </w:tabs>
              <w:jc w:val="center"/>
              <w:rPr>
                <w:sz w:val="12"/>
                <w:szCs w:val="12"/>
              </w:rPr>
            </w:pPr>
          </w:p>
        </w:tc>
        <w:tc>
          <w:tcPr>
            <w:tcW w:w="860" w:type="dxa"/>
            <w:gridSpan w:val="2"/>
            <w:vMerge/>
            <w:vAlign w:val="center"/>
          </w:tcPr>
          <w:p w:rsidR="00A02E59" w:rsidRPr="005B0F30" w:rsidRDefault="00A02E59" w:rsidP="00C86021">
            <w:pPr>
              <w:tabs>
                <w:tab w:val="left" w:pos="2520"/>
              </w:tabs>
              <w:jc w:val="center"/>
              <w:rPr>
                <w:sz w:val="12"/>
                <w:szCs w:val="12"/>
              </w:rPr>
            </w:pPr>
          </w:p>
        </w:tc>
        <w:tc>
          <w:tcPr>
            <w:tcW w:w="930" w:type="dxa"/>
            <w:gridSpan w:val="2"/>
            <w:vMerge/>
            <w:vAlign w:val="center"/>
          </w:tcPr>
          <w:p w:rsidR="00A02E59" w:rsidRPr="005B0F30" w:rsidRDefault="00A02E59" w:rsidP="00C86021">
            <w:pPr>
              <w:tabs>
                <w:tab w:val="left" w:pos="2520"/>
              </w:tabs>
              <w:jc w:val="center"/>
              <w:rPr>
                <w:sz w:val="12"/>
                <w:szCs w:val="12"/>
              </w:rPr>
            </w:pPr>
          </w:p>
        </w:tc>
        <w:tc>
          <w:tcPr>
            <w:tcW w:w="877" w:type="dxa"/>
            <w:shd w:val="clear" w:color="auto" w:fill="F2F2F2"/>
            <w:vAlign w:val="center"/>
          </w:tcPr>
          <w:p w:rsidR="00A02E59" w:rsidRPr="005B0F30" w:rsidRDefault="00A02E59" w:rsidP="00C86021">
            <w:pPr>
              <w:tabs>
                <w:tab w:val="left" w:pos="2520"/>
              </w:tabs>
              <w:jc w:val="center"/>
              <w:rPr>
                <w:sz w:val="12"/>
                <w:szCs w:val="12"/>
              </w:rPr>
            </w:pPr>
            <w:r w:rsidRPr="005B0F30">
              <w:rPr>
                <w:sz w:val="12"/>
                <w:szCs w:val="12"/>
              </w:rPr>
              <w:t>Показатель</w:t>
            </w:r>
          </w:p>
        </w:tc>
        <w:tc>
          <w:tcPr>
            <w:tcW w:w="845" w:type="dxa"/>
            <w:shd w:val="clear" w:color="auto" w:fill="F2F2F2"/>
            <w:vAlign w:val="center"/>
          </w:tcPr>
          <w:p w:rsidR="00A02E59" w:rsidRPr="005B0F30" w:rsidRDefault="00A02E59" w:rsidP="00C86021">
            <w:pPr>
              <w:tabs>
                <w:tab w:val="left" w:pos="2520"/>
              </w:tabs>
              <w:jc w:val="center"/>
              <w:rPr>
                <w:sz w:val="12"/>
                <w:szCs w:val="12"/>
              </w:rPr>
            </w:pPr>
            <w:r w:rsidRPr="005B0F30">
              <w:rPr>
                <w:sz w:val="12"/>
                <w:szCs w:val="12"/>
              </w:rPr>
              <w:t>Предельные параметры</w:t>
            </w:r>
          </w:p>
        </w:tc>
        <w:tc>
          <w:tcPr>
            <w:tcW w:w="899" w:type="dxa"/>
            <w:shd w:val="clear" w:color="auto" w:fill="F2F2F2"/>
            <w:vAlign w:val="center"/>
          </w:tcPr>
          <w:p w:rsidR="00A02E59" w:rsidRPr="005B0F30" w:rsidRDefault="00A02E59" w:rsidP="00C86021">
            <w:pPr>
              <w:tabs>
                <w:tab w:val="left" w:pos="2520"/>
              </w:tabs>
              <w:jc w:val="center"/>
              <w:rPr>
                <w:sz w:val="12"/>
                <w:szCs w:val="12"/>
              </w:rPr>
            </w:pPr>
            <w:r w:rsidRPr="005B0F30">
              <w:rPr>
                <w:sz w:val="12"/>
                <w:szCs w:val="12"/>
              </w:rPr>
              <w:t>Примечания</w:t>
            </w:r>
          </w:p>
        </w:tc>
      </w:tr>
      <w:tr w:rsidR="005B0F30" w:rsidRPr="005B0F30" w:rsidTr="007A6E17">
        <w:tc>
          <w:tcPr>
            <w:tcW w:w="4826" w:type="dxa"/>
            <w:gridSpan w:val="8"/>
            <w:vAlign w:val="center"/>
          </w:tcPr>
          <w:p w:rsidR="00A02E59" w:rsidRPr="005B0F30" w:rsidRDefault="00A02E59" w:rsidP="00C86021">
            <w:pPr>
              <w:jc w:val="center"/>
              <w:rPr>
                <w:sz w:val="12"/>
                <w:szCs w:val="12"/>
              </w:rPr>
            </w:pPr>
            <w:r w:rsidRPr="005B0F30">
              <w:rPr>
                <w:sz w:val="12"/>
                <w:szCs w:val="12"/>
              </w:rPr>
              <w:t>ОСНОВНЫЕ ВИДЫ РАЗРЕШЕННОГО ИСПОЛЬЗОВАНИЯ ЗЕМЕЛЬНЫХ УЧАСТКОВ И ОБЪЕКТОВ КАПИТАЛЬНОГО СТРОИТЕЛЬСТВА</w:t>
            </w:r>
          </w:p>
        </w:tc>
      </w:tr>
      <w:tr w:rsidR="005B0F30" w:rsidRPr="005B0F30" w:rsidTr="007A6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15" w:type="dxa"/>
            <w:vAlign w:val="center"/>
          </w:tcPr>
          <w:p w:rsidR="00A02E59" w:rsidRPr="005B0F30" w:rsidRDefault="00A02E59" w:rsidP="00C86021">
            <w:pPr>
              <w:jc w:val="both"/>
              <w:rPr>
                <w:sz w:val="12"/>
                <w:szCs w:val="12"/>
              </w:rPr>
            </w:pPr>
            <w:r w:rsidRPr="005B0F30">
              <w:rPr>
                <w:sz w:val="12"/>
                <w:szCs w:val="12"/>
              </w:rPr>
              <w:t>1.15</w:t>
            </w:r>
          </w:p>
        </w:tc>
        <w:tc>
          <w:tcPr>
            <w:tcW w:w="860" w:type="dxa"/>
            <w:gridSpan w:val="2"/>
            <w:vAlign w:val="center"/>
          </w:tcPr>
          <w:p w:rsidR="00A02E59" w:rsidRPr="005B0F30" w:rsidRDefault="00A02E59" w:rsidP="00C86021">
            <w:pPr>
              <w:rPr>
                <w:sz w:val="12"/>
                <w:szCs w:val="12"/>
              </w:rPr>
            </w:pPr>
            <w:r w:rsidRPr="005B0F30">
              <w:rPr>
                <w:sz w:val="12"/>
                <w:szCs w:val="12"/>
              </w:rPr>
              <w:t>Хранение и переработка сельскохозяйственной продукции</w:t>
            </w:r>
          </w:p>
        </w:tc>
        <w:tc>
          <w:tcPr>
            <w:tcW w:w="930" w:type="dxa"/>
            <w:gridSpan w:val="2"/>
            <w:vAlign w:val="center"/>
          </w:tcPr>
          <w:p w:rsidR="00A02E59" w:rsidRPr="005B0F30" w:rsidRDefault="00A02E59" w:rsidP="00C86021">
            <w:pPr>
              <w:widowControl w:val="0"/>
              <w:rPr>
                <w:sz w:val="12"/>
                <w:szCs w:val="12"/>
              </w:rPr>
            </w:pPr>
            <w:r w:rsidRPr="005B0F30">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77" w:type="dxa"/>
            <w:shd w:val="clear" w:color="auto" w:fill="F2F2F2"/>
            <w:vAlign w:val="center"/>
          </w:tcPr>
          <w:p w:rsidR="00A02E59" w:rsidRPr="005B0F30" w:rsidRDefault="00A02E59" w:rsidP="00C86021">
            <w:pPr>
              <w:rPr>
                <w:sz w:val="12"/>
                <w:szCs w:val="12"/>
              </w:rPr>
            </w:pPr>
            <w:r w:rsidRPr="005B0F30">
              <w:rPr>
                <w:sz w:val="12"/>
                <w:szCs w:val="12"/>
              </w:rPr>
              <w:t>- минимальная/ максимальная площадь земельного участка</w:t>
            </w: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 xml:space="preserve"> -минимальные отступы от границы земельного участка</w:t>
            </w: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 xml:space="preserve">максимальное количество этажей </w:t>
            </w: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 xml:space="preserve">- максимальный процент застройки в границах земельного участка </w:t>
            </w:r>
          </w:p>
        </w:tc>
        <w:tc>
          <w:tcPr>
            <w:tcW w:w="845" w:type="dxa"/>
            <w:shd w:val="clear" w:color="auto" w:fill="F2F2F2"/>
            <w:vAlign w:val="center"/>
          </w:tcPr>
          <w:p w:rsidR="00A02E59" w:rsidRPr="005B0F30" w:rsidRDefault="00A02E59" w:rsidP="00C86021">
            <w:pPr>
              <w:rPr>
                <w:sz w:val="12"/>
                <w:szCs w:val="12"/>
              </w:rPr>
            </w:pPr>
            <w:r w:rsidRPr="005B0F30">
              <w:rPr>
                <w:sz w:val="12"/>
                <w:szCs w:val="12"/>
              </w:rPr>
              <w:t>500/500000 кв. м;</w:t>
            </w: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3 м;</w:t>
            </w: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5 этажей</w:t>
            </w: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25 м</w:t>
            </w: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60%</w:t>
            </w:r>
          </w:p>
          <w:p w:rsidR="00A02E59" w:rsidRPr="005B0F30" w:rsidRDefault="00A02E59" w:rsidP="00C86021">
            <w:pPr>
              <w:rPr>
                <w:sz w:val="12"/>
                <w:szCs w:val="12"/>
              </w:rPr>
            </w:pPr>
          </w:p>
          <w:p w:rsidR="00A02E59" w:rsidRPr="005B0F30" w:rsidRDefault="00A02E59" w:rsidP="00C86021">
            <w:pPr>
              <w:rPr>
                <w:sz w:val="12"/>
                <w:szCs w:val="12"/>
              </w:rPr>
            </w:pPr>
          </w:p>
        </w:tc>
        <w:tc>
          <w:tcPr>
            <w:tcW w:w="899" w:type="dxa"/>
            <w:shd w:val="clear" w:color="auto" w:fill="F2F2F2"/>
            <w:vAlign w:val="center"/>
          </w:tcPr>
          <w:p w:rsidR="00A02E59" w:rsidRPr="005B0F30" w:rsidRDefault="00A02E59" w:rsidP="00C86021">
            <w:pPr>
              <w:rPr>
                <w:sz w:val="12"/>
                <w:szCs w:val="12"/>
              </w:rPr>
            </w:pPr>
            <w:r w:rsidRPr="005B0F30">
              <w:rPr>
                <w:sz w:val="12"/>
                <w:szCs w:val="12"/>
              </w:rPr>
              <w:t>Размеры земельных участков, предоставляемых для целей, обеспечения деятельности организаций и (или) эксплуатации объектов промышленности, определяются в соответствии с утвержденными в установленном порядке нормами или проектно-технической документацией. (ЗК 136-ФЗ  ст. 88)</w:t>
            </w:r>
            <w:r w:rsidRPr="005B0F30">
              <w:rPr>
                <w:sz w:val="12"/>
                <w:szCs w:val="12"/>
              </w:rPr>
              <w:br/>
            </w:r>
          </w:p>
        </w:tc>
      </w:tr>
      <w:tr w:rsidR="005B0F30" w:rsidRPr="005B0F30" w:rsidTr="007A6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15" w:type="dxa"/>
            <w:vAlign w:val="center"/>
          </w:tcPr>
          <w:p w:rsidR="00A02E59" w:rsidRPr="005B0F30" w:rsidRDefault="00A02E59" w:rsidP="00C86021">
            <w:pPr>
              <w:rPr>
                <w:sz w:val="12"/>
                <w:szCs w:val="12"/>
              </w:rPr>
            </w:pPr>
            <w:r w:rsidRPr="005B0F30">
              <w:rPr>
                <w:sz w:val="12"/>
                <w:szCs w:val="12"/>
              </w:rPr>
              <w:t>1.18</w:t>
            </w:r>
          </w:p>
        </w:tc>
        <w:tc>
          <w:tcPr>
            <w:tcW w:w="860" w:type="dxa"/>
            <w:gridSpan w:val="2"/>
            <w:vAlign w:val="center"/>
          </w:tcPr>
          <w:p w:rsidR="00A02E59" w:rsidRPr="005B0F30" w:rsidRDefault="00A02E59" w:rsidP="00C86021">
            <w:pPr>
              <w:rPr>
                <w:sz w:val="12"/>
                <w:szCs w:val="12"/>
              </w:rPr>
            </w:pPr>
            <w:r w:rsidRPr="005B0F30">
              <w:rPr>
                <w:sz w:val="12"/>
                <w:szCs w:val="12"/>
              </w:rPr>
              <w:t>Обеспечение сельскохозяйственного производства</w:t>
            </w:r>
          </w:p>
        </w:tc>
        <w:tc>
          <w:tcPr>
            <w:tcW w:w="930" w:type="dxa"/>
            <w:gridSpan w:val="2"/>
            <w:vAlign w:val="center"/>
          </w:tcPr>
          <w:p w:rsidR="00A02E59" w:rsidRPr="005B0F30" w:rsidRDefault="00A02E59" w:rsidP="00C86021">
            <w:pPr>
              <w:rPr>
                <w:sz w:val="12"/>
                <w:szCs w:val="12"/>
              </w:rPr>
            </w:pPr>
            <w:r w:rsidRPr="005B0F30">
              <w:rPr>
                <w:sz w:val="12"/>
                <w:szCs w:val="12"/>
              </w:rPr>
              <w:t xml:space="preserve">- машинно-транспортные и ремонтные станции, ангары и гаражи для сельскохозяйственной техники, </w:t>
            </w:r>
          </w:p>
          <w:p w:rsidR="00A02E59" w:rsidRPr="005B0F30" w:rsidRDefault="00A02E59" w:rsidP="00C86021">
            <w:pPr>
              <w:rPr>
                <w:sz w:val="12"/>
                <w:szCs w:val="12"/>
              </w:rPr>
            </w:pPr>
            <w:r w:rsidRPr="005B0F30">
              <w:rPr>
                <w:sz w:val="12"/>
                <w:szCs w:val="12"/>
              </w:rPr>
              <w:t xml:space="preserve">- амбары, </w:t>
            </w:r>
          </w:p>
          <w:p w:rsidR="00A02E59" w:rsidRPr="005B0F30" w:rsidRDefault="00A02E59" w:rsidP="00C86021">
            <w:pPr>
              <w:rPr>
                <w:sz w:val="12"/>
                <w:szCs w:val="12"/>
              </w:rPr>
            </w:pPr>
            <w:r w:rsidRPr="005B0F30">
              <w:rPr>
                <w:sz w:val="12"/>
                <w:szCs w:val="12"/>
              </w:rPr>
              <w:t xml:space="preserve">- водонапорные башни, </w:t>
            </w:r>
          </w:p>
          <w:p w:rsidR="00A02E59" w:rsidRPr="005B0F30" w:rsidRDefault="00A02E59" w:rsidP="00C86021">
            <w:pPr>
              <w:rPr>
                <w:sz w:val="12"/>
                <w:szCs w:val="12"/>
              </w:rPr>
            </w:pPr>
            <w:r w:rsidRPr="005B0F30">
              <w:rPr>
                <w:sz w:val="12"/>
                <w:szCs w:val="12"/>
              </w:rPr>
              <w:t>- трансформаторные станции и иное техническое оборудование, используемое для ведения сельского хозяйства</w:t>
            </w:r>
          </w:p>
        </w:tc>
        <w:tc>
          <w:tcPr>
            <w:tcW w:w="877" w:type="dxa"/>
            <w:vAlign w:val="center"/>
          </w:tcPr>
          <w:p w:rsidR="00A02E59" w:rsidRPr="005B0F30" w:rsidRDefault="00A02E59" w:rsidP="00C86021">
            <w:pPr>
              <w:jc w:val="both"/>
              <w:rPr>
                <w:sz w:val="12"/>
                <w:szCs w:val="12"/>
              </w:rPr>
            </w:pPr>
            <w:r w:rsidRPr="005B0F30">
              <w:rPr>
                <w:sz w:val="12"/>
                <w:szCs w:val="12"/>
              </w:rPr>
              <w:t>минимальная/максимальная площадь земельного участка</w:t>
            </w:r>
          </w:p>
          <w:p w:rsidR="00A02E59" w:rsidRPr="005B0F30" w:rsidRDefault="00A02E59" w:rsidP="00C86021">
            <w:pPr>
              <w:jc w:val="both"/>
              <w:rPr>
                <w:sz w:val="12"/>
                <w:szCs w:val="12"/>
              </w:rPr>
            </w:pPr>
          </w:p>
          <w:p w:rsidR="00A02E59" w:rsidRPr="005B0F30" w:rsidRDefault="00A02E59" w:rsidP="00C86021">
            <w:pPr>
              <w:jc w:val="both"/>
              <w:rPr>
                <w:sz w:val="12"/>
                <w:szCs w:val="12"/>
              </w:rPr>
            </w:pPr>
            <w:r w:rsidRPr="005B0F30">
              <w:rPr>
                <w:sz w:val="12"/>
                <w:szCs w:val="12"/>
              </w:rPr>
              <w:t>- минимальные отступы от границы земельного участка</w:t>
            </w:r>
          </w:p>
          <w:p w:rsidR="00A02E59" w:rsidRPr="005B0F30" w:rsidRDefault="00A02E59" w:rsidP="00C86021">
            <w:pPr>
              <w:jc w:val="both"/>
              <w:rPr>
                <w:sz w:val="12"/>
                <w:szCs w:val="12"/>
              </w:rPr>
            </w:pPr>
          </w:p>
          <w:p w:rsidR="00A02E59" w:rsidRPr="005B0F30" w:rsidRDefault="00A02E59" w:rsidP="00C86021">
            <w:pPr>
              <w:autoSpaceDE w:val="0"/>
              <w:autoSpaceDN w:val="0"/>
              <w:adjustRightInd w:val="0"/>
              <w:jc w:val="both"/>
              <w:rPr>
                <w:sz w:val="12"/>
                <w:szCs w:val="12"/>
              </w:rPr>
            </w:pPr>
            <w:r w:rsidRPr="005B0F30">
              <w:rPr>
                <w:sz w:val="12"/>
                <w:szCs w:val="12"/>
              </w:rPr>
              <w:t xml:space="preserve">- максимальный процент застройки в границах земельного участка </w:t>
            </w:r>
          </w:p>
          <w:p w:rsidR="00A02E59" w:rsidRPr="005B0F30" w:rsidRDefault="00A02E59" w:rsidP="00C86021">
            <w:pPr>
              <w:autoSpaceDE w:val="0"/>
              <w:autoSpaceDN w:val="0"/>
              <w:adjustRightInd w:val="0"/>
              <w:jc w:val="both"/>
              <w:rPr>
                <w:sz w:val="12"/>
                <w:szCs w:val="12"/>
              </w:rPr>
            </w:pPr>
          </w:p>
          <w:p w:rsidR="00A02E59" w:rsidRPr="005B0F30" w:rsidRDefault="00A02E59" w:rsidP="00C86021">
            <w:pPr>
              <w:autoSpaceDE w:val="0"/>
              <w:autoSpaceDN w:val="0"/>
              <w:adjustRightInd w:val="0"/>
              <w:jc w:val="both"/>
              <w:rPr>
                <w:sz w:val="12"/>
                <w:szCs w:val="12"/>
              </w:rPr>
            </w:pPr>
            <w:r w:rsidRPr="005B0F30">
              <w:rPr>
                <w:sz w:val="12"/>
                <w:szCs w:val="12"/>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A02E59" w:rsidRPr="005B0F30" w:rsidRDefault="00A02E59" w:rsidP="00C86021">
            <w:pPr>
              <w:autoSpaceDE w:val="0"/>
              <w:autoSpaceDN w:val="0"/>
              <w:adjustRightInd w:val="0"/>
              <w:jc w:val="both"/>
              <w:rPr>
                <w:sz w:val="12"/>
                <w:szCs w:val="12"/>
              </w:rPr>
            </w:pPr>
          </w:p>
          <w:p w:rsidR="00A02E59" w:rsidRPr="005B0F30" w:rsidRDefault="00A02E59" w:rsidP="00C86021">
            <w:pPr>
              <w:jc w:val="both"/>
              <w:rPr>
                <w:sz w:val="12"/>
                <w:szCs w:val="12"/>
              </w:rPr>
            </w:pPr>
            <w:r w:rsidRPr="005B0F30">
              <w:rPr>
                <w:sz w:val="12"/>
                <w:szCs w:val="12"/>
              </w:rPr>
              <w:t>- минимальный процент озеленения от общей площади земельного участка</w:t>
            </w:r>
          </w:p>
        </w:tc>
        <w:tc>
          <w:tcPr>
            <w:tcW w:w="845" w:type="dxa"/>
            <w:shd w:val="clear" w:color="auto" w:fill="F2F2F2"/>
            <w:vAlign w:val="center"/>
          </w:tcPr>
          <w:p w:rsidR="00A02E59" w:rsidRPr="005B0F30" w:rsidRDefault="00A02E59" w:rsidP="00C86021">
            <w:pPr>
              <w:jc w:val="both"/>
              <w:rPr>
                <w:sz w:val="12"/>
                <w:szCs w:val="12"/>
              </w:rPr>
            </w:pPr>
            <w:r w:rsidRPr="005B0F30">
              <w:rPr>
                <w:sz w:val="12"/>
                <w:szCs w:val="12"/>
              </w:rPr>
              <w:t>200/500000 кв. м;</w:t>
            </w: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r w:rsidRPr="005B0F30">
              <w:rPr>
                <w:sz w:val="12"/>
                <w:szCs w:val="12"/>
              </w:rPr>
              <w:t>3 м;</w:t>
            </w: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r w:rsidRPr="005B0F30">
              <w:rPr>
                <w:sz w:val="12"/>
                <w:szCs w:val="12"/>
              </w:rPr>
              <w:t>80%</w:t>
            </w: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r w:rsidRPr="005B0F30">
              <w:rPr>
                <w:sz w:val="12"/>
                <w:szCs w:val="12"/>
              </w:rPr>
              <w:t>25 м</w:t>
            </w: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jc w:val="both"/>
              <w:rPr>
                <w:sz w:val="12"/>
                <w:szCs w:val="12"/>
              </w:rPr>
            </w:pPr>
          </w:p>
          <w:p w:rsidR="00A02E59" w:rsidRPr="005B0F30" w:rsidRDefault="00A02E59" w:rsidP="00C86021">
            <w:pPr>
              <w:rPr>
                <w:sz w:val="12"/>
                <w:szCs w:val="12"/>
              </w:rPr>
            </w:pPr>
            <w:r w:rsidRPr="005B0F30">
              <w:rPr>
                <w:sz w:val="12"/>
                <w:szCs w:val="12"/>
              </w:rPr>
              <w:t>15%</w:t>
            </w:r>
          </w:p>
        </w:tc>
        <w:tc>
          <w:tcPr>
            <w:tcW w:w="899" w:type="dxa"/>
            <w:shd w:val="clear" w:color="auto" w:fill="F2F2F2"/>
            <w:vAlign w:val="center"/>
          </w:tcPr>
          <w:p w:rsidR="00A02E59" w:rsidRPr="005B0F30" w:rsidRDefault="00A02E59" w:rsidP="00C86021">
            <w:pPr>
              <w:rPr>
                <w:sz w:val="12"/>
                <w:szCs w:val="12"/>
              </w:rPr>
            </w:pPr>
          </w:p>
        </w:tc>
      </w:tr>
      <w:tr w:rsidR="005B0F30" w:rsidRPr="005B0F30" w:rsidTr="007A6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826" w:type="dxa"/>
            <w:gridSpan w:val="8"/>
            <w:vAlign w:val="center"/>
          </w:tcPr>
          <w:p w:rsidR="00A02E59" w:rsidRPr="005B0F30" w:rsidRDefault="00A02E59" w:rsidP="00C86021">
            <w:pPr>
              <w:tabs>
                <w:tab w:val="left" w:pos="2520"/>
              </w:tabs>
              <w:jc w:val="center"/>
              <w:rPr>
                <w:sz w:val="12"/>
                <w:szCs w:val="12"/>
              </w:rPr>
            </w:pPr>
            <w:r w:rsidRPr="005B0F30">
              <w:rPr>
                <w:sz w:val="12"/>
                <w:szCs w:val="12"/>
              </w:rPr>
              <w:t>УСЛОВНО РАЗРЕШЕННЫЕ ВИДЫ РАЗРЕШЕННОГО ИСПОЛЬЗОВАНИЯ ЗЕМЕЛЬНЫХ УЧАСТКОВ И ОБЪЕКТОВ КАПИТАЛЬНОГО СТРОИТЕЛЬСТВА</w:t>
            </w:r>
          </w:p>
        </w:tc>
      </w:tr>
      <w:tr w:rsidR="005B0F30" w:rsidRPr="005B0F30" w:rsidTr="007A6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826" w:type="dxa"/>
            <w:gridSpan w:val="8"/>
            <w:vAlign w:val="center"/>
          </w:tcPr>
          <w:p w:rsidR="00A02E59" w:rsidRPr="005B0F30" w:rsidRDefault="00A02E59" w:rsidP="00C86021">
            <w:pPr>
              <w:widowControl w:val="0"/>
              <w:jc w:val="center"/>
              <w:rPr>
                <w:rFonts w:eastAsia="SimSun"/>
                <w:sz w:val="12"/>
                <w:szCs w:val="12"/>
                <w:lang w:eastAsia="zh-CN"/>
              </w:rPr>
            </w:pPr>
            <w:r w:rsidRPr="005B0F30">
              <w:rPr>
                <w:rFonts w:eastAsia="SimSun"/>
                <w:sz w:val="12"/>
                <w:szCs w:val="12"/>
                <w:lang w:eastAsia="zh-CN"/>
              </w:rPr>
              <w:t>Не устанавливаются</w:t>
            </w:r>
          </w:p>
        </w:tc>
      </w:tr>
      <w:tr w:rsidR="005B0F30" w:rsidRPr="005B0F30" w:rsidTr="007A6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826" w:type="dxa"/>
            <w:gridSpan w:val="8"/>
            <w:vAlign w:val="center"/>
          </w:tcPr>
          <w:p w:rsidR="00A02E59" w:rsidRPr="005B0F30" w:rsidRDefault="00A02E59" w:rsidP="00C86021">
            <w:pPr>
              <w:jc w:val="center"/>
              <w:rPr>
                <w:sz w:val="12"/>
                <w:szCs w:val="12"/>
              </w:rPr>
            </w:pPr>
            <w:r w:rsidRPr="005B0F30">
              <w:rPr>
                <w:sz w:val="12"/>
                <w:szCs w:val="12"/>
              </w:rPr>
              <w:t>ВСПОМОГАТЕЛЬНЫЕ ВИДЫ РАЗРЕШЕННОГО ИСПОЛЬЗОВАНИЯ ЗЕМЕЛЬНЫХ УЧАСТКОВ, УСТАНОВЛЕННЫЕ К ОСНОВНЫМ</w:t>
            </w:r>
          </w:p>
        </w:tc>
      </w:tr>
      <w:tr w:rsidR="005B0F30" w:rsidRPr="005B0F30" w:rsidTr="007A6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9" w:type="dxa"/>
            <w:gridSpan w:val="2"/>
            <w:vAlign w:val="center"/>
          </w:tcPr>
          <w:p w:rsidR="00A02E59" w:rsidRPr="005B0F30" w:rsidRDefault="00A02E59" w:rsidP="00C86021">
            <w:pPr>
              <w:keepLines/>
              <w:widowControl w:val="0"/>
              <w:rPr>
                <w:sz w:val="12"/>
                <w:szCs w:val="12"/>
              </w:rPr>
            </w:pPr>
            <w:r w:rsidRPr="005B0F30">
              <w:rPr>
                <w:sz w:val="12"/>
                <w:szCs w:val="12"/>
              </w:rPr>
              <w:t>3.1</w:t>
            </w:r>
          </w:p>
        </w:tc>
        <w:tc>
          <w:tcPr>
            <w:tcW w:w="852" w:type="dxa"/>
            <w:gridSpan w:val="2"/>
            <w:vAlign w:val="center"/>
          </w:tcPr>
          <w:p w:rsidR="00A02E59" w:rsidRPr="005B0F30" w:rsidRDefault="00A02E59" w:rsidP="00C86021">
            <w:pPr>
              <w:rPr>
                <w:sz w:val="12"/>
                <w:szCs w:val="12"/>
              </w:rPr>
            </w:pPr>
            <w:r w:rsidRPr="005B0F30">
              <w:rPr>
                <w:sz w:val="12"/>
                <w:szCs w:val="12"/>
              </w:rPr>
              <w:t xml:space="preserve">Коммунальное обслуживание </w:t>
            </w:r>
          </w:p>
          <w:p w:rsidR="00A02E59" w:rsidRPr="005B0F30" w:rsidRDefault="00A02E59" w:rsidP="00C86021">
            <w:pPr>
              <w:rPr>
                <w:sz w:val="12"/>
                <w:szCs w:val="12"/>
              </w:rPr>
            </w:pPr>
          </w:p>
        </w:tc>
        <w:tc>
          <w:tcPr>
            <w:tcW w:w="844" w:type="dxa"/>
            <w:vAlign w:val="center"/>
          </w:tcPr>
          <w:p w:rsidR="00A02E59" w:rsidRPr="005B0F30" w:rsidRDefault="00A02E59" w:rsidP="00C86021">
            <w:pPr>
              <w:rPr>
                <w:sz w:val="12"/>
                <w:szCs w:val="12"/>
              </w:rPr>
            </w:pPr>
            <w:r w:rsidRPr="005B0F30">
              <w:rPr>
                <w:sz w:val="12"/>
                <w:szCs w:val="12"/>
              </w:rPr>
              <w:t xml:space="preserve">- объекты капитального строительства </w:t>
            </w:r>
            <w:r w:rsidRPr="005B0F30">
              <w:rPr>
                <w:sz w:val="12"/>
                <w:szCs w:val="12"/>
              </w:rPr>
              <w:lastRenderedPageBreak/>
              <w:t>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A02E59" w:rsidRPr="005B0F30" w:rsidRDefault="00A02E59" w:rsidP="00C86021">
            <w:pPr>
              <w:rPr>
                <w:sz w:val="12"/>
                <w:szCs w:val="12"/>
              </w:rPr>
            </w:pPr>
            <w:r w:rsidRPr="005B0F30">
              <w:rPr>
                <w:sz w:val="12"/>
                <w:szCs w:val="12"/>
              </w:rPr>
              <w:t xml:space="preserve"> - котельные;</w:t>
            </w:r>
          </w:p>
          <w:p w:rsidR="00A02E59" w:rsidRPr="005B0F30" w:rsidRDefault="00A02E59" w:rsidP="00C86021">
            <w:pPr>
              <w:rPr>
                <w:sz w:val="12"/>
                <w:szCs w:val="12"/>
              </w:rPr>
            </w:pPr>
            <w:r w:rsidRPr="005B0F30">
              <w:rPr>
                <w:sz w:val="12"/>
                <w:szCs w:val="12"/>
              </w:rPr>
              <w:t>- водозаборы;</w:t>
            </w:r>
          </w:p>
          <w:p w:rsidR="00A02E59" w:rsidRPr="005B0F30" w:rsidRDefault="00A02E59" w:rsidP="00C86021">
            <w:pPr>
              <w:rPr>
                <w:sz w:val="12"/>
                <w:szCs w:val="12"/>
              </w:rPr>
            </w:pPr>
            <w:r w:rsidRPr="005B0F30">
              <w:rPr>
                <w:sz w:val="12"/>
                <w:szCs w:val="12"/>
              </w:rPr>
              <w:t>- очистные сооружения;</w:t>
            </w:r>
          </w:p>
          <w:p w:rsidR="00A02E59" w:rsidRPr="005B0F30" w:rsidRDefault="00A02E59" w:rsidP="00C86021">
            <w:pPr>
              <w:rPr>
                <w:sz w:val="12"/>
                <w:szCs w:val="12"/>
              </w:rPr>
            </w:pPr>
            <w:r w:rsidRPr="005B0F30">
              <w:rPr>
                <w:sz w:val="12"/>
                <w:szCs w:val="12"/>
              </w:rPr>
              <w:t xml:space="preserve">- насосные станции; </w:t>
            </w:r>
          </w:p>
          <w:p w:rsidR="00A02E59" w:rsidRPr="005B0F30" w:rsidRDefault="00A02E59" w:rsidP="00C86021">
            <w:pPr>
              <w:rPr>
                <w:sz w:val="12"/>
                <w:szCs w:val="12"/>
              </w:rPr>
            </w:pPr>
            <w:r w:rsidRPr="005B0F30">
              <w:rPr>
                <w:sz w:val="12"/>
                <w:szCs w:val="12"/>
              </w:rPr>
              <w:t xml:space="preserve">- водопроводы; </w:t>
            </w:r>
          </w:p>
          <w:p w:rsidR="00A02E59" w:rsidRPr="005B0F30" w:rsidRDefault="00A02E59" w:rsidP="00C86021">
            <w:pPr>
              <w:rPr>
                <w:sz w:val="12"/>
                <w:szCs w:val="12"/>
              </w:rPr>
            </w:pPr>
            <w:r w:rsidRPr="005B0F30">
              <w:rPr>
                <w:sz w:val="12"/>
                <w:szCs w:val="12"/>
              </w:rPr>
              <w:t xml:space="preserve">- линии электропередач; </w:t>
            </w:r>
          </w:p>
          <w:p w:rsidR="00A02E59" w:rsidRPr="005B0F30" w:rsidRDefault="00A02E59" w:rsidP="00C86021">
            <w:pPr>
              <w:rPr>
                <w:sz w:val="12"/>
                <w:szCs w:val="12"/>
              </w:rPr>
            </w:pPr>
            <w:r w:rsidRPr="005B0F30">
              <w:rPr>
                <w:sz w:val="12"/>
                <w:szCs w:val="12"/>
              </w:rPr>
              <w:t>- трансформаторные подстанции;</w:t>
            </w:r>
          </w:p>
          <w:p w:rsidR="00A02E59" w:rsidRPr="005B0F30" w:rsidRDefault="00A02E59" w:rsidP="00C86021">
            <w:pPr>
              <w:rPr>
                <w:sz w:val="12"/>
                <w:szCs w:val="12"/>
              </w:rPr>
            </w:pPr>
            <w:r w:rsidRPr="005B0F30">
              <w:rPr>
                <w:sz w:val="12"/>
                <w:szCs w:val="12"/>
              </w:rPr>
              <w:t xml:space="preserve">- газопроводы; </w:t>
            </w:r>
          </w:p>
          <w:p w:rsidR="00A02E59" w:rsidRPr="005B0F30" w:rsidRDefault="00A02E59" w:rsidP="00C86021">
            <w:pPr>
              <w:rPr>
                <w:sz w:val="12"/>
                <w:szCs w:val="12"/>
              </w:rPr>
            </w:pPr>
            <w:r w:rsidRPr="005B0F30">
              <w:rPr>
                <w:sz w:val="12"/>
                <w:szCs w:val="12"/>
              </w:rPr>
              <w:t xml:space="preserve">- линии связи; </w:t>
            </w:r>
          </w:p>
          <w:p w:rsidR="00A02E59" w:rsidRPr="005B0F30" w:rsidRDefault="00A02E59" w:rsidP="00C86021">
            <w:pPr>
              <w:rPr>
                <w:sz w:val="12"/>
                <w:szCs w:val="12"/>
              </w:rPr>
            </w:pPr>
            <w:r w:rsidRPr="005B0F30">
              <w:rPr>
                <w:sz w:val="12"/>
                <w:szCs w:val="12"/>
              </w:rPr>
              <w:t xml:space="preserve">- телефонные станции; </w:t>
            </w:r>
          </w:p>
          <w:p w:rsidR="00A02E59" w:rsidRPr="005B0F30" w:rsidRDefault="00A02E59" w:rsidP="00C86021">
            <w:pPr>
              <w:rPr>
                <w:sz w:val="12"/>
                <w:szCs w:val="12"/>
              </w:rPr>
            </w:pPr>
            <w:r w:rsidRPr="005B0F30">
              <w:rPr>
                <w:sz w:val="12"/>
                <w:szCs w:val="12"/>
              </w:rPr>
              <w:t xml:space="preserve">- канализация; </w:t>
            </w:r>
          </w:p>
          <w:p w:rsidR="00A02E59" w:rsidRPr="005B0F30" w:rsidRDefault="00A02E59" w:rsidP="00C86021">
            <w:pPr>
              <w:rPr>
                <w:sz w:val="12"/>
                <w:szCs w:val="12"/>
              </w:rPr>
            </w:pPr>
            <w:r w:rsidRPr="005B0F30">
              <w:rPr>
                <w:sz w:val="12"/>
                <w:szCs w:val="12"/>
              </w:rPr>
              <w:t>- стоянки, гаражи и мастерские для обслуживания уборочной и аварийной техники</w:t>
            </w:r>
          </w:p>
        </w:tc>
        <w:tc>
          <w:tcPr>
            <w:tcW w:w="877" w:type="dxa"/>
            <w:shd w:val="clear" w:color="auto" w:fill="F2F2F2"/>
            <w:vAlign w:val="center"/>
          </w:tcPr>
          <w:p w:rsidR="00A02E59" w:rsidRPr="005B0F30" w:rsidRDefault="00A02E59" w:rsidP="00C86021">
            <w:pPr>
              <w:rPr>
                <w:sz w:val="12"/>
                <w:szCs w:val="12"/>
              </w:rPr>
            </w:pPr>
            <w:r w:rsidRPr="005B0F30">
              <w:rPr>
                <w:sz w:val="12"/>
                <w:szCs w:val="12"/>
              </w:rPr>
              <w:lastRenderedPageBreak/>
              <w:t xml:space="preserve">минимальная/максимальная площадь </w:t>
            </w:r>
            <w:r w:rsidRPr="005B0F30">
              <w:rPr>
                <w:sz w:val="12"/>
                <w:szCs w:val="12"/>
              </w:rPr>
              <w:lastRenderedPageBreak/>
              <w:t xml:space="preserve">земельных участков </w:t>
            </w: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 xml:space="preserve">-максимальное количество этажей </w:t>
            </w: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A02E59" w:rsidRPr="005B0F30" w:rsidRDefault="00A02E59" w:rsidP="00C86021">
            <w:pPr>
              <w:rPr>
                <w:sz w:val="12"/>
                <w:szCs w:val="12"/>
              </w:rPr>
            </w:pPr>
          </w:p>
          <w:p w:rsidR="00A02E59" w:rsidRPr="005B0F30" w:rsidRDefault="00A02E59" w:rsidP="00C86021">
            <w:pPr>
              <w:widowControl w:val="0"/>
              <w:rPr>
                <w:sz w:val="12"/>
                <w:szCs w:val="12"/>
              </w:rPr>
            </w:pPr>
            <w:r w:rsidRPr="005B0F30">
              <w:rPr>
                <w:sz w:val="12"/>
                <w:szCs w:val="12"/>
              </w:rPr>
              <w:t xml:space="preserve">- минимальные отступы от границ  земельных участков </w:t>
            </w:r>
          </w:p>
          <w:p w:rsidR="00A02E59" w:rsidRPr="005B0F30" w:rsidRDefault="00A02E59" w:rsidP="00C86021">
            <w:pPr>
              <w:widowControl w:val="0"/>
              <w:rPr>
                <w:bCs/>
                <w:sz w:val="12"/>
                <w:szCs w:val="12"/>
              </w:rPr>
            </w:pPr>
          </w:p>
          <w:p w:rsidR="00A02E59" w:rsidRPr="005B0F30" w:rsidRDefault="00A02E59" w:rsidP="00C86021">
            <w:pPr>
              <w:autoSpaceDE w:val="0"/>
              <w:autoSpaceDN w:val="0"/>
              <w:adjustRightInd w:val="0"/>
              <w:rPr>
                <w:sz w:val="12"/>
                <w:szCs w:val="12"/>
              </w:rPr>
            </w:pPr>
            <w:r w:rsidRPr="005B0F30">
              <w:rPr>
                <w:sz w:val="12"/>
                <w:szCs w:val="12"/>
              </w:rPr>
              <w:t xml:space="preserve">- максимальный процент застройки в границах земельного участка </w:t>
            </w:r>
          </w:p>
          <w:p w:rsidR="00A02E59" w:rsidRPr="005B0F30" w:rsidRDefault="00A02E59" w:rsidP="00C86021">
            <w:pPr>
              <w:autoSpaceDE w:val="0"/>
              <w:autoSpaceDN w:val="0"/>
              <w:adjustRightInd w:val="0"/>
              <w:rPr>
                <w:sz w:val="12"/>
                <w:szCs w:val="12"/>
              </w:rPr>
            </w:pPr>
          </w:p>
          <w:p w:rsidR="00A02E59" w:rsidRPr="005B0F30" w:rsidRDefault="00A02E59" w:rsidP="00C86021">
            <w:pPr>
              <w:autoSpaceDE w:val="0"/>
              <w:autoSpaceDN w:val="0"/>
              <w:adjustRightInd w:val="0"/>
              <w:rPr>
                <w:rFonts w:eastAsia="SimSun"/>
                <w:sz w:val="12"/>
                <w:szCs w:val="12"/>
                <w:lang w:eastAsia="zh-CN"/>
              </w:rPr>
            </w:pPr>
            <w:r w:rsidRPr="005B0F30">
              <w:rPr>
                <w:sz w:val="12"/>
                <w:szCs w:val="12"/>
              </w:rPr>
              <w:t>- минимальный процент озеленения от площади земельного участка</w:t>
            </w:r>
          </w:p>
        </w:tc>
        <w:tc>
          <w:tcPr>
            <w:tcW w:w="845" w:type="dxa"/>
            <w:shd w:val="clear" w:color="auto" w:fill="F2F2F2"/>
            <w:vAlign w:val="center"/>
          </w:tcPr>
          <w:p w:rsidR="00A02E59" w:rsidRPr="005B0F30" w:rsidRDefault="00A02E59" w:rsidP="00C86021">
            <w:pPr>
              <w:rPr>
                <w:sz w:val="12"/>
                <w:szCs w:val="12"/>
              </w:rPr>
            </w:pPr>
            <w:r w:rsidRPr="005B0F30">
              <w:rPr>
                <w:sz w:val="12"/>
                <w:szCs w:val="12"/>
              </w:rPr>
              <w:lastRenderedPageBreak/>
              <w:t>4/- кв.м.</w:t>
            </w: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2 этажа</w:t>
            </w: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10 м</w:t>
            </w: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r w:rsidRPr="005B0F30">
              <w:rPr>
                <w:sz w:val="12"/>
                <w:szCs w:val="12"/>
              </w:rPr>
              <w:t>3 м</w:t>
            </w: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rPr>
                <w:sz w:val="12"/>
                <w:szCs w:val="12"/>
              </w:rPr>
            </w:pPr>
          </w:p>
          <w:p w:rsidR="00A02E59" w:rsidRPr="005B0F30" w:rsidRDefault="00A02E59" w:rsidP="00C86021">
            <w:pPr>
              <w:autoSpaceDE w:val="0"/>
              <w:autoSpaceDN w:val="0"/>
              <w:adjustRightInd w:val="0"/>
              <w:rPr>
                <w:sz w:val="12"/>
                <w:szCs w:val="12"/>
              </w:rPr>
            </w:pPr>
          </w:p>
          <w:p w:rsidR="00A02E59" w:rsidRPr="005B0F30" w:rsidRDefault="00A02E59" w:rsidP="00C86021">
            <w:pPr>
              <w:autoSpaceDE w:val="0"/>
              <w:autoSpaceDN w:val="0"/>
              <w:adjustRightInd w:val="0"/>
              <w:rPr>
                <w:sz w:val="12"/>
                <w:szCs w:val="12"/>
              </w:rPr>
            </w:pPr>
            <w:r w:rsidRPr="005B0F30">
              <w:rPr>
                <w:sz w:val="12"/>
                <w:szCs w:val="12"/>
              </w:rPr>
              <w:t>65%</w:t>
            </w:r>
          </w:p>
          <w:p w:rsidR="00A02E59" w:rsidRPr="005B0F30" w:rsidRDefault="00A02E59" w:rsidP="00C86021">
            <w:pPr>
              <w:autoSpaceDE w:val="0"/>
              <w:autoSpaceDN w:val="0"/>
              <w:adjustRightInd w:val="0"/>
              <w:rPr>
                <w:sz w:val="12"/>
                <w:szCs w:val="12"/>
              </w:rPr>
            </w:pPr>
          </w:p>
          <w:p w:rsidR="00A02E59" w:rsidRPr="005B0F30" w:rsidRDefault="00A02E59" w:rsidP="00C86021">
            <w:pPr>
              <w:autoSpaceDE w:val="0"/>
              <w:autoSpaceDN w:val="0"/>
              <w:adjustRightInd w:val="0"/>
              <w:rPr>
                <w:sz w:val="12"/>
                <w:szCs w:val="12"/>
              </w:rPr>
            </w:pPr>
          </w:p>
          <w:p w:rsidR="00A02E59" w:rsidRPr="005B0F30" w:rsidRDefault="00A02E59" w:rsidP="00C86021">
            <w:pPr>
              <w:autoSpaceDE w:val="0"/>
              <w:autoSpaceDN w:val="0"/>
              <w:adjustRightInd w:val="0"/>
              <w:rPr>
                <w:sz w:val="12"/>
                <w:szCs w:val="12"/>
              </w:rPr>
            </w:pPr>
          </w:p>
          <w:p w:rsidR="00A02E59" w:rsidRPr="005B0F30" w:rsidRDefault="00A02E59" w:rsidP="00C86021">
            <w:pPr>
              <w:autoSpaceDE w:val="0"/>
              <w:autoSpaceDN w:val="0"/>
              <w:adjustRightInd w:val="0"/>
              <w:rPr>
                <w:sz w:val="12"/>
                <w:szCs w:val="12"/>
              </w:rPr>
            </w:pPr>
          </w:p>
          <w:p w:rsidR="00A02E59" w:rsidRPr="005B0F30" w:rsidRDefault="00A02E59" w:rsidP="00C86021">
            <w:pPr>
              <w:autoSpaceDE w:val="0"/>
              <w:autoSpaceDN w:val="0"/>
              <w:adjustRightInd w:val="0"/>
              <w:rPr>
                <w:sz w:val="12"/>
                <w:szCs w:val="12"/>
              </w:rPr>
            </w:pPr>
          </w:p>
          <w:p w:rsidR="00A02E59" w:rsidRPr="005B0F30" w:rsidRDefault="00A02E59" w:rsidP="00C86021">
            <w:pPr>
              <w:autoSpaceDE w:val="0"/>
              <w:autoSpaceDN w:val="0"/>
              <w:adjustRightInd w:val="0"/>
              <w:rPr>
                <w:sz w:val="12"/>
                <w:szCs w:val="12"/>
              </w:rPr>
            </w:pPr>
          </w:p>
          <w:p w:rsidR="00A02E59" w:rsidRPr="005B0F30" w:rsidRDefault="00A02E59" w:rsidP="00C86021">
            <w:pPr>
              <w:autoSpaceDE w:val="0"/>
              <w:autoSpaceDN w:val="0"/>
              <w:adjustRightInd w:val="0"/>
              <w:rPr>
                <w:sz w:val="12"/>
                <w:szCs w:val="12"/>
              </w:rPr>
            </w:pPr>
            <w:r w:rsidRPr="005B0F30">
              <w:rPr>
                <w:sz w:val="12"/>
                <w:szCs w:val="12"/>
              </w:rPr>
              <w:t>10%</w:t>
            </w:r>
          </w:p>
          <w:p w:rsidR="00A02E59" w:rsidRPr="005B0F30" w:rsidRDefault="00A02E59" w:rsidP="00C86021">
            <w:pPr>
              <w:rPr>
                <w:sz w:val="12"/>
                <w:szCs w:val="12"/>
              </w:rPr>
            </w:pPr>
          </w:p>
        </w:tc>
        <w:tc>
          <w:tcPr>
            <w:tcW w:w="899" w:type="dxa"/>
            <w:shd w:val="clear" w:color="auto" w:fill="F2F2F2"/>
            <w:vAlign w:val="center"/>
          </w:tcPr>
          <w:p w:rsidR="00A02E59" w:rsidRPr="005B0F30" w:rsidRDefault="00A02E59" w:rsidP="00C86021">
            <w:pPr>
              <w:rPr>
                <w:bCs/>
                <w:sz w:val="12"/>
                <w:szCs w:val="12"/>
              </w:rPr>
            </w:pPr>
            <w:r w:rsidRPr="005B0F30">
              <w:rPr>
                <w:bCs/>
                <w:sz w:val="12"/>
                <w:szCs w:val="12"/>
              </w:rPr>
              <w:lastRenderedPageBreak/>
              <w:t>Объекты, размещаемые в территориальн</w:t>
            </w:r>
            <w:r w:rsidRPr="005B0F30">
              <w:rPr>
                <w:bCs/>
                <w:sz w:val="12"/>
                <w:szCs w:val="12"/>
              </w:rPr>
              <w:lastRenderedPageBreak/>
              <w:t>ой зоне, должны соответствовать основным видам разрешенного использования на 75 % площади территории.</w:t>
            </w:r>
          </w:p>
          <w:p w:rsidR="00A02E59" w:rsidRPr="005B0F30" w:rsidRDefault="00A02E59" w:rsidP="00C86021">
            <w:pPr>
              <w:rPr>
                <w:sz w:val="12"/>
                <w:szCs w:val="12"/>
              </w:rPr>
            </w:pPr>
            <w:r w:rsidRPr="005B0F30">
              <w:rPr>
                <w:bCs/>
                <w:sz w:val="12"/>
                <w:szCs w:val="12"/>
              </w:rPr>
              <w:t>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5B0F30" w:rsidRPr="005B0F30" w:rsidTr="007A6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9" w:type="dxa"/>
            <w:gridSpan w:val="2"/>
            <w:vAlign w:val="center"/>
          </w:tcPr>
          <w:p w:rsidR="00A02E59" w:rsidRPr="005B0F30" w:rsidRDefault="00A02E59" w:rsidP="00C86021">
            <w:pPr>
              <w:widowControl w:val="0"/>
              <w:rPr>
                <w:rFonts w:eastAsia="SimSun"/>
                <w:sz w:val="12"/>
                <w:szCs w:val="12"/>
                <w:lang w:eastAsia="zh-CN"/>
              </w:rPr>
            </w:pPr>
            <w:r w:rsidRPr="005B0F30">
              <w:rPr>
                <w:rFonts w:eastAsia="SimSun"/>
                <w:sz w:val="12"/>
                <w:szCs w:val="12"/>
                <w:lang w:eastAsia="zh-CN"/>
              </w:rPr>
              <w:t>12.0</w:t>
            </w:r>
          </w:p>
        </w:tc>
        <w:tc>
          <w:tcPr>
            <w:tcW w:w="852" w:type="dxa"/>
            <w:gridSpan w:val="2"/>
            <w:vAlign w:val="center"/>
          </w:tcPr>
          <w:p w:rsidR="00A02E59" w:rsidRPr="005B0F30" w:rsidRDefault="00A02E59" w:rsidP="00C86021">
            <w:pPr>
              <w:rPr>
                <w:sz w:val="12"/>
                <w:szCs w:val="12"/>
              </w:rPr>
            </w:pPr>
            <w:r w:rsidRPr="005B0F30">
              <w:rPr>
                <w:sz w:val="12"/>
                <w:szCs w:val="12"/>
              </w:rPr>
              <w:t>Общее пользование территории</w:t>
            </w:r>
          </w:p>
          <w:p w:rsidR="00A02E59" w:rsidRPr="005B0F30" w:rsidRDefault="00A02E59" w:rsidP="00C86021">
            <w:pPr>
              <w:keepLines/>
              <w:widowControl w:val="0"/>
              <w:rPr>
                <w:sz w:val="12"/>
                <w:szCs w:val="12"/>
              </w:rPr>
            </w:pPr>
          </w:p>
        </w:tc>
        <w:tc>
          <w:tcPr>
            <w:tcW w:w="844" w:type="dxa"/>
            <w:vAlign w:val="center"/>
          </w:tcPr>
          <w:p w:rsidR="00A02E59" w:rsidRPr="005B0F30" w:rsidRDefault="00A02E59" w:rsidP="00C86021">
            <w:pPr>
              <w:rPr>
                <w:sz w:val="12"/>
                <w:szCs w:val="12"/>
              </w:rPr>
            </w:pPr>
            <w:r w:rsidRPr="005B0F30">
              <w:rPr>
                <w:sz w:val="12"/>
                <w:szCs w:val="12"/>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77" w:type="dxa"/>
            <w:shd w:val="clear" w:color="auto" w:fill="F2F2F2"/>
            <w:vAlign w:val="center"/>
          </w:tcPr>
          <w:p w:rsidR="00A02E59" w:rsidRPr="005B0F30" w:rsidRDefault="00A02E59" w:rsidP="00C86021">
            <w:pPr>
              <w:rPr>
                <w:sz w:val="12"/>
                <w:szCs w:val="12"/>
              </w:rPr>
            </w:pPr>
            <w:r w:rsidRPr="005B0F30">
              <w:rPr>
                <w:sz w:val="12"/>
                <w:szCs w:val="12"/>
              </w:rPr>
              <w:t>Действие градостроительного регламента не распространяется на земельные участки в границах территорий общего пользования</w:t>
            </w:r>
          </w:p>
          <w:p w:rsidR="00A02E59" w:rsidRPr="005B0F30" w:rsidRDefault="00A02E59" w:rsidP="00C86021">
            <w:pPr>
              <w:rPr>
                <w:sz w:val="12"/>
                <w:szCs w:val="12"/>
              </w:rPr>
            </w:pPr>
          </w:p>
        </w:tc>
        <w:tc>
          <w:tcPr>
            <w:tcW w:w="845" w:type="dxa"/>
            <w:shd w:val="clear" w:color="auto" w:fill="F2F2F2"/>
            <w:vAlign w:val="center"/>
          </w:tcPr>
          <w:p w:rsidR="00A02E59" w:rsidRPr="005B0F30" w:rsidRDefault="00A02E59" w:rsidP="00C86021">
            <w:pPr>
              <w:rPr>
                <w:sz w:val="12"/>
                <w:szCs w:val="12"/>
              </w:rPr>
            </w:pPr>
          </w:p>
        </w:tc>
        <w:tc>
          <w:tcPr>
            <w:tcW w:w="899" w:type="dxa"/>
            <w:shd w:val="clear" w:color="auto" w:fill="F2F2F2"/>
            <w:vAlign w:val="center"/>
          </w:tcPr>
          <w:p w:rsidR="00A02E59" w:rsidRPr="005B0F30" w:rsidRDefault="00A02E59" w:rsidP="00C86021">
            <w:pPr>
              <w:rPr>
                <w:sz w:val="12"/>
                <w:szCs w:val="12"/>
              </w:rPr>
            </w:pPr>
            <w:r w:rsidRPr="005B0F30">
              <w:rPr>
                <w:sz w:val="12"/>
                <w:szCs w:val="12"/>
              </w:rPr>
              <w:t>Для установления вида разрешенного использования с кодом 12.0 необходима разработка и утверждение документации по планировке территории, включающей в себя установление красных линий обозначающих границы территорий общего пользования.</w:t>
            </w:r>
          </w:p>
        </w:tc>
      </w:tr>
    </w:tbl>
    <w:p w:rsidR="00A02E59" w:rsidRPr="005B0F30" w:rsidRDefault="00A02E59"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66"/>
      </w:tblGrid>
      <w:tr w:rsidR="005B0F30" w:rsidRPr="005B0F30" w:rsidTr="007A6E17">
        <w:tc>
          <w:tcPr>
            <w:tcW w:w="4666" w:type="dxa"/>
            <w:vAlign w:val="center"/>
          </w:tcPr>
          <w:p w:rsidR="00A02E59" w:rsidRPr="005B0F30" w:rsidRDefault="00A02E59" w:rsidP="00C86021">
            <w:pPr>
              <w:autoSpaceDE w:val="0"/>
              <w:autoSpaceDN w:val="0"/>
              <w:adjustRightInd w:val="0"/>
              <w:jc w:val="center"/>
              <w:rPr>
                <w:sz w:val="12"/>
                <w:szCs w:val="12"/>
              </w:rPr>
            </w:pPr>
            <w:r w:rsidRPr="005B0F30">
              <w:rPr>
                <w:sz w:val="12"/>
                <w:szCs w:val="12"/>
              </w:rPr>
              <w:t>Вид ограничения</w:t>
            </w:r>
          </w:p>
        </w:tc>
      </w:tr>
      <w:tr w:rsidR="005B0F30" w:rsidRPr="005B0F30" w:rsidTr="007A6E17">
        <w:tc>
          <w:tcPr>
            <w:tcW w:w="4666" w:type="dxa"/>
            <w:vAlign w:val="center"/>
          </w:tcPr>
          <w:p w:rsidR="00A02E59" w:rsidRPr="005B0F30" w:rsidRDefault="00A02E59" w:rsidP="00C86021">
            <w:pPr>
              <w:rPr>
                <w:bCs/>
                <w:sz w:val="12"/>
                <w:szCs w:val="12"/>
              </w:rPr>
            </w:pPr>
            <w:r w:rsidRPr="005B0F30">
              <w:rPr>
                <w:sz w:val="12"/>
                <w:szCs w:val="12"/>
              </w:rPr>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27.5 настоящих Правил</w:t>
            </w:r>
          </w:p>
        </w:tc>
      </w:tr>
      <w:tr w:rsidR="005B0F30" w:rsidRPr="005B0F30" w:rsidTr="007A6E17">
        <w:tc>
          <w:tcPr>
            <w:tcW w:w="4666" w:type="dxa"/>
            <w:vAlign w:val="center"/>
          </w:tcPr>
          <w:p w:rsidR="00A02E59" w:rsidRPr="005B0F30" w:rsidRDefault="00A02E59" w:rsidP="00C86021">
            <w:pPr>
              <w:autoSpaceDE w:val="0"/>
              <w:autoSpaceDN w:val="0"/>
              <w:adjustRightInd w:val="0"/>
              <w:rPr>
                <w:sz w:val="12"/>
                <w:szCs w:val="12"/>
              </w:rPr>
            </w:pPr>
            <w:r w:rsidRPr="005B0F30">
              <w:rPr>
                <w:sz w:val="12"/>
                <w:szCs w:val="12"/>
              </w:rPr>
              <w:t>Для участков зоны, расположенных в границах водоохраной зоны действуют дополнительные регламенты в соответствии со ст. 27.3 настоящих Правил</w:t>
            </w:r>
          </w:p>
        </w:tc>
      </w:tr>
      <w:tr w:rsidR="005B0F30" w:rsidRPr="005B0F30" w:rsidTr="007A6E17">
        <w:tc>
          <w:tcPr>
            <w:tcW w:w="4666" w:type="dxa"/>
            <w:vAlign w:val="center"/>
          </w:tcPr>
          <w:p w:rsidR="00A02E59" w:rsidRPr="005B0F30" w:rsidRDefault="00A02E59" w:rsidP="00C86021">
            <w:pPr>
              <w:autoSpaceDE w:val="0"/>
              <w:autoSpaceDN w:val="0"/>
              <w:adjustRightInd w:val="0"/>
              <w:rPr>
                <w:sz w:val="12"/>
                <w:szCs w:val="12"/>
              </w:rPr>
            </w:pPr>
            <w:r w:rsidRPr="005B0F30">
              <w:rPr>
                <w:sz w:val="12"/>
                <w:szCs w:val="12"/>
              </w:rPr>
              <w:t>Для участков, расположенных в границах санитарно-защитных зон объектов спецназначения действуют дополнительные регламенты в соответствии со ст. 27.6 настоящих Правил</w:t>
            </w:r>
          </w:p>
        </w:tc>
      </w:tr>
      <w:tr w:rsidR="005B0F30" w:rsidRPr="005B0F30" w:rsidTr="007A6E17">
        <w:tc>
          <w:tcPr>
            <w:tcW w:w="4666" w:type="dxa"/>
            <w:vAlign w:val="center"/>
          </w:tcPr>
          <w:p w:rsidR="00A02E59" w:rsidRPr="005B0F30" w:rsidRDefault="00A02E59" w:rsidP="00C86021">
            <w:pPr>
              <w:autoSpaceDE w:val="0"/>
              <w:autoSpaceDN w:val="0"/>
              <w:adjustRightInd w:val="0"/>
              <w:rPr>
                <w:sz w:val="12"/>
                <w:szCs w:val="12"/>
              </w:rPr>
            </w:pPr>
            <w:r w:rsidRPr="005B0F30">
              <w:rPr>
                <w:sz w:val="12"/>
                <w:szCs w:val="12"/>
              </w:rPr>
              <w:t>Для участков, расположенных в зонах 1% затопления действуют дополнительные регламенты в соответствии со ст. 27.14 настоящих Правил</w:t>
            </w:r>
          </w:p>
        </w:tc>
      </w:tr>
    </w:tbl>
    <w:p w:rsidR="00A02E59" w:rsidRPr="005B0F30" w:rsidRDefault="00A02E59" w:rsidP="00C86021">
      <w:pPr>
        <w:jc w:val="center"/>
        <w:rPr>
          <w:sz w:val="16"/>
          <w:szCs w:val="16"/>
        </w:rPr>
      </w:pPr>
      <w:r w:rsidRPr="005B0F30">
        <w:rPr>
          <w:sz w:val="16"/>
          <w:szCs w:val="16"/>
        </w:rPr>
        <w:t>Статья 24. Зоны размещения объектов специального назначения</w:t>
      </w:r>
    </w:p>
    <w:p w:rsidR="00A02E59" w:rsidRPr="005B0F30" w:rsidRDefault="00A02E59"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1. Зона кладбищ – СН1</w:t>
      </w:r>
    </w:p>
    <w:p w:rsidR="00A02E59" w:rsidRPr="005B0F30" w:rsidRDefault="00A02E59"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Воронцовского сельского поселения выделяются участки зоны кладбищ, в том числе:</w:t>
      </w:r>
    </w:p>
    <w:p w:rsidR="00A02E59" w:rsidRPr="005B0F30" w:rsidRDefault="00A02E59"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населенном пункте село Воронцовка - 3 участка.</w:t>
      </w:r>
    </w:p>
    <w:p w:rsidR="00A02E59" w:rsidRPr="005B0F30" w:rsidRDefault="00A02E59"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Описание прохождения границ участков зоны кладбищ</w:t>
      </w:r>
    </w:p>
    <w:p w:rsidR="00A02E59" w:rsidRPr="005B0F30" w:rsidRDefault="00A02E59"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Населенный пункт 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36"/>
        <w:gridCol w:w="3630"/>
      </w:tblGrid>
      <w:tr w:rsidR="005B0F30" w:rsidRPr="005B0F30" w:rsidTr="007A6E17">
        <w:trPr>
          <w:trHeight w:val="138"/>
        </w:trPr>
        <w:tc>
          <w:tcPr>
            <w:tcW w:w="103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jc w:val="center"/>
              <w:rPr>
                <w:bCs/>
                <w:sz w:val="12"/>
                <w:szCs w:val="12"/>
              </w:rPr>
            </w:pPr>
            <w:r w:rsidRPr="005B0F30">
              <w:rPr>
                <w:bCs/>
                <w:sz w:val="12"/>
                <w:szCs w:val="12"/>
              </w:rPr>
              <w:t>Номеручастка зоны</w:t>
            </w:r>
          </w:p>
        </w:tc>
        <w:tc>
          <w:tcPr>
            <w:tcW w:w="36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jc w:val="center"/>
              <w:rPr>
                <w:bCs/>
                <w:sz w:val="12"/>
                <w:szCs w:val="12"/>
              </w:rPr>
            </w:pPr>
            <w:r w:rsidRPr="005B0F30">
              <w:rPr>
                <w:bCs/>
                <w:sz w:val="12"/>
                <w:szCs w:val="12"/>
              </w:rPr>
              <w:t>Картографическое описание границ</w:t>
            </w:r>
          </w:p>
        </w:tc>
      </w:tr>
      <w:tr w:rsidR="005B0F30" w:rsidRPr="005B0F30" w:rsidTr="007A6E17">
        <w:trPr>
          <w:trHeight w:val="138"/>
        </w:trPr>
        <w:tc>
          <w:tcPr>
            <w:tcW w:w="103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jc w:val="center"/>
              <w:rPr>
                <w:bCs/>
                <w:sz w:val="12"/>
                <w:szCs w:val="12"/>
              </w:rPr>
            </w:pPr>
          </w:p>
        </w:tc>
        <w:tc>
          <w:tcPr>
            <w:tcW w:w="36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02E59" w:rsidRPr="005B0F30" w:rsidRDefault="00A02E59" w:rsidP="00C86021">
            <w:pPr>
              <w:jc w:val="center"/>
              <w:rPr>
                <w:bCs/>
                <w:sz w:val="12"/>
                <w:szCs w:val="12"/>
              </w:rPr>
            </w:pPr>
          </w:p>
        </w:tc>
      </w:tr>
      <w:tr w:rsidR="005B0F30" w:rsidRPr="005B0F30" w:rsidTr="007A6E17">
        <w:tc>
          <w:tcPr>
            <w:tcW w:w="1036"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center"/>
              <w:rPr>
                <w:sz w:val="12"/>
                <w:szCs w:val="12"/>
              </w:rPr>
            </w:pPr>
            <w:r w:rsidRPr="005B0F30">
              <w:rPr>
                <w:sz w:val="12"/>
                <w:szCs w:val="12"/>
              </w:rPr>
              <w:t>СН1/1/1</w:t>
            </w:r>
          </w:p>
        </w:tc>
        <w:tc>
          <w:tcPr>
            <w:tcW w:w="3630"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1181 граница зоны проходит в юго-восточном направлении вдоль границы населенного пункта до точки 175, далее в том же направлении вдоль дороги до точки 1183, поворачивает на юго-запад вдоль зеленых насаждений до точки 1184, затем на северо-запад до точки 1179, далее следует в общем северо-восточном направлении вдоль дороги до исходной точки 1181</w:t>
            </w:r>
          </w:p>
        </w:tc>
      </w:tr>
      <w:tr w:rsidR="005B0F30" w:rsidRPr="005B0F30" w:rsidTr="007A6E17">
        <w:tc>
          <w:tcPr>
            <w:tcW w:w="1036"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center"/>
              <w:rPr>
                <w:sz w:val="12"/>
                <w:szCs w:val="12"/>
              </w:rPr>
            </w:pPr>
            <w:r w:rsidRPr="005B0F30">
              <w:rPr>
                <w:sz w:val="12"/>
                <w:szCs w:val="12"/>
              </w:rPr>
              <w:t>СН1/1/2</w:t>
            </w:r>
          </w:p>
        </w:tc>
        <w:tc>
          <w:tcPr>
            <w:tcW w:w="3630"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 xml:space="preserve">От точки 1457 граница зоны проходит в восточном направлении до точки 1458, поворачивает на юго-восток вдоль дороги до точки 1889, далее на юго-запад до точки 39 пересечение с границей населенного </w:t>
            </w:r>
            <w:r w:rsidRPr="005B0F30">
              <w:rPr>
                <w:sz w:val="12"/>
                <w:szCs w:val="12"/>
              </w:rPr>
              <w:t>пункта, затем следует вдоль границы в том же юго-западном направлении до точки 41, далее в северо-западном направлении до точки 1881, поворачивает на северо-восток вдоль улицы Большая до исходной точки 1457</w:t>
            </w:r>
          </w:p>
        </w:tc>
      </w:tr>
      <w:tr w:rsidR="005B0F30" w:rsidRPr="005B0F30" w:rsidTr="007A6E17">
        <w:tc>
          <w:tcPr>
            <w:tcW w:w="1036"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center"/>
              <w:rPr>
                <w:sz w:val="12"/>
                <w:szCs w:val="12"/>
              </w:rPr>
            </w:pPr>
            <w:r w:rsidRPr="005B0F30">
              <w:rPr>
                <w:sz w:val="12"/>
                <w:szCs w:val="12"/>
              </w:rPr>
              <w:t>СН1/1/3</w:t>
            </w:r>
          </w:p>
        </w:tc>
        <w:tc>
          <w:tcPr>
            <w:tcW w:w="3630" w:type="dxa"/>
            <w:tcBorders>
              <w:top w:val="single" w:sz="4" w:space="0" w:color="auto"/>
              <w:left w:val="single" w:sz="4" w:space="0" w:color="auto"/>
              <w:bottom w:val="single" w:sz="4" w:space="0" w:color="auto"/>
              <w:right w:val="single" w:sz="4" w:space="0" w:color="auto"/>
            </w:tcBorders>
            <w:vAlign w:val="center"/>
          </w:tcPr>
          <w:p w:rsidR="00A02E59" w:rsidRPr="005B0F30" w:rsidRDefault="00A02E59" w:rsidP="00C86021">
            <w:pPr>
              <w:jc w:val="both"/>
              <w:rPr>
                <w:sz w:val="12"/>
                <w:szCs w:val="12"/>
              </w:rPr>
            </w:pPr>
            <w:r w:rsidRPr="005B0F30">
              <w:rPr>
                <w:sz w:val="12"/>
                <w:szCs w:val="12"/>
              </w:rPr>
              <w:t>От точки 2038 граница зоны проходит в юго-восточном направлении до точки 60 пересечение с границей населенного пункта, далее вдоль границы населенного пункта в юго-западном (точка 61) и северо-западном направлениях до точки 2042, поворачивает в общем северо-восточном направлении вдоль улицы Большая до исходной точки 2038</w:t>
            </w:r>
          </w:p>
        </w:tc>
      </w:tr>
    </w:tbl>
    <w:p w:rsidR="007A6E17" w:rsidRPr="005B0F30" w:rsidRDefault="007A6E17"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1). Градостроительный регламент зоны кладбищ СН1</w:t>
      </w:r>
    </w:p>
    <w:p w:rsidR="007A6E17" w:rsidRPr="005B0F30" w:rsidRDefault="007A6E17" w:rsidP="00C86021">
      <w:pPr>
        <w:pStyle w:val="ConsPlusNormal"/>
        <w:ind w:firstLine="0"/>
        <w:jc w:val="both"/>
        <w:rPr>
          <w:rFonts w:ascii="Times New Roman" w:hAnsi="Times New Roman"/>
          <w:sz w:val="16"/>
          <w:szCs w:val="16"/>
        </w:rPr>
      </w:pPr>
      <w:r w:rsidRPr="005B0F30">
        <w:rPr>
          <w:rFonts w:ascii="Times New Roman" w:hAnsi="Times New Roman"/>
          <w:sz w:val="16"/>
          <w:szCs w:val="16"/>
        </w:rPr>
        <w:t>Перечень видов разрешенного использования земельных участков и объектов капитального строительства в зоне СН1:</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8"/>
        <w:gridCol w:w="2678"/>
      </w:tblGrid>
      <w:tr w:rsidR="005B0F30" w:rsidRPr="005B0F30" w:rsidTr="007A6E17">
        <w:tc>
          <w:tcPr>
            <w:tcW w:w="2024" w:type="dxa"/>
            <w:tcBorders>
              <w:top w:val="single" w:sz="4" w:space="0" w:color="auto"/>
              <w:bottom w:val="single" w:sz="6" w:space="0" w:color="auto"/>
            </w:tcBorders>
            <w:shd w:val="clear" w:color="auto" w:fill="auto"/>
            <w:vAlign w:val="center"/>
          </w:tcPr>
          <w:p w:rsidR="007A6E17" w:rsidRPr="005B0F30" w:rsidRDefault="007A6E17" w:rsidP="00C86021">
            <w:pPr>
              <w:pStyle w:val="ConsPlusNormal"/>
              <w:keepLines/>
              <w:widowControl/>
              <w:ind w:firstLine="0"/>
              <w:rPr>
                <w:rFonts w:ascii="Times New Roman" w:hAnsi="Times New Roman"/>
                <w:sz w:val="12"/>
                <w:szCs w:val="12"/>
              </w:rPr>
            </w:pPr>
            <w:r w:rsidRPr="005B0F30">
              <w:rPr>
                <w:rFonts w:ascii="Times New Roman" w:hAnsi="Times New Roman"/>
                <w:sz w:val="12"/>
                <w:szCs w:val="12"/>
              </w:rPr>
              <w:t>Основные виды разрешенного использования</w:t>
            </w:r>
          </w:p>
        </w:tc>
        <w:tc>
          <w:tcPr>
            <w:tcW w:w="2726" w:type="dxa"/>
            <w:tcBorders>
              <w:top w:val="single" w:sz="4" w:space="0" w:color="auto"/>
              <w:bottom w:val="single" w:sz="6" w:space="0" w:color="auto"/>
            </w:tcBorders>
            <w:shd w:val="clear" w:color="auto" w:fill="auto"/>
            <w:vAlign w:val="center"/>
          </w:tcPr>
          <w:p w:rsidR="007A6E17" w:rsidRPr="005B0F30" w:rsidRDefault="007A6E17" w:rsidP="00C86021">
            <w:pPr>
              <w:pStyle w:val="ConsPlusNormal"/>
              <w:keepNext/>
              <w:keepLines/>
              <w:widowControl/>
              <w:ind w:firstLine="0"/>
              <w:rPr>
                <w:rFonts w:ascii="Times New Roman" w:hAnsi="Times New Roman"/>
                <w:sz w:val="12"/>
                <w:szCs w:val="12"/>
              </w:rPr>
            </w:pPr>
            <w:r w:rsidRPr="005B0F30">
              <w:rPr>
                <w:rFonts w:ascii="Times New Roman" w:hAnsi="Times New Roman"/>
                <w:sz w:val="12"/>
                <w:szCs w:val="12"/>
              </w:rPr>
              <w:t>Вспомогательные виды разрешенного использования (установленные к основным)</w:t>
            </w:r>
          </w:p>
        </w:tc>
      </w:tr>
      <w:tr w:rsidR="005B0F30" w:rsidRPr="005B0F30" w:rsidTr="007A6E17">
        <w:tc>
          <w:tcPr>
            <w:tcW w:w="2024" w:type="dxa"/>
            <w:tcBorders>
              <w:top w:val="single" w:sz="6" w:space="0" w:color="auto"/>
              <w:bottom w:val="single" w:sz="6" w:space="0" w:color="auto"/>
            </w:tcBorders>
            <w:vAlign w:val="center"/>
          </w:tcPr>
          <w:p w:rsidR="007A6E17" w:rsidRPr="005B0F30" w:rsidRDefault="007A6E17" w:rsidP="00C86021">
            <w:pPr>
              <w:pStyle w:val="Iauiue"/>
              <w:numPr>
                <w:ilvl w:val="0"/>
                <w:numId w:val="51"/>
              </w:numPr>
              <w:tabs>
                <w:tab w:val="clear" w:pos="720"/>
                <w:tab w:val="num" w:pos="290"/>
              </w:tabs>
              <w:overflowPunct w:val="0"/>
              <w:autoSpaceDE w:val="0"/>
              <w:autoSpaceDN w:val="0"/>
              <w:adjustRightInd w:val="0"/>
              <w:ind w:left="0" w:firstLine="0"/>
              <w:jc w:val="both"/>
              <w:textAlignment w:val="baseline"/>
              <w:rPr>
                <w:sz w:val="12"/>
                <w:szCs w:val="12"/>
              </w:rPr>
            </w:pPr>
            <w:r w:rsidRPr="005B0F30">
              <w:rPr>
                <w:sz w:val="12"/>
                <w:szCs w:val="12"/>
              </w:rPr>
              <w:t>Действующие кладбища;</w:t>
            </w:r>
          </w:p>
          <w:p w:rsidR="007A6E17" w:rsidRPr="005B0F30" w:rsidRDefault="007A6E17" w:rsidP="00C86021">
            <w:pPr>
              <w:pStyle w:val="nienie"/>
              <w:numPr>
                <w:ilvl w:val="0"/>
                <w:numId w:val="51"/>
              </w:numPr>
              <w:tabs>
                <w:tab w:val="clear" w:pos="720"/>
                <w:tab w:val="num" w:pos="290"/>
              </w:tabs>
              <w:ind w:left="0" w:firstLine="0"/>
              <w:rPr>
                <w:rFonts w:ascii="Times New Roman" w:hAnsi="Times New Roman" w:cs="Times New Roman"/>
                <w:sz w:val="12"/>
                <w:szCs w:val="12"/>
              </w:rPr>
            </w:pPr>
            <w:r w:rsidRPr="005B0F30">
              <w:rPr>
                <w:rFonts w:ascii="Times New Roman" w:hAnsi="Times New Roman" w:cs="Times New Roman"/>
                <w:sz w:val="12"/>
                <w:szCs w:val="12"/>
              </w:rPr>
              <w:t>Кладбища, закрытые на период консервации;</w:t>
            </w:r>
          </w:p>
          <w:p w:rsidR="007A6E17" w:rsidRPr="005B0F30" w:rsidRDefault="007A6E17" w:rsidP="00C86021">
            <w:pPr>
              <w:pStyle w:val="nienie"/>
              <w:numPr>
                <w:ilvl w:val="0"/>
                <w:numId w:val="51"/>
              </w:numPr>
              <w:tabs>
                <w:tab w:val="clear" w:pos="720"/>
                <w:tab w:val="num" w:pos="290"/>
              </w:tabs>
              <w:ind w:left="0" w:firstLine="0"/>
              <w:rPr>
                <w:rFonts w:ascii="Times New Roman" w:hAnsi="Times New Roman" w:cs="Times New Roman"/>
                <w:sz w:val="12"/>
                <w:szCs w:val="12"/>
              </w:rPr>
            </w:pPr>
            <w:r w:rsidRPr="005B0F30">
              <w:rPr>
                <w:rFonts w:ascii="Times New Roman" w:hAnsi="Times New Roman" w:cs="Times New Roman"/>
                <w:sz w:val="12"/>
                <w:szCs w:val="12"/>
              </w:rPr>
              <w:t>Объекты, связанные с отправлением культа;</w:t>
            </w:r>
          </w:p>
          <w:p w:rsidR="007A6E17" w:rsidRPr="005B0F30" w:rsidRDefault="007A6E17" w:rsidP="00C86021">
            <w:pPr>
              <w:numPr>
                <w:ilvl w:val="0"/>
                <w:numId w:val="51"/>
              </w:numPr>
              <w:tabs>
                <w:tab w:val="clear" w:pos="720"/>
                <w:tab w:val="num" w:pos="290"/>
              </w:tabs>
              <w:ind w:left="0" w:firstLine="0"/>
              <w:textAlignment w:val="top"/>
              <w:rPr>
                <w:sz w:val="12"/>
                <w:szCs w:val="12"/>
              </w:rPr>
            </w:pPr>
            <w:r w:rsidRPr="005B0F30">
              <w:rPr>
                <w:sz w:val="12"/>
                <w:szCs w:val="12"/>
              </w:rPr>
              <w:t>Мастерские по изготовлению ритуальных принадлежностей;</w:t>
            </w:r>
          </w:p>
          <w:p w:rsidR="007A6E17" w:rsidRPr="005B0F30" w:rsidRDefault="007A6E17" w:rsidP="00C86021">
            <w:pPr>
              <w:numPr>
                <w:ilvl w:val="0"/>
                <w:numId w:val="51"/>
              </w:numPr>
              <w:tabs>
                <w:tab w:val="clear" w:pos="720"/>
                <w:tab w:val="num" w:pos="290"/>
              </w:tabs>
              <w:ind w:left="0" w:firstLine="0"/>
              <w:textAlignment w:val="top"/>
              <w:rPr>
                <w:sz w:val="12"/>
                <w:szCs w:val="12"/>
              </w:rPr>
            </w:pPr>
            <w:r w:rsidRPr="005B0F30">
              <w:rPr>
                <w:sz w:val="12"/>
                <w:szCs w:val="12"/>
              </w:rPr>
              <w:t>Административные здания кладбищ</w:t>
            </w:r>
          </w:p>
          <w:p w:rsidR="007A6E17" w:rsidRPr="005B0F30" w:rsidRDefault="007A6E17" w:rsidP="00C86021">
            <w:pPr>
              <w:numPr>
                <w:ilvl w:val="0"/>
                <w:numId w:val="51"/>
              </w:numPr>
              <w:tabs>
                <w:tab w:val="clear" w:pos="720"/>
                <w:tab w:val="num" w:pos="290"/>
              </w:tabs>
              <w:ind w:left="0" w:firstLine="0"/>
              <w:textAlignment w:val="top"/>
              <w:rPr>
                <w:sz w:val="12"/>
                <w:szCs w:val="12"/>
              </w:rPr>
            </w:pPr>
            <w:r w:rsidRPr="005B0F30">
              <w:rPr>
                <w:sz w:val="12"/>
                <w:szCs w:val="12"/>
              </w:rPr>
              <w:t>Ритуальная деятельность</w:t>
            </w:r>
          </w:p>
          <w:p w:rsidR="007A6E17" w:rsidRPr="005B0F30" w:rsidRDefault="007A6E17" w:rsidP="00C86021">
            <w:pPr>
              <w:numPr>
                <w:ilvl w:val="0"/>
                <w:numId w:val="51"/>
              </w:numPr>
              <w:tabs>
                <w:tab w:val="clear" w:pos="720"/>
                <w:tab w:val="num" w:pos="290"/>
              </w:tabs>
              <w:ind w:left="0" w:firstLine="0"/>
              <w:textAlignment w:val="top"/>
              <w:rPr>
                <w:sz w:val="12"/>
                <w:szCs w:val="12"/>
              </w:rPr>
            </w:pPr>
            <w:r w:rsidRPr="005B0F30">
              <w:rPr>
                <w:sz w:val="12"/>
                <w:szCs w:val="12"/>
              </w:rPr>
              <w:t>Историко-культурная деятельность</w:t>
            </w:r>
          </w:p>
          <w:p w:rsidR="007A6E17" w:rsidRPr="005B0F30" w:rsidRDefault="007A6E17" w:rsidP="00C86021">
            <w:pPr>
              <w:numPr>
                <w:ilvl w:val="0"/>
                <w:numId w:val="51"/>
              </w:numPr>
              <w:tabs>
                <w:tab w:val="clear" w:pos="720"/>
                <w:tab w:val="num" w:pos="290"/>
              </w:tabs>
              <w:ind w:left="0" w:firstLine="0"/>
              <w:textAlignment w:val="top"/>
              <w:rPr>
                <w:sz w:val="12"/>
                <w:szCs w:val="12"/>
              </w:rPr>
            </w:pPr>
            <w:r w:rsidRPr="005B0F30">
              <w:rPr>
                <w:sz w:val="12"/>
                <w:szCs w:val="12"/>
              </w:rPr>
              <w:t>Земельные участки (территории) общего пользования</w:t>
            </w:r>
          </w:p>
        </w:tc>
        <w:tc>
          <w:tcPr>
            <w:tcW w:w="2726" w:type="dxa"/>
            <w:tcBorders>
              <w:top w:val="single" w:sz="6" w:space="0" w:color="auto"/>
              <w:bottom w:val="single" w:sz="6" w:space="0" w:color="auto"/>
            </w:tcBorders>
            <w:vAlign w:val="center"/>
          </w:tcPr>
          <w:p w:rsidR="007A6E17" w:rsidRPr="005B0F30" w:rsidRDefault="007A6E17" w:rsidP="00C86021">
            <w:pPr>
              <w:pStyle w:val="ConsPlusNormal"/>
              <w:keepNext/>
              <w:keepLines/>
              <w:widowControl/>
              <w:numPr>
                <w:ilvl w:val="0"/>
                <w:numId w:val="34"/>
              </w:numPr>
              <w:tabs>
                <w:tab w:val="clear" w:pos="720"/>
                <w:tab w:val="num" w:pos="290"/>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Здания и сооружения для размещения служб охраны и наблюдения,</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Гостевые автостоянки, парковки, </w:t>
            </w:r>
          </w:p>
          <w:p w:rsidR="007A6E17" w:rsidRPr="005B0F30" w:rsidRDefault="007A6E17" w:rsidP="00C86021">
            <w:pPr>
              <w:numPr>
                <w:ilvl w:val="0"/>
                <w:numId w:val="27"/>
              </w:numPr>
              <w:tabs>
                <w:tab w:val="clear" w:pos="360"/>
                <w:tab w:val="num" w:pos="290"/>
              </w:tabs>
              <w:ind w:left="0" w:firstLine="0"/>
              <w:rPr>
                <w:sz w:val="12"/>
                <w:szCs w:val="12"/>
              </w:rPr>
            </w:pPr>
            <w:r w:rsidRPr="005B0F30">
              <w:rPr>
                <w:sz w:val="12"/>
                <w:szCs w:val="12"/>
              </w:rPr>
              <w:t xml:space="preserve">Площадки для сбора мусора </w:t>
            </w:r>
          </w:p>
          <w:p w:rsidR="007A6E17" w:rsidRPr="005B0F30" w:rsidRDefault="007A6E17" w:rsidP="00C86021">
            <w:pPr>
              <w:numPr>
                <w:ilvl w:val="0"/>
                <w:numId w:val="27"/>
              </w:numPr>
              <w:tabs>
                <w:tab w:val="clear" w:pos="360"/>
                <w:tab w:val="num" w:pos="290"/>
              </w:tabs>
              <w:ind w:left="0" w:firstLine="0"/>
              <w:rPr>
                <w:sz w:val="12"/>
                <w:szCs w:val="12"/>
              </w:rPr>
            </w:pPr>
            <w:r w:rsidRPr="005B0F30">
              <w:rPr>
                <w:sz w:val="12"/>
                <w:szCs w:val="12"/>
              </w:rPr>
              <w:t xml:space="preserve">Сооружения и устройства сетей инженерно технического обеспечения, </w:t>
            </w:r>
          </w:p>
          <w:p w:rsidR="007A6E17" w:rsidRPr="005B0F30" w:rsidRDefault="007A6E17" w:rsidP="00C86021">
            <w:pPr>
              <w:pStyle w:val="nienie"/>
              <w:numPr>
                <w:ilvl w:val="0"/>
                <w:numId w:val="27"/>
              </w:numPr>
              <w:tabs>
                <w:tab w:val="clear" w:pos="360"/>
                <w:tab w:val="num" w:pos="290"/>
              </w:tabs>
              <w:ind w:left="0" w:firstLine="0"/>
              <w:rPr>
                <w:rFonts w:ascii="Times New Roman" w:hAnsi="Times New Roman" w:cs="Times New Roman"/>
                <w:sz w:val="12"/>
                <w:szCs w:val="12"/>
              </w:rPr>
            </w:pPr>
            <w:r w:rsidRPr="005B0F30">
              <w:rPr>
                <w:rFonts w:ascii="Times New Roman" w:hAnsi="Times New Roman" w:cs="Times New Roman"/>
                <w:sz w:val="12"/>
                <w:szCs w:val="12"/>
              </w:rPr>
              <w:t>Общественные туалеты;</w:t>
            </w:r>
          </w:p>
          <w:p w:rsidR="007A6E17" w:rsidRPr="005B0F30" w:rsidRDefault="007A6E17" w:rsidP="00C86021">
            <w:pPr>
              <w:pStyle w:val="ConsPlusNormal"/>
              <w:widowControl/>
              <w:numPr>
                <w:ilvl w:val="0"/>
                <w:numId w:val="34"/>
              </w:numPr>
              <w:tabs>
                <w:tab w:val="clear" w:pos="720"/>
                <w:tab w:val="num" w:pos="290"/>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благоустройства территорий</w:t>
            </w:r>
          </w:p>
          <w:p w:rsidR="007A6E17" w:rsidRPr="005B0F30" w:rsidRDefault="007A6E17" w:rsidP="00C86021">
            <w:pPr>
              <w:pStyle w:val="ConsPlusNormal"/>
              <w:widowControl/>
              <w:numPr>
                <w:ilvl w:val="0"/>
                <w:numId w:val="27"/>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основным  видом использования</w:t>
            </w:r>
          </w:p>
          <w:p w:rsidR="007A6E17" w:rsidRPr="005B0F30" w:rsidRDefault="007A6E17" w:rsidP="00C86021">
            <w:pPr>
              <w:pStyle w:val="ConsPlusNormal"/>
              <w:widowControl/>
              <w:numPr>
                <w:ilvl w:val="0"/>
                <w:numId w:val="34"/>
              </w:numPr>
              <w:tabs>
                <w:tab w:val="clear" w:pos="720"/>
                <w:tab w:val="num" w:pos="290"/>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Коммунальное обслуживание</w:t>
            </w:r>
          </w:p>
        </w:tc>
      </w:tr>
      <w:tr w:rsidR="005B0F30" w:rsidRPr="005B0F30" w:rsidTr="007A6E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4" w:type="dxa"/>
            <w:tcBorders>
              <w:top w:val="single" w:sz="6" w:space="0" w:color="auto"/>
              <w:left w:val="single" w:sz="6" w:space="0" w:color="auto"/>
              <w:bottom w:val="single" w:sz="6" w:space="0" w:color="auto"/>
              <w:right w:val="single" w:sz="6" w:space="0" w:color="auto"/>
            </w:tcBorders>
            <w:shd w:val="clear" w:color="auto" w:fill="auto"/>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Условно разрешенные виды использования</w:t>
            </w:r>
          </w:p>
        </w:tc>
        <w:tc>
          <w:tcPr>
            <w:tcW w:w="2726" w:type="dxa"/>
            <w:tcBorders>
              <w:top w:val="single" w:sz="6" w:space="0" w:color="auto"/>
              <w:left w:val="single" w:sz="6" w:space="0" w:color="auto"/>
              <w:bottom w:val="single" w:sz="6" w:space="0" w:color="auto"/>
              <w:right w:val="single" w:sz="6" w:space="0" w:color="auto"/>
            </w:tcBorders>
            <w:shd w:val="clear" w:color="auto" w:fill="auto"/>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Вспомогательные виды разрешенного использования для условно разрешенных видов </w:t>
            </w:r>
          </w:p>
        </w:tc>
      </w:tr>
      <w:tr w:rsidR="005B0F30" w:rsidRPr="005B0F30" w:rsidTr="007A6E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4" w:type="dxa"/>
            <w:tcBorders>
              <w:top w:val="single" w:sz="6" w:space="0" w:color="auto"/>
              <w:left w:val="single" w:sz="6" w:space="0" w:color="auto"/>
              <w:bottom w:val="single" w:sz="6" w:space="0" w:color="auto"/>
              <w:right w:val="single" w:sz="6" w:space="0" w:color="auto"/>
            </w:tcBorders>
            <w:vAlign w:val="center"/>
          </w:tcPr>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Культовые здания и сооружения</w:t>
            </w:r>
          </w:p>
          <w:p w:rsidR="007A6E17" w:rsidRPr="005B0F30" w:rsidRDefault="007A6E17" w:rsidP="00C86021">
            <w:pPr>
              <w:pStyle w:val="nienie"/>
              <w:numPr>
                <w:ilvl w:val="0"/>
                <w:numId w:val="27"/>
              </w:numPr>
              <w:tabs>
                <w:tab w:val="clear" w:pos="360"/>
                <w:tab w:val="num" w:pos="290"/>
              </w:tabs>
              <w:ind w:left="0" w:firstLine="0"/>
              <w:rPr>
                <w:rFonts w:ascii="Times New Roman" w:hAnsi="Times New Roman" w:cs="Times New Roman"/>
                <w:sz w:val="12"/>
                <w:szCs w:val="12"/>
              </w:rPr>
            </w:pPr>
            <w:r w:rsidRPr="005B0F30">
              <w:rPr>
                <w:rFonts w:ascii="Times New Roman" w:hAnsi="Times New Roman" w:cs="Times New Roman"/>
                <w:sz w:val="12"/>
                <w:szCs w:val="12"/>
              </w:rPr>
              <w:t>Отделения, участковые пункты милиции;</w:t>
            </w:r>
          </w:p>
          <w:p w:rsidR="007A6E17" w:rsidRPr="005B0F30" w:rsidRDefault="007A6E17" w:rsidP="00C86021">
            <w:pPr>
              <w:pStyle w:val="nienie"/>
              <w:numPr>
                <w:ilvl w:val="0"/>
                <w:numId w:val="27"/>
              </w:numPr>
              <w:tabs>
                <w:tab w:val="clear" w:pos="360"/>
                <w:tab w:val="num" w:pos="290"/>
              </w:tabs>
              <w:ind w:left="0" w:firstLine="0"/>
              <w:rPr>
                <w:rFonts w:ascii="Times New Roman" w:hAnsi="Times New Roman" w:cs="Times New Roman"/>
                <w:sz w:val="12"/>
                <w:szCs w:val="12"/>
              </w:rPr>
            </w:pPr>
            <w:r w:rsidRPr="005B0F30">
              <w:rPr>
                <w:rFonts w:ascii="Times New Roman" w:hAnsi="Times New Roman" w:cs="Times New Roman"/>
                <w:sz w:val="12"/>
                <w:szCs w:val="12"/>
              </w:rPr>
              <w:t>Киоски, временные павильоны розничной торговли;</w:t>
            </w:r>
          </w:p>
          <w:p w:rsidR="007A6E17" w:rsidRPr="005B0F30" w:rsidRDefault="007A6E17" w:rsidP="00C86021">
            <w:pPr>
              <w:pStyle w:val="Iauiue"/>
              <w:numPr>
                <w:ilvl w:val="0"/>
                <w:numId w:val="27"/>
              </w:numPr>
              <w:tabs>
                <w:tab w:val="clear" w:pos="360"/>
                <w:tab w:val="num" w:pos="290"/>
              </w:tabs>
              <w:overflowPunct w:val="0"/>
              <w:autoSpaceDE w:val="0"/>
              <w:autoSpaceDN w:val="0"/>
              <w:adjustRightInd w:val="0"/>
              <w:ind w:left="0" w:firstLine="0"/>
              <w:jc w:val="both"/>
              <w:textAlignment w:val="baseline"/>
              <w:rPr>
                <w:sz w:val="12"/>
                <w:szCs w:val="12"/>
              </w:rPr>
            </w:pPr>
            <w:r w:rsidRPr="005B0F30">
              <w:rPr>
                <w:sz w:val="12"/>
                <w:szCs w:val="12"/>
              </w:rPr>
              <w:t>Оранжереи;</w:t>
            </w:r>
          </w:p>
          <w:p w:rsidR="007A6E17" w:rsidRPr="005B0F30" w:rsidRDefault="007A6E17" w:rsidP="00C86021">
            <w:pPr>
              <w:pStyle w:val="nienie"/>
              <w:numPr>
                <w:ilvl w:val="0"/>
                <w:numId w:val="27"/>
              </w:numPr>
              <w:tabs>
                <w:tab w:val="clear" w:pos="360"/>
                <w:tab w:val="num" w:pos="290"/>
              </w:tabs>
              <w:ind w:left="0" w:firstLine="0"/>
              <w:rPr>
                <w:rFonts w:ascii="Times New Roman" w:hAnsi="Times New Roman" w:cs="Times New Roman"/>
                <w:sz w:val="12"/>
                <w:szCs w:val="12"/>
              </w:rPr>
            </w:pPr>
            <w:r w:rsidRPr="005B0F30">
              <w:rPr>
                <w:rFonts w:ascii="Times New Roman" w:hAnsi="Times New Roman" w:cs="Times New Roman"/>
                <w:sz w:val="12"/>
                <w:szCs w:val="12"/>
              </w:rPr>
              <w:t>Хозяйственные корпуса</w:t>
            </w:r>
          </w:p>
          <w:p w:rsidR="007A6E17" w:rsidRPr="005B0F30" w:rsidRDefault="007A6E17" w:rsidP="00C86021">
            <w:pPr>
              <w:pStyle w:val="nienie"/>
              <w:numPr>
                <w:ilvl w:val="0"/>
                <w:numId w:val="27"/>
              </w:numPr>
              <w:tabs>
                <w:tab w:val="num" w:pos="290"/>
              </w:tabs>
              <w:ind w:left="0" w:firstLine="0"/>
              <w:rPr>
                <w:rFonts w:ascii="Times New Roman" w:hAnsi="Times New Roman" w:cs="Times New Roman"/>
                <w:sz w:val="12"/>
                <w:szCs w:val="12"/>
              </w:rPr>
            </w:pPr>
            <w:r w:rsidRPr="005B0F30">
              <w:rPr>
                <w:rFonts w:ascii="Times New Roman" w:hAnsi="Times New Roman" w:cs="Times New Roman"/>
                <w:sz w:val="12"/>
                <w:szCs w:val="12"/>
              </w:rPr>
              <w:t>Религиозное использование</w:t>
            </w:r>
          </w:p>
          <w:p w:rsidR="007A6E17" w:rsidRPr="005B0F30" w:rsidRDefault="007A6E17" w:rsidP="00C86021">
            <w:pPr>
              <w:pStyle w:val="nienie"/>
              <w:numPr>
                <w:ilvl w:val="0"/>
                <w:numId w:val="27"/>
              </w:numPr>
              <w:tabs>
                <w:tab w:val="clear" w:pos="360"/>
                <w:tab w:val="num" w:pos="290"/>
              </w:tabs>
              <w:ind w:left="0" w:firstLine="0"/>
              <w:rPr>
                <w:rFonts w:ascii="Times New Roman" w:hAnsi="Times New Roman" w:cs="Times New Roman"/>
                <w:sz w:val="12"/>
                <w:szCs w:val="12"/>
              </w:rPr>
            </w:pPr>
            <w:r w:rsidRPr="005B0F30">
              <w:rPr>
                <w:rFonts w:ascii="Times New Roman" w:hAnsi="Times New Roman" w:cs="Times New Roman"/>
                <w:sz w:val="12"/>
                <w:szCs w:val="12"/>
              </w:rPr>
              <w:t>Обеспечение внутреннего правопорядка</w:t>
            </w:r>
          </w:p>
        </w:tc>
        <w:tc>
          <w:tcPr>
            <w:tcW w:w="2726" w:type="dxa"/>
            <w:tcBorders>
              <w:top w:val="single" w:sz="6" w:space="0" w:color="auto"/>
              <w:left w:val="single" w:sz="6" w:space="0" w:color="auto"/>
              <w:bottom w:val="single" w:sz="6" w:space="0" w:color="auto"/>
              <w:right w:val="single" w:sz="6" w:space="0" w:color="auto"/>
            </w:tcBorders>
            <w:vAlign w:val="center"/>
          </w:tcPr>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 xml:space="preserve">Сооружения и устройства сетей инженерно технического обеспечения, </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Резервуары для хранения воды;</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Объекты пожарной охраны.</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Общественные туалеты;</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Парковки</w:t>
            </w:r>
          </w:p>
          <w:p w:rsidR="007A6E17" w:rsidRPr="005B0F30" w:rsidRDefault="007A6E17" w:rsidP="00C86021">
            <w:pPr>
              <w:pStyle w:val="ConsPlusNormal"/>
              <w:widowControl/>
              <w:numPr>
                <w:ilvl w:val="0"/>
                <w:numId w:val="27"/>
              </w:numPr>
              <w:tabs>
                <w:tab w:val="left" w:pos="65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Вспомогательные здания и сооружения, технологически связанные с основным  видом использования</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Коммунальное обслуживание</w:t>
            </w:r>
          </w:p>
        </w:tc>
      </w:tr>
    </w:tbl>
    <w:p w:rsidR="007A6E17" w:rsidRPr="005B0F30" w:rsidRDefault="007A6E17"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2). Параметры разрешенного строительства и/или реконструкции объектов капитального строительства зоны СН1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1"/>
        <w:gridCol w:w="2805"/>
      </w:tblGrid>
      <w:tr w:rsidR="005B0F30" w:rsidRPr="005B0F30" w:rsidTr="007A6E17">
        <w:tc>
          <w:tcPr>
            <w:tcW w:w="4666" w:type="dxa"/>
            <w:gridSpan w:val="2"/>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7A6E17">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7A6E17">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5 000 кв. м </w:t>
            </w:r>
          </w:p>
        </w:tc>
      </w:tr>
      <w:tr w:rsidR="005B0F30" w:rsidRPr="005B0F30" w:rsidTr="007A6E17">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7A6E17">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Максимальное (кроме культовых сооружений)  </w:t>
            </w: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 этаж</w:t>
            </w:r>
          </w:p>
        </w:tc>
      </w:tr>
      <w:tr w:rsidR="005B0F30" w:rsidRPr="005B0F30" w:rsidTr="007A6E17">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Максимальная высота для культовых сооружений</w:t>
            </w: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 м</w:t>
            </w:r>
          </w:p>
        </w:tc>
      </w:tr>
      <w:tr w:rsidR="005B0F30" w:rsidRPr="005B0F30" w:rsidTr="007A6E17">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p>
        </w:tc>
      </w:tr>
      <w:tr w:rsidR="005B0F30" w:rsidRPr="005B0F30" w:rsidTr="007A6E17">
        <w:tc>
          <w:tcPr>
            <w:tcW w:w="4666" w:type="dxa"/>
            <w:gridSpan w:val="2"/>
            <w:vAlign w:val="center"/>
          </w:tcPr>
          <w:p w:rsidR="007A6E17" w:rsidRPr="005B0F30" w:rsidRDefault="007A6E17"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7A6E17">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10 %</w:t>
            </w:r>
          </w:p>
        </w:tc>
      </w:tr>
      <w:tr w:rsidR="005B0F30" w:rsidRPr="005B0F30" w:rsidTr="007A6E17">
        <w:tc>
          <w:tcPr>
            <w:tcW w:w="4666" w:type="dxa"/>
            <w:gridSpan w:val="2"/>
            <w:vAlign w:val="center"/>
          </w:tcPr>
          <w:p w:rsidR="007A6E17" w:rsidRPr="005B0F30" w:rsidRDefault="007A6E17"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7A6E17">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 м</w:t>
            </w:r>
          </w:p>
        </w:tc>
      </w:tr>
      <w:tr w:rsidR="005B0F30" w:rsidRPr="005B0F30" w:rsidTr="007A6E17">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Иные показатели</w:t>
            </w:r>
          </w:p>
        </w:tc>
      </w:tr>
      <w:tr w:rsidR="005B0F30" w:rsidRPr="005B0F30" w:rsidTr="007A6E17">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Минимальный процент площади мест захоронения от общей площади кладбища </w:t>
            </w: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65 %</w:t>
            </w:r>
          </w:p>
        </w:tc>
      </w:tr>
    </w:tbl>
    <w:p w:rsidR="007A6E17" w:rsidRPr="005B0F30" w:rsidRDefault="007A6E17"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3). Ограничения использования земельных участков и объектов капитального строительства участков в зоне СН1: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1"/>
        <w:gridCol w:w="3935"/>
      </w:tblGrid>
      <w:tr w:rsidR="005B0F30" w:rsidRPr="005B0F30" w:rsidTr="007A6E17">
        <w:tc>
          <w:tcPr>
            <w:tcW w:w="731"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пп</w:t>
            </w:r>
          </w:p>
        </w:tc>
        <w:tc>
          <w:tcPr>
            <w:tcW w:w="3935"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Вид ограничения</w:t>
            </w:r>
          </w:p>
        </w:tc>
      </w:tr>
      <w:tr w:rsidR="005B0F30" w:rsidRPr="005B0F30" w:rsidTr="007A6E17">
        <w:tc>
          <w:tcPr>
            <w:tcW w:w="731"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1.</w:t>
            </w:r>
          </w:p>
        </w:tc>
        <w:tc>
          <w:tcPr>
            <w:tcW w:w="3935"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разрешается размещать кладбища на территориях:</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первого и второго поясов зон санитарной охраны источников централизованного водоснабжения и минеральных источников;</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первой зоны санитарной охраны курортов;</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 выходом на поверхность закарстованных, сильнотрещиноватых пород и в местах выклинивания водоносных горизонтов;</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5B0F30" w:rsidRPr="005B0F30" w:rsidTr="007A6E17">
        <w:tc>
          <w:tcPr>
            <w:tcW w:w="731"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2.</w:t>
            </w:r>
          </w:p>
        </w:tc>
        <w:tc>
          <w:tcPr>
            <w:tcW w:w="3935"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Участок, отводимый под кладбище, должен удовлетворять следующим требованиям:</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не затопляться при паводках;</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7A6E17" w:rsidRPr="005B0F30" w:rsidRDefault="007A6E17" w:rsidP="00C86021">
            <w:pPr>
              <w:pStyle w:val="ConsPlusNormal"/>
              <w:widowControl/>
              <w:numPr>
                <w:ilvl w:val="0"/>
                <w:numId w:val="27"/>
              </w:numPr>
              <w:tabs>
                <w:tab w:val="clear" w:pos="360"/>
                <w:tab w:val="num" w:pos="290"/>
              </w:tabs>
              <w:suppressAutoHyphens w:val="0"/>
              <w:autoSpaceDN w:val="0"/>
              <w:adjustRightInd w:val="0"/>
              <w:ind w:left="0" w:firstLine="0"/>
              <w:rPr>
                <w:rFonts w:ascii="Times New Roman" w:hAnsi="Times New Roman"/>
                <w:sz w:val="12"/>
                <w:szCs w:val="12"/>
              </w:rPr>
            </w:pPr>
            <w:r w:rsidRPr="005B0F30">
              <w:rPr>
                <w:rFonts w:ascii="Times New Roman" w:hAnsi="Times New Roman"/>
                <w:sz w:val="12"/>
                <w:szCs w:val="12"/>
              </w:rPr>
              <w:t>располагаться с подветренной стороны по отношению к жилой территории.</w:t>
            </w:r>
          </w:p>
        </w:tc>
      </w:tr>
      <w:tr w:rsidR="005B0F30" w:rsidRPr="005B0F30" w:rsidTr="007A6E17">
        <w:tc>
          <w:tcPr>
            <w:tcW w:w="731"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3</w:t>
            </w:r>
          </w:p>
        </w:tc>
        <w:tc>
          <w:tcPr>
            <w:tcW w:w="3935" w:type="dxa"/>
            <w:vAlign w:val="center"/>
          </w:tcPr>
          <w:p w:rsidR="007A6E17" w:rsidRPr="005B0F30" w:rsidRDefault="007A6E17" w:rsidP="00C86021">
            <w:pPr>
              <w:pStyle w:val="ConsPlusNormal"/>
              <w:ind w:firstLine="0"/>
              <w:jc w:val="both"/>
              <w:rPr>
                <w:rFonts w:ascii="Times New Roman" w:hAnsi="Times New Roman"/>
                <w:sz w:val="12"/>
                <w:szCs w:val="12"/>
              </w:rPr>
            </w:pPr>
            <w:r w:rsidRPr="005B0F30">
              <w:rPr>
                <w:rFonts w:ascii="Times New Roman" w:hAnsi="Times New Roman"/>
                <w:sz w:val="12"/>
                <w:szCs w:val="12"/>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5B0F30" w:rsidRPr="005B0F30" w:rsidTr="007A6E17">
        <w:tc>
          <w:tcPr>
            <w:tcW w:w="73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4</w:t>
            </w:r>
          </w:p>
        </w:tc>
        <w:tc>
          <w:tcPr>
            <w:tcW w:w="3935" w:type="dxa"/>
            <w:vAlign w:val="center"/>
          </w:tcPr>
          <w:p w:rsidR="007A6E17" w:rsidRPr="005B0F30" w:rsidRDefault="007A6E17" w:rsidP="00C86021">
            <w:pPr>
              <w:pStyle w:val="FORMATTEXT0"/>
              <w:jc w:val="both"/>
              <w:rPr>
                <w:sz w:val="12"/>
                <w:szCs w:val="12"/>
              </w:rPr>
            </w:pPr>
            <w:r w:rsidRPr="005B0F30">
              <w:rPr>
                <w:sz w:val="12"/>
                <w:szCs w:val="12"/>
              </w:rPr>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B0F30" w:rsidRPr="005B0F30" w:rsidTr="007A6E17">
        <w:tc>
          <w:tcPr>
            <w:tcW w:w="731"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5</w:t>
            </w:r>
          </w:p>
        </w:tc>
        <w:tc>
          <w:tcPr>
            <w:tcW w:w="3935"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Проведение мероприятий по борьбе с оврагообразованием (при необходимости)</w:t>
            </w:r>
          </w:p>
        </w:tc>
      </w:tr>
      <w:tr w:rsidR="005B0F30" w:rsidRPr="005B0F30" w:rsidTr="007A6E17">
        <w:tc>
          <w:tcPr>
            <w:tcW w:w="731"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6</w:t>
            </w:r>
          </w:p>
        </w:tc>
        <w:tc>
          <w:tcPr>
            <w:tcW w:w="3935"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Не допускается установка указателей, рекламных конструкций  и информационных  знаков без согласования с уполномоченными органами</w:t>
            </w:r>
          </w:p>
        </w:tc>
      </w:tr>
      <w:tr w:rsidR="005B0F30" w:rsidRPr="005B0F30" w:rsidTr="007A6E17">
        <w:tc>
          <w:tcPr>
            <w:tcW w:w="731"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7</w:t>
            </w:r>
          </w:p>
        </w:tc>
        <w:tc>
          <w:tcPr>
            <w:tcW w:w="3935" w:type="dxa"/>
            <w:vAlign w:val="center"/>
          </w:tcPr>
          <w:p w:rsidR="007A6E17" w:rsidRPr="005B0F30" w:rsidRDefault="007A6E17"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29 настоящих Правил</w:t>
            </w:r>
          </w:p>
        </w:tc>
      </w:tr>
    </w:tbl>
    <w:p w:rsidR="007A6E17" w:rsidRPr="005B0F30" w:rsidRDefault="007A6E17" w:rsidP="00C86021">
      <w:pPr>
        <w:pStyle w:val="ConsPlusNormal"/>
        <w:ind w:firstLine="0"/>
        <w:jc w:val="center"/>
        <w:rPr>
          <w:rFonts w:ascii="Times New Roman" w:hAnsi="Times New Roman"/>
          <w:sz w:val="16"/>
          <w:szCs w:val="16"/>
        </w:rPr>
      </w:pPr>
      <w:r w:rsidRPr="005B0F30">
        <w:rPr>
          <w:rFonts w:ascii="Times New Roman" w:hAnsi="Times New Roman"/>
          <w:sz w:val="16"/>
          <w:szCs w:val="16"/>
        </w:rPr>
        <w:t>2.Зона хранения и переработки отходов – СН2</w:t>
      </w:r>
    </w:p>
    <w:p w:rsidR="007A6E17" w:rsidRPr="005B0F30" w:rsidRDefault="007A6E17" w:rsidP="00C86021">
      <w:pPr>
        <w:pStyle w:val="0"/>
        <w:ind w:firstLine="0"/>
        <w:rPr>
          <w:color w:val="auto"/>
          <w:sz w:val="16"/>
          <w:szCs w:val="16"/>
        </w:rPr>
      </w:pPr>
      <w:r w:rsidRPr="005B0F30">
        <w:rPr>
          <w:color w:val="auto"/>
          <w:sz w:val="16"/>
          <w:szCs w:val="16"/>
        </w:rPr>
        <w:t xml:space="preserve">Участки зоны хранения и переработки отходов на территории </w:t>
      </w:r>
      <w:r w:rsidRPr="005B0F30">
        <w:rPr>
          <w:bCs/>
          <w:color w:val="auto"/>
          <w:sz w:val="16"/>
          <w:szCs w:val="16"/>
        </w:rPr>
        <w:t>Воронцовского</w:t>
      </w:r>
      <w:r w:rsidRPr="005B0F30">
        <w:rPr>
          <w:color w:val="auto"/>
          <w:sz w:val="16"/>
          <w:szCs w:val="16"/>
        </w:rPr>
        <w:t xml:space="preserve"> сельского поселения выделяются на основании утвержденного генерального плана, в том числе:</w:t>
      </w:r>
    </w:p>
    <w:p w:rsidR="007A6E17" w:rsidRPr="005B0F30" w:rsidRDefault="007A6E17" w:rsidP="00C86021">
      <w:pPr>
        <w:pStyle w:val="0"/>
        <w:ind w:firstLine="0"/>
        <w:rPr>
          <w:color w:val="auto"/>
          <w:sz w:val="16"/>
          <w:szCs w:val="16"/>
        </w:rPr>
      </w:pPr>
      <w:r w:rsidRPr="005B0F30">
        <w:rPr>
          <w:color w:val="auto"/>
          <w:sz w:val="16"/>
          <w:szCs w:val="16"/>
        </w:rPr>
        <w:t>- вне границ населенных пунктов – 1 участок (отражен на «Карте градостроительного зонирования Воронцовского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59"/>
        <w:gridCol w:w="109"/>
        <w:gridCol w:w="691"/>
        <w:gridCol w:w="111"/>
        <w:gridCol w:w="1080"/>
        <w:gridCol w:w="692"/>
        <w:gridCol w:w="108"/>
        <w:gridCol w:w="609"/>
        <w:gridCol w:w="108"/>
        <w:gridCol w:w="799"/>
      </w:tblGrid>
      <w:tr w:rsidR="005B0F30" w:rsidRPr="005B0F30" w:rsidTr="00851B03">
        <w:tc>
          <w:tcPr>
            <w:tcW w:w="359" w:type="dxa"/>
            <w:vMerge w:val="restart"/>
            <w:vAlign w:val="center"/>
          </w:tcPr>
          <w:p w:rsidR="007A6E17" w:rsidRPr="005B0F30" w:rsidRDefault="007A6E17" w:rsidP="00C86021">
            <w:pPr>
              <w:tabs>
                <w:tab w:val="left" w:pos="2520"/>
              </w:tabs>
              <w:jc w:val="center"/>
              <w:rPr>
                <w:sz w:val="12"/>
                <w:szCs w:val="12"/>
              </w:rPr>
            </w:pPr>
            <w:r w:rsidRPr="005B0F30">
              <w:rPr>
                <w:sz w:val="12"/>
                <w:szCs w:val="12"/>
              </w:rPr>
              <w:t xml:space="preserve">Код </w:t>
            </w:r>
          </w:p>
          <w:p w:rsidR="007A6E17" w:rsidRPr="005B0F30" w:rsidRDefault="007A6E17" w:rsidP="00C86021">
            <w:pPr>
              <w:tabs>
                <w:tab w:val="left" w:pos="2520"/>
              </w:tabs>
              <w:jc w:val="center"/>
              <w:rPr>
                <w:sz w:val="12"/>
                <w:szCs w:val="12"/>
              </w:rPr>
            </w:pPr>
            <w:r w:rsidRPr="005B0F30">
              <w:rPr>
                <w:sz w:val="12"/>
                <w:szCs w:val="12"/>
              </w:rPr>
              <w:t>ВРИ</w:t>
            </w:r>
          </w:p>
        </w:tc>
        <w:tc>
          <w:tcPr>
            <w:tcW w:w="911" w:type="dxa"/>
            <w:gridSpan w:val="3"/>
            <w:vMerge w:val="restart"/>
            <w:vAlign w:val="center"/>
          </w:tcPr>
          <w:p w:rsidR="007A6E17" w:rsidRPr="005B0F30" w:rsidRDefault="007A6E17" w:rsidP="00C86021">
            <w:pPr>
              <w:tabs>
                <w:tab w:val="left" w:pos="2520"/>
              </w:tabs>
              <w:jc w:val="center"/>
              <w:rPr>
                <w:sz w:val="12"/>
                <w:szCs w:val="12"/>
              </w:rPr>
            </w:pPr>
            <w:r w:rsidRPr="005B0F30">
              <w:rPr>
                <w:sz w:val="12"/>
                <w:szCs w:val="12"/>
              </w:rPr>
              <w:t>Виды разрешенного использования (ВРИ) земельных участков</w:t>
            </w:r>
          </w:p>
        </w:tc>
        <w:tc>
          <w:tcPr>
            <w:tcW w:w="1080" w:type="dxa"/>
            <w:vMerge w:val="restart"/>
            <w:vAlign w:val="center"/>
          </w:tcPr>
          <w:p w:rsidR="007A6E17" w:rsidRPr="005B0F30" w:rsidRDefault="007A6E17" w:rsidP="00C86021">
            <w:pPr>
              <w:tabs>
                <w:tab w:val="left" w:pos="2520"/>
              </w:tabs>
              <w:jc w:val="center"/>
              <w:rPr>
                <w:sz w:val="12"/>
                <w:szCs w:val="12"/>
              </w:rPr>
            </w:pPr>
            <w:r w:rsidRPr="005B0F30">
              <w:rPr>
                <w:sz w:val="12"/>
                <w:szCs w:val="12"/>
              </w:rPr>
              <w:t>Виды разрешенного использования земельных участков и объектов капитального строительства (ОКС)</w:t>
            </w:r>
          </w:p>
        </w:tc>
        <w:tc>
          <w:tcPr>
            <w:tcW w:w="2316" w:type="dxa"/>
            <w:gridSpan w:val="5"/>
            <w:shd w:val="clear" w:color="auto" w:fill="F2F2F2"/>
            <w:vAlign w:val="center"/>
          </w:tcPr>
          <w:p w:rsidR="007A6E17" w:rsidRPr="005B0F30" w:rsidRDefault="007A6E17" w:rsidP="00C86021">
            <w:pPr>
              <w:tabs>
                <w:tab w:val="left" w:pos="2520"/>
              </w:tabs>
              <w:jc w:val="center"/>
              <w:rPr>
                <w:sz w:val="12"/>
                <w:szCs w:val="12"/>
              </w:rPr>
            </w:pPr>
            <w:r w:rsidRPr="005B0F30">
              <w:rPr>
                <w:sz w:val="12"/>
                <w:szCs w:val="12"/>
              </w:rPr>
              <w:t>Предельные размеры земельных участков и предельные параметры разрешенного строительства, реконструкции ОКС</w:t>
            </w:r>
          </w:p>
        </w:tc>
      </w:tr>
      <w:tr w:rsidR="005B0F30" w:rsidRPr="005B0F30" w:rsidTr="00851B03">
        <w:tc>
          <w:tcPr>
            <w:tcW w:w="359" w:type="dxa"/>
            <w:vMerge/>
            <w:vAlign w:val="center"/>
          </w:tcPr>
          <w:p w:rsidR="007A6E17" w:rsidRPr="005B0F30" w:rsidRDefault="007A6E17" w:rsidP="00C86021">
            <w:pPr>
              <w:tabs>
                <w:tab w:val="left" w:pos="2520"/>
              </w:tabs>
              <w:jc w:val="center"/>
              <w:rPr>
                <w:sz w:val="12"/>
                <w:szCs w:val="12"/>
              </w:rPr>
            </w:pPr>
          </w:p>
        </w:tc>
        <w:tc>
          <w:tcPr>
            <w:tcW w:w="911" w:type="dxa"/>
            <w:gridSpan w:val="3"/>
            <w:vMerge/>
            <w:vAlign w:val="center"/>
          </w:tcPr>
          <w:p w:rsidR="007A6E17" w:rsidRPr="005B0F30" w:rsidRDefault="007A6E17" w:rsidP="00C86021">
            <w:pPr>
              <w:tabs>
                <w:tab w:val="left" w:pos="2520"/>
              </w:tabs>
              <w:jc w:val="center"/>
              <w:rPr>
                <w:sz w:val="12"/>
                <w:szCs w:val="12"/>
              </w:rPr>
            </w:pPr>
          </w:p>
        </w:tc>
        <w:tc>
          <w:tcPr>
            <w:tcW w:w="1080" w:type="dxa"/>
            <w:vMerge/>
            <w:vAlign w:val="center"/>
          </w:tcPr>
          <w:p w:rsidR="007A6E17" w:rsidRPr="005B0F30" w:rsidRDefault="007A6E17" w:rsidP="00C86021">
            <w:pPr>
              <w:tabs>
                <w:tab w:val="left" w:pos="2520"/>
              </w:tabs>
              <w:jc w:val="center"/>
              <w:rPr>
                <w:sz w:val="12"/>
                <w:szCs w:val="12"/>
              </w:rPr>
            </w:pPr>
          </w:p>
        </w:tc>
        <w:tc>
          <w:tcPr>
            <w:tcW w:w="800" w:type="dxa"/>
            <w:gridSpan w:val="2"/>
            <w:shd w:val="clear" w:color="auto" w:fill="F2F2F2"/>
            <w:vAlign w:val="center"/>
          </w:tcPr>
          <w:p w:rsidR="007A6E17" w:rsidRPr="005B0F30" w:rsidRDefault="007A6E17" w:rsidP="00C86021">
            <w:pPr>
              <w:tabs>
                <w:tab w:val="left" w:pos="2520"/>
              </w:tabs>
              <w:jc w:val="center"/>
              <w:rPr>
                <w:sz w:val="12"/>
                <w:szCs w:val="12"/>
              </w:rPr>
            </w:pPr>
            <w:r w:rsidRPr="005B0F30">
              <w:rPr>
                <w:sz w:val="12"/>
                <w:szCs w:val="12"/>
              </w:rPr>
              <w:t>Показатель</w:t>
            </w:r>
          </w:p>
        </w:tc>
        <w:tc>
          <w:tcPr>
            <w:tcW w:w="609" w:type="dxa"/>
            <w:shd w:val="clear" w:color="auto" w:fill="F2F2F2"/>
            <w:vAlign w:val="center"/>
          </w:tcPr>
          <w:p w:rsidR="007A6E17" w:rsidRPr="005B0F30" w:rsidRDefault="007A6E17" w:rsidP="00C86021">
            <w:pPr>
              <w:tabs>
                <w:tab w:val="left" w:pos="2520"/>
              </w:tabs>
              <w:jc w:val="center"/>
              <w:rPr>
                <w:sz w:val="12"/>
                <w:szCs w:val="12"/>
              </w:rPr>
            </w:pPr>
            <w:r w:rsidRPr="005B0F30">
              <w:rPr>
                <w:sz w:val="12"/>
                <w:szCs w:val="12"/>
              </w:rPr>
              <w:t>Предельные параметры</w:t>
            </w:r>
          </w:p>
        </w:tc>
        <w:tc>
          <w:tcPr>
            <w:tcW w:w="907" w:type="dxa"/>
            <w:gridSpan w:val="2"/>
            <w:shd w:val="clear" w:color="auto" w:fill="F2F2F2"/>
            <w:vAlign w:val="center"/>
          </w:tcPr>
          <w:p w:rsidR="007A6E17" w:rsidRPr="005B0F30" w:rsidRDefault="007A6E17" w:rsidP="00C86021">
            <w:pPr>
              <w:tabs>
                <w:tab w:val="left" w:pos="2520"/>
              </w:tabs>
              <w:jc w:val="center"/>
              <w:rPr>
                <w:sz w:val="12"/>
                <w:szCs w:val="12"/>
              </w:rPr>
            </w:pPr>
            <w:r w:rsidRPr="005B0F30">
              <w:rPr>
                <w:sz w:val="12"/>
                <w:szCs w:val="12"/>
              </w:rPr>
              <w:t>Примечания</w:t>
            </w:r>
          </w:p>
        </w:tc>
      </w:tr>
      <w:tr w:rsidR="005B0F30" w:rsidRPr="005B0F30" w:rsidTr="00851B03">
        <w:tc>
          <w:tcPr>
            <w:tcW w:w="4666" w:type="dxa"/>
            <w:gridSpan w:val="10"/>
            <w:vAlign w:val="center"/>
          </w:tcPr>
          <w:p w:rsidR="007A6E17" w:rsidRPr="005B0F30" w:rsidRDefault="007A6E17" w:rsidP="00C86021">
            <w:pPr>
              <w:jc w:val="center"/>
              <w:rPr>
                <w:sz w:val="12"/>
                <w:szCs w:val="12"/>
              </w:rPr>
            </w:pPr>
            <w:r w:rsidRPr="005B0F30">
              <w:rPr>
                <w:sz w:val="12"/>
                <w:szCs w:val="12"/>
              </w:rPr>
              <w:t>ОСНОВНЫЕ ВИДЫ РАЗРЕШЕННОГО ИСПОЛЬЗОВАНИЯ ЗЕМЕЛЬНЫХ УЧАСТКОВ И ОБЪЕКТОВ КАПИТАЛЬНОГО СТРОИТЕЛЬСТВА</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68" w:type="dxa"/>
            <w:gridSpan w:val="2"/>
            <w:vAlign w:val="center"/>
          </w:tcPr>
          <w:p w:rsidR="007A6E17" w:rsidRPr="005B0F30" w:rsidRDefault="007A6E17" w:rsidP="00C86021">
            <w:pPr>
              <w:rPr>
                <w:sz w:val="12"/>
                <w:szCs w:val="12"/>
              </w:rPr>
            </w:pPr>
            <w:r w:rsidRPr="005B0F30">
              <w:rPr>
                <w:sz w:val="12"/>
                <w:szCs w:val="12"/>
              </w:rPr>
              <w:t>12.2</w:t>
            </w:r>
          </w:p>
        </w:tc>
        <w:tc>
          <w:tcPr>
            <w:tcW w:w="691" w:type="dxa"/>
            <w:vAlign w:val="center"/>
          </w:tcPr>
          <w:p w:rsidR="007A6E17" w:rsidRPr="005B0F30" w:rsidRDefault="007A6E17" w:rsidP="00C86021">
            <w:pPr>
              <w:rPr>
                <w:sz w:val="12"/>
                <w:szCs w:val="12"/>
              </w:rPr>
            </w:pPr>
            <w:r w:rsidRPr="005B0F30">
              <w:rPr>
                <w:sz w:val="12"/>
                <w:szCs w:val="12"/>
              </w:rPr>
              <w:t>Специальная деятельность</w:t>
            </w:r>
          </w:p>
        </w:tc>
        <w:tc>
          <w:tcPr>
            <w:tcW w:w="1191" w:type="dxa"/>
            <w:gridSpan w:val="2"/>
            <w:vAlign w:val="center"/>
          </w:tcPr>
          <w:p w:rsidR="007A6E17" w:rsidRPr="005B0F30" w:rsidRDefault="007A6E17" w:rsidP="00C86021">
            <w:pPr>
              <w:rPr>
                <w:sz w:val="12"/>
                <w:szCs w:val="12"/>
              </w:rPr>
            </w:pPr>
            <w:r w:rsidRPr="005B0F30">
              <w:rPr>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316" w:type="dxa"/>
            <w:gridSpan w:val="5"/>
            <w:shd w:val="clear" w:color="auto" w:fill="F2F2F2"/>
            <w:vAlign w:val="center"/>
          </w:tcPr>
          <w:p w:rsidR="007A6E17" w:rsidRPr="005B0F30" w:rsidRDefault="007A6E17" w:rsidP="00C86021">
            <w:pPr>
              <w:rPr>
                <w:sz w:val="12"/>
                <w:szCs w:val="12"/>
              </w:rPr>
            </w:pPr>
            <w:r w:rsidRPr="005B0F30">
              <w:rPr>
                <w:sz w:val="12"/>
                <w:szCs w:val="12"/>
              </w:rPr>
              <w:t>Режим использования, предельные размеры земельного участка и параметры разрешённого строительства, реконструкции объектов капитального строительства зоны определяются в соответствии с требованиями ветеринарно-санитарных правил сбора, утилизации и уничтожения биологических отходов</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666" w:type="dxa"/>
            <w:gridSpan w:val="10"/>
            <w:vAlign w:val="center"/>
          </w:tcPr>
          <w:p w:rsidR="007A6E17" w:rsidRPr="005B0F30" w:rsidRDefault="007A6E17" w:rsidP="00C86021">
            <w:pPr>
              <w:tabs>
                <w:tab w:val="left" w:pos="2520"/>
              </w:tabs>
              <w:jc w:val="center"/>
              <w:rPr>
                <w:sz w:val="12"/>
                <w:szCs w:val="12"/>
              </w:rPr>
            </w:pPr>
            <w:r w:rsidRPr="005B0F30">
              <w:rPr>
                <w:sz w:val="12"/>
                <w:szCs w:val="12"/>
              </w:rPr>
              <w:t>УСЛОВНО РАЗРЕШЕННЫЕ ВИДЫ РАЗРЕШЕННОГО ИСПОЛЬЗОВАНИЯ ЗЕМЕЛЬНЫХ УЧАСТКОВ И ОБЪЕКТОВ КАПИТАЛЬНОГО СТРОИТЕЛЬСТВА</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666" w:type="dxa"/>
            <w:gridSpan w:val="10"/>
            <w:vAlign w:val="center"/>
          </w:tcPr>
          <w:p w:rsidR="007A6E17" w:rsidRPr="005B0F30" w:rsidRDefault="007A6E17" w:rsidP="00C86021">
            <w:pPr>
              <w:jc w:val="center"/>
              <w:rPr>
                <w:sz w:val="12"/>
                <w:szCs w:val="12"/>
              </w:rPr>
            </w:pPr>
            <w:r w:rsidRPr="005B0F30">
              <w:rPr>
                <w:sz w:val="12"/>
                <w:szCs w:val="12"/>
              </w:rPr>
              <w:t>Не устанавливаются</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666" w:type="dxa"/>
            <w:gridSpan w:val="10"/>
            <w:vAlign w:val="center"/>
          </w:tcPr>
          <w:p w:rsidR="007A6E17" w:rsidRPr="005B0F30" w:rsidRDefault="007A6E17" w:rsidP="00C86021">
            <w:pPr>
              <w:jc w:val="center"/>
              <w:rPr>
                <w:sz w:val="12"/>
                <w:szCs w:val="12"/>
              </w:rPr>
            </w:pPr>
            <w:r w:rsidRPr="005B0F30">
              <w:rPr>
                <w:sz w:val="12"/>
                <w:szCs w:val="12"/>
              </w:rPr>
              <w:t xml:space="preserve">ВСПОМОГАТЕЛЬНЫЕ ВИДЫ РАЗРЕШЕННОГО ИСПОЛЬЗОВАНИЯ ЗЕМЕЛЬНЫХ УЧАСТКОВ, УСТАНОВЛЕННЫЕ К ОСНОВНЫМ </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59" w:type="dxa"/>
            <w:vAlign w:val="center"/>
          </w:tcPr>
          <w:p w:rsidR="007A6E17" w:rsidRPr="005B0F30" w:rsidRDefault="007A6E17" w:rsidP="00C86021">
            <w:pPr>
              <w:keepLines/>
              <w:widowControl w:val="0"/>
              <w:rPr>
                <w:sz w:val="12"/>
                <w:szCs w:val="12"/>
              </w:rPr>
            </w:pPr>
            <w:r w:rsidRPr="005B0F30">
              <w:rPr>
                <w:sz w:val="12"/>
                <w:szCs w:val="12"/>
              </w:rPr>
              <w:t>3.1</w:t>
            </w:r>
          </w:p>
        </w:tc>
        <w:tc>
          <w:tcPr>
            <w:tcW w:w="800" w:type="dxa"/>
            <w:gridSpan w:val="2"/>
            <w:vAlign w:val="center"/>
          </w:tcPr>
          <w:p w:rsidR="007A6E17" w:rsidRPr="005B0F30" w:rsidRDefault="007A6E17" w:rsidP="00C86021">
            <w:pPr>
              <w:rPr>
                <w:sz w:val="12"/>
                <w:szCs w:val="12"/>
              </w:rPr>
            </w:pPr>
            <w:r w:rsidRPr="005B0F30">
              <w:rPr>
                <w:sz w:val="12"/>
                <w:szCs w:val="12"/>
              </w:rPr>
              <w:t xml:space="preserve">Коммунальное обслуживание </w:t>
            </w:r>
          </w:p>
          <w:p w:rsidR="007A6E17" w:rsidRPr="005B0F30" w:rsidRDefault="007A6E17" w:rsidP="00C86021">
            <w:pPr>
              <w:rPr>
                <w:sz w:val="12"/>
                <w:szCs w:val="12"/>
              </w:rPr>
            </w:pPr>
          </w:p>
        </w:tc>
        <w:tc>
          <w:tcPr>
            <w:tcW w:w="1191" w:type="dxa"/>
            <w:gridSpan w:val="2"/>
            <w:vAlign w:val="center"/>
          </w:tcPr>
          <w:p w:rsidR="007A6E17" w:rsidRPr="005B0F30" w:rsidRDefault="007A6E17" w:rsidP="00C86021">
            <w:pPr>
              <w:rPr>
                <w:sz w:val="12"/>
                <w:szCs w:val="12"/>
              </w:rPr>
            </w:pPr>
            <w:r w:rsidRPr="005B0F30">
              <w:rPr>
                <w:sz w:val="12"/>
                <w:szCs w:val="12"/>
              </w:rPr>
              <w:t>- объекты капитального строительства в целях обеспечения населения и организаций коммунальными услугами (поставка воды, тепла, электричества, газа, предоставление услуг связи, отвод канализационных стоков, очистка и уборка объектов недвижимости).</w:t>
            </w:r>
          </w:p>
          <w:p w:rsidR="007A6E17" w:rsidRPr="005B0F30" w:rsidRDefault="007A6E17" w:rsidP="00C86021">
            <w:pPr>
              <w:rPr>
                <w:sz w:val="12"/>
                <w:szCs w:val="12"/>
              </w:rPr>
            </w:pPr>
            <w:r w:rsidRPr="005B0F30">
              <w:rPr>
                <w:sz w:val="12"/>
                <w:szCs w:val="12"/>
              </w:rPr>
              <w:t xml:space="preserve"> - котельные;</w:t>
            </w:r>
          </w:p>
          <w:p w:rsidR="007A6E17" w:rsidRPr="005B0F30" w:rsidRDefault="007A6E17" w:rsidP="00C86021">
            <w:pPr>
              <w:rPr>
                <w:sz w:val="12"/>
                <w:szCs w:val="12"/>
              </w:rPr>
            </w:pPr>
            <w:r w:rsidRPr="005B0F30">
              <w:rPr>
                <w:sz w:val="12"/>
                <w:szCs w:val="12"/>
              </w:rPr>
              <w:t>- очистные сооружения;</w:t>
            </w:r>
          </w:p>
          <w:p w:rsidR="007A6E17" w:rsidRPr="005B0F30" w:rsidRDefault="007A6E17" w:rsidP="00C86021">
            <w:pPr>
              <w:rPr>
                <w:sz w:val="12"/>
                <w:szCs w:val="12"/>
              </w:rPr>
            </w:pPr>
            <w:r w:rsidRPr="005B0F30">
              <w:rPr>
                <w:sz w:val="12"/>
                <w:szCs w:val="12"/>
              </w:rPr>
              <w:t xml:space="preserve">- насосные станции; </w:t>
            </w:r>
          </w:p>
          <w:p w:rsidR="007A6E17" w:rsidRPr="005B0F30" w:rsidRDefault="007A6E17" w:rsidP="00C86021">
            <w:pPr>
              <w:rPr>
                <w:sz w:val="12"/>
                <w:szCs w:val="12"/>
              </w:rPr>
            </w:pPr>
            <w:r w:rsidRPr="005B0F30">
              <w:rPr>
                <w:sz w:val="12"/>
                <w:szCs w:val="12"/>
              </w:rPr>
              <w:t xml:space="preserve">- водопроводы; </w:t>
            </w:r>
          </w:p>
          <w:p w:rsidR="007A6E17" w:rsidRPr="005B0F30" w:rsidRDefault="007A6E17" w:rsidP="00C86021">
            <w:pPr>
              <w:rPr>
                <w:sz w:val="12"/>
                <w:szCs w:val="12"/>
              </w:rPr>
            </w:pPr>
            <w:r w:rsidRPr="005B0F30">
              <w:rPr>
                <w:sz w:val="12"/>
                <w:szCs w:val="12"/>
              </w:rPr>
              <w:t xml:space="preserve">- линии электропередач; </w:t>
            </w:r>
          </w:p>
          <w:p w:rsidR="007A6E17" w:rsidRPr="005B0F30" w:rsidRDefault="007A6E17" w:rsidP="00C86021">
            <w:pPr>
              <w:rPr>
                <w:sz w:val="12"/>
                <w:szCs w:val="12"/>
              </w:rPr>
            </w:pPr>
            <w:r w:rsidRPr="005B0F30">
              <w:rPr>
                <w:sz w:val="12"/>
                <w:szCs w:val="12"/>
              </w:rPr>
              <w:t>- трансформаторные подстанции;</w:t>
            </w:r>
          </w:p>
          <w:p w:rsidR="007A6E17" w:rsidRPr="005B0F30" w:rsidRDefault="007A6E17" w:rsidP="00C86021">
            <w:pPr>
              <w:rPr>
                <w:sz w:val="12"/>
                <w:szCs w:val="12"/>
              </w:rPr>
            </w:pPr>
            <w:r w:rsidRPr="005B0F30">
              <w:rPr>
                <w:sz w:val="12"/>
                <w:szCs w:val="12"/>
              </w:rPr>
              <w:t xml:space="preserve">- газопроводы; </w:t>
            </w:r>
          </w:p>
          <w:p w:rsidR="007A6E17" w:rsidRPr="005B0F30" w:rsidRDefault="007A6E17" w:rsidP="00C86021">
            <w:pPr>
              <w:rPr>
                <w:sz w:val="12"/>
                <w:szCs w:val="12"/>
              </w:rPr>
            </w:pPr>
            <w:r w:rsidRPr="005B0F30">
              <w:rPr>
                <w:sz w:val="12"/>
                <w:szCs w:val="12"/>
              </w:rPr>
              <w:t xml:space="preserve">- линии связи; </w:t>
            </w:r>
          </w:p>
          <w:p w:rsidR="007A6E17" w:rsidRPr="005B0F30" w:rsidRDefault="007A6E17" w:rsidP="00C86021">
            <w:pPr>
              <w:rPr>
                <w:sz w:val="12"/>
                <w:szCs w:val="12"/>
              </w:rPr>
            </w:pPr>
            <w:r w:rsidRPr="005B0F30">
              <w:rPr>
                <w:sz w:val="12"/>
                <w:szCs w:val="12"/>
              </w:rPr>
              <w:t xml:space="preserve">- канализация; </w:t>
            </w:r>
          </w:p>
          <w:p w:rsidR="007A6E17" w:rsidRPr="005B0F30" w:rsidRDefault="007A6E17" w:rsidP="00C86021">
            <w:pPr>
              <w:rPr>
                <w:sz w:val="12"/>
                <w:szCs w:val="12"/>
              </w:rPr>
            </w:pPr>
            <w:r w:rsidRPr="005B0F30">
              <w:rPr>
                <w:sz w:val="12"/>
                <w:szCs w:val="12"/>
              </w:rPr>
              <w:t xml:space="preserve">- стоянки, гаражи и мастерские для </w:t>
            </w:r>
            <w:r w:rsidRPr="005B0F30">
              <w:rPr>
                <w:sz w:val="12"/>
                <w:szCs w:val="12"/>
              </w:rPr>
              <w:lastRenderedPageBreak/>
              <w:t>обслуживания уборочной и аварийной техники</w:t>
            </w:r>
          </w:p>
        </w:tc>
        <w:tc>
          <w:tcPr>
            <w:tcW w:w="692" w:type="dxa"/>
            <w:vAlign w:val="center"/>
          </w:tcPr>
          <w:p w:rsidR="007A6E17" w:rsidRPr="005B0F30" w:rsidRDefault="007A6E17" w:rsidP="00C86021">
            <w:pPr>
              <w:rPr>
                <w:sz w:val="12"/>
                <w:szCs w:val="12"/>
              </w:rPr>
            </w:pPr>
            <w:r w:rsidRPr="005B0F30">
              <w:rPr>
                <w:sz w:val="12"/>
                <w:szCs w:val="12"/>
              </w:rPr>
              <w:t>- минимальная/</w:t>
            </w:r>
          </w:p>
          <w:p w:rsidR="007A6E17" w:rsidRPr="005B0F30" w:rsidRDefault="007A6E17" w:rsidP="00C86021">
            <w:pPr>
              <w:rPr>
                <w:sz w:val="12"/>
                <w:szCs w:val="12"/>
              </w:rPr>
            </w:pPr>
            <w:r w:rsidRPr="005B0F30">
              <w:rPr>
                <w:sz w:val="12"/>
                <w:szCs w:val="12"/>
              </w:rPr>
              <w:t xml:space="preserve">максимальная площадь земельных участков </w:t>
            </w:r>
          </w:p>
          <w:p w:rsidR="007A6E17" w:rsidRPr="005B0F30" w:rsidRDefault="007A6E17" w:rsidP="00C86021">
            <w:pPr>
              <w:rPr>
                <w:sz w:val="12"/>
                <w:szCs w:val="12"/>
              </w:rPr>
            </w:pPr>
          </w:p>
          <w:p w:rsidR="007A6E17" w:rsidRPr="005B0F30" w:rsidRDefault="007A6E17" w:rsidP="00C86021">
            <w:pPr>
              <w:rPr>
                <w:sz w:val="12"/>
                <w:szCs w:val="12"/>
              </w:rPr>
            </w:pPr>
            <w:r w:rsidRPr="005B0F30">
              <w:rPr>
                <w:sz w:val="12"/>
                <w:szCs w:val="12"/>
              </w:rPr>
              <w:t xml:space="preserve">-максимальное количество этажей  </w:t>
            </w:r>
          </w:p>
          <w:p w:rsidR="007A6E17" w:rsidRPr="005B0F30" w:rsidRDefault="007A6E17" w:rsidP="00C86021">
            <w:pPr>
              <w:rPr>
                <w:sz w:val="12"/>
                <w:szCs w:val="12"/>
              </w:rPr>
            </w:pPr>
          </w:p>
          <w:p w:rsidR="007A6E17" w:rsidRPr="005B0F30" w:rsidRDefault="007A6E17" w:rsidP="00C86021">
            <w:pPr>
              <w:rPr>
                <w:sz w:val="12"/>
                <w:szCs w:val="12"/>
              </w:rPr>
            </w:pPr>
            <w:r w:rsidRPr="005B0F30">
              <w:rPr>
                <w:sz w:val="12"/>
                <w:szCs w:val="12"/>
              </w:rPr>
              <w:t xml:space="preserve">- максимальная высота объектов капитального строительства от уровня земли до верха перекрытия последнего этажа (или конька кровли) </w:t>
            </w:r>
          </w:p>
          <w:p w:rsidR="007A6E17" w:rsidRPr="005B0F30" w:rsidRDefault="007A6E17" w:rsidP="00C86021">
            <w:pPr>
              <w:rPr>
                <w:sz w:val="12"/>
                <w:szCs w:val="12"/>
              </w:rPr>
            </w:pPr>
          </w:p>
          <w:p w:rsidR="007A6E17" w:rsidRPr="005B0F30" w:rsidRDefault="007A6E17" w:rsidP="00C86021">
            <w:pPr>
              <w:widowControl w:val="0"/>
              <w:rPr>
                <w:sz w:val="12"/>
                <w:szCs w:val="12"/>
              </w:rPr>
            </w:pPr>
            <w:r w:rsidRPr="005B0F30">
              <w:rPr>
                <w:sz w:val="12"/>
                <w:szCs w:val="12"/>
              </w:rPr>
              <w:t xml:space="preserve">- минимальные отступы от границ земельных участков </w:t>
            </w:r>
          </w:p>
          <w:p w:rsidR="007A6E17" w:rsidRPr="005B0F30" w:rsidRDefault="007A6E17" w:rsidP="00C86021">
            <w:pPr>
              <w:widowControl w:val="0"/>
              <w:rPr>
                <w:bCs/>
                <w:sz w:val="12"/>
                <w:szCs w:val="12"/>
              </w:rPr>
            </w:pPr>
          </w:p>
          <w:p w:rsidR="007A6E17" w:rsidRPr="005B0F30" w:rsidRDefault="007A6E17" w:rsidP="00C86021">
            <w:pPr>
              <w:autoSpaceDE w:val="0"/>
              <w:autoSpaceDN w:val="0"/>
              <w:adjustRightInd w:val="0"/>
              <w:rPr>
                <w:sz w:val="12"/>
                <w:szCs w:val="12"/>
              </w:rPr>
            </w:pPr>
            <w:r w:rsidRPr="005B0F30">
              <w:rPr>
                <w:sz w:val="12"/>
                <w:szCs w:val="12"/>
              </w:rPr>
              <w:t xml:space="preserve">- максимальный процент </w:t>
            </w:r>
          </w:p>
          <w:p w:rsidR="007A6E17" w:rsidRPr="005B0F30" w:rsidRDefault="007A6E17" w:rsidP="00C86021">
            <w:pPr>
              <w:autoSpaceDE w:val="0"/>
              <w:autoSpaceDN w:val="0"/>
              <w:adjustRightInd w:val="0"/>
              <w:rPr>
                <w:sz w:val="12"/>
                <w:szCs w:val="12"/>
              </w:rPr>
            </w:pPr>
            <w:r w:rsidRPr="005B0F30">
              <w:rPr>
                <w:sz w:val="12"/>
                <w:szCs w:val="12"/>
              </w:rPr>
              <w:t>застройки в границах земельного участка</w:t>
            </w:r>
          </w:p>
          <w:p w:rsidR="007A6E17" w:rsidRPr="005B0F30" w:rsidRDefault="007A6E17" w:rsidP="00C86021">
            <w:pPr>
              <w:autoSpaceDE w:val="0"/>
              <w:autoSpaceDN w:val="0"/>
              <w:adjustRightInd w:val="0"/>
              <w:rPr>
                <w:sz w:val="12"/>
                <w:szCs w:val="12"/>
              </w:rPr>
            </w:pPr>
          </w:p>
          <w:p w:rsidR="007A6E17" w:rsidRPr="005B0F30" w:rsidRDefault="007A6E17" w:rsidP="00C86021">
            <w:pPr>
              <w:widowControl w:val="0"/>
              <w:rPr>
                <w:rFonts w:eastAsia="SimSun"/>
                <w:sz w:val="12"/>
                <w:szCs w:val="12"/>
                <w:lang w:eastAsia="zh-CN"/>
              </w:rPr>
            </w:pPr>
            <w:r w:rsidRPr="005B0F30">
              <w:rPr>
                <w:sz w:val="12"/>
                <w:szCs w:val="12"/>
              </w:rPr>
              <w:t>- минимальный процент озеленения от площади земельного участка</w:t>
            </w:r>
          </w:p>
        </w:tc>
        <w:tc>
          <w:tcPr>
            <w:tcW w:w="825" w:type="dxa"/>
            <w:gridSpan w:val="3"/>
            <w:vAlign w:val="center"/>
          </w:tcPr>
          <w:p w:rsidR="007A6E17" w:rsidRPr="005B0F30" w:rsidRDefault="007A6E17" w:rsidP="00C86021">
            <w:pPr>
              <w:rPr>
                <w:sz w:val="12"/>
                <w:szCs w:val="12"/>
              </w:rPr>
            </w:pPr>
            <w:r w:rsidRPr="005B0F30">
              <w:rPr>
                <w:sz w:val="12"/>
                <w:szCs w:val="12"/>
              </w:rPr>
              <w:t>4/50000 кв.м.</w:t>
            </w:r>
          </w:p>
          <w:p w:rsidR="007A6E17" w:rsidRPr="005B0F30" w:rsidRDefault="007A6E17" w:rsidP="00C86021">
            <w:pPr>
              <w:rPr>
                <w:sz w:val="12"/>
                <w:szCs w:val="12"/>
              </w:rPr>
            </w:pPr>
          </w:p>
          <w:p w:rsidR="007A6E17" w:rsidRPr="005B0F30" w:rsidRDefault="007A6E17" w:rsidP="00C86021">
            <w:pPr>
              <w:rPr>
                <w:sz w:val="12"/>
                <w:szCs w:val="12"/>
              </w:rPr>
            </w:pPr>
          </w:p>
          <w:p w:rsidR="007A6E17" w:rsidRPr="005B0F30" w:rsidRDefault="007A6E17" w:rsidP="00C86021">
            <w:pPr>
              <w:rPr>
                <w:sz w:val="12"/>
                <w:szCs w:val="12"/>
              </w:rPr>
            </w:pPr>
          </w:p>
          <w:p w:rsidR="007A6E17" w:rsidRPr="005B0F30" w:rsidRDefault="007A6E17" w:rsidP="00C86021">
            <w:pPr>
              <w:rPr>
                <w:sz w:val="12"/>
                <w:szCs w:val="12"/>
              </w:rPr>
            </w:pPr>
            <w:r w:rsidRPr="005B0F30">
              <w:rPr>
                <w:sz w:val="12"/>
                <w:szCs w:val="12"/>
              </w:rPr>
              <w:t>2 этажа</w:t>
            </w:r>
          </w:p>
          <w:p w:rsidR="007A6E17" w:rsidRPr="005B0F30" w:rsidRDefault="007A6E17" w:rsidP="00C86021">
            <w:pPr>
              <w:rPr>
                <w:sz w:val="12"/>
                <w:szCs w:val="12"/>
              </w:rPr>
            </w:pPr>
          </w:p>
          <w:p w:rsidR="007A6E17" w:rsidRPr="005B0F30" w:rsidRDefault="007A6E17" w:rsidP="00C86021">
            <w:pPr>
              <w:rPr>
                <w:sz w:val="12"/>
                <w:szCs w:val="12"/>
              </w:rPr>
            </w:pPr>
          </w:p>
          <w:p w:rsidR="007A6E17" w:rsidRPr="005B0F30" w:rsidRDefault="007A6E17" w:rsidP="00C86021">
            <w:pPr>
              <w:rPr>
                <w:sz w:val="12"/>
                <w:szCs w:val="12"/>
              </w:rPr>
            </w:pPr>
            <w:r w:rsidRPr="005B0F30">
              <w:rPr>
                <w:sz w:val="12"/>
                <w:szCs w:val="12"/>
              </w:rPr>
              <w:t>10 м</w:t>
            </w:r>
          </w:p>
          <w:p w:rsidR="007A6E17" w:rsidRPr="005B0F30" w:rsidRDefault="007A6E17" w:rsidP="00C86021">
            <w:pPr>
              <w:rPr>
                <w:sz w:val="12"/>
                <w:szCs w:val="12"/>
              </w:rPr>
            </w:pPr>
          </w:p>
          <w:p w:rsidR="007A6E17" w:rsidRPr="005B0F30" w:rsidRDefault="007A6E17" w:rsidP="00C86021">
            <w:pPr>
              <w:rPr>
                <w:sz w:val="12"/>
                <w:szCs w:val="12"/>
              </w:rPr>
            </w:pPr>
          </w:p>
          <w:p w:rsidR="007A6E17" w:rsidRPr="005B0F30" w:rsidRDefault="007A6E17" w:rsidP="00C86021">
            <w:pPr>
              <w:rPr>
                <w:sz w:val="12"/>
                <w:szCs w:val="12"/>
              </w:rPr>
            </w:pPr>
          </w:p>
          <w:p w:rsidR="007A6E17" w:rsidRPr="005B0F30" w:rsidRDefault="007A6E17" w:rsidP="00C86021">
            <w:pPr>
              <w:rPr>
                <w:sz w:val="12"/>
                <w:szCs w:val="12"/>
              </w:rPr>
            </w:pPr>
          </w:p>
          <w:p w:rsidR="007A6E17" w:rsidRPr="005B0F30" w:rsidRDefault="007A6E17" w:rsidP="00C86021">
            <w:pPr>
              <w:rPr>
                <w:sz w:val="12"/>
                <w:szCs w:val="12"/>
              </w:rPr>
            </w:pPr>
          </w:p>
          <w:p w:rsidR="007A6E17" w:rsidRPr="005B0F30" w:rsidRDefault="007A6E17" w:rsidP="00C86021">
            <w:pPr>
              <w:rPr>
                <w:sz w:val="12"/>
                <w:szCs w:val="12"/>
              </w:rPr>
            </w:pPr>
          </w:p>
          <w:p w:rsidR="007A6E17" w:rsidRPr="005B0F30" w:rsidRDefault="007A6E17" w:rsidP="00C86021">
            <w:pPr>
              <w:rPr>
                <w:sz w:val="12"/>
                <w:szCs w:val="12"/>
              </w:rPr>
            </w:pPr>
            <w:r w:rsidRPr="005B0F30">
              <w:rPr>
                <w:sz w:val="12"/>
                <w:szCs w:val="12"/>
              </w:rPr>
              <w:t>3 м</w:t>
            </w:r>
          </w:p>
          <w:p w:rsidR="007A6E17" w:rsidRPr="005B0F30" w:rsidRDefault="007A6E17" w:rsidP="00C86021">
            <w:pPr>
              <w:rPr>
                <w:sz w:val="12"/>
                <w:szCs w:val="12"/>
              </w:rPr>
            </w:pPr>
          </w:p>
          <w:p w:rsidR="007A6E17" w:rsidRPr="005B0F30" w:rsidRDefault="007A6E17" w:rsidP="00C86021">
            <w:pPr>
              <w:autoSpaceDE w:val="0"/>
              <w:autoSpaceDN w:val="0"/>
              <w:adjustRightInd w:val="0"/>
              <w:rPr>
                <w:sz w:val="12"/>
                <w:szCs w:val="12"/>
              </w:rPr>
            </w:pPr>
          </w:p>
          <w:p w:rsidR="007A6E17" w:rsidRPr="005B0F30" w:rsidRDefault="007A6E17" w:rsidP="00C86021">
            <w:pPr>
              <w:autoSpaceDE w:val="0"/>
              <w:autoSpaceDN w:val="0"/>
              <w:adjustRightInd w:val="0"/>
              <w:rPr>
                <w:sz w:val="12"/>
                <w:szCs w:val="12"/>
              </w:rPr>
            </w:pPr>
            <w:r w:rsidRPr="005B0F30">
              <w:rPr>
                <w:sz w:val="12"/>
                <w:szCs w:val="12"/>
              </w:rPr>
              <w:t>60%</w:t>
            </w:r>
          </w:p>
          <w:p w:rsidR="007A6E17" w:rsidRPr="005B0F30" w:rsidRDefault="007A6E17" w:rsidP="00C86021">
            <w:pPr>
              <w:rPr>
                <w:sz w:val="12"/>
                <w:szCs w:val="12"/>
              </w:rPr>
            </w:pPr>
          </w:p>
          <w:p w:rsidR="007A6E17" w:rsidRPr="005B0F30" w:rsidRDefault="007A6E17" w:rsidP="00C86021">
            <w:pPr>
              <w:rPr>
                <w:sz w:val="12"/>
                <w:szCs w:val="12"/>
              </w:rPr>
            </w:pPr>
          </w:p>
          <w:p w:rsidR="007A6E17" w:rsidRPr="005B0F30" w:rsidRDefault="007A6E17" w:rsidP="00C86021">
            <w:pPr>
              <w:rPr>
                <w:sz w:val="12"/>
                <w:szCs w:val="12"/>
              </w:rPr>
            </w:pPr>
          </w:p>
          <w:p w:rsidR="007A6E17" w:rsidRPr="005B0F30" w:rsidRDefault="007A6E17" w:rsidP="00C86021">
            <w:pPr>
              <w:rPr>
                <w:sz w:val="12"/>
                <w:szCs w:val="12"/>
              </w:rPr>
            </w:pPr>
            <w:r w:rsidRPr="005B0F30">
              <w:rPr>
                <w:sz w:val="12"/>
                <w:szCs w:val="12"/>
              </w:rPr>
              <w:t>10%</w:t>
            </w:r>
          </w:p>
        </w:tc>
        <w:tc>
          <w:tcPr>
            <w:tcW w:w="799" w:type="dxa"/>
            <w:vAlign w:val="center"/>
          </w:tcPr>
          <w:p w:rsidR="007A6E17" w:rsidRPr="005B0F30" w:rsidRDefault="007A6E17" w:rsidP="00C86021">
            <w:pPr>
              <w:rPr>
                <w:bCs/>
                <w:sz w:val="12"/>
                <w:szCs w:val="12"/>
              </w:rPr>
            </w:pPr>
            <w:r w:rsidRPr="005B0F30">
              <w:rPr>
                <w:bCs/>
                <w:sz w:val="12"/>
                <w:szCs w:val="12"/>
              </w:rPr>
              <w:t>Объекты, размещаемые в территориальной зоне, должны соответствовать основным видам разрешенного использования на 75 % площади территории.</w:t>
            </w:r>
          </w:p>
          <w:p w:rsidR="007A6E17" w:rsidRPr="005B0F30" w:rsidRDefault="007A6E17" w:rsidP="00C86021">
            <w:pPr>
              <w:rPr>
                <w:sz w:val="12"/>
                <w:szCs w:val="12"/>
              </w:rPr>
            </w:pPr>
            <w:r w:rsidRPr="005B0F30">
              <w:rPr>
                <w:bCs/>
                <w:sz w:val="12"/>
                <w:szCs w:val="12"/>
              </w:rPr>
              <w:t>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7A6E17" w:rsidRPr="005B0F30" w:rsidRDefault="007A6E17" w:rsidP="00C86021">
      <w:pPr>
        <w:pStyle w:val="3"/>
        <w:spacing w:before="0" w:after="0"/>
        <w:jc w:val="center"/>
        <w:rPr>
          <w:rFonts w:ascii="Times New Roman" w:hAnsi="Times New Roman"/>
          <w:b w:val="0"/>
          <w:sz w:val="16"/>
          <w:szCs w:val="16"/>
        </w:rPr>
      </w:pPr>
      <w:r w:rsidRPr="005B0F30">
        <w:rPr>
          <w:rFonts w:ascii="Times New Roman" w:hAnsi="Times New Roman"/>
          <w:b w:val="0"/>
          <w:sz w:val="16"/>
          <w:szCs w:val="16"/>
        </w:rPr>
        <w:t>Статья 25. Зоны рекреационного назначения</w:t>
      </w:r>
    </w:p>
    <w:p w:rsidR="007A6E17" w:rsidRPr="005B0F30" w:rsidRDefault="007A6E17" w:rsidP="00C86021">
      <w:pPr>
        <w:pStyle w:val="ConsPlusNormal"/>
        <w:widowControl/>
        <w:numPr>
          <w:ilvl w:val="0"/>
          <w:numId w:val="52"/>
        </w:numPr>
        <w:suppressAutoHyphens w:val="0"/>
        <w:autoSpaceDN w:val="0"/>
        <w:adjustRightInd w:val="0"/>
        <w:ind w:left="0" w:firstLine="0"/>
        <w:jc w:val="both"/>
        <w:rPr>
          <w:rFonts w:ascii="Times New Roman" w:hAnsi="Times New Roman"/>
          <w:bCs/>
          <w:sz w:val="16"/>
          <w:szCs w:val="16"/>
        </w:rPr>
      </w:pPr>
      <w:r w:rsidRPr="005B0F30">
        <w:rPr>
          <w:rFonts w:ascii="Times New Roman" w:hAnsi="Times New Roman"/>
          <w:bCs/>
          <w:sz w:val="16"/>
          <w:szCs w:val="16"/>
        </w:rPr>
        <w:t>Зона размещения общественных рекреационных территории (парков, садов, скверов) - Р1</w:t>
      </w:r>
    </w:p>
    <w:p w:rsidR="007A6E17" w:rsidRPr="005B0F30" w:rsidRDefault="007A6E17"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Воронцовского сельского поселения в составе земель населенных пунктов выделяются участки зоны размещения рекреационного назначения, в том числе:</w:t>
      </w:r>
    </w:p>
    <w:p w:rsidR="007A6E17" w:rsidRPr="005B0F30" w:rsidRDefault="007A6E17"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населенного пункта село Воронцовка - 7 участков.</w:t>
      </w:r>
    </w:p>
    <w:p w:rsidR="007A6E17" w:rsidRPr="005B0F30" w:rsidRDefault="007A6E17" w:rsidP="00C86021">
      <w:pPr>
        <w:pStyle w:val="ConsPlusNormal"/>
        <w:widowControl/>
        <w:tabs>
          <w:tab w:val="num" w:pos="567"/>
        </w:tabs>
        <w:ind w:firstLine="0"/>
        <w:jc w:val="both"/>
        <w:rPr>
          <w:rFonts w:ascii="Times New Roman" w:hAnsi="Times New Roman"/>
          <w:sz w:val="16"/>
          <w:szCs w:val="16"/>
        </w:rPr>
      </w:pPr>
      <w:r w:rsidRPr="005B0F30">
        <w:rPr>
          <w:rFonts w:ascii="Times New Roman" w:hAnsi="Times New Roman"/>
          <w:sz w:val="16"/>
          <w:szCs w:val="16"/>
        </w:rPr>
        <w:t xml:space="preserve">Описание прохождения границ зоны рекреационного назначения </w:t>
      </w:r>
    </w:p>
    <w:p w:rsidR="007A6E17" w:rsidRPr="005B0F30" w:rsidRDefault="007A6E17" w:rsidP="00C86021">
      <w:pPr>
        <w:jc w:val="both"/>
        <w:rPr>
          <w:sz w:val="16"/>
          <w:szCs w:val="16"/>
        </w:rPr>
      </w:pPr>
      <w:r w:rsidRPr="005B0F30">
        <w:rPr>
          <w:sz w:val="16"/>
          <w:szCs w:val="16"/>
        </w:rPr>
        <w:t xml:space="preserve">Населенный пункт село Воронцовка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3"/>
        <w:gridCol w:w="3763"/>
      </w:tblGrid>
      <w:tr w:rsidR="005B0F30" w:rsidRPr="005B0F30" w:rsidTr="00851B03">
        <w:trPr>
          <w:trHeight w:val="138"/>
        </w:trPr>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A6E17" w:rsidRPr="005B0F30" w:rsidRDefault="007A6E17" w:rsidP="00C86021">
            <w:pPr>
              <w:jc w:val="center"/>
              <w:rPr>
                <w:sz w:val="12"/>
                <w:szCs w:val="12"/>
              </w:rPr>
            </w:pPr>
            <w:r w:rsidRPr="005B0F30">
              <w:rPr>
                <w:sz w:val="12"/>
                <w:szCs w:val="12"/>
              </w:rPr>
              <w:t>Номер участка зоны</w:t>
            </w:r>
          </w:p>
        </w:tc>
        <w:tc>
          <w:tcPr>
            <w:tcW w:w="3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A6E17" w:rsidRPr="005B0F30" w:rsidRDefault="007A6E17" w:rsidP="00C86021">
            <w:pPr>
              <w:jc w:val="center"/>
              <w:rPr>
                <w:sz w:val="12"/>
                <w:szCs w:val="12"/>
              </w:rPr>
            </w:pPr>
            <w:r w:rsidRPr="005B0F30">
              <w:rPr>
                <w:sz w:val="12"/>
                <w:szCs w:val="12"/>
              </w:rPr>
              <w:t>Картографическое описание</w:t>
            </w:r>
          </w:p>
        </w:tc>
      </w:tr>
      <w:tr w:rsidR="005B0F30" w:rsidRPr="005B0F30" w:rsidTr="00851B03">
        <w:trPr>
          <w:trHeight w:val="138"/>
        </w:trPr>
        <w:tc>
          <w:tcPr>
            <w:tcW w:w="9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A6E17" w:rsidRPr="005B0F30" w:rsidRDefault="007A6E17" w:rsidP="00C86021">
            <w:pPr>
              <w:rPr>
                <w:sz w:val="12"/>
                <w:szCs w:val="12"/>
              </w:rPr>
            </w:pPr>
          </w:p>
        </w:tc>
        <w:tc>
          <w:tcPr>
            <w:tcW w:w="38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A6E17" w:rsidRPr="005B0F30" w:rsidRDefault="007A6E17" w:rsidP="00C86021">
            <w:pPr>
              <w:rPr>
                <w:sz w:val="12"/>
                <w:szCs w:val="12"/>
              </w:rPr>
            </w:pPr>
          </w:p>
        </w:tc>
      </w:tr>
      <w:tr w:rsidR="005B0F30" w:rsidRPr="005B0F30" w:rsidTr="00851B03">
        <w:tc>
          <w:tcPr>
            <w:tcW w:w="932"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center"/>
              <w:rPr>
                <w:sz w:val="12"/>
                <w:szCs w:val="12"/>
              </w:rPr>
            </w:pPr>
            <w:r w:rsidRPr="005B0F30">
              <w:rPr>
                <w:sz w:val="12"/>
                <w:szCs w:val="12"/>
              </w:rPr>
              <w:t>Р1/1/1</w:t>
            </w:r>
          </w:p>
        </w:tc>
        <w:tc>
          <w:tcPr>
            <w:tcW w:w="3894"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От точки 603 граница зоны проходит в общем юго-западном направлении до точки 617, поворачивает в общем северо-восточном направлении вдоль береговой линии реки Осередь до исходной точки 603</w:t>
            </w:r>
          </w:p>
        </w:tc>
      </w:tr>
      <w:tr w:rsidR="005B0F30" w:rsidRPr="005B0F30" w:rsidTr="00851B03">
        <w:tc>
          <w:tcPr>
            <w:tcW w:w="932"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center"/>
              <w:rPr>
                <w:sz w:val="12"/>
                <w:szCs w:val="12"/>
              </w:rPr>
            </w:pPr>
            <w:r w:rsidRPr="005B0F30">
              <w:rPr>
                <w:sz w:val="12"/>
                <w:szCs w:val="12"/>
              </w:rPr>
              <w:t>Р1/1/2</w:t>
            </w:r>
          </w:p>
        </w:tc>
        <w:tc>
          <w:tcPr>
            <w:tcW w:w="3894"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От точки 879 граница зоны проходит в юго-восточном направлении вдоль дороги до точки 882, далее следует в общем юго-западном направлении вдоль береговой линии реки Осередь до точки 895, поворачивает на северо-запад и северо-восток вдоль улицы Заречка до исходной точки 879</w:t>
            </w:r>
          </w:p>
        </w:tc>
      </w:tr>
      <w:tr w:rsidR="005B0F30" w:rsidRPr="005B0F30" w:rsidTr="00851B03">
        <w:tc>
          <w:tcPr>
            <w:tcW w:w="932"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center"/>
              <w:rPr>
                <w:sz w:val="12"/>
                <w:szCs w:val="12"/>
              </w:rPr>
            </w:pPr>
            <w:r w:rsidRPr="005B0F30">
              <w:rPr>
                <w:sz w:val="12"/>
                <w:szCs w:val="12"/>
              </w:rPr>
              <w:t>Р1/1/3</w:t>
            </w:r>
          </w:p>
        </w:tc>
        <w:tc>
          <w:tcPr>
            <w:tcW w:w="3894"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rPr>
                <w:sz w:val="12"/>
                <w:szCs w:val="12"/>
              </w:rPr>
            </w:pPr>
            <w:r w:rsidRPr="005B0F30">
              <w:rPr>
                <w:sz w:val="12"/>
                <w:szCs w:val="12"/>
              </w:rPr>
              <w:t>От точки 911 граница зоны проходит  в юго-западном (точка  901) и северо-западном направлениях вдоль дороги до точки 902, далее в общем северо-восточном направлении вдоль береговой линии реки Осередь до исходной точки 911</w:t>
            </w:r>
          </w:p>
        </w:tc>
      </w:tr>
      <w:tr w:rsidR="005B0F30" w:rsidRPr="005B0F30" w:rsidTr="00851B03">
        <w:tc>
          <w:tcPr>
            <w:tcW w:w="932"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center"/>
              <w:rPr>
                <w:sz w:val="12"/>
                <w:szCs w:val="12"/>
              </w:rPr>
            </w:pPr>
            <w:r w:rsidRPr="005B0F30">
              <w:rPr>
                <w:sz w:val="12"/>
                <w:szCs w:val="12"/>
              </w:rPr>
              <w:t>Р1/1/4</w:t>
            </w:r>
          </w:p>
        </w:tc>
        <w:tc>
          <w:tcPr>
            <w:tcW w:w="3894"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rPr>
                <w:sz w:val="12"/>
                <w:szCs w:val="12"/>
              </w:rPr>
            </w:pPr>
            <w:r w:rsidRPr="005B0F30">
              <w:rPr>
                <w:sz w:val="12"/>
                <w:szCs w:val="12"/>
              </w:rPr>
              <w:t>От точки 1275 граница зоны проходит в юго-восточном направлении вдоль дороги до точки 1278, поворачивает на юго-запад до точки 1280, далее в северо-западном направлении до точки 1281, поворачивает на северо-восток до исходной точки 1275</w:t>
            </w:r>
          </w:p>
        </w:tc>
      </w:tr>
      <w:tr w:rsidR="005B0F30" w:rsidRPr="005B0F30" w:rsidTr="00851B03">
        <w:tc>
          <w:tcPr>
            <w:tcW w:w="932"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center"/>
              <w:rPr>
                <w:sz w:val="12"/>
                <w:szCs w:val="12"/>
              </w:rPr>
            </w:pPr>
            <w:r w:rsidRPr="005B0F30">
              <w:rPr>
                <w:sz w:val="12"/>
                <w:szCs w:val="12"/>
              </w:rPr>
              <w:t>Р1/1/5</w:t>
            </w:r>
          </w:p>
        </w:tc>
        <w:tc>
          <w:tcPr>
            <w:tcW w:w="3894"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 xml:space="preserve">От точки 1183 граница зоны проходит в юго-восточном направлении вдоль дороги до точки 1224, далее на юго-запад вдоль улицы Мостовая до точки 1227, поворачивает на северо-запад вдоль улицы Победа до точки 1218, затем следует в северо-восточном направлении вдоль кладбища до исходной точки 1183 </w:t>
            </w:r>
          </w:p>
        </w:tc>
      </w:tr>
      <w:tr w:rsidR="005B0F30" w:rsidRPr="005B0F30" w:rsidTr="00851B03">
        <w:tc>
          <w:tcPr>
            <w:tcW w:w="932"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center"/>
              <w:rPr>
                <w:sz w:val="12"/>
                <w:szCs w:val="12"/>
              </w:rPr>
            </w:pPr>
            <w:r w:rsidRPr="005B0F30">
              <w:rPr>
                <w:sz w:val="12"/>
                <w:szCs w:val="12"/>
              </w:rPr>
              <w:t>Р1/1/6</w:t>
            </w:r>
          </w:p>
        </w:tc>
        <w:tc>
          <w:tcPr>
            <w:tcW w:w="3894"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От точки 1665 граница зоны проходит в юго-восточном направлении вдоль дороги до точки 1757, далее в общем юго-западном направлении вдоль береговой линии реки Осередь до точки 1776, поворачивает в общем северо-восточном направлении до исходной точки 1665</w:t>
            </w:r>
          </w:p>
        </w:tc>
      </w:tr>
      <w:tr w:rsidR="005B0F30" w:rsidRPr="005B0F30" w:rsidTr="00851B03">
        <w:tc>
          <w:tcPr>
            <w:tcW w:w="932"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center"/>
              <w:rPr>
                <w:sz w:val="12"/>
                <w:szCs w:val="12"/>
              </w:rPr>
            </w:pPr>
            <w:r w:rsidRPr="005B0F30">
              <w:rPr>
                <w:sz w:val="12"/>
                <w:szCs w:val="12"/>
              </w:rPr>
              <w:t>Р1/1/7</w:t>
            </w:r>
          </w:p>
        </w:tc>
        <w:tc>
          <w:tcPr>
            <w:tcW w:w="3894"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От точки 2270 граница зоны проходит в южном, юго-восточном и северо-восточном направлениях до точки 2272, поворачивает на юго-восток вдоль дороги до точки 2276, далее на юго-запад до точки 2277, затем следует в северо-западном направлении до точки 2278, далее на северо-восток вдоль дороги до исходной точки 2270</w:t>
            </w:r>
          </w:p>
        </w:tc>
      </w:tr>
    </w:tbl>
    <w:p w:rsidR="007A6E17" w:rsidRPr="005B0F30" w:rsidRDefault="007A6E17" w:rsidP="00C86021">
      <w:pPr>
        <w:jc w:val="both"/>
        <w:rPr>
          <w:sz w:val="16"/>
          <w:szCs w:val="16"/>
        </w:rPr>
      </w:pPr>
      <w:r w:rsidRPr="005B0F30">
        <w:rPr>
          <w:sz w:val="16"/>
          <w:szCs w:val="16"/>
        </w:rPr>
        <w:t>В соответствии с Земельным кодексом РФ земли рекреационного назначения входят в состав категории земель особо охраняемых территорий и объектов.</w:t>
      </w:r>
    </w:p>
    <w:p w:rsidR="007A6E17" w:rsidRPr="005B0F30" w:rsidRDefault="007A6E17" w:rsidP="00C86021">
      <w:pPr>
        <w:jc w:val="both"/>
        <w:rPr>
          <w:sz w:val="16"/>
          <w:szCs w:val="16"/>
        </w:rPr>
      </w:pPr>
      <w:r w:rsidRPr="005B0F30">
        <w:rPr>
          <w:sz w:val="16"/>
          <w:szCs w:val="16"/>
        </w:rPr>
        <w:t>В соответствии с статьей 36 п. 6 Градостроительного кодекса РФ градостроительные регламенты не устанавливаются для земель особо охраняемых природных территорий (за исключением земель лечебно-оздоровительных местностей и курортов).</w:t>
      </w:r>
    </w:p>
    <w:p w:rsidR="007A6E17" w:rsidRPr="005B0F30" w:rsidRDefault="007A6E17" w:rsidP="00C86021">
      <w:pPr>
        <w:jc w:val="both"/>
        <w:rPr>
          <w:sz w:val="16"/>
          <w:szCs w:val="16"/>
        </w:rPr>
      </w:pPr>
      <w:r w:rsidRPr="005B0F30">
        <w:rPr>
          <w:sz w:val="16"/>
          <w:szCs w:val="1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7A6E17" w:rsidRPr="005B0F30" w:rsidRDefault="007A6E17" w:rsidP="00C86021">
      <w:pPr>
        <w:jc w:val="both"/>
        <w:rPr>
          <w:sz w:val="16"/>
          <w:szCs w:val="16"/>
        </w:rPr>
      </w:pPr>
      <w:r w:rsidRPr="005B0F30">
        <w:rPr>
          <w:sz w:val="16"/>
          <w:szCs w:val="16"/>
        </w:rPr>
        <w:t>Зоны выделяются на основе утвержденных в составе документов территориального планирования зон планируемого размещения объектов рекреационного назначения, либо соответствующих зон, зарезервированным для государственных и муниципальных нужд в установленном порядке.</w:t>
      </w:r>
    </w:p>
    <w:p w:rsidR="007A6E17" w:rsidRPr="005B0F30" w:rsidRDefault="007A6E17"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Параметры разрешенного строительства и/или реконструкции объектов капитального строительства зоны Р1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2810"/>
      </w:tblGrid>
      <w:tr w:rsidR="005B0F30" w:rsidRPr="005B0F30" w:rsidTr="00851B03">
        <w:tc>
          <w:tcPr>
            <w:tcW w:w="4666" w:type="dxa"/>
            <w:gridSpan w:val="2"/>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851B03">
        <w:tc>
          <w:tcPr>
            <w:tcW w:w="1856"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Минимальная </w:t>
            </w:r>
          </w:p>
        </w:tc>
        <w:tc>
          <w:tcPr>
            <w:tcW w:w="2810"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5000 кв.м.  </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не подлежит установлению</w:t>
            </w:r>
          </w:p>
        </w:tc>
      </w:tr>
      <w:tr w:rsidR="005B0F30" w:rsidRPr="005B0F30" w:rsidTr="00851B03">
        <w:tc>
          <w:tcPr>
            <w:tcW w:w="4666" w:type="dxa"/>
            <w:gridSpan w:val="2"/>
            <w:vAlign w:val="center"/>
          </w:tcPr>
          <w:p w:rsidR="007A6E17" w:rsidRPr="005B0F30" w:rsidRDefault="007A6E17"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не подлежит установлению</w:t>
            </w:r>
          </w:p>
        </w:tc>
      </w:tr>
      <w:tr w:rsidR="005B0F30" w:rsidRPr="005B0F30" w:rsidTr="00851B03">
        <w:tc>
          <w:tcPr>
            <w:tcW w:w="4666" w:type="dxa"/>
            <w:gridSpan w:val="2"/>
            <w:vAlign w:val="center"/>
          </w:tcPr>
          <w:p w:rsidR="007A6E17" w:rsidRPr="005B0F30" w:rsidRDefault="007A6E17"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не подлежит установлению</w:t>
            </w:r>
          </w:p>
        </w:tc>
      </w:tr>
    </w:tbl>
    <w:p w:rsidR="007A6E17" w:rsidRPr="005B0F30" w:rsidRDefault="007A6E17" w:rsidP="00C86021">
      <w:pPr>
        <w:pStyle w:val="ConsPlusNormal"/>
        <w:widowControl/>
        <w:ind w:firstLine="0"/>
        <w:jc w:val="center"/>
        <w:rPr>
          <w:rFonts w:ascii="Times New Roman" w:hAnsi="Times New Roman"/>
          <w:bCs/>
          <w:sz w:val="16"/>
          <w:szCs w:val="16"/>
        </w:rPr>
      </w:pPr>
      <w:r w:rsidRPr="005B0F30">
        <w:rPr>
          <w:rFonts w:ascii="Times New Roman" w:hAnsi="Times New Roman"/>
          <w:bCs/>
          <w:sz w:val="16"/>
          <w:szCs w:val="16"/>
        </w:rPr>
        <w:t>2. Зона планируемого размещения общественных рекреационных территории (парков, садов, скверов) – Р1п</w:t>
      </w:r>
    </w:p>
    <w:p w:rsidR="007A6E17" w:rsidRPr="005B0F30" w:rsidRDefault="007A6E17" w:rsidP="00C86021">
      <w:pPr>
        <w:pStyle w:val="0"/>
        <w:ind w:firstLine="0"/>
        <w:rPr>
          <w:color w:val="auto"/>
          <w:sz w:val="16"/>
          <w:szCs w:val="16"/>
        </w:rPr>
      </w:pPr>
      <w:r w:rsidRPr="005B0F30">
        <w:rPr>
          <w:color w:val="auto"/>
          <w:sz w:val="16"/>
          <w:szCs w:val="16"/>
        </w:rPr>
        <w:t xml:space="preserve">Согласно генеральному плану, на территории Воронцовского сельского поселения выделяются участки зоны планируемого размещения </w:t>
      </w:r>
      <w:r w:rsidRPr="005B0F30">
        <w:rPr>
          <w:bCs/>
          <w:color w:val="auto"/>
          <w:sz w:val="16"/>
          <w:szCs w:val="16"/>
        </w:rPr>
        <w:t>общественных рекреационных территории (парков, садов, скверов)</w:t>
      </w:r>
      <w:r w:rsidRPr="005B0F30">
        <w:rPr>
          <w:color w:val="auto"/>
          <w:sz w:val="16"/>
          <w:szCs w:val="16"/>
        </w:rPr>
        <w:t>, в том числе:</w:t>
      </w:r>
    </w:p>
    <w:p w:rsidR="007A6E17" w:rsidRPr="005B0F30" w:rsidRDefault="007A6E17" w:rsidP="00C86021">
      <w:pPr>
        <w:pStyle w:val="0"/>
        <w:ind w:firstLine="0"/>
        <w:rPr>
          <w:color w:val="auto"/>
          <w:sz w:val="16"/>
          <w:szCs w:val="16"/>
        </w:rPr>
      </w:pPr>
      <w:r w:rsidRPr="005B0F30">
        <w:rPr>
          <w:color w:val="auto"/>
          <w:sz w:val="16"/>
          <w:szCs w:val="16"/>
        </w:rPr>
        <w:t>в населенном пункте село Воронцовка – 1 участок.</w:t>
      </w:r>
    </w:p>
    <w:p w:rsidR="007A6E17" w:rsidRPr="005B0F30" w:rsidRDefault="007A6E17"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Описание прохождения границ зоны планируемого размещения объектов рекреационного назначения:</w:t>
      </w:r>
    </w:p>
    <w:p w:rsidR="007A6E17" w:rsidRPr="005B0F30" w:rsidRDefault="007A6E17"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Населенный пункт село Воронцовка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86"/>
        <w:gridCol w:w="3680"/>
      </w:tblGrid>
      <w:tr w:rsidR="005B0F30" w:rsidRPr="005B0F30" w:rsidTr="00851B03">
        <w:trPr>
          <w:trHeight w:val="138"/>
        </w:trPr>
        <w:tc>
          <w:tcPr>
            <w:tcW w:w="10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A6E17" w:rsidRPr="005B0F30" w:rsidRDefault="007A6E17" w:rsidP="00C86021">
            <w:pPr>
              <w:jc w:val="center"/>
              <w:rPr>
                <w:bCs/>
                <w:sz w:val="12"/>
                <w:szCs w:val="12"/>
              </w:rPr>
            </w:pPr>
            <w:r w:rsidRPr="005B0F30">
              <w:rPr>
                <w:bCs/>
                <w:sz w:val="12"/>
                <w:szCs w:val="12"/>
              </w:rPr>
              <w:t>Номеручастка зоны</w:t>
            </w:r>
          </w:p>
        </w:tc>
        <w:tc>
          <w:tcPr>
            <w:tcW w:w="38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A6E17" w:rsidRPr="005B0F30" w:rsidRDefault="007A6E17" w:rsidP="00C86021">
            <w:pPr>
              <w:jc w:val="center"/>
              <w:rPr>
                <w:bCs/>
                <w:sz w:val="12"/>
                <w:szCs w:val="12"/>
              </w:rPr>
            </w:pPr>
            <w:r w:rsidRPr="005B0F30">
              <w:rPr>
                <w:bCs/>
                <w:sz w:val="12"/>
                <w:szCs w:val="12"/>
              </w:rPr>
              <w:t>Картографическое описание границ</w:t>
            </w:r>
          </w:p>
        </w:tc>
      </w:tr>
      <w:tr w:rsidR="005B0F30" w:rsidRPr="005B0F30" w:rsidTr="00851B03">
        <w:trPr>
          <w:trHeight w:val="138"/>
        </w:trPr>
        <w:tc>
          <w:tcPr>
            <w:tcW w:w="10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A6E17" w:rsidRPr="005B0F30" w:rsidRDefault="007A6E17" w:rsidP="00C86021">
            <w:pPr>
              <w:jc w:val="center"/>
              <w:rPr>
                <w:bCs/>
                <w:sz w:val="12"/>
                <w:szCs w:val="12"/>
              </w:rPr>
            </w:pPr>
          </w:p>
        </w:tc>
        <w:tc>
          <w:tcPr>
            <w:tcW w:w="380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A6E17" w:rsidRPr="005B0F30" w:rsidRDefault="007A6E17" w:rsidP="00C86021">
            <w:pPr>
              <w:jc w:val="center"/>
              <w:rPr>
                <w:bCs/>
                <w:sz w:val="12"/>
                <w:szCs w:val="12"/>
              </w:rPr>
            </w:pPr>
          </w:p>
        </w:tc>
      </w:tr>
      <w:tr w:rsidR="005B0F30" w:rsidRPr="005B0F30" w:rsidTr="00851B03">
        <w:tc>
          <w:tcPr>
            <w:tcW w:w="1018"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center"/>
              <w:rPr>
                <w:sz w:val="12"/>
                <w:szCs w:val="12"/>
              </w:rPr>
            </w:pPr>
            <w:r w:rsidRPr="005B0F30">
              <w:rPr>
                <w:sz w:val="12"/>
                <w:szCs w:val="12"/>
              </w:rPr>
              <w:t>Р1п/1/1</w:t>
            </w:r>
          </w:p>
        </w:tc>
        <w:tc>
          <w:tcPr>
            <w:tcW w:w="3808"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От точки 2188 граница зоны проходит в юго-западном направлении вдоль улицы Александра Петлякова до точки 2194, далее на северо-запад вдоль улицы Березовка до точки 2190, поворачивает на северо-восток до точки 2189, затем следует в юго-восточном направлении до исходной точки 2188</w:t>
            </w:r>
          </w:p>
        </w:tc>
      </w:tr>
    </w:tbl>
    <w:p w:rsidR="007A6E17" w:rsidRPr="005B0F30" w:rsidRDefault="007A6E17" w:rsidP="00C86021">
      <w:pPr>
        <w:jc w:val="both"/>
        <w:rPr>
          <w:sz w:val="16"/>
          <w:szCs w:val="16"/>
        </w:rPr>
      </w:pPr>
      <w:r w:rsidRPr="005B0F30">
        <w:rPr>
          <w:sz w:val="16"/>
          <w:szCs w:val="16"/>
        </w:rPr>
        <w:t>В соответствии с Земельным кодексом РФ земли рекреационного назначения входят в состав категории земель особо охраняемых территорий и объектов.</w:t>
      </w:r>
    </w:p>
    <w:p w:rsidR="007A6E17" w:rsidRPr="005B0F30" w:rsidRDefault="007A6E17" w:rsidP="00C86021">
      <w:pPr>
        <w:jc w:val="both"/>
        <w:rPr>
          <w:sz w:val="16"/>
          <w:szCs w:val="16"/>
        </w:rPr>
      </w:pPr>
      <w:r w:rsidRPr="005B0F30">
        <w:rPr>
          <w:sz w:val="16"/>
          <w:szCs w:val="16"/>
        </w:rPr>
        <w:t>В соответствии с статьей 36 п. 6 Градостроительного кодекса РФ градостроительные регламенты не устанавливаются для земель особо охраняемых природных территорий (за исключением земель лечебно-оздоровительных местностей и курортов).</w:t>
      </w:r>
    </w:p>
    <w:p w:rsidR="007A6E17" w:rsidRPr="005B0F30" w:rsidRDefault="007A6E17" w:rsidP="00C86021">
      <w:pPr>
        <w:jc w:val="both"/>
        <w:rPr>
          <w:sz w:val="16"/>
          <w:szCs w:val="16"/>
        </w:rPr>
      </w:pPr>
      <w:r w:rsidRPr="005B0F30">
        <w:rPr>
          <w:sz w:val="16"/>
          <w:szCs w:val="1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7A6E17" w:rsidRPr="005B0F30" w:rsidRDefault="007A6E17" w:rsidP="00C86021">
      <w:pPr>
        <w:jc w:val="both"/>
        <w:rPr>
          <w:sz w:val="16"/>
          <w:szCs w:val="16"/>
        </w:rPr>
      </w:pPr>
      <w:r w:rsidRPr="005B0F30">
        <w:rPr>
          <w:sz w:val="16"/>
          <w:szCs w:val="16"/>
        </w:rPr>
        <w:t>Зоны выделяются на основе утвержденных в составе документов территориального планирования зон планируемого размещения объектов рекреационного назначения, либо соответствующих зон, зарезервированным для государственных и муниципальных нужд в установленном порядке.</w:t>
      </w:r>
    </w:p>
    <w:p w:rsidR="007A6E17" w:rsidRPr="005B0F30" w:rsidRDefault="007A6E17"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Параметры разрешенного строительства и/или реконструкции объектов капитального строительства зоны Р1п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2810"/>
      </w:tblGrid>
      <w:tr w:rsidR="005B0F30" w:rsidRPr="005B0F30" w:rsidTr="00851B03">
        <w:tc>
          <w:tcPr>
            <w:tcW w:w="4666" w:type="dxa"/>
            <w:gridSpan w:val="2"/>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851B03">
        <w:tc>
          <w:tcPr>
            <w:tcW w:w="1856"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Минимальная </w:t>
            </w:r>
          </w:p>
        </w:tc>
        <w:tc>
          <w:tcPr>
            <w:tcW w:w="2810"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5000 кв.м.  </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не подлежит установлению</w:t>
            </w:r>
          </w:p>
        </w:tc>
      </w:tr>
      <w:tr w:rsidR="005B0F30" w:rsidRPr="005B0F30" w:rsidTr="00851B03">
        <w:tc>
          <w:tcPr>
            <w:tcW w:w="4666" w:type="dxa"/>
            <w:gridSpan w:val="2"/>
            <w:vAlign w:val="center"/>
          </w:tcPr>
          <w:p w:rsidR="007A6E17" w:rsidRPr="005B0F30" w:rsidRDefault="007A6E17"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не подлежит установлению</w:t>
            </w:r>
          </w:p>
        </w:tc>
      </w:tr>
      <w:tr w:rsidR="005B0F30" w:rsidRPr="005B0F30" w:rsidTr="00851B03">
        <w:tc>
          <w:tcPr>
            <w:tcW w:w="4666" w:type="dxa"/>
            <w:gridSpan w:val="2"/>
            <w:vAlign w:val="center"/>
          </w:tcPr>
          <w:p w:rsidR="007A6E17" w:rsidRPr="005B0F30" w:rsidRDefault="007A6E17"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не подлежит установлению</w:t>
            </w:r>
          </w:p>
        </w:tc>
      </w:tr>
    </w:tbl>
    <w:p w:rsidR="007A6E17" w:rsidRPr="005B0F30" w:rsidRDefault="007A6E17" w:rsidP="00C86021">
      <w:pPr>
        <w:pStyle w:val="3"/>
        <w:spacing w:before="0" w:after="0"/>
        <w:jc w:val="center"/>
        <w:rPr>
          <w:rFonts w:ascii="Times New Roman" w:hAnsi="Times New Roman"/>
          <w:b w:val="0"/>
          <w:sz w:val="16"/>
          <w:szCs w:val="16"/>
        </w:rPr>
      </w:pPr>
      <w:r w:rsidRPr="005B0F30">
        <w:rPr>
          <w:rFonts w:ascii="Times New Roman" w:hAnsi="Times New Roman"/>
          <w:b w:val="0"/>
          <w:bCs w:val="0"/>
          <w:sz w:val="16"/>
          <w:szCs w:val="16"/>
        </w:rPr>
        <w:t xml:space="preserve">Статья 26. Зоны размещения объектов для </w:t>
      </w:r>
      <w:r w:rsidRPr="005B0F30">
        <w:rPr>
          <w:rFonts w:ascii="Times New Roman" w:hAnsi="Times New Roman"/>
          <w:b w:val="0"/>
          <w:sz w:val="16"/>
          <w:szCs w:val="16"/>
        </w:rPr>
        <w:t>обеспечение обороны и безопасности</w:t>
      </w:r>
    </w:p>
    <w:p w:rsidR="007A6E17" w:rsidRPr="005B0F30" w:rsidRDefault="007A6E17" w:rsidP="00C86021">
      <w:pPr>
        <w:pStyle w:val="ConsPlusNormal"/>
        <w:widowControl/>
        <w:numPr>
          <w:ilvl w:val="0"/>
          <w:numId w:val="53"/>
        </w:numPr>
        <w:suppressAutoHyphens w:val="0"/>
        <w:autoSpaceDN w:val="0"/>
        <w:adjustRightInd w:val="0"/>
        <w:ind w:left="0" w:firstLine="0"/>
        <w:jc w:val="both"/>
        <w:rPr>
          <w:rFonts w:ascii="Times New Roman" w:hAnsi="Times New Roman"/>
          <w:bCs/>
          <w:sz w:val="16"/>
          <w:szCs w:val="16"/>
        </w:rPr>
      </w:pPr>
      <w:r w:rsidRPr="005B0F30">
        <w:rPr>
          <w:rFonts w:ascii="Times New Roman" w:hAnsi="Times New Roman"/>
          <w:bCs/>
          <w:sz w:val="16"/>
          <w:szCs w:val="16"/>
        </w:rPr>
        <w:t xml:space="preserve">Зона размещения объектов для </w:t>
      </w:r>
      <w:r w:rsidRPr="005B0F30">
        <w:rPr>
          <w:rFonts w:ascii="Times New Roman" w:hAnsi="Times New Roman"/>
          <w:sz w:val="16"/>
          <w:szCs w:val="16"/>
        </w:rPr>
        <w:t>обеспечения внутреннего правопорядка – ОБ1</w:t>
      </w:r>
    </w:p>
    <w:p w:rsidR="007A6E17" w:rsidRPr="005B0F30" w:rsidRDefault="007A6E17"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Воронцовского сельского поселения в составе земель населенных пунктов выделяются участки зоны размещения объектов обеспечения внутреннего правопорядка, в том числе:</w:t>
      </w:r>
    </w:p>
    <w:p w:rsidR="007A6E17" w:rsidRPr="005B0F30" w:rsidRDefault="007A6E17"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населенного пункта село Воронцовка - 1 участок.</w:t>
      </w:r>
    </w:p>
    <w:p w:rsidR="007A6E17" w:rsidRPr="005B0F30" w:rsidRDefault="007A6E17"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Описание прохождения границ зоны размещения объектов обеспечения внутреннего правопорядка</w:t>
      </w:r>
    </w:p>
    <w:p w:rsidR="007A6E17" w:rsidRPr="005B0F30" w:rsidRDefault="007A6E17" w:rsidP="00C86021">
      <w:pPr>
        <w:jc w:val="both"/>
        <w:rPr>
          <w:sz w:val="16"/>
          <w:szCs w:val="16"/>
        </w:rPr>
      </w:pPr>
      <w:r w:rsidRPr="005B0F30">
        <w:rPr>
          <w:sz w:val="16"/>
          <w:szCs w:val="16"/>
        </w:rPr>
        <w:t xml:space="preserve">Населенный пункт село Воронцовка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3"/>
        <w:gridCol w:w="3763"/>
      </w:tblGrid>
      <w:tr w:rsidR="005B0F30" w:rsidRPr="005B0F30" w:rsidTr="00851B03">
        <w:trPr>
          <w:trHeight w:val="138"/>
        </w:trPr>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A6E17" w:rsidRPr="005B0F30" w:rsidRDefault="007A6E17" w:rsidP="00C86021">
            <w:pPr>
              <w:jc w:val="center"/>
              <w:rPr>
                <w:sz w:val="12"/>
                <w:szCs w:val="12"/>
              </w:rPr>
            </w:pPr>
            <w:r w:rsidRPr="005B0F30">
              <w:rPr>
                <w:sz w:val="12"/>
                <w:szCs w:val="12"/>
              </w:rPr>
              <w:t>Номер участка зоны</w:t>
            </w:r>
          </w:p>
        </w:tc>
        <w:tc>
          <w:tcPr>
            <w:tcW w:w="3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A6E17" w:rsidRPr="005B0F30" w:rsidRDefault="007A6E17" w:rsidP="00C86021">
            <w:pPr>
              <w:jc w:val="center"/>
              <w:rPr>
                <w:sz w:val="12"/>
                <w:szCs w:val="12"/>
              </w:rPr>
            </w:pPr>
            <w:r w:rsidRPr="005B0F30">
              <w:rPr>
                <w:sz w:val="12"/>
                <w:szCs w:val="12"/>
              </w:rPr>
              <w:t>Картографическое описание</w:t>
            </w:r>
          </w:p>
        </w:tc>
      </w:tr>
      <w:tr w:rsidR="005B0F30" w:rsidRPr="005B0F30" w:rsidTr="00851B03">
        <w:trPr>
          <w:trHeight w:val="138"/>
        </w:trPr>
        <w:tc>
          <w:tcPr>
            <w:tcW w:w="9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A6E17" w:rsidRPr="005B0F30" w:rsidRDefault="007A6E17" w:rsidP="00C86021">
            <w:pPr>
              <w:rPr>
                <w:sz w:val="12"/>
                <w:szCs w:val="12"/>
              </w:rPr>
            </w:pPr>
          </w:p>
        </w:tc>
        <w:tc>
          <w:tcPr>
            <w:tcW w:w="38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A6E17" w:rsidRPr="005B0F30" w:rsidRDefault="007A6E17" w:rsidP="00C86021">
            <w:pPr>
              <w:rPr>
                <w:sz w:val="12"/>
                <w:szCs w:val="12"/>
              </w:rPr>
            </w:pPr>
          </w:p>
        </w:tc>
      </w:tr>
      <w:tr w:rsidR="005B0F30" w:rsidRPr="005B0F30" w:rsidTr="00851B03">
        <w:tc>
          <w:tcPr>
            <w:tcW w:w="932"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center"/>
              <w:rPr>
                <w:sz w:val="12"/>
                <w:szCs w:val="12"/>
              </w:rPr>
            </w:pPr>
            <w:r w:rsidRPr="005B0F30">
              <w:rPr>
                <w:sz w:val="12"/>
                <w:szCs w:val="12"/>
              </w:rPr>
              <w:t>ОБ1/1/1</w:t>
            </w:r>
          </w:p>
        </w:tc>
        <w:tc>
          <w:tcPr>
            <w:tcW w:w="3894" w:type="dxa"/>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От точки 1094 граница зоны проходит в северо-восточном направлении до точки 1094003, поворачивает на юго-восток до точки 1094004, на юго-запад до точки 1094012 и далее следует в северо-западном направлении вдоль улицы Советская до исходной точки 1094</w:t>
            </w:r>
          </w:p>
        </w:tc>
      </w:tr>
    </w:tbl>
    <w:p w:rsidR="007A6E17" w:rsidRPr="005B0F30" w:rsidRDefault="007A6E17" w:rsidP="00C86021">
      <w:pPr>
        <w:pStyle w:val="ae"/>
        <w:ind w:left="0"/>
        <w:contextualSpacing w:val="0"/>
        <w:rPr>
          <w:sz w:val="16"/>
          <w:szCs w:val="16"/>
        </w:rPr>
      </w:pPr>
      <w:r w:rsidRPr="005B0F30">
        <w:rPr>
          <w:sz w:val="16"/>
          <w:szCs w:val="16"/>
        </w:rPr>
        <w:t>1). Градостроительный регламент зоны размещения объектов обеспечения    внутреннего правопорядка – ОБ1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9"/>
        <w:gridCol w:w="3037"/>
      </w:tblGrid>
      <w:tr w:rsidR="005B0F30" w:rsidRPr="005B0F30" w:rsidTr="00851B03">
        <w:tc>
          <w:tcPr>
            <w:tcW w:w="1684" w:type="dxa"/>
            <w:shd w:val="clear" w:color="auto" w:fill="auto"/>
            <w:vAlign w:val="center"/>
          </w:tcPr>
          <w:p w:rsidR="007A6E17" w:rsidRPr="005B0F30" w:rsidRDefault="007A6E17" w:rsidP="00C86021">
            <w:pPr>
              <w:jc w:val="both"/>
              <w:rPr>
                <w:sz w:val="12"/>
                <w:szCs w:val="12"/>
              </w:rPr>
            </w:pPr>
            <w:r w:rsidRPr="005B0F30">
              <w:rPr>
                <w:sz w:val="12"/>
                <w:szCs w:val="12"/>
              </w:rPr>
              <w:t>Основные виды разрешенного использования</w:t>
            </w:r>
          </w:p>
        </w:tc>
        <w:tc>
          <w:tcPr>
            <w:tcW w:w="3142" w:type="dxa"/>
            <w:vAlign w:val="center"/>
          </w:tcPr>
          <w:p w:rsidR="007A6E17" w:rsidRPr="005B0F30" w:rsidRDefault="007A6E17" w:rsidP="00C86021">
            <w:pPr>
              <w:pStyle w:val="ConsPlusNormal"/>
              <w:numPr>
                <w:ilvl w:val="0"/>
                <w:numId w:val="54"/>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p w:rsidR="007A6E17" w:rsidRPr="005B0F30" w:rsidRDefault="007A6E17" w:rsidP="00C86021">
            <w:pPr>
              <w:pStyle w:val="ConsPlusNormal"/>
              <w:numPr>
                <w:ilvl w:val="0"/>
                <w:numId w:val="54"/>
              </w:numPr>
              <w:suppressAutoHyphens w:val="0"/>
              <w:autoSpaceDN w:val="0"/>
              <w:adjustRightInd w:val="0"/>
              <w:ind w:left="0" w:firstLine="0"/>
              <w:jc w:val="both"/>
              <w:rPr>
                <w:rFonts w:ascii="Times New Roman" w:hAnsi="Times New Roman"/>
                <w:sz w:val="12"/>
                <w:szCs w:val="12"/>
              </w:rPr>
            </w:pPr>
            <w:r w:rsidRPr="005B0F30">
              <w:rPr>
                <w:rFonts w:ascii="Times New Roman" w:hAnsi="Times New Roman"/>
                <w:sz w:val="12"/>
                <w:szCs w:val="12"/>
              </w:rPr>
              <w:t>размещение объектов гражданской обороны, за исключением объектов гражданской обороны, являющихся частями производственных зданий</w:t>
            </w:r>
          </w:p>
        </w:tc>
      </w:tr>
      <w:tr w:rsidR="005B0F30" w:rsidRPr="005B0F30" w:rsidTr="00851B03">
        <w:tc>
          <w:tcPr>
            <w:tcW w:w="1684" w:type="dxa"/>
            <w:vAlign w:val="center"/>
          </w:tcPr>
          <w:p w:rsidR="007A6E17" w:rsidRPr="005B0F30" w:rsidRDefault="007A6E17" w:rsidP="00C86021">
            <w:pPr>
              <w:jc w:val="both"/>
              <w:rPr>
                <w:sz w:val="12"/>
                <w:szCs w:val="12"/>
              </w:rPr>
            </w:pPr>
            <w:r w:rsidRPr="005B0F30">
              <w:rPr>
                <w:sz w:val="12"/>
                <w:szCs w:val="12"/>
              </w:rPr>
              <w:t xml:space="preserve">Вспомогательные виды </w:t>
            </w:r>
            <w:r w:rsidRPr="005B0F30">
              <w:rPr>
                <w:sz w:val="12"/>
                <w:szCs w:val="12"/>
              </w:rPr>
              <w:lastRenderedPageBreak/>
              <w:t>разрешенного использования (установленные к основным)</w:t>
            </w:r>
          </w:p>
        </w:tc>
        <w:tc>
          <w:tcPr>
            <w:tcW w:w="3142" w:type="dxa"/>
            <w:vAlign w:val="center"/>
          </w:tcPr>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Вспомогательные здания и сооружения, технологически связанные с ведущим видом использования;</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Здания и сооружения для размещения служб охраны и наблюдения,</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 xml:space="preserve">Гаражи служебного транспорта, </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 xml:space="preserve">Гостевые автостоянки, парковки, </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 xml:space="preserve">Площадки для сбора мусора </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 xml:space="preserve">Сооружения и устройства сетей инженерно технического обеспечения, </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Благоустройство территорий</w:t>
            </w:r>
          </w:p>
        </w:tc>
      </w:tr>
      <w:tr w:rsidR="005B0F30" w:rsidRPr="005B0F30" w:rsidTr="00851B03">
        <w:tc>
          <w:tcPr>
            <w:tcW w:w="1684" w:type="dxa"/>
            <w:vAlign w:val="center"/>
          </w:tcPr>
          <w:p w:rsidR="007A6E17" w:rsidRPr="005B0F30" w:rsidRDefault="007A6E17" w:rsidP="00C86021">
            <w:pPr>
              <w:jc w:val="both"/>
              <w:rPr>
                <w:sz w:val="12"/>
                <w:szCs w:val="12"/>
              </w:rPr>
            </w:pPr>
            <w:r w:rsidRPr="005B0F30">
              <w:rPr>
                <w:sz w:val="12"/>
                <w:szCs w:val="12"/>
              </w:rPr>
              <w:t>Условно разрешенные виды использования</w:t>
            </w:r>
          </w:p>
        </w:tc>
        <w:tc>
          <w:tcPr>
            <w:tcW w:w="3142" w:type="dxa"/>
            <w:vAlign w:val="center"/>
          </w:tcPr>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Жилые дома;</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Общежития, гостиницы;</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Культовые здания и сооружения</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Объекты торговли и общественного питания;</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Клубные учреждения;</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Спортивные сооружения;</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Амбулатории, стационары, иные объекты медико-санитарного назначения</w:t>
            </w:r>
          </w:p>
        </w:tc>
      </w:tr>
      <w:tr w:rsidR="005B0F30" w:rsidRPr="005B0F30" w:rsidTr="00851B03">
        <w:tc>
          <w:tcPr>
            <w:tcW w:w="1684" w:type="dxa"/>
            <w:vAlign w:val="center"/>
          </w:tcPr>
          <w:p w:rsidR="007A6E17" w:rsidRPr="005B0F30" w:rsidRDefault="007A6E17" w:rsidP="00C86021">
            <w:pPr>
              <w:jc w:val="both"/>
              <w:rPr>
                <w:sz w:val="12"/>
                <w:szCs w:val="12"/>
              </w:rPr>
            </w:pPr>
            <w:r w:rsidRPr="005B0F30">
              <w:rPr>
                <w:sz w:val="12"/>
                <w:szCs w:val="12"/>
              </w:rPr>
              <w:t>Вспомогательные виды разрешенного использования для условно разрешенных видов</w:t>
            </w:r>
          </w:p>
        </w:tc>
        <w:tc>
          <w:tcPr>
            <w:tcW w:w="3142" w:type="dxa"/>
            <w:vAlign w:val="center"/>
          </w:tcPr>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 xml:space="preserve">Сооружения и устройства сетей инженерно технического обеспечения, </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Вспомогательные здания и сооружения, технологически связанные с ведущим видом использования;</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 xml:space="preserve">Гаражи служебного транспорта, гостевые автостоянки, </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Площадки для сбора мусора</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Зеленые насаждения, благоустройство территории, малые архитектурные формы</w:t>
            </w:r>
          </w:p>
          <w:p w:rsidR="007A6E17" w:rsidRPr="005B0F30" w:rsidRDefault="007A6E17" w:rsidP="00C86021">
            <w:pPr>
              <w:numPr>
                <w:ilvl w:val="0"/>
                <w:numId w:val="35"/>
              </w:numPr>
              <w:tabs>
                <w:tab w:val="left" w:pos="318"/>
              </w:tabs>
              <w:autoSpaceDE w:val="0"/>
              <w:autoSpaceDN w:val="0"/>
              <w:adjustRightInd w:val="0"/>
              <w:ind w:left="0" w:firstLine="0"/>
              <w:jc w:val="both"/>
              <w:rPr>
                <w:sz w:val="12"/>
                <w:szCs w:val="12"/>
              </w:rPr>
            </w:pPr>
            <w:r w:rsidRPr="005B0F30">
              <w:rPr>
                <w:sz w:val="12"/>
                <w:szCs w:val="12"/>
              </w:rPr>
              <w:t xml:space="preserve">Объекты пожарной охраны </w:t>
            </w:r>
          </w:p>
        </w:tc>
      </w:tr>
    </w:tbl>
    <w:p w:rsidR="007A6E17" w:rsidRPr="005B0F30" w:rsidRDefault="007A6E17" w:rsidP="00C86021">
      <w:pPr>
        <w:pStyle w:val="ConsPlusNormal"/>
        <w:widowControl/>
        <w:ind w:firstLine="0"/>
        <w:jc w:val="center"/>
        <w:rPr>
          <w:rFonts w:ascii="Times New Roman" w:hAnsi="Times New Roman"/>
          <w:sz w:val="16"/>
          <w:szCs w:val="16"/>
        </w:rPr>
      </w:pPr>
      <w:r w:rsidRPr="005B0F30">
        <w:rPr>
          <w:rFonts w:ascii="Times New Roman" w:hAnsi="Times New Roman"/>
          <w:sz w:val="16"/>
          <w:szCs w:val="16"/>
        </w:rPr>
        <w:t>2). Параметры разрешенного строительства и/или реконструкции объектов капитального строительства зоны ОБ1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1"/>
        <w:gridCol w:w="2805"/>
      </w:tblGrid>
      <w:tr w:rsidR="005B0F30" w:rsidRPr="005B0F30" w:rsidTr="00851B03">
        <w:tc>
          <w:tcPr>
            <w:tcW w:w="4666" w:type="dxa"/>
            <w:gridSpan w:val="2"/>
            <w:tcBorders>
              <w:top w:val="single" w:sz="4" w:space="0" w:color="auto"/>
              <w:left w:val="single" w:sz="4" w:space="0" w:color="auto"/>
              <w:bottom w:val="single" w:sz="4" w:space="0" w:color="auto"/>
              <w:right w:val="single" w:sz="4" w:space="0" w:color="auto"/>
            </w:tcBorders>
            <w:vAlign w:val="center"/>
          </w:tcPr>
          <w:p w:rsidR="007A6E17" w:rsidRPr="005B0F30" w:rsidRDefault="007A6E17" w:rsidP="00C86021">
            <w:pPr>
              <w:jc w:val="both"/>
              <w:rPr>
                <w:sz w:val="12"/>
                <w:szCs w:val="12"/>
              </w:rPr>
            </w:pPr>
            <w:r w:rsidRPr="005B0F30">
              <w:rPr>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Предельные (минимальные и (или) максимальные) размеры земельных участков</w:t>
            </w:r>
          </w:p>
        </w:tc>
      </w:tr>
      <w:tr w:rsidR="005B0F30" w:rsidRPr="005B0F30" w:rsidTr="00851B03">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w:t>
            </w: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200 кв. м </w:t>
            </w:r>
          </w:p>
        </w:tc>
      </w:tr>
      <w:tr w:rsidR="005B0F30" w:rsidRPr="005B0F30" w:rsidTr="00851B03">
        <w:tc>
          <w:tcPr>
            <w:tcW w:w="4666" w:type="dxa"/>
            <w:gridSpan w:val="2"/>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Предельное количество этажей или предельная высота зданий, строений, сооружений</w:t>
            </w:r>
          </w:p>
        </w:tc>
      </w:tr>
      <w:tr w:rsidR="005B0F30" w:rsidRPr="005B0F30" w:rsidTr="00851B03">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 xml:space="preserve">Максимальное </w:t>
            </w: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5 этажей</w:t>
            </w:r>
          </w:p>
        </w:tc>
      </w:tr>
      <w:tr w:rsidR="005B0F30" w:rsidRPr="005B0F30" w:rsidTr="00851B03">
        <w:tc>
          <w:tcPr>
            <w:tcW w:w="4666" w:type="dxa"/>
            <w:gridSpan w:val="2"/>
            <w:vAlign w:val="center"/>
          </w:tcPr>
          <w:p w:rsidR="007A6E17" w:rsidRPr="005B0F30" w:rsidRDefault="007A6E17" w:rsidP="00C86021">
            <w:pPr>
              <w:jc w:val="both"/>
              <w:rPr>
                <w:sz w:val="12"/>
                <w:szCs w:val="12"/>
              </w:rPr>
            </w:pPr>
            <w:r w:rsidRPr="005B0F30">
              <w:rPr>
                <w:sz w:val="12"/>
                <w:szCs w:val="12"/>
              </w:rPr>
              <w:t>Максимальный процент застройки в границах земельного участка</w:t>
            </w:r>
          </w:p>
        </w:tc>
      </w:tr>
      <w:tr w:rsidR="005B0F30" w:rsidRPr="005B0F30" w:rsidTr="00851B03">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Максимальный</w:t>
            </w: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40 %</w:t>
            </w:r>
          </w:p>
        </w:tc>
      </w:tr>
      <w:tr w:rsidR="005B0F30" w:rsidRPr="005B0F30" w:rsidTr="00851B03">
        <w:tc>
          <w:tcPr>
            <w:tcW w:w="4666" w:type="dxa"/>
            <w:gridSpan w:val="2"/>
            <w:vAlign w:val="center"/>
          </w:tcPr>
          <w:p w:rsidR="007A6E17" w:rsidRPr="005B0F30" w:rsidRDefault="007A6E17" w:rsidP="00C86021">
            <w:pPr>
              <w:jc w:val="center"/>
              <w:rPr>
                <w:sz w:val="12"/>
                <w:szCs w:val="12"/>
              </w:rPr>
            </w:pPr>
            <w:r w:rsidRPr="005B0F30">
              <w:rPr>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B0F30" w:rsidRPr="005B0F30" w:rsidTr="00851B03">
        <w:tc>
          <w:tcPr>
            <w:tcW w:w="1861" w:type="dxa"/>
            <w:vAlign w:val="center"/>
          </w:tcPr>
          <w:p w:rsidR="007A6E17" w:rsidRPr="005B0F30" w:rsidRDefault="007A6E17" w:rsidP="00C86021">
            <w:pPr>
              <w:pStyle w:val="ConsPlusNormal"/>
              <w:widowControl/>
              <w:ind w:firstLine="0"/>
              <w:rPr>
                <w:rFonts w:ascii="Times New Roman" w:hAnsi="Times New Roman"/>
                <w:sz w:val="12"/>
                <w:szCs w:val="12"/>
              </w:rPr>
            </w:pPr>
            <w:r w:rsidRPr="005B0F30">
              <w:rPr>
                <w:rFonts w:ascii="Times New Roman" w:hAnsi="Times New Roman"/>
                <w:sz w:val="12"/>
                <w:szCs w:val="12"/>
              </w:rPr>
              <w:t>Минимальные отступы от границ земельных участков</w:t>
            </w:r>
          </w:p>
        </w:tc>
        <w:tc>
          <w:tcPr>
            <w:tcW w:w="2805" w:type="dxa"/>
            <w:vAlign w:val="center"/>
          </w:tcPr>
          <w:p w:rsidR="007A6E17" w:rsidRPr="005B0F30" w:rsidRDefault="007A6E17"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 м</w:t>
            </w:r>
          </w:p>
        </w:tc>
      </w:tr>
    </w:tbl>
    <w:p w:rsidR="00851B03" w:rsidRPr="005B0F30" w:rsidRDefault="00851B03" w:rsidP="00C86021">
      <w:pPr>
        <w:pStyle w:val="3"/>
        <w:spacing w:before="0" w:after="0"/>
        <w:jc w:val="center"/>
        <w:rPr>
          <w:rFonts w:ascii="Times New Roman" w:hAnsi="Times New Roman"/>
          <w:b w:val="0"/>
          <w:sz w:val="16"/>
          <w:szCs w:val="16"/>
        </w:rPr>
      </w:pPr>
      <w:r w:rsidRPr="005B0F30">
        <w:rPr>
          <w:rFonts w:ascii="Times New Roman" w:hAnsi="Times New Roman"/>
          <w:b w:val="0"/>
          <w:sz w:val="16"/>
          <w:szCs w:val="16"/>
        </w:rPr>
        <w:t>Статья 27. Зоны (территории) лесов</w:t>
      </w:r>
    </w:p>
    <w:p w:rsidR="00851B03" w:rsidRPr="005B0F30" w:rsidRDefault="00851B03" w:rsidP="00C86021">
      <w:pPr>
        <w:tabs>
          <w:tab w:val="left" w:pos="720"/>
        </w:tabs>
        <w:rPr>
          <w:bCs/>
          <w:sz w:val="16"/>
          <w:szCs w:val="16"/>
        </w:rPr>
      </w:pPr>
      <w:r w:rsidRPr="005B0F30">
        <w:rPr>
          <w:bCs/>
          <w:sz w:val="16"/>
          <w:szCs w:val="16"/>
        </w:rPr>
        <w:t xml:space="preserve">Территория земель лесного фонда Л1 </w:t>
      </w:r>
    </w:p>
    <w:p w:rsidR="00851B03" w:rsidRPr="005B0F30" w:rsidRDefault="00851B03" w:rsidP="00C86021">
      <w:pPr>
        <w:pStyle w:val="ConsPlusNormal"/>
        <w:widowControl/>
        <w:ind w:firstLine="0"/>
        <w:jc w:val="both"/>
        <w:rPr>
          <w:rFonts w:ascii="Times New Roman" w:hAnsi="Times New Roman"/>
          <w:sz w:val="16"/>
          <w:szCs w:val="16"/>
        </w:rPr>
      </w:pPr>
      <w:bookmarkStart w:id="275" w:name="_Toc268485749"/>
      <w:bookmarkStart w:id="276" w:name="_Toc268487831"/>
      <w:bookmarkStart w:id="277" w:name="_Toc268488651"/>
      <w:bookmarkStart w:id="278" w:name="_Toc302114156"/>
      <w:r w:rsidRPr="005B0F30">
        <w:rPr>
          <w:rFonts w:ascii="Times New Roman" w:hAnsi="Times New Roman"/>
          <w:sz w:val="16"/>
          <w:szCs w:val="16"/>
        </w:rPr>
        <w:t>На территории Воронцовского сельского поселения выделяются участки земель лесного фонда</w:t>
      </w:r>
      <w:bookmarkEnd w:id="275"/>
      <w:bookmarkEnd w:id="276"/>
      <w:bookmarkEnd w:id="277"/>
      <w:r w:rsidRPr="005B0F30">
        <w:rPr>
          <w:rFonts w:ascii="Times New Roman" w:hAnsi="Times New Roman"/>
          <w:sz w:val="16"/>
          <w:szCs w:val="16"/>
        </w:rPr>
        <w:t xml:space="preserve"> (отражены на «Схеме градостроительного зонирования Воронцовского сельского поселения»)</w:t>
      </w:r>
      <w:bookmarkEnd w:id="278"/>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В соответствии с ч.6 -7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851B03" w:rsidRPr="005B0F30" w:rsidRDefault="00851B03" w:rsidP="00C86021">
      <w:pPr>
        <w:pStyle w:val="3"/>
        <w:spacing w:before="0" w:after="0"/>
        <w:jc w:val="center"/>
        <w:rPr>
          <w:rFonts w:ascii="Times New Roman" w:hAnsi="Times New Roman"/>
          <w:b w:val="0"/>
          <w:bCs w:val="0"/>
          <w:sz w:val="16"/>
          <w:szCs w:val="16"/>
        </w:rPr>
      </w:pPr>
      <w:r w:rsidRPr="005B0F30">
        <w:rPr>
          <w:rFonts w:ascii="Times New Roman" w:hAnsi="Times New Roman"/>
          <w:b w:val="0"/>
          <w:sz w:val="16"/>
          <w:szCs w:val="16"/>
        </w:rPr>
        <w:t xml:space="preserve">Статья 28. Зоны водных объектов </w:t>
      </w:r>
    </w:p>
    <w:p w:rsidR="00851B03" w:rsidRPr="005B0F30" w:rsidRDefault="00851B03" w:rsidP="00C86021">
      <w:pPr>
        <w:jc w:val="both"/>
        <w:rPr>
          <w:sz w:val="16"/>
          <w:szCs w:val="16"/>
        </w:rPr>
      </w:pPr>
      <w:r w:rsidRPr="005B0F30">
        <w:rPr>
          <w:bCs/>
          <w:sz w:val="16"/>
          <w:szCs w:val="16"/>
        </w:rPr>
        <w:t xml:space="preserve">1. </w:t>
      </w:r>
      <w:r w:rsidRPr="005B0F30">
        <w:rPr>
          <w:sz w:val="16"/>
          <w:szCs w:val="16"/>
        </w:rPr>
        <w:t xml:space="preserve">Зона водных объектов - водотоков и замкнутых водоемов (рек, озер, болот, ручьев, родников, </w:t>
      </w:r>
      <w:r w:rsidRPr="005B0F30">
        <w:rPr>
          <w:bCs/>
          <w:sz w:val="16"/>
          <w:szCs w:val="16"/>
        </w:rPr>
        <w:t>прудов) – В1</w:t>
      </w:r>
    </w:p>
    <w:p w:rsidR="00851B03" w:rsidRPr="005B0F30" w:rsidRDefault="00851B03" w:rsidP="00C86021">
      <w:pPr>
        <w:jc w:val="both"/>
        <w:rPr>
          <w:sz w:val="16"/>
          <w:szCs w:val="16"/>
        </w:rPr>
      </w:pPr>
      <w:r w:rsidRPr="005B0F30">
        <w:rPr>
          <w:sz w:val="16"/>
          <w:szCs w:val="16"/>
        </w:rPr>
        <w:t xml:space="preserve">Согласно статье 36 п.6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851B03" w:rsidRPr="005B0F30" w:rsidRDefault="00851B03" w:rsidP="00C86021">
      <w:pPr>
        <w:pStyle w:val="3"/>
        <w:spacing w:before="0" w:after="0"/>
        <w:jc w:val="center"/>
        <w:rPr>
          <w:rFonts w:ascii="Times New Roman" w:hAnsi="Times New Roman"/>
          <w:b w:val="0"/>
          <w:sz w:val="16"/>
          <w:szCs w:val="16"/>
        </w:rPr>
      </w:pPr>
      <w:r w:rsidRPr="005B0F30">
        <w:rPr>
          <w:rFonts w:ascii="Times New Roman" w:hAnsi="Times New Roman"/>
          <w:b w:val="0"/>
          <w:sz w:val="16"/>
          <w:szCs w:val="16"/>
        </w:rPr>
        <w:t xml:space="preserve">Статья 29. </w:t>
      </w:r>
      <w:r w:rsidRPr="005B0F30">
        <w:rPr>
          <w:rFonts w:ascii="Times New Roman" w:hAnsi="Times New Roman"/>
          <w:b w:val="0"/>
          <w:kern w:val="1"/>
          <w:sz w:val="16"/>
          <w:szCs w:val="16"/>
        </w:rPr>
        <w:t xml:space="preserve">Зоны с особыми условиями использования территории и иные </w:t>
      </w:r>
      <w:r w:rsidRPr="005B0F30">
        <w:rPr>
          <w:rFonts w:ascii="Times New Roman" w:hAnsi="Times New Roman"/>
          <w:b w:val="0"/>
          <w:sz w:val="16"/>
          <w:szCs w:val="16"/>
        </w:rPr>
        <w:t>зоны с особыми условиями использования земельных участков</w:t>
      </w:r>
    </w:p>
    <w:p w:rsidR="00851B03" w:rsidRPr="005B0F30" w:rsidRDefault="00851B03" w:rsidP="00C86021">
      <w:pPr>
        <w:jc w:val="both"/>
        <w:rPr>
          <w:bCs/>
          <w:sz w:val="16"/>
          <w:szCs w:val="16"/>
        </w:rPr>
      </w:pPr>
      <w:r w:rsidRPr="005B0F30">
        <w:rPr>
          <w:bCs/>
          <w:sz w:val="16"/>
          <w:szCs w:val="16"/>
        </w:rPr>
        <w:t xml:space="preserve">1. Зоны </w:t>
      </w:r>
      <w:r w:rsidRPr="005B0F30">
        <w:rPr>
          <w:bCs/>
          <w:kern w:val="1"/>
          <w:sz w:val="16"/>
          <w:szCs w:val="16"/>
          <w:lang w:eastAsia="ar-SA"/>
        </w:rPr>
        <w:t>с особыми условиями использования территории</w:t>
      </w:r>
    </w:p>
    <w:p w:rsidR="00851B03" w:rsidRPr="005B0F30" w:rsidRDefault="00851B03" w:rsidP="00C86021">
      <w:pPr>
        <w:jc w:val="both"/>
        <w:rPr>
          <w:bCs/>
          <w:sz w:val="16"/>
          <w:szCs w:val="16"/>
        </w:rPr>
      </w:pPr>
      <w:r w:rsidRPr="005B0F30">
        <w:rPr>
          <w:bCs/>
          <w:sz w:val="16"/>
          <w:szCs w:val="16"/>
        </w:rPr>
        <w:t>1.1. Зоны охраны объектов культурного наследия</w:t>
      </w:r>
    </w:p>
    <w:p w:rsidR="00851B03" w:rsidRPr="005B0F30" w:rsidRDefault="00851B03" w:rsidP="00C86021">
      <w:pPr>
        <w:pStyle w:val="ConsPlusNormal"/>
        <w:widowControl/>
        <w:ind w:firstLine="0"/>
        <w:jc w:val="both"/>
        <w:rPr>
          <w:rFonts w:ascii="Times New Roman" w:hAnsi="Times New Roman"/>
          <w:bCs/>
          <w:sz w:val="16"/>
          <w:szCs w:val="16"/>
        </w:rPr>
      </w:pPr>
      <w:r w:rsidRPr="005B0F30">
        <w:rPr>
          <w:rFonts w:ascii="Times New Roman" w:hAnsi="Times New Roman"/>
          <w:bCs/>
          <w:sz w:val="16"/>
          <w:szCs w:val="16"/>
        </w:rPr>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w:t>
      </w:r>
      <w:smartTag w:uri="urn:schemas-microsoft-com:office:smarttags" w:element="metricconverter">
        <w:smartTagPr>
          <w:attr w:name="ProductID" w:val="2008 г"/>
        </w:smartTagPr>
        <w:r w:rsidRPr="005B0F30">
          <w:rPr>
            <w:rFonts w:ascii="Times New Roman" w:hAnsi="Times New Roman"/>
            <w:bCs/>
            <w:sz w:val="16"/>
            <w:szCs w:val="16"/>
          </w:rPr>
          <w:t>2008 г</w:t>
        </w:r>
      </w:smartTag>
      <w:r w:rsidRPr="005B0F30">
        <w:rPr>
          <w:rFonts w:ascii="Times New Roman" w:hAnsi="Times New Roman"/>
          <w:bCs/>
          <w:sz w:val="16"/>
          <w:szCs w:val="16"/>
        </w:rPr>
        <w:t xml:space="preserve">. № 315 «Об утверждении положения о зонах охраны объектов культурного наследия (памятников истории и культуры) народов Российской Федерации»: </w:t>
      </w:r>
    </w:p>
    <w:p w:rsidR="00851B03" w:rsidRPr="005B0F30" w:rsidRDefault="00851B03" w:rsidP="00C86021">
      <w:pPr>
        <w:pStyle w:val="ConsPlusTitle"/>
        <w:jc w:val="both"/>
        <w:rPr>
          <w:rFonts w:ascii="Times New Roman" w:hAnsi="Times New Roman" w:cs="Times New Roman"/>
          <w:b w:val="0"/>
          <w:bCs w:val="0"/>
          <w:sz w:val="16"/>
          <w:szCs w:val="16"/>
        </w:rPr>
      </w:pPr>
      <w:r w:rsidRPr="005B0F30">
        <w:rPr>
          <w:rFonts w:ascii="Times New Roman" w:hAnsi="Times New Roman" w:cs="Times New Roman"/>
          <w:b w:val="0"/>
          <w:bCs w:val="0"/>
          <w:sz w:val="16"/>
          <w:szCs w:val="16"/>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б) ограничение капитального ремонта и реконструкции объектов капитального строительства и их частей, в том числе касающееся </w:t>
      </w:r>
      <w:r w:rsidRPr="005B0F30">
        <w:rPr>
          <w:rFonts w:ascii="Times New Roman" w:hAnsi="Times New Roman"/>
          <w:sz w:val="16"/>
          <w:szCs w:val="16"/>
        </w:rPr>
        <w:lastRenderedPageBreak/>
        <w:t>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обеспечение пожарной безопасности объекта культурного наследия и его защиты от динамических воздействий;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сохранение гидрогеологических и экологических условий, необходимых для обеспечения сохранности объекта культурного наследия;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ж) иные требования, необходимые для обеспечения сохранности объекта культурного наследия в его историческом и ландшафтном окружении.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обеспечение визуального восприятия объекта культурного наследия в его историко-градостроительной и природной среде;</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обеспечение пожарной безопасности объекта культурного наследия и его защиты от динамических воздействий;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ж) сохранение гидрогеологических и экологических условий, необходимых для обеспечения сохранности объекта культурного наследия;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 обеспечение сохранности всех исторически ценных градоформирующих объектов;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и) иные требования, необходимые для обеспечения сохранности объекта культурного наследия.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обеспечение пожарной безопасности охраняемого природного ландшафта и его защиты от динамических воздействий;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иные требования, необходимые для сохранения и восстановления (регенерации) охраняемого природного ландшафта.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На территории Воронцовского сельского поселения выявлены  11 объектов культурного наследия (отражены на «Схеме </w:t>
      </w:r>
      <w:r w:rsidRPr="005B0F30">
        <w:rPr>
          <w:rFonts w:ascii="Times New Roman" w:hAnsi="Times New Roman"/>
          <w:sz w:val="16"/>
          <w:szCs w:val="16"/>
        </w:rPr>
        <w:t>градостроительного зонирования Воронцовского сельского поселения»)</w:t>
      </w:r>
    </w:p>
    <w:p w:rsidR="00851B03" w:rsidRPr="005B0F30" w:rsidRDefault="00851B03"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Объекты культурного наследия (памятники археологии, истории и архитектуры)</w:t>
      </w:r>
    </w:p>
    <w:tbl>
      <w:tblPr>
        <w:tblW w:w="5000" w:type="pct"/>
        <w:tblLayout w:type="fixed"/>
        <w:tblCellMar>
          <w:left w:w="28" w:type="dxa"/>
          <w:right w:w="28" w:type="dxa"/>
        </w:tblCellMar>
        <w:tblLook w:val="0000" w:firstRow="0" w:lastRow="0" w:firstColumn="0" w:lastColumn="0" w:noHBand="0" w:noVBand="0"/>
      </w:tblPr>
      <w:tblGrid>
        <w:gridCol w:w="1761"/>
        <w:gridCol w:w="1234"/>
        <w:gridCol w:w="6"/>
        <w:gridCol w:w="1628"/>
        <w:gridCol w:w="37"/>
      </w:tblGrid>
      <w:tr w:rsidR="005B0F30" w:rsidRPr="005B0F30" w:rsidTr="00851B03">
        <w:trPr>
          <w:gridAfter w:val="1"/>
          <w:wAfter w:w="38" w:type="dxa"/>
        </w:trPr>
        <w:tc>
          <w:tcPr>
            <w:tcW w:w="1807" w:type="dxa"/>
            <w:tcBorders>
              <w:top w:val="single" w:sz="8" w:space="0" w:color="000000"/>
              <w:left w:val="single" w:sz="8" w:space="0" w:color="000000"/>
              <w:bottom w:val="single" w:sz="8" w:space="0" w:color="000000"/>
            </w:tcBorders>
            <w:vAlign w:val="center"/>
          </w:tcPr>
          <w:p w:rsidR="00851B03" w:rsidRPr="005B0F30" w:rsidRDefault="00851B03" w:rsidP="00C86021">
            <w:pPr>
              <w:snapToGrid w:val="0"/>
              <w:jc w:val="center"/>
              <w:rPr>
                <w:sz w:val="12"/>
                <w:szCs w:val="12"/>
              </w:rPr>
            </w:pPr>
            <w:r w:rsidRPr="005B0F30">
              <w:rPr>
                <w:sz w:val="12"/>
                <w:szCs w:val="12"/>
              </w:rPr>
              <w:t>Наименование</w:t>
            </w:r>
            <w:r w:rsidR="005F2603" w:rsidRPr="005B0F30">
              <w:rPr>
                <w:sz w:val="12"/>
                <w:szCs w:val="12"/>
              </w:rPr>
              <w:t xml:space="preserve"> </w:t>
            </w:r>
            <w:r w:rsidRPr="005B0F30">
              <w:rPr>
                <w:sz w:val="12"/>
                <w:szCs w:val="12"/>
              </w:rPr>
              <w:t>ОКН согласно нормативному правовому акту</w:t>
            </w:r>
          </w:p>
        </w:tc>
        <w:tc>
          <w:tcPr>
            <w:tcW w:w="1266" w:type="dxa"/>
            <w:tcBorders>
              <w:top w:val="single" w:sz="8" w:space="0" w:color="000000"/>
              <w:left w:val="single" w:sz="8" w:space="0" w:color="000000"/>
              <w:bottom w:val="single" w:sz="8" w:space="0" w:color="000000"/>
            </w:tcBorders>
            <w:vAlign w:val="center"/>
          </w:tcPr>
          <w:p w:rsidR="00851B03" w:rsidRPr="005B0F30" w:rsidRDefault="00851B03" w:rsidP="00C86021">
            <w:pPr>
              <w:snapToGrid w:val="0"/>
              <w:jc w:val="center"/>
              <w:rPr>
                <w:sz w:val="12"/>
                <w:szCs w:val="12"/>
              </w:rPr>
            </w:pPr>
            <w:r w:rsidRPr="005B0F30">
              <w:rPr>
                <w:sz w:val="12"/>
                <w:szCs w:val="12"/>
              </w:rPr>
              <w:t xml:space="preserve">Нормативный правовой акт </w:t>
            </w:r>
          </w:p>
        </w:tc>
        <w:tc>
          <w:tcPr>
            <w:tcW w:w="1677" w:type="dxa"/>
            <w:gridSpan w:val="2"/>
            <w:tcBorders>
              <w:top w:val="single" w:sz="8" w:space="0" w:color="000000"/>
              <w:left w:val="single" w:sz="8" w:space="0" w:color="000000"/>
              <w:bottom w:val="single" w:sz="8" w:space="0" w:color="000000"/>
              <w:right w:val="single" w:sz="8" w:space="0" w:color="000000"/>
            </w:tcBorders>
            <w:vAlign w:val="center"/>
          </w:tcPr>
          <w:p w:rsidR="00851B03" w:rsidRPr="005B0F30" w:rsidRDefault="00851B03" w:rsidP="00C86021">
            <w:pPr>
              <w:snapToGrid w:val="0"/>
              <w:jc w:val="center"/>
              <w:rPr>
                <w:sz w:val="12"/>
                <w:szCs w:val="12"/>
              </w:rPr>
            </w:pPr>
            <w:r w:rsidRPr="005B0F30">
              <w:rPr>
                <w:sz w:val="12"/>
                <w:szCs w:val="12"/>
              </w:rPr>
              <w:t xml:space="preserve">Местонахождение ОКН </w:t>
            </w:r>
          </w:p>
        </w:tc>
      </w:tr>
      <w:tr w:rsidR="005B0F30" w:rsidRPr="005B0F30" w:rsidTr="00851B03">
        <w:trPr>
          <w:gridAfter w:val="1"/>
          <w:wAfter w:w="38" w:type="dxa"/>
        </w:trPr>
        <w:tc>
          <w:tcPr>
            <w:tcW w:w="1807" w:type="dxa"/>
            <w:tcBorders>
              <w:left w:val="single" w:sz="8" w:space="0" w:color="000000"/>
              <w:bottom w:val="single" w:sz="8" w:space="0" w:color="000000"/>
            </w:tcBorders>
            <w:vAlign w:val="center"/>
          </w:tcPr>
          <w:p w:rsidR="00851B03" w:rsidRPr="005B0F30" w:rsidRDefault="00851B03" w:rsidP="00C86021">
            <w:pPr>
              <w:snapToGrid w:val="0"/>
              <w:rPr>
                <w:bCs/>
                <w:sz w:val="12"/>
                <w:szCs w:val="12"/>
              </w:rPr>
            </w:pPr>
            <w:r w:rsidRPr="005B0F30">
              <w:rPr>
                <w:bCs/>
                <w:sz w:val="12"/>
                <w:szCs w:val="12"/>
              </w:rPr>
              <w:t xml:space="preserve">с. Александровка, поселение 5                       </w:t>
            </w:r>
          </w:p>
        </w:tc>
        <w:tc>
          <w:tcPr>
            <w:tcW w:w="1266" w:type="dxa"/>
            <w:tcBorders>
              <w:left w:val="single" w:sz="8" w:space="0" w:color="000000"/>
              <w:bottom w:val="single" w:sz="8" w:space="0" w:color="000000"/>
            </w:tcBorders>
            <w:vAlign w:val="center"/>
          </w:tcPr>
          <w:p w:rsidR="00851B03" w:rsidRPr="005B0F30" w:rsidRDefault="00851B03" w:rsidP="00C86021">
            <w:pPr>
              <w:snapToGrid w:val="0"/>
              <w:rPr>
                <w:bCs/>
                <w:sz w:val="12"/>
                <w:szCs w:val="12"/>
              </w:rPr>
            </w:pPr>
            <w:r w:rsidRPr="005B0F30">
              <w:rPr>
                <w:bCs/>
                <w:sz w:val="12"/>
                <w:szCs w:val="12"/>
              </w:rPr>
              <w:t>Р № 510, п. 1651</w:t>
            </w:r>
          </w:p>
        </w:tc>
        <w:tc>
          <w:tcPr>
            <w:tcW w:w="1677" w:type="dxa"/>
            <w:gridSpan w:val="2"/>
            <w:tcBorders>
              <w:left w:val="single" w:sz="8" w:space="0" w:color="000000"/>
              <w:bottom w:val="single" w:sz="8" w:space="0" w:color="000000"/>
              <w:right w:val="single" w:sz="8" w:space="0" w:color="000000"/>
            </w:tcBorders>
            <w:vAlign w:val="center"/>
          </w:tcPr>
          <w:p w:rsidR="00851B03" w:rsidRPr="005B0F30" w:rsidRDefault="00851B03" w:rsidP="00C86021">
            <w:pPr>
              <w:snapToGrid w:val="0"/>
              <w:rPr>
                <w:bCs/>
                <w:sz w:val="12"/>
                <w:szCs w:val="12"/>
              </w:rPr>
            </w:pPr>
            <w:r w:rsidRPr="005B0F30">
              <w:rPr>
                <w:bCs/>
                <w:sz w:val="12"/>
                <w:szCs w:val="12"/>
              </w:rPr>
              <w:t>Воронцовское сельское поселение</w:t>
            </w:r>
          </w:p>
        </w:tc>
      </w:tr>
      <w:tr w:rsidR="005B0F30" w:rsidRPr="005B0F30" w:rsidTr="00851B03">
        <w:trPr>
          <w:gridAfter w:val="1"/>
          <w:wAfter w:w="38" w:type="dxa"/>
        </w:trPr>
        <w:tc>
          <w:tcPr>
            <w:tcW w:w="1807" w:type="dxa"/>
            <w:tcBorders>
              <w:left w:val="single" w:sz="8" w:space="0" w:color="000000"/>
              <w:bottom w:val="single" w:sz="8" w:space="0" w:color="000000"/>
              <w:right w:val="single" w:sz="4" w:space="0" w:color="auto"/>
            </w:tcBorders>
            <w:vAlign w:val="center"/>
          </w:tcPr>
          <w:p w:rsidR="00851B03" w:rsidRPr="005B0F30" w:rsidRDefault="00851B03" w:rsidP="00C86021">
            <w:pPr>
              <w:snapToGrid w:val="0"/>
              <w:rPr>
                <w:bCs/>
                <w:sz w:val="12"/>
                <w:szCs w:val="12"/>
              </w:rPr>
            </w:pPr>
            <w:r w:rsidRPr="005B0F30">
              <w:rPr>
                <w:bCs/>
                <w:sz w:val="12"/>
                <w:szCs w:val="12"/>
              </w:rPr>
              <w:t>с.Воронцовка, поселение 1</w:t>
            </w:r>
          </w:p>
        </w:tc>
        <w:tc>
          <w:tcPr>
            <w:tcW w:w="1266" w:type="dxa"/>
            <w:tcBorders>
              <w:left w:val="single" w:sz="4" w:space="0" w:color="auto"/>
              <w:bottom w:val="single" w:sz="8" w:space="0" w:color="000000"/>
              <w:right w:val="single" w:sz="4" w:space="0" w:color="auto"/>
            </w:tcBorders>
            <w:vAlign w:val="center"/>
          </w:tcPr>
          <w:p w:rsidR="00851B03" w:rsidRPr="005B0F30" w:rsidRDefault="00851B03" w:rsidP="00C86021">
            <w:pPr>
              <w:snapToGrid w:val="0"/>
              <w:rPr>
                <w:bCs/>
                <w:sz w:val="12"/>
                <w:szCs w:val="12"/>
              </w:rPr>
            </w:pPr>
            <w:r w:rsidRPr="005B0F30">
              <w:rPr>
                <w:bCs/>
                <w:sz w:val="12"/>
                <w:szCs w:val="12"/>
              </w:rPr>
              <w:t>Р № 510, п. 1661;</w:t>
            </w:r>
          </w:p>
          <w:p w:rsidR="00851B03" w:rsidRPr="005B0F30" w:rsidRDefault="00851B03" w:rsidP="00C86021">
            <w:pPr>
              <w:snapToGrid w:val="0"/>
              <w:rPr>
                <w:bCs/>
                <w:sz w:val="12"/>
                <w:szCs w:val="12"/>
              </w:rPr>
            </w:pPr>
          </w:p>
        </w:tc>
        <w:tc>
          <w:tcPr>
            <w:tcW w:w="1677" w:type="dxa"/>
            <w:gridSpan w:val="2"/>
            <w:tcBorders>
              <w:left w:val="single" w:sz="4" w:space="0" w:color="auto"/>
              <w:bottom w:val="single" w:sz="8" w:space="0" w:color="000000"/>
              <w:right w:val="single" w:sz="8" w:space="0" w:color="000000"/>
            </w:tcBorders>
            <w:vAlign w:val="center"/>
          </w:tcPr>
          <w:p w:rsidR="00851B03" w:rsidRPr="005B0F30" w:rsidRDefault="00851B03" w:rsidP="00C86021">
            <w:pPr>
              <w:snapToGrid w:val="0"/>
              <w:rPr>
                <w:bCs/>
                <w:sz w:val="12"/>
                <w:szCs w:val="12"/>
              </w:rPr>
            </w:pPr>
            <w:r w:rsidRPr="005B0F30">
              <w:rPr>
                <w:bCs/>
                <w:sz w:val="12"/>
                <w:szCs w:val="12"/>
              </w:rPr>
              <w:t>Воронцовское сельское поселение</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Align w:val="center"/>
          </w:tcPr>
          <w:p w:rsidR="00851B03" w:rsidRPr="005B0F30" w:rsidRDefault="00851B03" w:rsidP="00C86021">
            <w:pPr>
              <w:rPr>
                <w:sz w:val="12"/>
                <w:szCs w:val="12"/>
              </w:rPr>
            </w:pPr>
            <w:r w:rsidRPr="005B0F30">
              <w:rPr>
                <w:bCs/>
                <w:sz w:val="12"/>
                <w:szCs w:val="12"/>
              </w:rPr>
              <w:t>с.Воронцовка, поселение 2</w:t>
            </w:r>
          </w:p>
        </w:tc>
        <w:tc>
          <w:tcPr>
            <w:tcW w:w="1272" w:type="dxa"/>
            <w:gridSpan w:val="2"/>
            <w:vAlign w:val="center"/>
          </w:tcPr>
          <w:p w:rsidR="00851B03" w:rsidRPr="005B0F30" w:rsidRDefault="00851B03" w:rsidP="00C86021">
            <w:pPr>
              <w:snapToGrid w:val="0"/>
              <w:rPr>
                <w:bCs/>
                <w:sz w:val="12"/>
                <w:szCs w:val="12"/>
              </w:rPr>
            </w:pPr>
            <w:r w:rsidRPr="005B0F30">
              <w:rPr>
                <w:bCs/>
                <w:sz w:val="12"/>
                <w:szCs w:val="12"/>
              </w:rPr>
              <w:t>Р № 510, п. 1662;</w:t>
            </w:r>
          </w:p>
        </w:tc>
        <w:tc>
          <w:tcPr>
            <w:tcW w:w="1671" w:type="dxa"/>
            <w:gridSpan w:val="2"/>
            <w:vAlign w:val="center"/>
          </w:tcPr>
          <w:p w:rsidR="00851B03" w:rsidRPr="005B0F30" w:rsidRDefault="00851B03" w:rsidP="00C86021">
            <w:pPr>
              <w:rPr>
                <w:sz w:val="12"/>
                <w:szCs w:val="12"/>
              </w:rPr>
            </w:pPr>
            <w:r w:rsidRPr="005B0F30">
              <w:rPr>
                <w:bCs/>
                <w:sz w:val="12"/>
                <w:szCs w:val="12"/>
              </w:rPr>
              <w:t>Воронцовское сельское поселение</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Align w:val="center"/>
          </w:tcPr>
          <w:p w:rsidR="00851B03" w:rsidRPr="005B0F30" w:rsidRDefault="00851B03" w:rsidP="00C86021">
            <w:pPr>
              <w:rPr>
                <w:bCs/>
                <w:sz w:val="12"/>
                <w:szCs w:val="12"/>
              </w:rPr>
            </w:pPr>
            <w:r w:rsidRPr="005B0F30">
              <w:rPr>
                <w:bCs/>
                <w:sz w:val="12"/>
                <w:szCs w:val="12"/>
              </w:rPr>
              <w:t>с.Воронцовка, поселение 3</w:t>
            </w:r>
          </w:p>
          <w:p w:rsidR="00851B03" w:rsidRPr="005B0F30" w:rsidRDefault="00851B03" w:rsidP="00C86021">
            <w:pPr>
              <w:rPr>
                <w:bCs/>
                <w:sz w:val="12"/>
                <w:szCs w:val="12"/>
              </w:rPr>
            </w:pPr>
          </w:p>
        </w:tc>
        <w:tc>
          <w:tcPr>
            <w:tcW w:w="1272" w:type="dxa"/>
            <w:gridSpan w:val="2"/>
            <w:vAlign w:val="center"/>
          </w:tcPr>
          <w:p w:rsidR="00851B03" w:rsidRPr="005B0F30" w:rsidRDefault="00851B03" w:rsidP="00C86021">
            <w:pPr>
              <w:snapToGrid w:val="0"/>
              <w:rPr>
                <w:bCs/>
                <w:sz w:val="12"/>
                <w:szCs w:val="12"/>
              </w:rPr>
            </w:pPr>
            <w:r w:rsidRPr="005B0F30">
              <w:rPr>
                <w:bCs/>
                <w:sz w:val="12"/>
                <w:szCs w:val="12"/>
              </w:rPr>
              <w:t>Р № 510, п. 1663;</w:t>
            </w:r>
          </w:p>
        </w:tc>
        <w:tc>
          <w:tcPr>
            <w:tcW w:w="1671" w:type="dxa"/>
            <w:gridSpan w:val="2"/>
            <w:vAlign w:val="center"/>
          </w:tcPr>
          <w:p w:rsidR="00851B03" w:rsidRPr="005B0F30" w:rsidRDefault="00851B03" w:rsidP="00C86021">
            <w:pPr>
              <w:rPr>
                <w:bCs/>
                <w:sz w:val="12"/>
                <w:szCs w:val="12"/>
              </w:rPr>
            </w:pPr>
            <w:r w:rsidRPr="005B0F30">
              <w:rPr>
                <w:bCs/>
                <w:sz w:val="12"/>
                <w:szCs w:val="12"/>
              </w:rPr>
              <w:t>Воронцовское сельское поселение</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Align w:val="center"/>
          </w:tcPr>
          <w:p w:rsidR="00851B03" w:rsidRPr="005B0F30" w:rsidRDefault="00851B03" w:rsidP="00C86021">
            <w:pPr>
              <w:rPr>
                <w:bCs/>
                <w:sz w:val="12"/>
                <w:szCs w:val="12"/>
              </w:rPr>
            </w:pPr>
            <w:r w:rsidRPr="005B0F30">
              <w:rPr>
                <w:bCs/>
                <w:sz w:val="12"/>
                <w:szCs w:val="12"/>
              </w:rPr>
              <w:t>с.Воронцовка, поселение 8</w:t>
            </w:r>
          </w:p>
          <w:p w:rsidR="00851B03" w:rsidRPr="005B0F30" w:rsidRDefault="00851B03" w:rsidP="00C86021">
            <w:pPr>
              <w:rPr>
                <w:bCs/>
                <w:sz w:val="12"/>
                <w:szCs w:val="12"/>
              </w:rPr>
            </w:pPr>
          </w:p>
        </w:tc>
        <w:tc>
          <w:tcPr>
            <w:tcW w:w="1272" w:type="dxa"/>
            <w:gridSpan w:val="2"/>
            <w:vAlign w:val="center"/>
          </w:tcPr>
          <w:p w:rsidR="00851B03" w:rsidRPr="005B0F30" w:rsidRDefault="00851B03" w:rsidP="00C86021">
            <w:pPr>
              <w:snapToGrid w:val="0"/>
              <w:rPr>
                <w:bCs/>
                <w:sz w:val="12"/>
                <w:szCs w:val="12"/>
              </w:rPr>
            </w:pPr>
            <w:r w:rsidRPr="005B0F30">
              <w:rPr>
                <w:bCs/>
                <w:sz w:val="12"/>
                <w:szCs w:val="12"/>
              </w:rPr>
              <w:t>Р № 510, п. 1664;</w:t>
            </w:r>
          </w:p>
        </w:tc>
        <w:tc>
          <w:tcPr>
            <w:tcW w:w="1671" w:type="dxa"/>
            <w:gridSpan w:val="2"/>
            <w:vAlign w:val="center"/>
          </w:tcPr>
          <w:p w:rsidR="00851B03" w:rsidRPr="005B0F30" w:rsidRDefault="00851B03" w:rsidP="00C86021">
            <w:pPr>
              <w:rPr>
                <w:bCs/>
                <w:sz w:val="12"/>
                <w:szCs w:val="12"/>
              </w:rPr>
            </w:pPr>
            <w:r w:rsidRPr="005B0F30">
              <w:rPr>
                <w:bCs/>
                <w:sz w:val="12"/>
                <w:szCs w:val="12"/>
              </w:rPr>
              <w:t>Воронцовское сельское поселение</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Align w:val="center"/>
          </w:tcPr>
          <w:p w:rsidR="00851B03" w:rsidRPr="005B0F30" w:rsidRDefault="00851B03" w:rsidP="00C86021">
            <w:pPr>
              <w:rPr>
                <w:bCs/>
                <w:sz w:val="12"/>
                <w:szCs w:val="12"/>
              </w:rPr>
            </w:pPr>
            <w:r w:rsidRPr="005B0F30">
              <w:rPr>
                <w:bCs/>
                <w:sz w:val="12"/>
                <w:szCs w:val="12"/>
              </w:rPr>
              <w:t>с.Воронцовка, поселение 9</w:t>
            </w:r>
          </w:p>
          <w:p w:rsidR="00851B03" w:rsidRPr="005B0F30" w:rsidRDefault="00851B03" w:rsidP="00C86021">
            <w:pPr>
              <w:rPr>
                <w:bCs/>
                <w:sz w:val="12"/>
                <w:szCs w:val="12"/>
              </w:rPr>
            </w:pPr>
          </w:p>
        </w:tc>
        <w:tc>
          <w:tcPr>
            <w:tcW w:w="1272" w:type="dxa"/>
            <w:gridSpan w:val="2"/>
            <w:vAlign w:val="center"/>
          </w:tcPr>
          <w:p w:rsidR="00851B03" w:rsidRPr="005B0F30" w:rsidRDefault="00851B03" w:rsidP="00C86021">
            <w:pPr>
              <w:snapToGrid w:val="0"/>
              <w:rPr>
                <w:bCs/>
                <w:sz w:val="12"/>
                <w:szCs w:val="12"/>
              </w:rPr>
            </w:pPr>
            <w:r w:rsidRPr="005B0F30">
              <w:rPr>
                <w:bCs/>
                <w:sz w:val="12"/>
                <w:szCs w:val="12"/>
              </w:rPr>
              <w:t>Р № 510, п. 1665;</w:t>
            </w:r>
          </w:p>
        </w:tc>
        <w:tc>
          <w:tcPr>
            <w:tcW w:w="1671" w:type="dxa"/>
            <w:gridSpan w:val="2"/>
            <w:vAlign w:val="center"/>
          </w:tcPr>
          <w:p w:rsidR="00851B03" w:rsidRPr="005B0F30" w:rsidRDefault="00851B03" w:rsidP="00C86021">
            <w:pPr>
              <w:rPr>
                <w:bCs/>
                <w:sz w:val="12"/>
                <w:szCs w:val="12"/>
              </w:rPr>
            </w:pPr>
            <w:r w:rsidRPr="005B0F30">
              <w:rPr>
                <w:bCs/>
                <w:sz w:val="12"/>
                <w:szCs w:val="12"/>
              </w:rPr>
              <w:t>Воронцовское сельское поселение</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Align w:val="center"/>
          </w:tcPr>
          <w:p w:rsidR="00851B03" w:rsidRPr="005B0F30" w:rsidRDefault="00851B03" w:rsidP="00C86021">
            <w:pPr>
              <w:rPr>
                <w:bCs/>
                <w:sz w:val="12"/>
                <w:szCs w:val="12"/>
              </w:rPr>
            </w:pPr>
            <w:r w:rsidRPr="005B0F30">
              <w:rPr>
                <w:bCs/>
                <w:sz w:val="12"/>
                <w:szCs w:val="12"/>
              </w:rPr>
              <w:t>Братская могила №100</w:t>
            </w:r>
          </w:p>
        </w:tc>
        <w:tc>
          <w:tcPr>
            <w:tcW w:w="1272" w:type="dxa"/>
            <w:gridSpan w:val="2"/>
            <w:vAlign w:val="center"/>
          </w:tcPr>
          <w:p w:rsidR="00851B03" w:rsidRPr="005B0F30" w:rsidRDefault="00851B03" w:rsidP="00C86021">
            <w:pPr>
              <w:snapToGrid w:val="0"/>
              <w:rPr>
                <w:bCs/>
                <w:sz w:val="12"/>
                <w:szCs w:val="12"/>
              </w:rPr>
            </w:pPr>
            <w:r w:rsidRPr="005B0F30">
              <w:rPr>
                <w:bCs/>
                <w:sz w:val="12"/>
                <w:szCs w:val="12"/>
              </w:rPr>
              <w:t>Р № 510, п.1637;</w:t>
            </w:r>
          </w:p>
        </w:tc>
        <w:tc>
          <w:tcPr>
            <w:tcW w:w="1671" w:type="dxa"/>
            <w:gridSpan w:val="2"/>
            <w:vAlign w:val="center"/>
          </w:tcPr>
          <w:p w:rsidR="00851B03" w:rsidRPr="005B0F30" w:rsidRDefault="00851B03" w:rsidP="00C86021">
            <w:pPr>
              <w:rPr>
                <w:bCs/>
                <w:sz w:val="12"/>
                <w:szCs w:val="12"/>
              </w:rPr>
            </w:pPr>
            <w:r w:rsidRPr="005B0F30">
              <w:rPr>
                <w:bCs/>
                <w:sz w:val="12"/>
                <w:szCs w:val="12"/>
              </w:rPr>
              <w:t>Воронцовское сельское поселение, с Воронцовка, центр</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Align w:val="center"/>
          </w:tcPr>
          <w:p w:rsidR="00851B03" w:rsidRPr="005B0F30" w:rsidRDefault="00851B03" w:rsidP="00C86021">
            <w:pPr>
              <w:rPr>
                <w:bCs/>
                <w:sz w:val="12"/>
                <w:szCs w:val="12"/>
              </w:rPr>
            </w:pPr>
            <w:r w:rsidRPr="005B0F30">
              <w:rPr>
                <w:bCs/>
                <w:sz w:val="12"/>
                <w:szCs w:val="12"/>
              </w:rPr>
              <w:t>Братская могила №101</w:t>
            </w:r>
          </w:p>
        </w:tc>
        <w:tc>
          <w:tcPr>
            <w:tcW w:w="1272" w:type="dxa"/>
            <w:gridSpan w:val="2"/>
            <w:vAlign w:val="center"/>
          </w:tcPr>
          <w:p w:rsidR="00851B03" w:rsidRPr="005B0F30" w:rsidRDefault="00851B03" w:rsidP="00C86021">
            <w:pPr>
              <w:snapToGrid w:val="0"/>
              <w:rPr>
                <w:bCs/>
                <w:sz w:val="12"/>
                <w:szCs w:val="12"/>
              </w:rPr>
            </w:pPr>
            <w:r w:rsidRPr="005B0F30">
              <w:rPr>
                <w:bCs/>
                <w:sz w:val="12"/>
                <w:szCs w:val="12"/>
              </w:rPr>
              <w:t>Р № 510, п.1638;</w:t>
            </w:r>
          </w:p>
        </w:tc>
        <w:tc>
          <w:tcPr>
            <w:tcW w:w="1671" w:type="dxa"/>
            <w:gridSpan w:val="2"/>
            <w:vAlign w:val="center"/>
          </w:tcPr>
          <w:p w:rsidR="00851B03" w:rsidRPr="005B0F30" w:rsidRDefault="00851B03" w:rsidP="00C86021">
            <w:pPr>
              <w:rPr>
                <w:bCs/>
                <w:sz w:val="12"/>
                <w:szCs w:val="12"/>
              </w:rPr>
            </w:pPr>
            <w:r w:rsidRPr="005B0F30">
              <w:rPr>
                <w:bCs/>
                <w:sz w:val="12"/>
                <w:szCs w:val="12"/>
              </w:rPr>
              <w:t>Воронцовское сельское поселение, с Воронцовка, сельское кладбище</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Align w:val="center"/>
          </w:tcPr>
          <w:p w:rsidR="00851B03" w:rsidRPr="005B0F30" w:rsidRDefault="00851B03" w:rsidP="00C86021">
            <w:pPr>
              <w:rPr>
                <w:bCs/>
                <w:sz w:val="12"/>
                <w:szCs w:val="12"/>
              </w:rPr>
            </w:pPr>
            <w:r w:rsidRPr="005B0F30">
              <w:rPr>
                <w:bCs/>
                <w:sz w:val="12"/>
                <w:szCs w:val="12"/>
              </w:rPr>
              <w:t>Дом жилой</w:t>
            </w:r>
          </w:p>
        </w:tc>
        <w:tc>
          <w:tcPr>
            <w:tcW w:w="1272" w:type="dxa"/>
            <w:gridSpan w:val="2"/>
            <w:vAlign w:val="center"/>
          </w:tcPr>
          <w:p w:rsidR="00851B03" w:rsidRPr="005B0F30" w:rsidRDefault="00851B03" w:rsidP="00C86021">
            <w:pPr>
              <w:snapToGrid w:val="0"/>
              <w:rPr>
                <w:bCs/>
                <w:sz w:val="12"/>
                <w:szCs w:val="12"/>
              </w:rPr>
            </w:pPr>
            <w:r w:rsidRPr="005B0F30">
              <w:rPr>
                <w:bCs/>
                <w:sz w:val="12"/>
                <w:szCs w:val="12"/>
              </w:rPr>
              <w:t>Р № 510, п.1635;</w:t>
            </w:r>
          </w:p>
          <w:p w:rsidR="00851B03" w:rsidRPr="005B0F30" w:rsidRDefault="00851B03" w:rsidP="00C86021">
            <w:pPr>
              <w:snapToGrid w:val="0"/>
              <w:rPr>
                <w:bCs/>
                <w:sz w:val="12"/>
                <w:szCs w:val="12"/>
              </w:rPr>
            </w:pPr>
            <w:r w:rsidRPr="005B0F30">
              <w:rPr>
                <w:bCs/>
                <w:sz w:val="12"/>
                <w:szCs w:val="12"/>
              </w:rPr>
              <w:t>Р 850, прил. 3,       п. 632</w:t>
            </w:r>
          </w:p>
        </w:tc>
        <w:tc>
          <w:tcPr>
            <w:tcW w:w="1671" w:type="dxa"/>
            <w:gridSpan w:val="2"/>
            <w:vAlign w:val="center"/>
          </w:tcPr>
          <w:p w:rsidR="00851B03" w:rsidRPr="005B0F30" w:rsidRDefault="00851B03" w:rsidP="00C86021">
            <w:pPr>
              <w:rPr>
                <w:bCs/>
                <w:sz w:val="12"/>
                <w:szCs w:val="12"/>
              </w:rPr>
            </w:pPr>
            <w:r w:rsidRPr="005B0F30">
              <w:rPr>
                <w:bCs/>
                <w:sz w:val="12"/>
                <w:szCs w:val="12"/>
              </w:rPr>
              <w:t>Воронцовское сельское поселение, с Воронцовка, ул. Советская, 56</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Align w:val="center"/>
          </w:tcPr>
          <w:p w:rsidR="00851B03" w:rsidRPr="005B0F30" w:rsidRDefault="00851B03" w:rsidP="00C86021">
            <w:pPr>
              <w:rPr>
                <w:bCs/>
                <w:sz w:val="12"/>
                <w:szCs w:val="12"/>
              </w:rPr>
            </w:pPr>
            <w:r w:rsidRPr="005B0F30">
              <w:rPr>
                <w:bCs/>
                <w:sz w:val="12"/>
                <w:szCs w:val="12"/>
              </w:rPr>
              <w:t>Магазин Воскобойникова</w:t>
            </w:r>
          </w:p>
        </w:tc>
        <w:tc>
          <w:tcPr>
            <w:tcW w:w="1272" w:type="dxa"/>
            <w:gridSpan w:val="2"/>
            <w:vAlign w:val="center"/>
          </w:tcPr>
          <w:p w:rsidR="00851B03" w:rsidRPr="005B0F30" w:rsidRDefault="00851B03" w:rsidP="00C86021">
            <w:pPr>
              <w:snapToGrid w:val="0"/>
              <w:rPr>
                <w:bCs/>
                <w:sz w:val="12"/>
                <w:szCs w:val="12"/>
              </w:rPr>
            </w:pPr>
            <w:r w:rsidRPr="005B0F30">
              <w:rPr>
                <w:bCs/>
                <w:sz w:val="12"/>
                <w:szCs w:val="12"/>
              </w:rPr>
              <w:t>Р № 510, п.1634;</w:t>
            </w:r>
          </w:p>
          <w:p w:rsidR="00851B03" w:rsidRPr="005B0F30" w:rsidRDefault="00851B03" w:rsidP="00C86021">
            <w:pPr>
              <w:snapToGrid w:val="0"/>
              <w:rPr>
                <w:bCs/>
                <w:sz w:val="12"/>
                <w:szCs w:val="12"/>
              </w:rPr>
            </w:pPr>
            <w:r w:rsidRPr="005B0F30">
              <w:rPr>
                <w:bCs/>
                <w:sz w:val="12"/>
                <w:szCs w:val="12"/>
              </w:rPr>
              <w:t>Р 850, прил. 2,       п. 393</w:t>
            </w:r>
          </w:p>
        </w:tc>
        <w:tc>
          <w:tcPr>
            <w:tcW w:w="1671" w:type="dxa"/>
            <w:gridSpan w:val="2"/>
            <w:vAlign w:val="center"/>
          </w:tcPr>
          <w:p w:rsidR="00851B03" w:rsidRPr="005B0F30" w:rsidRDefault="00851B03" w:rsidP="00C86021">
            <w:pPr>
              <w:rPr>
                <w:bCs/>
                <w:sz w:val="12"/>
                <w:szCs w:val="12"/>
              </w:rPr>
            </w:pPr>
            <w:r w:rsidRPr="005B0F30">
              <w:rPr>
                <w:bCs/>
                <w:sz w:val="12"/>
                <w:szCs w:val="12"/>
              </w:rPr>
              <w:t>Воронцовское сельское поселение, с Воронцовка, ул. Советская, 52</w:t>
            </w:r>
          </w:p>
        </w:tc>
      </w:tr>
      <w:tr w:rsidR="005B0F30" w:rsidRPr="005B0F30" w:rsidTr="00851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Align w:val="center"/>
          </w:tcPr>
          <w:p w:rsidR="00851B03" w:rsidRPr="005B0F30" w:rsidRDefault="00851B03" w:rsidP="00C86021">
            <w:pPr>
              <w:rPr>
                <w:bCs/>
                <w:sz w:val="12"/>
                <w:szCs w:val="12"/>
              </w:rPr>
            </w:pPr>
            <w:r w:rsidRPr="005B0F30">
              <w:rPr>
                <w:bCs/>
                <w:sz w:val="12"/>
                <w:szCs w:val="12"/>
              </w:rPr>
              <w:t>Правление волостное</w:t>
            </w:r>
          </w:p>
        </w:tc>
        <w:tc>
          <w:tcPr>
            <w:tcW w:w="1272" w:type="dxa"/>
            <w:gridSpan w:val="2"/>
            <w:vAlign w:val="center"/>
          </w:tcPr>
          <w:p w:rsidR="00851B03" w:rsidRPr="005B0F30" w:rsidRDefault="00851B03" w:rsidP="00C86021">
            <w:pPr>
              <w:snapToGrid w:val="0"/>
              <w:rPr>
                <w:bCs/>
                <w:sz w:val="12"/>
                <w:szCs w:val="12"/>
              </w:rPr>
            </w:pPr>
            <w:r w:rsidRPr="005B0F30">
              <w:rPr>
                <w:bCs/>
                <w:sz w:val="12"/>
                <w:szCs w:val="12"/>
              </w:rPr>
              <w:t>Р № 510, п.1634;</w:t>
            </w:r>
          </w:p>
          <w:p w:rsidR="00851B03" w:rsidRPr="005B0F30" w:rsidRDefault="00851B03" w:rsidP="00C86021">
            <w:pPr>
              <w:snapToGrid w:val="0"/>
              <w:rPr>
                <w:bCs/>
                <w:sz w:val="12"/>
                <w:szCs w:val="12"/>
              </w:rPr>
            </w:pPr>
            <w:r w:rsidRPr="005B0F30">
              <w:rPr>
                <w:bCs/>
                <w:sz w:val="12"/>
                <w:szCs w:val="12"/>
              </w:rPr>
              <w:t>Р 850, прил. 3,       п. 633</w:t>
            </w:r>
          </w:p>
        </w:tc>
        <w:tc>
          <w:tcPr>
            <w:tcW w:w="1671" w:type="dxa"/>
            <w:gridSpan w:val="2"/>
            <w:vAlign w:val="center"/>
          </w:tcPr>
          <w:p w:rsidR="00851B03" w:rsidRPr="005B0F30" w:rsidRDefault="00851B03" w:rsidP="00C86021">
            <w:pPr>
              <w:rPr>
                <w:bCs/>
                <w:sz w:val="12"/>
                <w:szCs w:val="12"/>
              </w:rPr>
            </w:pPr>
            <w:r w:rsidRPr="005B0F30">
              <w:rPr>
                <w:bCs/>
                <w:sz w:val="12"/>
                <w:szCs w:val="12"/>
              </w:rPr>
              <w:t>Воронцовское сельское поселение, с Воронцовка, ул. Советская,</w:t>
            </w:r>
          </w:p>
        </w:tc>
      </w:tr>
    </w:tbl>
    <w:p w:rsidR="00851B03" w:rsidRPr="005B0F30" w:rsidRDefault="00851B03" w:rsidP="00C86021">
      <w:pPr>
        <w:jc w:val="both"/>
        <w:rPr>
          <w:sz w:val="16"/>
          <w:szCs w:val="16"/>
        </w:rPr>
      </w:pPr>
      <w:r w:rsidRPr="005B0F30">
        <w:rPr>
          <w:sz w:val="16"/>
          <w:szCs w:val="16"/>
        </w:rPr>
        <w:t>Сокращения к таблице:</w:t>
      </w:r>
    </w:p>
    <w:p w:rsidR="00851B03" w:rsidRPr="005B0F30" w:rsidRDefault="00851B03" w:rsidP="00C86021">
      <w:pPr>
        <w:jc w:val="both"/>
        <w:rPr>
          <w:bCs/>
          <w:sz w:val="16"/>
          <w:szCs w:val="16"/>
        </w:rPr>
      </w:pPr>
      <w:r w:rsidRPr="005B0F30">
        <w:rPr>
          <w:bCs/>
          <w:sz w:val="16"/>
          <w:szCs w:val="16"/>
        </w:rPr>
        <w:t xml:space="preserve">Р – региональная категория охраны памятника; </w:t>
      </w:r>
    </w:p>
    <w:p w:rsidR="00851B03" w:rsidRPr="005B0F30" w:rsidRDefault="00851B03" w:rsidP="00C86021">
      <w:pPr>
        <w:shd w:val="clear" w:color="auto" w:fill="FFFFFF"/>
        <w:jc w:val="both"/>
        <w:rPr>
          <w:bCs/>
          <w:sz w:val="16"/>
          <w:szCs w:val="16"/>
        </w:rPr>
      </w:pPr>
      <w:r w:rsidRPr="005B0F30">
        <w:rPr>
          <w:bCs/>
          <w:sz w:val="16"/>
          <w:szCs w:val="16"/>
        </w:rPr>
        <w:t>Р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851B03" w:rsidRPr="005B0F30" w:rsidRDefault="00851B03" w:rsidP="00C86021">
      <w:pPr>
        <w:pStyle w:val="ConsPlusTitle"/>
        <w:shd w:val="clear" w:color="auto" w:fill="FFFFFF"/>
        <w:jc w:val="both"/>
        <w:rPr>
          <w:rFonts w:ascii="Times New Roman" w:hAnsi="Times New Roman" w:cs="Times New Roman"/>
          <w:b w:val="0"/>
          <w:sz w:val="16"/>
          <w:szCs w:val="16"/>
        </w:rPr>
      </w:pPr>
      <w:r w:rsidRPr="005B0F30">
        <w:rPr>
          <w:rFonts w:ascii="Times New Roman" w:hAnsi="Times New Roman" w:cs="Times New Roman"/>
          <w:b w:val="0"/>
          <w:sz w:val="16"/>
          <w:szCs w:val="16"/>
        </w:rPr>
        <w:t xml:space="preserve">Р № 850 – Постановление администрации Воронежской области от 14 августа </w:t>
      </w:r>
      <w:smartTag w:uri="urn:schemas-microsoft-com:office:smarttags" w:element="metricconverter">
        <w:smartTagPr>
          <w:attr w:name="ProductID" w:val="1995 г"/>
        </w:smartTagPr>
        <w:r w:rsidRPr="005B0F30">
          <w:rPr>
            <w:rFonts w:ascii="Times New Roman" w:hAnsi="Times New Roman" w:cs="Times New Roman"/>
            <w:b w:val="0"/>
            <w:sz w:val="16"/>
            <w:szCs w:val="16"/>
          </w:rPr>
          <w:t>1995 г</w:t>
        </w:r>
      </w:smartTag>
      <w:r w:rsidRPr="005B0F30">
        <w:rPr>
          <w:rFonts w:ascii="Times New Roman" w:hAnsi="Times New Roman" w:cs="Times New Roman"/>
          <w:b w:val="0"/>
          <w:sz w:val="16"/>
          <w:szCs w:val="16"/>
        </w:rPr>
        <w:t>. N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N 63; от 31.10.2000 N 1031 (ред. 07.02.2001); от 13.07.2001 N 720; от 13.07.2001 N 721).</w:t>
      </w:r>
    </w:p>
    <w:p w:rsidR="00851B03" w:rsidRPr="005B0F30" w:rsidRDefault="00851B03" w:rsidP="00C86021">
      <w:pPr>
        <w:jc w:val="both"/>
        <w:rPr>
          <w:sz w:val="16"/>
          <w:szCs w:val="16"/>
        </w:rPr>
      </w:pPr>
      <w:r w:rsidRPr="005B0F30">
        <w:rPr>
          <w:sz w:val="16"/>
          <w:szCs w:val="16"/>
        </w:rPr>
        <w:t>1.2. Особо охраняемые природные территории – памятники природы</w:t>
      </w:r>
    </w:p>
    <w:p w:rsidR="00851B03" w:rsidRPr="005B0F30" w:rsidRDefault="00851B03" w:rsidP="00C86021">
      <w:pPr>
        <w:pStyle w:val="0"/>
        <w:ind w:firstLine="0"/>
        <w:rPr>
          <w:color w:val="auto"/>
          <w:sz w:val="16"/>
          <w:szCs w:val="16"/>
        </w:rPr>
      </w:pPr>
      <w:r w:rsidRPr="005B0F30">
        <w:rPr>
          <w:color w:val="auto"/>
          <w:sz w:val="16"/>
          <w:szCs w:val="16"/>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851B03" w:rsidRPr="005B0F30" w:rsidRDefault="00851B03" w:rsidP="00C86021">
      <w:pPr>
        <w:pStyle w:val="0"/>
        <w:ind w:firstLine="0"/>
        <w:rPr>
          <w:color w:val="auto"/>
          <w:sz w:val="16"/>
          <w:szCs w:val="16"/>
        </w:rPr>
      </w:pPr>
      <w:r w:rsidRPr="005B0F30">
        <w:rPr>
          <w:color w:val="auto"/>
          <w:sz w:val="16"/>
          <w:szCs w:val="16"/>
        </w:rPr>
        <w:t xml:space="preserve">На территориях памятников природы  </w:t>
      </w:r>
      <w:r w:rsidRPr="005B0F30">
        <w:rPr>
          <w:color w:val="auto"/>
          <w:sz w:val="16"/>
          <w:szCs w:val="16"/>
          <w:u w:val="single"/>
        </w:rPr>
        <w:t xml:space="preserve">запрещается </w:t>
      </w:r>
      <w:r w:rsidRPr="005B0F30">
        <w:rPr>
          <w:color w:val="auto"/>
          <w:sz w:val="16"/>
          <w:szCs w:val="16"/>
        </w:rPr>
        <w:t>всякая деятельность, влекущая за собой нарушения сохранности  памятников природы.</w:t>
      </w:r>
    </w:p>
    <w:p w:rsidR="00851B03" w:rsidRPr="005B0F30" w:rsidRDefault="00851B03" w:rsidP="00C86021">
      <w:pPr>
        <w:pStyle w:val="0"/>
        <w:ind w:firstLine="0"/>
        <w:rPr>
          <w:color w:val="auto"/>
          <w:sz w:val="16"/>
          <w:szCs w:val="16"/>
        </w:rPr>
      </w:pPr>
      <w:r w:rsidRPr="005B0F30">
        <w:rPr>
          <w:color w:val="auto"/>
          <w:sz w:val="16"/>
          <w:szCs w:val="16"/>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851B03" w:rsidRPr="005B0F30" w:rsidRDefault="00851B03" w:rsidP="00C86021">
      <w:pPr>
        <w:pStyle w:val="0"/>
        <w:ind w:firstLine="0"/>
        <w:rPr>
          <w:color w:val="auto"/>
          <w:sz w:val="16"/>
          <w:szCs w:val="16"/>
        </w:rPr>
      </w:pPr>
      <w:r w:rsidRPr="005B0F30">
        <w:rPr>
          <w:color w:val="auto"/>
          <w:sz w:val="16"/>
          <w:szCs w:val="16"/>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851B03" w:rsidRPr="005B0F30" w:rsidRDefault="00851B03" w:rsidP="00C86021">
      <w:pPr>
        <w:pStyle w:val="0"/>
        <w:ind w:firstLine="0"/>
        <w:rPr>
          <w:color w:val="auto"/>
          <w:sz w:val="16"/>
          <w:szCs w:val="16"/>
        </w:rPr>
      </w:pPr>
      <w:r w:rsidRPr="005B0F30">
        <w:rPr>
          <w:color w:val="auto"/>
          <w:sz w:val="16"/>
          <w:szCs w:val="16"/>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5B0F30">
        <w:rPr>
          <w:bCs/>
          <w:color w:val="auto"/>
          <w:sz w:val="16"/>
          <w:szCs w:val="16"/>
        </w:rPr>
        <w:t>охранные зоны</w:t>
      </w:r>
      <w:r w:rsidRPr="005B0F30">
        <w:rPr>
          <w:color w:val="auto"/>
          <w:sz w:val="16"/>
          <w:szCs w:val="16"/>
        </w:rPr>
        <w:t>, с регулируемым режимом хозяйственной деятельности.</w:t>
      </w:r>
    </w:p>
    <w:p w:rsidR="00851B03" w:rsidRPr="005B0F30" w:rsidRDefault="00851B03" w:rsidP="00C86021">
      <w:pPr>
        <w:pStyle w:val="0"/>
        <w:ind w:firstLine="0"/>
        <w:rPr>
          <w:color w:val="auto"/>
          <w:sz w:val="16"/>
          <w:szCs w:val="16"/>
        </w:rPr>
      </w:pPr>
      <w:r w:rsidRPr="005B0F30">
        <w:rPr>
          <w:color w:val="auto"/>
          <w:sz w:val="16"/>
          <w:szCs w:val="16"/>
        </w:rPr>
        <w:t xml:space="preserve">Рекомендуемая охранная зона от отдельных объектов, охраняемых ландшафтов – </w:t>
      </w:r>
      <w:smartTag w:uri="urn:schemas-microsoft-com:office:smarttags" w:element="metricconverter">
        <w:smartTagPr>
          <w:attr w:name="ProductID" w:val="0,1 км"/>
        </w:smartTagPr>
        <w:r w:rsidRPr="005B0F30">
          <w:rPr>
            <w:color w:val="auto"/>
            <w:sz w:val="16"/>
            <w:szCs w:val="16"/>
          </w:rPr>
          <w:t>0,1 км</w:t>
        </w:r>
      </w:smartTag>
      <w:r w:rsidRPr="005B0F30">
        <w:rPr>
          <w:color w:val="auto"/>
          <w:sz w:val="16"/>
          <w:szCs w:val="16"/>
        </w:rPr>
        <w:t>.</w:t>
      </w:r>
    </w:p>
    <w:p w:rsidR="00851B03" w:rsidRPr="005B0F30" w:rsidRDefault="00851B03"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Памятники природы</w:t>
      </w:r>
    </w:p>
    <w:tbl>
      <w:tblPr>
        <w:tblW w:w="5000" w:type="pct"/>
        <w:tblLayout w:type="fixed"/>
        <w:tblCellMar>
          <w:left w:w="28" w:type="dxa"/>
          <w:right w:w="28" w:type="dxa"/>
        </w:tblCellMar>
        <w:tblLook w:val="0000" w:firstRow="0" w:lastRow="0" w:firstColumn="0" w:lastColumn="0" w:noHBand="0" w:noVBand="0"/>
      </w:tblPr>
      <w:tblGrid>
        <w:gridCol w:w="1781"/>
        <w:gridCol w:w="1238"/>
        <w:gridCol w:w="1647"/>
      </w:tblGrid>
      <w:tr w:rsidR="005B0F30" w:rsidRPr="005B0F30" w:rsidTr="004676C0">
        <w:tc>
          <w:tcPr>
            <w:tcW w:w="1813" w:type="dxa"/>
            <w:tcBorders>
              <w:top w:val="single" w:sz="8" w:space="0" w:color="000000"/>
              <w:left w:val="single" w:sz="8" w:space="0" w:color="000000"/>
              <w:bottom w:val="single" w:sz="8" w:space="0" w:color="000000"/>
            </w:tcBorders>
            <w:vAlign w:val="center"/>
          </w:tcPr>
          <w:p w:rsidR="00851B03" w:rsidRPr="005B0F30" w:rsidRDefault="00851B03" w:rsidP="00C86021">
            <w:pPr>
              <w:snapToGrid w:val="0"/>
              <w:jc w:val="center"/>
              <w:rPr>
                <w:sz w:val="12"/>
                <w:szCs w:val="12"/>
              </w:rPr>
            </w:pPr>
            <w:r w:rsidRPr="005B0F30">
              <w:rPr>
                <w:sz w:val="12"/>
                <w:szCs w:val="12"/>
              </w:rPr>
              <w:t>Наименованиепамятника</w:t>
            </w:r>
          </w:p>
        </w:tc>
        <w:tc>
          <w:tcPr>
            <w:tcW w:w="1260" w:type="dxa"/>
            <w:tcBorders>
              <w:top w:val="single" w:sz="8" w:space="0" w:color="000000"/>
              <w:left w:val="single" w:sz="8" w:space="0" w:color="000000"/>
              <w:bottom w:val="single" w:sz="8" w:space="0" w:color="000000"/>
            </w:tcBorders>
            <w:vAlign w:val="center"/>
          </w:tcPr>
          <w:p w:rsidR="00851B03" w:rsidRPr="005B0F30" w:rsidRDefault="00851B03" w:rsidP="00C86021">
            <w:pPr>
              <w:snapToGrid w:val="0"/>
              <w:jc w:val="center"/>
              <w:rPr>
                <w:sz w:val="12"/>
                <w:szCs w:val="12"/>
              </w:rPr>
            </w:pPr>
            <w:r w:rsidRPr="005B0F30">
              <w:rPr>
                <w:sz w:val="12"/>
                <w:szCs w:val="12"/>
              </w:rPr>
              <w:t xml:space="preserve">Площадь, га </w:t>
            </w:r>
          </w:p>
        </w:tc>
        <w:tc>
          <w:tcPr>
            <w:tcW w:w="1677" w:type="dxa"/>
            <w:tcBorders>
              <w:top w:val="single" w:sz="8" w:space="0" w:color="000000"/>
              <w:left w:val="single" w:sz="8" w:space="0" w:color="000000"/>
              <w:bottom w:val="single" w:sz="8" w:space="0" w:color="000000"/>
              <w:right w:val="single" w:sz="8" w:space="0" w:color="000000"/>
            </w:tcBorders>
            <w:vAlign w:val="center"/>
          </w:tcPr>
          <w:p w:rsidR="00851B03" w:rsidRPr="005B0F30" w:rsidRDefault="00851B03" w:rsidP="00C86021">
            <w:pPr>
              <w:snapToGrid w:val="0"/>
              <w:jc w:val="center"/>
              <w:rPr>
                <w:sz w:val="12"/>
                <w:szCs w:val="12"/>
              </w:rPr>
            </w:pPr>
            <w:r w:rsidRPr="005B0F30">
              <w:rPr>
                <w:sz w:val="12"/>
                <w:szCs w:val="12"/>
              </w:rPr>
              <w:t>Местонахождение памятника</w:t>
            </w:r>
          </w:p>
        </w:tc>
      </w:tr>
      <w:tr w:rsidR="005B0F30" w:rsidRPr="005B0F30" w:rsidTr="004676C0">
        <w:tc>
          <w:tcPr>
            <w:tcW w:w="1813" w:type="dxa"/>
            <w:tcBorders>
              <w:left w:val="single" w:sz="8" w:space="0" w:color="000000"/>
              <w:bottom w:val="single" w:sz="4" w:space="0" w:color="auto"/>
            </w:tcBorders>
            <w:vAlign w:val="center"/>
          </w:tcPr>
          <w:p w:rsidR="00851B03" w:rsidRPr="005B0F30" w:rsidRDefault="00851B03" w:rsidP="00C86021">
            <w:pPr>
              <w:snapToGrid w:val="0"/>
              <w:rPr>
                <w:bCs/>
                <w:sz w:val="12"/>
                <w:szCs w:val="12"/>
              </w:rPr>
            </w:pPr>
            <w:r w:rsidRPr="005B0F30">
              <w:rPr>
                <w:bCs/>
                <w:sz w:val="12"/>
                <w:szCs w:val="12"/>
              </w:rPr>
              <w:t xml:space="preserve">Культуры Генко                       </w:t>
            </w:r>
          </w:p>
        </w:tc>
        <w:tc>
          <w:tcPr>
            <w:tcW w:w="1260" w:type="dxa"/>
            <w:tcBorders>
              <w:left w:val="single" w:sz="8" w:space="0" w:color="000000"/>
              <w:bottom w:val="single" w:sz="4" w:space="0" w:color="auto"/>
            </w:tcBorders>
            <w:vAlign w:val="center"/>
          </w:tcPr>
          <w:p w:rsidR="00851B03" w:rsidRPr="005B0F30" w:rsidRDefault="00851B03" w:rsidP="00C86021">
            <w:pPr>
              <w:snapToGrid w:val="0"/>
              <w:jc w:val="center"/>
              <w:rPr>
                <w:bCs/>
                <w:sz w:val="12"/>
                <w:szCs w:val="12"/>
              </w:rPr>
            </w:pPr>
            <w:r w:rsidRPr="005B0F30">
              <w:rPr>
                <w:bCs/>
                <w:sz w:val="12"/>
                <w:szCs w:val="12"/>
              </w:rPr>
              <w:t>10,6</w:t>
            </w:r>
          </w:p>
        </w:tc>
        <w:tc>
          <w:tcPr>
            <w:tcW w:w="1677" w:type="dxa"/>
            <w:tcBorders>
              <w:left w:val="single" w:sz="8" w:space="0" w:color="000000"/>
              <w:bottom w:val="single" w:sz="4" w:space="0" w:color="auto"/>
              <w:right w:val="single" w:sz="8" w:space="0" w:color="000000"/>
            </w:tcBorders>
            <w:vAlign w:val="center"/>
          </w:tcPr>
          <w:p w:rsidR="00851B03" w:rsidRPr="005B0F30" w:rsidRDefault="00851B03" w:rsidP="00C86021">
            <w:pPr>
              <w:snapToGrid w:val="0"/>
              <w:rPr>
                <w:bCs/>
                <w:sz w:val="12"/>
                <w:szCs w:val="12"/>
              </w:rPr>
            </w:pPr>
            <w:r w:rsidRPr="005B0F30">
              <w:rPr>
                <w:bCs/>
                <w:sz w:val="12"/>
                <w:szCs w:val="12"/>
              </w:rPr>
              <w:t>Воронцовский лесхоз (Красное лесничество)</w:t>
            </w:r>
          </w:p>
        </w:tc>
      </w:tr>
      <w:tr w:rsidR="005B0F30" w:rsidRPr="005B0F30" w:rsidTr="004676C0">
        <w:tc>
          <w:tcPr>
            <w:tcW w:w="1813" w:type="dxa"/>
            <w:tcBorders>
              <w:top w:val="single" w:sz="4" w:space="0" w:color="auto"/>
              <w:left w:val="single" w:sz="8" w:space="0" w:color="000000"/>
              <w:bottom w:val="single" w:sz="4" w:space="0" w:color="auto"/>
            </w:tcBorders>
            <w:vAlign w:val="center"/>
          </w:tcPr>
          <w:p w:rsidR="00851B03" w:rsidRPr="005B0F30" w:rsidRDefault="00851B03" w:rsidP="00C86021">
            <w:pPr>
              <w:snapToGrid w:val="0"/>
              <w:rPr>
                <w:bCs/>
                <w:sz w:val="12"/>
                <w:szCs w:val="12"/>
              </w:rPr>
            </w:pPr>
            <w:r w:rsidRPr="005B0F30">
              <w:rPr>
                <w:bCs/>
                <w:sz w:val="12"/>
                <w:szCs w:val="12"/>
              </w:rPr>
              <w:t>Воронцовское чудо</w:t>
            </w:r>
          </w:p>
        </w:tc>
        <w:tc>
          <w:tcPr>
            <w:tcW w:w="1260" w:type="dxa"/>
            <w:tcBorders>
              <w:top w:val="single" w:sz="4" w:space="0" w:color="auto"/>
              <w:left w:val="single" w:sz="8" w:space="0" w:color="000000"/>
              <w:bottom w:val="single" w:sz="4" w:space="0" w:color="auto"/>
            </w:tcBorders>
            <w:vAlign w:val="center"/>
          </w:tcPr>
          <w:p w:rsidR="00851B03" w:rsidRPr="005B0F30" w:rsidRDefault="00851B03" w:rsidP="00C86021">
            <w:pPr>
              <w:snapToGrid w:val="0"/>
              <w:jc w:val="center"/>
              <w:rPr>
                <w:bCs/>
                <w:sz w:val="12"/>
                <w:szCs w:val="12"/>
              </w:rPr>
            </w:pPr>
            <w:r w:rsidRPr="005B0F30">
              <w:rPr>
                <w:bCs/>
                <w:sz w:val="12"/>
                <w:szCs w:val="12"/>
              </w:rPr>
              <w:t>89,5</w:t>
            </w:r>
          </w:p>
        </w:tc>
        <w:tc>
          <w:tcPr>
            <w:tcW w:w="1677" w:type="dxa"/>
            <w:tcBorders>
              <w:top w:val="single" w:sz="4" w:space="0" w:color="auto"/>
              <w:left w:val="single" w:sz="8" w:space="0" w:color="000000"/>
              <w:bottom w:val="single" w:sz="4" w:space="0" w:color="auto"/>
              <w:right w:val="single" w:sz="8" w:space="0" w:color="000000"/>
            </w:tcBorders>
            <w:vAlign w:val="center"/>
          </w:tcPr>
          <w:p w:rsidR="00851B03" w:rsidRPr="005B0F30" w:rsidRDefault="00851B03" w:rsidP="00C86021">
            <w:pPr>
              <w:snapToGrid w:val="0"/>
              <w:rPr>
                <w:bCs/>
                <w:sz w:val="12"/>
                <w:szCs w:val="12"/>
              </w:rPr>
            </w:pPr>
            <w:r w:rsidRPr="005B0F30">
              <w:rPr>
                <w:bCs/>
                <w:sz w:val="12"/>
                <w:szCs w:val="12"/>
              </w:rPr>
              <w:t>Воронцовский лесхоз (Красное лесничество)</w:t>
            </w:r>
          </w:p>
        </w:tc>
      </w:tr>
      <w:tr w:rsidR="005B0F30" w:rsidRPr="005B0F30" w:rsidTr="004676C0">
        <w:tc>
          <w:tcPr>
            <w:tcW w:w="1813" w:type="dxa"/>
            <w:tcBorders>
              <w:top w:val="single" w:sz="4" w:space="0" w:color="auto"/>
              <w:left w:val="single" w:sz="8" w:space="0" w:color="000000"/>
              <w:bottom w:val="single" w:sz="4" w:space="0" w:color="auto"/>
            </w:tcBorders>
            <w:vAlign w:val="center"/>
          </w:tcPr>
          <w:p w:rsidR="00851B03" w:rsidRPr="005B0F30" w:rsidRDefault="00851B03" w:rsidP="00C86021">
            <w:pPr>
              <w:snapToGrid w:val="0"/>
              <w:rPr>
                <w:bCs/>
                <w:sz w:val="12"/>
                <w:szCs w:val="12"/>
              </w:rPr>
            </w:pPr>
            <w:r w:rsidRPr="005B0F30">
              <w:rPr>
                <w:bCs/>
                <w:sz w:val="12"/>
                <w:szCs w:val="12"/>
              </w:rPr>
              <w:t>Золотой куст</w:t>
            </w:r>
          </w:p>
        </w:tc>
        <w:tc>
          <w:tcPr>
            <w:tcW w:w="1260" w:type="dxa"/>
            <w:tcBorders>
              <w:top w:val="single" w:sz="4" w:space="0" w:color="auto"/>
              <w:left w:val="single" w:sz="8" w:space="0" w:color="000000"/>
              <w:bottom w:val="single" w:sz="4" w:space="0" w:color="auto"/>
            </w:tcBorders>
            <w:vAlign w:val="center"/>
          </w:tcPr>
          <w:p w:rsidR="00851B03" w:rsidRPr="005B0F30" w:rsidRDefault="00851B03" w:rsidP="00C86021">
            <w:pPr>
              <w:snapToGrid w:val="0"/>
              <w:jc w:val="center"/>
              <w:rPr>
                <w:bCs/>
                <w:sz w:val="12"/>
                <w:szCs w:val="12"/>
              </w:rPr>
            </w:pPr>
            <w:r w:rsidRPr="005B0F30">
              <w:rPr>
                <w:bCs/>
                <w:sz w:val="12"/>
                <w:szCs w:val="12"/>
              </w:rPr>
              <w:t>81,7</w:t>
            </w:r>
          </w:p>
        </w:tc>
        <w:tc>
          <w:tcPr>
            <w:tcW w:w="1677" w:type="dxa"/>
            <w:tcBorders>
              <w:top w:val="single" w:sz="4" w:space="0" w:color="auto"/>
              <w:left w:val="single" w:sz="8" w:space="0" w:color="000000"/>
              <w:bottom w:val="single" w:sz="4" w:space="0" w:color="auto"/>
              <w:right w:val="single" w:sz="8" w:space="0" w:color="000000"/>
            </w:tcBorders>
            <w:vAlign w:val="center"/>
          </w:tcPr>
          <w:p w:rsidR="00851B03" w:rsidRPr="005B0F30" w:rsidRDefault="00851B03" w:rsidP="00C86021">
            <w:pPr>
              <w:snapToGrid w:val="0"/>
              <w:rPr>
                <w:bCs/>
                <w:sz w:val="12"/>
                <w:szCs w:val="12"/>
              </w:rPr>
            </w:pPr>
            <w:r w:rsidRPr="005B0F30">
              <w:rPr>
                <w:bCs/>
                <w:sz w:val="12"/>
                <w:szCs w:val="12"/>
              </w:rPr>
              <w:t>Воронцовский лесхоз (Красное лесничество)</w:t>
            </w:r>
          </w:p>
        </w:tc>
      </w:tr>
      <w:tr w:rsidR="005B0F30" w:rsidRPr="005B0F30" w:rsidTr="004676C0">
        <w:tc>
          <w:tcPr>
            <w:tcW w:w="1813" w:type="dxa"/>
            <w:tcBorders>
              <w:top w:val="single" w:sz="4" w:space="0" w:color="auto"/>
              <w:left w:val="single" w:sz="8" w:space="0" w:color="000000"/>
              <w:bottom w:val="single" w:sz="4" w:space="0" w:color="auto"/>
            </w:tcBorders>
            <w:vAlign w:val="center"/>
          </w:tcPr>
          <w:p w:rsidR="00851B03" w:rsidRPr="005B0F30" w:rsidRDefault="00851B03" w:rsidP="00C86021">
            <w:pPr>
              <w:snapToGrid w:val="0"/>
              <w:rPr>
                <w:bCs/>
                <w:sz w:val="12"/>
                <w:szCs w:val="12"/>
              </w:rPr>
            </w:pPr>
            <w:r w:rsidRPr="005B0F30">
              <w:rPr>
                <w:bCs/>
                <w:sz w:val="12"/>
                <w:szCs w:val="12"/>
              </w:rPr>
              <w:t>Солонцовая поляна</w:t>
            </w:r>
          </w:p>
        </w:tc>
        <w:tc>
          <w:tcPr>
            <w:tcW w:w="1260" w:type="dxa"/>
            <w:tcBorders>
              <w:top w:val="single" w:sz="4" w:space="0" w:color="auto"/>
              <w:left w:val="single" w:sz="8" w:space="0" w:color="000000"/>
              <w:bottom w:val="single" w:sz="4" w:space="0" w:color="auto"/>
            </w:tcBorders>
            <w:vAlign w:val="center"/>
          </w:tcPr>
          <w:p w:rsidR="00851B03" w:rsidRPr="005B0F30" w:rsidRDefault="00851B03" w:rsidP="00C86021">
            <w:pPr>
              <w:snapToGrid w:val="0"/>
              <w:jc w:val="center"/>
              <w:rPr>
                <w:bCs/>
                <w:sz w:val="12"/>
                <w:szCs w:val="12"/>
              </w:rPr>
            </w:pPr>
            <w:r w:rsidRPr="005B0F30">
              <w:rPr>
                <w:bCs/>
                <w:sz w:val="12"/>
                <w:szCs w:val="12"/>
              </w:rPr>
              <w:t>25</w:t>
            </w:r>
          </w:p>
        </w:tc>
        <w:tc>
          <w:tcPr>
            <w:tcW w:w="1677" w:type="dxa"/>
            <w:tcBorders>
              <w:top w:val="single" w:sz="4" w:space="0" w:color="auto"/>
              <w:left w:val="single" w:sz="8" w:space="0" w:color="000000"/>
              <w:bottom w:val="single" w:sz="4" w:space="0" w:color="auto"/>
              <w:right w:val="single" w:sz="8" w:space="0" w:color="000000"/>
            </w:tcBorders>
            <w:vAlign w:val="center"/>
          </w:tcPr>
          <w:p w:rsidR="00851B03" w:rsidRPr="005B0F30" w:rsidRDefault="00851B03" w:rsidP="00C86021">
            <w:pPr>
              <w:snapToGrid w:val="0"/>
              <w:rPr>
                <w:bCs/>
                <w:sz w:val="12"/>
                <w:szCs w:val="12"/>
              </w:rPr>
            </w:pPr>
            <w:r w:rsidRPr="005B0F30">
              <w:rPr>
                <w:bCs/>
                <w:sz w:val="12"/>
                <w:szCs w:val="12"/>
              </w:rPr>
              <w:t>Воронцовский лесхоз (Красное лесничество)</w:t>
            </w:r>
          </w:p>
        </w:tc>
      </w:tr>
      <w:tr w:rsidR="005B0F30" w:rsidRPr="005B0F30" w:rsidTr="004676C0">
        <w:tc>
          <w:tcPr>
            <w:tcW w:w="1813" w:type="dxa"/>
            <w:tcBorders>
              <w:top w:val="single" w:sz="4" w:space="0" w:color="auto"/>
              <w:left w:val="single" w:sz="8" w:space="0" w:color="000000"/>
              <w:bottom w:val="single" w:sz="4" w:space="0" w:color="auto"/>
            </w:tcBorders>
            <w:vAlign w:val="center"/>
          </w:tcPr>
          <w:p w:rsidR="00851B03" w:rsidRPr="005B0F30" w:rsidRDefault="00851B03" w:rsidP="00C86021">
            <w:pPr>
              <w:snapToGrid w:val="0"/>
              <w:rPr>
                <w:bCs/>
                <w:sz w:val="12"/>
                <w:szCs w:val="12"/>
              </w:rPr>
            </w:pPr>
            <w:r w:rsidRPr="005B0F30">
              <w:rPr>
                <w:bCs/>
                <w:sz w:val="12"/>
                <w:szCs w:val="12"/>
              </w:rPr>
              <w:t>Питомник</w:t>
            </w:r>
          </w:p>
        </w:tc>
        <w:tc>
          <w:tcPr>
            <w:tcW w:w="1260" w:type="dxa"/>
            <w:tcBorders>
              <w:top w:val="single" w:sz="4" w:space="0" w:color="auto"/>
              <w:left w:val="single" w:sz="8" w:space="0" w:color="000000"/>
              <w:bottom w:val="single" w:sz="4" w:space="0" w:color="auto"/>
            </w:tcBorders>
            <w:vAlign w:val="center"/>
          </w:tcPr>
          <w:p w:rsidR="00851B03" w:rsidRPr="005B0F30" w:rsidRDefault="00851B03" w:rsidP="00C86021">
            <w:pPr>
              <w:snapToGrid w:val="0"/>
              <w:jc w:val="center"/>
              <w:rPr>
                <w:bCs/>
                <w:sz w:val="12"/>
                <w:szCs w:val="12"/>
              </w:rPr>
            </w:pPr>
            <w:r w:rsidRPr="005B0F30">
              <w:rPr>
                <w:bCs/>
                <w:sz w:val="12"/>
                <w:szCs w:val="12"/>
              </w:rPr>
              <w:t>1,2</w:t>
            </w:r>
          </w:p>
        </w:tc>
        <w:tc>
          <w:tcPr>
            <w:tcW w:w="1677" w:type="dxa"/>
            <w:tcBorders>
              <w:top w:val="single" w:sz="4" w:space="0" w:color="auto"/>
              <w:left w:val="single" w:sz="8" w:space="0" w:color="000000"/>
              <w:bottom w:val="single" w:sz="4" w:space="0" w:color="auto"/>
              <w:right w:val="single" w:sz="8" w:space="0" w:color="000000"/>
            </w:tcBorders>
            <w:vAlign w:val="center"/>
          </w:tcPr>
          <w:p w:rsidR="00851B03" w:rsidRPr="005B0F30" w:rsidRDefault="00851B03" w:rsidP="00C86021">
            <w:pPr>
              <w:snapToGrid w:val="0"/>
              <w:rPr>
                <w:bCs/>
                <w:sz w:val="12"/>
                <w:szCs w:val="12"/>
              </w:rPr>
            </w:pPr>
            <w:r w:rsidRPr="005B0F30">
              <w:rPr>
                <w:bCs/>
                <w:sz w:val="12"/>
                <w:szCs w:val="12"/>
              </w:rPr>
              <w:t>Воронцовский лесхоз (Красное лесничество)</w:t>
            </w:r>
          </w:p>
        </w:tc>
      </w:tr>
      <w:tr w:rsidR="005B0F30" w:rsidRPr="005B0F30" w:rsidTr="004676C0">
        <w:tc>
          <w:tcPr>
            <w:tcW w:w="1813" w:type="dxa"/>
            <w:tcBorders>
              <w:top w:val="single" w:sz="4" w:space="0" w:color="auto"/>
              <w:left w:val="single" w:sz="8" w:space="0" w:color="000000"/>
              <w:bottom w:val="single" w:sz="4" w:space="0" w:color="auto"/>
            </w:tcBorders>
            <w:vAlign w:val="center"/>
          </w:tcPr>
          <w:p w:rsidR="00851B03" w:rsidRPr="005B0F30" w:rsidRDefault="00851B03" w:rsidP="00C86021">
            <w:pPr>
              <w:snapToGrid w:val="0"/>
              <w:rPr>
                <w:bCs/>
                <w:sz w:val="12"/>
                <w:szCs w:val="12"/>
              </w:rPr>
            </w:pPr>
            <w:r w:rsidRPr="005B0F30">
              <w:rPr>
                <w:bCs/>
                <w:sz w:val="12"/>
                <w:szCs w:val="12"/>
              </w:rPr>
              <w:t>Культуры Вересина</w:t>
            </w:r>
          </w:p>
        </w:tc>
        <w:tc>
          <w:tcPr>
            <w:tcW w:w="1260" w:type="dxa"/>
            <w:tcBorders>
              <w:top w:val="single" w:sz="4" w:space="0" w:color="auto"/>
              <w:left w:val="single" w:sz="8" w:space="0" w:color="000000"/>
              <w:bottom w:val="single" w:sz="4" w:space="0" w:color="auto"/>
            </w:tcBorders>
            <w:vAlign w:val="center"/>
          </w:tcPr>
          <w:p w:rsidR="00851B03" w:rsidRPr="005B0F30" w:rsidRDefault="00851B03" w:rsidP="00C86021">
            <w:pPr>
              <w:snapToGrid w:val="0"/>
              <w:jc w:val="center"/>
              <w:rPr>
                <w:bCs/>
                <w:sz w:val="12"/>
                <w:szCs w:val="12"/>
              </w:rPr>
            </w:pPr>
            <w:r w:rsidRPr="005B0F30">
              <w:rPr>
                <w:bCs/>
                <w:sz w:val="12"/>
                <w:szCs w:val="12"/>
              </w:rPr>
              <w:t>11,6</w:t>
            </w:r>
          </w:p>
        </w:tc>
        <w:tc>
          <w:tcPr>
            <w:tcW w:w="1677" w:type="dxa"/>
            <w:tcBorders>
              <w:top w:val="single" w:sz="4" w:space="0" w:color="auto"/>
              <w:left w:val="single" w:sz="8" w:space="0" w:color="000000"/>
              <w:bottom w:val="single" w:sz="4" w:space="0" w:color="auto"/>
              <w:right w:val="single" w:sz="8" w:space="0" w:color="000000"/>
            </w:tcBorders>
            <w:vAlign w:val="center"/>
          </w:tcPr>
          <w:p w:rsidR="00851B03" w:rsidRPr="005B0F30" w:rsidRDefault="00851B03" w:rsidP="00C86021">
            <w:pPr>
              <w:snapToGrid w:val="0"/>
              <w:rPr>
                <w:bCs/>
                <w:sz w:val="12"/>
                <w:szCs w:val="12"/>
              </w:rPr>
            </w:pPr>
            <w:r w:rsidRPr="005B0F30">
              <w:rPr>
                <w:bCs/>
                <w:sz w:val="12"/>
                <w:szCs w:val="12"/>
              </w:rPr>
              <w:t>Воронцовский лесхоз (Новенькое лесничество)</w:t>
            </w:r>
          </w:p>
        </w:tc>
      </w:tr>
      <w:tr w:rsidR="005B0F30" w:rsidRPr="005B0F30" w:rsidTr="004676C0">
        <w:tc>
          <w:tcPr>
            <w:tcW w:w="1813" w:type="dxa"/>
            <w:tcBorders>
              <w:top w:val="single" w:sz="4" w:space="0" w:color="auto"/>
              <w:left w:val="single" w:sz="8" w:space="0" w:color="000000"/>
              <w:bottom w:val="single" w:sz="4" w:space="0" w:color="auto"/>
            </w:tcBorders>
            <w:vAlign w:val="center"/>
          </w:tcPr>
          <w:p w:rsidR="00851B03" w:rsidRPr="005B0F30" w:rsidRDefault="00851B03" w:rsidP="00C86021">
            <w:pPr>
              <w:snapToGrid w:val="0"/>
              <w:rPr>
                <w:bCs/>
                <w:sz w:val="12"/>
                <w:szCs w:val="12"/>
              </w:rPr>
            </w:pPr>
            <w:r w:rsidRPr="005B0F30">
              <w:rPr>
                <w:bCs/>
                <w:sz w:val="12"/>
                <w:szCs w:val="12"/>
              </w:rPr>
              <w:t>Парк с. Воронцовка</w:t>
            </w:r>
          </w:p>
        </w:tc>
        <w:tc>
          <w:tcPr>
            <w:tcW w:w="1260" w:type="dxa"/>
            <w:tcBorders>
              <w:top w:val="single" w:sz="4" w:space="0" w:color="auto"/>
              <w:left w:val="single" w:sz="8" w:space="0" w:color="000000"/>
              <w:bottom w:val="single" w:sz="8" w:space="0" w:color="000000"/>
            </w:tcBorders>
            <w:vAlign w:val="center"/>
          </w:tcPr>
          <w:p w:rsidR="00851B03" w:rsidRPr="005B0F30" w:rsidRDefault="00851B03" w:rsidP="00C86021">
            <w:pPr>
              <w:snapToGrid w:val="0"/>
              <w:jc w:val="center"/>
              <w:rPr>
                <w:bCs/>
                <w:sz w:val="12"/>
                <w:szCs w:val="12"/>
              </w:rPr>
            </w:pPr>
            <w:r w:rsidRPr="005B0F30">
              <w:rPr>
                <w:bCs/>
                <w:sz w:val="12"/>
                <w:szCs w:val="12"/>
              </w:rPr>
              <w:t>14</w:t>
            </w:r>
          </w:p>
        </w:tc>
        <w:tc>
          <w:tcPr>
            <w:tcW w:w="1677" w:type="dxa"/>
            <w:tcBorders>
              <w:top w:val="single" w:sz="4" w:space="0" w:color="auto"/>
              <w:left w:val="single" w:sz="8" w:space="0" w:color="000000"/>
              <w:bottom w:val="single" w:sz="8" w:space="0" w:color="000000"/>
              <w:right w:val="single" w:sz="8" w:space="0" w:color="000000"/>
            </w:tcBorders>
            <w:vAlign w:val="center"/>
          </w:tcPr>
          <w:p w:rsidR="00851B03" w:rsidRPr="005B0F30" w:rsidRDefault="00851B03" w:rsidP="00C86021">
            <w:pPr>
              <w:snapToGrid w:val="0"/>
              <w:rPr>
                <w:bCs/>
                <w:sz w:val="12"/>
                <w:szCs w:val="12"/>
              </w:rPr>
            </w:pPr>
            <w:r w:rsidRPr="005B0F30">
              <w:rPr>
                <w:bCs/>
                <w:sz w:val="12"/>
                <w:szCs w:val="12"/>
              </w:rPr>
              <w:t>Администрация с. Воронцовка</w:t>
            </w:r>
          </w:p>
        </w:tc>
      </w:tr>
    </w:tbl>
    <w:p w:rsidR="00851B03" w:rsidRPr="005B0F30" w:rsidRDefault="00851B03" w:rsidP="00C86021">
      <w:pPr>
        <w:pStyle w:val="0"/>
        <w:ind w:firstLine="0"/>
        <w:rPr>
          <w:color w:val="auto"/>
          <w:sz w:val="16"/>
          <w:szCs w:val="16"/>
        </w:rPr>
      </w:pPr>
      <w:r w:rsidRPr="005B0F30">
        <w:rPr>
          <w:color w:val="auto"/>
          <w:sz w:val="16"/>
          <w:szCs w:val="16"/>
        </w:rPr>
        <w:t xml:space="preserve">На основании приложения  №1 постановления администрации Воронежской области «О памятниках природы на территории Воронежской области» от 28.05.1998 №500 (в редакции </w:t>
      </w:r>
      <w:r w:rsidRPr="005B0F30">
        <w:rPr>
          <w:color w:val="auto"/>
          <w:sz w:val="16"/>
          <w:szCs w:val="16"/>
        </w:rPr>
        <w:lastRenderedPageBreak/>
        <w:t>постановлений администрации Воронежской области от 27.10.2008 №1025, от 22.03.2007 г. №216, от 28.07.2008 №677)</w:t>
      </w:r>
    </w:p>
    <w:p w:rsidR="00851B03" w:rsidRPr="005B0F30" w:rsidRDefault="00851B03" w:rsidP="00C86021">
      <w:pPr>
        <w:jc w:val="center"/>
        <w:rPr>
          <w:bCs/>
          <w:sz w:val="16"/>
          <w:szCs w:val="16"/>
        </w:rPr>
      </w:pPr>
      <w:r w:rsidRPr="005B0F30">
        <w:rPr>
          <w:bCs/>
          <w:sz w:val="16"/>
          <w:szCs w:val="16"/>
        </w:rPr>
        <w:t>1.3. Водоохранные зоны и прибрежные защитные полосы</w:t>
      </w:r>
    </w:p>
    <w:p w:rsidR="00851B03" w:rsidRPr="005B0F30" w:rsidRDefault="00851B03" w:rsidP="00C86021">
      <w:pPr>
        <w:rPr>
          <w:sz w:val="16"/>
          <w:szCs w:val="16"/>
        </w:rPr>
      </w:pPr>
      <w:r w:rsidRPr="005B0F30">
        <w:rPr>
          <w:sz w:val="16"/>
          <w:szCs w:val="16"/>
        </w:rPr>
        <w:t>Границы и режимы использования водоохранных зон установлены Водным кодексом Российской Федерации.</w:t>
      </w:r>
    </w:p>
    <w:p w:rsidR="00851B03" w:rsidRPr="005B0F30" w:rsidRDefault="00851B03" w:rsidP="00C86021">
      <w:pPr>
        <w:rPr>
          <w:sz w:val="16"/>
          <w:szCs w:val="16"/>
        </w:rPr>
      </w:pPr>
      <w:r w:rsidRPr="005B0F30">
        <w:rPr>
          <w:sz w:val="16"/>
          <w:szCs w:val="16"/>
        </w:rPr>
        <w:t>1) Параметры зоны: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5B0F30">
          <w:rPr>
            <w:rFonts w:ascii="Times New Roman" w:hAnsi="Times New Roman"/>
            <w:sz w:val="16"/>
            <w:szCs w:val="16"/>
          </w:rPr>
          <w:t>20 метров</w:t>
        </w:r>
      </w:smartTag>
      <w:r w:rsidRPr="005B0F30">
        <w:rPr>
          <w:rFonts w:ascii="Times New Roman" w:hAnsi="Times New Roman"/>
          <w:sz w:val="16"/>
          <w:szCs w:val="16"/>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5B0F30">
          <w:rPr>
            <w:rFonts w:ascii="Times New Roman" w:hAnsi="Times New Roman"/>
            <w:sz w:val="16"/>
            <w:szCs w:val="16"/>
          </w:rPr>
          <w:t>5 метров</w:t>
        </w:r>
      </w:smartTag>
      <w:r w:rsidRPr="005B0F30">
        <w:rPr>
          <w:rFonts w:ascii="Times New Roman" w:hAnsi="Times New Roman"/>
          <w:sz w:val="16"/>
          <w:szCs w:val="16"/>
        </w:rPr>
        <w:t>. Береговая полоса болот и природных выходов подземных вод (родников) – не определяется.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до десяти километров - в размере </w:t>
      </w:r>
      <w:smartTag w:uri="urn:schemas-microsoft-com:office:smarttags" w:element="metricconverter">
        <w:smartTagPr>
          <w:attr w:name="ProductID" w:val="50 метров"/>
        </w:smartTagPr>
        <w:r w:rsidRPr="005B0F30">
          <w:rPr>
            <w:rFonts w:ascii="Times New Roman" w:hAnsi="Times New Roman"/>
            <w:sz w:val="16"/>
            <w:szCs w:val="16"/>
          </w:rPr>
          <w:t>50 метров</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2) от десяти до пятидесяти километров - в размере </w:t>
      </w:r>
      <w:smartTag w:uri="urn:schemas-microsoft-com:office:smarttags" w:element="metricconverter">
        <w:smartTagPr>
          <w:attr w:name="ProductID" w:val="100 метров"/>
        </w:smartTagPr>
        <w:r w:rsidRPr="005B0F30">
          <w:rPr>
            <w:rFonts w:ascii="Times New Roman" w:hAnsi="Times New Roman"/>
            <w:sz w:val="16"/>
            <w:szCs w:val="16"/>
          </w:rPr>
          <w:t>100 метров</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3) от пятидесяти километров и более - в размере </w:t>
      </w:r>
      <w:smartTag w:uri="urn:schemas-microsoft-com:office:smarttags" w:element="metricconverter">
        <w:smartTagPr>
          <w:attr w:name="ProductID" w:val="200 метров"/>
        </w:smartTagPr>
        <w:r w:rsidRPr="005B0F30">
          <w:rPr>
            <w:rFonts w:ascii="Times New Roman" w:hAnsi="Times New Roman"/>
            <w:sz w:val="16"/>
            <w:szCs w:val="16"/>
          </w:rPr>
          <w:t>200 метров</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Для реки, ручья протяженностью менее </w:t>
      </w:r>
      <w:smartTag w:uri="urn:schemas-microsoft-com:office:smarttags" w:element="metricconverter">
        <w:smartTagPr>
          <w:attr w:name="ProductID" w:val="10 километров"/>
        </w:smartTagPr>
        <w:r w:rsidRPr="005B0F30">
          <w:rPr>
            <w:rFonts w:ascii="Times New Roman" w:hAnsi="Times New Roman"/>
            <w:sz w:val="16"/>
            <w:szCs w:val="16"/>
          </w:rPr>
          <w:t>10 километров</w:t>
        </w:r>
      </w:smartTag>
      <w:r w:rsidRPr="005B0F30">
        <w:rPr>
          <w:rFonts w:ascii="Times New Roman" w:hAnsi="Times New Roman"/>
          <w:sz w:val="16"/>
          <w:szCs w:val="16"/>
        </w:rPr>
        <w:t xml:space="preserve"> от истока до устья водоохранная зона совпадает с прибрежной защитной полосой. </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Радиус водоохранной зоны для истоков реки, ручья устанавливается в размере</w:t>
      </w:r>
      <w:r w:rsidRPr="005B0F30">
        <w:rPr>
          <w:rFonts w:ascii="Times New Roman" w:hAnsi="Times New Roman"/>
          <w:bCs/>
          <w:sz w:val="16"/>
          <w:szCs w:val="16"/>
        </w:rPr>
        <w:t xml:space="preserve"> 50  </w:t>
      </w:r>
      <w:r w:rsidRPr="005B0F30">
        <w:rPr>
          <w:rFonts w:ascii="Times New Roman" w:hAnsi="Times New Roman"/>
          <w:sz w:val="16"/>
          <w:szCs w:val="16"/>
        </w:rPr>
        <w:t>метров.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5B0F30">
          <w:rPr>
            <w:rFonts w:ascii="Times New Roman" w:hAnsi="Times New Roman"/>
            <w:bCs/>
            <w:sz w:val="16"/>
            <w:szCs w:val="16"/>
          </w:rPr>
          <w:t xml:space="preserve">50 </w:t>
        </w:r>
        <w:r w:rsidRPr="005B0F30">
          <w:rPr>
            <w:rFonts w:ascii="Times New Roman" w:hAnsi="Times New Roman"/>
            <w:sz w:val="16"/>
            <w:szCs w:val="16"/>
          </w:rPr>
          <w:t>метров</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В границах водоохранных зон устанавливаются </w:t>
      </w:r>
      <w:r w:rsidRPr="005B0F30">
        <w:rPr>
          <w:rFonts w:ascii="Times New Roman" w:hAnsi="Times New Roman"/>
          <w:bCs/>
          <w:sz w:val="16"/>
          <w:szCs w:val="16"/>
        </w:rPr>
        <w:t>прибрежные защитные полосы</w:t>
      </w:r>
      <w:r w:rsidRPr="005B0F30">
        <w:rPr>
          <w:rFonts w:ascii="Times New Roman" w:hAnsi="Times New Roman"/>
          <w:sz w:val="16"/>
          <w:szCs w:val="16"/>
        </w:rPr>
        <w:t xml:space="preserve">,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5B0F30">
          <w:rPr>
            <w:rFonts w:ascii="Times New Roman" w:hAnsi="Times New Roman"/>
            <w:sz w:val="16"/>
            <w:szCs w:val="16"/>
          </w:rPr>
          <w:t>30 метров</w:t>
        </w:r>
      </w:smartTag>
      <w:r w:rsidRPr="005B0F30">
        <w:rPr>
          <w:rFonts w:ascii="Times New Roman" w:hAnsi="Times New Roman"/>
          <w:sz w:val="16"/>
          <w:szCs w:val="16"/>
        </w:rPr>
        <w:t xml:space="preserve"> для обратного или нулевого уклона, </w:t>
      </w:r>
      <w:smartTag w:uri="urn:schemas-microsoft-com:office:smarttags" w:element="metricconverter">
        <w:smartTagPr>
          <w:attr w:name="ProductID" w:val="40 метров"/>
        </w:smartTagPr>
        <w:r w:rsidRPr="005B0F30">
          <w:rPr>
            <w:rFonts w:ascii="Times New Roman" w:hAnsi="Times New Roman"/>
            <w:sz w:val="16"/>
            <w:szCs w:val="16"/>
          </w:rPr>
          <w:t>40 метров</w:t>
        </w:r>
      </w:smartTag>
      <w:r w:rsidRPr="005B0F30">
        <w:rPr>
          <w:rFonts w:ascii="Times New Roman" w:hAnsi="Times New Roman"/>
          <w:sz w:val="16"/>
          <w:szCs w:val="16"/>
        </w:rPr>
        <w:t xml:space="preserve"> для уклона до трех градусов и </w:t>
      </w:r>
      <w:smartTag w:uri="urn:schemas-microsoft-com:office:smarttags" w:element="metricconverter">
        <w:smartTagPr>
          <w:attr w:name="ProductID" w:val="50 метров"/>
        </w:smartTagPr>
        <w:r w:rsidRPr="005B0F30">
          <w:rPr>
            <w:rFonts w:ascii="Times New Roman" w:hAnsi="Times New Roman"/>
            <w:sz w:val="16"/>
            <w:szCs w:val="16"/>
          </w:rPr>
          <w:t>50 метров</w:t>
        </w:r>
      </w:smartTag>
      <w:r w:rsidRPr="005B0F30">
        <w:rPr>
          <w:rFonts w:ascii="Times New Roman" w:hAnsi="Times New Roman"/>
          <w:sz w:val="16"/>
          <w:szCs w:val="16"/>
        </w:rPr>
        <w:t xml:space="preserve"> для уклона три и более градуса.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5B0F30">
          <w:rPr>
            <w:rFonts w:ascii="Times New Roman" w:hAnsi="Times New Roman"/>
            <w:sz w:val="16"/>
            <w:szCs w:val="16"/>
          </w:rPr>
          <w:t>50 метров</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51B03" w:rsidRPr="005B0F30" w:rsidRDefault="00851B03" w:rsidP="00C86021">
      <w:pPr>
        <w:pStyle w:val="ConsPlusNormal"/>
        <w:widowControl/>
        <w:ind w:firstLine="0"/>
        <w:jc w:val="both"/>
        <w:rPr>
          <w:rFonts w:ascii="Times New Roman" w:hAnsi="Times New Roman"/>
          <w:sz w:val="16"/>
          <w:szCs w:val="16"/>
          <w:u w:val="single"/>
        </w:rPr>
      </w:pPr>
      <w:r w:rsidRPr="005B0F30">
        <w:rPr>
          <w:rFonts w:ascii="Times New Roman" w:hAnsi="Times New Roman"/>
          <w:sz w:val="16"/>
          <w:szCs w:val="16"/>
        </w:rPr>
        <w:t>2) Ограничения деятельности</w:t>
      </w:r>
      <w:r w:rsidRPr="005B0F30">
        <w:rPr>
          <w:rFonts w:ascii="Times New Roman" w:hAnsi="Times New Roman"/>
          <w:sz w:val="16"/>
          <w:szCs w:val="16"/>
          <w:u w:val="single"/>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границах водоохранных зон запрещаются: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использование сточных вод для удобрения почв;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осуществление авиационных мер по борьбе с вредителями и болезнями растений;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границах прибрежных защитных полос наряду с указанными выше ограничениями запрещаются: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распашка земель;</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размещение отвалов размываемых грунтов;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выпас сельскохозяйственных животных и организация для них летних лагерей, ванн.</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границах водоохранных зон допускаются: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51B03" w:rsidRPr="005B0F30" w:rsidRDefault="00851B03" w:rsidP="00C86021">
      <w:pPr>
        <w:jc w:val="center"/>
        <w:rPr>
          <w:bCs/>
          <w:kern w:val="1"/>
          <w:sz w:val="16"/>
          <w:szCs w:val="16"/>
        </w:rPr>
      </w:pPr>
      <w:r w:rsidRPr="005B0F30">
        <w:rPr>
          <w:bCs/>
          <w:kern w:val="1"/>
          <w:sz w:val="16"/>
          <w:szCs w:val="16"/>
        </w:rPr>
        <w:t>1.4. Зона санитарной охраны источников питьевого водоснабжения.</w:t>
      </w:r>
    </w:p>
    <w:p w:rsidR="00851B03" w:rsidRPr="005B0F30" w:rsidRDefault="00851B03" w:rsidP="00C86021">
      <w:pPr>
        <w:jc w:val="both"/>
        <w:rPr>
          <w:kern w:val="1"/>
          <w:sz w:val="16"/>
          <w:szCs w:val="16"/>
          <w:lang w:eastAsia="ar-SA"/>
        </w:rPr>
      </w:pPr>
      <w:r w:rsidRPr="005B0F30">
        <w:rPr>
          <w:kern w:val="1"/>
          <w:sz w:val="16"/>
          <w:szCs w:val="16"/>
          <w:lang w:eastAsia="ar-SA"/>
        </w:rPr>
        <w:t xml:space="preserve">Источники водоснабжения имеют зоны санитарной охраны (ЗСО). Зоны санитарной охраны организуются в составе трех поясов. </w:t>
      </w:r>
      <w:r w:rsidRPr="005B0F30">
        <w:rPr>
          <w:kern w:val="1"/>
          <w:sz w:val="16"/>
          <w:szCs w:val="16"/>
          <w:lang w:eastAsia="ar-SA"/>
        </w:rPr>
        <w:t>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5B0F30">
          <w:rPr>
            <w:rFonts w:ascii="Times New Roman" w:hAnsi="Times New Roman"/>
            <w:sz w:val="16"/>
            <w:szCs w:val="16"/>
          </w:rPr>
          <w:t>50 м</w:t>
        </w:r>
      </w:smartTag>
      <w:r w:rsidRPr="005B0F30">
        <w:rPr>
          <w:rFonts w:ascii="Times New Roman" w:hAnsi="Times New Roman"/>
          <w:sz w:val="16"/>
          <w:szCs w:val="16"/>
        </w:rPr>
        <w:t>.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первого пояса запрещается: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посадка высокоствольных деревьев;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размещение жилых и общественных зданий, проживание людей;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Допускаются рубки ухода и санитарные рубки леса.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территории второго и третьего пояса зоны санитарной охраны поверхностных источников водоснабжения запрещается: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загрязнение территории нечистотами, мусором, навозом, промышленными отходами и др.;</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применение удобрений и ядохимикатов;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добыча песка и гравия из водотока или водоема, а также дноуглубительные работы;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5B0F30">
          <w:rPr>
            <w:rFonts w:ascii="Times New Roman" w:hAnsi="Times New Roman"/>
            <w:sz w:val="16"/>
            <w:szCs w:val="16"/>
          </w:rPr>
          <w:t>500 м</w:t>
        </w:r>
      </w:smartTag>
      <w:r w:rsidRPr="005B0F30">
        <w:rPr>
          <w:rFonts w:ascii="Times New Roman" w:hAnsi="Times New Roman"/>
          <w:sz w:val="16"/>
          <w:szCs w:val="16"/>
        </w:rPr>
        <w:t>, которое может привести к ухудшению качества или уменьшению количества воды источника водоснабжения;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на территории третьего пояса рубка леса главного пользования и реконструкции. Допускаются только рубки ухода и санитарные рубки леса.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851B03" w:rsidRPr="005B0F30" w:rsidRDefault="00851B03" w:rsidP="00C86021">
      <w:pPr>
        <w:jc w:val="center"/>
        <w:rPr>
          <w:bCs/>
          <w:sz w:val="16"/>
          <w:szCs w:val="16"/>
        </w:rPr>
      </w:pPr>
      <w:r w:rsidRPr="005B0F30">
        <w:rPr>
          <w:bCs/>
          <w:sz w:val="16"/>
          <w:szCs w:val="16"/>
        </w:rPr>
        <w:t>1.5. Санитарно-защитные зоны промышленных, сельскохозяйственных и иных предприятий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В зависимости от характеристики выбросов для промышленного объекта и производства, по которым ведущим для установления </w:t>
      </w:r>
      <w:r w:rsidRPr="005B0F30">
        <w:rPr>
          <w:rFonts w:ascii="Times New Roman" w:hAnsi="Times New Roman"/>
          <w:sz w:val="16"/>
          <w:szCs w:val="16"/>
        </w:rPr>
        <w:lastRenderedPageBreak/>
        <w:t>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промышленные объекты и производства первого класса – </w:t>
      </w:r>
      <w:smartTag w:uri="urn:schemas-microsoft-com:office:smarttags" w:element="metricconverter">
        <w:smartTagPr>
          <w:attr w:name="ProductID" w:val="1000 м"/>
        </w:smartTagPr>
        <w:r w:rsidRPr="005B0F30">
          <w:rPr>
            <w:rFonts w:ascii="Times New Roman" w:hAnsi="Times New Roman"/>
            <w:sz w:val="16"/>
            <w:szCs w:val="16"/>
          </w:rPr>
          <w:t>1000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промышленные объекты и производства второго класса – </w:t>
      </w:r>
      <w:smartTag w:uri="urn:schemas-microsoft-com:office:smarttags" w:element="metricconverter">
        <w:smartTagPr>
          <w:attr w:name="ProductID" w:val="500 м"/>
        </w:smartTagPr>
        <w:r w:rsidRPr="005B0F30">
          <w:rPr>
            <w:rFonts w:ascii="Times New Roman" w:hAnsi="Times New Roman"/>
            <w:sz w:val="16"/>
            <w:szCs w:val="16"/>
          </w:rPr>
          <w:t>500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промышленные объекты и производства третьего класса – </w:t>
      </w:r>
      <w:smartTag w:uri="urn:schemas-microsoft-com:office:smarttags" w:element="metricconverter">
        <w:smartTagPr>
          <w:attr w:name="ProductID" w:val="300 м"/>
        </w:smartTagPr>
        <w:r w:rsidRPr="005B0F30">
          <w:rPr>
            <w:rFonts w:ascii="Times New Roman" w:hAnsi="Times New Roman"/>
            <w:sz w:val="16"/>
            <w:szCs w:val="16"/>
          </w:rPr>
          <w:t>300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5B0F30">
          <w:rPr>
            <w:rFonts w:ascii="Times New Roman" w:hAnsi="Times New Roman"/>
            <w:sz w:val="16"/>
            <w:szCs w:val="16"/>
          </w:rPr>
          <w:t>100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промышленные объекты и производства пятого класса – </w:t>
      </w:r>
      <w:smartTag w:uri="urn:schemas-microsoft-com:office:smarttags" w:element="metricconverter">
        <w:smartTagPr>
          <w:attr w:name="ProductID" w:val="50 м"/>
        </w:smartTagPr>
        <w:r w:rsidRPr="005B0F30">
          <w:rPr>
            <w:rFonts w:ascii="Times New Roman" w:hAnsi="Times New Roman"/>
            <w:sz w:val="16"/>
            <w:szCs w:val="16"/>
          </w:rPr>
          <w:t>50 м</w:t>
        </w:r>
      </w:smartTag>
      <w:r w:rsidRPr="005B0F30">
        <w:rPr>
          <w:rFonts w:ascii="Times New Roman" w:hAnsi="Times New Roman"/>
          <w:sz w:val="16"/>
          <w:szCs w:val="16"/>
        </w:rPr>
        <w:t>;</w:t>
      </w:r>
    </w:p>
    <w:p w:rsidR="00851B03" w:rsidRPr="005B0F30" w:rsidRDefault="00851B03" w:rsidP="00C86021">
      <w:pPr>
        <w:pStyle w:val="ConsPlusNormal"/>
        <w:widowControl/>
        <w:ind w:firstLine="0"/>
        <w:rPr>
          <w:rFonts w:ascii="Times New Roman" w:hAnsi="Times New Roman"/>
          <w:sz w:val="16"/>
          <w:szCs w:val="16"/>
        </w:rPr>
      </w:pPr>
      <w:r w:rsidRPr="005B0F30">
        <w:rPr>
          <w:rFonts w:ascii="Times New Roman" w:hAnsi="Times New Roman"/>
          <w:sz w:val="16"/>
          <w:szCs w:val="16"/>
        </w:rPr>
        <w:t>2) Режим территории санитарно-защитной зоны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2.2)  Допускается размещать в границах санитарно-защитной зоны промышленного объекта или производства: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51B03" w:rsidRPr="005B0F30" w:rsidRDefault="00851B03" w:rsidP="00C86021">
      <w:pPr>
        <w:jc w:val="center"/>
        <w:rPr>
          <w:bCs/>
          <w:kern w:val="1"/>
          <w:sz w:val="16"/>
          <w:szCs w:val="16"/>
          <w:lang w:eastAsia="ar-SA"/>
        </w:rPr>
      </w:pPr>
      <w:r w:rsidRPr="005B0F30">
        <w:rPr>
          <w:bCs/>
          <w:sz w:val="16"/>
          <w:szCs w:val="16"/>
        </w:rPr>
        <w:t>1.6. Санитарно-защитные зоны к</w:t>
      </w:r>
      <w:r w:rsidRPr="005B0F30">
        <w:rPr>
          <w:bCs/>
          <w:kern w:val="1"/>
          <w:sz w:val="16"/>
          <w:szCs w:val="16"/>
          <w:lang w:eastAsia="ar-SA"/>
        </w:rPr>
        <w:t>ладбищ</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5B0F30">
          <w:rPr>
            <w:rFonts w:ascii="Times New Roman" w:hAnsi="Times New Roman"/>
            <w:sz w:val="16"/>
            <w:szCs w:val="16"/>
          </w:rPr>
          <w:t>300 м</w:t>
        </w:r>
      </w:smartTag>
      <w:r w:rsidRPr="005B0F30">
        <w:rPr>
          <w:rFonts w:ascii="Times New Roman" w:hAnsi="Times New Roman"/>
          <w:sz w:val="16"/>
          <w:szCs w:val="16"/>
        </w:rPr>
        <w:t xml:space="preserve"> от границ селитебной территории.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Кладбища с погребением путем предания тела (останков) умершего земле (захоронение в могилу, склеп) размещают на расстоянии: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от жилых, общественных зданий, спортивно-оздоровительных и санаторно-курортных зон:</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1. </w:t>
      </w:r>
      <w:smartTag w:uri="urn:schemas-microsoft-com:office:smarttags" w:element="metricconverter">
        <w:smartTagPr>
          <w:attr w:name="ProductID" w:val="500 м"/>
        </w:smartTagPr>
        <w:r w:rsidRPr="005B0F30">
          <w:rPr>
            <w:rFonts w:ascii="Times New Roman" w:hAnsi="Times New Roman"/>
            <w:sz w:val="16"/>
            <w:szCs w:val="16"/>
          </w:rPr>
          <w:t>500 м</w:t>
        </w:r>
      </w:smartTag>
      <w:r w:rsidRPr="005B0F30">
        <w:rPr>
          <w:rFonts w:ascii="Times New Roman" w:hAnsi="Times New Roman"/>
          <w:sz w:val="16"/>
          <w:szCs w:val="16"/>
        </w:rPr>
        <w:t xml:space="preserve"> - при площади кладбища от 20 до </w:t>
      </w:r>
      <w:smartTag w:uri="urn:schemas-microsoft-com:office:smarttags" w:element="metricconverter">
        <w:smartTagPr>
          <w:attr w:name="ProductID" w:val="40 га"/>
        </w:smartTagPr>
        <w:r w:rsidRPr="005B0F30">
          <w:rPr>
            <w:rFonts w:ascii="Times New Roman" w:hAnsi="Times New Roman"/>
            <w:sz w:val="16"/>
            <w:szCs w:val="16"/>
          </w:rPr>
          <w:t>40 га</w:t>
        </w:r>
      </w:smartTag>
      <w:r w:rsidRPr="005B0F30">
        <w:rPr>
          <w:rFonts w:ascii="Times New Roman" w:hAnsi="Times New Roman"/>
          <w:sz w:val="16"/>
          <w:szCs w:val="16"/>
        </w:rPr>
        <w:t xml:space="preserve"> (размещение кладбища размером территории более </w:t>
      </w:r>
      <w:smartTag w:uri="urn:schemas-microsoft-com:office:smarttags" w:element="metricconverter">
        <w:smartTagPr>
          <w:attr w:name="ProductID" w:val="40 га"/>
        </w:smartTagPr>
        <w:r w:rsidRPr="005B0F30">
          <w:rPr>
            <w:rFonts w:ascii="Times New Roman" w:hAnsi="Times New Roman"/>
            <w:sz w:val="16"/>
            <w:szCs w:val="16"/>
          </w:rPr>
          <w:t>40 га</w:t>
        </w:r>
      </w:smartTag>
      <w:r w:rsidRPr="005B0F30">
        <w:rPr>
          <w:rFonts w:ascii="Times New Roman" w:hAnsi="Times New Roman"/>
          <w:sz w:val="16"/>
          <w:szCs w:val="16"/>
        </w:rPr>
        <w:t xml:space="preserve"> не допускается);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2. </w:t>
      </w:r>
      <w:smartTag w:uri="urn:schemas-microsoft-com:office:smarttags" w:element="metricconverter">
        <w:smartTagPr>
          <w:attr w:name="ProductID" w:val="300 м"/>
        </w:smartTagPr>
        <w:r w:rsidRPr="005B0F30">
          <w:rPr>
            <w:rFonts w:ascii="Times New Roman" w:hAnsi="Times New Roman"/>
            <w:sz w:val="16"/>
            <w:szCs w:val="16"/>
          </w:rPr>
          <w:t>300 м</w:t>
        </w:r>
      </w:smartTag>
      <w:r w:rsidRPr="005B0F30">
        <w:rPr>
          <w:rFonts w:ascii="Times New Roman" w:hAnsi="Times New Roman"/>
          <w:sz w:val="16"/>
          <w:szCs w:val="16"/>
        </w:rPr>
        <w:t xml:space="preserve"> - при площади кладбища до </w:t>
      </w:r>
      <w:smartTag w:uri="urn:schemas-microsoft-com:office:smarttags" w:element="metricconverter">
        <w:smartTagPr>
          <w:attr w:name="ProductID" w:val="20 га"/>
        </w:smartTagPr>
        <w:r w:rsidRPr="005B0F30">
          <w:rPr>
            <w:rFonts w:ascii="Times New Roman" w:hAnsi="Times New Roman"/>
            <w:sz w:val="16"/>
            <w:szCs w:val="16"/>
          </w:rPr>
          <w:t>20 га</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3. </w:t>
      </w:r>
      <w:smartTag w:uri="urn:schemas-microsoft-com:office:smarttags" w:element="metricconverter">
        <w:smartTagPr>
          <w:attr w:name="ProductID" w:val="50 м"/>
        </w:smartTagPr>
        <w:r w:rsidRPr="005B0F30">
          <w:rPr>
            <w:rFonts w:ascii="Times New Roman" w:hAnsi="Times New Roman"/>
            <w:sz w:val="16"/>
            <w:szCs w:val="16"/>
          </w:rPr>
          <w:t>50 м</w:t>
        </w:r>
      </w:smartTag>
      <w:r w:rsidRPr="005B0F30">
        <w:rPr>
          <w:rFonts w:ascii="Times New Roman" w:hAnsi="Times New Roman"/>
          <w:sz w:val="16"/>
          <w:szCs w:val="16"/>
        </w:rPr>
        <w:t xml:space="preserve"> - для городских, закрытых кладбищ и мемориальных комплексов, кладбищ с погребением после кремации;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5B0F30">
          <w:rPr>
            <w:rFonts w:ascii="Times New Roman" w:hAnsi="Times New Roman"/>
            <w:sz w:val="16"/>
            <w:szCs w:val="16"/>
          </w:rPr>
          <w:t>1000 м</w:t>
        </w:r>
      </w:smartTag>
      <w:r w:rsidRPr="005B0F30">
        <w:rPr>
          <w:rFonts w:ascii="Times New Roman" w:hAnsi="Times New Roman"/>
          <w:sz w:val="16"/>
          <w:szCs w:val="16"/>
        </w:rPr>
        <w:t xml:space="preserve"> с подтверждением достаточности расстояния расчетами поясов зон санитарной охраны водоисточника и времени фильтрации;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в городских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5B0F30">
          <w:rPr>
            <w:rFonts w:ascii="Times New Roman" w:hAnsi="Times New Roman"/>
            <w:sz w:val="16"/>
            <w:szCs w:val="16"/>
          </w:rPr>
          <w:t>100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В городских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5B0F30">
          <w:rPr>
            <w:rFonts w:ascii="Times New Roman" w:hAnsi="Times New Roman"/>
            <w:sz w:val="16"/>
            <w:szCs w:val="16"/>
          </w:rPr>
          <w:t>100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По территории санитарно-защитных зон и кладбищ запрещается прокладка сетей централизованного хозяйственно-питьевого водоснабжения.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5B0F30">
          <w:rPr>
            <w:rFonts w:ascii="Times New Roman" w:hAnsi="Times New Roman"/>
            <w:sz w:val="16"/>
            <w:szCs w:val="16"/>
          </w:rPr>
          <w:t>20 м</w:t>
        </w:r>
      </w:smartTag>
      <w:r w:rsidRPr="005B0F30">
        <w:rPr>
          <w:rFonts w:ascii="Times New Roman" w:hAnsi="Times New Roman"/>
          <w:sz w:val="16"/>
          <w:szCs w:val="16"/>
        </w:rPr>
        <w:t>, стоянки автокатафалков и автотранспорта, урны для сбора мусора, площадки для мусоросборников с подъездами к ним.</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851B03" w:rsidRPr="005B0F30" w:rsidRDefault="004676C0" w:rsidP="00C86021">
      <w:pPr>
        <w:jc w:val="center"/>
        <w:rPr>
          <w:bCs/>
          <w:sz w:val="16"/>
          <w:szCs w:val="16"/>
        </w:rPr>
      </w:pPr>
      <w:r w:rsidRPr="005B0F30">
        <w:rPr>
          <w:bCs/>
          <w:sz w:val="16"/>
          <w:szCs w:val="16"/>
        </w:rPr>
        <w:t xml:space="preserve">1.7. </w:t>
      </w:r>
      <w:r w:rsidR="00851B03" w:rsidRPr="005B0F30">
        <w:rPr>
          <w:bCs/>
          <w:sz w:val="16"/>
          <w:szCs w:val="16"/>
        </w:rPr>
        <w:t>Санитарно-защитные зоны скотомогильников</w:t>
      </w:r>
    </w:p>
    <w:p w:rsidR="00851B03" w:rsidRPr="005B0F30" w:rsidRDefault="00851B03" w:rsidP="00C86021">
      <w:pPr>
        <w:jc w:val="both"/>
        <w:rPr>
          <w:sz w:val="16"/>
          <w:szCs w:val="16"/>
        </w:rPr>
      </w:pPr>
      <w:r w:rsidRPr="005B0F30">
        <w:rPr>
          <w:sz w:val="16"/>
          <w:szCs w:val="16"/>
        </w:rPr>
        <w:t>На территории Воронцовского сельского поселения расположены два  законсервированных скотомогильника (сибиреязвенные) и один проектируется, которые находятся за границей населенных пунктов, так и на территории села Воронцовка подлежит рекультивации (отражены на «Схеме градостроительного зонирования Воронцовского сельского поселения».)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Размер санитарно-защитной зоны от скотомогильника (биотермической ямы) принимается до:</w:t>
      </w:r>
    </w:p>
    <w:p w:rsidR="00851B03" w:rsidRPr="005B0F30" w:rsidRDefault="00851B03" w:rsidP="00C86021">
      <w:pPr>
        <w:pStyle w:val="ConsPlusNormal"/>
        <w:widowControl/>
        <w:numPr>
          <w:ilvl w:val="0"/>
          <w:numId w:val="29"/>
        </w:numPr>
        <w:tabs>
          <w:tab w:val="clear" w:pos="720"/>
          <w:tab w:val="num" w:pos="284"/>
        </w:tabs>
        <w:ind w:left="0" w:firstLine="0"/>
        <w:jc w:val="both"/>
        <w:rPr>
          <w:rFonts w:ascii="Times New Roman" w:hAnsi="Times New Roman"/>
          <w:sz w:val="16"/>
          <w:szCs w:val="16"/>
        </w:rPr>
      </w:pPr>
      <w:r w:rsidRPr="005B0F30">
        <w:rPr>
          <w:rFonts w:ascii="Times New Roman" w:hAnsi="Times New Roman"/>
          <w:sz w:val="16"/>
          <w:szCs w:val="16"/>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5B0F30">
          <w:rPr>
            <w:rFonts w:ascii="Times New Roman" w:hAnsi="Times New Roman"/>
            <w:sz w:val="16"/>
            <w:szCs w:val="16"/>
          </w:rPr>
          <w:t>1000 м</w:t>
        </w:r>
      </w:smartTag>
      <w:r w:rsidRPr="005B0F30">
        <w:rPr>
          <w:rFonts w:ascii="Times New Roman" w:hAnsi="Times New Roman"/>
          <w:sz w:val="16"/>
          <w:szCs w:val="16"/>
        </w:rPr>
        <w:t>;</w:t>
      </w:r>
    </w:p>
    <w:p w:rsidR="00851B03" w:rsidRPr="005B0F30" w:rsidRDefault="00851B03" w:rsidP="00C86021">
      <w:pPr>
        <w:pStyle w:val="ConsPlusNormal"/>
        <w:widowControl/>
        <w:numPr>
          <w:ilvl w:val="0"/>
          <w:numId w:val="29"/>
        </w:numPr>
        <w:tabs>
          <w:tab w:val="clear" w:pos="720"/>
          <w:tab w:val="num" w:pos="284"/>
        </w:tabs>
        <w:ind w:left="0" w:firstLine="0"/>
        <w:jc w:val="both"/>
        <w:rPr>
          <w:rFonts w:ascii="Times New Roman" w:hAnsi="Times New Roman"/>
          <w:sz w:val="16"/>
          <w:szCs w:val="16"/>
        </w:rPr>
      </w:pPr>
      <w:r w:rsidRPr="005B0F30">
        <w:rPr>
          <w:rFonts w:ascii="Times New Roman" w:hAnsi="Times New Roman"/>
          <w:sz w:val="16"/>
          <w:szCs w:val="16"/>
        </w:rPr>
        <w:t xml:space="preserve"> скотопрогонов и пастбищ - </w:t>
      </w:r>
      <w:smartTag w:uri="urn:schemas-microsoft-com:office:smarttags" w:element="metricconverter">
        <w:smartTagPr>
          <w:attr w:name="ProductID" w:val="200 м"/>
        </w:smartTagPr>
        <w:r w:rsidRPr="005B0F30">
          <w:rPr>
            <w:rFonts w:ascii="Times New Roman" w:hAnsi="Times New Roman"/>
            <w:sz w:val="16"/>
            <w:szCs w:val="16"/>
          </w:rPr>
          <w:t>200 м</w:t>
        </w:r>
      </w:smartTag>
      <w:r w:rsidRPr="005B0F30">
        <w:rPr>
          <w:rFonts w:ascii="Times New Roman" w:hAnsi="Times New Roman"/>
          <w:sz w:val="16"/>
          <w:szCs w:val="16"/>
        </w:rPr>
        <w:t>;</w:t>
      </w:r>
    </w:p>
    <w:p w:rsidR="00851B03" w:rsidRPr="005B0F30" w:rsidRDefault="00851B03" w:rsidP="00C86021">
      <w:pPr>
        <w:widowControl w:val="0"/>
        <w:numPr>
          <w:ilvl w:val="0"/>
          <w:numId w:val="29"/>
        </w:numPr>
        <w:tabs>
          <w:tab w:val="clear" w:pos="720"/>
          <w:tab w:val="num" w:pos="284"/>
        </w:tabs>
        <w:suppressAutoHyphens/>
        <w:ind w:left="0" w:firstLine="0"/>
        <w:jc w:val="both"/>
        <w:rPr>
          <w:sz w:val="16"/>
          <w:szCs w:val="16"/>
        </w:rPr>
      </w:pPr>
      <w:r w:rsidRPr="005B0F30">
        <w:rPr>
          <w:sz w:val="16"/>
          <w:szCs w:val="16"/>
        </w:rPr>
        <w:t xml:space="preserve"> автомобильных, железных дорог в зависимости от их категории - 60 - </w:t>
      </w:r>
      <w:smartTag w:uri="urn:schemas-microsoft-com:office:smarttags" w:element="metricconverter">
        <w:smartTagPr>
          <w:attr w:name="ProductID" w:val="300 м"/>
        </w:smartTagPr>
        <w:r w:rsidRPr="005B0F30">
          <w:rPr>
            <w:sz w:val="16"/>
            <w:szCs w:val="16"/>
          </w:rPr>
          <w:t>300 м</w:t>
        </w:r>
      </w:smartTag>
      <w:r w:rsidRPr="005B0F30">
        <w:rPr>
          <w:sz w:val="16"/>
          <w:szCs w:val="16"/>
        </w:rPr>
        <w:t>.</w:t>
      </w:r>
    </w:p>
    <w:p w:rsidR="00851B03" w:rsidRPr="005B0F30" w:rsidRDefault="00851B03" w:rsidP="00C86021">
      <w:pPr>
        <w:jc w:val="both"/>
        <w:rPr>
          <w:kern w:val="1"/>
          <w:sz w:val="16"/>
          <w:szCs w:val="16"/>
        </w:rPr>
      </w:pPr>
      <w:r w:rsidRPr="005B0F30">
        <w:rPr>
          <w:kern w:val="1"/>
          <w:sz w:val="16"/>
          <w:szCs w:val="16"/>
        </w:rPr>
        <w:t xml:space="preserve">По истечении 25 лет с момента последнего захоронения возможно уменьшение размеров санитарно-защитной зоны. </w:t>
      </w:r>
    </w:p>
    <w:p w:rsidR="00851B03" w:rsidRPr="005B0F30" w:rsidRDefault="00851B03" w:rsidP="00C86021">
      <w:pPr>
        <w:jc w:val="both"/>
        <w:rPr>
          <w:kern w:val="1"/>
          <w:sz w:val="16"/>
          <w:szCs w:val="16"/>
        </w:rPr>
      </w:pPr>
      <w:r w:rsidRPr="005B0F30">
        <w:rPr>
          <w:kern w:val="1"/>
          <w:sz w:val="16"/>
          <w:szCs w:val="16"/>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851B03" w:rsidRPr="005B0F30" w:rsidRDefault="00851B03" w:rsidP="00C86021">
      <w:pPr>
        <w:pStyle w:val="ConsPlusNormal"/>
        <w:widowControl/>
        <w:ind w:firstLine="0"/>
        <w:jc w:val="center"/>
        <w:rPr>
          <w:rFonts w:ascii="Times New Roman" w:hAnsi="Times New Roman"/>
          <w:bCs/>
          <w:sz w:val="16"/>
          <w:szCs w:val="16"/>
        </w:rPr>
      </w:pPr>
      <w:r w:rsidRPr="005B0F30">
        <w:rPr>
          <w:rFonts w:ascii="Times New Roman" w:hAnsi="Times New Roman"/>
          <w:bCs/>
          <w:sz w:val="16"/>
          <w:szCs w:val="16"/>
        </w:rPr>
        <w:t>1.8. Санитарно-защитные зоны объектов размещения (полигонов) твердых бытовых отходов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Размер санитарно-защитной зоны от жилой застройки до границ полигона ТБО - </w:t>
      </w:r>
      <w:smartTag w:uri="urn:schemas-microsoft-com:office:smarttags" w:element="metricconverter">
        <w:smartTagPr>
          <w:attr w:name="ProductID" w:val="500 м"/>
        </w:smartTagPr>
        <w:r w:rsidRPr="005B0F30">
          <w:rPr>
            <w:rFonts w:ascii="Times New Roman" w:hAnsi="Times New Roman"/>
            <w:sz w:val="16"/>
            <w:szCs w:val="16"/>
          </w:rPr>
          <w:t>500 м</w:t>
        </w:r>
      </w:smartTag>
      <w:r w:rsidRPr="005B0F30">
        <w:rPr>
          <w:rFonts w:ascii="Times New Roman" w:hAnsi="Times New Roman"/>
          <w:sz w:val="16"/>
          <w:szCs w:val="16"/>
        </w:rPr>
        <w:t xml:space="preserve">. Размер санитарно-защитной зоны может увеличиваться при расчете газообразных выбросов в атмосферу. </w:t>
      </w:r>
      <w:r w:rsidRPr="005B0F30">
        <w:rPr>
          <w:rFonts w:ascii="Times New Roman" w:hAnsi="Times New Roman"/>
          <w:sz w:val="16"/>
          <w:szCs w:val="16"/>
        </w:rPr>
        <w:lastRenderedPageBreak/>
        <w:t>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851B03" w:rsidRPr="005B0F30" w:rsidRDefault="00851B03" w:rsidP="00C86021">
      <w:pPr>
        <w:pStyle w:val="ConsPlusNormal"/>
        <w:widowControl/>
        <w:ind w:firstLine="0"/>
        <w:jc w:val="center"/>
        <w:rPr>
          <w:rFonts w:ascii="Times New Roman" w:hAnsi="Times New Roman"/>
          <w:sz w:val="16"/>
          <w:szCs w:val="16"/>
        </w:rPr>
      </w:pPr>
      <w:r w:rsidRPr="005B0F30">
        <w:rPr>
          <w:rFonts w:ascii="Times New Roman" w:hAnsi="Times New Roman"/>
          <w:bCs/>
          <w:sz w:val="16"/>
          <w:szCs w:val="16"/>
        </w:rPr>
        <w:t>1.9.Санитарно-защитные зоны для канализационных очистныхсооружений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Принимаются в соответствии с требованиями СанПиН 2.2.1/2.1.1.1200-03 по таблице.</w:t>
      </w:r>
    </w:p>
    <w:tbl>
      <w:tblPr>
        <w:tblW w:w="5000" w:type="pct"/>
        <w:tblLayout w:type="fixed"/>
        <w:tblCellMar>
          <w:left w:w="28" w:type="dxa"/>
          <w:right w:w="28" w:type="dxa"/>
        </w:tblCellMar>
        <w:tblLook w:val="0000" w:firstRow="0" w:lastRow="0" w:firstColumn="0" w:lastColumn="0" w:noHBand="0" w:noVBand="0"/>
      </w:tblPr>
      <w:tblGrid>
        <w:gridCol w:w="1766"/>
        <w:gridCol w:w="647"/>
        <w:gridCol w:w="648"/>
        <w:gridCol w:w="771"/>
        <w:gridCol w:w="834"/>
      </w:tblGrid>
      <w:tr w:rsidR="005B0F30" w:rsidRPr="005B0F30" w:rsidTr="004676C0">
        <w:trPr>
          <w:cantSplit/>
        </w:trPr>
        <w:tc>
          <w:tcPr>
            <w:tcW w:w="1799" w:type="dxa"/>
            <w:vMerge w:val="restart"/>
            <w:tcBorders>
              <w:top w:val="single" w:sz="6" w:space="0" w:color="auto"/>
              <w:left w:val="single" w:sz="6" w:space="0" w:color="auto"/>
              <w:bottom w:val="nil"/>
              <w:right w:val="single" w:sz="6" w:space="0" w:color="auto"/>
            </w:tcBorders>
            <w:shd w:val="clear" w:color="auto" w:fill="FFFFFF"/>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Сооружения для очистки сточных вод</w:t>
            </w:r>
          </w:p>
        </w:tc>
        <w:tc>
          <w:tcPr>
            <w:tcW w:w="2951"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Расстояние в м при расчетной производительности очистных сооружений, </w:t>
            </w:r>
          </w:p>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тыс. куб. м/сутки</w:t>
            </w:r>
          </w:p>
        </w:tc>
      </w:tr>
      <w:tr w:rsidR="005B0F30" w:rsidRPr="005B0F30" w:rsidTr="004676C0">
        <w:trPr>
          <w:cantSplit/>
        </w:trPr>
        <w:tc>
          <w:tcPr>
            <w:tcW w:w="1799" w:type="dxa"/>
            <w:vMerge/>
            <w:tcBorders>
              <w:top w:val="nil"/>
              <w:left w:val="single" w:sz="6" w:space="0" w:color="auto"/>
              <w:bottom w:val="single" w:sz="6" w:space="0" w:color="auto"/>
              <w:right w:val="single" w:sz="6" w:space="0" w:color="auto"/>
            </w:tcBorders>
            <w:shd w:val="clear" w:color="auto" w:fill="FFFFFF"/>
            <w:vAlign w:val="center"/>
          </w:tcPr>
          <w:p w:rsidR="00851B03" w:rsidRPr="005B0F30" w:rsidRDefault="00851B03" w:rsidP="00C86021">
            <w:pPr>
              <w:pStyle w:val="ConsPlusNormal"/>
              <w:widowControl/>
              <w:ind w:firstLine="0"/>
              <w:rPr>
                <w:rFonts w:ascii="Times New Roman" w:hAnsi="Times New Roman"/>
                <w:sz w:val="12"/>
                <w:szCs w:val="12"/>
              </w:rPr>
            </w:pPr>
          </w:p>
        </w:tc>
        <w:tc>
          <w:tcPr>
            <w:tcW w:w="658" w:type="dxa"/>
            <w:tcBorders>
              <w:top w:val="single" w:sz="6" w:space="0" w:color="auto"/>
              <w:left w:val="single" w:sz="6" w:space="0" w:color="auto"/>
              <w:bottom w:val="single" w:sz="6" w:space="0" w:color="auto"/>
              <w:right w:val="single" w:sz="6" w:space="0" w:color="auto"/>
            </w:tcBorders>
            <w:shd w:val="clear" w:color="auto" w:fill="FFFFFF"/>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до 0,2</w:t>
            </w:r>
          </w:p>
        </w:tc>
        <w:tc>
          <w:tcPr>
            <w:tcW w:w="659" w:type="dxa"/>
            <w:tcBorders>
              <w:top w:val="single" w:sz="6" w:space="0" w:color="auto"/>
              <w:left w:val="single" w:sz="6" w:space="0" w:color="auto"/>
              <w:bottom w:val="single" w:sz="6" w:space="0" w:color="auto"/>
              <w:right w:val="single" w:sz="6" w:space="0" w:color="auto"/>
            </w:tcBorders>
            <w:shd w:val="clear" w:color="auto" w:fill="FFFFFF"/>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более 0,2 до 5,0</w:t>
            </w:r>
          </w:p>
        </w:tc>
        <w:tc>
          <w:tcPr>
            <w:tcW w:w="785" w:type="dxa"/>
            <w:tcBorders>
              <w:top w:val="single" w:sz="6" w:space="0" w:color="auto"/>
              <w:left w:val="single" w:sz="6" w:space="0" w:color="auto"/>
              <w:bottom w:val="single" w:sz="6" w:space="0" w:color="auto"/>
              <w:right w:val="single" w:sz="6" w:space="0" w:color="auto"/>
            </w:tcBorders>
            <w:shd w:val="clear" w:color="auto" w:fill="FFFFFF"/>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более 5,0 </w:t>
            </w:r>
          </w:p>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до 50,0</w:t>
            </w:r>
          </w:p>
        </w:tc>
        <w:tc>
          <w:tcPr>
            <w:tcW w:w="849" w:type="dxa"/>
            <w:tcBorders>
              <w:top w:val="single" w:sz="6" w:space="0" w:color="auto"/>
              <w:left w:val="single" w:sz="6" w:space="0" w:color="auto"/>
              <w:bottom w:val="single" w:sz="6" w:space="0" w:color="auto"/>
              <w:right w:val="single" w:sz="6" w:space="0" w:color="auto"/>
            </w:tcBorders>
            <w:shd w:val="clear" w:color="auto" w:fill="FFFFFF"/>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 xml:space="preserve">более 50,0 </w:t>
            </w:r>
          </w:p>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до 280</w:t>
            </w:r>
          </w:p>
        </w:tc>
      </w:tr>
      <w:tr w:rsidR="005B0F30" w:rsidRPr="005B0F30" w:rsidTr="004676C0">
        <w:trPr>
          <w:cantSplit/>
        </w:trPr>
        <w:tc>
          <w:tcPr>
            <w:tcW w:w="179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Насосные станции и аварийно-регулирующие резервуары</w:t>
            </w:r>
          </w:p>
        </w:tc>
        <w:tc>
          <w:tcPr>
            <w:tcW w:w="658"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w:t>
            </w:r>
          </w:p>
        </w:tc>
        <w:tc>
          <w:tcPr>
            <w:tcW w:w="65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20</w:t>
            </w:r>
          </w:p>
        </w:tc>
        <w:tc>
          <w:tcPr>
            <w:tcW w:w="785"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20</w:t>
            </w:r>
          </w:p>
        </w:tc>
        <w:tc>
          <w:tcPr>
            <w:tcW w:w="84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30</w:t>
            </w:r>
          </w:p>
        </w:tc>
      </w:tr>
      <w:tr w:rsidR="005B0F30" w:rsidRPr="005B0F30" w:rsidTr="004676C0">
        <w:trPr>
          <w:cantSplit/>
        </w:trPr>
        <w:tc>
          <w:tcPr>
            <w:tcW w:w="179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Сооружения для механической и биологической очистки с иловыми площадками для сброженных осадков, а также иловые площадки </w:t>
            </w:r>
          </w:p>
        </w:tc>
        <w:tc>
          <w:tcPr>
            <w:tcW w:w="658"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150</w:t>
            </w:r>
          </w:p>
        </w:tc>
        <w:tc>
          <w:tcPr>
            <w:tcW w:w="65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200</w:t>
            </w:r>
          </w:p>
        </w:tc>
        <w:tc>
          <w:tcPr>
            <w:tcW w:w="785"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400</w:t>
            </w:r>
          </w:p>
        </w:tc>
        <w:tc>
          <w:tcPr>
            <w:tcW w:w="84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500</w:t>
            </w:r>
          </w:p>
        </w:tc>
      </w:tr>
      <w:tr w:rsidR="005B0F30" w:rsidRPr="005B0F30" w:rsidTr="004676C0">
        <w:trPr>
          <w:cantSplit/>
        </w:trPr>
        <w:tc>
          <w:tcPr>
            <w:tcW w:w="179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 xml:space="preserve">Сооружения для механической и биологической очистки с термомеханической обработкой осадка в закрытых помещениях </w:t>
            </w:r>
          </w:p>
        </w:tc>
        <w:tc>
          <w:tcPr>
            <w:tcW w:w="658"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100</w:t>
            </w:r>
          </w:p>
        </w:tc>
        <w:tc>
          <w:tcPr>
            <w:tcW w:w="65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150</w:t>
            </w:r>
          </w:p>
        </w:tc>
        <w:tc>
          <w:tcPr>
            <w:tcW w:w="785"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300</w:t>
            </w:r>
          </w:p>
        </w:tc>
        <w:tc>
          <w:tcPr>
            <w:tcW w:w="84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400</w:t>
            </w:r>
          </w:p>
        </w:tc>
      </w:tr>
      <w:tr w:rsidR="005B0F30" w:rsidRPr="005B0F30" w:rsidTr="004676C0">
        <w:trPr>
          <w:cantSplit/>
        </w:trPr>
        <w:tc>
          <w:tcPr>
            <w:tcW w:w="1799" w:type="dxa"/>
            <w:tcBorders>
              <w:top w:val="single" w:sz="6" w:space="0" w:color="auto"/>
              <w:left w:val="single" w:sz="6" w:space="0" w:color="auto"/>
              <w:bottom w:val="nil"/>
              <w:right w:val="single" w:sz="6" w:space="0" w:color="auto"/>
            </w:tcBorders>
            <w:vAlign w:val="center"/>
          </w:tcPr>
          <w:p w:rsidR="00851B03" w:rsidRPr="005B0F30" w:rsidRDefault="00851B03"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Поля</w:t>
            </w:r>
          </w:p>
          <w:p w:rsidR="00851B03" w:rsidRPr="005B0F30" w:rsidRDefault="00851B03" w:rsidP="00C86021">
            <w:pPr>
              <w:pStyle w:val="ConsPlusNormal"/>
              <w:widowControl/>
              <w:ind w:firstLine="0"/>
              <w:rPr>
                <w:rFonts w:ascii="Times New Roman" w:hAnsi="Times New Roman"/>
                <w:sz w:val="12"/>
                <w:szCs w:val="12"/>
              </w:rPr>
            </w:pPr>
            <w:r w:rsidRPr="005B0F30">
              <w:rPr>
                <w:rFonts w:ascii="Times New Roman" w:hAnsi="Times New Roman"/>
                <w:sz w:val="12"/>
                <w:szCs w:val="12"/>
              </w:rPr>
              <w:t>а) фильтрации</w:t>
            </w:r>
            <w:r w:rsidRPr="005B0F30">
              <w:rPr>
                <w:rFonts w:ascii="Times New Roman" w:hAnsi="Times New Roman"/>
                <w:sz w:val="12"/>
                <w:szCs w:val="12"/>
              </w:rPr>
              <w:br/>
              <w:t xml:space="preserve">б) орошения </w:t>
            </w:r>
          </w:p>
        </w:tc>
        <w:tc>
          <w:tcPr>
            <w:tcW w:w="658" w:type="dxa"/>
            <w:tcBorders>
              <w:top w:val="single" w:sz="6" w:space="0" w:color="auto"/>
              <w:left w:val="single" w:sz="6" w:space="0" w:color="auto"/>
              <w:right w:val="single" w:sz="6" w:space="0" w:color="auto"/>
            </w:tcBorders>
            <w:vAlign w:val="center"/>
          </w:tcPr>
          <w:p w:rsidR="00851B03" w:rsidRPr="005B0F30" w:rsidRDefault="00851B03" w:rsidP="00C86021">
            <w:pPr>
              <w:pStyle w:val="ConsPlusNormal"/>
              <w:ind w:firstLine="0"/>
              <w:jc w:val="center"/>
              <w:rPr>
                <w:rFonts w:ascii="Times New Roman" w:hAnsi="Times New Roman"/>
                <w:sz w:val="12"/>
                <w:szCs w:val="12"/>
              </w:rPr>
            </w:pPr>
          </w:p>
          <w:p w:rsidR="00851B03" w:rsidRPr="005B0F30" w:rsidRDefault="00851B03"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p w:rsidR="00851B03" w:rsidRPr="005B0F30" w:rsidRDefault="00851B03"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150</w:t>
            </w:r>
          </w:p>
        </w:tc>
        <w:tc>
          <w:tcPr>
            <w:tcW w:w="659" w:type="dxa"/>
            <w:tcBorders>
              <w:top w:val="single" w:sz="6" w:space="0" w:color="auto"/>
              <w:left w:val="single" w:sz="6" w:space="0" w:color="auto"/>
              <w:right w:val="single" w:sz="6" w:space="0" w:color="auto"/>
            </w:tcBorders>
            <w:vAlign w:val="center"/>
          </w:tcPr>
          <w:p w:rsidR="00851B03" w:rsidRPr="005B0F30" w:rsidRDefault="00851B03" w:rsidP="00C86021">
            <w:pPr>
              <w:pStyle w:val="ConsPlusNormal"/>
              <w:ind w:firstLine="0"/>
              <w:jc w:val="center"/>
              <w:rPr>
                <w:rFonts w:ascii="Times New Roman" w:hAnsi="Times New Roman"/>
                <w:sz w:val="12"/>
                <w:szCs w:val="12"/>
              </w:rPr>
            </w:pPr>
          </w:p>
          <w:p w:rsidR="00851B03" w:rsidRPr="005B0F30" w:rsidRDefault="00851B03" w:rsidP="00C86021">
            <w:pPr>
              <w:pStyle w:val="ConsPlusNormal"/>
              <w:ind w:firstLine="0"/>
              <w:jc w:val="center"/>
              <w:rPr>
                <w:rFonts w:ascii="Times New Roman" w:hAnsi="Times New Roman"/>
                <w:sz w:val="12"/>
                <w:szCs w:val="12"/>
              </w:rPr>
            </w:pPr>
            <w:r w:rsidRPr="005B0F30">
              <w:rPr>
                <w:rFonts w:ascii="Times New Roman" w:hAnsi="Times New Roman"/>
                <w:sz w:val="12"/>
                <w:szCs w:val="12"/>
              </w:rPr>
              <w:t>300</w:t>
            </w:r>
          </w:p>
          <w:p w:rsidR="00851B03" w:rsidRPr="005B0F30" w:rsidRDefault="00851B03" w:rsidP="00C86021">
            <w:pPr>
              <w:pStyle w:val="ConsPlusNormal"/>
              <w:ind w:firstLine="0"/>
              <w:jc w:val="center"/>
              <w:rPr>
                <w:rFonts w:ascii="Times New Roman" w:hAnsi="Times New Roman"/>
                <w:sz w:val="12"/>
                <w:szCs w:val="12"/>
              </w:rPr>
            </w:pPr>
            <w:r w:rsidRPr="005B0F30">
              <w:rPr>
                <w:rFonts w:ascii="Times New Roman" w:hAnsi="Times New Roman"/>
                <w:sz w:val="12"/>
                <w:szCs w:val="12"/>
              </w:rPr>
              <w:t>200</w:t>
            </w:r>
          </w:p>
        </w:tc>
        <w:tc>
          <w:tcPr>
            <w:tcW w:w="785" w:type="dxa"/>
            <w:tcBorders>
              <w:top w:val="single" w:sz="6" w:space="0" w:color="auto"/>
              <w:left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p>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500</w:t>
            </w:r>
          </w:p>
          <w:p w:rsidR="00851B03" w:rsidRPr="005B0F30" w:rsidRDefault="00851B03" w:rsidP="00C86021">
            <w:pPr>
              <w:pStyle w:val="ConsPlusNormal"/>
              <w:ind w:firstLine="0"/>
              <w:jc w:val="center"/>
              <w:rPr>
                <w:rFonts w:ascii="Times New Roman" w:hAnsi="Times New Roman"/>
                <w:sz w:val="12"/>
                <w:szCs w:val="12"/>
              </w:rPr>
            </w:pPr>
            <w:r w:rsidRPr="005B0F30">
              <w:rPr>
                <w:rFonts w:ascii="Times New Roman" w:hAnsi="Times New Roman"/>
                <w:sz w:val="12"/>
                <w:szCs w:val="12"/>
              </w:rPr>
              <w:t>400</w:t>
            </w:r>
          </w:p>
        </w:tc>
        <w:tc>
          <w:tcPr>
            <w:tcW w:w="849" w:type="dxa"/>
            <w:tcBorders>
              <w:top w:val="single" w:sz="6" w:space="0" w:color="auto"/>
              <w:left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p>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1 000</w:t>
            </w:r>
          </w:p>
          <w:p w:rsidR="00851B03" w:rsidRPr="005B0F30" w:rsidRDefault="00851B03" w:rsidP="00C86021">
            <w:pPr>
              <w:pStyle w:val="ConsPlusNormal"/>
              <w:ind w:firstLine="0"/>
              <w:jc w:val="center"/>
              <w:rPr>
                <w:rFonts w:ascii="Times New Roman" w:hAnsi="Times New Roman"/>
                <w:sz w:val="12"/>
                <w:szCs w:val="12"/>
              </w:rPr>
            </w:pPr>
            <w:r w:rsidRPr="005B0F30">
              <w:rPr>
                <w:rFonts w:ascii="Times New Roman" w:hAnsi="Times New Roman"/>
                <w:sz w:val="12"/>
                <w:szCs w:val="12"/>
              </w:rPr>
              <w:t>1 000</w:t>
            </w:r>
          </w:p>
        </w:tc>
      </w:tr>
      <w:tr w:rsidR="005B0F30" w:rsidRPr="005B0F30" w:rsidTr="004676C0">
        <w:trPr>
          <w:cantSplit/>
        </w:trPr>
        <w:tc>
          <w:tcPr>
            <w:tcW w:w="179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both"/>
              <w:rPr>
                <w:rFonts w:ascii="Times New Roman" w:hAnsi="Times New Roman"/>
                <w:sz w:val="12"/>
                <w:szCs w:val="12"/>
              </w:rPr>
            </w:pPr>
            <w:r w:rsidRPr="005B0F30">
              <w:rPr>
                <w:rFonts w:ascii="Times New Roman" w:hAnsi="Times New Roman"/>
                <w:sz w:val="12"/>
                <w:szCs w:val="12"/>
              </w:rPr>
              <w:t>Биологические пруды</w:t>
            </w:r>
          </w:p>
        </w:tc>
        <w:tc>
          <w:tcPr>
            <w:tcW w:w="658"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200</w:t>
            </w:r>
          </w:p>
        </w:tc>
        <w:tc>
          <w:tcPr>
            <w:tcW w:w="65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200</w:t>
            </w:r>
          </w:p>
        </w:tc>
        <w:tc>
          <w:tcPr>
            <w:tcW w:w="785"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300</w:t>
            </w:r>
          </w:p>
        </w:tc>
        <w:tc>
          <w:tcPr>
            <w:tcW w:w="849" w:type="dxa"/>
            <w:tcBorders>
              <w:top w:val="single" w:sz="6" w:space="0" w:color="auto"/>
              <w:left w:val="single" w:sz="6" w:space="0" w:color="auto"/>
              <w:bottom w:val="single" w:sz="6" w:space="0" w:color="auto"/>
              <w:right w:val="single" w:sz="6" w:space="0" w:color="auto"/>
            </w:tcBorders>
            <w:vAlign w:val="center"/>
          </w:tcPr>
          <w:p w:rsidR="00851B03" w:rsidRPr="005B0F30" w:rsidRDefault="00851B03" w:rsidP="00C86021">
            <w:pPr>
              <w:pStyle w:val="ConsPlusNormal"/>
              <w:widowControl/>
              <w:ind w:firstLine="0"/>
              <w:jc w:val="center"/>
              <w:rPr>
                <w:rFonts w:ascii="Times New Roman" w:hAnsi="Times New Roman"/>
                <w:sz w:val="12"/>
                <w:szCs w:val="12"/>
              </w:rPr>
            </w:pPr>
            <w:r w:rsidRPr="005B0F30">
              <w:rPr>
                <w:rFonts w:ascii="Times New Roman" w:hAnsi="Times New Roman"/>
                <w:sz w:val="12"/>
                <w:szCs w:val="12"/>
              </w:rPr>
              <w:t>300</w:t>
            </w:r>
          </w:p>
        </w:tc>
      </w:tr>
    </w:tbl>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Примечания: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Для полей фильтрации площадью до </w:t>
      </w:r>
      <w:smartTag w:uri="urn:schemas-microsoft-com:office:smarttags" w:element="metricconverter">
        <w:smartTagPr>
          <w:attr w:name="ProductID" w:val="0,5 га"/>
        </w:smartTagPr>
        <w:r w:rsidRPr="005B0F30">
          <w:rPr>
            <w:rFonts w:ascii="Times New Roman" w:hAnsi="Times New Roman"/>
            <w:sz w:val="16"/>
            <w:szCs w:val="16"/>
          </w:rPr>
          <w:t>0,5 га</w:t>
        </w:r>
      </w:smartTag>
      <w:r w:rsidRPr="005B0F30">
        <w:rPr>
          <w:rFonts w:ascii="Times New Roman" w:hAnsi="Times New Roman"/>
          <w:sz w:val="16"/>
          <w:szCs w:val="16"/>
        </w:rPr>
        <w:t xml:space="preserve">, для полей орошения коммунального типа площадью до </w:t>
      </w:r>
      <w:smartTag w:uri="urn:schemas-microsoft-com:office:smarttags" w:element="metricconverter">
        <w:smartTagPr>
          <w:attr w:name="ProductID" w:val="1,0 га"/>
        </w:smartTagPr>
        <w:r w:rsidRPr="005B0F30">
          <w:rPr>
            <w:rFonts w:ascii="Times New Roman" w:hAnsi="Times New Roman"/>
            <w:sz w:val="16"/>
            <w:szCs w:val="16"/>
          </w:rPr>
          <w:t>1,0 га</w:t>
        </w:r>
      </w:smartTag>
      <w:r w:rsidRPr="005B0F30">
        <w:rPr>
          <w:rFonts w:ascii="Times New Roman" w:hAnsi="Times New Roman"/>
          <w:sz w:val="16"/>
          <w:szCs w:val="16"/>
        </w:rPr>
        <w:t xml:space="preserve">, для сооружений механической и биологической очистки сточных вод производительностью до 50 куб. м/сутки СЗЗ следует принимать размером </w:t>
      </w:r>
      <w:smartTag w:uri="urn:schemas-microsoft-com:office:smarttags" w:element="metricconverter">
        <w:smartTagPr>
          <w:attr w:name="ProductID" w:val="100 м"/>
        </w:smartTagPr>
        <w:r w:rsidRPr="005B0F30">
          <w:rPr>
            <w:rFonts w:ascii="Times New Roman" w:hAnsi="Times New Roman"/>
            <w:sz w:val="16"/>
            <w:szCs w:val="16"/>
          </w:rPr>
          <w:t>100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Для полей подземной фильтрации пропускной способностью до 15 куб. м/сутки СЗЗ следует принимать размером </w:t>
      </w:r>
      <w:smartTag w:uri="urn:schemas-microsoft-com:office:smarttags" w:element="metricconverter">
        <w:smartTagPr>
          <w:attr w:name="ProductID" w:val="50 м"/>
        </w:smartTagPr>
        <w:r w:rsidRPr="005B0F30">
          <w:rPr>
            <w:rFonts w:ascii="Times New Roman" w:hAnsi="Times New Roman"/>
            <w:sz w:val="16"/>
            <w:szCs w:val="16"/>
          </w:rPr>
          <w:t>50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СЗЗ следует принимать не менее: от фильтрующих траншей и песчано-гравийных фильтров - </w:t>
      </w:r>
      <w:smartTag w:uri="urn:schemas-microsoft-com:office:smarttags" w:element="metricconverter">
        <w:smartTagPr>
          <w:attr w:name="ProductID" w:val="25 м"/>
        </w:smartTagPr>
        <w:r w:rsidRPr="005B0F30">
          <w:rPr>
            <w:rFonts w:ascii="Times New Roman" w:hAnsi="Times New Roman"/>
            <w:sz w:val="16"/>
            <w:szCs w:val="16"/>
          </w:rPr>
          <w:t>25 м</w:t>
        </w:r>
      </w:smartTag>
      <w:r w:rsidRPr="005B0F30">
        <w:rPr>
          <w:rFonts w:ascii="Times New Roman" w:hAnsi="Times New Roman"/>
          <w:sz w:val="16"/>
          <w:szCs w:val="16"/>
        </w:rPr>
        <w:t xml:space="preserve">, от септиков - </w:t>
      </w:r>
      <w:smartTag w:uri="urn:schemas-microsoft-com:office:smarttags" w:element="metricconverter">
        <w:smartTagPr>
          <w:attr w:name="ProductID" w:val="5 м"/>
        </w:smartTagPr>
        <w:r w:rsidRPr="005B0F30">
          <w:rPr>
            <w:rFonts w:ascii="Times New Roman" w:hAnsi="Times New Roman"/>
            <w:sz w:val="16"/>
            <w:szCs w:val="16"/>
          </w:rPr>
          <w:t>5 м</w:t>
        </w:r>
      </w:smartTag>
      <w:r w:rsidRPr="005B0F30">
        <w:rPr>
          <w:rFonts w:ascii="Times New Roman" w:hAnsi="Times New Roman"/>
          <w:sz w:val="16"/>
          <w:szCs w:val="16"/>
        </w:rPr>
        <w:t xml:space="preserve">, от фильтрующих колодцев - </w:t>
      </w:r>
      <w:smartTag w:uri="urn:schemas-microsoft-com:office:smarttags" w:element="metricconverter">
        <w:smartTagPr>
          <w:attr w:name="ProductID" w:val="8 м"/>
        </w:smartTagPr>
        <w:r w:rsidRPr="005B0F30">
          <w:rPr>
            <w:rFonts w:ascii="Times New Roman" w:hAnsi="Times New Roman"/>
            <w:sz w:val="16"/>
            <w:szCs w:val="16"/>
          </w:rPr>
          <w:t>8 м</w:t>
        </w:r>
      </w:smartTag>
      <w:r w:rsidRPr="005B0F30">
        <w:rPr>
          <w:rFonts w:ascii="Times New Roman" w:hAnsi="Times New Roman"/>
          <w:sz w:val="16"/>
          <w:szCs w:val="16"/>
        </w:rPr>
        <w:t xml:space="preserve">, от выгребных ям - </w:t>
      </w:r>
      <w:smartTag w:uri="urn:schemas-microsoft-com:office:smarttags" w:element="metricconverter">
        <w:smartTagPr>
          <w:attr w:name="ProductID" w:val="8 м"/>
        </w:smartTagPr>
        <w:r w:rsidRPr="005B0F30">
          <w:rPr>
            <w:rFonts w:ascii="Times New Roman" w:hAnsi="Times New Roman"/>
            <w:sz w:val="16"/>
            <w:szCs w:val="16"/>
          </w:rPr>
          <w:t>8 м</w:t>
        </w:r>
      </w:smartTag>
      <w:r w:rsidRPr="005B0F30">
        <w:rPr>
          <w:rFonts w:ascii="Times New Roman" w:hAnsi="Times New Roman"/>
          <w:sz w:val="16"/>
          <w:szCs w:val="16"/>
        </w:rPr>
        <w:t xml:space="preserve">, от аэрационных установок на полное окисление с аэробной стабилизацией ила при производительности до 700 куб. м/сутки - </w:t>
      </w:r>
      <w:smartTag w:uri="urn:schemas-microsoft-com:office:smarttags" w:element="metricconverter">
        <w:smartTagPr>
          <w:attr w:name="ProductID" w:val="50 м"/>
        </w:smartTagPr>
        <w:r w:rsidRPr="005B0F30">
          <w:rPr>
            <w:rFonts w:ascii="Times New Roman" w:hAnsi="Times New Roman"/>
            <w:sz w:val="16"/>
            <w:szCs w:val="16"/>
          </w:rPr>
          <w:t>50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5B0F30">
          <w:rPr>
            <w:rFonts w:ascii="Times New Roman" w:hAnsi="Times New Roman"/>
            <w:sz w:val="16"/>
            <w:szCs w:val="16"/>
          </w:rPr>
          <w:t>100 м</w:t>
        </w:r>
      </w:smartTag>
      <w:r w:rsidRPr="005B0F30">
        <w:rPr>
          <w:rFonts w:ascii="Times New Roman" w:hAnsi="Times New Roman"/>
          <w:sz w:val="16"/>
          <w:szCs w:val="16"/>
        </w:rPr>
        <w:t xml:space="preserve">, закрытого типа - </w:t>
      </w:r>
      <w:smartTag w:uri="urn:schemas-microsoft-com:office:smarttags" w:element="metricconverter">
        <w:smartTagPr>
          <w:attr w:name="ProductID" w:val="50 м"/>
        </w:smartTagPr>
        <w:r w:rsidRPr="005B0F30">
          <w:rPr>
            <w:rFonts w:ascii="Times New Roman" w:hAnsi="Times New Roman"/>
            <w:sz w:val="16"/>
            <w:szCs w:val="16"/>
          </w:rPr>
          <w:t>50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Кроме того, устанавливаются санитарно-защитные зоны: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от сливных станций - </w:t>
      </w:r>
      <w:smartTag w:uri="urn:schemas-microsoft-com:office:smarttags" w:element="metricconverter">
        <w:smartTagPr>
          <w:attr w:name="ProductID" w:val="300 м"/>
        </w:smartTagPr>
        <w:r w:rsidRPr="005B0F30">
          <w:rPr>
            <w:rFonts w:ascii="Times New Roman" w:hAnsi="Times New Roman"/>
            <w:sz w:val="16"/>
            <w:szCs w:val="16"/>
          </w:rPr>
          <w:t>300 м</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от шламонакопителей - в зависимости от состава и свойств шлама по согласованию с органами Роспотребнадзора;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от снеготаялок и снегосплавных пунктов до жилой территории - не менее </w:t>
      </w:r>
      <w:smartTag w:uri="urn:schemas-microsoft-com:office:smarttags" w:element="metricconverter">
        <w:smartTagPr>
          <w:attr w:name="ProductID" w:val="100 м"/>
        </w:smartTagPr>
        <w:r w:rsidRPr="005B0F30">
          <w:rPr>
            <w:rFonts w:ascii="Times New Roman" w:hAnsi="Times New Roman"/>
            <w:sz w:val="16"/>
            <w:szCs w:val="16"/>
          </w:rPr>
          <w:t>100 м</w:t>
        </w:r>
      </w:smartTag>
      <w:r w:rsidRPr="005B0F30">
        <w:rPr>
          <w:rFonts w:ascii="Times New Roman" w:hAnsi="Times New Roman"/>
          <w:sz w:val="16"/>
          <w:szCs w:val="16"/>
        </w:rPr>
        <w:t>.</w:t>
      </w:r>
    </w:p>
    <w:p w:rsidR="00851B03" w:rsidRPr="005B0F30" w:rsidRDefault="00851B03" w:rsidP="00C86021">
      <w:pPr>
        <w:jc w:val="center"/>
        <w:rPr>
          <w:bCs/>
          <w:sz w:val="16"/>
          <w:szCs w:val="16"/>
        </w:rPr>
      </w:pPr>
      <w:r w:rsidRPr="005B0F30">
        <w:rPr>
          <w:bCs/>
          <w:sz w:val="16"/>
          <w:szCs w:val="16"/>
        </w:rPr>
        <w:t>2. Ограничения инженерно-транспортных коммуникаций</w:t>
      </w:r>
    </w:p>
    <w:p w:rsidR="00851B03" w:rsidRPr="005B0F30" w:rsidRDefault="00851B03" w:rsidP="00C86021">
      <w:pPr>
        <w:jc w:val="both"/>
        <w:rPr>
          <w:bCs/>
          <w:sz w:val="16"/>
          <w:szCs w:val="16"/>
        </w:rPr>
      </w:pPr>
      <w:r w:rsidRPr="005B0F30">
        <w:rPr>
          <w:bCs/>
          <w:sz w:val="16"/>
          <w:szCs w:val="16"/>
        </w:rPr>
        <w:t>2.1. Полоса отвода и придорожная полоса автомобильных дорог</w:t>
      </w:r>
    </w:p>
    <w:p w:rsidR="00851B03" w:rsidRPr="005B0F30" w:rsidRDefault="00851B03" w:rsidP="00C86021">
      <w:pPr>
        <w:jc w:val="both"/>
        <w:rPr>
          <w:sz w:val="16"/>
          <w:szCs w:val="16"/>
        </w:rPr>
      </w:pPr>
      <w:r w:rsidRPr="005B0F30">
        <w:rPr>
          <w:sz w:val="16"/>
          <w:szCs w:val="16"/>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1) В пределах полосы отвода автомобильной дороги запрещается: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строительство жилых и общественных зданий, складов;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проведение строительных, геолого-разведочных, топографических, горных и изыскательских работ, а также устройство наземных сооружений;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w:t>
      </w:r>
      <w:r w:rsidRPr="005B0F30">
        <w:rPr>
          <w:rFonts w:ascii="Times New Roman" w:hAnsi="Times New Roman"/>
          <w:sz w:val="16"/>
          <w:szCs w:val="16"/>
        </w:rPr>
        <w:t>информационных щитов и указателей, не имеющих отношения к безопасности дорожного движения.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851B03" w:rsidRPr="005B0F30" w:rsidRDefault="00851B03" w:rsidP="00C86021">
      <w:pPr>
        <w:jc w:val="center"/>
        <w:rPr>
          <w:sz w:val="16"/>
          <w:szCs w:val="16"/>
        </w:rPr>
      </w:pPr>
      <w:r w:rsidRPr="005B0F30">
        <w:rPr>
          <w:bCs/>
          <w:sz w:val="16"/>
          <w:szCs w:val="16"/>
        </w:rPr>
        <w:t>2.2. Охранные зоны магистральных газопроводов и газораспределительных сетей</w:t>
      </w:r>
      <w:r w:rsidRPr="005B0F30">
        <w:rPr>
          <w:sz w:val="16"/>
          <w:szCs w:val="16"/>
        </w:rPr>
        <w:t>.</w:t>
      </w:r>
    </w:p>
    <w:p w:rsidR="00851B03" w:rsidRPr="005B0F30" w:rsidRDefault="00851B03" w:rsidP="00C86021">
      <w:pPr>
        <w:jc w:val="both"/>
        <w:rPr>
          <w:sz w:val="16"/>
          <w:szCs w:val="16"/>
        </w:rPr>
      </w:pPr>
      <w:r w:rsidRPr="005B0F30">
        <w:rPr>
          <w:sz w:val="16"/>
          <w:szCs w:val="16"/>
        </w:rPr>
        <w:t>Для газораспределительных сетей устанавливаются следующие охранные зоны:</w:t>
      </w:r>
    </w:p>
    <w:p w:rsidR="00851B03" w:rsidRPr="005B0F30" w:rsidRDefault="00851B03" w:rsidP="00C86021">
      <w:pPr>
        <w:jc w:val="both"/>
        <w:rPr>
          <w:sz w:val="16"/>
          <w:szCs w:val="16"/>
        </w:rPr>
      </w:pPr>
      <w:r w:rsidRPr="005B0F30">
        <w:rPr>
          <w:sz w:val="16"/>
          <w:szCs w:val="16"/>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5B0F30">
          <w:rPr>
            <w:sz w:val="16"/>
            <w:szCs w:val="16"/>
          </w:rPr>
          <w:t>2 м</w:t>
        </w:r>
      </w:smartTag>
      <w:r w:rsidRPr="005B0F30">
        <w:rPr>
          <w:sz w:val="16"/>
          <w:szCs w:val="16"/>
        </w:rPr>
        <w:t>. с каждой стороны газопровода;</w:t>
      </w:r>
    </w:p>
    <w:p w:rsidR="00851B03" w:rsidRPr="005B0F30" w:rsidRDefault="00851B03" w:rsidP="00C86021">
      <w:pPr>
        <w:jc w:val="both"/>
        <w:rPr>
          <w:sz w:val="16"/>
          <w:szCs w:val="16"/>
        </w:rPr>
      </w:pPr>
      <w:r w:rsidRPr="005B0F30">
        <w:rPr>
          <w:sz w:val="16"/>
          <w:szCs w:val="16"/>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5B0F30">
          <w:rPr>
            <w:sz w:val="16"/>
            <w:szCs w:val="16"/>
          </w:rPr>
          <w:t>3 метров</w:t>
        </w:r>
      </w:smartTag>
      <w:r w:rsidRPr="005B0F30">
        <w:rPr>
          <w:sz w:val="16"/>
          <w:szCs w:val="16"/>
        </w:rPr>
        <w:t xml:space="preserve"> от газопровода со стороны провода и </w:t>
      </w:r>
      <w:smartTag w:uri="urn:schemas-microsoft-com:office:smarttags" w:element="metricconverter">
        <w:smartTagPr>
          <w:attr w:name="ProductID" w:val="2 метров"/>
        </w:smartTagPr>
        <w:r w:rsidRPr="005B0F30">
          <w:rPr>
            <w:sz w:val="16"/>
            <w:szCs w:val="16"/>
          </w:rPr>
          <w:t>2 метров</w:t>
        </w:r>
      </w:smartTag>
      <w:r w:rsidRPr="005B0F30">
        <w:rPr>
          <w:sz w:val="16"/>
          <w:szCs w:val="16"/>
        </w:rPr>
        <w:t xml:space="preserve"> - с противоположной стороны;</w:t>
      </w:r>
    </w:p>
    <w:p w:rsidR="00851B03" w:rsidRPr="005B0F30" w:rsidRDefault="00851B03" w:rsidP="00C86021">
      <w:pPr>
        <w:jc w:val="both"/>
        <w:rPr>
          <w:sz w:val="16"/>
          <w:szCs w:val="16"/>
        </w:rPr>
      </w:pPr>
      <w:r w:rsidRPr="005B0F30">
        <w:rPr>
          <w:sz w:val="16"/>
          <w:szCs w:val="16"/>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5B0F30">
          <w:rPr>
            <w:sz w:val="16"/>
            <w:szCs w:val="16"/>
          </w:rPr>
          <w:t>10 метров</w:t>
        </w:r>
      </w:smartTag>
      <w:r w:rsidRPr="005B0F30">
        <w:rPr>
          <w:sz w:val="16"/>
          <w:szCs w:val="16"/>
        </w:rPr>
        <w:t xml:space="preserve"> от границ этих объектов. Для газорегуляторных пунктов, пристроенных к зданиям, охранная зона не регламентируется;</w:t>
      </w:r>
    </w:p>
    <w:p w:rsidR="00851B03" w:rsidRPr="005B0F30" w:rsidRDefault="00851B03" w:rsidP="00C86021">
      <w:pPr>
        <w:jc w:val="both"/>
        <w:rPr>
          <w:sz w:val="16"/>
          <w:szCs w:val="16"/>
        </w:rPr>
      </w:pPr>
      <w:r w:rsidRPr="005B0F30">
        <w:rPr>
          <w:sz w:val="16"/>
          <w:szCs w:val="16"/>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5B0F30">
          <w:rPr>
            <w:sz w:val="16"/>
            <w:szCs w:val="16"/>
          </w:rPr>
          <w:t>6 метров</w:t>
        </w:r>
      </w:smartTag>
      <w:r w:rsidRPr="005B0F30">
        <w:rPr>
          <w:sz w:val="16"/>
          <w:szCs w:val="16"/>
        </w:rPr>
        <w:t xml:space="preserve">, по </w:t>
      </w:r>
      <w:smartTag w:uri="urn:schemas-microsoft-com:office:smarttags" w:element="metricconverter">
        <w:smartTagPr>
          <w:attr w:name="ProductID" w:val="3 метра"/>
        </w:smartTagPr>
        <w:r w:rsidRPr="005B0F30">
          <w:rPr>
            <w:sz w:val="16"/>
            <w:szCs w:val="16"/>
          </w:rPr>
          <w:t>3 метра</w:t>
        </w:r>
      </w:smartTag>
      <w:r w:rsidRPr="005B0F30">
        <w:rPr>
          <w:sz w:val="16"/>
          <w:szCs w:val="1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51B03" w:rsidRPr="005B0F30" w:rsidRDefault="00851B03" w:rsidP="00C86021">
      <w:pPr>
        <w:jc w:val="both"/>
        <w:rPr>
          <w:sz w:val="16"/>
          <w:szCs w:val="16"/>
        </w:rPr>
      </w:pPr>
      <w:r w:rsidRPr="005B0F30">
        <w:rPr>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851B03" w:rsidRPr="005B0F30" w:rsidRDefault="00851B03" w:rsidP="00C86021">
      <w:pPr>
        <w:jc w:val="center"/>
        <w:rPr>
          <w:bCs/>
          <w:sz w:val="16"/>
          <w:szCs w:val="16"/>
        </w:rPr>
      </w:pPr>
      <w:r w:rsidRPr="005B0F30">
        <w:rPr>
          <w:bCs/>
          <w:sz w:val="16"/>
          <w:szCs w:val="16"/>
        </w:rPr>
        <w:t>2.3. Охранные зоны магистральных трубопроводов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Охранные зоны устанавливаются:</w:t>
      </w:r>
    </w:p>
    <w:p w:rsidR="00851B03" w:rsidRPr="005B0F30" w:rsidRDefault="004676C0"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w:t>
      </w:r>
      <w:r w:rsidR="00851B03" w:rsidRPr="005B0F30">
        <w:rPr>
          <w:rFonts w:ascii="Times New Roman" w:hAnsi="Times New Roman"/>
          <w:sz w:val="16"/>
          <w:szCs w:val="16"/>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00851B03" w:rsidRPr="005B0F30">
          <w:rPr>
            <w:rFonts w:ascii="Times New Roman" w:hAnsi="Times New Roman"/>
            <w:sz w:val="16"/>
            <w:szCs w:val="16"/>
          </w:rPr>
          <w:t>25 метрах</w:t>
        </w:r>
      </w:smartTag>
      <w:r w:rsidR="00851B03" w:rsidRPr="005B0F30">
        <w:rPr>
          <w:rFonts w:ascii="Times New Roman" w:hAnsi="Times New Roman"/>
          <w:sz w:val="16"/>
          <w:szCs w:val="16"/>
        </w:rPr>
        <w:t xml:space="preserve"> от оси трубопровода с каждой стороны;</w:t>
      </w:r>
    </w:p>
    <w:p w:rsidR="00851B03" w:rsidRPr="005B0F30" w:rsidRDefault="004676C0"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w:t>
      </w:r>
      <w:r w:rsidR="00851B03" w:rsidRPr="005B0F30">
        <w:rPr>
          <w:rFonts w:ascii="Times New Roman" w:hAnsi="Times New Roman"/>
          <w:sz w:val="16"/>
          <w:szCs w:val="16"/>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00851B03" w:rsidRPr="005B0F30">
          <w:rPr>
            <w:rFonts w:ascii="Times New Roman" w:hAnsi="Times New Roman"/>
            <w:sz w:val="16"/>
            <w:szCs w:val="16"/>
          </w:rPr>
          <w:t>100 метрах</w:t>
        </w:r>
      </w:smartTag>
      <w:r w:rsidR="00851B03" w:rsidRPr="005B0F30">
        <w:rPr>
          <w:rFonts w:ascii="Times New Roman" w:hAnsi="Times New Roman"/>
          <w:sz w:val="16"/>
          <w:szCs w:val="16"/>
        </w:rPr>
        <w:t xml:space="preserve"> от оси трубопровода с каждой стороны;</w:t>
      </w:r>
    </w:p>
    <w:p w:rsidR="00851B03" w:rsidRPr="005B0F30" w:rsidRDefault="004676C0"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w:t>
      </w:r>
      <w:r w:rsidR="00851B03" w:rsidRPr="005B0F30">
        <w:rPr>
          <w:rFonts w:ascii="Times New Roman" w:hAnsi="Times New Roman"/>
          <w:sz w:val="16"/>
          <w:szCs w:val="16"/>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51B03" w:rsidRPr="005B0F30" w:rsidRDefault="004676C0"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w:t>
      </w:r>
      <w:r w:rsidR="00851B03" w:rsidRPr="005B0F30">
        <w:rPr>
          <w:rFonts w:ascii="Times New Roman" w:hAnsi="Times New Roman"/>
          <w:sz w:val="16"/>
          <w:szCs w:val="16"/>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sidR="00851B03" w:rsidRPr="005B0F30">
          <w:rPr>
            <w:rFonts w:ascii="Times New Roman" w:hAnsi="Times New Roman"/>
            <w:sz w:val="16"/>
            <w:szCs w:val="16"/>
          </w:rPr>
          <w:t>100 метров</w:t>
        </w:r>
      </w:smartTag>
      <w:r w:rsidR="00851B03" w:rsidRPr="005B0F30">
        <w:rPr>
          <w:rFonts w:ascii="Times New Roman" w:hAnsi="Times New Roman"/>
          <w:sz w:val="16"/>
          <w:szCs w:val="16"/>
        </w:rPr>
        <w:t xml:space="preserve"> с каждой стороны;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5B0F30">
          <w:rPr>
            <w:rFonts w:ascii="Times New Roman" w:hAnsi="Times New Roman"/>
            <w:sz w:val="16"/>
            <w:szCs w:val="16"/>
          </w:rPr>
          <w:t>50 метров</w:t>
        </w:r>
      </w:smartTag>
      <w:r w:rsidRPr="005B0F30">
        <w:rPr>
          <w:rFonts w:ascii="Times New Roman" w:hAnsi="Times New Roman"/>
          <w:sz w:val="16"/>
          <w:szCs w:val="16"/>
        </w:rPr>
        <w:t xml:space="preserve"> во все стороны;</w:t>
      </w:r>
    </w:p>
    <w:p w:rsidR="00851B03" w:rsidRPr="005B0F30" w:rsidRDefault="004676C0"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w:t>
      </w:r>
      <w:r w:rsidR="00851B03" w:rsidRPr="005B0F30">
        <w:rPr>
          <w:rFonts w:ascii="Times New Roman" w:hAnsi="Times New Roman"/>
          <w:sz w:val="16"/>
          <w:szCs w:val="16"/>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00851B03" w:rsidRPr="005B0F30">
          <w:rPr>
            <w:rFonts w:ascii="Times New Roman" w:hAnsi="Times New Roman"/>
            <w:sz w:val="16"/>
            <w:szCs w:val="16"/>
          </w:rPr>
          <w:t>100 метров</w:t>
        </w:r>
      </w:smartTag>
      <w:r w:rsidR="00851B03" w:rsidRPr="005B0F30">
        <w:rPr>
          <w:rFonts w:ascii="Times New Roman" w:hAnsi="Times New Roman"/>
          <w:sz w:val="16"/>
          <w:szCs w:val="16"/>
        </w:rPr>
        <w:t xml:space="preserve"> во все стороны.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Режим использования охранной зоны: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охранных зонах трубопроводов запрещается: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перемещать, засыпать и ломать опознавательные и сигнальные знаки, контрольно - измерительные пункты;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w:t>
      </w:r>
      <w:r w:rsidRPr="005B0F30">
        <w:rPr>
          <w:rFonts w:ascii="Times New Roman" w:hAnsi="Times New Roman"/>
          <w:sz w:val="16"/>
          <w:szCs w:val="16"/>
        </w:rPr>
        <w:lastRenderedPageBreak/>
        <w:t>открывать и закрывать краны и задвижки, отключать или включать средства связи, энергоснабжения и телемеханики трубопроводов;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устраивать всякого рода свалки, выливать растворы кислот, солей и щелочей;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разводить огонь и размещать какие-либо открытые или закрытые источники огня.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охранных зонах трубопроводов без письменного разрешения предприятий трубопроводного транспорта запрещается: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возводить любые постройки и сооружения;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производить мелиоративные земляные работы, сооружать оросительные и осушительные системы;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 производить всякого рода открытые и подземные, горные, строительные, монтажные и взрывные работы, планировку грунта.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51B03" w:rsidRPr="005B0F30" w:rsidRDefault="00851B03" w:rsidP="00C86021">
      <w:pPr>
        <w:pStyle w:val="ConsPlusNormal"/>
        <w:widowControl/>
        <w:ind w:firstLine="0"/>
        <w:jc w:val="center"/>
        <w:rPr>
          <w:rFonts w:ascii="Times New Roman" w:hAnsi="Times New Roman"/>
          <w:bCs/>
          <w:sz w:val="16"/>
          <w:szCs w:val="16"/>
        </w:rPr>
      </w:pPr>
      <w:r w:rsidRPr="005B0F30">
        <w:rPr>
          <w:rFonts w:ascii="Times New Roman" w:hAnsi="Times New Roman"/>
          <w:bCs/>
          <w:sz w:val="16"/>
          <w:szCs w:val="16"/>
        </w:rPr>
        <w:t>2.4. Охранные зоны объектов электросетевого хозяйства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bCs/>
          <w:sz w:val="16"/>
          <w:szCs w:val="16"/>
        </w:rPr>
        <w:t>1. Размеры охранных зон:</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851B03" w:rsidRPr="005B0F30" w:rsidRDefault="004676C0" w:rsidP="00C86021">
      <w:pPr>
        <w:pStyle w:val="ConsPlusNormal"/>
        <w:widowControl/>
        <w:ind w:firstLine="0"/>
        <w:rPr>
          <w:rFonts w:ascii="Times New Roman" w:hAnsi="Times New Roman"/>
          <w:sz w:val="16"/>
          <w:szCs w:val="16"/>
        </w:rPr>
      </w:pPr>
      <w:r w:rsidRPr="005B0F30">
        <w:rPr>
          <w:rFonts w:ascii="Times New Roman" w:hAnsi="Times New Roman"/>
          <w:sz w:val="16"/>
          <w:szCs w:val="16"/>
        </w:rPr>
        <w:t xml:space="preserve">- </w:t>
      </w:r>
      <w:r w:rsidR="00851B03" w:rsidRPr="005B0F30">
        <w:rPr>
          <w:rFonts w:ascii="Times New Roman" w:hAnsi="Times New Roman"/>
          <w:sz w:val="16"/>
          <w:szCs w:val="16"/>
        </w:rPr>
        <w:t xml:space="preserve">до 1 кВ – </w:t>
      </w:r>
      <w:smartTag w:uri="urn:schemas-microsoft-com:office:smarttags" w:element="metricconverter">
        <w:smartTagPr>
          <w:attr w:name="ProductID" w:val="2 м"/>
        </w:smartTagPr>
        <w:r w:rsidR="00851B03" w:rsidRPr="005B0F30">
          <w:rPr>
            <w:rFonts w:ascii="Times New Roman" w:hAnsi="Times New Roman"/>
            <w:sz w:val="16"/>
            <w:szCs w:val="16"/>
          </w:rPr>
          <w:t>2 м</w:t>
        </w:r>
      </w:smartTag>
      <w:r w:rsidR="00851B03" w:rsidRPr="005B0F30">
        <w:rPr>
          <w:rFonts w:ascii="Times New Roman" w:hAnsi="Times New Roman"/>
          <w:sz w:val="16"/>
          <w:szCs w:val="16"/>
        </w:rPr>
        <w:t>;</w:t>
      </w:r>
    </w:p>
    <w:p w:rsidR="00851B03" w:rsidRPr="005B0F30" w:rsidRDefault="004676C0" w:rsidP="00C86021">
      <w:pPr>
        <w:pStyle w:val="ConsPlusNormal"/>
        <w:widowControl/>
        <w:ind w:firstLine="0"/>
        <w:rPr>
          <w:rFonts w:ascii="Times New Roman" w:hAnsi="Times New Roman"/>
          <w:sz w:val="16"/>
          <w:szCs w:val="16"/>
        </w:rPr>
      </w:pPr>
      <w:r w:rsidRPr="005B0F30">
        <w:rPr>
          <w:rFonts w:ascii="Times New Roman" w:hAnsi="Times New Roman"/>
          <w:sz w:val="16"/>
          <w:szCs w:val="16"/>
        </w:rPr>
        <w:t xml:space="preserve">- </w:t>
      </w:r>
      <w:r w:rsidR="00851B03" w:rsidRPr="005B0F30">
        <w:rPr>
          <w:rFonts w:ascii="Times New Roman" w:hAnsi="Times New Roman"/>
          <w:sz w:val="16"/>
          <w:szCs w:val="16"/>
        </w:rPr>
        <w:t xml:space="preserve">1-20 кВ – </w:t>
      </w:r>
      <w:smartTag w:uri="urn:schemas-microsoft-com:office:smarttags" w:element="metricconverter">
        <w:smartTagPr>
          <w:attr w:name="ProductID" w:val="10 м"/>
        </w:smartTagPr>
        <w:r w:rsidR="00851B03" w:rsidRPr="005B0F30">
          <w:rPr>
            <w:rFonts w:ascii="Times New Roman" w:hAnsi="Times New Roman"/>
            <w:sz w:val="16"/>
            <w:szCs w:val="16"/>
          </w:rPr>
          <w:t>10 м</w:t>
        </w:r>
      </w:smartTag>
      <w:r w:rsidR="00851B03" w:rsidRPr="005B0F30">
        <w:rPr>
          <w:rFonts w:ascii="Times New Roman" w:hAnsi="Times New Roman"/>
          <w:sz w:val="16"/>
          <w:szCs w:val="16"/>
        </w:rPr>
        <w:t>;</w:t>
      </w:r>
    </w:p>
    <w:p w:rsidR="00851B03" w:rsidRPr="005B0F30" w:rsidRDefault="004676C0" w:rsidP="00C86021">
      <w:pPr>
        <w:pStyle w:val="ConsPlusNormal"/>
        <w:widowControl/>
        <w:ind w:firstLine="0"/>
        <w:rPr>
          <w:rFonts w:ascii="Times New Roman" w:hAnsi="Times New Roman"/>
          <w:sz w:val="16"/>
          <w:szCs w:val="16"/>
        </w:rPr>
      </w:pPr>
      <w:r w:rsidRPr="005B0F30">
        <w:rPr>
          <w:rFonts w:ascii="Times New Roman" w:hAnsi="Times New Roman"/>
          <w:sz w:val="16"/>
          <w:szCs w:val="16"/>
        </w:rPr>
        <w:t xml:space="preserve">- </w:t>
      </w:r>
      <w:r w:rsidR="00851B03" w:rsidRPr="005B0F30">
        <w:rPr>
          <w:rFonts w:ascii="Times New Roman" w:hAnsi="Times New Roman"/>
          <w:sz w:val="16"/>
          <w:szCs w:val="16"/>
        </w:rPr>
        <w:t xml:space="preserve">35 кВ – </w:t>
      </w:r>
      <w:smartTag w:uri="urn:schemas-microsoft-com:office:smarttags" w:element="metricconverter">
        <w:smartTagPr>
          <w:attr w:name="ProductID" w:val="15 м"/>
        </w:smartTagPr>
        <w:r w:rsidR="00851B03" w:rsidRPr="005B0F30">
          <w:rPr>
            <w:rFonts w:ascii="Times New Roman" w:hAnsi="Times New Roman"/>
            <w:sz w:val="16"/>
            <w:szCs w:val="16"/>
          </w:rPr>
          <w:t>15 м</w:t>
        </w:r>
      </w:smartTag>
      <w:r w:rsidR="00851B03" w:rsidRPr="005B0F30">
        <w:rPr>
          <w:rFonts w:ascii="Times New Roman" w:hAnsi="Times New Roman"/>
          <w:sz w:val="16"/>
          <w:szCs w:val="16"/>
        </w:rPr>
        <w:t>;</w:t>
      </w:r>
    </w:p>
    <w:p w:rsidR="00851B03" w:rsidRPr="005B0F30" w:rsidRDefault="004676C0" w:rsidP="00C86021">
      <w:pPr>
        <w:pStyle w:val="ConsPlusNonformat"/>
        <w:rPr>
          <w:rFonts w:ascii="Times New Roman" w:hAnsi="Times New Roman" w:cs="Times New Roman"/>
          <w:sz w:val="16"/>
          <w:szCs w:val="16"/>
        </w:rPr>
      </w:pPr>
      <w:r w:rsidRPr="005B0F30">
        <w:rPr>
          <w:rFonts w:ascii="Times New Roman" w:hAnsi="Times New Roman" w:cs="Times New Roman"/>
          <w:sz w:val="16"/>
          <w:szCs w:val="16"/>
        </w:rPr>
        <w:t xml:space="preserve">- </w:t>
      </w:r>
      <w:r w:rsidR="00851B03" w:rsidRPr="005B0F30">
        <w:rPr>
          <w:rFonts w:ascii="Times New Roman" w:hAnsi="Times New Roman" w:cs="Times New Roman"/>
          <w:sz w:val="16"/>
          <w:szCs w:val="16"/>
        </w:rPr>
        <w:t xml:space="preserve">110 кВ – </w:t>
      </w:r>
      <w:smartTag w:uri="urn:schemas-microsoft-com:office:smarttags" w:element="metricconverter">
        <w:smartTagPr>
          <w:attr w:name="ProductID" w:val="20 м"/>
        </w:smartTagPr>
        <w:r w:rsidR="00851B03" w:rsidRPr="005B0F30">
          <w:rPr>
            <w:rFonts w:ascii="Times New Roman" w:hAnsi="Times New Roman" w:cs="Times New Roman"/>
            <w:sz w:val="16"/>
            <w:szCs w:val="16"/>
          </w:rPr>
          <w:t>20 м</w:t>
        </w:r>
      </w:smartTag>
      <w:r w:rsidR="00851B03" w:rsidRPr="005B0F30">
        <w:rPr>
          <w:rFonts w:ascii="Times New Roman" w:hAnsi="Times New Roman" w:cs="Times New Roman"/>
          <w:sz w:val="16"/>
          <w:szCs w:val="16"/>
        </w:rPr>
        <w:t>;</w:t>
      </w:r>
    </w:p>
    <w:p w:rsidR="00851B03" w:rsidRPr="005B0F30" w:rsidRDefault="004676C0" w:rsidP="00C86021">
      <w:pPr>
        <w:pStyle w:val="ConsPlusNonformat"/>
        <w:rPr>
          <w:rFonts w:ascii="Times New Roman" w:hAnsi="Times New Roman" w:cs="Times New Roman"/>
          <w:sz w:val="16"/>
          <w:szCs w:val="16"/>
        </w:rPr>
      </w:pPr>
      <w:r w:rsidRPr="005B0F30">
        <w:rPr>
          <w:rFonts w:ascii="Times New Roman" w:hAnsi="Times New Roman" w:cs="Times New Roman"/>
          <w:sz w:val="16"/>
          <w:szCs w:val="16"/>
        </w:rPr>
        <w:t xml:space="preserve">- </w:t>
      </w:r>
      <w:r w:rsidR="00851B03" w:rsidRPr="005B0F30">
        <w:rPr>
          <w:rFonts w:ascii="Times New Roman" w:hAnsi="Times New Roman" w:cs="Times New Roman"/>
          <w:sz w:val="16"/>
          <w:szCs w:val="16"/>
        </w:rPr>
        <w:t xml:space="preserve">150, 220 кВ - </w:t>
      </w:r>
      <w:smartTag w:uri="urn:schemas-microsoft-com:office:smarttags" w:element="metricconverter">
        <w:smartTagPr>
          <w:attr w:name="ProductID" w:val="25 м"/>
        </w:smartTagPr>
        <w:r w:rsidR="00851B03" w:rsidRPr="005B0F30">
          <w:rPr>
            <w:rFonts w:ascii="Times New Roman" w:hAnsi="Times New Roman" w:cs="Times New Roman"/>
            <w:sz w:val="16"/>
            <w:szCs w:val="16"/>
          </w:rPr>
          <w:t>25 м</w:t>
        </w:r>
      </w:smartTag>
      <w:r w:rsidR="00851B03" w:rsidRPr="005B0F30">
        <w:rPr>
          <w:rFonts w:ascii="Times New Roman" w:hAnsi="Times New Roman" w:cs="Times New Roman"/>
          <w:sz w:val="16"/>
          <w:szCs w:val="16"/>
        </w:rPr>
        <w:t>;</w:t>
      </w:r>
    </w:p>
    <w:p w:rsidR="00851B03" w:rsidRPr="005B0F30" w:rsidRDefault="004676C0" w:rsidP="00C86021">
      <w:pPr>
        <w:pStyle w:val="ConsPlusNonformat"/>
        <w:rPr>
          <w:rFonts w:ascii="Times New Roman" w:hAnsi="Times New Roman" w:cs="Times New Roman"/>
          <w:sz w:val="16"/>
          <w:szCs w:val="16"/>
        </w:rPr>
      </w:pPr>
      <w:r w:rsidRPr="005B0F30">
        <w:rPr>
          <w:rFonts w:ascii="Times New Roman" w:hAnsi="Times New Roman" w:cs="Times New Roman"/>
          <w:sz w:val="16"/>
          <w:szCs w:val="16"/>
        </w:rPr>
        <w:t>-</w:t>
      </w:r>
      <w:r w:rsidR="00851B03" w:rsidRPr="005B0F30">
        <w:rPr>
          <w:rFonts w:ascii="Times New Roman" w:hAnsi="Times New Roman" w:cs="Times New Roman"/>
          <w:sz w:val="16"/>
          <w:szCs w:val="16"/>
        </w:rPr>
        <w:t xml:space="preserve"> 300, 500, +/- 400 кВ- </w:t>
      </w:r>
      <w:smartTag w:uri="urn:schemas-microsoft-com:office:smarttags" w:element="metricconverter">
        <w:smartTagPr>
          <w:attr w:name="ProductID" w:val="30 м"/>
        </w:smartTagPr>
        <w:r w:rsidR="00851B03" w:rsidRPr="005B0F30">
          <w:rPr>
            <w:rFonts w:ascii="Times New Roman" w:hAnsi="Times New Roman" w:cs="Times New Roman"/>
            <w:sz w:val="16"/>
            <w:szCs w:val="16"/>
          </w:rPr>
          <w:t>30 м</w:t>
        </w:r>
      </w:smartTag>
      <w:r w:rsidR="00851B03" w:rsidRPr="005B0F30">
        <w:rPr>
          <w:rFonts w:ascii="Times New Roman" w:hAnsi="Times New Roman" w:cs="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5B0F30">
          <w:rPr>
            <w:rFonts w:ascii="Times New Roman" w:hAnsi="Times New Roman"/>
            <w:sz w:val="16"/>
            <w:szCs w:val="16"/>
          </w:rPr>
          <w:t>1 метра</w:t>
        </w:r>
      </w:smartTag>
      <w:r w:rsidRPr="005B0F30">
        <w:rPr>
          <w:rFonts w:ascii="Times New Roman" w:hAnsi="Times New Roman"/>
          <w:sz w:val="16"/>
          <w:szCs w:val="16"/>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B0F30">
          <w:rPr>
            <w:rFonts w:ascii="Times New Roman" w:hAnsi="Times New Roman"/>
            <w:sz w:val="16"/>
            <w:szCs w:val="16"/>
          </w:rPr>
          <w:t>0,6 метра</w:t>
        </w:r>
      </w:smartTag>
      <w:r w:rsidRPr="005B0F30">
        <w:rPr>
          <w:rFonts w:ascii="Times New Roman" w:hAnsi="Times New Roman"/>
          <w:sz w:val="16"/>
          <w:szCs w:val="16"/>
        </w:rPr>
        <w:t xml:space="preserve"> в сторону зданий и сооружений и на </w:t>
      </w:r>
      <w:smartTag w:uri="urn:schemas-microsoft-com:office:smarttags" w:element="metricconverter">
        <w:smartTagPr>
          <w:attr w:name="ProductID" w:val="1 метр"/>
        </w:smartTagPr>
        <w:r w:rsidRPr="005B0F30">
          <w:rPr>
            <w:rFonts w:ascii="Times New Roman" w:hAnsi="Times New Roman"/>
            <w:sz w:val="16"/>
            <w:szCs w:val="16"/>
          </w:rPr>
          <w:t>1 метр</w:t>
        </w:r>
      </w:smartTag>
      <w:r w:rsidRPr="005B0F30">
        <w:rPr>
          <w:rFonts w:ascii="Times New Roman" w:hAnsi="Times New Roman"/>
          <w:sz w:val="16"/>
          <w:szCs w:val="16"/>
        </w:rPr>
        <w:t xml:space="preserve"> в сторону проезжей части улицы);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bCs/>
          <w:sz w:val="16"/>
          <w:szCs w:val="16"/>
        </w:rPr>
        <w:t>2. В охранных зонах запрещается</w:t>
      </w:r>
      <w:r w:rsidRPr="005B0F30">
        <w:rPr>
          <w:rFonts w:ascii="Times New Roman" w:hAnsi="Times New Roman"/>
          <w:sz w:val="16"/>
          <w:szCs w:val="16"/>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3. В пределах охранных зон без письменного решения о согласовании сетевых организаций юридическим и физическим лицам запрещаются: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строительство, капитальный ремонт, реконструкция или снос зданий и сооружений;</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горные, взрывные, мелиоративные работы, в том числе связанные с временным затоплением земель;</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посадка и вырубка деревьев и кустарников;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 проход судов, у которых расстояние по вертикали от верхнего крайнего габарита с грузом или без груза до нижней точки провеса </w:t>
      </w:r>
      <w:r w:rsidRPr="005B0F30">
        <w:rPr>
          <w:rFonts w:ascii="Times New Roman" w:hAnsi="Times New Roman"/>
          <w:sz w:val="16"/>
          <w:szCs w:val="16"/>
        </w:rPr>
        <w:t>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5B0F30">
          <w:rPr>
            <w:rFonts w:ascii="Times New Roman" w:hAnsi="Times New Roman"/>
            <w:sz w:val="16"/>
            <w:szCs w:val="16"/>
          </w:rPr>
          <w:t>4,5 метра</w:t>
        </w:r>
      </w:smartTag>
      <w:r w:rsidRPr="005B0F30">
        <w:rPr>
          <w:rFonts w:ascii="Times New Roman" w:hAnsi="Times New Roman"/>
          <w:sz w:val="16"/>
          <w:szCs w:val="16"/>
        </w:rPr>
        <w:t xml:space="preserve"> (в охранных зонах воздушных линий электропередачи);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ж) земляные работы на глубине более </w:t>
      </w:r>
      <w:smartTag w:uri="urn:schemas-microsoft-com:office:smarttags" w:element="metricconverter">
        <w:smartTagPr>
          <w:attr w:name="ProductID" w:val="0,3 метра"/>
        </w:smartTagPr>
        <w:r w:rsidRPr="005B0F30">
          <w:rPr>
            <w:rFonts w:ascii="Times New Roman" w:hAnsi="Times New Roman"/>
            <w:sz w:val="16"/>
            <w:szCs w:val="16"/>
          </w:rPr>
          <w:t>0,3 метра</w:t>
        </w:r>
      </w:smartTag>
      <w:r w:rsidRPr="005B0F30">
        <w:rPr>
          <w:rFonts w:ascii="Times New Roman" w:hAnsi="Times New Roman"/>
          <w:sz w:val="16"/>
          <w:szCs w:val="16"/>
        </w:rPr>
        <w:t xml:space="preserve"> (на вспахиваемых землях на глубине более </w:t>
      </w:r>
      <w:smartTag w:uri="urn:schemas-microsoft-com:office:smarttags" w:element="metricconverter">
        <w:smartTagPr>
          <w:attr w:name="ProductID" w:val="0,45 метра"/>
        </w:smartTagPr>
        <w:r w:rsidRPr="005B0F30">
          <w:rPr>
            <w:rFonts w:ascii="Times New Roman" w:hAnsi="Times New Roman"/>
            <w:sz w:val="16"/>
            <w:szCs w:val="16"/>
          </w:rPr>
          <w:t>0,45 метра</w:t>
        </w:r>
      </w:smartTag>
      <w:r w:rsidRPr="005B0F30">
        <w:rPr>
          <w:rFonts w:ascii="Times New Roman" w:hAnsi="Times New Roman"/>
          <w:sz w:val="16"/>
          <w:szCs w:val="16"/>
        </w:rPr>
        <w:t>), а также планировка грунта (в охранных зонах подземных кабельных линий электропередачи);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5B0F30">
          <w:rPr>
            <w:rFonts w:ascii="Times New Roman" w:hAnsi="Times New Roman"/>
            <w:sz w:val="16"/>
            <w:szCs w:val="16"/>
          </w:rPr>
          <w:t>3 метров</w:t>
        </w:r>
      </w:smartTag>
      <w:r w:rsidRPr="005B0F30">
        <w:rPr>
          <w:rFonts w:ascii="Times New Roman" w:hAnsi="Times New Roman"/>
          <w:sz w:val="16"/>
          <w:szCs w:val="16"/>
        </w:rPr>
        <w:t xml:space="preserve"> (в охранных зонах воздушных линий электропередачи);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5B0F30">
          <w:rPr>
            <w:rFonts w:ascii="Times New Roman" w:hAnsi="Times New Roman"/>
            <w:sz w:val="16"/>
            <w:szCs w:val="16"/>
          </w:rPr>
          <w:t>4 метров</w:t>
        </w:r>
      </w:smartTag>
      <w:r w:rsidRPr="005B0F30">
        <w:rPr>
          <w:rFonts w:ascii="Times New Roman" w:hAnsi="Times New Roman"/>
          <w:sz w:val="16"/>
          <w:szCs w:val="16"/>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w:t>
      </w:r>
      <w:smartTag w:uri="urn:schemas-microsoft-com:office:smarttags" w:element="metricconverter">
        <w:smartTagPr>
          <w:attr w:name="ProductID" w:val="20 м"/>
        </w:smartTagPr>
        <w:r w:rsidRPr="005B0F30">
          <w:rPr>
            <w:rFonts w:ascii="Times New Roman" w:hAnsi="Times New Roman"/>
            <w:sz w:val="16"/>
            <w:szCs w:val="16"/>
          </w:rPr>
          <w:t>20 м</w:t>
        </w:r>
      </w:smartTag>
      <w:r w:rsidRPr="005B0F30">
        <w:rPr>
          <w:rFonts w:ascii="Times New Roman" w:hAnsi="Times New Roman"/>
          <w:sz w:val="16"/>
          <w:szCs w:val="16"/>
        </w:rPr>
        <w:t xml:space="preserve"> - для ВЛ напряжением 330 кВ;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w:t>
      </w:r>
      <w:smartTag w:uri="urn:schemas-microsoft-com:office:smarttags" w:element="metricconverter">
        <w:smartTagPr>
          <w:attr w:name="ProductID" w:val="30 м"/>
        </w:smartTagPr>
        <w:r w:rsidRPr="005B0F30">
          <w:rPr>
            <w:rFonts w:ascii="Times New Roman" w:hAnsi="Times New Roman"/>
            <w:sz w:val="16"/>
            <w:szCs w:val="16"/>
          </w:rPr>
          <w:t>30 м</w:t>
        </w:r>
      </w:smartTag>
      <w:r w:rsidRPr="005B0F30">
        <w:rPr>
          <w:rFonts w:ascii="Times New Roman" w:hAnsi="Times New Roman"/>
          <w:sz w:val="16"/>
          <w:szCs w:val="16"/>
        </w:rPr>
        <w:t xml:space="preserve"> - для ВЛ напряжением 500 кВ;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w:t>
      </w:r>
      <w:smartTag w:uri="urn:schemas-microsoft-com:office:smarttags" w:element="metricconverter">
        <w:smartTagPr>
          <w:attr w:name="ProductID" w:val="40 м"/>
        </w:smartTagPr>
        <w:r w:rsidRPr="005B0F30">
          <w:rPr>
            <w:rFonts w:ascii="Times New Roman" w:hAnsi="Times New Roman"/>
            <w:sz w:val="16"/>
            <w:szCs w:val="16"/>
          </w:rPr>
          <w:t>40 м</w:t>
        </w:r>
      </w:smartTag>
      <w:r w:rsidRPr="005B0F30">
        <w:rPr>
          <w:rFonts w:ascii="Times New Roman" w:hAnsi="Times New Roman"/>
          <w:sz w:val="16"/>
          <w:szCs w:val="16"/>
        </w:rPr>
        <w:t xml:space="preserve"> - для ВЛ напряжением 750 кВ;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 </w:t>
      </w:r>
      <w:smartTag w:uri="urn:schemas-microsoft-com:office:smarttags" w:element="metricconverter">
        <w:smartTagPr>
          <w:attr w:name="ProductID" w:val="55 м"/>
        </w:smartTagPr>
        <w:r w:rsidRPr="005B0F30">
          <w:rPr>
            <w:rFonts w:ascii="Times New Roman" w:hAnsi="Times New Roman"/>
            <w:sz w:val="16"/>
            <w:szCs w:val="16"/>
          </w:rPr>
          <w:t>55 м</w:t>
        </w:r>
      </w:smartTag>
      <w:r w:rsidRPr="005B0F30">
        <w:rPr>
          <w:rFonts w:ascii="Times New Roman" w:hAnsi="Times New Roman"/>
          <w:sz w:val="16"/>
          <w:szCs w:val="16"/>
        </w:rPr>
        <w:t xml:space="preserve"> - для ВЛ напряжением 1150 кВ.</w:t>
      </w:r>
    </w:p>
    <w:p w:rsidR="00851B03" w:rsidRPr="005B0F30" w:rsidRDefault="00851B03" w:rsidP="00C86021">
      <w:pPr>
        <w:pStyle w:val="ConsPlusNormal"/>
        <w:widowControl/>
        <w:ind w:firstLine="0"/>
        <w:jc w:val="center"/>
        <w:rPr>
          <w:rFonts w:ascii="Times New Roman" w:hAnsi="Times New Roman"/>
          <w:sz w:val="16"/>
          <w:szCs w:val="16"/>
        </w:rPr>
      </w:pPr>
      <w:r w:rsidRPr="005B0F30">
        <w:rPr>
          <w:rFonts w:ascii="Times New Roman" w:hAnsi="Times New Roman"/>
          <w:bCs/>
          <w:sz w:val="16"/>
          <w:szCs w:val="16"/>
        </w:rPr>
        <w:t>2.5. Охранная зона и санитарно-защитная зона линий связи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трассах кабельных и воздушных линий связи и линий радиофикации: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а) устанавливаются охранные зоны: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5B0F30">
          <w:rPr>
            <w:rFonts w:ascii="Times New Roman" w:hAnsi="Times New Roman"/>
            <w:sz w:val="16"/>
            <w:szCs w:val="16"/>
          </w:rPr>
          <w:t>2 метра</w:t>
        </w:r>
      </w:smartTag>
      <w:r w:rsidRPr="005B0F30">
        <w:rPr>
          <w:rFonts w:ascii="Times New Roman" w:hAnsi="Times New Roman"/>
          <w:sz w:val="16"/>
          <w:szCs w:val="16"/>
        </w:rPr>
        <w:t xml:space="preserve"> с каждой стороны;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5B0F30">
          <w:rPr>
            <w:rFonts w:ascii="Times New Roman" w:hAnsi="Times New Roman"/>
            <w:sz w:val="16"/>
            <w:szCs w:val="16"/>
          </w:rPr>
          <w:t>100 метров</w:t>
        </w:r>
      </w:smartTag>
      <w:r w:rsidRPr="005B0F30">
        <w:rPr>
          <w:rFonts w:ascii="Times New Roman" w:hAnsi="Times New Roman"/>
          <w:sz w:val="16"/>
          <w:szCs w:val="16"/>
        </w:rPr>
        <w:t xml:space="preserve"> с каждой стороны;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5B0F30">
          <w:rPr>
            <w:rFonts w:ascii="Times New Roman" w:hAnsi="Times New Roman"/>
            <w:sz w:val="16"/>
            <w:szCs w:val="16"/>
          </w:rPr>
          <w:t>3 метра</w:t>
        </w:r>
      </w:smartTag>
      <w:r w:rsidRPr="005B0F30">
        <w:rPr>
          <w:rFonts w:ascii="Times New Roman" w:hAnsi="Times New Roman"/>
          <w:sz w:val="16"/>
          <w:szCs w:val="16"/>
        </w:rPr>
        <w:t xml:space="preserve"> и от контуров заземления не менее чем на </w:t>
      </w:r>
      <w:smartTag w:uri="urn:schemas-microsoft-com:office:smarttags" w:element="metricconverter">
        <w:smartTagPr>
          <w:attr w:name="ProductID" w:val="2 метра"/>
        </w:smartTagPr>
        <w:r w:rsidRPr="005B0F30">
          <w:rPr>
            <w:rFonts w:ascii="Times New Roman" w:hAnsi="Times New Roman"/>
            <w:sz w:val="16"/>
            <w:szCs w:val="16"/>
          </w:rPr>
          <w:t>2 метра</w:t>
        </w:r>
      </w:smartTag>
      <w:r w:rsidRPr="005B0F30">
        <w:rPr>
          <w:rFonts w:ascii="Times New Roman" w:hAnsi="Times New Roman"/>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б) создаются просеки в лесных массивах и зеленых насаждениях:</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при высоте насаждений менее </w:t>
      </w:r>
      <w:smartTag w:uri="urn:schemas-microsoft-com:office:smarttags" w:element="metricconverter">
        <w:smartTagPr>
          <w:attr w:name="ProductID" w:val="4 метров"/>
        </w:smartTagPr>
        <w:r w:rsidRPr="005B0F30">
          <w:rPr>
            <w:rFonts w:ascii="Times New Roman" w:hAnsi="Times New Roman"/>
            <w:sz w:val="16"/>
            <w:szCs w:val="16"/>
          </w:rPr>
          <w:t>4 метров</w:t>
        </w:r>
      </w:smartTag>
      <w:r w:rsidRPr="005B0F30">
        <w:rPr>
          <w:rFonts w:ascii="Times New Roman" w:hAnsi="Times New Roman"/>
          <w:sz w:val="16"/>
          <w:szCs w:val="16"/>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5B0F30">
          <w:rPr>
            <w:rFonts w:ascii="Times New Roman" w:hAnsi="Times New Roman"/>
            <w:sz w:val="16"/>
            <w:szCs w:val="16"/>
          </w:rPr>
          <w:t>4 метра</w:t>
        </w:r>
      </w:smartTag>
      <w:r w:rsidRPr="005B0F30">
        <w:rPr>
          <w:rFonts w:ascii="Times New Roman" w:hAnsi="Times New Roman"/>
          <w:sz w:val="16"/>
          <w:szCs w:val="16"/>
        </w:rPr>
        <w:t xml:space="preserve"> (по </w:t>
      </w:r>
      <w:smartTag w:uri="urn:schemas-microsoft-com:office:smarttags" w:element="metricconverter">
        <w:smartTagPr>
          <w:attr w:name="ProductID" w:val="2 метра"/>
        </w:smartTagPr>
        <w:r w:rsidRPr="005B0F30">
          <w:rPr>
            <w:rFonts w:ascii="Times New Roman" w:hAnsi="Times New Roman"/>
            <w:sz w:val="16"/>
            <w:szCs w:val="16"/>
          </w:rPr>
          <w:t>2 метра</w:t>
        </w:r>
      </w:smartTag>
      <w:r w:rsidRPr="005B0F30">
        <w:rPr>
          <w:rFonts w:ascii="Times New Roman" w:hAnsi="Times New Roman"/>
          <w:sz w:val="16"/>
          <w:szCs w:val="16"/>
        </w:rPr>
        <w:t xml:space="preserve"> с каждой стороны от крайних проводов до ветвей деревьев);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при высоте насаждений более </w:t>
      </w:r>
      <w:smartTag w:uri="urn:schemas-microsoft-com:office:smarttags" w:element="metricconverter">
        <w:smartTagPr>
          <w:attr w:name="ProductID" w:val="4 метров"/>
        </w:smartTagPr>
        <w:r w:rsidRPr="005B0F30">
          <w:rPr>
            <w:rFonts w:ascii="Times New Roman" w:hAnsi="Times New Roman"/>
            <w:sz w:val="16"/>
            <w:szCs w:val="16"/>
          </w:rPr>
          <w:t>4 метров</w:t>
        </w:r>
      </w:smartTag>
      <w:r w:rsidRPr="005B0F30">
        <w:rPr>
          <w:rFonts w:ascii="Times New Roman" w:hAnsi="Times New Roman"/>
          <w:sz w:val="16"/>
          <w:szCs w:val="16"/>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5B0F30">
          <w:rPr>
            <w:rFonts w:ascii="Times New Roman" w:hAnsi="Times New Roman"/>
            <w:sz w:val="16"/>
            <w:szCs w:val="16"/>
          </w:rPr>
          <w:t>6 метров</w:t>
        </w:r>
      </w:smartTag>
      <w:r w:rsidRPr="005B0F30">
        <w:rPr>
          <w:rFonts w:ascii="Times New Roman" w:hAnsi="Times New Roman"/>
          <w:sz w:val="16"/>
          <w:szCs w:val="16"/>
        </w:rPr>
        <w:t xml:space="preserve"> (по </w:t>
      </w:r>
      <w:smartTag w:uri="urn:schemas-microsoft-com:office:smarttags" w:element="metricconverter">
        <w:smartTagPr>
          <w:attr w:name="ProductID" w:val="3 метра"/>
        </w:smartTagPr>
        <w:r w:rsidRPr="005B0F30">
          <w:rPr>
            <w:rFonts w:ascii="Times New Roman" w:hAnsi="Times New Roman"/>
            <w:sz w:val="16"/>
            <w:szCs w:val="16"/>
          </w:rPr>
          <w:t>3 метра</w:t>
        </w:r>
      </w:smartTag>
      <w:r w:rsidRPr="005B0F30">
        <w:rPr>
          <w:rFonts w:ascii="Times New Roman" w:hAnsi="Times New Roman"/>
          <w:sz w:val="16"/>
          <w:szCs w:val="16"/>
        </w:rPr>
        <w:t xml:space="preserve"> с каждой стороны от крайних проводов до ветвей деревьев);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вдоль трассы кабеля связи - шириной не менее </w:t>
      </w:r>
      <w:smartTag w:uri="urn:schemas-microsoft-com:office:smarttags" w:element="metricconverter">
        <w:smartTagPr>
          <w:attr w:name="ProductID" w:val="6 метров"/>
        </w:smartTagPr>
        <w:r w:rsidRPr="005B0F30">
          <w:rPr>
            <w:rFonts w:ascii="Times New Roman" w:hAnsi="Times New Roman"/>
            <w:sz w:val="16"/>
            <w:szCs w:val="16"/>
          </w:rPr>
          <w:t>6 метров</w:t>
        </w:r>
      </w:smartTag>
      <w:r w:rsidRPr="005B0F30">
        <w:rPr>
          <w:rFonts w:ascii="Times New Roman" w:hAnsi="Times New Roman"/>
          <w:sz w:val="16"/>
          <w:szCs w:val="16"/>
        </w:rPr>
        <w:t xml:space="preserve"> (по </w:t>
      </w:r>
      <w:smartTag w:uri="urn:schemas-microsoft-com:office:smarttags" w:element="metricconverter">
        <w:smartTagPr>
          <w:attr w:name="ProductID" w:val="3 метра"/>
        </w:smartTagPr>
        <w:r w:rsidRPr="005B0F30">
          <w:rPr>
            <w:rFonts w:ascii="Times New Roman" w:hAnsi="Times New Roman"/>
            <w:sz w:val="16"/>
            <w:szCs w:val="16"/>
          </w:rPr>
          <w:t>3 метра</w:t>
        </w:r>
      </w:smartTag>
      <w:r w:rsidRPr="005B0F30">
        <w:rPr>
          <w:rFonts w:ascii="Times New Roman" w:hAnsi="Times New Roman"/>
          <w:sz w:val="16"/>
          <w:szCs w:val="16"/>
        </w:rPr>
        <w:t xml:space="preserve"> с каждой стороны от кабеля связи);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Уровни электромагнитных излучений не должны превышать предельно допустимые уровни (далее - ПДУ) согласно приложению 1 к СанПиН 2.1.8/2.2.4.1383-03.</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Границы санитарно-защитных зон определяются на высоте </w:t>
      </w:r>
      <w:smartTag w:uri="urn:schemas-microsoft-com:office:smarttags" w:element="metricconverter">
        <w:smartTagPr>
          <w:attr w:name="ProductID" w:val="2 м"/>
        </w:smartTagPr>
        <w:r w:rsidRPr="005B0F30">
          <w:rPr>
            <w:rFonts w:ascii="Times New Roman" w:hAnsi="Times New Roman"/>
            <w:sz w:val="16"/>
            <w:szCs w:val="16"/>
          </w:rPr>
          <w:t>2 м</w:t>
        </w:r>
      </w:smartTag>
      <w:r w:rsidRPr="005B0F30">
        <w:rPr>
          <w:rFonts w:ascii="Times New Roman" w:hAnsi="Times New Roman"/>
          <w:sz w:val="16"/>
          <w:szCs w:val="16"/>
        </w:rPr>
        <w:t xml:space="preserve"> от поверхности земли по ПДУ.</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lastRenderedPageBreak/>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5B0F30">
          <w:rPr>
            <w:rFonts w:ascii="Times New Roman" w:hAnsi="Times New Roman"/>
            <w:sz w:val="16"/>
            <w:szCs w:val="16"/>
          </w:rPr>
          <w:t>2 м</w:t>
        </w:r>
      </w:smartTag>
      <w:r w:rsidRPr="005B0F30">
        <w:rPr>
          <w:rFonts w:ascii="Times New Roman" w:hAnsi="Times New Roman"/>
          <w:sz w:val="16"/>
          <w:szCs w:val="16"/>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851B03" w:rsidRPr="005B0F30" w:rsidRDefault="00851B03" w:rsidP="00C86021">
      <w:pPr>
        <w:jc w:val="center"/>
        <w:rPr>
          <w:bCs/>
          <w:kern w:val="1"/>
          <w:sz w:val="16"/>
          <w:szCs w:val="16"/>
          <w:lang w:eastAsia="ar-SA"/>
        </w:rPr>
      </w:pPr>
      <w:r w:rsidRPr="005B0F30">
        <w:rPr>
          <w:bCs/>
          <w:sz w:val="16"/>
          <w:szCs w:val="16"/>
        </w:rPr>
        <w:t xml:space="preserve">3. </w:t>
      </w:r>
      <w:r w:rsidRPr="005B0F30">
        <w:rPr>
          <w:bCs/>
          <w:kern w:val="1"/>
          <w:sz w:val="16"/>
          <w:szCs w:val="16"/>
          <w:lang w:eastAsia="ar-SA"/>
        </w:rPr>
        <w:t>Ограничения по воздействию природных и техногенных факторов</w:t>
      </w:r>
    </w:p>
    <w:p w:rsidR="00851B03" w:rsidRPr="005B0F30" w:rsidRDefault="00851B03" w:rsidP="00C86021">
      <w:pPr>
        <w:rPr>
          <w:bCs/>
          <w:sz w:val="16"/>
          <w:szCs w:val="16"/>
        </w:rPr>
      </w:pPr>
      <w:r w:rsidRPr="005B0F30">
        <w:rPr>
          <w:bCs/>
          <w:sz w:val="16"/>
          <w:szCs w:val="16"/>
        </w:rPr>
        <w:t>3.1. Зоны подтопления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Защита от подтопления должна включать в себя:</w:t>
      </w:r>
    </w:p>
    <w:p w:rsidR="00851B03" w:rsidRPr="005B0F30" w:rsidRDefault="00851B03" w:rsidP="00C86021">
      <w:pPr>
        <w:pStyle w:val="ConsPlusNormal"/>
        <w:widowControl/>
        <w:numPr>
          <w:ilvl w:val="0"/>
          <w:numId w:val="30"/>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локальную защиту зданий, сооружений, грунтов оснований и защиту застроенной территории в целом;</w:t>
      </w:r>
    </w:p>
    <w:p w:rsidR="00851B03" w:rsidRPr="005B0F30" w:rsidRDefault="00851B03" w:rsidP="00C86021">
      <w:pPr>
        <w:pStyle w:val="ConsPlusNormal"/>
        <w:widowControl/>
        <w:numPr>
          <w:ilvl w:val="0"/>
          <w:numId w:val="30"/>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водоотведение;</w:t>
      </w:r>
    </w:p>
    <w:p w:rsidR="00851B03" w:rsidRPr="005B0F30" w:rsidRDefault="00851B03" w:rsidP="00C86021">
      <w:pPr>
        <w:pStyle w:val="ConsPlusNormal"/>
        <w:widowControl/>
        <w:numPr>
          <w:ilvl w:val="0"/>
          <w:numId w:val="30"/>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утилизацию (при необходимости очистки) дренажных вод;</w:t>
      </w:r>
    </w:p>
    <w:p w:rsidR="00851B03" w:rsidRPr="005B0F30" w:rsidRDefault="00851B03" w:rsidP="00C86021">
      <w:pPr>
        <w:pStyle w:val="ConsPlusNormal"/>
        <w:widowControl/>
        <w:numPr>
          <w:ilvl w:val="0"/>
          <w:numId w:val="30"/>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5B0F30">
          <w:rPr>
            <w:rFonts w:ascii="Times New Roman" w:hAnsi="Times New Roman"/>
            <w:sz w:val="16"/>
            <w:szCs w:val="16"/>
          </w:rPr>
          <w:t>2 м</w:t>
        </w:r>
      </w:smartTag>
      <w:r w:rsidRPr="005B0F30">
        <w:rPr>
          <w:rFonts w:ascii="Times New Roman" w:hAnsi="Times New Roman"/>
          <w:sz w:val="16"/>
          <w:szCs w:val="16"/>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5B0F30">
          <w:rPr>
            <w:rFonts w:ascii="Times New Roman" w:hAnsi="Times New Roman"/>
            <w:sz w:val="16"/>
            <w:szCs w:val="16"/>
          </w:rPr>
          <w:t>1 м</w:t>
        </w:r>
      </w:smartTag>
      <w:r w:rsidRPr="005B0F30">
        <w:rPr>
          <w:rFonts w:ascii="Times New Roman" w:hAnsi="Times New Roman"/>
          <w:sz w:val="16"/>
          <w:szCs w:val="16"/>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5B0F30">
          <w:rPr>
            <w:rFonts w:ascii="Times New Roman" w:hAnsi="Times New Roman"/>
            <w:sz w:val="16"/>
            <w:szCs w:val="16"/>
          </w:rPr>
          <w:t>1 м</w:t>
        </w:r>
      </w:smartTag>
      <w:r w:rsidRPr="005B0F30">
        <w:rPr>
          <w:rFonts w:ascii="Times New Roman" w:hAnsi="Times New Roman"/>
          <w:sz w:val="16"/>
          <w:szCs w:val="16"/>
        </w:rPr>
        <w:t>; на проезжих частях улиц толщина слоя минеральных грунтов должна быть установлена в зависимости от интенсивности движения транспорта.</w:t>
      </w:r>
    </w:p>
    <w:p w:rsidR="00851B03" w:rsidRPr="005B0F30" w:rsidRDefault="00851B03" w:rsidP="00C86021">
      <w:pPr>
        <w:rPr>
          <w:bCs/>
          <w:sz w:val="16"/>
          <w:szCs w:val="16"/>
        </w:rPr>
      </w:pPr>
      <w:r w:rsidRPr="005B0F30">
        <w:rPr>
          <w:bCs/>
          <w:sz w:val="16"/>
          <w:szCs w:val="16"/>
        </w:rPr>
        <w:t>3.2. Зона затопления паводком 1% обеспеченности</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B0F30">
          <w:rPr>
            <w:rFonts w:ascii="Times New Roman" w:hAnsi="Times New Roman"/>
            <w:sz w:val="16"/>
            <w:szCs w:val="16"/>
          </w:rPr>
          <w:t>0,5 м</w:t>
        </w:r>
      </w:smartTag>
      <w:r w:rsidRPr="005B0F30">
        <w:rPr>
          <w:rFonts w:ascii="Times New Roman" w:hAnsi="Times New Roman"/>
          <w:sz w:val="16"/>
          <w:szCs w:val="16"/>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851B03" w:rsidRPr="005B0F30" w:rsidRDefault="00851B03" w:rsidP="00C86021">
      <w:pPr>
        <w:pStyle w:val="ConsPlusNormal"/>
        <w:widowControl/>
        <w:ind w:firstLine="0"/>
        <w:rPr>
          <w:rFonts w:ascii="Times New Roman" w:hAnsi="Times New Roman"/>
          <w:sz w:val="16"/>
          <w:szCs w:val="16"/>
        </w:rPr>
      </w:pPr>
      <w:r w:rsidRPr="005B0F30">
        <w:rPr>
          <w:rFonts w:ascii="Times New Roman" w:hAnsi="Times New Roman"/>
          <w:bCs/>
          <w:sz w:val="16"/>
          <w:szCs w:val="16"/>
        </w:rPr>
        <w:t>3.3. Территории подверженные экзогенным геологическим процессам</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851B03" w:rsidRPr="005B0F30" w:rsidRDefault="00851B03"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изменение рельефа склона в целях повышения его устойчивости;</w:t>
      </w:r>
    </w:p>
    <w:p w:rsidR="00851B03" w:rsidRPr="005B0F30" w:rsidRDefault="00851B03"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регулирование стока поверхностных вод с помощью вертикальной планировки территории и устройства системы поверхностного водоотвода;</w:t>
      </w:r>
    </w:p>
    <w:p w:rsidR="00851B03" w:rsidRPr="005B0F30" w:rsidRDefault="00851B03"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предотвращение инфильтрации воды в грунт и эрозионных процессов;</w:t>
      </w:r>
    </w:p>
    <w:p w:rsidR="00851B03" w:rsidRPr="005B0F30" w:rsidRDefault="00851B03"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искусственное понижение уровня подземных вод;</w:t>
      </w:r>
    </w:p>
    <w:p w:rsidR="00851B03" w:rsidRPr="005B0F30" w:rsidRDefault="00851B03"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агролесомелиорация;</w:t>
      </w:r>
    </w:p>
    <w:p w:rsidR="00851B03" w:rsidRPr="005B0F30" w:rsidRDefault="00851B03"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закрепление грунтов (в том числе армированием);</w:t>
      </w:r>
    </w:p>
    <w:p w:rsidR="00851B03" w:rsidRPr="005B0F30" w:rsidRDefault="00851B03"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удерживающих сооружений;</w:t>
      </w:r>
    </w:p>
    <w:p w:rsidR="00851B03" w:rsidRPr="005B0F30" w:rsidRDefault="00851B03"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террасирование склонов;</w:t>
      </w:r>
    </w:p>
    <w:p w:rsidR="00851B03" w:rsidRPr="005B0F30" w:rsidRDefault="00851B03" w:rsidP="00C86021">
      <w:pPr>
        <w:pStyle w:val="ConsPlusNormal"/>
        <w:widowControl/>
        <w:numPr>
          <w:ilvl w:val="0"/>
          <w:numId w:val="31"/>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851B03" w:rsidRPr="005B0F30" w:rsidRDefault="00851B03" w:rsidP="00C86021">
      <w:pPr>
        <w:pStyle w:val="ConsPlusNormal"/>
        <w:widowControl/>
        <w:ind w:firstLine="0"/>
        <w:rPr>
          <w:rFonts w:ascii="Times New Roman" w:hAnsi="Times New Roman"/>
          <w:bCs/>
          <w:sz w:val="16"/>
          <w:szCs w:val="16"/>
        </w:rPr>
      </w:pPr>
      <w:r w:rsidRPr="005B0F30">
        <w:rPr>
          <w:rFonts w:ascii="Times New Roman" w:hAnsi="Times New Roman"/>
          <w:bCs/>
          <w:sz w:val="16"/>
          <w:szCs w:val="16"/>
        </w:rPr>
        <w:t>3.4. Карстовые проявления</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В состав планировочных мероприятий входят:</w:t>
      </w:r>
    </w:p>
    <w:p w:rsidR="00851B03" w:rsidRPr="005B0F30" w:rsidRDefault="00851B03" w:rsidP="00C86021">
      <w:pPr>
        <w:pStyle w:val="ConsPlusNormal"/>
        <w:widowControl/>
        <w:numPr>
          <w:ilvl w:val="0"/>
          <w:numId w:val="32"/>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851B03" w:rsidRPr="005B0F30" w:rsidRDefault="00851B03" w:rsidP="00C86021">
      <w:pPr>
        <w:pStyle w:val="ConsPlusNormal"/>
        <w:widowControl/>
        <w:numPr>
          <w:ilvl w:val="0"/>
          <w:numId w:val="32"/>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разработка инженерной защиты территорий от техногенного влияния строительства на развитие карста;</w:t>
      </w:r>
    </w:p>
    <w:p w:rsidR="00851B03" w:rsidRPr="005B0F30" w:rsidRDefault="00851B03" w:rsidP="00C86021">
      <w:pPr>
        <w:pStyle w:val="ConsPlusNormal"/>
        <w:widowControl/>
        <w:numPr>
          <w:ilvl w:val="0"/>
          <w:numId w:val="32"/>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 xml:space="preserve">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w:t>
      </w:r>
      <w:smartTag w:uri="urn:schemas-microsoft-com:office:smarttags" w:element="metricconverter">
        <w:smartTagPr>
          <w:attr w:name="ProductID" w:val="20 м"/>
        </w:smartTagPr>
        <w:r w:rsidRPr="005B0F30">
          <w:rPr>
            <w:rFonts w:ascii="Times New Roman" w:hAnsi="Times New Roman"/>
            <w:sz w:val="16"/>
            <w:szCs w:val="16"/>
          </w:rPr>
          <w:t>20 м</w:t>
        </w:r>
      </w:smartTag>
      <w:r w:rsidRPr="005B0F30">
        <w:rPr>
          <w:rFonts w:ascii="Times New Roman" w:hAnsi="Times New Roman"/>
          <w:sz w:val="16"/>
          <w:szCs w:val="16"/>
        </w:rPr>
        <w:t xml:space="preserve"> (категория устойчивости А).</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К водозащитным мероприятиям относятся:</w:t>
      </w:r>
    </w:p>
    <w:p w:rsidR="00851B03" w:rsidRPr="005B0F30" w:rsidRDefault="00851B03" w:rsidP="00C86021">
      <w:pPr>
        <w:pStyle w:val="ConsPlusNormal"/>
        <w:widowControl/>
        <w:numPr>
          <w:ilvl w:val="0"/>
          <w:numId w:val="33"/>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851B03" w:rsidRPr="005B0F30" w:rsidRDefault="00851B03" w:rsidP="00C86021">
      <w:pPr>
        <w:pStyle w:val="ConsPlusNormal"/>
        <w:widowControl/>
        <w:numPr>
          <w:ilvl w:val="0"/>
          <w:numId w:val="33"/>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мероприятия по борьбе с утечками промышленных и хозяйственно-бытовых вод, в особенности агрессивных;</w:t>
      </w:r>
    </w:p>
    <w:p w:rsidR="00851B03" w:rsidRPr="005B0F30" w:rsidRDefault="00851B03" w:rsidP="00C86021">
      <w:pPr>
        <w:pStyle w:val="ConsPlusNormal"/>
        <w:widowControl/>
        <w:numPr>
          <w:ilvl w:val="0"/>
          <w:numId w:val="33"/>
        </w:numPr>
        <w:suppressAutoHyphens w:val="0"/>
        <w:autoSpaceDN w:val="0"/>
        <w:adjustRightInd w:val="0"/>
        <w:ind w:left="0" w:firstLine="0"/>
        <w:jc w:val="both"/>
        <w:rPr>
          <w:rFonts w:ascii="Times New Roman" w:hAnsi="Times New Roman"/>
          <w:sz w:val="16"/>
          <w:szCs w:val="16"/>
        </w:rPr>
      </w:pPr>
      <w:r w:rsidRPr="005B0F30">
        <w:rPr>
          <w:rFonts w:ascii="Times New Roman" w:hAnsi="Times New Roman"/>
          <w:sz w:val="16"/>
          <w:szCs w:val="16"/>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851B03" w:rsidRPr="005B0F30" w:rsidRDefault="00851B03" w:rsidP="00C86021">
      <w:pPr>
        <w:rPr>
          <w:sz w:val="16"/>
          <w:szCs w:val="16"/>
        </w:rPr>
      </w:pPr>
      <w:r w:rsidRPr="005B0F30">
        <w:rPr>
          <w:bCs/>
          <w:sz w:val="16"/>
          <w:szCs w:val="16"/>
        </w:rPr>
        <w:t>3.5. Нарушенные территории</w:t>
      </w:r>
      <w:r w:rsidRPr="005B0F30">
        <w:rPr>
          <w:sz w:val="16"/>
          <w:szCs w:val="16"/>
        </w:rPr>
        <w:t>.</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851B03" w:rsidRPr="005B0F30" w:rsidRDefault="00851B03" w:rsidP="00C86021">
      <w:pPr>
        <w:pStyle w:val="ConsPlusNormal"/>
        <w:widowControl/>
        <w:ind w:firstLine="0"/>
        <w:jc w:val="both"/>
        <w:rPr>
          <w:rFonts w:ascii="Times New Roman" w:hAnsi="Times New Roman"/>
          <w:sz w:val="16"/>
          <w:szCs w:val="16"/>
        </w:rPr>
      </w:pPr>
      <w:r w:rsidRPr="005B0F30">
        <w:rPr>
          <w:rFonts w:ascii="Times New Roman" w:hAnsi="Times New Roman"/>
          <w:sz w:val="16"/>
          <w:szCs w:val="16"/>
        </w:rPr>
        <w:t>Рекультивацию и благоустройство территорий следует разрабатывать с учетом требований ГОСТ 17.5.3.04-83* и ГОСТ 17.5.3.05-84.</w:t>
      </w:r>
    </w:p>
    <w:p w:rsidR="006E62BF" w:rsidRPr="005B0F30" w:rsidRDefault="009C2F71" w:rsidP="00C86021">
      <w:pPr>
        <w:jc w:val="both"/>
        <w:rPr>
          <w:sz w:val="16"/>
          <w:szCs w:val="16"/>
        </w:rPr>
      </w:pPr>
      <w:r w:rsidRPr="005B0F30">
        <w:rPr>
          <w:noProof/>
          <w:sz w:val="16"/>
          <w:szCs w:val="16"/>
        </w:rPr>
        <w:drawing>
          <wp:inline distT="0" distB="0" distL="0" distR="0">
            <wp:extent cx="3019425" cy="1381125"/>
            <wp:effectExtent l="19050" t="0" r="0" b="0"/>
            <wp:docPr id="1" name="Рисунок 1" descr="C:\Users\User\Desktop\вестник\Правила землепользования и застройки.doc [только чтение] [Режим ограниченной функциональности] - Microsoft Word (Сбой активации продук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естник\Правила землепользования и застройки.doc [только чтение] [Режим ограниченной функциональности] - Microsoft Word (Сбой активации продукта).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4000" cy="1383218"/>
                    </a:xfrm>
                    <a:prstGeom prst="rect">
                      <a:avLst/>
                    </a:prstGeom>
                    <a:noFill/>
                    <a:ln>
                      <a:noFill/>
                    </a:ln>
                  </pic:spPr>
                </pic:pic>
              </a:graphicData>
            </a:graphic>
          </wp:inline>
        </w:drawing>
      </w:r>
    </w:p>
    <w:p w:rsidR="006E62BF" w:rsidRPr="005B0F30" w:rsidRDefault="00BA76C8" w:rsidP="00C86021">
      <w:pPr>
        <w:jc w:val="both"/>
        <w:rPr>
          <w:sz w:val="16"/>
          <w:szCs w:val="16"/>
        </w:rPr>
      </w:pPr>
      <w:r w:rsidRPr="005B0F30">
        <w:rPr>
          <w:noProof/>
          <w:sz w:val="16"/>
          <w:szCs w:val="16"/>
        </w:rPr>
        <w:drawing>
          <wp:inline distT="0" distB="0" distL="0" distR="0">
            <wp:extent cx="2865101" cy="1457325"/>
            <wp:effectExtent l="19050" t="0" r="0" b="0"/>
            <wp:docPr id="2" name="Рисунок 2" descr="C:\Users\User\Desktop\вестник\Правила землепользования и застройки.doc [только чтение] [Режим ограниченной функциональности] - Microsoft Word (Сбой активации продук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естник\Правила землепользования и застройки.doc [только чтение] [Режим ограниченной функциональности] - Microsoft Word (Сбой активации продукта).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4485" cy="1457012"/>
                    </a:xfrm>
                    <a:prstGeom prst="rect">
                      <a:avLst/>
                    </a:prstGeom>
                    <a:noFill/>
                    <a:ln>
                      <a:noFill/>
                    </a:ln>
                  </pic:spPr>
                </pic:pic>
              </a:graphicData>
            </a:graphic>
          </wp:inline>
        </w:drawing>
      </w:r>
    </w:p>
    <w:p w:rsidR="006E62BF" w:rsidRPr="005B0F30" w:rsidRDefault="00BA76C8" w:rsidP="00C86021">
      <w:pPr>
        <w:jc w:val="both"/>
        <w:rPr>
          <w:sz w:val="16"/>
          <w:szCs w:val="16"/>
        </w:rPr>
      </w:pPr>
      <w:r w:rsidRPr="005B0F30">
        <w:rPr>
          <w:noProof/>
          <w:sz w:val="16"/>
          <w:szCs w:val="16"/>
        </w:rPr>
        <w:drawing>
          <wp:inline distT="0" distB="0" distL="0" distR="0">
            <wp:extent cx="2924175" cy="1276350"/>
            <wp:effectExtent l="19050" t="0" r="9525" b="0"/>
            <wp:docPr id="3" name="Рисунок 3" descr="C:\Users\User\Desktop\вестник\Правила землепользования и застройки.doc [только чтение] [Режим ограниченной функциональности] - Microsoft Word (Сбой активации продук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естник\Правила землепользования и застройки.doc [только чтение] [Режим ограниченной функциональности] - Microsoft Word (Сбой активации продукта).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7350" cy="1277736"/>
                    </a:xfrm>
                    <a:prstGeom prst="rect">
                      <a:avLst/>
                    </a:prstGeom>
                    <a:noFill/>
                    <a:ln>
                      <a:noFill/>
                    </a:ln>
                  </pic:spPr>
                </pic:pic>
              </a:graphicData>
            </a:graphic>
          </wp:inline>
        </w:drawing>
      </w:r>
    </w:p>
    <w:p w:rsidR="006E62BF" w:rsidRPr="005B0F30" w:rsidRDefault="00BA76C8" w:rsidP="00C86021">
      <w:pPr>
        <w:jc w:val="both"/>
        <w:rPr>
          <w:sz w:val="16"/>
          <w:szCs w:val="16"/>
        </w:rPr>
      </w:pPr>
      <w:r w:rsidRPr="005B0F30">
        <w:rPr>
          <w:noProof/>
          <w:sz w:val="16"/>
          <w:szCs w:val="16"/>
        </w:rPr>
        <w:drawing>
          <wp:inline distT="0" distB="0" distL="0" distR="0">
            <wp:extent cx="3015002" cy="1514475"/>
            <wp:effectExtent l="19050" t="0" r="0" b="0"/>
            <wp:docPr id="4" name="Рисунок 4" descr="C:\Users\User\Desktop\вестник\Правила землепользования и застройки.doc [только чтение] [Режим ограниченной функциональности] - Microsoft Word (Сбой активации продук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естник\Правила землепользования и застройки.doc [только чтение] [Режим ограниченной функциональности] - Microsoft Word (Сбой активации продукта).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4000" cy="1518995"/>
                    </a:xfrm>
                    <a:prstGeom prst="rect">
                      <a:avLst/>
                    </a:prstGeom>
                    <a:noFill/>
                    <a:ln>
                      <a:noFill/>
                    </a:ln>
                  </pic:spPr>
                </pic:pic>
              </a:graphicData>
            </a:graphic>
          </wp:inline>
        </w:drawing>
      </w:r>
    </w:p>
    <w:p w:rsidR="006E62BF" w:rsidRPr="005B0F30" w:rsidRDefault="006E62BF" w:rsidP="00C86021">
      <w:pPr>
        <w:jc w:val="both"/>
        <w:rPr>
          <w:sz w:val="16"/>
          <w:szCs w:val="16"/>
        </w:rPr>
      </w:pPr>
    </w:p>
    <w:p w:rsidR="00E865A1" w:rsidRPr="005B0F30" w:rsidRDefault="00E865A1" w:rsidP="00C86021">
      <w:pPr>
        <w:pStyle w:val="affe"/>
        <w:jc w:val="both"/>
        <w:rPr>
          <w:sz w:val="16"/>
          <w:szCs w:val="16"/>
        </w:rPr>
      </w:pPr>
      <w:r w:rsidRPr="005B0F30">
        <w:rPr>
          <w:sz w:val="16"/>
          <w:szCs w:val="16"/>
        </w:rPr>
        <w:t>Глава Воронцовского сельского поселения</w:t>
      </w:r>
    </w:p>
    <w:p w:rsidR="00E865A1" w:rsidRPr="005B0F30" w:rsidRDefault="00E865A1" w:rsidP="00C86021">
      <w:pPr>
        <w:jc w:val="both"/>
        <w:rPr>
          <w:sz w:val="16"/>
          <w:szCs w:val="16"/>
        </w:rPr>
      </w:pPr>
      <w:r w:rsidRPr="005B0F30">
        <w:rPr>
          <w:sz w:val="16"/>
          <w:szCs w:val="16"/>
        </w:rPr>
        <w:t>Павловского муниципального района</w:t>
      </w:r>
    </w:p>
    <w:p w:rsidR="00E865A1" w:rsidRPr="005B0F30" w:rsidRDefault="00E865A1" w:rsidP="00C86021">
      <w:pPr>
        <w:jc w:val="both"/>
        <w:rPr>
          <w:sz w:val="16"/>
          <w:szCs w:val="16"/>
        </w:rPr>
      </w:pPr>
      <w:r w:rsidRPr="005B0F30">
        <w:rPr>
          <w:sz w:val="16"/>
          <w:szCs w:val="16"/>
        </w:rPr>
        <w:t xml:space="preserve">Воронежской области </w:t>
      </w:r>
    </w:p>
    <w:p w:rsidR="00E865A1" w:rsidRPr="005B0F30" w:rsidRDefault="00E865A1" w:rsidP="00C86021">
      <w:pPr>
        <w:jc w:val="right"/>
        <w:rPr>
          <w:sz w:val="16"/>
          <w:szCs w:val="16"/>
        </w:rPr>
      </w:pPr>
      <w:r w:rsidRPr="005B0F30">
        <w:rPr>
          <w:sz w:val="16"/>
          <w:szCs w:val="16"/>
        </w:rPr>
        <w:t xml:space="preserve">Е.И. Ржевская </w:t>
      </w:r>
    </w:p>
    <w:p w:rsidR="00F61A4E" w:rsidRPr="005B0F30" w:rsidRDefault="00F61A4E" w:rsidP="00C86021">
      <w:pPr>
        <w:rPr>
          <w:sz w:val="16"/>
          <w:szCs w:val="16"/>
        </w:rPr>
      </w:pPr>
    </w:p>
    <w:tbl>
      <w:tblPr>
        <w:tblStyle w:val="af3"/>
        <w:tblW w:w="5000" w:type="pct"/>
        <w:shd w:val="clear" w:color="auto" w:fill="BFBFBF" w:themeFill="background1" w:themeFillShade="BF"/>
        <w:tblCellMar>
          <w:left w:w="28" w:type="dxa"/>
          <w:right w:w="28" w:type="dxa"/>
        </w:tblCellMar>
        <w:tblLook w:val="04A0" w:firstRow="1" w:lastRow="0" w:firstColumn="1" w:lastColumn="0" w:noHBand="0" w:noVBand="1"/>
      </w:tblPr>
      <w:tblGrid>
        <w:gridCol w:w="4666"/>
      </w:tblGrid>
      <w:tr w:rsidR="005B0F30" w:rsidRPr="005B0F30" w:rsidTr="00D83741">
        <w:tc>
          <w:tcPr>
            <w:tcW w:w="0" w:type="auto"/>
            <w:shd w:val="clear" w:color="auto" w:fill="BFBFBF" w:themeFill="background1" w:themeFillShade="BF"/>
            <w:vAlign w:val="center"/>
          </w:tcPr>
          <w:p w:rsidR="00F61A4E" w:rsidRPr="005B0F30" w:rsidRDefault="00F61A4E" w:rsidP="00C86021">
            <w:pPr>
              <w:jc w:val="center"/>
              <w:rPr>
                <w:b/>
              </w:rPr>
            </w:pPr>
            <w:r w:rsidRPr="005B0F30">
              <w:rPr>
                <w:b/>
              </w:rPr>
              <w:t>Елизаветовское сельское поселение</w:t>
            </w:r>
          </w:p>
        </w:tc>
      </w:tr>
    </w:tbl>
    <w:p w:rsidR="00F61A4E" w:rsidRPr="005B0F30" w:rsidRDefault="00F61A4E" w:rsidP="00C86021">
      <w:pPr>
        <w:jc w:val="center"/>
        <w:rPr>
          <w:sz w:val="16"/>
          <w:szCs w:val="16"/>
        </w:rPr>
      </w:pPr>
    </w:p>
    <w:p w:rsidR="001D0565" w:rsidRPr="005B0F30" w:rsidRDefault="001D0565" w:rsidP="00C86021">
      <w:pPr>
        <w:jc w:val="center"/>
        <w:rPr>
          <w:b/>
          <w:sz w:val="16"/>
          <w:szCs w:val="16"/>
        </w:rPr>
      </w:pPr>
      <w:r w:rsidRPr="005B0F30">
        <w:rPr>
          <w:b/>
          <w:sz w:val="16"/>
          <w:szCs w:val="16"/>
        </w:rPr>
        <w:t>СОВЕТ НАРОДНЫХ ДЕПУТАТОВ ЕЛИЗАВЕТОВСКОГО СЕЛЬСКОГО ПОСЕЛЕНИЯ ПАВЛОВСКОГО МУНИЦИПАЛЬНОГО РАЙОНА ВОРОНЕЖСКОЙ ОБЛАСТИ</w:t>
      </w:r>
    </w:p>
    <w:p w:rsidR="001D0565" w:rsidRPr="005B0F30" w:rsidRDefault="001D0565" w:rsidP="00C86021">
      <w:pPr>
        <w:jc w:val="center"/>
        <w:rPr>
          <w:b/>
          <w:sz w:val="16"/>
          <w:szCs w:val="16"/>
        </w:rPr>
      </w:pPr>
    </w:p>
    <w:p w:rsidR="001D0565" w:rsidRPr="005B0F30" w:rsidRDefault="001D0565" w:rsidP="00C86021">
      <w:pPr>
        <w:jc w:val="center"/>
        <w:rPr>
          <w:b/>
          <w:sz w:val="16"/>
          <w:szCs w:val="16"/>
        </w:rPr>
      </w:pPr>
      <w:r w:rsidRPr="005B0F30">
        <w:rPr>
          <w:b/>
          <w:sz w:val="16"/>
          <w:szCs w:val="16"/>
        </w:rPr>
        <w:t>РЕШЕНИЕ</w:t>
      </w:r>
    </w:p>
    <w:p w:rsidR="001D0565" w:rsidRPr="005B0F30" w:rsidRDefault="001D0565" w:rsidP="00C86021">
      <w:pPr>
        <w:rPr>
          <w:sz w:val="16"/>
          <w:szCs w:val="16"/>
          <w:u w:val="single"/>
        </w:rPr>
      </w:pPr>
      <w:r w:rsidRPr="005B0F30">
        <w:rPr>
          <w:sz w:val="16"/>
          <w:szCs w:val="16"/>
          <w:u w:val="single"/>
        </w:rPr>
        <w:t>от 23.04.2018 г. № 202</w:t>
      </w:r>
    </w:p>
    <w:p w:rsidR="001D0565" w:rsidRPr="005B0F30" w:rsidRDefault="001D0565" w:rsidP="00C86021">
      <w:pPr>
        <w:rPr>
          <w:sz w:val="16"/>
          <w:szCs w:val="16"/>
        </w:rPr>
      </w:pPr>
      <w:r w:rsidRPr="005B0F30">
        <w:rPr>
          <w:sz w:val="16"/>
          <w:szCs w:val="16"/>
        </w:rPr>
        <w:t>с. Елизаветовка</w:t>
      </w:r>
    </w:p>
    <w:p w:rsidR="001D0565" w:rsidRPr="005B0F30" w:rsidRDefault="001D0565" w:rsidP="00C86021">
      <w:pPr>
        <w:rPr>
          <w:sz w:val="16"/>
          <w:szCs w:val="16"/>
        </w:rPr>
      </w:pPr>
    </w:p>
    <w:p w:rsidR="001D0565" w:rsidRPr="005B0F30" w:rsidRDefault="001D0565" w:rsidP="00C86021">
      <w:pPr>
        <w:rPr>
          <w:sz w:val="16"/>
          <w:szCs w:val="16"/>
        </w:rPr>
      </w:pPr>
      <w:r w:rsidRPr="005B0F30">
        <w:rPr>
          <w:sz w:val="16"/>
          <w:szCs w:val="16"/>
        </w:rPr>
        <w:t>Об исполнении бюджета Елизаветовского</w:t>
      </w:r>
    </w:p>
    <w:p w:rsidR="001D0565" w:rsidRPr="005B0F30" w:rsidRDefault="001D0565" w:rsidP="00C86021">
      <w:pPr>
        <w:rPr>
          <w:sz w:val="16"/>
          <w:szCs w:val="16"/>
        </w:rPr>
      </w:pPr>
      <w:r w:rsidRPr="005B0F30">
        <w:rPr>
          <w:sz w:val="16"/>
          <w:szCs w:val="16"/>
        </w:rPr>
        <w:t>сельского поселения за 2017 год</w:t>
      </w:r>
    </w:p>
    <w:p w:rsidR="001D0565" w:rsidRPr="005B0F30" w:rsidRDefault="001D0565" w:rsidP="00C86021">
      <w:pPr>
        <w:rPr>
          <w:sz w:val="16"/>
          <w:szCs w:val="16"/>
        </w:rPr>
      </w:pPr>
    </w:p>
    <w:p w:rsidR="001D0565" w:rsidRPr="005B0F30" w:rsidRDefault="001D0565" w:rsidP="00C86021">
      <w:pPr>
        <w:jc w:val="both"/>
        <w:rPr>
          <w:sz w:val="16"/>
          <w:szCs w:val="16"/>
        </w:rPr>
      </w:pPr>
      <w:r w:rsidRPr="005B0F30">
        <w:rPr>
          <w:sz w:val="16"/>
          <w:szCs w:val="16"/>
        </w:rPr>
        <w:t>В соответствии со ст. 264.2 Бюджетного кодекса РФ, Федеральным законом от 06.10.2003 г. № 131 «Об общих принципах организации местного самоуправления в Российской Федерации», ст. 55 Устава Елизаветовского сельского поселения, Положением о бюджетном процессе в Елизаветовском сельском поселении, утвержденным решением Совета народных депутатов Елизаветовского сельского поселения от 26.09.2014 г. № 347, Совет народных депутатов Елизаветовского сельского поселения</w:t>
      </w:r>
    </w:p>
    <w:p w:rsidR="001D0565" w:rsidRPr="005B0F30" w:rsidRDefault="001D0565" w:rsidP="00C86021">
      <w:pPr>
        <w:jc w:val="center"/>
        <w:rPr>
          <w:sz w:val="16"/>
          <w:szCs w:val="16"/>
        </w:rPr>
      </w:pPr>
    </w:p>
    <w:p w:rsidR="001D0565" w:rsidRPr="005B0F30" w:rsidRDefault="001D0565" w:rsidP="00C86021">
      <w:pPr>
        <w:jc w:val="center"/>
        <w:rPr>
          <w:sz w:val="16"/>
          <w:szCs w:val="16"/>
        </w:rPr>
      </w:pPr>
      <w:r w:rsidRPr="005B0F30">
        <w:rPr>
          <w:sz w:val="16"/>
          <w:szCs w:val="16"/>
        </w:rPr>
        <w:t>РЕШИЛ:</w:t>
      </w:r>
    </w:p>
    <w:p w:rsidR="001D0565" w:rsidRPr="005B0F30" w:rsidRDefault="001D0565" w:rsidP="00C86021">
      <w:pPr>
        <w:jc w:val="center"/>
        <w:rPr>
          <w:sz w:val="16"/>
          <w:szCs w:val="16"/>
        </w:rPr>
      </w:pPr>
    </w:p>
    <w:p w:rsidR="001D0565" w:rsidRPr="005B0F30" w:rsidRDefault="001D0565" w:rsidP="00C86021">
      <w:pPr>
        <w:jc w:val="both"/>
        <w:rPr>
          <w:sz w:val="16"/>
          <w:szCs w:val="16"/>
        </w:rPr>
      </w:pPr>
      <w:r w:rsidRPr="005B0F30">
        <w:rPr>
          <w:sz w:val="16"/>
          <w:szCs w:val="16"/>
        </w:rPr>
        <w:t>1. Утвердить отчет об исполнении бюджета Елизаветовского сельского поселения за 2017 год по доходам в сумме 12416,56 тыс. рублей и по расходам в сумме 13410,26 тыс. рублей с превышением расходов над доходами (дефицит бюджета Елизаветовского сельского поселения) в сумме 993,7 тыс. рублей и со следующими показателями:</w:t>
      </w:r>
    </w:p>
    <w:p w:rsidR="001D0565" w:rsidRPr="005B0F30" w:rsidRDefault="001D0565" w:rsidP="00C86021">
      <w:pPr>
        <w:jc w:val="both"/>
        <w:rPr>
          <w:sz w:val="16"/>
          <w:szCs w:val="16"/>
        </w:rPr>
      </w:pPr>
      <w:r w:rsidRPr="005B0F30">
        <w:rPr>
          <w:sz w:val="16"/>
          <w:szCs w:val="16"/>
        </w:rPr>
        <w:t>- доходов бюджета Елизаветовского сельского поселения по кодам классификации доходов бюджета за 2017 год согласно приложению № 1 к настоящему решению;</w:t>
      </w:r>
    </w:p>
    <w:p w:rsidR="001D0565" w:rsidRPr="005B0F30" w:rsidRDefault="001D0565" w:rsidP="00C86021">
      <w:pPr>
        <w:jc w:val="both"/>
        <w:rPr>
          <w:sz w:val="16"/>
          <w:szCs w:val="16"/>
        </w:rPr>
      </w:pPr>
      <w:r w:rsidRPr="005B0F30">
        <w:rPr>
          <w:sz w:val="16"/>
          <w:szCs w:val="16"/>
        </w:rPr>
        <w:t>- расходов бюджета Елизаветовского сельского поселения по ведомственной структуре расходов бюджета сельского поселения за 2017 год согласно приложению № 2 к настоящему решению;</w:t>
      </w:r>
    </w:p>
    <w:p w:rsidR="001D0565" w:rsidRPr="005B0F30" w:rsidRDefault="001D0565" w:rsidP="00C86021">
      <w:pPr>
        <w:jc w:val="both"/>
        <w:rPr>
          <w:sz w:val="16"/>
          <w:szCs w:val="16"/>
        </w:rPr>
      </w:pPr>
      <w:r w:rsidRPr="005B0F30">
        <w:rPr>
          <w:sz w:val="16"/>
          <w:szCs w:val="16"/>
        </w:rPr>
        <w:t>- расходов бюджета Елизаветовского сельского поселения по разделам и подразделам классификации расходов бюджетов Российской Федерации за 2017 год согласно приложению № 3 к настоящему решению;</w:t>
      </w:r>
    </w:p>
    <w:p w:rsidR="001D0565" w:rsidRPr="005B0F30" w:rsidRDefault="001D0565" w:rsidP="00C86021">
      <w:pPr>
        <w:jc w:val="both"/>
        <w:rPr>
          <w:sz w:val="16"/>
          <w:szCs w:val="16"/>
        </w:rPr>
      </w:pPr>
      <w:r w:rsidRPr="005B0F30">
        <w:rPr>
          <w:sz w:val="16"/>
          <w:szCs w:val="16"/>
        </w:rPr>
        <w:t>- расходов бюджета Елизаветовского сельского поселения на реализацию муниципальных программ за 2017 год согласно приложению № 4 к настоящему решению;</w:t>
      </w:r>
    </w:p>
    <w:p w:rsidR="001D0565" w:rsidRPr="005B0F30" w:rsidRDefault="001D0565" w:rsidP="00C86021">
      <w:pPr>
        <w:jc w:val="both"/>
        <w:rPr>
          <w:sz w:val="16"/>
          <w:szCs w:val="16"/>
        </w:rPr>
      </w:pPr>
      <w:r w:rsidRPr="005B0F30">
        <w:rPr>
          <w:sz w:val="16"/>
          <w:szCs w:val="16"/>
        </w:rPr>
        <w:t>- источников финансирования профицита бюджета Елизаветовского сельского поселения по кодам классификации источников финансирования дефицитов бюджетов за 2017 год согласно приложению № 5 к настоящему решению.</w:t>
      </w:r>
    </w:p>
    <w:p w:rsidR="001D0565" w:rsidRPr="005B0F30" w:rsidRDefault="001D0565" w:rsidP="00C86021">
      <w:pPr>
        <w:jc w:val="both"/>
        <w:rPr>
          <w:sz w:val="16"/>
          <w:szCs w:val="16"/>
        </w:rPr>
      </w:pPr>
      <w:r w:rsidRPr="005B0F30">
        <w:rPr>
          <w:sz w:val="16"/>
          <w:szCs w:val="16"/>
        </w:rPr>
        <w:t>2. Опубликовать настоящее решение в муниципальной газете «Павловский муниципальный вестник».</w:t>
      </w:r>
    </w:p>
    <w:p w:rsidR="001D0565" w:rsidRPr="005B0F30" w:rsidRDefault="001D0565" w:rsidP="00C86021">
      <w:pPr>
        <w:jc w:val="both"/>
        <w:rPr>
          <w:sz w:val="16"/>
          <w:szCs w:val="16"/>
        </w:rPr>
      </w:pPr>
    </w:p>
    <w:p w:rsidR="001D0565" w:rsidRPr="005B0F30" w:rsidRDefault="001D0565" w:rsidP="00C86021">
      <w:pPr>
        <w:jc w:val="both"/>
        <w:rPr>
          <w:sz w:val="16"/>
          <w:szCs w:val="16"/>
        </w:rPr>
      </w:pPr>
      <w:r w:rsidRPr="005B0F30">
        <w:rPr>
          <w:sz w:val="16"/>
          <w:szCs w:val="16"/>
        </w:rPr>
        <w:t>Глава Елизаветовского сельского поселения</w:t>
      </w:r>
    </w:p>
    <w:p w:rsidR="001D0565" w:rsidRPr="005B0F30" w:rsidRDefault="001D0565" w:rsidP="00C86021">
      <w:pPr>
        <w:jc w:val="both"/>
        <w:rPr>
          <w:sz w:val="16"/>
          <w:szCs w:val="16"/>
        </w:rPr>
      </w:pPr>
      <w:r w:rsidRPr="005B0F30">
        <w:rPr>
          <w:sz w:val="16"/>
          <w:szCs w:val="16"/>
        </w:rPr>
        <w:t xml:space="preserve">Павловского муниципального района </w:t>
      </w:r>
    </w:p>
    <w:p w:rsidR="001D0565" w:rsidRPr="005B0F30" w:rsidRDefault="001D0565" w:rsidP="00C86021">
      <w:pPr>
        <w:jc w:val="both"/>
        <w:rPr>
          <w:sz w:val="16"/>
          <w:szCs w:val="16"/>
        </w:rPr>
      </w:pPr>
      <w:r w:rsidRPr="005B0F30">
        <w:rPr>
          <w:sz w:val="16"/>
          <w:szCs w:val="16"/>
        </w:rPr>
        <w:t xml:space="preserve">Воронежской области </w:t>
      </w:r>
    </w:p>
    <w:p w:rsidR="001D0565" w:rsidRPr="005B0F30" w:rsidRDefault="001D0565" w:rsidP="00C86021">
      <w:pPr>
        <w:jc w:val="right"/>
        <w:rPr>
          <w:sz w:val="16"/>
          <w:szCs w:val="16"/>
        </w:rPr>
      </w:pPr>
      <w:r w:rsidRPr="005B0F30">
        <w:rPr>
          <w:sz w:val="16"/>
          <w:szCs w:val="16"/>
        </w:rPr>
        <w:t>С. А. Шиндин</w:t>
      </w:r>
    </w:p>
    <w:p w:rsidR="00457098" w:rsidRPr="005B0F30" w:rsidRDefault="00457098"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2057"/>
        <w:gridCol w:w="622"/>
        <w:gridCol w:w="1084"/>
        <w:gridCol w:w="903"/>
      </w:tblGrid>
      <w:tr w:rsidR="005B0F30" w:rsidRPr="005B0F30" w:rsidTr="00E74663">
        <w:tc>
          <w:tcPr>
            <w:tcW w:w="2057" w:type="dxa"/>
            <w:tcBorders>
              <w:top w:val="nil"/>
              <w:left w:val="nil"/>
              <w:bottom w:val="single" w:sz="4" w:space="0" w:color="auto"/>
              <w:right w:val="nil"/>
            </w:tcBorders>
            <w:shd w:val="clear" w:color="auto" w:fill="auto"/>
            <w:noWrap/>
            <w:vAlign w:val="center"/>
            <w:hideMark/>
          </w:tcPr>
          <w:p w:rsidR="001D0565" w:rsidRPr="005B0F30" w:rsidRDefault="001D0565" w:rsidP="00C86021">
            <w:pPr>
              <w:jc w:val="right"/>
              <w:rPr>
                <w:sz w:val="16"/>
                <w:szCs w:val="16"/>
              </w:rPr>
            </w:pPr>
            <w:r w:rsidRPr="005B0F30">
              <w:rPr>
                <w:sz w:val="16"/>
                <w:szCs w:val="16"/>
              </w:rPr>
              <w:t> </w:t>
            </w:r>
          </w:p>
        </w:tc>
        <w:tc>
          <w:tcPr>
            <w:tcW w:w="622" w:type="dxa"/>
            <w:tcBorders>
              <w:top w:val="nil"/>
              <w:left w:val="nil"/>
              <w:bottom w:val="single" w:sz="4" w:space="0" w:color="auto"/>
              <w:right w:val="nil"/>
            </w:tcBorders>
            <w:shd w:val="clear" w:color="auto" w:fill="auto"/>
            <w:noWrap/>
            <w:vAlign w:val="center"/>
            <w:hideMark/>
          </w:tcPr>
          <w:p w:rsidR="001D0565" w:rsidRPr="005B0F30" w:rsidRDefault="001D0565" w:rsidP="00C86021">
            <w:pPr>
              <w:jc w:val="right"/>
              <w:rPr>
                <w:sz w:val="16"/>
                <w:szCs w:val="16"/>
              </w:rPr>
            </w:pPr>
            <w:r w:rsidRPr="005B0F30">
              <w:rPr>
                <w:sz w:val="16"/>
                <w:szCs w:val="16"/>
              </w:rPr>
              <w:t> </w:t>
            </w:r>
          </w:p>
        </w:tc>
        <w:tc>
          <w:tcPr>
            <w:tcW w:w="1987" w:type="dxa"/>
            <w:gridSpan w:val="2"/>
            <w:tcBorders>
              <w:top w:val="nil"/>
              <w:left w:val="nil"/>
              <w:bottom w:val="single" w:sz="4" w:space="0" w:color="auto"/>
              <w:right w:val="nil"/>
            </w:tcBorders>
            <w:shd w:val="clear" w:color="auto" w:fill="auto"/>
            <w:vAlign w:val="center"/>
            <w:hideMark/>
          </w:tcPr>
          <w:p w:rsidR="001D0565" w:rsidRPr="005B0F30" w:rsidRDefault="001D0565" w:rsidP="00C86021">
            <w:pPr>
              <w:jc w:val="right"/>
              <w:rPr>
                <w:sz w:val="16"/>
                <w:szCs w:val="16"/>
              </w:rPr>
            </w:pPr>
            <w:r w:rsidRPr="005B0F30">
              <w:rPr>
                <w:sz w:val="16"/>
                <w:szCs w:val="16"/>
              </w:rPr>
              <w:t xml:space="preserve">Приложение </w:t>
            </w:r>
            <w:r w:rsidR="00277339" w:rsidRPr="005B0F30">
              <w:rPr>
                <w:sz w:val="16"/>
                <w:szCs w:val="16"/>
              </w:rPr>
              <w:t>№</w:t>
            </w:r>
            <w:r w:rsidRPr="005B0F30">
              <w:rPr>
                <w:sz w:val="16"/>
                <w:szCs w:val="16"/>
              </w:rPr>
              <w:t>1</w:t>
            </w:r>
          </w:p>
          <w:p w:rsidR="001D0565" w:rsidRPr="005B0F30" w:rsidRDefault="001D0565" w:rsidP="00C86021">
            <w:pPr>
              <w:jc w:val="right"/>
              <w:rPr>
                <w:sz w:val="16"/>
                <w:szCs w:val="16"/>
              </w:rPr>
            </w:pPr>
            <w:r w:rsidRPr="005B0F30">
              <w:rPr>
                <w:sz w:val="16"/>
                <w:szCs w:val="16"/>
              </w:rPr>
              <w:t xml:space="preserve"> к решению Совета народных депутатов Елизаветовскогос ельского поселения Павловскогом униципального района от 23.04.2018 г. № 202</w:t>
            </w:r>
          </w:p>
          <w:p w:rsidR="001D0565" w:rsidRPr="005B0F30" w:rsidRDefault="001D0565" w:rsidP="00C86021">
            <w:pPr>
              <w:jc w:val="right"/>
              <w:rPr>
                <w:sz w:val="16"/>
                <w:szCs w:val="16"/>
              </w:rPr>
            </w:pPr>
          </w:p>
        </w:tc>
      </w:tr>
      <w:tr w:rsidR="005B0F30" w:rsidRPr="005B0F30" w:rsidTr="00E74663">
        <w:tc>
          <w:tcPr>
            <w:tcW w:w="466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jc w:val="center"/>
              <w:rPr>
                <w:bCs/>
                <w:sz w:val="12"/>
                <w:szCs w:val="12"/>
              </w:rPr>
            </w:pPr>
            <w:r w:rsidRPr="005B0F30">
              <w:rPr>
                <w:bCs/>
                <w:sz w:val="12"/>
                <w:szCs w:val="12"/>
              </w:rPr>
              <w:t>Доходы бюджета Елизаветовского сельского поселения по кодам классификации доходов бюджета за 2017 год</w:t>
            </w:r>
          </w:p>
        </w:tc>
      </w:tr>
      <w:tr w:rsidR="005B0F30" w:rsidRPr="005B0F30" w:rsidTr="00E74663">
        <w:trPr>
          <w:trHeight w:val="184"/>
        </w:trPr>
        <w:tc>
          <w:tcPr>
            <w:tcW w:w="2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jc w:val="center"/>
              <w:rPr>
                <w:sz w:val="12"/>
                <w:szCs w:val="12"/>
              </w:rPr>
            </w:pPr>
            <w:r w:rsidRPr="005B0F30">
              <w:rPr>
                <w:sz w:val="12"/>
                <w:szCs w:val="12"/>
              </w:rPr>
              <w:t>Наименование показателя</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jc w:val="center"/>
              <w:rPr>
                <w:sz w:val="12"/>
                <w:szCs w:val="12"/>
              </w:rPr>
            </w:pPr>
            <w:r w:rsidRPr="005B0F30">
              <w:rPr>
                <w:sz w:val="12"/>
                <w:szCs w:val="12"/>
              </w:rPr>
              <w:t>Код строки</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jc w:val="center"/>
              <w:rPr>
                <w:sz w:val="12"/>
                <w:szCs w:val="12"/>
              </w:rPr>
            </w:pPr>
            <w:r w:rsidRPr="005B0F30">
              <w:rPr>
                <w:sz w:val="12"/>
                <w:szCs w:val="12"/>
              </w:rPr>
              <w:t>Код дохода по бюджетной классификации</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jc w:val="center"/>
              <w:rPr>
                <w:sz w:val="12"/>
                <w:szCs w:val="12"/>
              </w:rPr>
            </w:pPr>
            <w:r w:rsidRPr="005B0F30">
              <w:rPr>
                <w:sz w:val="12"/>
                <w:szCs w:val="12"/>
              </w:rPr>
              <w:t>Исполнено</w:t>
            </w:r>
          </w:p>
        </w:tc>
      </w:tr>
      <w:tr w:rsidR="005B0F30" w:rsidRPr="005B0F30" w:rsidTr="001D0565">
        <w:trPr>
          <w:trHeight w:val="184"/>
        </w:trPr>
        <w:tc>
          <w:tcPr>
            <w:tcW w:w="2057" w:type="dxa"/>
            <w:vMerge/>
            <w:tcBorders>
              <w:top w:val="single" w:sz="4" w:space="0" w:color="auto"/>
              <w:left w:val="single" w:sz="4" w:space="0" w:color="auto"/>
              <w:bottom w:val="single" w:sz="4" w:space="0" w:color="auto"/>
              <w:right w:val="single" w:sz="4" w:space="0" w:color="auto"/>
            </w:tcBorders>
            <w:vAlign w:val="center"/>
            <w:hideMark/>
          </w:tcPr>
          <w:p w:rsidR="001D0565" w:rsidRPr="005B0F30" w:rsidRDefault="001D0565" w:rsidP="00C86021">
            <w:pPr>
              <w:rPr>
                <w:sz w:val="12"/>
                <w:szCs w:val="12"/>
              </w:rPr>
            </w:pP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1D0565" w:rsidRPr="005B0F30" w:rsidRDefault="001D0565" w:rsidP="00C86021">
            <w:pPr>
              <w:rPr>
                <w:sz w:val="12"/>
                <w:szCs w:val="12"/>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1D0565" w:rsidRPr="005B0F30" w:rsidRDefault="001D0565" w:rsidP="00C86021">
            <w:pPr>
              <w:rPr>
                <w:sz w:val="12"/>
                <w:szCs w:val="12"/>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1D0565" w:rsidRPr="005B0F30" w:rsidRDefault="001D0565" w:rsidP="00C86021">
            <w:pPr>
              <w:rPr>
                <w:sz w:val="12"/>
                <w:szCs w:val="12"/>
              </w:rPr>
            </w:pPr>
          </w:p>
        </w:tc>
      </w:tr>
      <w:tr w:rsidR="005B0F30" w:rsidRPr="005B0F30" w:rsidTr="001D0565">
        <w:trPr>
          <w:trHeight w:val="184"/>
        </w:trPr>
        <w:tc>
          <w:tcPr>
            <w:tcW w:w="2057" w:type="dxa"/>
            <w:vMerge/>
            <w:tcBorders>
              <w:top w:val="single" w:sz="4" w:space="0" w:color="auto"/>
              <w:left w:val="single" w:sz="4" w:space="0" w:color="auto"/>
              <w:bottom w:val="single" w:sz="4" w:space="0" w:color="auto"/>
              <w:right w:val="single" w:sz="4" w:space="0" w:color="auto"/>
            </w:tcBorders>
            <w:vAlign w:val="center"/>
            <w:hideMark/>
          </w:tcPr>
          <w:p w:rsidR="001D0565" w:rsidRPr="005B0F30" w:rsidRDefault="001D0565" w:rsidP="00C86021">
            <w:pPr>
              <w:rPr>
                <w:sz w:val="12"/>
                <w:szCs w:val="12"/>
              </w:rPr>
            </w:pP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1D0565" w:rsidRPr="005B0F30" w:rsidRDefault="001D0565" w:rsidP="00C86021">
            <w:pPr>
              <w:rPr>
                <w:sz w:val="12"/>
                <w:szCs w:val="12"/>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1D0565" w:rsidRPr="005B0F30" w:rsidRDefault="001D0565" w:rsidP="00C86021">
            <w:pPr>
              <w:rPr>
                <w:sz w:val="12"/>
                <w:szCs w:val="12"/>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1D0565" w:rsidRPr="005B0F30" w:rsidRDefault="001D0565" w:rsidP="00C86021">
            <w:pPr>
              <w:rPr>
                <w:sz w:val="12"/>
                <w:szCs w:val="12"/>
              </w:rPr>
            </w:pP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D0565" w:rsidRPr="005B0F30" w:rsidRDefault="001D0565" w:rsidP="00C86021">
            <w:pPr>
              <w:jc w:val="center"/>
              <w:rPr>
                <w:bCs/>
                <w:sz w:val="12"/>
                <w:szCs w:val="12"/>
              </w:rPr>
            </w:pPr>
            <w:r w:rsidRPr="005B0F30">
              <w:rPr>
                <w:bCs/>
                <w:sz w:val="12"/>
                <w:szCs w:val="12"/>
              </w:rPr>
              <w:t>1</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2</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3</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5</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Доходы бюджета - всего</w:t>
            </w:r>
          </w:p>
        </w:tc>
        <w:tc>
          <w:tcPr>
            <w:tcW w:w="622" w:type="dxa"/>
            <w:tcBorders>
              <w:top w:val="nil"/>
              <w:left w:val="nil"/>
              <w:bottom w:val="single" w:sz="4" w:space="0" w:color="auto"/>
              <w:right w:val="single" w:sz="4" w:space="0" w:color="auto"/>
            </w:tcBorders>
            <w:shd w:val="clear" w:color="auto" w:fill="auto"/>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x</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12 416 563,98</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в том числе:</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 </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 </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 </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НАЛОГОВЫЕ И НЕНАЛОГОВЫЕ ДОХОДЫ</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000 1 00 00000 00 0000 000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11 748 927,98</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НАЛОГИ НА ПРИБЫЛЬ, ДОХОДЫ</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000 1 01 00000 00 0000 000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1 860 947,70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доходы физических лиц</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000 1 01 02000 01 0000 110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1 860 947,70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000 1 01 02010 01 0000 110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1 856 912,46</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000 1 01 02010 01 1000 110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1 856 859,65</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000 1 01 02010 01 2100 110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52,81</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000 1 01 02020 01 0000 110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2 424,04</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000 1 01 02020 01 1000 110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2 404,04</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000 1 01 02020 01 3000 110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20,00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000 1 01 02030 01 0000 110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1 611,20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000 1 01 02030 01 1000 110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1 591,20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000 1 01 02030 01 3000 110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20,00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НАЛОГИ НА СОВОКУПНЫЙ ДОХОД</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000 1 05 00000 00 0000 000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44 198,40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Единый сельскохозяйственный налог</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 xml:space="preserve">000 1 05 03000 01 </w:t>
            </w:r>
            <w:r w:rsidRPr="005B0F30">
              <w:rPr>
                <w:sz w:val="12"/>
                <w:szCs w:val="12"/>
              </w:rPr>
              <w:lastRenderedPageBreak/>
              <w:t>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lastRenderedPageBreak/>
              <w:t>44 198,40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Единый сельскохозяйственный налог</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000 1 05 03010 01 0000 110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44 198,40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000 1 05 03010 01 1000 110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44 196,54</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Единый сельскохозяйственный налог (пени по соответствующему платежу)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000 1 05 03010 01 2100 110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1,86</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НАЛОГИ НА ИМУЩЕСТВО</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000 1 06 00000 00 0000 000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9 481 395,45</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имущество физических лиц</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000 1 06 01000 00 0000 110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115 073,08</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000 1 06 01030 10 0000 110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115 073,08</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000 1 06 01030 10 1000 110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112 931,17</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000 1 06 01030 10 2100 110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2 141,91</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Земельный налог</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000 1 06 06000 00 0000 110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9 366 322,37</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Земельный налог с организаций</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000 1 06 06030 00 0000 110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8 231 169,43</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Земельный налог с организаций, обладающих земельным участком, расположенным в границах сельских поселений</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000 1 06 06033 10 0000 110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8 231 169,43</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000 1 06 06033 10 1000 110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8 215 598,89</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000 1 06 06033 10 2100 110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15 320,54</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Земельный налог с организаций, обладающих земельным участком, расположенным в границах сельских поселений  (суммы денежных взысканий (штрафов) по соответствующему платежу согласно законодательству Российской Федерации)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000 1 06 06033 10 3000 110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250,00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Земельный налог с физических лиц</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000 1 06 06040 00 0000 110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1 135 152,94</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Земельный налог с физических лиц, обладающих земельным участком, расположенным в границах сельских поселений</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000 1 06 06043 10 0000 110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1 135 152,94</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000 1 06 06043 10 1000 110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1 123 342,48</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000 1 06 06043 10 2100 110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11 810,46</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ГОСУДАРСТВЕННАЯ ПОШЛИНА</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000 1 08 00000 00 0000 000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11 750,00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000 1 08 04000 01 0000 110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11 750,00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000 1 08 04020 01 0000 110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11 750,00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000 1 08 04020 01 1000 110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11 750,00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ДОХОДЫ ОТ ОКАЗАНИЯ </w:t>
            </w:r>
            <w:r w:rsidRPr="005B0F30">
              <w:rPr>
                <w:sz w:val="12"/>
                <w:szCs w:val="12"/>
              </w:rPr>
              <w:t>ПЛАТНЫХ УСЛУГ (РАБОТ) И КОМПЕНСАЦИИ ЗАТРАТ ГОСУДАРСТВА</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000 1 13 00000 00 0000 000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334 636,43</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Доходы от оказания платных услуг (работ)</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000 1 13 01000 00 0000 130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334 636,43</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Прочие доходы от оказания платных услуг (работ)</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000 1 13 01990 00 0000 130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334 636,43</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Прочие доходы от оказания платных услуг (работ) получателями средств бюджетов сельских поселений</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000 1 13 01995 10 0000 130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334 636,43</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ШТРАФЫ, САНКЦИИ, ВОЗМЕЩЕНИЕ УЩЕРБА</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000 1 16 00000 00 0000 000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16 000,00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Прочие поступления от денежных взысканий (штрафов) и иных сумм в возмещение ущерба</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000 1 16 90000 00 0000 140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16 000,00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Прочие поступления от денежных взысканий (штрафов) и иных сумм в возмещение ущерба, зачисляемые в бюджеты сельских поселений</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000 1 16 90050 10 0000 140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16 000,00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БЕЗВОЗМЕЗДНЫЕ ПОСТУПЛЕНИЯ</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000 2 00 00000 00 0000 000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667 636,00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БЕЗВОЗМЕЗДНЫЕ ПОСТУПЛЕНИЯ ОТ ДРУГИХ БЮДЖЕТОВ БЮДЖЕТНОЙ СИСТЕМЫ РОССИЙСКОЙ ФЕДЕРАЦИИ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000 2 02 00000 00 0000 000</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667 636,00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Дотации бюджетам бюджетной системы Российской Федерации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000 2 02 10000 00 0000 151</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405 400,00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Дотации на выравнивание бюджетной обеспеченности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000 2 02 15001 00 0000 151</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405 400,00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Дотации бюджетам сельских поселений на выравнивание бюджетной обеспеченности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000 2 02 15001 10 0000 151</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405 400,00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Субвенции бюджетам бюджетной системы Российской Федерации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000 2 02 30000 00 0000 151</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170 900,00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Субвенции бюджетам на осуществление первичного воинского учета на территориях, где отсутствуют военные комиссариаты</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000 2 02 35118 00 0000 151</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170 900,00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000 2 02 35118 10 0000 151</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170 900,00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Иные межбюджетные трансферты</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000 2 02 40000 00 0000 151</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91 336,00</w:t>
            </w:r>
          </w:p>
        </w:tc>
      </w:tr>
      <w:tr w:rsidR="005B0F30"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000 2 02 40014 00 0000 151</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91 336,00</w:t>
            </w:r>
          </w:p>
        </w:tc>
      </w:tr>
      <w:tr w:rsidR="001D0565" w:rsidRPr="005B0F30" w:rsidTr="001D0565">
        <w:tc>
          <w:tcPr>
            <w:tcW w:w="2057" w:type="dxa"/>
            <w:tcBorders>
              <w:top w:val="nil"/>
              <w:left w:val="single" w:sz="4" w:space="0" w:color="auto"/>
              <w:bottom w:val="single" w:sz="4" w:space="0" w:color="auto"/>
              <w:right w:val="single" w:sz="4" w:space="0" w:color="auto"/>
            </w:tcBorders>
            <w:shd w:val="clear" w:color="auto" w:fill="auto"/>
            <w:vAlign w:val="center"/>
            <w:hideMark/>
          </w:tcPr>
          <w:p w:rsidR="001D0565" w:rsidRPr="005B0F30" w:rsidRDefault="001D0565" w:rsidP="00C86021">
            <w:pPr>
              <w:rPr>
                <w:sz w:val="12"/>
                <w:szCs w:val="12"/>
              </w:rPr>
            </w:pPr>
            <w:r w:rsidRPr="005B0F30">
              <w:rPr>
                <w:sz w:val="12"/>
                <w:szCs w:val="12"/>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22"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010</w:t>
            </w:r>
          </w:p>
        </w:tc>
        <w:tc>
          <w:tcPr>
            <w:tcW w:w="1084"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center"/>
              <w:rPr>
                <w:sz w:val="12"/>
                <w:szCs w:val="12"/>
              </w:rPr>
            </w:pPr>
            <w:r w:rsidRPr="005B0F30">
              <w:rPr>
                <w:sz w:val="12"/>
                <w:szCs w:val="12"/>
              </w:rPr>
              <w:t>000 2 02 40014 10 0000 151</w:t>
            </w:r>
          </w:p>
        </w:tc>
        <w:tc>
          <w:tcPr>
            <w:tcW w:w="903" w:type="dxa"/>
            <w:tcBorders>
              <w:top w:val="nil"/>
              <w:left w:val="nil"/>
              <w:bottom w:val="single" w:sz="4" w:space="0" w:color="auto"/>
              <w:right w:val="single" w:sz="4" w:space="0" w:color="auto"/>
            </w:tcBorders>
            <w:shd w:val="clear" w:color="auto" w:fill="auto"/>
            <w:noWrap/>
            <w:vAlign w:val="center"/>
            <w:hideMark/>
          </w:tcPr>
          <w:p w:rsidR="001D0565" w:rsidRPr="005B0F30" w:rsidRDefault="001D0565" w:rsidP="00C86021">
            <w:pPr>
              <w:jc w:val="right"/>
              <w:rPr>
                <w:sz w:val="12"/>
                <w:szCs w:val="12"/>
              </w:rPr>
            </w:pPr>
            <w:r w:rsidRPr="005B0F30">
              <w:rPr>
                <w:sz w:val="12"/>
                <w:szCs w:val="12"/>
              </w:rPr>
              <w:t>91 336,00</w:t>
            </w:r>
          </w:p>
        </w:tc>
      </w:tr>
    </w:tbl>
    <w:p w:rsidR="001D0565" w:rsidRPr="005B0F30" w:rsidRDefault="001D0565" w:rsidP="00C86021">
      <w:pPr>
        <w:jc w:val="both"/>
        <w:rPr>
          <w:sz w:val="16"/>
          <w:szCs w:val="16"/>
        </w:rPr>
      </w:pPr>
    </w:p>
    <w:p w:rsidR="00E74663" w:rsidRPr="005B0F30" w:rsidRDefault="00E74663" w:rsidP="00C86021">
      <w:pPr>
        <w:jc w:val="both"/>
        <w:rPr>
          <w:sz w:val="16"/>
          <w:szCs w:val="16"/>
        </w:rPr>
      </w:pPr>
      <w:r w:rsidRPr="005B0F30">
        <w:rPr>
          <w:sz w:val="16"/>
          <w:szCs w:val="16"/>
        </w:rPr>
        <w:t>Глава Елизаветовского сельского поселения</w:t>
      </w:r>
    </w:p>
    <w:p w:rsidR="00E74663" w:rsidRPr="005B0F30" w:rsidRDefault="00E74663" w:rsidP="00C86021">
      <w:pPr>
        <w:jc w:val="both"/>
        <w:rPr>
          <w:sz w:val="16"/>
          <w:szCs w:val="16"/>
        </w:rPr>
      </w:pPr>
      <w:r w:rsidRPr="005B0F30">
        <w:rPr>
          <w:sz w:val="16"/>
          <w:szCs w:val="16"/>
        </w:rPr>
        <w:t xml:space="preserve">Павловского муниципального района </w:t>
      </w:r>
    </w:p>
    <w:p w:rsidR="00E74663" w:rsidRPr="005B0F30" w:rsidRDefault="00E74663" w:rsidP="00C86021">
      <w:pPr>
        <w:jc w:val="both"/>
        <w:rPr>
          <w:sz w:val="16"/>
          <w:szCs w:val="16"/>
        </w:rPr>
      </w:pPr>
      <w:r w:rsidRPr="005B0F30">
        <w:rPr>
          <w:sz w:val="16"/>
          <w:szCs w:val="16"/>
        </w:rPr>
        <w:t xml:space="preserve">Воронежской области </w:t>
      </w:r>
    </w:p>
    <w:p w:rsidR="00E74663" w:rsidRPr="005B0F30" w:rsidRDefault="00E74663" w:rsidP="00C86021">
      <w:pPr>
        <w:jc w:val="right"/>
        <w:rPr>
          <w:sz w:val="16"/>
          <w:szCs w:val="16"/>
        </w:rPr>
      </w:pPr>
      <w:r w:rsidRPr="005B0F30">
        <w:rPr>
          <w:sz w:val="16"/>
          <w:szCs w:val="16"/>
        </w:rPr>
        <w:t>С. А. Шиндин</w:t>
      </w:r>
    </w:p>
    <w:p w:rsidR="001D0565" w:rsidRPr="005B0F30" w:rsidRDefault="001D0565"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2600"/>
        <w:gridCol w:w="277"/>
        <w:gridCol w:w="227"/>
        <w:gridCol w:w="227"/>
        <w:gridCol w:w="691"/>
        <w:gridCol w:w="235"/>
        <w:gridCol w:w="409"/>
      </w:tblGrid>
      <w:tr w:rsidR="005B0F30" w:rsidRPr="005B0F30" w:rsidTr="00E74663">
        <w:tc>
          <w:tcPr>
            <w:tcW w:w="2600" w:type="dxa"/>
            <w:tcBorders>
              <w:top w:val="nil"/>
              <w:left w:val="nil"/>
              <w:bottom w:val="nil"/>
              <w:right w:val="nil"/>
            </w:tcBorders>
            <w:shd w:val="clear" w:color="auto" w:fill="auto"/>
            <w:vAlign w:val="center"/>
            <w:hideMark/>
          </w:tcPr>
          <w:p w:rsidR="00E74663" w:rsidRPr="005B0F30" w:rsidRDefault="00E74663" w:rsidP="00C86021">
            <w:pPr>
              <w:jc w:val="right"/>
              <w:rPr>
                <w:sz w:val="16"/>
                <w:szCs w:val="16"/>
              </w:rPr>
            </w:pPr>
          </w:p>
        </w:tc>
        <w:tc>
          <w:tcPr>
            <w:tcW w:w="277" w:type="dxa"/>
            <w:tcBorders>
              <w:top w:val="nil"/>
              <w:left w:val="nil"/>
              <w:bottom w:val="nil"/>
              <w:right w:val="nil"/>
            </w:tcBorders>
            <w:shd w:val="clear" w:color="auto" w:fill="auto"/>
            <w:vAlign w:val="center"/>
            <w:hideMark/>
          </w:tcPr>
          <w:p w:rsidR="00E74663" w:rsidRPr="005B0F30" w:rsidRDefault="00E74663" w:rsidP="00C86021">
            <w:pPr>
              <w:jc w:val="right"/>
              <w:rPr>
                <w:sz w:val="16"/>
                <w:szCs w:val="16"/>
              </w:rPr>
            </w:pPr>
          </w:p>
        </w:tc>
        <w:tc>
          <w:tcPr>
            <w:tcW w:w="1789" w:type="dxa"/>
            <w:gridSpan w:val="5"/>
            <w:vMerge w:val="restart"/>
            <w:tcBorders>
              <w:top w:val="nil"/>
              <w:left w:val="nil"/>
            </w:tcBorders>
            <w:shd w:val="clear" w:color="auto" w:fill="auto"/>
            <w:vAlign w:val="center"/>
            <w:hideMark/>
          </w:tcPr>
          <w:p w:rsidR="00E74663" w:rsidRPr="005B0F30" w:rsidRDefault="00E74663" w:rsidP="00C86021">
            <w:pPr>
              <w:jc w:val="right"/>
              <w:rPr>
                <w:sz w:val="16"/>
                <w:szCs w:val="16"/>
              </w:rPr>
            </w:pPr>
            <w:r w:rsidRPr="005B0F30">
              <w:rPr>
                <w:sz w:val="16"/>
                <w:szCs w:val="16"/>
              </w:rPr>
              <w:t>Приложение № 2</w:t>
            </w:r>
          </w:p>
          <w:p w:rsidR="00E74663" w:rsidRPr="005B0F30" w:rsidRDefault="00E74663" w:rsidP="00C86021">
            <w:pPr>
              <w:jc w:val="right"/>
              <w:rPr>
                <w:sz w:val="16"/>
                <w:szCs w:val="16"/>
              </w:rPr>
            </w:pPr>
            <w:r w:rsidRPr="005B0F30">
              <w:rPr>
                <w:sz w:val="16"/>
                <w:szCs w:val="16"/>
              </w:rPr>
              <w:t>к решению Совета народных депутатов Елизаветовского сельского поселения Павловского муниципального района Воронежской области от 23.04.2018 г. №202</w:t>
            </w:r>
          </w:p>
          <w:p w:rsidR="00E74663" w:rsidRPr="005B0F30" w:rsidRDefault="00E74663" w:rsidP="00C86021">
            <w:pPr>
              <w:jc w:val="right"/>
              <w:rPr>
                <w:sz w:val="16"/>
                <w:szCs w:val="16"/>
              </w:rPr>
            </w:pPr>
          </w:p>
        </w:tc>
      </w:tr>
      <w:tr w:rsidR="005B0F30" w:rsidRPr="005B0F30" w:rsidTr="00E74663">
        <w:tc>
          <w:tcPr>
            <w:tcW w:w="2600" w:type="dxa"/>
            <w:tcBorders>
              <w:top w:val="nil"/>
              <w:left w:val="nil"/>
              <w:bottom w:val="single" w:sz="4" w:space="0" w:color="000000"/>
              <w:right w:val="nil"/>
            </w:tcBorders>
            <w:shd w:val="clear" w:color="auto" w:fill="auto"/>
            <w:vAlign w:val="center"/>
            <w:hideMark/>
          </w:tcPr>
          <w:p w:rsidR="00E74663" w:rsidRPr="005B0F30" w:rsidRDefault="00E74663" w:rsidP="00C86021">
            <w:pPr>
              <w:jc w:val="right"/>
              <w:rPr>
                <w:sz w:val="16"/>
                <w:szCs w:val="16"/>
              </w:rPr>
            </w:pPr>
          </w:p>
        </w:tc>
        <w:tc>
          <w:tcPr>
            <w:tcW w:w="277" w:type="dxa"/>
            <w:tcBorders>
              <w:top w:val="nil"/>
              <w:left w:val="nil"/>
              <w:bottom w:val="single" w:sz="4" w:space="0" w:color="000000"/>
              <w:right w:val="nil"/>
            </w:tcBorders>
            <w:shd w:val="clear" w:color="auto" w:fill="auto"/>
            <w:vAlign w:val="center"/>
            <w:hideMark/>
          </w:tcPr>
          <w:p w:rsidR="00E74663" w:rsidRPr="005B0F30" w:rsidRDefault="00E74663" w:rsidP="00C86021">
            <w:pPr>
              <w:jc w:val="right"/>
              <w:rPr>
                <w:sz w:val="16"/>
                <w:szCs w:val="16"/>
              </w:rPr>
            </w:pPr>
          </w:p>
        </w:tc>
        <w:tc>
          <w:tcPr>
            <w:tcW w:w="1789" w:type="dxa"/>
            <w:gridSpan w:val="5"/>
            <w:vMerge/>
            <w:tcBorders>
              <w:left w:val="nil"/>
              <w:bottom w:val="single" w:sz="4" w:space="0" w:color="000000"/>
            </w:tcBorders>
            <w:shd w:val="clear" w:color="auto" w:fill="auto"/>
            <w:vAlign w:val="center"/>
            <w:hideMark/>
          </w:tcPr>
          <w:p w:rsidR="00E74663" w:rsidRPr="005B0F30" w:rsidRDefault="00E74663" w:rsidP="00C86021">
            <w:pPr>
              <w:jc w:val="right"/>
              <w:rPr>
                <w:sz w:val="16"/>
                <w:szCs w:val="16"/>
              </w:rPr>
            </w:pPr>
          </w:p>
        </w:tc>
      </w:tr>
      <w:tr w:rsidR="005B0F30" w:rsidRPr="005B0F30" w:rsidTr="00E74663">
        <w:tc>
          <w:tcPr>
            <w:tcW w:w="4666"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Ведомственная структура расходов бюджета Елизаветовского сельского поселения на 2017 год</w:t>
            </w:r>
          </w:p>
        </w:tc>
      </w:tr>
      <w:tr w:rsidR="005B0F30" w:rsidRPr="005B0F30" w:rsidTr="00E74663">
        <w:trPr>
          <w:trHeight w:val="138"/>
        </w:trPr>
        <w:tc>
          <w:tcPr>
            <w:tcW w:w="26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xml:space="preserve">Наименование </w:t>
            </w:r>
          </w:p>
        </w:tc>
        <w:tc>
          <w:tcPr>
            <w:tcW w:w="2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ГРБС</w:t>
            </w:r>
          </w:p>
        </w:tc>
        <w:tc>
          <w:tcPr>
            <w:tcW w:w="2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Рз</w:t>
            </w:r>
          </w:p>
        </w:tc>
        <w:tc>
          <w:tcPr>
            <w:tcW w:w="2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ПР</w:t>
            </w:r>
          </w:p>
        </w:tc>
        <w:tc>
          <w:tcPr>
            <w:tcW w:w="6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ЦСР</w:t>
            </w:r>
          </w:p>
        </w:tc>
        <w:tc>
          <w:tcPr>
            <w:tcW w:w="2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ВР</w:t>
            </w:r>
          </w:p>
        </w:tc>
        <w:tc>
          <w:tcPr>
            <w:tcW w:w="4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Сумма, тыс.рублей</w:t>
            </w:r>
          </w:p>
        </w:tc>
      </w:tr>
      <w:tr w:rsidR="005B0F30" w:rsidRPr="005B0F30" w:rsidTr="00E74663">
        <w:trPr>
          <w:trHeight w:val="138"/>
        </w:trPr>
        <w:tc>
          <w:tcPr>
            <w:tcW w:w="2600"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277"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227"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227"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691"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235"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Всего</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c>
          <w:tcPr>
            <w:tcW w:w="22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c>
          <w:tcPr>
            <w:tcW w:w="22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13410,2</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Администрация Елизаветовского сельского поселения Павловского  муниципального района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10260,2</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Общегосударственные вопросы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3006,6</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iCs/>
                <w:sz w:val="12"/>
                <w:szCs w:val="12"/>
              </w:rPr>
            </w:pPr>
            <w:r w:rsidRPr="005B0F30">
              <w:rPr>
                <w:iCs/>
                <w:sz w:val="12"/>
                <w:szCs w:val="12"/>
              </w:rPr>
              <w:t xml:space="preserve">Функционирование высшего должностного лица субъекта Российской Федерации и муниципального образования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02</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681,5</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681,5</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681,5</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Основное мероприятие "Финансовое обеспечение деятельности органов местного </w:t>
            </w:r>
            <w:r w:rsidRPr="005B0F30">
              <w:rPr>
                <w:sz w:val="12"/>
                <w:szCs w:val="12"/>
              </w:rPr>
              <w:lastRenderedPageBreak/>
              <w:t>самоуправления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lastRenderedPageBreak/>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681,5</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01 3 01 72020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100</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681,5</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iCs/>
                <w:sz w:val="12"/>
                <w:szCs w:val="12"/>
              </w:rPr>
            </w:pPr>
            <w:r w:rsidRPr="005B0F30">
              <w:rPr>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2179,4</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2179,4</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2179,4</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деятельности органов местного самоуправления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2179,4</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01 3 01 72010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100</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1394,2</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01 3 01 72010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782,1</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функций органов местного самоуправления (Иные бюджетные ассигнования)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01 3 01 72010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800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3,1</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"Энергосбережение и повышение энергетической эффективности на территории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"Повышение энергетической эффективности в электроснабжении"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01 5 01 00000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01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01 5 01 72010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"Повышение энергетической эффективности в газоснабжении"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01 5 02 00000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01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01 5 02 72010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iCs/>
                <w:sz w:val="12"/>
                <w:szCs w:val="12"/>
              </w:rPr>
            </w:pPr>
            <w:r w:rsidRPr="005B0F30">
              <w:rPr>
                <w:iCs/>
                <w:sz w:val="12"/>
                <w:szCs w:val="12"/>
              </w:rPr>
              <w:t>Другие общегосударственные вопросы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145,7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145,7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145,7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деятельности органов местного самоуправления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145,7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Выполнение других расходных обязательств (Закупка товаров, работ и услуг для государственных (муниципальных) 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01 3 01 70200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69,8</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Выполнение других расходных обязательств (Межбюджетные трансферты)</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01 3 01 70200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500</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74,2</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Выполнение других расходных обязательств (Иные бюджетные ассигнования)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01 3 01 70200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800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Выполнение других расходных обязательств (Закупка товаров, работ и услуг для государственных (муниципальных) 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01 3 02 70200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Национальная оборона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170,9</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iCs/>
                <w:sz w:val="12"/>
                <w:szCs w:val="12"/>
              </w:rPr>
            </w:pPr>
            <w:r w:rsidRPr="005B0F30">
              <w:rPr>
                <w:iCs/>
                <w:sz w:val="12"/>
                <w:szCs w:val="12"/>
              </w:rPr>
              <w:t>Мобилизацияи вневойсковая подготовка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02</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170,9</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170,9</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170,9</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170,9</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02</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01 3 02 51180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100</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155,0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01 3 02 51180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15,9</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Национальная безопасность и правоохранительная деятельность</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iCs/>
                <w:sz w:val="12"/>
                <w:szCs w:val="12"/>
              </w:rPr>
            </w:pPr>
            <w:r w:rsidRPr="005B0F30">
              <w:rPr>
                <w:iCs/>
                <w:sz w:val="12"/>
                <w:szCs w:val="12"/>
              </w:rPr>
              <w:t>Защита населения и территории от чрезвычайных ситуаций природного и техногенного характкера, гражданская оборона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03</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"Безопасность и правопорядок на территории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01 4 00 00000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"Предупреждение и помощь населению в чрезвычайных ситуациях"</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01 4 01 00000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01 4 01 71430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"Обеспечение первичных мер пожарной безопасности на территории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01 4 02 00000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01 4 02 71430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"Профилактика преступности, обеспечение необходимых условий для безопасной жизнедеятельности"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01 4 03 00000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01 4 03 71380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"Профилактика коррупции"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01 4 04 00000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01 4 04 71380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"Профилактика терроризма и экстремизма"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01 4 05 00000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01 4 05 71380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Национальная экономика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iCs/>
                <w:sz w:val="12"/>
                <w:szCs w:val="12"/>
              </w:rPr>
            </w:pPr>
            <w:r w:rsidRPr="005B0F30">
              <w:rPr>
                <w:iCs/>
                <w:sz w:val="12"/>
                <w:szCs w:val="12"/>
              </w:rPr>
              <w:t>Дорожное хозяйство (дорожные фонды)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iCs/>
                <w:sz w:val="12"/>
                <w:szCs w:val="12"/>
              </w:rPr>
            </w:pPr>
            <w:r w:rsidRPr="005B0F30">
              <w:rPr>
                <w:iCs/>
                <w:sz w:val="12"/>
                <w:szCs w:val="12"/>
              </w:rPr>
              <w:t>125,7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Подпрограмма "Развитие инфраструктуры и благоустройство территории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01 1 00 00000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"Осуществление дорожной деятельности в отношении автомобильных дорог местного значения"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01 1 06 00000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Мероприятия по развитию сети автомобильных дорог общего пользования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01 1 06 71290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iCs/>
                <w:sz w:val="12"/>
                <w:szCs w:val="12"/>
              </w:rPr>
            </w:pPr>
            <w:r w:rsidRPr="005B0F30">
              <w:rPr>
                <w:iCs/>
                <w:sz w:val="12"/>
                <w:szCs w:val="12"/>
              </w:rPr>
              <w:t>Другие вопросы в области национальной экономики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12</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Подпрограмма "Развитие инфраструктуры и благоустройство территории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w:t>
            </w:r>
          </w:p>
        </w:tc>
        <w:tc>
          <w:tcPr>
            <w:tcW w:w="691"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01 1 00 00000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"Организация сбора и вывоза мусора и твердых бытовых отходов, благоустройство территории"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01 1 05 00000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по организации проведения оплачиваемых общественных работ (Закупка товаров, работ и услуг для государственных (муниципальных) 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01 1 05 78430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Жилищно-коммунальное хозяйство</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6790,1</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iCs/>
                <w:sz w:val="12"/>
                <w:szCs w:val="12"/>
              </w:rPr>
            </w:pPr>
            <w:r w:rsidRPr="005B0F30">
              <w:rPr>
                <w:iCs/>
                <w:sz w:val="12"/>
                <w:szCs w:val="12"/>
              </w:rPr>
              <w:t>Благоустройство</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6017,4</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6017,4</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Подпрограмма "Развитие инфраструктуры и благоустройство территории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6017,4</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"Организация уличного освещения"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911,8</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Расходы на уличное освещение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01 1 01 78670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911,8</w:t>
            </w:r>
          </w:p>
        </w:tc>
      </w:tr>
      <w:tr w:rsidR="005B0F30" w:rsidRPr="005B0F30" w:rsidTr="00E74663">
        <w:tc>
          <w:tcPr>
            <w:tcW w:w="2600" w:type="dxa"/>
            <w:tcBorders>
              <w:top w:val="nil"/>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"Организация и содержание мест захоронения"</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01 1 02 00000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320,8</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01 1 02 78610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320,8</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"Организация водоснабжения"</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01 1 01 00590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772,7</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01 1 01 00590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445,5</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01 1 01 00590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70,9</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w:t>
            </w:r>
            <w:r w:rsidRPr="005B0F30">
              <w:rPr>
                <w:sz w:val="12"/>
                <w:szCs w:val="12"/>
              </w:rPr>
              <w:lastRenderedPageBreak/>
              <w:t xml:space="preserve">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lastRenderedPageBreak/>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01 1 01 00590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800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256,3</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"Организация газоснабжения"</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01 1 04 00000</w:t>
            </w:r>
          </w:p>
        </w:tc>
        <w:tc>
          <w:tcPr>
            <w:tcW w:w="235"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56,0</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01 1 04 78610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56,0</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"Организация сбора и вывоза мусора и твердых бытовых отходов, благоустройство территории"</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01 1 05 00000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3957,5</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01 1 05 78610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3957,5</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"Озеленение территории"</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01 1 07 00000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01 1 07 78610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"Обеспечение сохранности и ремонт военно-мемориальных объектов"</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01 1 08 00000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01 1 08 78610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"Благоустройство парка культуры и отдыха"</w:t>
            </w:r>
          </w:p>
        </w:tc>
        <w:tc>
          <w:tcPr>
            <w:tcW w:w="277" w:type="dxa"/>
            <w:tcBorders>
              <w:top w:val="nil"/>
              <w:left w:val="nil"/>
              <w:bottom w:val="single" w:sz="4" w:space="0" w:color="000000"/>
              <w:right w:val="single" w:sz="4" w:space="0" w:color="000000"/>
            </w:tcBorders>
            <w:shd w:val="clear" w:color="000000" w:fill="FFFFFF"/>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01 1 09 00000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771,3</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01 1 09 78610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771,3</w:t>
            </w:r>
          </w:p>
        </w:tc>
      </w:tr>
      <w:tr w:rsidR="005B0F30" w:rsidRPr="005B0F30" w:rsidTr="00E74663">
        <w:tc>
          <w:tcPr>
            <w:tcW w:w="2600"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01 1 09 78610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400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"Повышение энергоэффективности в электроснабжении"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01 5 01 00000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Расходы на уличное освещение (Закупка товаров, работ и услуг для государственных (муниципальных) нужд) </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01 5 01 78670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Социальная политика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iCs/>
                <w:sz w:val="12"/>
                <w:szCs w:val="12"/>
              </w:rPr>
            </w:pPr>
            <w:r w:rsidRPr="005B0F30">
              <w:rPr>
                <w:iCs/>
                <w:sz w:val="12"/>
                <w:szCs w:val="12"/>
              </w:rPr>
              <w:t>Пенсионное обеспечение</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Доплаты к пенсиям муниципальных служащих (Социальное обеспечение и иные выплаты населению)</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01 3 02 70470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300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iCs/>
                <w:sz w:val="12"/>
                <w:szCs w:val="12"/>
              </w:rPr>
            </w:pPr>
            <w:r w:rsidRPr="005B0F30">
              <w:rPr>
                <w:iCs/>
                <w:sz w:val="12"/>
                <w:szCs w:val="12"/>
              </w:rPr>
              <w:t>Социальное обеспечение населения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0,0</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0,0</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jc w:val="both"/>
              <w:rPr>
                <w:sz w:val="12"/>
                <w:szCs w:val="12"/>
              </w:rPr>
            </w:pPr>
            <w:r w:rsidRPr="005B0F30">
              <w:rPr>
                <w:sz w:val="12"/>
                <w:szCs w:val="12"/>
              </w:rPr>
              <w:t>Мероприятия в области социальной политики (Закупка товаров, работ и услуг для государственных (муниципальных) 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01 3 02 70480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социальную поддержку членов семей военнослужащих, погибших  в период прохождения военной службы в мирное время (Социальное обеспечение и иные выплаты населения)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01 3 02 70570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300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Оказание социальной помощи отдельным категориям граждан (Социальное обеспечение и иные выплаты населения)</w:t>
            </w:r>
          </w:p>
        </w:tc>
        <w:tc>
          <w:tcPr>
            <w:tcW w:w="277" w:type="dxa"/>
            <w:tcBorders>
              <w:top w:val="nil"/>
              <w:left w:val="nil"/>
              <w:bottom w:val="nil"/>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nil"/>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227" w:type="dxa"/>
            <w:tcBorders>
              <w:top w:val="nil"/>
              <w:left w:val="nil"/>
              <w:bottom w:val="nil"/>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91" w:type="dxa"/>
            <w:tcBorders>
              <w:top w:val="nil"/>
              <w:left w:val="nil"/>
              <w:bottom w:val="nil"/>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01 3 02 70620</w:t>
            </w:r>
          </w:p>
        </w:tc>
        <w:tc>
          <w:tcPr>
            <w:tcW w:w="235" w:type="dxa"/>
            <w:tcBorders>
              <w:top w:val="nil"/>
              <w:left w:val="nil"/>
              <w:bottom w:val="nil"/>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300</w:t>
            </w:r>
          </w:p>
        </w:tc>
        <w:tc>
          <w:tcPr>
            <w:tcW w:w="409" w:type="dxa"/>
            <w:tcBorders>
              <w:top w:val="nil"/>
              <w:left w:val="nil"/>
              <w:bottom w:val="nil"/>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E74663">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Физическая культура и спорт</w:t>
            </w:r>
          </w:p>
        </w:tc>
        <w:tc>
          <w:tcPr>
            <w:tcW w:w="277" w:type="dxa"/>
            <w:tcBorders>
              <w:top w:val="single" w:sz="4" w:space="0" w:color="auto"/>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single" w:sz="4" w:space="0" w:color="auto"/>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227" w:type="dxa"/>
            <w:tcBorders>
              <w:top w:val="single" w:sz="4" w:space="0" w:color="auto"/>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single" w:sz="4" w:space="0" w:color="auto"/>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single" w:sz="4" w:space="0" w:color="auto"/>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iCs/>
                <w:sz w:val="12"/>
                <w:szCs w:val="12"/>
              </w:rPr>
            </w:pPr>
            <w:r w:rsidRPr="005B0F30">
              <w:rPr>
                <w:iCs/>
                <w:sz w:val="12"/>
                <w:szCs w:val="12"/>
              </w:rPr>
              <w:t xml:space="preserve">Физическая культура </w:t>
            </w:r>
          </w:p>
        </w:tc>
        <w:tc>
          <w:tcPr>
            <w:tcW w:w="277"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11</w:t>
            </w:r>
          </w:p>
        </w:tc>
        <w:tc>
          <w:tcPr>
            <w:tcW w:w="227"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01</w:t>
            </w:r>
          </w:p>
        </w:tc>
        <w:tc>
          <w:tcPr>
            <w:tcW w:w="691"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166,9</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235"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235"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E74663">
        <w:tc>
          <w:tcPr>
            <w:tcW w:w="2600" w:type="dxa"/>
            <w:tcBorders>
              <w:top w:val="nil"/>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01 3 02 70410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E74663">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Обслуживание государственного и муниципального долга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iCs/>
                <w:sz w:val="12"/>
                <w:szCs w:val="12"/>
              </w:rPr>
            </w:pPr>
            <w:r w:rsidRPr="005B0F30">
              <w:rPr>
                <w:iCs/>
                <w:sz w:val="12"/>
                <w:szCs w:val="12"/>
              </w:rPr>
              <w:t>Обслуживание внутреннего государственного и муниципального долга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13</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235"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235"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Процентные платежи по муниципальному долгу (Обслуживание государственного (муниципального) долга)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914</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01 3 02 27880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700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Муниципальное казенное учреждение культуры "Елизаветовское КДО"</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3150,0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Культура, кинематография и средства массовой информации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3150,0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iCs/>
                <w:sz w:val="12"/>
                <w:szCs w:val="12"/>
              </w:rPr>
            </w:pPr>
            <w:r w:rsidRPr="005B0F30">
              <w:rPr>
                <w:iCs/>
                <w:sz w:val="12"/>
                <w:szCs w:val="12"/>
              </w:rPr>
              <w:t>Культура, кинематография и средства массовой информации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iCs/>
                <w:sz w:val="12"/>
                <w:szCs w:val="12"/>
              </w:rPr>
            </w:pPr>
            <w:r w:rsidRPr="005B0F30">
              <w:rPr>
                <w:iCs/>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iCs/>
                <w:sz w:val="12"/>
                <w:szCs w:val="12"/>
              </w:rPr>
            </w:pPr>
            <w:r w:rsidRPr="005B0F30">
              <w:rPr>
                <w:iCs/>
                <w:sz w:val="12"/>
                <w:szCs w:val="12"/>
              </w:rPr>
              <w:t>3150,0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Культура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3150,0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3150,0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Подпрграмма "Развитие культуры Елизаветовского сельского поселения"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01 2 00 00000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3150,0</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"Культурно-досуговая деятельность и развитие народного творчества"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01 2 01 00000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2899,4</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01 2 01 00590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698,6</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01 2 01 00590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2186,7</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деятельности (оказание услуг) муниципальных учреждений (Иные бюджетные ассигнования)</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01 2 01 00590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800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14,1</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"Развитие библиотечного дела"</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01 2 02 00000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250,6</w:t>
            </w:r>
          </w:p>
        </w:tc>
      </w:tr>
      <w:tr w:rsidR="005B0F30"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01 2 02 00590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218,4</w:t>
            </w:r>
          </w:p>
        </w:tc>
      </w:tr>
      <w:tr w:rsidR="00E74663" w:rsidRPr="005B0F30" w:rsidTr="00E74663">
        <w:tc>
          <w:tcPr>
            <w:tcW w:w="2600"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277"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970</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08</w:t>
            </w:r>
          </w:p>
        </w:tc>
        <w:tc>
          <w:tcPr>
            <w:tcW w:w="22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91"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01 2 02 00590</w:t>
            </w:r>
          </w:p>
        </w:tc>
        <w:tc>
          <w:tcPr>
            <w:tcW w:w="235"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09" w:type="dxa"/>
            <w:tcBorders>
              <w:top w:val="nil"/>
              <w:left w:val="nil"/>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32,2</w:t>
            </w:r>
          </w:p>
        </w:tc>
      </w:tr>
    </w:tbl>
    <w:p w:rsidR="00E74663" w:rsidRPr="005B0F30" w:rsidRDefault="00E74663" w:rsidP="00C86021">
      <w:pPr>
        <w:jc w:val="both"/>
        <w:rPr>
          <w:sz w:val="16"/>
          <w:szCs w:val="16"/>
        </w:rPr>
      </w:pPr>
    </w:p>
    <w:p w:rsidR="00E74663" w:rsidRPr="005B0F30" w:rsidRDefault="00E74663" w:rsidP="00C86021">
      <w:pPr>
        <w:jc w:val="both"/>
        <w:rPr>
          <w:sz w:val="16"/>
          <w:szCs w:val="16"/>
        </w:rPr>
      </w:pPr>
      <w:r w:rsidRPr="005B0F30">
        <w:rPr>
          <w:sz w:val="16"/>
          <w:szCs w:val="16"/>
        </w:rPr>
        <w:t>Глава Елизаветовского сельского поселения</w:t>
      </w:r>
    </w:p>
    <w:p w:rsidR="00E74663" w:rsidRPr="005B0F30" w:rsidRDefault="00E74663" w:rsidP="00C86021">
      <w:pPr>
        <w:jc w:val="both"/>
        <w:rPr>
          <w:sz w:val="16"/>
          <w:szCs w:val="16"/>
        </w:rPr>
      </w:pPr>
      <w:r w:rsidRPr="005B0F30">
        <w:rPr>
          <w:sz w:val="16"/>
          <w:szCs w:val="16"/>
        </w:rPr>
        <w:t xml:space="preserve">Павловского муниципального района </w:t>
      </w:r>
    </w:p>
    <w:p w:rsidR="00E74663" w:rsidRPr="005B0F30" w:rsidRDefault="00E74663" w:rsidP="00C86021">
      <w:pPr>
        <w:jc w:val="both"/>
        <w:rPr>
          <w:sz w:val="16"/>
          <w:szCs w:val="16"/>
        </w:rPr>
      </w:pPr>
      <w:r w:rsidRPr="005B0F30">
        <w:rPr>
          <w:sz w:val="16"/>
          <w:szCs w:val="16"/>
        </w:rPr>
        <w:t xml:space="preserve">Воронежской области </w:t>
      </w:r>
    </w:p>
    <w:p w:rsidR="00E74663" w:rsidRPr="005B0F30" w:rsidRDefault="00E74663" w:rsidP="00C86021">
      <w:pPr>
        <w:jc w:val="right"/>
        <w:rPr>
          <w:sz w:val="16"/>
          <w:szCs w:val="16"/>
        </w:rPr>
      </w:pPr>
      <w:r w:rsidRPr="005B0F30">
        <w:rPr>
          <w:sz w:val="16"/>
          <w:szCs w:val="16"/>
        </w:rPr>
        <w:t>С. А. Шиндин</w:t>
      </w:r>
    </w:p>
    <w:p w:rsidR="001D0565" w:rsidRPr="005B0F30" w:rsidRDefault="001D0565"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2296"/>
        <w:gridCol w:w="460"/>
        <w:gridCol w:w="460"/>
        <w:gridCol w:w="643"/>
        <w:gridCol w:w="347"/>
        <w:gridCol w:w="460"/>
      </w:tblGrid>
      <w:tr w:rsidR="005B0F30" w:rsidRPr="005B0F30" w:rsidTr="00513D5C">
        <w:tc>
          <w:tcPr>
            <w:tcW w:w="2296" w:type="dxa"/>
            <w:tcBorders>
              <w:top w:val="nil"/>
              <w:left w:val="nil"/>
              <w:bottom w:val="nil"/>
              <w:right w:val="nil"/>
            </w:tcBorders>
            <w:shd w:val="clear" w:color="auto" w:fill="auto"/>
            <w:vAlign w:val="center"/>
            <w:hideMark/>
          </w:tcPr>
          <w:p w:rsidR="00277339" w:rsidRPr="005B0F30" w:rsidRDefault="00277339" w:rsidP="00C86021">
            <w:pPr>
              <w:jc w:val="right"/>
              <w:rPr>
                <w:sz w:val="12"/>
                <w:szCs w:val="12"/>
              </w:rPr>
            </w:pPr>
          </w:p>
        </w:tc>
        <w:tc>
          <w:tcPr>
            <w:tcW w:w="2370" w:type="dxa"/>
            <w:gridSpan w:val="5"/>
            <w:vMerge w:val="restart"/>
            <w:tcBorders>
              <w:top w:val="nil"/>
              <w:left w:val="nil"/>
              <w:right w:val="nil"/>
            </w:tcBorders>
            <w:shd w:val="clear" w:color="auto" w:fill="auto"/>
            <w:vAlign w:val="center"/>
            <w:hideMark/>
          </w:tcPr>
          <w:p w:rsidR="00277339" w:rsidRPr="005B0F30" w:rsidRDefault="00277339" w:rsidP="00C86021">
            <w:pPr>
              <w:jc w:val="right"/>
              <w:rPr>
                <w:sz w:val="16"/>
                <w:szCs w:val="16"/>
              </w:rPr>
            </w:pPr>
            <w:r w:rsidRPr="005B0F30">
              <w:rPr>
                <w:sz w:val="16"/>
                <w:szCs w:val="16"/>
              </w:rPr>
              <w:t>Приложение № 3</w:t>
            </w:r>
          </w:p>
          <w:p w:rsidR="00277339" w:rsidRPr="005B0F30" w:rsidRDefault="00277339" w:rsidP="00C86021">
            <w:pPr>
              <w:jc w:val="right"/>
              <w:rPr>
                <w:sz w:val="16"/>
                <w:szCs w:val="16"/>
              </w:rPr>
            </w:pPr>
            <w:r w:rsidRPr="005B0F30">
              <w:rPr>
                <w:sz w:val="16"/>
                <w:szCs w:val="16"/>
              </w:rPr>
              <w:t>к решению Совета народных депутатов Елизаветовского сельского поселения Павловского муниципального района Воронежской областиот 23.04.2018 г. №202</w:t>
            </w:r>
          </w:p>
          <w:p w:rsidR="00277339" w:rsidRPr="005B0F30" w:rsidRDefault="00277339" w:rsidP="00C86021">
            <w:pPr>
              <w:jc w:val="right"/>
              <w:rPr>
                <w:sz w:val="16"/>
                <w:szCs w:val="16"/>
              </w:rPr>
            </w:pPr>
          </w:p>
        </w:tc>
      </w:tr>
      <w:tr w:rsidR="005B0F30" w:rsidRPr="005B0F30" w:rsidTr="00513D5C">
        <w:tc>
          <w:tcPr>
            <w:tcW w:w="2296" w:type="dxa"/>
            <w:tcBorders>
              <w:top w:val="nil"/>
              <w:left w:val="nil"/>
              <w:bottom w:val="single" w:sz="4" w:space="0" w:color="000000"/>
              <w:right w:val="nil"/>
            </w:tcBorders>
            <w:shd w:val="clear" w:color="auto" w:fill="auto"/>
            <w:vAlign w:val="center"/>
            <w:hideMark/>
          </w:tcPr>
          <w:p w:rsidR="00277339" w:rsidRPr="005B0F30" w:rsidRDefault="00277339" w:rsidP="00C86021">
            <w:pPr>
              <w:rPr>
                <w:sz w:val="12"/>
                <w:szCs w:val="12"/>
              </w:rPr>
            </w:pPr>
          </w:p>
        </w:tc>
        <w:tc>
          <w:tcPr>
            <w:tcW w:w="2370" w:type="dxa"/>
            <w:gridSpan w:val="5"/>
            <w:vMerge/>
            <w:tcBorders>
              <w:left w:val="nil"/>
              <w:bottom w:val="single" w:sz="4" w:space="0" w:color="000000"/>
              <w:right w:val="nil"/>
            </w:tcBorders>
            <w:shd w:val="clear" w:color="auto" w:fill="auto"/>
            <w:vAlign w:val="center"/>
            <w:hideMark/>
          </w:tcPr>
          <w:p w:rsidR="00277339" w:rsidRPr="005B0F30" w:rsidRDefault="00277339" w:rsidP="00C86021">
            <w:pPr>
              <w:rPr>
                <w:sz w:val="16"/>
                <w:szCs w:val="16"/>
              </w:rPr>
            </w:pPr>
          </w:p>
        </w:tc>
      </w:tr>
      <w:tr w:rsidR="005B0F30" w:rsidRPr="005B0F30" w:rsidTr="00277339">
        <w:tc>
          <w:tcPr>
            <w:tcW w:w="4666"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Распределение  бюджетных ассигнований по разделам и подразделам,  целевым статьям и видам расходов функциональной классификации  расходов бюджетов Российской Федерации на 2017 год</w:t>
            </w:r>
          </w:p>
        </w:tc>
      </w:tr>
      <w:tr w:rsidR="005B0F30" w:rsidRPr="005B0F30" w:rsidTr="00513D5C">
        <w:tc>
          <w:tcPr>
            <w:tcW w:w="4206"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p>
        </w:tc>
        <w:tc>
          <w:tcPr>
            <w:tcW w:w="4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тыс.руб.</w:t>
            </w:r>
          </w:p>
        </w:tc>
      </w:tr>
      <w:tr w:rsidR="005B0F30" w:rsidRPr="005B0F30" w:rsidTr="00277339">
        <w:trPr>
          <w:trHeight w:val="138"/>
        </w:trPr>
        <w:tc>
          <w:tcPr>
            <w:tcW w:w="22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 xml:space="preserve">Наименование </w:t>
            </w:r>
          </w:p>
        </w:tc>
        <w:tc>
          <w:tcPr>
            <w:tcW w:w="4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Рз</w:t>
            </w:r>
          </w:p>
        </w:tc>
        <w:tc>
          <w:tcPr>
            <w:tcW w:w="4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ПР</w:t>
            </w:r>
          </w:p>
        </w:tc>
        <w:tc>
          <w:tcPr>
            <w:tcW w:w="6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ЦСР</w:t>
            </w:r>
          </w:p>
        </w:tc>
        <w:tc>
          <w:tcPr>
            <w:tcW w:w="3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jc w:val="center"/>
              <w:rPr>
                <w:sz w:val="12"/>
                <w:szCs w:val="12"/>
              </w:rPr>
            </w:pPr>
            <w:r w:rsidRPr="005B0F30">
              <w:rPr>
                <w:sz w:val="12"/>
                <w:szCs w:val="12"/>
              </w:rPr>
              <w:t>ВР</w:t>
            </w:r>
          </w:p>
        </w:tc>
        <w:tc>
          <w:tcPr>
            <w:tcW w:w="460" w:type="dxa"/>
            <w:vMerge w:val="restart"/>
            <w:tcBorders>
              <w:top w:val="single" w:sz="4" w:space="0" w:color="000000"/>
              <w:left w:val="single" w:sz="4" w:space="0" w:color="000000"/>
              <w:bottom w:val="nil"/>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сумма</w:t>
            </w:r>
          </w:p>
        </w:tc>
      </w:tr>
      <w:tr w:rsidR="005B0F30" w:rsidRPr="005B0F30" w:rsidTr="00277339">
        <w:trPr>
          <w:trHeight w:val="138"/>
        </w:trPr>
        <w:tc>
          <w:tcPr>
            <w:tcW w:w="2296"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460"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460"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643"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347" w:type="dxa"/>
            <w:vMerge/>
            <w:tcBorders>
              <w:top w:val="single" w:sz="4" w:space="0" w:color="000000"/>
              <w:left w:val="single" w:sz="4" w:space="0" w:color="000000"/>
              <w:bottom w:val="single" w:sz="4" w:space="0" w:color="000000"/>
              <w:right w:val="single" w:sz="4" w:space="0" w:color="000000"/>
            </w:tcBorders>
            <w:vAlign w:val="center"/>
            <w:hideMark/>
          </w:tcPr>
          <w:p w:rsidR="00E74663" w:rsidRPr="005B0F30" w:rsidRDefault="00E74663" w:rsidP="00C86021">
            <w:pPr>
              <w:rPr>
                <w:sz w:val="12"/>
                <w:szCs w:val="12"/>
              </w:rPr>
            </w:pPr>
          </w:p>
        </w:tc>
        <w:tc>
          <w:tcPr>
            <w:tcW w:w="460" w:type="dxa"/>
            <w:vMerge/>
            <w:tcBorders>
              <w:top w:val="single" w:sz="4" w:space="0" w:color="auto"/>
              <w:left w:val="single" w:sz="4" w:space="0" w:color="000000"/>
              <w:bottom w:val="nil"/>
              <w:right w:val="single" w:sz="4" w:space="0" w:color="auto"/>
            </w:tcBorders>
            <w:vAlign w:val="center"/>
            <w:hideMark/>
          </w:tcPr>
          <w:p w:rsidR="00E74663" w:rsidRPr="005B0F30" w:rsidRDefault="00E74663" w:rsidP="00C86021">
            <w:pPr>
              <w:rPr>
                <w:sz w:val="12"/>
                <w:szCs w:val="12"/>
              </w:rPr>
            </w:pP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Общегосударственные вопросы</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single" w:sz="4" w:space="0" w:color="auto"/>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3233,5</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Функционирование высшего должностного лица субъекта Российской Федерации и муниципального образования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681,5</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681,5</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681,5</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деятельности органов местного самоуправления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681,5</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01 3 01 72020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100</w:t>
            </w:r>
          </w:p>
        </w:tc>
        <w:tc>
          <w:tcPr>
            <w:tcW w:w="460" w:type="dxa"/>
            <w:tcBorders>
              <w:top w:val="nil"/>
              <w:left w:val="nil"/>
              <w:bottom w:val="nil"/>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681,5</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2315,2</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2315,2</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2315,2</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деятельности органов местного самоуправления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2315,2</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01 3 01 72010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1394,2</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01 3 01 72010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782,1</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функций органов местного самоуправления (Иные бюджетные ассигнования)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01 3 01 72010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800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3,1</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"Энергосбережение и повышение энергетической эффективности на территории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"Повышение энергетической эффективности в электроснабжении"</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01 5 01 00000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01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01 5 01 72010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nil"/>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"Повышение энергетической эффективности в газоснабжении"</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01 5 02 00000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01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01 5 02 72010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Другие общегосударственные вопросы</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225,0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225,0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225,0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деятельности органов местного самоуправления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225,0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Выполнение других расходных обязательств (Закупка товаров, работ и услуг для государственных (муниципальных) нужд)</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01 3 01 70200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69,8</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Выполнение других расходных обязательств (Межбюджетные трансферты)</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13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01 3 01 70200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500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74,2</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Выполнение других расходных обязательств (Иные бюджетные ассигнования)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01 3 01 70200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800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1,7</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Выполнение других расходных обязательств (Закупка товаров, работ и услуг для государственных (муниципальных) нужд)</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01 3 02 70200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Национальная оборона</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172,3</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Мобилизацияи вневойсковая подготовка</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172,3</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172,3</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172,3</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172,3</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02</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01 3 02 51180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100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155,0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02</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01 3 02 51180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15,9</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Национальная безопасность и правоохранительная деятельность</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nil"/>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Защита населения и территории от чрезвычайных ситуаций природного и техногенного характкера, гражданская оборона</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w:t>
            </w:r>
            <w:r w:rsidRPr="005B0F30">
              <w:rPr>
                <w:sz w:val="12"/>
                <w:szCs w:val="12"/>
              </w:rPr>
              <w:lastRenderedPageBreak/>
              <w:t>экономическое развитие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"Безопасность и правопорядок на территории Елизаветовского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01 4 00 00000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"Предупреждение и помощь населению в чрезвычайных ситуациях"</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01 4 01 00000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nil"/>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01 4 01 71430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"Обеспечение первичных мер пожарной безопасности на территории сельского поселения"</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01 4 02 00000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01 4 02 71430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"Профилактика преступности, обеспечение необходимых условий для безопасной жизнедеятельности"</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01 4 03 00000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01 4 03 71380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"Профилактика коррупции"</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01 4 04 00000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01 4 04 71430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"Профилактика терроризма и экстремизма"</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01 4 05 00000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03 </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01 4 05 71380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Национальная экономика</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Дорожное хозяйство (дорожные фонды)</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Подпрограмма "Развитие инфраструктуры и благоустройство территории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01 1 00 00000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"Осуществление дорожной деятельности в отношении автомобильных дорог местного значения"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01 1 06 00000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Мероприятия по развитию сети автомобильных дорог общего пользования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09</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01 1 06 71290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125,7</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Другие вопросы в области национальной экономики</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Подпрограмма "Развитие инфраструктуры и благоустройство территории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01 1 00 00000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"Организация сбора и вывоза мусора и твердых бытовых отходов, благоустройство территории"</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01 1 05 00000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по организации проведения оплачиваемых общественных работ (Закупка товаров, работ и услуг для государственных (муниципальных) нужд)</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04</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12</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01 1 05 78430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Жилищно-коммунальное хозяйство</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5832,8</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Благоустройство</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4912,0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4989,2</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Подпрограмма "Развитие инфраструктуры и благоустройство территории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4989,2</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"Организация уличного освещения"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911,8</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Расходы на уличное освещение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01 1 01 78670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911,8</w:t>
            </w:r>
          </w:p>
        </w:tc>
      </w:tr>
      <w:tr w:rsidR="005B0F30" w:rsidRPr="005B0F30" w:rsidTr="00277339">
        <w:tc>
          <w:tcPr>
            <w:tcW w:w="2296" w:type="dxa"/>
            <w:tcBorders>
              <w:top w:val="nil"/>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"Организация и содержание мест захоронения"</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01 1 02 00000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320,8</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01 1 02 78610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320,8</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"Организация водоснабжения"</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xml:space="preserve">05  </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01 1 01 00590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772,7</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xml:space="preserve">05  </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01 1 01 00590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100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445,5</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xml:space="preserve">05  </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01 1 01 00590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70,9</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w:t>
            </w:r>
            <w:r w:rsidRPr="005B0F30">
              <w:rPr>
                <w:sz w:val="12"/>
                <w:szCs w:val="12"/>
              </w:rPr>
              <w:lastRenderedPageBreak/>
              <w:t xml:space="preserve">сельского поселения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lastRenderedPageBreak/>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xml:space="preserve">01 1 01 </w:t>
            </w:r>
            <w:r w:rsidRPr="005B0F30">
              <w:rPr>
                <w:sz w:val="12"/>
                <w:szCs w:val="12"/>
              </w:rPr>
              <w:lastRenderedPageBreak/>
              <w:t>00590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lastRenderedPageBreak/>
              <w:t>800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256,3</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"Организация газоснабжения"</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01 1 04 00000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56,0</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01 1 04 78610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56,0</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"Организация сбора и вывоза мусора и твердых бытовых отходов, благоустройство территории"</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01 1 05 00000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3957,5</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01 1 05 78610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3957,5</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"Озеленение территории"</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01 1 07 00000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01 1 07 78610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"Обеспечение сохранности и ремонт военно-мемориальных объектов"</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01 1 08 00000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01 1 08 78610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"Благоустройство парка культуры и отдыха"</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01 1 09 00000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771,3</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01 1 09 78610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771,3</w:t>
            </w:r>
          </w:p>
        </w:tc>
      </w:tr>
      <w:tr w:rsidR="005B0F30" w:rsidRPr="005B0F30" w:rsidTr="00277339">
        <w:tc>
          <w:tcPr>
            <w:tcW w:w="2296" w:type="dxa"/>
            <w:tcBorders>
              <w:top w:val="single" w:sz="4" w:space="0" w:color="000000"/>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01 1 09 78610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800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"Повышение энергоэффективности в электроснабжении"</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01 5 01 00000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auto"/>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 xml:space="preserve">Расходы на уличное освещение (Закупка товаров, работ и услуг для государственных (муниципальных) нужд) </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05</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01 5 01 78670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Культура, кинематография и средства массовой информации</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3150,0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Культура</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3150,0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3150,0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Подпрграмма "Развитие культуры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01 2 00 00000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3150,0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"Культурно-досуговая деятельность и развитие народного творчества"</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01 2 01 00000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2899,4</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01 2 01 00590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100</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698,6</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01 2 01 00590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2186,7</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Расходы на обеспечение деятельности (оказание услуг) муниципальных учреждений (Иные бюджетные ассигнования)</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01 2 01 00590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800</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14,1</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Основное мероприятие "Развитие библиотечного дела"</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01 2 02 00000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250,6</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01 2 02 00590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100</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218,4</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000000" w:fill="FFFFFF"/>
            <w:vAlign w:val="center"/>
            <w:hideMark/>
          </w:tcPr>
          <w:p w:rsidR="00E74663" w:rsidRPr="005B0F30" w:rsidRDefault="00E74663" w:rsidP="00C86021">
            <w:pPr>
              <w:rPr>
                <w:sz w:val="12"/>
                <w:szCs w:val="12"/>
              </w:rPr>
            </w:pPr>
            <w:r w:rsidRPr="005B0F30">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460" w:type="dxa"/>
            <w:tcBorders>
              <w:top w:val="nil"/>
              <w:left w:val="single" w:sz="4" w:space="0" w:color="000000"/>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08</w:t>
            </w:r>
          </w:p>
        </w:tc>
        <w:tc>
          <w:tcPr>
            <w:tcW w:w="460"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01 2 02 00590</w:t>
            </w:r>
          </w:p>
        </w:tc>
        <w:tc>
          <w:tcPr>
            <w:tcW w:w="347" w:type="dxa"/>
            <w:tcBorders>
              <w:top w:val="nil"/>
              <w:left w:val="nil"/>
              <w:bottom w:val="single" w:sz="4" w:space="0" w:color="000000"/>
              <w:right w:val="single" w:sz="4" w:space="0" w:color="000000"/>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32,2</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Социальная политика</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Пенсионное обеспечение</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Доплаты к пенсиям муниципальных служащих (Социальное обеспечение и иные выплаты населению)</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01 3 02 70470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300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Социальное обеспечение населения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jc w:val="both"/>
              <w:rPr>
                <w:sz w:val="12"/>
                <w:szCs w:val="12"/>
              </w:rPr>
            </w:pPr>
            <w:r w:rsidRPr="005B0F30">
              <w:rPr>
                <w:sz w:val="12"/>
                <w:szCs w:val="12"/>
              </w:rPr>
              <w:t>Мероприятия в области социальной политики (Закупка товаров, работ и услуг для государственных (муниципальных) нужд)</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01 3 02 70480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Расходы на социальную поддержку членов семей военнослужащих, погибших  в период прохождения военной службы в мирное время (Социальное обеспечение и иные выплаты населения)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01 3 02 70570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300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Оказание социальной помощи отдельным категориям граждан (Социальное обеспечение и иные выплаты населения)</w:t>
            </w:r>
          </w:p>
        </w:tc>
        <w:tc>
          <w:tcPr>
            <w:tcW w:w="460" w:type="dxa"/>
            <w:tcBorders>
              <w:top w:val="nil"/>
              <w:left w:val="single" w:sz="4" w:space="0" w:color="000000"/>
              <w:bottom w:val="nil"/>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10</w:t>
            </w:r>
          </w:p>
        </w:tc>
        <w:tc>
          <w:tcPr>
            <w:tcW w:w="460" w:type="dxa"/>
            <w:tcBorders>
              <w:top w:val="nil"/>
              <w:left w:val="nil"/>
              <w:bottom w:val="nil"/>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03</w:t>
            </w:r>
          </w:p>
        </w:tc>
        <w:tc>
          <w:tcPr>
            <w:tcW w:w="643" w:type="dxa"/>
            <w:tcBorders>
              <w:top w:val="nil"/>
              <w:left w:val="nil"/>
              <w:bottom w:val="nil"/>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01 3 02 70620</w:t>
            </w:r>
          </w:p>
        </w:tc>
        <w:tc>
          <w:tcPr>
            <w:tcW w:w="347" w:type="dxa"/>
            <w:tcBorders>
              <w:top w:val="nil"/>
              <w:left w:val="nil"/>
              <w:bottom w:val="nil"/>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300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Физическая культура и спорт</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single" w:sz="4" w:space="0" w:color="auto"/>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 xml:space="preserve">Физическая культура </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347"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347"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277339">
        <w:tc>
          <w:tcPr>
            <w:tcW w:w="2296" w:type="dxa"/>
            <w:tcBorders>
              <w:top w:val="nil"/>
              <w:left w:val="single" w:sz="4" w:space="0" w:color="000000"/>
              <w:bottom w:val="nil"/>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11</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01 3 02 70410</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200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166,9</w:t>
            </w:r>
          </w:p>
        </w:tc>
      </w:tr>
      <w:tr w:rsidR="005B0F30" w:rsidRPr="005B0F30" w:rsidTr="00277339">
        <w:tc>
          <w:tcPr>
            <w:tcW w:w="2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Обслуживание государственного и муниципального долга</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Обслуживание внутреннего государственного и муниципального долга</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347"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Муниципальная программа "Социально-экономическое развитие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01 0 00 00000</w:t>
            </w:r>
          </w:p>
        </w:tc>
        <w:tc>
          <w:tcPr>
            <w:tcW w:w="347"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000000"/>
              <w:bottom w:val="single" w:sz="4" w:space="0" w:color="000000"/>
              <w:right w:val="single" w:sz="4" w:space="0" w:color="000000"/>
            </w:tcBorders>
            <w:shd w:val="clear" w:color="auto" w:fill="auto"/>
            <w:vAlign w:val="center"/>
            <w:hideMark/>
          </w:tcPr>
          <w:p w:rsidR="00E74663" w:rsidRPr="005B0F30" w:rsidRDefault="00E74663" w:rsidP="00C86021">
            <w:pPr>
              <w:rPr>
                <w:sz w:val="12"/>
                <w:szCs w:val="12"/>
              </w:rPr>
            </w:pPr>
            <w:r w:rsidRPr="005B0F30">
              <w:rPr>
                <w:sz w:val="12"/>
                <w:szCs w:val="12"/>
              </w:rPr>
              <w:t>Подпрограмма "Обеспечение реализации муниципальной программы"</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01 3 00 00000</w:t>
            </w:r>
          </w:p>
        </w:tc>
        <w:tc>
          <w:tcPr>
            <w:tcW w:w="347"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Основное мероприятие "Финансовое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460" w:type="dxa"/>
            <w:tcBorders>
              <w:top w:val="nil"/>
              <w:left w:val="single" w:sz="4" w:space="0" w:color="000000"/>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460"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000000"/>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01 3 02 00000</w:t>
            </w:r>
          </w:p>
        </w:tc>
        <w:tc>
          <w:tcPr>
            <w:tcW w:w="347" w:type="dxa"/>
            <w:tcBorders>
              <w:top w:val="nil"/>
              <w:left w:val="nil"/>
              <w:bottom w:val="single" w:sz="4" w:space="0" w:color="auto"/>
              <w:right w:val="single" w:sz="4" w:space="0" w:color="auto"/>
            </w:tcBorders>
            <w:shd w:val="clear" w:color="000000" w:fill="FFFFFF"/>
            <w:noWrap/>
            <w:vAlign w:val="center"/>
            <w:hideMark/>
          </w:tcPr>
          <w:p w:rsidR="00E74663" w:rsidRPr="005B0F30" w:rsidRDefault="00E74663" w:rsidP="00C86021">
            <w:pPr>
              <w:jc w:val="cente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5B0F30"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Процентные платежи по муниципальному долгу (Обслуживание государственного (муниципального) долга)</w:t>
            </w:r>
          </w:p>
        </w:tc>
        <w:tc>
          <w:tcPr>
            <w:tcW w:w="460" w:type="dxa"/>
            <w:tcBorders>
              <w:top w:val="nil"/>
              <w:left w:val="single" w:sz="4" w:space="0" w:color="000000"/>
              <w:bottom w:val="single" w:sz="4" w:space="0" w:color="auto"/>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13</w:t>
            </w:r>
          </w:p>
        </w:tc>
        <w:tc>
          <w:tcPr>
            <w:tcW w:w="460" w:type="dxa"/>
            <w:tcBorders>
              <w:top w:val="nil"/>
              <w:left w:val="nil"/>
              <w:bottom w:val="single" w:sz="4" w:space="0" w:color="auto"/>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w:t>
            </w:r>
          </w:p>
        </w:tc>
        <w:tc>
          <w:tcPr>
            <w:tcW w:w="643" w:type="dxa"/>
            <w:tcBorders>
              <w:top w:val="nil"/>
              <w:left w:val="nil"/>
              <w:bottom w:val="single" w:sz="4" w:space="0" w:color="auto"/>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01 3 02 27880</w:t>
            </w:r>
          </w:p>
        </w:tc>
        <w:tc>
          <w:tcPr>
            <w:tcW w:w="347" w:type="dxa"/>
            <w:tcBorders>
              <w:top w:val="nil"/>
              <w:left w:val="nil"/>
              <w:bottom w:val="single" w:sz="4" w:space="0" w:color="auto"/>
              <w:right w:val="single" w:sz="4" w:space="0" w:color="000000"/>
            </w:tcBorders>
            <w:shd w:val="clear" w:color="auto" w:fill="auto"/>
            <w:noWrap/>
            <w:vAlign w:val="center"/>
            <w:hideMark/>
          </w:tcPr>
          <w:p w:rsidR="00E74663" w:rsidRPr="005B0F30" w:rsidRDefault="00E74663" w:rsidP="00C86021">
            <w:pPr>
              <w:jc w:val="center"/>
              <w:rPr>
                <w:sz w:val="12"/>
                <w:szCs w:val="12"/>
              </w:rPr>
            </w:pPr>
            <w:r w:rsidRPr="005B0F30">
              <w:rPr>
                <w:sz w:val="12"/>
                <w:szCs w:val="12"/>
              </w:rPr>
              <w:t>700</w:t>
            </w:r>
          </w:p>
        </w:tc>
        <w:tc>
          <w:tcPr>
            <w:tcW w:w="460" w:type="dxa"/>
            <w:tcBorders>
              <w:top w:val="nil"/>
              <w:left w:val="nil"/>
              <w:bottom w:val="single" w:sz="4" w:space="0" w:color="auto"/>
              <w:right w:val="single" w:sz="4" w:space="0" w:color="auto"/>
            </w:tcBorders>
            <w:shd w:val="clear" w:color="auto" w:fill="auto"/>
            <w:noWrap/>
            <w:vAlign w:val="center"/>
            <w:hideMark/>
          </w:tcPr>
          <w:p w:rsidR="00E74663" w:rsidRPr="005B0F30" w:rsidRDefault="00E74663" w:rsidP="00C86021">
            <w:pPr>
              <w:jc w:val="center"/>
              <w:rPr>
                <w:sz w:val="12"/>
                <w:szCs w:val="12"/>
              </w:rPr>
            </w:pPr>
            <w:r w:rsidRPr="005B0F30">
              <w:rPr>
                <w:sz w:val="12"/>
                <w:szCs w:val="12"/>
              </w:rPr>
              <w:t>0,0</w:t>
            </w:r>
          </w:p>
        </w:tc>
      </w:tr>
      <w:tr w:rsidR="00E74663" w:rsidRPr="005B0F30" w:rsidTr="00277339">
        <w:tc>
          <w:tcPr>
            <w:tcW w:w="2296" w:type="dxa"/>
            <w:tcBorders>
              <w:top w:val="nil"/>
              <w:left w:val="single" w:sz="4" w:space="0" w:color="auto"/>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ВСЕГО:</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 </w:t>
            </w:r>
          </w:p>
        </w:tc>
        <w:tc>
          <w:tcPr>
            <w:tcW w:w="643"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 </w:t>
            </w:r>
          </w:p>
        </w:tc>
        <w:tc>
          <w:tcPr>
            <w:tcW w:w="347"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rPr>
                <w:sz w:val="12"/>
                <w:szCs w:val="12"/>
              </w:rPr>
            </w:pPr>
            <w:r w:rsidRPr="005B0F30">
              <w:rPr>
                <w:sz w:val="12"/>
                <w:szCs w:val="12"/>
              </w:rPr>
              <w:t> </w:t>
            </w:r>
          </w:p>
        </w:tc>
        <w:tc>
          <w:tcPr>
            <w:tcW w:w="460" w:type="dxa"/>
            <w:tcBorders>
              <w:top w:val="nil"/>
              <w:left w:val="nil"/>
              <w:bottom w:val="single" w:sz="4" w:space="0" w:color="auto"/>
              <w:right w:val="single" w:sz="4" w:space="0" w:color="auto"/>
            </w:tcBorders>
            <w:shd w:val="clear" w:color="auto" w:fill="auto"/>
            <w:vAlign w:val="center"/>
            <w:hideMark/>
          </w:tcPr>
          <w:p w:rsidR="00E74663" w:rsidRPr="005B0F30" w:rsidRDefault="00E74663" w:rsidP="00C86021">
            <w:pPr>
              <w:jc w:val="center"/>
              <w:rPr>
                <w:sz w:val="12"/>
                <w:szCs w:val="12"/>
              </w:rPr>
            </w:pPr>
            <w:r w:rsidRPr="005B0F30">
              <w:rPr>
                <w:sz w:val="12"/>
                <w:szCs w:val="12"/>
              </w:rPr>
              <w:t>13410,2</w:t>
            </w:r>
          </w:p>
        </w:tc>
      </w:tr>
    </w:tbl>
    <w:p w:rsidR="00E74663" w:rsidRPr="005B0F30" w:rsidRDefault="00E74663" w:rsidP="00C86021">
      <w:pPr>
        <w:jc w:val="both"/>
        <w:rPr>
          <w:sz w:val="16"/>
          <w:szCs w:val="16"/>
        </w:rPr>
      </w:pPr>
    </w:p>
    <w:p w:rsidR="00277339" w:rsidRPr="005B0F30" w:rsidRDefault="00277339" w:rsidP="00C86021">
      <w:pPr>
        <w:jc w:val="both"/>
        <w:rPr>
          <w:sz w:val="16"/>
          <w:szCs w:val="16"/>
        </w:rPr>
      </w:pPr>
      <w:r w:rsidRPr="005B0F30">
        <w:rPr>
          <w:sz w:val="16"/>
          <w:szCs w:val="16"/>
        </w:rPr>
        <w:t>Глава Елизаветовского сельского поселения</w:t>
      </w:r>
    </w:p>
    <w:p w:rsidR="00277339" w:rsidRPr="005B0F30" w:rsidRDefault="00277339" w:rsidP="00C86021">
      <w:pPr>
        <w:jc w:val="both"/>
        <w:rPr>
          <w:sz w:val="16"/>
          <w:szCs w:val="16"/>
        </w:rPr>
      </w:pPr>
      <w:r w:rsidRPr="005B0F30">
        <w:rPr>
          <w:sz w:val="16"/>
          <w:szCs w:val="16"/>
        </w:rPr>
        <w:t xml:space="preserve">Павловского муниципального района </w:t>
      </w:r>
    </w:p>
    <w:p w:rsidR="00277339" w:rsidRPr="005B0F30" w:rsidRDefault="00277339" w:rsidP="00C86021">
      <w:pPr>
        <w:jc w:val="both"/>
        <w:rPr>
          <w:sz w:val="16"/>
          <w:szCs w:val="16"/>
        </w:rPr>
      </w:pPr>
      <w:r w:rsidRPr="005B0F30">
        <w:rPr>
          <w:sz w:val="16"/>
          <w:szCs w:val="16"/>
        </w:rPr>
        <w:t xml:space="preserve">Воронежской области </w:t>
      </w:r>
    </w:p>
    <w:p w:rsidR="00277339" w:rsidRPr="005B0F30" w:rsidRDefault="00277339" w:rsidP="00C86021">
      <w:pPr>
        <w:jc w:val="right"/>
        <w:rPr>
          <w:sz w:val="16"/>
          <w:szCs w:val="16"/>
        </w:rPr>
      </w:pPr>
      <w:r w:rsidRPr="005B0F30">
        <w:rPr>
          <w:sz w:val="16"/>
          <w:szCs w:val="16"/>
        </w:rPr>
        <w:t>С. А. Шиндин</w:t>
      </w:r>
    </w:p>
    <w:p w:rsidR="001D0565" w:rsidRPr="005B0F30" w:rsidRDefault="001D0565"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305"/>
        <w:gridCol w:w="1920"/>
        <w:gridCol w:w="697"/>
        <w:gridCol w:w="312"/>
        <w:gridCol w:w="287"/>
        <w:gridCol w:w="337"/>
        <w:gridCol w:w="362"/>
        <w:gridCol w:w="446"/>
      </w:tblGrid>
      <w:tr w:rsidR="005B0F30" w:rsidRPr="005B0F30" w:rsidTr="00277339">
        <w:tc>
          <w:tcPr>
            <w:tcW w:w="305" w:type="dxa"/>
            <w:tcBorders>
              <w:top w:val="nil"/>
              <w:left w:val="nil"/>
              <w:bottom w:val="nil"/>
              <w:right w:val="nil"/>
            </w:tcBorders>
            <w:shd w:val="clear" w:color="auto" w:fill="auto"/>
            <w:vAlign w:val="center"/>
            <w:hideMark/>
          </w:tcPr>
          <w:p w:rsidR="00277339" w:rsidRPr="005B0F30" w:rsidRDefault="00277339" w:rsidP="00C86021">
            <w:pPr>
              <w:jc w:val="right"/>
              <w:rPr>
                <w:sz w:val="16"/>
                <w:szCs w:val="16"/>
              </w:rPr>
            </w:pPr>
          </w:p>
        </w:tc>
        <w:tc>
          <w:tcPr>
            <w:tcW w:w="1920" w:type="dxa"/>
            <w:tcBorders>
              <w:top w:val="nil"/>
              <w:left w:val="nil"/>
              <w:bottom w:val="nil"/>
              <w:right w:val="nil"/>
            </w:tcBorders>
            <w:shd w:val="clear" w:color="auto" w:fill="auto"/>
            <w:vAlign w:val="center"/>
            <w:hideMark/>
          </w:tcPr>
          <w:p w:rsidR="00277339" w:rsidRPr="005B0F30" w:rsidRDefault="00277339" w:rsidP="00C86021">
            <w:pPr>
              <w:jc w:val="right"/>
              <w:rPr>
                <w:sz w:val="16"/>
                <w:szCs w:val="16"/>
              </w:rPr>
            </w:pPr>
          </w:p>
        </w:tc>
        <w:tc>
          <w:tcPr>
            <w:tcW w:w="697" w:type="dxa"/>
            <w:tcBorders>
              <w:top w:val="nil"/>
              <w:left w:val="nil"/>
              <w:bottom w:val="nil"/>
              <w:right w:val="nil"/>
            </w:tcBorders>
            <w:shd w:val="clear" w:color="auto" w:fill="auto"/>
            <w:vAlign w:val="center"/>
            <w:hideMark/>
          </w:tcPr>
          <w:p w:rsidR="00277339" w:rsidRPr="005B0F30" w:rsidRDefault="00277339" w:rsidP="00C86021">
            <w:pPr>
              <w:jc w:val="right"/>
              <w:rPr>
                <w:sz w:val="16"/>
                <w:szCs w:val="16"/>
              </w:rPr>
            </w:pPr>
          </w:p>
        </w:tc>
        <w:tc>
          <w:tcPr>
            <w:tcW w:w="1744" w:type="dxa"/>
            <w:gridSpan w:val="5"/>
            <w:tcBorders>
              <w:top w:val="nil"/>
              <w:left w:val="nil"/>
              <w:bottom w:val="nil"/>
              <w:right w:val="nil"/>
            </w:tcBorders>
            <w:shd w:val="clear" w:color="auto" w:fill="auto"/>
            <w:vAlign w:val="center"/>
            <w:hideMark/>
          </w:tcPr>
          <w:p w:rsidR="00277339" w:rsidRPr="005B0F30" w:rsidRDefault="00277339" w:rsidP="00C86021">
            <w:pPr>
              <w:jc w:val="right"/>
              <w:rPr>
                <w:sz w:val="16"/>
                <w:szCs w:val="16"/>
              </w:rPr>
            </w:pPr>
            <w:r w:rsidRPr="005B0F30">
              <w:rPr>
                <w:sz w:val="16"/>
                <w:szCs w:val="16"/>
              </w:rPr>
              <w:t>Приложение № 4</w:t>
            </w:r>
          </w:p>
        </w:tc>
      </w:tr>
      <w:tr w:rsidR="005B0F30" w:rsidRPr="005B0F30" w:rsidTr="00277339">
        <w:tc>
          <w:tcPr>
            <w:tcW w:w="305" w:type="dxa"/>
            <w:tcBorders>
              <w:top w:val="nil"/>
              <w:left w:val="nil"/>
              <w:bottom w:val="single" w:sz="4" w:space="0" w:color="000000"/>
              <w:right w:val="nil"/>
            </w:tcBorders>
            <w:shd w:val="clear" w:color="auto" w:fill="auto"/>
            <w:vAlign w:val="center"/>
            <w:hideMark/>
          </w:tcPr>
          <w:p w:rsidR="00277339" w:rsidRPr="005B0F30" w:rsidRDefault="00277339" w:rsidP="00C86021">
            <w:pPr>
              <w:jc w:val="right"/>
              <w:rPr>
                <w:sz w:val="16"/>
                <w:szCs w:val="16"/>
              </w:rPr>
            </w:pPr>
          </w:p>
        </w:tc>
        <w:tc>
          <w:tcPr>
            <w:tcW w:w="1920" w:type="dxa"/>
            <w:tcBorders>
              <w:top w:val="nil"/>
              <w:left w:val="nil"/>
              <w:bottom w:val="single" w:sz="4" w:space="0" w:color="000000"/>
              <w:right w:val="nil"/>
            </w:tcBorders>
            <w:shd w:val="clear" w:color="auto" w:fill="auto"/>
            <w:vAlign w:val="center"/>
            <w:hideMark/>
          </w:tcPr>
          <w:p w:rsidR="00277339" w:rsidRPr="005B0F30" w:rsidRDefault="00277339" w:rsidP="00C86021">
            <w:pPr>
              <w:jc w:val="right"/>
              <w:rPr>
                <w:sz w:val="16"/>
                <w:szCs w:val="16"/>
              </w:rPr>
            </w:pPr>
          </w:p>
        </w:tc>
        <w:tc>
          <w:tcPr>
            <w:tcW w:w="697" w:type="dxa"/>
            <w:tcBorders>
              <w:top w:val="nil"/>
              <w:left w:val="nil"/>
              <w:bottom w:val="single" w:sz="4" w:space="0" w:color="000000"/>
              <w:right w:val="nil"/>
            </w:tcBorders>
            <w:shd w:val="clear" w:color="auto" w:fill="auto"/>
            <w:vAlign w:val="center"/>
            <w:hideMark/>
          </w:tcPr>
          <w:p w:rsidR="00277339" w:rsidRPr="005B0F30" w:rsidRDefault="00277339" w:rsidP="00C86021">
            <w:pPr>
              <w:jc w:val="right"/>
              <w:rPr>
                <w:sz w:val="16"/>
                <w:szCs w:val="16"/>
              </w:rPr>
            </w:pPr>
          </w:p>
        </w:tc>
        <w:tc>
          <w:tcPr>
            <w:tcW w:w="1744" w:type="dxa"/>
            <w:gridSpan w:val="5"/>
            <w:tcBorders>
              <w:top w:val="nil"/>
              <w:left w:val="nil"/>
              <w:bottom w:val="single" w:sz="4" w:space="0" w:color="000000"/>
              <w:right w:val="nil"/>
            </w:tcBorders>
            <w:shd w:val="clear" w:color="auto" w:fill="auto"/>
            <w:vAlign w:val="center"/>
            <w:hideMark/>
          </w:tcPr>
          <w:p w:rsidR="00277339" w:rsidRPr="005B0F30" w:rsidRDefault="00277339" w:rsidP="00C86021">
            <w:pPr>
              <w:jc w:val="right"/>
              <w:rPr>
                <w:sz w:val="16"/>
                <w:szCs w:val="16"/>
              </w:rPr>
            </w:pPr>
            <w:r w:rsidRPr="005B0F30">
              <w:rPr>
                <w:sz w:val="16"/>
                <w:szCs w:val="16"/>
              </w:rPr>
              <w:t>к решению Совета народных депутатов Елизаветовского сельского поселения Павловского муниципального района Воронежской области от 23.04.2018 г. № 202</w:t>
            </w:r>
          </w:p>
          <w:p w:rsidR="00277339" w:rsidRPr="005B0F30" w:rsidRDefault="00277339" w:rsidP="00C86021">
            <w:pPr>
              <w:jc w:val="right"/>
              <w:rPr>
                <w:sz w:val="16"/>
                <w:szCs w:val="16"/>
              </w:rPr>
            </w:pPr>
          </w:p>
        </w:tc>
      </w:tr>
      <w:tr w:rsidR="005B0F30" w:rsidRPr="005B0F30" w:rsidTr="00277339">
        <w:tc>
          <w:tcPr>
            <w:tcW w:w="46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xml:space="preserve">Распределение бюджетных ассигнований на реализацию муниципальных целевых программ на 2017 год </w:t>
            </w:r>
          </w:p>
        </w:tc>
      </w:tr>
      <w:tr w:rsidR="005B0F30" w:rsidRPr="005B0F30" w:rsidTr="00277339">
        <w:trPr>
          <w:trHeight w:val="138"/>
        </w:trPr>
        <w:tc>
          <w:tcPr>
            <w:tcW w:w="305"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п/п</w:t>
            </w:r>
          </w:p>
        </w:tc>
        <w:tc>
          <w:tcPr>
            <w:tcW w:w="1920"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Наименование программы</w:t>
            </w:r>
          </w:p>
        </w:tc>
        <w:tc>
          <w:tcPr>
            <w:tcW w:w="697"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ЦСР</w:t>
            </w:r>
          </w:p>
        </w:tc>
        <w:tc>
          <w:tcPr>
            <w:tcW w:w="312"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Рз</w:t>
            </w:r>
          </w:p>
        </w:tc>
        <w:tc>
          <w:tcPr>
            <w:tcW w:w="287"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ПР</w:t>
            </w:r>
          </w:p>
        </w:tc>
        <w:tc>
          <w:tcPr>
            <w:tcW w:w="337"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ВР</w:t>
            </w:r>
          </w:p>
        </w:tc>
        <w:tc>
          <w:tcPr>
            <w:tcW w:w="362"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ГРБС</w:t>
            </w:r>
          </w:p>
        </w:tc>
        <w:tc>
          <w:tcPr>
            <w:tcW w:w="446"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Сумма, тыс.рублей</w:t>
            </w:r>
          </w:p>
        </w:tc>
      </w:tr>
      <w:tr w:rsidR="005B0F30" w:rsidRPr="005B0F30" w:rsidTr="00277339">
        <w:trPr>
          <w:trHeight w:val="138"/>
        </w:trPr>
        <w:tc>
          <w:tcPr>
            <w:tcW w:w="305" w:type="dxa"/>
            <w:vMerge/>
            <w:tcBorders>
              <w:top w:val="single" w:sz="4" w:space="0" w:color="auto"/>
              <w:left w:val="single" w:sz="4" w:space="0" w:color="auto"/>
              <w:bottom w:val="single" w:sz="4" w:space="0" w:color="000000"/>
              <w:right w:val="single" w:sz="4" w:space="0" w:color="000000"/>
            </w:tcBorders>
            <w:vAlign w:val="center"/>
            <w:hideMark/>
          </w:tcPr>
          <w:p w:rsidR="00277339" w:rsidRPr="005B0F30" w:rsidRDefault="00277339" w:rsidP="00C86021">
            <w:pPr>
              <w:rPr>
                <w:sz w:val="12"/>
                <w:szCs w:val="12"/>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277339" w:rsidRPr="005B0F30" w:rsidRDefault="00277339" w:rsidP="00C86021">
            <w:pPr>
              <w:rPr>
                <w:sz w:val="12"/>
                <w:szCs w:val="1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277339" w:rsidRPr="005B0F30" w:rsidRDefault="00277339" w:rsidP="00C86021">
            <w:pPr>
              <w:rPr>
                <w:sz w:val="12"/>
                <w:szCs w:val="12"/>
              </w:rPr>
            </w:pPr>
          </w:p>
        </w:tc>
        <w:tc>
          <w:tcPr>
            <w:tcW w:w="312" w:type="dxa"/>
            <w:vMerge/>
            <w:tcBorders>
              <w:top w:val="single" w:sz="4" w:space="0" w:color="auto"/>
              <w:left w:val="single" w:sz="4" w:space="0" w:color="auto"/>
              <w:bottom w:val="single" w:sz="4" w:space="0" w:color="auto"/>
              <w:right w:val="single" w:sz="4" w:space="0" w:color="auto"/>
            </w:tcBorders>
            <w:vAlign w:val="center"/>
            <w:hideMark/>
          </w:tcPr>
          <w:p w:rsidR="00277339" w:rsidRPr="005B0F30" w:rsidRDefault="00277339" w:rsidP="00C86021">
            <w:pPr>
              <w:rPr>
                <w:sz w:val="12"/>
                <w:szCs w:val="12"/>
              </w:rPr>
            </w:pPr>
          </w:p>
        </w:tc>
        <w:tc>
          <w:tcPr>
            <w:tcW w:w="287" w:type="dxa"/>
            <w:vMerge/>
            <w:tcBorders>
              <w:top w:val="single" w:sz="4" w:space="0" w:color="auto"/>
              <w:left w:val="single" w:sz="4" w:space="0" w:color="auto"/>
              <w:bottom w:val="single" w:sz="4" w:space="0" w:color="auto"/>
              <w:right w:val="single" w:sz="4" w:space="0" w:color="auto"/>
            </w:tcBorders>
            <w:vAlign w:val="center"/>
            <w:hideMark/>
          </w:tcPr>
          <w:p w:rsidR="00277339" w:rsidRPr="005B0F30" w:rsidRDefault="00277339" w:rsidP="00C86021">
            <w:pPr>
              <w:rPr>
                <w:sz w:val="12"/>
                <w:szCs w:val="12"/>
              </w:rPr>
            </w:pPr>
          </w:p>
        </w:tc>
        <w:tc>
          <w:tcPr>
            <w:tcW w:w="337" w:type="dxa"/>
            <w:vMerge/>
            <w:tcBorders>
              <w:top w:val="single" w:sz="4" w:space="0" w:color="auto"/>
              <w:left w:val="single" w:sz="4" w:space="0" w:color="auto"/>
              <w:bottom w:val="single" w:sz="4" w:space="0" w:color="auto"/>
              <w:right w:val="single" w:sz="4" w:space="0" w:color="auto"/>
            </w:tcBorders>
            <w:vAlign w:val="center"/>
            <w:hideMark/>
          </w:tcPr>
          <w:p w:rsidR="00277339" w:rsidRPr="005B0F30" w:rsidRDefault="00277339" w:rsidP="00C86021">
            <w:pPr>
              <w:rPr>
                <w:sz w:val="12"/>
                <w:szCs w:val="12"/>
              </w:rPr>
            </w:pPr>
          </w:p>
        </w:tc>
        <w:tc>
          <w:tcPr>
            <w:tcW w:w="362" w:type="dxa"/>
            <w:vMerge/>
            <w:tcBorders>
              <w:top w:val="single" w:sz="4" w:space="0" w:color="auto"/>
              <w:left w:val="single" w:sz="4" w:space="0" w:color="auto"/>
              <w:bottom w:val="single" w:sz="4" w:space="0" w:color="auto"/>
              <w:right w:val="single" w:sz="4" w:space="0" w:color="auto"/>
            </w:tcBorders>
            <w:vAlign w:val="center"/>
            <w:hideMark/>
          </w:tcPr>
          <w:p w:rsidR="00277339" w:rsidRPr="005B0F30" w:rsidRDefault="00277339" w:rsidP="00C86021">
            <w:pPr>
              <w:rPr>
                <w:sz w:val="12"/>
                <w:szCs w:val="12"/>
              </w:rPr>
            </w:pPr>
          </w:p>
        </w:tc>
        <w:tc>
          <w:tcPr>
            <w:tcW w:w="446" w:type="dxa"/>
            <w:vMerge/>
            <w:tcBorders>
              <w:top w:val="single" w:sz="4" w:space="0" w:color="auto"/>
              <w:left w:val="single" w:sz="4" w:space="0" w:color="auto"/>
              <w:bottom w:val="single" w:sz="4" w:space="0" w:color="auto"/>
              <w:right w:val="single" w:sz="4" w:space="0" w:color="auto"/>
            </w:tcBorders>
            <w:vAlign w:val="center"/>
            <w:hideMark/>
          </w:tcPr>
          <w:p w:rsidR="00277339" w:rsidRPr="005B0F30" w:rsidRDefault="00277339" w:rsidP="00C86021">
            <w:pPr>
              <w:rPr>
                <w:sz w:val="12"/>
                <w:szCs w:val="12"/>
              </w:rPr>
            </w:pP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Муниципальная  программа " Социально-экономическое развитие Елизаветовского сельского поселения ", всего:</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01 0 00 00000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13410,2</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в том числе:</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1.1</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Подпрограмма «Развитие инфраструктуры и благоустройство территории Елизаветовского сельского поселения»</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01 1 00 00000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6790,1</w:t>
            </w:r>
          </w:p>
        </w:tc>
      </w:tr>
      <w:tr w:rsidR="005B0F30" w:rsidRPr="005B0F30" w:rsidTr="00277339">
        <w:tc>
          <w:tcPr>
            <w:tcW w:w="305" w:type="dxa"/>
            <w:tcBorders>
              <w:top w:val="nil"/>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1.1.1</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"Организация уличного освещения"</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01 1 01 00000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911,8</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xml:space="preserve">Расходы на уличное освещение (Закупка товаров, работ и услуг для государственных (муниципальных) </w:t>
            </w:r>
            <w:r w:rsidRPr="005B0F30">
              <w:rPr>
                <w:sz w:val="12"/>
                <w:szCs w:val="12"/>
              </w:rPr>
              <w:lastRenderedPageBreak/>
              <w:t>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lastRenderedPageBreak/>
              <w:t>01 1 01 78670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911,8</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1.1.2.</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"Организация и содержание мест захоронения"</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01 1 02 00000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320,8</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01 1 02 78610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320,8</w:t>
            </w:r>
          </w:p>
        </w:tc>
      </w:tr>
      <w:tr w:rsidR="005B0F30" w:rsidRPr="005B0F30" w:rsidTr="00277339">
        <w:tc>
          <w:tcPr>
            <w:tcW w:w="305" w:type="dxa"/>
            <w:tcBorders>
              <w:top w:val="single" w:sz="4" w:space="0" w:color="auto"/>
              <w:left w:val="single" w:sz="4" w:space="0" w:color="auto"/>
              <w:bottom w:val="nil"/>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1.1.3</w:t>
            </w:r>
          </w:p>
        </w:tc>
        <w:tc>
          <w:tcPr>
            <w:tcW w:w="1920" w:type="dxa"/>
            <w:tcBorders>
              <w:top w:val="nil"/>
              <w:left w:val="nil"/>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"Организация водоснабжения"</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01 1 01 00590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772,7</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01 1 01 00590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445,5</w:t>
            </w:r>
          </w:p>
        </w:tc>
      </w:tr>
      <w:tr w:rsidR="005B0F30" w:rsidRPr="005B0F30" w:rsidTr="00277339">
        <w:tc>
          <w:tcPr>
            <w:tcW w:w="305" w:type="dxa"/>
            <w:tcBorders>
              <w:top w:val="nil"/>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01 1 01 00590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70,9</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01 1 01 00590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800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256,3</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1.1.4.</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"Организация газоснабжения"</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01 1 04 00000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56,0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01 1 04 78610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56,0</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1.1.5.</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"Организация сбора и вывоза мусора и твердых бытовых отходов, благоустройство территории"</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01 1 05 00000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3957,5</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по организации проведения оплачиваемых общественных работ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01 1 05 78430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04</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12</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01 1 05 78610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3957,5</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1.1.6.</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"Осуществление дорожной деятельности в отношении автомобильных дорог местного значения"</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01 1 06 00000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125,7</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01 1 06 71290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04</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09</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125,7</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1.1.7.</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"Озеленение территории"</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01 1 07 00000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01 1 07 78610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1.1.8.</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"Обеспечение сохранности и ремонт военно-мемориальных объектов"</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01 1 08 00000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01 1 08 78610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1.1.9.</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"Благоустройство парка культуры и отдыха"</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01 1 09 00000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771,3</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01 1 09 78610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771,3</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01 1 09 78610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400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1.2.1</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"Культурно- досуговая деятельность и развитие народного творчества"</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01 2 01 00000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2899,4</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01 2 01 00590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08</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970</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698,6</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 xml:space="preserve">Расходы на обеспечение деятельности (оказание услуг) муниципальных учреждений </w:t>
            </w:r>
            <w:r w:rsidRPr="005B0F30">
              <w:rPr>
                <w:sz w:val="12"/>
                <w:szCs w:val="12"/>
              </w:rPr>
              <w:t>(Закупка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01 2 01 00590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08</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970</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2186,7</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Расходы на обеспечение деятельности (оказание услуг) муниципальных учреждений (Иные бюджетные ассигнования)</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01 2 01 00590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08</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800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970</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14,1</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1.2.2.</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Основное мероприятие "Развитие библиотечного дела"</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01 2 02 00000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250,6</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01 2 02 00590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08</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970</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218,4</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01 2 02 00590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08</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970</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32,2</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1.3.</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Подпрограмма "Обеспечение реализации муниципальной программы"</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01 3 00 00000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3344,4</w:t>
            </w:r>
          </w:p>
        </w:tc>
      </w:tr>
      <w:tr w:rsidR="005B0F30" w:rsidRPr="005B0F30" w:rsidTr="00277339">
        <w:tc>
          <w:tcPr>
            <w:tcW w:w="305" w:type="dxa"/>
            <w:tcBorders>
              <w:top w:val="nil"/>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1.3.1.</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мероприятие"Финансовое обеспечение деятельности органов местного самоуправления Елизаветовского сельского поселения"</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01 3 01 00000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3006,6</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01 3 01 72020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02</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681,5</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01 3 01 72010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04</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1394,2</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01 3 01 72010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04</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782,1</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Расходы на обеспечение функций органов местного самоуправления (Иные бюджетные ассигнования)</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01 3 01 72010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04</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800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3,1</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Выполнение других расходных обязательств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01 3 01 70200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13</w:t>
            </w:r>
          </w:p>
        </w:tc>
        <w:tc>
          <w:tcPr>
            <w:tcW w:w="33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69,8</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Выполнение других расходных обязательств (Межбюджетные трансферты)</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01 3 01 70200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13</w:t>
            </w:r>
          </w:p>
        </w:tc>
        <w:tc>
          <w:tcPr>
            <w:tcW w:w="33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500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74,2</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Выполнение других расходных обязательств (Иные бюджетные ассигнования)</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01 3 01 70200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13</w:t>
            </w:r>
          </w:p>
        </w:tc>
        <w:tc>
          <w:tcPr>
            <w:tcW w:w="33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800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1,7</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1.3.2</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мероприятие"Финансовое обеспечение выполнения других расходных обязательств Елизаветовского сельского поселения органами местного самоуправления Елизаветовского сельского поселения"</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01 3 02 00000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337,8</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Выполнение других расходных обязательств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01 3 02 70200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01 3 02 51180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02</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155,0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01 3 02 51180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02</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15,9</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 xml:space="preserve">Доплаты к пенсиям муниципальных служащих (Социальное обеспечение и иные выплаты </w:t>
            </w:r>
            <w:r w:rsidRPr="005B0F30">
              <w:rPr>
                <w:sz w:val="12"/>
                <w:szCs w:val="12"/>
              </w:rPr>
              <w:lastRenderedPageBreak/>
              <w:t>населению)</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lastRenderedPageBreak/>
              <w:t>01 3 02 70470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10</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300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auto"/>
              <w:right w:val="single" w:sz="4" w:space="0" w:color="auto"/>
            </w:tcBorders>
            <w:shd w:val="clear" w:color="auto" w:fill="auto"/>
            <w:vAlign w:val="center"/>
            <w:hideMark/>
          </w:tcPr>
          <w:p w:rsidR="00277339" w:rsidRPr="005B0F30" w:rsidRDefault="00277339" w:rsidP="00C86021">
            <w:pPr>
              <w:jc w:val="both"/>
              <w:rPr>
                <w:sz w:val="12"/>
                <w:szCs w:val="12"/>
              </w:rPr>
            </w:pPr>
            <w:r w:rsidRPr="005B0F30">
              <w:rPr>
                <w:sz w:val="12"/>
                <w:szCs w:val="12"/>
              </w:rPr>
              <w:t>Мероприятия в области социальной политики (Закупка товаров, работ и услуг для государственных (муниципальных) нужд)</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01 3 02 70480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10</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социальную поддержку членов семей военнослужащих, погибших  в период прохождения военной службы в мирное время (Социальное обеспечение и иные выплаты населения)</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01 3 02 70570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10</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300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auto"/>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Оказание социальной помощи отдельным категориям граждан (Социальное обеспечение и иные выплаты населения)</w:t>
            </w:r>
          </w:p>
        </w:tc>
        <w:tc>
          <w:tcPr>
            <w:tcW w:w="697" w:type="dxa"/>
            <w:tcBorders>
              <w:top w:val="nil"/>
              <w:left w:val="nil"/>
              <w:bottom w:val="nil"/>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01 3 02 70620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10</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300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Мероприятия в области физической культуры и спорта (Закупка товаров, работ и услуг для государственных (муниципальных) нужд)</w:t>
            </w:r>
          </w:p>
        </w:tc>
        <w:tc>
          <w:tcPr>
            <w:tcW w:w="697" w:type="dxa"/>
            <w:tcBorders>
              <w:top w:val="single" w:sz="4" w:space="0" w:color="000000"/>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01 3 02 70410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11</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166,9</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Процентные платежи по муниципальному долгу (Обслуживание государственного (муниципального) долга)</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01 3 02 27880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13</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700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1.4.</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Подпрограмма "Безопасность и правопорядок на территории Елизаветовского сельского поселения"</w:t>
            </w:r>
          </w:p>
        </w:tc>
        <w:tc>
          <w:tcPr>
            <w:tcW w:w="69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01 4 00 00000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1.4.1.</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Основное мероприятие "Предупреждение и помощь населению в чрезвычайных ситуациях"</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01 4 01 00000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01 4 01 71430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09</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1.4.2.</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Основное мероприятие "Обеспечение первичных мер пожарной безопасности на территории сельского поселения"</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01 4 02 00000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01 4 02 71430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09</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1.4.3.</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Основное мероприятие "Профилактика преступности, обеспечение необходимых условий для безопасной жизнедеятельности"</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01 4 03 00000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01 4 03 71380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09</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nil"/>
              <w:left w:val="single" w:sz="4" w:space="0" w:color="auto"/>
              <w:bottom w:val="nil"/>
              <w:right w:val="nil"/>
            </w:tcBorders>
            <w:shd w:val="clear" w:color="auto" w:fill="auto"/>
            <w:vAlign w:val="center"/>
            <w:hideMark/>
          </w:tcPr>
          <w:p w:rsidR="00277339" w:rsidRPr="005B0F30" w:rsidRDefault="00277339" w:rsidP="00C86021">
            <w:pPr>
              <w:rPr>
                <w:sz w:val="12"/>
                <w:szCs w:val="12"/>
              </w:rPr>
            </w:pPr>
            <w:r w:rsidRPr="005B0F30">
              <w:rPr>
                <w:sz w:val="12"/>
                <w:szCs w:val="12"/>
              </w:rPr>
              <w:t>1.4.4.</w:t>
            </w:r>
          </w:p>
        </w:tc>
        <w:tc>
          <w:tcPr>
            <w:tcW w:w="1920" w:type="dxa"/>
            <w:tcBorders>
              <w:top w:val="nil"/>
              <w:left w:val="single" w:sz="4" w:space="0" w:color="000000"/>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Основное мероприятие "Профилактика коррупции"</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01 4 04 00000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nil"/>
              <w:right w:val="nil"/>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single" w:sz="4" w:space="0" w:color="000000"/>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01 4 04 71380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09</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nil"/>
              <w:left w:val="single" w:sz="4" w:space="0" w:color="auto"/>
              <w:bottom w:val="nil"/>
              <w:right w:val="nil"/>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single" w:sz="4" w:space="0" w:color="000000"/>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Основное мероприятие "Профилактика терроризма и экстремизма"</w:t>
            </w:r>
          </w:p>
        </w:tc>
        <w:tc>
          <w:tcPr>
            <w:tcW w:w="697" w:type="dxa"/>
            <w:tcBorders>
              <w:top w:val="nil"/>
              <w:left w:val="nil"/>
              <w:bottom w:val="single" w:sz="4" w:space="0" w:color="000000"/>
              <w:right w:val="single" w:sz="4" w:space="0" w:color="000000"/>
            </w:tcBorders>
            <w:shd w:val="clear" w:color="000000" w:fill="FFFFFF"/>
            <w:noWrap/>
            <w:vAlign w:val="center"/>
            <w:hideMark/>
          </w:tcPr>
          <w:p w:rsidR="00277339" w:rsidRPr="005B0F30" w:rsidRDefault="00277339" w:rsidP="00C86021">
            <w:pPr>
              <w:jc w:val="center"/>
              <w:rPr>
                <w:sz w:val="12"/>
                <w:szCs w:val="12"/>
              </w:rPr>
            </w:pPr>
            <w:r w:rsidRPr="005B0F30">
              <w:rPr>
                <w:sz w:val="12"/>
                <w:szCs w:val="12"/>
              </w:rPr>
              <w:t>01 4 05 00000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 xml:space="preserve">Мероприятия в сфере обеспечения общественного порядка и противодействия преступности (Закупка товаров, работ и услуг для государственных (муниципальных) нужд) </w:t>
            </w:r>
          </w:p>
        </w:tc>
        <w:tc>
          <w:tcPr>
            <w:tcW w:w="697"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jc w:val="center"/>
              <w:rPr>
                <w:sz w:val="12"/>
                <w:szCs w:val="12"/>
              </w:rPr>
            </w:pPr>
            <w:r w:rsidRPr="005B0F30">
              <w:rPr>
                <w:sz w:val="12"/>
                <w:szCs w:val="12"/>
              </w:rPr>
              <w:t>01 4 05 71380</w:t>
            </w:r>
          </w:p>
        </w:tc>
        <w:tc>
          <w:tcPr>
            <w:tcW w:w="31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03</w:t>
            </w:r>
          </w:p>
        </w:tc>
        <w:tc>
          <w:tcPr>
            <w:tcW w:w="28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09</w:t>
            </w:r>
          </w:p>
        </w:tc>
        <w:tc>
          <w:tcPr>
            <w:tcW w:w="337"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1.5.</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Подпрограмма "Энергосбережение и повышение энергетической эффективности на территории Елизаветовского сельского поселения"</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31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noWrap/>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1.5.1.</w:t>
            </w:r>
          </w:p>
        </w:tc>
        <w:tc>
          <w:tcPr>
            <w:tcW w:w="1920" w:type="dxa"/>
            <w:tcBorders>
              <w:top w:val="nil"/>
              <w:left w:val="nil"/>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"Повышение энергетической эффективности в электроснабжении"</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01 5 01 00000</w:t>
            </w:r>
          </w:p>
        </w:tc>
        <w:tc>
          <w:tcPr>
            <w:tcW w:w="31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noWrap/>
            <w:vAlign w:val="center"/>
            <w:hideMark/>
          </w:tcPr>
          <w:p w:rsidR="00277339" w:rsidRPr="005B0F30" w:rsidRDefault="00277339" w:rsidP="00C86021">
            <w:pPr>
              <w:jc w:val="center"/>
              <w:rPr>
                <w:sz w:val="12"/>
                <w:szCs w:val="12"/>
              </w:rPr>
            </w:pPr>
            <w:r w:rsidRPr="005B0F30">
              <w:rPr>
                <w:sz w:val="12"/>
                <w:szCs w:val="12"/>
              </w:rPr>
              <w:t>0,0</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01 5 01 72010</w:t>
            </w:r>
          </w:p>
        </w:tc>
        <w:tc>
          <w:tcPr>
            <w:tcW w:w="31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w:t>
            </w:r>
          </w:p>
        </w:tc>
        <w:tc>
          <w:tcPr>
            <w:tcW w:w="28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04</w:t>
            </w:r>
          </w:p>
        </w:tc>
        <w:tc>
          <w:tcPr>
            <w:tcW w:w="33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nil"/>
              <w:left w:val="single" w:sz="4" w:space="0" w:color="auto"/>
              <w:bottom w:val="nil"/>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000000" w:fill="FFFFFF"/>
            <w:vAlign w:val="center"/>
            <w:hideMark/>
          </w:tcPr>
          <w:p w:rsidR="00277339" w:rsidRPr="005B0F30" w:rsidRDefault="00277339" w:rsidP="00C86021">
            <w:pPr>
              <w:rPr>
                <w:sz w:val="12"/>
                <w:szCs w:val="12"/>
              </w:rPr>
            </w:pPr>
            <w:r w:rsidRPr="005B0F30">
              <w:rPr>
                <w:sz w:val="12"/>
                <w:szCs w:val="12"/>
              </w:rPr>
              <w:t xml:space="preserve">Расходы на уличное освещение (Закупка товаров, работ и услуг для государственных (муниципальных) нужд) </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01 5 01 78670</w:t>
            </w:r>
          </w:p>
        </w:tc>
        <w:tc>
          <w:tcPr>
            <w:tcW w:w="31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05</w:t>
            </w:r>
          </w:p>
        </w:tc>
        <w:tc>
          <w:tcPr>
            <w:tcW w:w="28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03</w:t>
            </w:r>
          </w:p>
        </w:tc>
        <w:tc>
          <w:tcPr>
            <w:tcW w:w="33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r>
      <w:tr w:rsidR="005B0F30" w:rsidRPr="005B0F30" w:rsidTr="00277339">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1.5.2.</w:t>
            </w:r>
          </w:p>
        </w:tc>
        <w:tc>
          <w:tcPr>
            <w:tcW w:w="1920" w:type="dxa"/>
            <w:tcBorders>
              <w:top w:val="nil"/>
              <w:left w:val="nil"/>
              <w:bottom w:val="single" w:sz="4" w:space="0" w:color="auto"/>
              <w:right w:val="single" w:sz="4" w:space="0" w:color="auto"/>
            </w:tcBorders>
            <w:shd w:val="clear" w:color="auto" w:fill="auto"/>
            <w:vAlign w:val="center"/>
            <w:hideMark/>
          </w:tcPr>
          <w:p w:rsidR="00277339" w:rsidRPr="005B0F30" w:rsidRDefault="00277339" w:rsidP="00C86021">
            <w:pPr>
              <w:rPr>
                <w:sz w:val="12"/>
                <w:szCs w:val="12"/>
              </w:rPr>
            </w:pPr>
            <w:r w:rsidRPr="005B0F30">
              <w:rPr>
                <w:sz w:val="12"/>
                <w:szCs w:val="12"/>
              </w:rPr>
              <w:t>Основное мероприятие "Повышение энергетической эффективности в газоснабжении"</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01 5 02 00000</w:t>
            </w:r>
          </w:p>
        </w:tc>
        <w:tc>
          <w:tcPr>
            <w:tcW w:w="31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28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33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36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 </w:t>
            </w:r>
          </w:p>
        </w:tc>
        <w:tc>
          <w:tcPr>
            <w:tcW w:w="446" w:type="dxa"/>
            <w:tcBorders>
              <w:top w:val="nil"/>
              <w:left w:val="nil"/>
              <w:bottom w:val="single" w:sz="4" w:space="0" w:color="000000"/>
              <w:right w:val="single" w:sz="4" w:space="0" w:color="auto"/>
            </w:tcBorders>
            <w:shd w:val="clear" w:color="auto" w:fill="auto"/>
            <w:noWrap/>
            <w:vAlign w:val="center"/>
            <w:hideMark/>
          </w:tcPr>
          <w:p w:rsidR="00277339" w:rsidRPr="005B0F30" w:rsidRDefault="00277339" w:rsidP="00C86021">
            <w:pPr>
              <w:jc w:val="center"/>
              <w:rPr>
                <w:sz w:val="12"/>
                <w:szCs w:val="12"/>
              </w:rPr>
            </w:pPr>
            <w:r w:rsidRPr="005B0F30">
              <w:rPr>
                <w:sz w:val="12"/>
                <w:szCs w:val="12"/>
              </w:rPr>
              <w:t>0,0</w:t>
            </w:r>
          </w:p>
        </w:tc>
      </w:tr>
      <w:tr w:rsidR="00277339" w:rsidRPr="005B0F30" w:rsidTr="00277339">
        <w:tc>
          <w:tcPr>
            <w:tcW w:w="305" w:type="dxa"/>
            <w:tcBorders>
              <w:top w:val="nil"/>
              <w:left w:val="single" w:sz="4" w:space="0" w:color="auto"/>
              <w:bottom w:val="single" w:sz="4" w:space="0" w:color="auto"/>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 </w:t>
            </w:r>
          </w:p>
        </w:tc>
        <w:tc>
          <w:tcPr>
            <w:tcW w:w="1920" w:type="dxa"/>
            <w:tcBorders>
              <w:top w:val="nil"/>
              <w:left w:val="nil"/>
              <w:bottom w:val="single" w:sz="4" w:space="0" w:color="000000"/>
              <w:right w:val="single" w:sz="4" w:space="0" w:color="000000"/>
            </w:tcBorders>
            <w:shd w:val="clear" w:color="auto" w:fill="auto"/>
            <w:vAlign w:val="center"/>
            <w:hideMark/>
          </w:tcPr>
          <w:p w:rsidR="00277339" w:rsidRPr="005B0F30" w:rsidRDefault="00277339" w:rsidP="00C86021">
            <w:pPr>
              <w:rPr>
                <w:sz w:val="12"/>
                <w:szCs w:val="12"/>
              </w:rPr>
            </w:pPr>
            <w:r w:rsidRPr="005B0F30">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69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01 5 02 72010</w:t>
            </w:r>
          </w:p>
        </w:tc>
        <w:tc>
          <w:tcPr>
            <w:tcW w:w="31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01</w:t>
            </w:r>
          </w:p>
        </w:tc>
        <w:tc>
          <w:tcPr>
            <w:tcW w:w="28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04</w:t>
            </w:r>
          </w:p>
        </w:tc>
        <w:tc>
          <w:tcPr>
            <w:tcW w:w="337"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200</w:t>
            </w:r>
          </w:p>
        </w:tc>
        <w:tc>
          <w:tcPr>
            <w:tcW w:w="362" w:type="dxa"/>
            <w:tcBorders>
              <w:top w:val="nil"/>
              <w:left w:val="nil"/>
              <w:bottom w:val="single" w:sz="4" w:space="0" w:color="000000"/>
              <w:right w:val="single" w:sz="4" w:space="0" w:color="000000"/>
            </w:tcBorders>
            <w:shd w:val="clear" w:color="auto" w:fill="auto"/>
            <w:noWrap/>
            <w:vAlign w:val="center"/>
            <w:hideMark/>
          </w:tcPr>
          <w:p w:rsidR="00277339" w:rsidRPr="005B0F30" w:rsidRDefault="00277339" w:rsidP="00C86021">
            <w:pPr>
              <w:jc w:val="center"/>
              <w:rPr>
                <w:sz w:val="12"/>
                <w:szCs w:val="12"/>
              </w:rPr>
            </w:pPr>
            <w:r w:rsidRPr="005B0F30">
              <w:rPr>
                <w:sz w:val="12"/>
                <w:szCs w:val="12"/>
              </w:rPr>
              <w:t>914</w:t>
            </w:r>
          </w:p>
        </w:tc>
        <w:tc>
          <w:tcPr>
            <w:tcW w:w="446" w:type="dxa"/>
            <w:tcBorders>
              <w:top w:val="nil"/>
              <w:left w:val="nil"/>
              <w:bottom w:val="single" w:sz="4" w:space="0" w:color="000000"/>
              <w:right w:val="single" w:sz="4" w:space="0" w:color="auto"/>
            </w:tcBorders>
            <w:shd w:val="clear" w:color="auto" w:fill="auto"/>
            <w:noWrap/>
            <w:vAlign w:val="center"/>
            <w:hideMark/>
          </w:tcPr>
          <w:p w:rsidR="00277339" w:rsidRPr="005B0F30" w:rsidRDefault="00277339" w:rsidP="00C86021">
            <w:pPr>
              <w:jc w:val="center"/>
              <w:rPr>
                <w:sz w:val="12"/>
                <w:szCs w:val="12"/>
              </w:rPr>
            </w:pPr>
            <w:r w:rsidRPr="005B0F30">
              <w:rPr>
                <w:sz w:val="12"/>
                <w:szCs w:val="12"/>
              </w:rPr>
              <w:t>0,0</w:t>
            </w:r>
          </w:p>
        </w:tc>
      </w:tr>
    </w:tbl>
    <w:p w:rsidR="00277339" w:rsidRPr="005B0F30" w:rsidRDefault="00277339" w:rsidP="00C86021">
      <w:pPr>
        <w:jc w:val="both"/>
        <w:rPr>
          <w:sz w:val="16"/>
          <w:szCs w:val="16"/>
        </w:rPr>
      </w:pPr>
    </w:p>
    <w:p w:rsidR="00277339" w:rsidRPr="005B0F30" w:rsidRDefault="00277339" w:rsidP="00C86021">
      <w:pPr>
        <w:jc w:val="both"/>
        <w:rPr>
          <w:sz w:val="16"/>
          <w:szCs w:val="16"/>
        </w:rPr>
      </w:pPr>
      <w:r w:rsidRPr="005B0F30">
        <w:rPr>
          <w:sz w:val="16"/>
          <w:szCs w:val="16"/>
        </w:rPr>
        <w:t>Глава Елизаветовского сельского поселения</w:t>
      </w:r>
    </w:p>
    <w:p w:rsidR="00277339" w:rsidRPr="005B0F30" w:rsidRDefault="00277339" w:rsidP="00C86021">
      <w:pPr>
        <w:jc w:val="both"/>
        <w:rPr>
          <w:sz w:val="16"/>
          <w:szCs w:val="16"/>
        </w:rPr>
      </w:pPr>
      <w:r w:rsidRPr="005B0F30">
        <w:rPr>
          <w:sz w:val="16"/>
          <w:szCs w:val="16"/>
        </w:rPr>
        <w:t xml:space="preserve">Павловского муниципального района </w:t>
      </w:r>
    </w:p>
    <w:p w:rsidR="00277339" w:rsidRPr="005B0F30" w:rsidRDefault="00277339" w:rsidP="00C86021">
      <w:pPr>
        <w:jc w:val="both"/>
        <w:rPr>
          <w:sz w:val="16"/>
          <w:szCs w:val="16"/>
        </w:rPr>
      </w:pPr>
      <w:r w:rsidRPr="005B0F30">
        <w:rPr>
          <w:sz w:val="16"/>
          <w:szCs w:val="16"/>
        </w:rPr>
        <w:t xml:space="preserve">Воронежской области </w:t>
      </w:r>
    </w:p>
    <w:p w:rsidR="00277339" w:rsidRPr="005B0F30" w:rsidRDefault="00277339" w:rsidP="00C86021">
      <w:pPr>
        <w:jc w:val="right"/>
        <w:rPr>
          <w:sz w:val="16"/>
          <w:szCs w:val="16"/>
        </w:rPr>
      </w:pPr>
      <w:r w:rsidRPr="005B0F30">
        <w:rPr>
          <w:sz w:val="16"/>
          <w:szCs w:val="16"/>
        </w:rPr>
        <w:t>С. А. Шиндин</w:t>
      </w:r>
    </w:p>
    <w:p w:rsidR="00457098" w:rsidRPr="005B0F30" w:rsidRDefault="00457098" w:rsidP="00C86021">
      <w:pPr>
        <w:jc w:val="right"/>
        <w:rPr>
          <w:sz w:val="16"/>
          <w:szCs w:val="16"/>
        </w:rPr>
      </w:pPr>
    </w:p>
    <w:tbl>
      <w:tblPr>
        <w:tblW w:w="5000" w:type="pct"/>
        <w:tblLayout w:type="fixed"/>
        <w:tblCellMar>
          <w:left w:w="28" w:type="dxa"/>
          <w:right w:w="28" w:type="dxa"/>
        </w:tblCellMar>
        <w:tblLook w:val="04A0" w:firstRow="1" w:lastRow="0" w:firstColumn="1" w:lastColumn="0" w:noHBand="0" w:noVBand="1"/>
      </w:tblPr>
      <w:tblGrid>
        <w:gridCol w:w="267"/>
        <w:gridCol w:w="1842"/>
        <w:gridCol w:w="613"/>
        <w:gridCol w:w="559"/>
        <w:gridCol w:w="1385"/>
      </w:tblGrid>
      <w:tr w:rsidR="005B0F30" w:rsidRPr="005B0F30" w:rsidTr="00BD7AB0">
        <w:tc>
          <w:tcPr>
            <w:tcW w:w="267" w:type="dxa"/>
            <w:tcBorders>
              <w:top w:val="nil"/>
              <w:left w:val="nil"/>
              <w:bottom w:val="nil"/>
              <w:right w:val="nil"/>
            </w:tcBorders>
            <w:shd w:val="clear" w:color="auto" w:fill="auto"/>
            <w:noWrap/>
            <w:vAlign w:val="center"/>
            <w:hideMark/>
          </w:tcPr>
          <w:p w:rsidR="00A87E8C" w:rsidRPr="005B0F30" w:rsidRDefault="00A87E8C" w:rsidP="00C86021">
            <w:pPr>
              <w:jc w:val="right"/>
              <w:rPr>
                <w:sz w:val="16"/>
                <w:szCs w:val="16"/>
              </w:rPr>
            </w:pPr>
          </w:p>
        </w:tc>
        <w:tc>
          <w:tcPr>
            <w:tcW w:w="1842" w:type="dxa"/>
            <w:tcBorders>
              <w:top w:val="nil"/>
              <w:left w:val="nil"/>
              <w:bottom w:val="nil"/>
              <w:right w:val="nil"/>
            </w:tcBorders>
            <w:shd w:val="clear" w:color="auto" w:fill="auto"/>
            <w:noWrap/>
            <w:vAlign w:val="center"/>
            <w:hideMark/>
          </w:tcPr>
          <w:p w:rsidR="00A87E8C" w:rsidRPr="005B0F30" w:rsidRDefault="00A87E8C" w:rsidP="00C86021">
            <w:pPr>
              <w:jc w:val="right"/>
              <w:rPr>
                <w:sz w:val="16"/>
                <w:szCs w:val="16"/>
              </w:rPr>
            </w:pPr>
          </w:p>
        </w:tc>
        <w:tc>
          <w:tcPr>
            <w:tcW w:w="613" w:type="dxa"/>
            <w:tcBorders>
              <w:top w:val="nil"/>
              <w:left w:val="nil"/>
              <w:bottom w:val="nil"/>
              <w:right w:val="nil"/>
            </w:tcBorders>
            <w:shd w:val="clear" w:color="auto" w:fill="auto"/>
            <w:noWrap/>
            <w:vAlign w:val="center"/>
            <w:hideMark/>
          </w:tcPr>
          <w:p w:rsidR="00A87E8C" w:rsidRPr="005B0F30" w:rsidRDefault="00A87E8C" w:rsidP="00C86021">
            <w:pPr>
              <w:jc w:val="right"/>
              <w:rPr>
                <w:sz w:val="16"/>
                <w:szCs w:val="16"/>
              </w:rPr>
            </w:pPr>
          </w:p>
        </w:tc>
        <w:tc>
          <w:tcPr>
            <w:tcW w:w="1944" w:type="dxa"/>
            <w:gridSpan w:val="2"/>
            <w:tcBorders>
              <w:top w:val="nil"/>
              <w:left w:val="nil"/>
              <w:bottom w:val="nil"/>
              <w:right w:val="nil"/>
            </w:tcBorders>
            <w:shd w:val="clear" w:color="auto" w:fill="auto"/>
            <w:noWrap/>
            <w:vAlign w:val="center"/>
            <w:hideMark/>
          </w:tcPr>
          <w:p w:rsidR="00A87E8C" w:rsidRPr="005B0F30" w:rsidRDefault="00A87E8C" w:rsidP="00C86021">
            <w:pPr>
              <w:jc w:val="right"/>
              <w:rPr>
                <w:sz w:val="16"/>
                <w:szCs w:val="16"/>
              </w:rPr>
            </w:pPr>
            <w:r w:rsidRPr="005B0F30">
              <w:rPr>
                <w:sz w:val="16"/>
                <w:szCs w:val="16"/>
              </w:rPr>
              <w:t>Приложение № 5</w:t>
            </w:r>
          </w:p>
        </w:tc>
      </w:tr>
      <w:tr w:rsidR="005B0F30" w:rsidRPr="005B0F30" w:rsidTr="00BD7AB0">
        <w:tc>
          <w:tcPr>
            <w:tcW w:w="267" w:type="dxa"/>
            <w:tcBorders>
              <w:top w:val="nil"/>
              <w:left w:val="nil"/>
              <w:bottom w:val="single" w:sz="4" w:space="0" w:color="000000"/>
              <w:right w:val="nil"/>
            </w:tcBorders>
            <w:shd w:val="clear" w:color="auto" w:fill="auto"/>
            <w:noWrap/>
            <w:vAlign w:val="center"/>
            <w:hideMark/>
          </w:tcPr>
          <w:p w:rsidR="00A87E8C" w:rsidRPr="005B0F30" w:rsidRDefault="00A87E8C" w:rsidP="00C86021">
            <w:pPr>
              <w:jc w:val="right"/>
              <w:rPr>
                <w:sz w:val="16"/>
                <w:szCs w:val="16"/>
              </w:rPr>
            </w:pPr>
          </w:p>
        </w:tc>
        <w:tc>
          <w:tcPr>
            <w:tcW w:w="1842" w:type="dxa"/>
            <w:tcBorders>
              <w:top w:val="nil"/>
              <w:left w:val="nil"/>
              <w:bottom w:val="single" w:sz="4" w:space="0" w:color="000000"/>
              <w:right w:val="nil"/>
            </w:tcBorders>
            <w:shd w:val="clear" w:color="auto" w:fill="auto"/>
            <w:noWrap/>
            <w:vAlign w:val="center"/>
            <w:hideMark/>
          </w:tcPr>
          <w:p w:rsidR="00A87E8C" w:rsidRPr="005B0F30" w:rsidRDefault="00A87E8C" w:rsidP="00C86021">
            <w:pPr>
              <w:jc w:val="right"/>
              <w:rPr>
                <w:sz w:val="16"/>
                <w:szCs w:val="16"/>
              </w:rPr>
            </w:pPr>
          </w:p>
        </w:tc>
        <w:tc>
          <w:tcPr>
            <w:tcW w:w="613" w:type="dxa"/>
            <w:tcBorders>
              <w:top w:val="nil"/>
              <w:left w:val="nil"/>
              <w:bottom w:val="single" w:sz="4" w:space="0" w:color="000000"/>
              <w:right w:val="nil"/>
            </w:tcBorders>
            <w:shd w:val="clear" w:color="auto" w:fill="auto"/>
            <w:noWrap/>
            <w:vAlign w:val="center"/>
            <w:hideMark/>
          </w:tcPr>
          <w:p w:rsidR="00A87E8C" w:rsidRPr="005B0F30" w:rsidRDefault="00A87E8C" w:rsidP="00C86021">
            <w:pPr>
              <w:jc w:val="right"/>
              <w:rPr>
                <w:sz w:val="16"/>
                <w:szCs w:val="16"/>
              </w:rPr>
            </w:pPr>
          </w:p>
        </w:tc>
        <w:tc>
          <w:tcPr>
            <w:tcW w:w="1944" w:type="dxa"/>
            <w:gridSpan w:val="2"/>
            <w:tcBorders>
              <w:top w:val="nil"/>
              <w:left w:val="nil"/>
              <w:bottom w:val="single" w:sz="4" w:space="0" w:color="000000"/>
              <w:right w:val="nil"/>
            </w:tcBorders>
            <w:shd w:val="clear" w:color="auto" w:fill="auto"/>
            <w:vAlign w:val="center"/>
            <w:hideMark/>
          </w:tcPr>
          <w:p w:rsidR="00A87E8C" w:rsidRPr="005B0F30" w:rsidRDefault="00A87E8C" w:rsidP="00C86021">
            <w:pPr>
              <w:jc w:val="right"/>
              <w:rPr>
                <w:sz w:val="16"/>
                <w:szCs w:val="16"/>
              </w:rPr>
            </w:pPr>
            <w:r w:rsidRPr="005B0F30">
              <w:rPr>
                <w:sz w:val="16"/>
                <w:szCs w:val="16"/>
              </w:rPr>
              <w:t xml:space="preserve">к решению Совета народных депутатов Елизаветовского сельского поселения Павловского муниципального районаот 23.04.2018 г. № 202 </w:t>
            </w:r>
          </w:p>
          <w:p w:rsidR="00A87E8C" w:rsidRPr="005B0F30" w:rsidRDefault="00A87E8C" w:rsidP="00C86021">
            <w:pPr>
              <w:jc w:val="right"/>
              <w:rPr>
                <w:sz w:val="16"/>
                <w:szCs w:val="16"/>
              </w:rPr>
            </w:pPr>
          </w:p>
        </w:tc>
      </w:tr>
      <w:tr w:rsidR="005B0F30" w:rsidRPr="005B0F30" w:rsidTr="00A87E8C">
        <w:tc>
          <w:tcPr>
            <w:tcW w:w="4666"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7E8C" w:rsidRPr="005B0F30" w:rsidRDefault="00A87E8C" w:rsidP="00C86021">
            <w:pPr>
              <w:jc w:val="center"/>
              <w:rPr>
                <w:sz w:val="12"/>
                <w:szCs w:val="12"/>
              </w:rPr>
            </w:pPr>
            <w:r w:rsidRPr="005B0F30">
              <w:rPr>
                <w:sz w:val="12"/>
                <w:szCs w:val="12"/>
              </w:rPr>
              <w:t>Источники внутреннего финансирования дефицита бюджета Елизаветовского сельского поселения на 2017 год и плановый период 2018-2019 год</w:t>
            </w:r>
          </w:p>
        </w:tc>
      </w:tr>
      <w:tr w:rsidR="005B0F30" w:rsidRPr="005B0F30" w:rsidTr="00A87E8C">
        <w:trPr>
          <w:trHeight w:val="138"/>
        </w:trPr>
        <w:tc>
          <w:tcPr>
            <w:tcW w:w="267"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 п/п</w:t>
            </w:r>
          </w:p>
        </w:tc>
        <w:tc>
          <w:tcPr>
            <w:tcW w:w="1842"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Наименование</w:t>
            </w:r>
          </w:p>
        </w:tc>
        <w:tc>
          <w:tcPr>
            <w:tcW w:w="1172" w:type="dxa"/>
            <w:gridSpan w:val="2"/>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Код  классификации</w:t>
            </w:r>
          </w:p>
        </w:tc>
        <w:tc>
          <w:tcPr>
            <w:tcW w:w="1385"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 xml:space="preserve">2017 год </w:t>
            </w:r>
          </w:p>
        </w:tc>
      </w:tr>
      <w:tr w:rsidR="005B0F30" w:rsidRPr="005B0F30" w:rsidTr="00A87E8C">
        <w:trPr>
          <w:trHeight w:val="138"/>
        </w:trPr>
        <w:tc>
          <w:tcPr>
            <w:tcW w:w="267" w:type="dxa"/>
            <w:vMerge/>
            <w:tcBorders>
              <w:top w:val="single" w:sz="4" w:space="0" w:color="auto"/>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172" w:type="dxa"/>
            <w:gridSpan w:val="2"/>
            <w:vMerge/>
            <w:tcBorders>
              <w:top w:val="single" w:sz="4" w:space="0" w:color="auto"/>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385" w:type="dxa"/>
            <w:vMerge/>
            <w:tcBorders>
              <w:top w:val="single" w:sz="4" w:space="0" w:color="auto"/>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r>
      <w:tr w:rsidR="005B0F30" w:rsidRPr="005B0F30" w:rsidTr="00A87E8C">
        <w:tc>
          <w:tcPr>
            <w:tcW w:w="267" w:type="dxa"/>
            <w:tcBorders>
              <w:top w:val="nil"/>
              <w:left w:val="single" w:sz="4" w:space="0" w:color="auto"/>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 </w:t>
            </w: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Источники внутреннего финансирования дефицита бюджетов</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01 00 00 00 00 0000 000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0,0</w:t>
            </w:r>
          </w:p>
        </w:tc>
      </w:tr>
      <w:tr w:rsidR="005B0F30" w:rsidRPr="005B0F30" w:rsidTr="00A87E8C">
        <w:tc>
          <w:tcPr>
            <w:tcW w:w="267" w:type="dxa"/>
            <w:vMerge w:val="restart"/>
            <w:tcBorders>
              <w:top w:val="nil"/>
              <w:left w:val="single" w:sz="4" w:space="0" w:color="auto"/>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2</w:t>
            </w: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Бюджетные кредиты от других бюджетов бюджетной системы Российской Федерации</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01 03 00 00 00 0000 000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0,0</w:t>
            </w:r>
          </w:p>
        </w:tc>
      </w:tr>
      <w:tr w:rsidR="005B0F30" w:rsidRPr="005B0F30" w:rsidTr="00A87E8C">
        <w:tc>
          <w:tcPr>
            <w:tcW w:w="267" w:type="dxa"/>
            <w:vMerge/>
            <w:tcBorders>
              <w:top w:val="nil"/>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 xml:space="preserve"> 01 03 01 00 00 0000 700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0,0</w:t>
            </w:r>
          </w:p>
        </w:tc>
      </w:tr>
      <w:tr w:rsidR="005B0F30" w:rsidRPr="005B0F30" w:rsidTr="00A87E8C">
        <w:tc>
          <w:tcPr>
            <w:tcW w:w="267" w:type="dxa"/>
            <w:vMerge/>
            <w:tcBorders>
              <w:top w:val="nil"/>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 xml:space="preserve"> 01 03 01 00 05 0000 710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0,0</w:t>
            </w:r>
          </w:p>
        </w:tc>
      </w:tr>
      <w:tr w:rsidR="005B0F30" w:rsidRPr="005B0F30" w:rsidTr="00A87E8C">
        <w:tc>
          <w:tcPr>
            <w:tcW w:w="267" w:type="dxa"/>
            <w:vMerge/>
            <w:tcBorders>
              <w:top w:val="nil"/>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 xml:space="preserve"> 01 03 01 00 00 0000 800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0,0</w:t>
            </w:r>
          </w:p>
        </w:tc>
      </w:tr>
      <w:tr w:rsidR="005B0F30" w:rsidRPr="005B0F30" w:rsidTr="00A87E8C">
        <w:tc>
          <w:tcPr>
            <w:tcW w:w="267" w:type="dxa"/>
            <w:vMerge/>
            <w:tcBorders>
              <w:top w:val="nil"/>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 xml:space="preserve"> 01 03 01 00 05 0000 810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0,0</w:t>
            </w:r>
          </w:p>
        </w:tc>
      </w:tr>
      <w:tr w:rsidR="005B0F30" w:rsidRPr="005B0F30" w:rsidTr="00A87E8C">
        <w:tc>
          <w:tcPr>
            <w:tcW w:w="267" w:type="dxa"/>
            <w:vMerge w:val="restart"/>
            <w:tcBorders>
              <w:top w:val="nil"/>
              <w:left w:val="single" w:sz="4" w:space="0" w:color="auto"/>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3</w:t>
            </w: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Изменение остатков средств на счетах по учету средств бюджета</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01 05 00 00 00 0000 000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993,7</w:t>
            </w:r>
          </w:p>
        </w:tc>
      </w:tr>
      <w:tr w:rsidR="005B0F30" w:rsidRPr="005B0F30" w:rsidTr="00A87E8C">
        <w:tc>
          <w:tcPr>
            <w:tcW w:w="267" w:type="dxa"/>
            <w:vMerge/>
            <w:tcBorders>
              <w:top w:val="nil"/>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Увеличение остатков средств бюджетов</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01 05 00 00 00 0000 500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-12 416,6</w:t>
            </w:r>
          </w:p>
        </w:tc>
      </w:tr>
      <w:tr w:rsidR="005B0F30" w:rsidRPr="005B0F30" w:rsidTr="00A87E8C">
        <w:tc>
          <w:tcPr>
            <w:tcW w:w="267" w:type="dxa"/>
            <w:vMerge/>
            <w:tcBorders>
              <w:top w:val="nil"/>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Увеличение прочих остатков денежных средств бюджетов муниципальных районов</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01 05 02 01 05 0000 510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-12 416,6</w:t>
            </w:r>
          </w:p>
        </w:tc>
      </w:tr>
      <w:tr w:rsidR="005B0F30" w:rsidRPr="005B0F30" w:rsidTr="00A87E8C">
        <w:tc>
          <w:tcPr>
            <w:tcW w:w="267" w:type="dxa"/>
            <w:vMerge/>
            <w:tcBorders>
              <w:top w:val="nil"/>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Уменьшение остатков средств бюджетов</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01 05 00 00 00 0000 600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13 410,3</w:t>
            </w:r>
          </w:p>
        </w:tc>
      </w:tr>
      <w:tr w:rsidR="00A87E8C" w:rsidRPr="005B0F30" w:rsidTr="00A87E8C">
        <w:tc>
          <w:tcPr>
            <w:tcW w:w="267" w:type="dxa"/>
            <w:vMerge/>
            <w:tcBorders>
              <w:top w:val="nil"/>
              <w:left w:val="single" w:sz="4" w:space="0" w:color="auto"/>
              <w:bottom w:val="single" w:sz="4" w:space="0" w:color="auto"/>
              <w:right w:val="single" w:sz="4" w:space="0" w:color="auto"/>
            </w:tcBorders>
            <w:vAlign w:val="center"/>
            <w:hideMark/>
          </w:tcPr>
          <w:p w:rsidR="00A87E8C" w:rsidRPr="005B0F30" w:rsidRDefault="00A87E8C" w:rsidP="00C86021">
            <w:pPr>
              <w:rPr>
                <w:sz w:val="12"/>
                <w:szCs w:val="12"/>
              </w:rPr>
            </w:pPr>
          </w:p>
        </w:tc>
        <w:tc>
          <w:tcPr>
            <w:tcW w:w="1842"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rPr>
                <w:sz w:val="12"/>
                <w:szCs w:val="12"/>
              </w:rPr>
            </w:pPr>
            <w:r w:rsidRPr="005B0F30">
              <w:rPr>
                <w:sz w:val="12"/>
                <w:szCs w:val="12"/>
              </w:rPr>
              <w:t>Уменьшение прочих остатков денежных средств бюджетов муниципальных районов</w:t>
            </w:r>
          </w:p>
        </w:tc>
        <w:tc>
          <w:tcPr>
            <w:tcW w:w="1172" w:type="dxa"/>
            <w:gridSpan w:val="2"/>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01 05 02 01 05 0000 610</w:t>
            </w:r>
          </w:p>
        </w:tc>
        <w:tc>
          <w:tcPr>
            <w:tcW w:w="1385" w:type="dxa"/>
            <w:tcBorders>
              <w:top w:val="nil"/>
              <w:left w:val="nil"/>
              <w:bottom w:val="single" w:sz="4" w:space="0" w:color="auto"/>
              <w:right w:val="single" w:sz="4" w:space="0" w:color="auto"/>
            </w:tcBorders>
            <w:shd w:val="clear" w:color="auto" w:fill="auto"/>
            <w:vAlign w:val="center"/>
            <w:hideMark/>
          </w:tcPr>
          <w:p w:rsidR="00A87E8C" w:rsidRPr="005B0F30" w:rsidRDefault="00A87E8C" w:rsidP="00C86021">
            <w:pPr>
              <w:jc w:val="center"/>
              <w:rPr>
                <w:sz w:val="12"/>
                <w:szCs w:val="12"/>
              </w:rPr>
            </w:pPr>
            <w:r w:rsidRPr="005B0F30">
              <w:rPr>
                <w:sz w:val="12"/>
                <w:szCs w:val="12"/>
              </w:rPr>
              <w:t>13 410,3</w:t>
            </w:r>
          </w:p>
        </w:tc>
      </w:tr>
    </w:tbl>
    <w:p w:rsidR="00A87E8C" w:rsidRPr="005B0F30" w:rsidRDefault="00A87E8C" w:rsidP="00C86021">
      <w:pPr>
        <w:jc w:val="both"/>
        <w:rPr>
          <w:sz w:val="16"/>
          <w:szCs w:val="16"/>
        </w:rPr>
      </w:pPr>
    </w:p>
    <w:p w:rsidR="00A87E8C" w:rsidRPr="005B0F30" w:rsidRDefault="00A87E8C" w:rsidP="00C86021">
      <w:pPr>
        <w:jc w:val="both"/>
        <w:rPr>
          <w:sz w:val="16"/>
          <w:szCs w:val="16"/>
        </w:rPr>
      </w:pPr>
      <w:r w:rsidRPr="005B0F30">
        <w:rPr>
          <w:sz w:val="16"/>
          <w:szCs w:val="16"/>
        </w:rPr>
        <w:t>Глава Елизаветовского сельского поселения</w:t>
      </w:r>
    </w:p>
    <w:p w:rsidR="00A87E8C" w:rsidRPr="005B0F30" w:rsidRDefault="00A87E8C" w:rsidP="00C86021">
      <w:pPr>
        <w:jc w:val="both"/>
        <w:rPr>
          <w:sz w:val="16"/>
          <w:szCs w:val="16"/>
        </w:rPr>
      </w:pPr>
      <w:r w:rsidRPr="005B0F30">
        <w:rPr>
          <w:sz w:val="16"/>
          <w:szCs w:val="16"/>
        </w:rPr>
        <w:t xml:space="preserve">Павловского муниципального района </w:t>
      </w:r>
    </w:p>
    <w:p w:rsidR="00A87E8C" w:rsidRPr="005B0F30" w:rsidRDefault="00A87E8C" w:rsidP="00C86021">
      <w:pPr>
        <w:jc w:val="both"/>
        <w:rPr>
          <w:sz w:val="16"/>
          <w:szCs w:val="16"/>
        </w:rPr>
      </w:pPr>
      <w:r w:rsidRPr="005B0F30">
        <w:rPr>
          <w:sz w:val="16"/>
          <w:szCs w:val="16"/>
        </w:rPr>
        <w:t xml:space="preserve">Воронежской области </w:t>
      </w:r>
    </w:p>
    <w:p w:rsidR="00A87E8C" w:rsidRPr="005B0F30" w:rsidRDefault="00A87E8C" w:rsidP="00C86021">
      <w:pPr>
        <w:jc w:val="right"/>
        <w:rPr>
          <w:sz w:val="16"/>
          <w:szCs w:val="16"/>
        </w:rPr>
      </w:pPr>
      <w:r w:rsidRPr="005B0F30">
        <w:rPr>
          <w:sz w:val="16"/>
          <w:szCs w:val="16"/>
        </w:rPr>
        <w:t>С. А. Шиндин</w:t>
      </w:r>
    </w:p>
    <w:p w:rsidR="00A87E8C" w:rsidRPr="005B0F30" w:rsidRDefault="00A87E8C" w:rsidP="00C86021">
      <w:pPr>
        <w:jc w:val="center"/>
        <w:rPr>
          <w:sz w:val="16"/>
          <w:szCs w:val="16"/>
        </w:rPr>
      </w:pPr>
    </w:p>
    <w:tbl>
      <w:tblPr>
        <w:tblW w:w="5000" w:type="pct"/>
        <w:tblLayout w:type="fixed"/>
        <w:tblCellMar>
          <w:left w:w="28" w:type="dxa"/>
          <w:right w:w="28" w:type="dxa"/>
        </w:tblCellMar>
        <w:tblLook w:val="04A0" w:firstRow="1" w:lastRow="0" w:firstColumn="1" w:lastColumn="0" w:noHBand="0" w:noVBand="1"/>
      </w:tblPr>
      <w:tblGrid>
        <w:gridCol w:w="2752"/>
        <w:gridCol w:w="736"/>
        <w:gridCol w:w="613"/>
        <w:gridCol w:w="565"/>
      </w:tblGrid>
      <w:tr w:rsidR="005B0F30" w:rsidRPr="005B0F30" w:rsidTr="00513D5C">
        <w:trPr>
          <w:trHeight w:val="690"/>
        </w:trPr>
        <w:tc>
          <w:tcPr>
            <w:tcW w:w="4666" w:type="dxa"/>
            <w:gridSpan w:val="4"/>
            <w:tcBorders>
              <w:top w:val="nil"/>
              <w:left w:val="nil"/>
              <w:right w:val="nil"/>
            </w:tcBorders>
            <w:shd w:val="clear" w:color="auto" w:fill="auto"/>
            <w:vAlign w:val="center"/>
            <w:hideMark/>
          </w:tcPr>
          <w:p w:rsidR="003E0BF0" w:rsidRPr="005B0F30" w:rsidRDefault="003E0BF0" w:rsidP="00C86021">
            <w:pPr>
              <w:jc w:val="center"/>
              <w:rPr>
                <w:b/>
                <w:sz w:val="16"/>
                <w:szCs w:val="16"/>
              </w:rPr>
            </w:pPr>
            <w:r w:rsidRPr="005B0F30">
              <w:rPr>
                <w:b/>
                <w:sz w:val="16"/>
                <w:szCs w:val="16"/>
              </w:rPr>
              <w:t>СВЕДЕНИЯ О ХОДЕ ИСПОЛНЕНИЯ БЮДЖЕТА ЕЛИЗАВЕТОВСКОГО СЕЛЬСКОГО ПОСЕЛЕНИЯ ПАВЛОВСКОГО МУНИЦИПАЛЬНОГО РАЙОНА ВОРОНЕЖСКОЙ ОБЛАСТИ ЗА 1 КВАРТАЛ 2018 ГОДА</w:t>
            </w:r>
          </w:p>
          <w:p w:rsidR="003E0BF0" w:rsidRPr="005B0F30" w:rsidRDefault="003E0BF0" w:rsidP="00C86021">
            <w:pPr>
              <w:jc w:val="center"/>
              <w:rPr>
                <w:sz w:val="12"/>
                <w:szCs w:val="12"/>
              </w:rPr>
            </w:pPr>
          </w:p>
        </w:tc>
      </w:tr>
      <w:tr w:rsidR="005B0F30" w:rsidRPr="005B0F30" w:rsidTr="003E0BF0">
        <w:trPr>
          <w:trHeight w:val="174"/>
        </w:trPr>
        <w:tc>
          <w:tcPr>
            <w:tcW w:w="4666"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E0BF0" w:rsidRPr="005B0F30" w:rsidRDefault="003E0BF0" w:rsidP="00C86021">
            <w:pPr>
              <w:jc w:val="right"/>
              <w:rPr>
                <w:rFonts w:ascii="Calibri" w:hAnsi="Calibri"/>
                <w:sz w:val="12"/>
                <w:szCs w:val="12"/>
              </w:rPr>
            </w:pPr>
            <w:r w:rsidRPr="005B0F30">
              <w:rPr>
                <w:sz w:val="12"/>
                <w:szCs w:val="12"/>
              </w:rPr>
              <w:t xml:space="preserve">   (тыс.руб.)</w:t>
            </w:r>
          </w:p>
        </w:tc>
      </w:tr>
      <w:tr w:rsidR="005B0F30" w:rsidRPr="005B0F30" w:rsidTr="003E0BF0">
        <w:tc>
          <w:tcPr>
            <w:tcW w:w="2752" w:type="dxa"/>
            <w:vMerge w:val="restart"/>
            <w:tcBorders>
              <w:top w:val="single" w:sz="4" w:space="0" w:color="000000"/>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Наименование показателей</w:t>
            </w:r>
          </w:p>
        </w:tc>
        <w:tc>
          <w:tcPr>
            <w:tcW w:w="736" w:type="dxa"/>
            <w:vMerge w:val="restart"/>
            <w:tcBorders>
              <w:top w:val="single" w:sz="4" w:space="0" w:color="000000"/>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Утвержденный план на 2018 год</w:t>
            </w:r>
          </w:p>
        </w:tc>
        <w:tc>
          <w:tcPr>
            <w:tcW w:w="613" w:type="dxa"/>
            <w:tcBorders>
              <w:top w:val="single" w:sz="4" w:space="0" w:color="000000"/>
              <w:left w:val="nil"/>
              <w:bottom w:val="nil"/>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Исполнено за 1-й кв.</w:t>
            </w:r>
          </w:p>
        </w:tc>
        <w:tc>
          <w:tcPr>
            <w:tcW w:w="565" w:type="dxa"/>
            <w:vMerge w:val="restart"/>
            <w:tcBorders>
              <w:top w:val="single" w:sz="4" w:space="0" w:color="000000"/>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исполнения</w:t>
            </w:r>
          </w:p>
        </w:tc>
      </w:tr>
      <w:tr w:rsidR="005B0F30" w:rsidRPr="005B0F30" w:rsidTr="003E0BF0">
        <w:tc>
          <w:tcPr>
            <w:tcW w:w="2752" w:type="dxa"/>
            <w:vMerge/>
            <w:tcBorders>
              <w:top w:val="single" w:sz="8" w:space="0" w:color="auto"/>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2018 год.</w:t>
            </w:r>
          </w:p>
        </w:tc>
        <w:tc>
          <w:tcPr>
            <w:tcW w:w="565" w:type="dxa"/>
            <w:vMerge/>
            <w:tcBorders>
              <w:top w:val="single" w:sz="8" w:space="0" w:color="auto"/>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jc w:val="both"/>
              <w:rPr>
                <w:sz w:val="12"/>
                <w:szCs w:val="12"/>
              </w:rPr>
            </w:pPr>
            <w:r w:rsidRPr="005B0F30">
              <w:rPr>
                <w:sz w:val="12"/>
                <w:szCs w:val="12"/>
              </w:rPr>
              <w:t>ИТОГО ДОХОДОВ</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12847,08</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2886,92</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22,47</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Доходы  налоговые  и  неналоговые</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12138,5</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2682,38</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22,10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jc w:val="both"/>
              <w:rPr>
                <w:sz w:val="12"/>
                <w:szCs w:val="12"/>
              </w:rPr>
            </w:pPr>
            <w:r w:rsidRPr="005B0F30">
              <w:rPr>
                <w:sz w:val="12"/>
                <w:szCs w:val="12"/>
              </w:rPr>
              <w:t>Безвозмездные  поступления</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708,58</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204,54</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28,87</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ИТОГО РАСХОДОВ</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16930,08</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2415,32</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14,27</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Общегосударственные  расходы</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4503,7</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660,55</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14,67</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 xml:space="preserve"> в т.ч. оплата труда и начисления на оплату труда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2028,7</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530,77</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26,16</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-из них оплата труда и начисления на оплату труда муниципальных служащих</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1380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318,32</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23,07</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Национальная оборона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184,1</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46</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24,99</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в т.ч. оплата труда и начисления на оплату труда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168</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38,64</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23,00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Национальная безопасность и правоохранительная деятельность</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170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0,00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Дорожное хозяйство (дорожные фонды)</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110,09</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36</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32,70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Другие вопросы в области национальной экономики</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0,00</w:t>
            </w:r>
          </w:p>
        </w:tc>
      </w:tr>
      <w:tr w:rsidR="005B0F30" w:rsidRPr="005B0F30" w:rsidTr="003E0BF0">
        <w:trPr>
          <w:trHeight w:val="138"/>
        </w:trPr>
        <w:tc>
          <w:tcPr>
            <w:tcW w:w="2752"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Жилищно-коммунальное хозяйство</w:t>
            </w:r>
          </w:p>
        </w:tc>
        <w:tc>
          <w:tcPr>
            <w:tcW w:w="736"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6634,6</w:t>
            </w:r>
          </w:p>
        </w:tc>
        <w:tc>
          <w:tcPr>
            <w:tcW w:w="613"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808,3</w:t>
            </w:r>
          </w:p>
        </w:tc>
        <w:tc>
          <w:tcPr>
            <w:tcW w:w="565"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12,18</w:t>
            </w:r>
          </w:p>
        </w:tc>
      </w:tr>
      <w:tr w:rsidR="005B0F30" w:rsidRPr="005B0F30" w:rsidTr="003E0BF0">
        <w:trPr>
          <w:trHeight w:val="138"/>
        </w:trPr>
        <w:tc>
          <w:tcPr>
            <w:tcW w:w="2752"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736"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613"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565"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Благоустройство</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5704,6</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643,62</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11,28</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Другие вопросы в области жилищно-коммунального хозяйства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930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164,68</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17,71</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Культура, кинематография и средства массовой информации</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3427,6</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665,97</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19,43</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в т.ч. оплата труда и начисления на оплату труда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870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223,17</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25,65</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Социальная политика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0,00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Пенсионное обеспечение</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#ДЕЛ/0!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Физическая культура и спорт</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300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52,59</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17,53</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Профицит (+), дефицит (-)</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-471,6</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Численность муниципальных служащих за 1 кв. 2018 года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100</w:t>
            </w:r>
          </w:p>
        </w:tc>
      </w:tr>
      <w:tr w:rsidR="003E0BF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Численность работников муниципальных учреждений  за 1 кв. 2018 года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100</w:t>
            </w:r>
          </w:p>
        </w:tc>
      </w:tr>
    </w:tbl>
    <w:p w:rsidR="003E0BF0" w:rsidRPr="005B0F30" w:rsidRDefault="003E0BF0" w:rsidP="00C86021">
      <w:pPr>
        <w:jc w:val="both"/>
        <w:rPr>
          <w:sz w:val="16"/>
          <w:szCs w:val="16"/>
        </w:rPr>
      </w:pPr>
    </w:p>
    <w:p w:rsidR="003E0BF0" w:rsidRPr="005B0F30" w:rsidRDefault="003E0BF0" w:rsidP="00C86021">
      <w:pPr>
        <w:jc w:val="both"/>
        <w:rPr>
          <w:sz w:val="16"/>
          <w:szCs w:val="16"/>
        </w:rPr>
      </w:pPr>
      <w:r w:rsidRPr="005B0F30">
        <w:rPr>
          <w:sz w:val="16"/>
          <w:szCs w:val="16"/>
        </w:rPr>
        <w:t>Глава Елизаветовского сельского поселения</w:t>
      </w:r>
    </w:p>
    <w:p w:rsidR="003E0BF0" w:rsidRPr="005B0F30" w:rsidRDefault="003E0BF0" w:rsidP="00C86021">
      <w:pPr>
        <w:jc w:val="both"/>
        <w:rPr>
          <w:sz w:val="16"/>
          <w:szCs w:val="16"/>
        </w:rPr>
      </w:pPr>
      <w:r w:rsidRPr="005B0F30">
        <w:rPr>
          <w:sz w:val="16"/>
          <w:szCs w:val="16"/>
        </w:rPr>
        <w:t xml:space="preserve">Павловского муниципального района </w:t>
      </w:r>
    </w:p>
    <w:p w:rsidR="003E0BF0" w:rsidRPr="005B0F30" w:rsidRDefault="003E0BF0" w:rsidP="00C86021">
      <w:pPr>
        <w:jc w:val="both"/>
        <w:rPr>
          <w:sz w:val="16"/>
          <w:szCs w:val="16"/>
        </w:rPr>
      </w:pPr>
      <w:r w:rsidRPr="005B0F30">
        <w:rPr>
          <w:sz w:val="16"/>
          <w:szCs w:val="16"/>
        </w:rPr>
        <w:t xml:space="preserve">Воронежской области </w:t>
      </w:r>
    </w:p>
    <w:p w:rsidR="003E0BF0" w:rsidRPr="005B0F30" w:rsidRDefault="003E0BF0" w:rsidP="00C86021">
      <w:pPr>
        <w:jc w:val="right"/>
        <w:rPr>
          <w:sz w:val="16"/>
          <w:szCs w:val="16"/>
        </w:rPr>
      </w:pPr>
      <w:r w:rsidRPr="005B0F30">
        <w:rPr>
          <w:sz w:val="16"/>
          <w:szCs w:val="16"/>
        </w:rPr>
        <w:t>С. А. Шиндин</w:t>
      </w:r>
    </w:p>
    <w:p w:rsidR="003E0BF0" w:rsidRPr="005B0F30" w:rsidRDefault="003E0BF0" w:rsidP="00C86021">
      <w:pPr>
        <w:jc w:val="center"/>
        <w:rPr>
          <w:sz w:val="16"/>
          <w:szCs w:val="16"/>
        </w:rPr>
      </w:pPr>
    </w:p>
    <w:tbl>
      <w:tblPr>
        <w:tblW w:w="5000" w:type="pct"/>
        <w:tblLayout w:type="fixed"/>
        <w:tblCellMar>
          <w:left w:w="28" w:type="dxa"/>
          <w:right w:w="28" w:type="dxa"/>
        </w:tblCellMar>
        <w:tblLook w:val="04A0" w:firstRow="1" w:lastRow="0" w:firstColumn="1" w:lastColumn="0" w:noHBand="0" w:noVBand="1"/>
      </w:tblPr>
      <w:tblGrid>
        <w:gridCol w:w="2752"/>
        <w:gridCol w:w="736"/>
        <w:gridCol w:w="613"/>
        <w:gridCol w:w="565"/>
      </w:tblGrid>
      <w:tr w:rsidR="005B0F30" w:rsidRPr="005B0F30" w:rsidTr="003E0BF0">
        <w:trPr>
          <w:trHeight w:val="142"/>
        </w:trPr>
        <w:tc>
          <w:tcPr>
            <w:tcW w:w="4666" w:type="dxa"/>
            <w:gridSpan w:val="4"/>
            <w:tcBorders>
              <w:top w:val="nil"/>
              <w:left w:val="nil"/>
              <w:right w:val="nil"/>
            </w:tcBorders>
            <w:shd w:val="clear" w:color="auto" w:fill="auto"/>
            <w:vAlign w:val="center"/>
            <w:hideMark/>
          </w:tcPr>
          <w:p w:rsidR="003E0BF0" w:rsidRPr="005B0F30" w:rsidRDefault="003E0BF0" w:rsidP="00C86021">
            <w:pPr>
              <w:jc w:val="center"/>
              <w:rPr>
                <w:b/>
                <w:sz w:val="16"/>
                <w:szCs w:val="16"/>
              </w:rPr>
            </w:pPr>
            <w:r w:rsidRPr="005B0F30">
              <w:rPr>
                <w:b/>
                <w:sz w:val="16"/>
                <w:szCs w:val="16"/>
              </w:rPr>
              <w:t>СВЕДЕНИЯ О ХОДЕ ИСПОЛНЕНИЯ БЮДЖЕТА ЕЛИЗАВЕТОВСКОГО СЕЛЬСКОГО ПОСЕЛЕНИЯ ПАВЛОВСКОГО МУНИЦИПАЛЬНОГО РАЙОНА ВОРОНЕЖСКОЙ ОБЛАСТИ ЗА 2 КВАРТАЛ 2018 ГОДА</w:t>
            </w:r>
          </w:p>
          <w:p w:rsidR="003E0BF0" w:rsidRPr="005B0F30" w:rsidRDefault="003E0BF0" w:rsidP="00C86021">
            <w:pPr>
              <w:jc w:val="center"/>
              <w:rPr>
                <w:sz w:val="16"/>
                <w:szCs w:val="16"/>
              </w:rPr>
            </w:pPr>
          </w:p>
        </w:tc>
      </w:tr>
      <w:tr w:rsidR="005B0F30" w:rsidRPr="005B0F30" w:rsidTr="00513D5C">
        <w:tc>
          <w:tcPr>
            <w:tcW w:w="4666"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E0BF0" w:rsidRPr="005B0F30" w:rsidRDefault="003E0BF0" w:rsidP="00C86021">
            <w:pPr>
              <w:jc w:val="right"/>
              <w:rPr>
                <w:rFonts w:ascii="Calibri" w:hAnsi="Calibri"/>
                <w:sz w:val="12"/>
                <w:szCs w:val="12"/>
              </w:rPr>
            </w:pPr>
            <w:r w:rsidRPr="005B0F30">
              <w:rPr>
                <w:sz w:val="12"/>
                <w:szCs w:val="12"/>
              </w:rPr>
              <w:t xml:space="preserve">          (тыс.руб.)</w:t>
            </w:r>
          </w:p>
        </w:tc>
      </w:tr>
      <w:tr w:rsidR="005B0F30" w:rsidRPr="005B0F30" w:rsidTr="003E0BF0">
        <w:tc>
          <w:tcPr>
            <w:tcW w:w="2752" w:type="dxa"/>
            <w:vMerge w:val="restart"/>
            <w:tcBorders>
              <w:top w:val="single" w:sz="4" w:space="0" w:color="000000"/>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Наименование показателей</w:t>
            </w:r>
          </w:p>
        </w:tc>
        <w:tc>
          <w:tcPr>
            <w:tcW w:w="736" w:type="dxa"/>
            <w:vMerge w:val="restart"/>
            <w:tcBorders>
              <w:top w:val="single" w:sz="4" w:space="0" w:color="000000"/>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Утвержденный план на 2018 год</w:t>
            </w:r>
          </w:p>
        </w:tc>
        <w:tc>
          <w:tcPr>
            <w:tcW w:w="613" w:type="dxa"/>
            <w:tcBorders>
              <w:top w:val="single" w:sz="4" w:space="0" w:color="000000"/>
              <w:left w:val="nil"/>
              <w:bottom w:val="nil"/>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Исполнено за 2-й кв.</w:t>
            </w:r>
          </w:p>
        </w:tc>
        <w:tc>
          <w:tcPr>
            <w:tcW w:w="565" w:type="dxa"/>
            <w:vMerge w:val="restart"/>
            <w:tcBorders>
              <w:top w:val="single" w:sz="4" w:space="0" w:color="000000"/>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исполнения</w:t>
            </w:r>
          </w:p>
        </w:tc>
      </w:tr>
      <w:tr w:rsidR="005B0F30" w:rsidRPr="005B0F30" w:rsidTr="003E0BF0">
        <w:tc>
          <w:tcPr>
            <w:tcW w:w="2752" w:type="dxa"/>
            <w:vMerge/>
            <w:tcBorders>
              <w:top w:val="single" w:sz="8" w:space="0" w:color="auto"/>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2018 год.</w:t>
            </w:r>
          </w:p>
        </w:tc>
        <w:tc>
          <w:tcPr>
            <w:tcW w:w="565" w:type="dxa"/>
            <w:vMerge/>
            <w:tcBorders>
              <w:top w:val="single" w:sz="8" w:space="0" w:color="auto"/>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jc w:val="both"/>
              <w:rPr>
                <w:sz w:val="12"/>
                <w:szCs w:val="12"/>
              </w:rPr>
            </w:pPr>
            <w:r w:rsidRPr="005B0F30">
              <w:rPr>
                <w:sz w:val="12"/>
                <w:szCs w:val="12"/>
              </w:rPr>
              <w:t>ИТОГО ДОХОДОВ</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12847,08</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5841,1</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45,47</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Доходы  налоговые  и  неналоговые</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12138,5</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5370</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44,24</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jc w:val="both"/>
              <w:rPr>
                <w:sz w:val="12"/>
                <w:szCs w:val="12"/>
              </w:rPr>
            </w:pPr>
            <w:r w:rsidRPr="005B0F30">
              <w:rPr>
                <w:sz w:val="12"/>
                <w:szCs w:val="12"/>
              </w:rPr>
              <w:t>Безвозмездные  поступления</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708,58</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471,1</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66,49</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ИТОГО РАСХОДОВ</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16930,08</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5908,5</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34,90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Общегосударственные  расходы</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4538,7</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1386,6</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30,55</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 xml:space="preserve"> в т.ч. оплата труда и начисления на оплату труда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2063,7</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1100,5</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53,33</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-из них оплата труда и начисления на оплату труда муниципальных служащих</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1415</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684,1</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48,35</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Национальная оборона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184,1</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92</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49,97</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в т.ч. оплата труда и начисления на оплату труда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168</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79,5</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47,32</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Национальная безопасность и правоохранительная деятельность</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170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0,00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Дорожное хозяйство (дорожные фонды)</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110,09</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92,5</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84,02</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Другие вопросы в области национальной экономики</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0,00</w:t>
            </w:r>
          </w:p>
        </w:tc>
      </w:tr>
      <w:tr w:rsidR="005B0F30" w:rsidRPr="005B0F30" w:rsidTr="003E0BF0">
        <w:trPr>
          <w:trHeight w:val="138"/>
        </w:trPr>
        <w:tc>
          <w:tcPr>
            <w:tcW w:w="2752"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Жилищно-коммунальное хозяйство</w:t>
            </w:r>
          </w:p>
        </w:tc>
        <w:tc>
          <w:tcPr>
            <w:tcW w:w="736"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6675,2</w:t>
            </w:r>
          </w:p>
        </w:tc>
        <w:tc>
          <w:tcPr>
            <w:tcW w:w="613"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2227,7</w:t>
            </w:r>
          </w:p>
        </w:tc>
        <w:tc>
          <w:tcPr>
            <w:tcW w:w="565"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33,37</w:t>
            </w:r>
          </w:p>
        </w:tc>
      </w:tr>
      <w:tr w:rsidR="005B0F30" w:rsidRPr="005B0F30" w:rsidTr="003E0BF0">
        <w:trPr>
          <w:trHeight w:val="138"/>
        </w:trPr>
        <w:tc>
          <w:tcPr>
            <w:tcW w:w="2752"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736"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613"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565"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Благоустройство</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5745,2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1919,5</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33,41</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Другие вопросы в области жилищно-коммунального хозяйства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930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308,2</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33,14</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Культура, кинематография и средства массовой информации</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3427,6</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1925,7</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56,18</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в т.ч. оплата труда и начисления на оплату труда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870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444</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51,03</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Социальная политика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0,00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Пенсионное обеспечение</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#ДЕЛ/0!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Физическая культура и спорт</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300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122,6</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40,87</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Профицит (+), дефицит (-)</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-67,4</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Численность муниципальных служащих за 1 кв. 2018 года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100</w:t>
            </w:r>
          </w:p>
        </w:tc>
      </w:tr>
      <w:tr w:rsidR="003E0BF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Численность работников муниципальных учреждений  за 1 кв. 2018 года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100</w:t>
            </w:r>
          </w:p>
        </w:tc>
      </w:tr>
    </w:tbl>
    <w:p w:rsidR="003E0BF0" w:rsidRPr="005B0F30" w:rsidRDefault="003E0BF0" w:rsidP="00C86021">
      <w:pPr>
        <w:jc w:val="both"/>
        <w:rPr>
          <w:sz w:val="16"/>
          <w:szCs w:val="16"/>
        </w:rPr>
      </w:pPr>
    </w:p>
    <w:p w:rsidR="003E0BF0" w:rsidRPr="005B0F30" w:rsidRDefault="003E0BF0" w:rsidP="00C86021">
      <w:pPr>
        <w:jc w:val="both"/>
        <w:rPr>
          <w:sz w:val="16"/>
          <w:szCs w:val="16"/>
        </w:rPr>
      </w:pPr>
      <w:r w:rsidRPr="005B0F30">
        <w:rPr>
          <w:sz w:val="16"/>
          <w:szCs w:val="16"/>
        </w:rPr>
        <w:t>Глава Елизаветовского сельского поселения</w:t>
      </w:r>
    </w:p>
    <w:p w:rsidR="003E0BF0" w:rsidRPr="005B0F30" w:rsidRDefault="003E0BF0" w:rsidP="00C86021">
      <w:pPr>
        <w:jc w:val="both"/>
        <w:rPr>
          <w:sz w:val="16"/>
          <w:szCs w:val="16"/>
        </w:rPr>
      </w:pPr>
      <w:r w:rsidRPr="005B0F30">
        <w:rPr>
          <w:sz w:val="16"/>
          <w:szCs w:val="16"/>
        </w:rPr>
        <w:t xml:space="preserve">Павловского муниципального района </w:t>
      </w:r>
    </w:p>
    <w:p w:rsidR="003E0BF0" w:rsidRPr="005B0F30" w:rsidRDefault="003E0BF0" w:rsidP="00C86021">
      <w:pPr>
        <w:jc w:val="both"/>
        <w:rPr>
          <w:sz w:val="16"/>
          <w:szCs w:val="16"/>
        </w:rPr>
      </w:pPr>
      <w:r w:rsidRPr="005B0F30">
        <w:rPr>
          <w:sz w:val="16"/>
          <w:szCs w:val="16"/>
        </w:rPr>
        <w:t xml:space="preserve">Воронежской области </w:t>
      </w:r>
    </w:p>
    <w:p w:rsidR="003E0BF0" w:rsidRPr="005B0F30" w:rsidRDefault="003E0BF0" w:rsidP="00C86021">
      <w:pPr>
        <w:jc w:val="right"/>
        <w:rPr>
          <w:sz w:val="16"/>
          <w:szCs w:val="16"/>
        </w:rPr>
      </w:pPr>
      <w:r w:rsidRPr="005B0F30">
        <w:rPr>
          <w:sz w:val="16"/>
          <w:szCs w:val="16"/>
        </w:rPr>
        <w:t>С. А. Шиндин</w:t>
      </w:r>
    </w:p>
    <w:p w:rsidR="003E0BF0" w:rsidRPr="005B0F30" w:rsidRDefault="003E0BF0" w:rsidP="00C86021">
      <w:pPr>
        <w:jc w:val="center"/>
        <w:rPr>
          <w:sz w:val="16"/>
          <w:szCs w:val="16"/>
        </w:rPr>
      </w:pPr>
    </w:p>
    <w:tbl>
      <w:tblPr>
        <w:tblW w:w="5000" w:type="pct"/>
        <w:tblLayout w:type="fixed"/>
        <w:tblCellMar>
          <w:left w:w="28" w:type="dxa"/>
          <w:right w:w="28" w:type="dxa"/>
        </w:tblCellMar>
        <w:tblLook w:val="04A0" w:firstRow="1" w:lastRow="0" w:firstColumn="1" w:lastColumn="0" w:noHBand="0" w:noVBand="1"/>
      </w:tblPr>
      <w:tblGrid>
        <w:gridCol w:w="2752"/>
        <w:gridCol w:w="736"/>
        <w:gridCol w:w="613"/>
        <w:gridCol w:w="565"/>
      </w:tblGrid>
      <w:tr w:rsidR="005B0F30" w:rsidRPr="005B0F30" w:rsidTr="003E0BF0">
        <w:trPr>
          <w:trHeight w:val="184"/>
        </w:trPr>
        <w:tc>
          <w:tcPr>
            <w:tcW w:w="4666" w:type="dxa"/>
            <w:gridSpan w:val="4"/>
            <w:tcBorders>
              <w:top w:val="nil"/>
              <w:left w:val="nil"/>
              <w:right w:val="nil"/>
            </w:tcBorders>
            <w:shd w:val="clear" w:color="auto" w:fill="auto"/>
            <w:vAlign w:val="center"/>
            <w:hideMark/>
          </w:tcPr>
          <w:p w:rsidR="003E0BF0" w:rsidRPr="005B0F30" w:rsidRDefault="003E0BF0" w:rsidP="00C86021">
            <w:pPr>
              <w:jc w:val="center"/>
              <w:rPr>
                <w:b/>
                <w:sz w:val="16"/>
                <w:szCs w:val="16"/>
              </w:rPr>
            </w:pPr>
            <w:r w:rsidRPr="005B0F30">
              <w:rPr>
                <w:b/>
                <w:sz w:val="16"/>
                <w:szCs w:val="16"/>
              </w:rPr>
              <w:t>СВЕДЕНИЯ О ХОДЕ ИСПОЛНЕНИЯ БЮДЖЕТА ЕЛИЗАВЕТОВСКОГО СЕЛЬСКОГО ПОСЕЛЕНИЯ ПАВЛОВСКОГО МУНИЦИПАЛЬНОГО РАЙОНА ВОРОНЕЖСКОЙ ОБЛАСТИ ЗА 3 КВАРТАЛ 2018 ГОДА</w:t>
            </w:r>
          </w:p>
          <w:p w:rsidR="003E0BF0" w:rsidRPr="005B0F30" w:rsidRDefault="003E0BF0" w:rsidP="00C86021">
            <w:pPr>
              <w:jc w:val="center"/>
              <w:rPr>
                <w:sz w:val="16"/>
                <w:szCs w:val="16"/>
              </w:rPr>
            </w:pPr>
          </w:p>
        </w:tc>
      </w:tr>
      <w:tr w:rsidR="005B0F30" w:rsidRPr="005B0F30" w:rsidTr="00513D5C">
        <w:tc>
          <w:tcPr>
            <w:tcW w:w="4666"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E0BF0" w:rsidRPr="005B0F30" w:rsidRDefault="003E0BF0" w:rsidP="00C86021">
            <w:pPr>
              <w:jc w:val="right"/>
              <w:rPr>
                <w:rFonts w:ascii="Calibri" w:hAnsi="Calibri"/>
                <w:sz w:val="12"/>
                <w:szCs w:val="12"/>
              </w:rPr>
            </w:pPr>
            <w:r w:rsidRPr="005B0F30">
              <w:rPr>
                <w:sz w:val="12"/>
                <w:szCs w:val="12"/>
              </w:rPr>
              <w:t xml:space="preserve"> (тыс.руб.)</w:t>
            </w:r>
          </w:p>
        </w:tc>
      </w:tr>
      <w:tr w:rsidR="005B0F30" w:rsidRPr="005B0F30" w:rsidTr="003E0BF0">
        <w:tc>
          <w:tcPr>
            <w:tcW w:w="2752" w:type="dxa"/>
            <w:vMerge w:val="restart"/>
            <w:tcBorders>
              <w:top w:val="single" w:sz="4" w:space="0" w:color="000000"/>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Наименование показателей</w:t>
            </w:r>
          </w:p>
        </w:tc>
        <w:tc>
          <w:tcPr>
            <w:tcW w:w="736" w:type="dxa"/>
            <w:vMerge w:val="restart"/>
            <w:tcBorders>
              <w:top w:val="single" w:sz="4" w:space="0" w:color="000000"/>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Утвержденный план на 2018 год</w:t>
            </w:r>
          </w:p>
        </w:tc>
        <w:tc>
          <w:tcPr>
            <w:tcW w:w="613" w:type="dxa"/>
            <w:tcBorders>
              <w:top w:val="single" w:sz="4" w:space="0" w:color="000000"/>
              <w:left w:val="nil"/>
              <w:bottom w:val="nil"/>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Исполнено за 3-й кв.</w:t>
            </w:r>
          </w:p>
        </w:tc>
        <w:tc>
          <w:tcPr>
            <w:tcW w:w="565" w:type="dxa"/>
            <w:vMerge w:val="restart"/>
            <w:tcBorders>
              <w:top w:val="single" w:sz="4" w:space="0" w:color="000000"/>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исполнения</w:t>
            </w:r>
          </w:p>
        </w:tc>
      </w:tr>
      <w:tr w:rsidR="005B0F30" w:rsidRPr="005B0F30" w:rsidTr="003E0BF0">
        <w:tc>
          <w:tcPr>
            <w:tcW w:w="2752" w:type="dxa"/>
            <w:vMerge/>
            <w:tcBorders>
              <w:top w:val="single" w:sz="8" w:space="0" w:color="auto"/>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2018 год.</w:t>
            </w:r>
          </w:p>
        </w:tc>
        <w:tc>
          <w:tcPr>
            <w:tcW w:w="565" w:type="dxa"/>
            <w:vMerge/>
            <w:tcBorders>
              <w:top w:val="single" w:sz="8" w:space="0" w:color="auto"/>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jc w:val="both"/>
              <w:rPr>
                <w:sz w:val="12"/>
                <w:szCs w:val="12"/>
              </w:rPr>
            </w:pPr>
            <w:r w:rsidRPr="005B0F30">
              <w:rPr>
                <w:sz w:val="12"/>
                <w:szCs w:val="12"/>
              </w:rPr>
              <w:t>ИТОГО ДОХОДОВ</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13127,3</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8661,6</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65,98</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Доходы  налоговые  и  неналоговые</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12138,5</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8041</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66,24</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jc w:val="both"/>
              <w:rPr>
                <w:sz w:val="12"/>
                <w:szCs w:val="12"/>
              </w:rPr>
            </w:pPr>
            <w:r w:rsidRPr="005B0F30">
              <w:rPr>
                <w:sz w:val="12"/>
                <w:szCs w:val="12"/>
              </w:rPr>
              <w:t>Безвозмездные  поступления</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988,8</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607,6</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61,45</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ИТОГО РАСХОДОВ</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17210,3</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9763,1</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56,73</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Общегосударственные  расходы</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4478,7</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2316,5</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51,72</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 xml:space="preserve"> в т.ч. оплата труда и начисления на оплату труда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2063,7</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1836,1</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88,97</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-из них оплата труда и начисления на оплату труда муниципальных служащих</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1415</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1113,3</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78,68</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Национальная оборона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184,1</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138</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74,96</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в т.ч. оплата труда и начисления на оплату труда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168</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121</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72,02</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Национальная безопасность и правоохранительная деятельность</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170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121</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71,18</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Дорожное хозяйство (дорожные фонды)</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110,09</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92,5</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84,02</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Другие вопросы в области национальной экономики</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0,00</w:t>
            </w:r>
          </w:p>
        </w:tc>
      </w:tr>
      <w:tr w:rsidR="005B0F30" w:rsidRPr="005B0F30" w:rsidTr="003E0BF0">
        <w:trPr>
          <w:trHeight w:val="138"/>
        </w:trPr>
        <w:tc>
          <w:tcPr>
            <w:tcW w:w="2752"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Жилищно-коммунальное хозяйство</w:t>
            </w:r>
          </w:p>
        </w:tc>
        <w:tc>
          <w:tcPr>
            <w:tcW w:w="736"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8250,5</w:t>
            </w:r>
          </w:p>
        </w:tc>
        <w:tc>
          <w:tcPr>
            <w:tcW w:w="613"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4364</w:t>
            </w:r>
          </w:p>
        </w:tc>
        <w:tc>
          <w:tcPr>
            <w:tcW w:w="565" w:type="dxa"/>
            <w:vMerge w:val="restart"/>
            <w:tcBorders>
              <w:top w:val="nil"/>
              <w:left w:val="single" w:sz="8" w:space="0" w:color="auto"/>
              <w:bottom w:val="single" w:sz="8" w:space="0" w:color="000000"/>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52,89</w:t>
            </w:r>
          </w:p>
        </w:tc>
      </w:tr>
      <w:tr w:rsidR="005B0F30" w:rsidRPr="005B0F30" w:rsidTr="003E0BF0">
        <w:trPr>
          <w:trHeight w:val="138"/>
        </w:trPr>
        <w:tc>
          <w:tcPr>
            <w:tcW w:w="2752"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736"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613"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c>
          <w:tcPr>
            <w:tcW w:w="565" w:type="dxa"/>
            <w:vMerge/>
            <w:tcBorders>
              <w:top w:val="nil"/>
              <w:left w:val="single" w:sz="8" w:space="0" w:color="auto"/>
              <w:bottom w:val="single" w:sz="8" w:space="0" w:color="000000"/>
              <w:right w:val="single" w:sz="8" w:space="0" w:color="auto"/>
            </w:tcBorders>
            <w:vAlign w:val="center"/>
            <w:hideMark/>
          </w:tcPr>
          <w:p w:rsidR="003E0BF0" w:rsidRPr="005B0F30" w:rsidRDefault="003E0BF0" w:rsidP="00C86021">
            <w:pPr>
              <w:rPr>
                <w:sz w:val="12"/>
                <w:szCs w:val="12"/>
              </w:rPr>
            </w:pP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Благоустройство</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5745,2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3845</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66,93</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Другие вопросы в области жилищно-коммунального хозяйства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930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519</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55,81</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Культура, кинематография и средства массовой информации</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3427,6</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2523,9</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73,63</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в т.ч. оплата труда и начисления на оплату труда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870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671,8</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77,22</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Социальная политика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0,00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Пенсионное обеспечение</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#ДЕЛ/0!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Физическая культура и спорт</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300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140,1</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46,70</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Профицит (+), дефицит (-)</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0</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-1101,5</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 </w:t>
            </w:r>
          </w:p>
        </w:tc>
      </w:tr>
      <w:tr w:rsidR="005B0F3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Численность муниципальных служащих за 1 кв. 2018 года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3</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100</w:t>
            </w:r>
          </w:p>
        </w:tc>
      </w:tr>
      <w:tr w:rsidR="003E0BF0" w:rsidRPr="005B0F30" w:rsidTr="003E0BF0">
        <w:tc>
          <w:tcPr>
            <w:tcW w:w="2752" w:type="dxa"/>
            <w:tcBorders>
              <w:top w:val="nil"/>
              <w:left w:val="single" w:sz="8" w:space="0" w:color="auto"/>
              <w:bottom w:val="single" w:sz="8" w:space="0" w:color="auto"/>
              <w:right w:val="single" w:sz="8" w:space="0" w:color="auto"/>
            </w:tcBorders>
            <w:shd w:val="clear" w:color="auto" w:fill="auto"/>
            <w:vAlign w:val="center"/>
            <w:hideMark/>
          </w:tcPr>
          <w:p w:rsidR="003E0BF0" w:rsidRPr="005B0F30" w:rsidRDefault="003E0BF0" w:rsidP="00C86021">
            <w:pPr>
              <w:rPr>
                <w:sz w:val="12"/>
                <w:szCs w:val="12"/>
              </w:rPr>
            </w:pPr>
            <w:r w:rsidRPr="005B0F30">
              <w:rPr>
                <w:sz w:val="12"/>
                <w:szCs w:val="12"/>
              </w:rPr>
              <w:t>Численность работников муниципальных учреждений  за 1 кв. 2018 года</w:t>
            </w:r>
          </w:p>
        </w:tc>
        <w:tc>
          <w:tcPr>
            <w:tcW w:w="736"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w:t>
            </w:r>
          </w:p>
        </w:tc>
        <w:tc>
          <w:tcPr>
            <w:tcW w:w="613"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2</w:t>
            </w:r>
          </w:p>
        </w:tc>
        <w:tc>
          <w:tcPr>
            <w:tcW w:w="565" w:type="dxa"/>
            <w:tcBorders>
              <w:top w:val="nil"/>
              <w:left w:val="nil"/>
              <w:bottom w:val="single" w:sz="8" w:space="0" w:color="auto"/>
              <w:right w:val="single" w:sz="8" w:space="0" w:color="auto"/>
            </w:tcBorders>
            <w:shd w:val="clear" w:color="auto" w:fill="auto"/>
            <w:vAlign w:val="center"/>
            <w:hideMark/>
          </w:tcPr>
          <w:p w:rsidR="003E0BF0" w:rsidRPr="005B0F30" w:rsidRDefault="003E0BF0" w:rsidP="00C86021">
            <w:pPr>
              <w:jc w:val="center"/>
              <w:rPr>
                <w:sz w:val="12"/>
                <w:szCs w:val="12"/>
              </w:rPr>
            </w:pPr>
            <w:r w:rsidRPr="005B0F30">
              <w:rPr>
                <w:sz w:val="12"/>
                <w:szCs w:val="12"/>
              </w:rPr>
              <w:t>100</w:t>
            </w:r>
          </w:p>
        </w:tc>
      </w:tr>
    </w:tbl>
    <w:p w:rsidR="003E0BF0" w:rsidRPr="005B0F30" w:rsidRDefault="003E0BF0" w:rsidP="00C86021">
      <w:pPr>
        <w:jc w:val="both"/>
        <w:rPr>
          <w:sz w:val="16"/>
          <w:szCs w:val="16"/>
        </w:rPr>
      </w:pPr>
    </w:p>
    <w:p w:rsidR="003E0BF0" w:rsidRPr="005B0F30" w:rsidRDefault="003E0BF0" w:rsidP="00C86021">
      <w:pPr>
        <w:jc w:val="both"/>
        <w:rPr>
          <w:sz w:val="16"/>
          <w:szCs w:val="16"/>
        </w:rPr>
      </w:pPr>
      <w:r w:rsidRPr="005B0F30">
        <w:rPr>
          <w:sz w:val="16"/>
          <w:szCs w:val="16"/>
        </w:rPr>
        <w:t>Глава Елизаветовского сельского поселения</w:t>
      </w:r>
    </w:p>
    <w:p w:rsidR="003E0BF0" w:rsidRPr="005B0F30" w:rsidRDefault="003E0BF0" w:rsidP="00C86021">
      <w:pPr>
        <w:jc w:val="both"/>
        <w:rPr>
          <w:sz w:val="16"/>
          <w:szCs w:val="16"/>
        </w:rPr>
      </w:pPr>
      <w:r w:rsidRPr="005B0F30">
        <w:rPr>
          <w:sz w:val="16"/>
          <w:szCs w:val="16"/>
        </w:rPr>
        <w:t xml:space="preserve">Павловского муниципального района </w:t>
      </w:r>
    </w:p>
    <w:p w:rsidR="003E0BF0" w:rsidRPr="005B0F30" w:rsidRDefault="003E0BF0" w:rsidP="00C86021">
      <w:pPr>
        <w:jc w:val="both"/>
        <w:rPr>
          <w:sz w:val="16"/>
          <w:szCs w:val="16"/>
        </w:rPr>
      </w:pPr>
      <w:r w:rsidRPr="005B0F30">
        <w:rPr>
          <w:sz w:val="16"/>
          <w:szCs w:val="16"/>
        </w:rPr>
        <w:t xml:space="preserve">Воронежской области </w:t>
      </w:r>
    </w:p>
    <w:p w:rsidR="003E0BF0" w:rsidRPr="005B0F30" w:rsidRDefault="003E0BF0" w:rsidP="00C86021">
      <w:pPr>
        <w:jc w:val="right"/>
        <w:rPr>
          <w:sz w:val="16"/>
          <w:szCs w:val="16"/>
        </w:rPr>
      </w:pPr>
      <w:r w:rsidRPr="005B0F30">
        <w:rPr>
          <w:sz w:val="16"/>
          <w:szCs w:val="16"/>
        </w:rPr>
        <w:t>С. А. Шиндин</w:t>
      </w:r>
    </w:p>
    <w:p w:rsidR="00457098" w:rsidRPr="005B0F30" w:rsidRDefault="00457098" w:rsidP="00C86021">
      <w:pPr>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5B0F30" w:rsidRPr="005B0F30" w:rsidTr="00457098">
        <w:tc>
          <w:tcPr>
            <w:tcW w:w="4826" w:type="dxa"/>
            <w:shd w:val="clear" w:color="auto" w:fill="BFBFBF" w:themeFill="background1" w:themeFillShade="BF"/>
          </w:tcPr>
          <w:p w:rsidR="00457098" w:rsidRPr="005B0F30" w:rsidRDefault="00457098" w:rsidP="00C86021">
            <w:pPr>
              <w:jc w:val="center"/>
              <w:rPr>
                <w:b/>
              </w:rPr>
            </w:pPr>
            <w:r w:rsidRPr="005B0F30">
              <w:rPr>
                <w:b/>
              </w:rPr>
              <w:t>Красное сельское поселение</w:t>
            </w:r>
          </w:p>
        </w:tc>
      </w:tr>
    </w:tbl>
    <w:p w:rsidR="00457098" w:rsidRPr="005B0F30" w:rsidRDefault="00457098" w:rsidP="00C86021">
      <w:pPr>
        <w:jc w:val="center"/>
        <w:rPr>
          <w:sz w:val="16"/>
          <w:szCs w:val="16"/>
        </w:rPr>
      </w:pPr>
    </w:p>
    <w:p w:rsidR="0093789A" w:rsidRPr="005B0F30" w:rsidRDefault="0093789A" w:rsidP="00C86021">
      <w:pPr>
        <w:jc w:val="center"/>
        <w:rPr>
          <w:b/>
          <w:sz w:val="16"/>
          <w:szCs w:val="16"/>
        </w:rPr>
      </w:pPr>
      <w:r w:rsidRPr="005B0F30">
        <w:rPr>
          <w:b/>
          <w:sz w:val="16"/>
          <w:szCs w:val="16"/>
        </w:rPr>
        <w:t>ИНФОРМАЦИОННОЕ СООБЩЕНИЕ</w:t>
      </w:r>
    </w:p>
    <w:p w:rsidR="0093789A" w:rsidRPr="005B0F30" w:rsidRDefault="0093789A" w:rsidP="00C86021">
      <w:pPr>
        <w:jc w:val="center"/>
        <w:rPr>
          <w:b/>
          <w:bCs/>
          <w:sz w:val="16"/>
          <w:szCs w:val="16"/>
        </w:rPr>
      </w:pPr>
      <w:r w:rsidRPr="005B0F30">
        <w:rPr>
          <w:b/>
          <w:bCs/>
          <w:sz w:val="16"/>
          <w:szCs w:val="16"/>
        </w:rPr>
        <w:t xml:space="preserve">о проведении администрацией Красного сельского поселения Павловского муниципального района Воронежской области аукциона на право заключения договора на размещение нестационарного торгового объекта </w:t>
      </w:r>
    </w:p>
    <w:p w:rsidR="0093789A" w:rsidRPr="005B0F30" w:rsidRDefault="0093789A" w:rsidP="00C86021">
      <w:pPr>
        <w:jc w:val="right"/>
        <w:rPr>
          <w:bCs/>
          <w:sz w:val="16"/>
          <w:szCs w:val="16"/>
        </w:rPr>
      </w:pPr>
    </w:p>
    <w:p w:rsidR="0093789A" w:rsidRPr="005B0F30" w:rsidRDefault="0093789A" w:rsidP="00C86021">
      <w:pPr>
        <w:jc w:val="right"/>
        <w:rPr>
          <w:b/>
          <w:bCs/>
          <w:sz w:val="16"/>
          <w:szCs w:val="16"/>
        </w:rPr>
      </w:pPr>
      <w:r w:rsidRPr="005B0F30">
        <w:rPr>
          <w:b/>
          <w:bCs/>
          <w:sz w:val="16"/>
          <w:szCs w:val="16"/>
        </w:rPr>
        <w:t>Реестровый номер торгов: 2018-01</w:t>
      </w:r>
    </w:p>
    <w:p w:rsidR="0093789A" w:rsidRPr="005B0F30" w:rsidRDefault="0093789A" w:rsidP="00C86021">
      <w:pPr>
        <w:jc w:val="right"/>
        <w:rPr>
          <w:sz w:val="16"/>
          <w:szCs w:val="16"/>
        </w:rPr>
      </w:pPr>
    </w:p>
    <w:p w:rsidR="0093789A" w:rsidRPr="005B0F30" w:rsidRDefault="0093789A" w:rsidP="00C86021">
      <w:pPr>
        <w:jc w:val="both"/>
        <w:rPr>
          <w:sz w:val="16"/>
          <w:szCs w:val="16"/>
        </w:rPr>
      </w:pPr>
      <w:r w:rsidRPr="005B0F30">
        <w:rPr>
          <w:sz w:val="16"/>
          <w:szCs w:val="16"/>
        </w:rPr>
        <w:t>Уполномоченный орган: администрация Красного сельского поселения Павловского муниципального района Воронежской области.</w:t>
      </w:r>
    </w:p>
    <w:p w:rsidR="0093789A" w:rsidRPr="005B0F30" w:rsidRDefault="0093789A" w:rsidP="00C86021">
      <w:pPr>
        <w:jc w:val="both"/>
        <w:rPr>
          <w:sz w:val="16"/>
          <w:szCs w:val="16"/>
        </w:rPr>
      </w:pPr>
      <w:r w:rsidRPr="005B0F30">
        <w:rPr>
          <w:sz w:val="16"/>
          <w:szCs w:val="16"/>
        </w:rPr>
        <w:t>Основание проведения аукциона:</w:t>
      </w:r>
    </w:p>
    <w:tbl>
      <w:tblPr>
        <w:tblW w:w="5000" w:type="pct"/>
        <w:tblLayout w:type="fixed"/>
        <w:tblCellMar>
          <w:left w:w="28" w:type="dxa"/>
          <w:right w:w="28" w:type="dxa"/>
        </w:tblCellMar>
        <w:tblLook w:val="04A0" w:firstRow="1" w:lastRow="0" w:firstColumn="1" w:lastColumn="0" w:noHBand="0" w:noVBand="1"/>
      </w:tblPr>
      <w:tblGrid>
        <w:gridCol w:w="4666"/>
      </w:tblGrid>
      <w:tr w:rsidR="005B0F30" w:rsidRPr="005B0F30" w:rsidTr="0093789A">
        <w:tc>
          <w:tcPr>
            <w:tcW w:w="4666" w:type="dxa"/>
            <w:vAlign w:val="center"/>
          </w:tcPr>
          <w:p w:rsidR="0093789A" w:rsidRPr="005B0F30" w:rsidRDefault="0093789A" w:rsidP="00C86021">
            <w:pPr>
              <w:jc w:val="both"/>
              <w:rPr>
                <w:sz w:val="16"/>
                <w:szCs w:val="16"/>
              </w:rPr>
            </w:pPr>
            <w:r w:rsidRPr="005B0F30">
              <w:rPr>
                <w:sz w:val="16"/>
                <w:szCs w:val="16"/>
              </w:rPr>
              <w:t>постановление администрации Красного сельского поселения Павловского муниципального района Воронежской области от 22.10.2018 г № 72 «О проведении открытого аукциона на право заключения  договора  на размещение нестационарного торгового объекта на  территории Красного сельского поселения Павловского муниципального района Воронежской области»</w:t>
            </w:r>
          </w:p>
        </w:tc>
      </w:tr>
    </w:tbl>
    <w:p w:rsidR="0093789A" w:rsidRPr="005B0F30" w:rsidRDefault="0093789A" w:rsidP="00C86021">
      <w:pPr>
        <w:jc w:val="both"/>
        <w:rPr>
          <w:sz w:val="16"/>
          <w:szCs w:val="16"/>
        </w:rPr>
      </w:pPr>
      <w:r w:rsidRPr="005B0F30">
        <w:rPr>
          <w:sz w:val="16"/>
          <w:szCs w:val="16"/>
        </w:rPr>
        <w:t>Организатор аукциона: администрация Красного сельского поселения Павловского муниципального района Воронежской области.</w:t>
      </w:r>
    </w:p>
    <w:p w:rsidR="0093789A" w:rsidRPr="005B0F30" w:rsidRDefault="0093789A" w:rsidP="00C86021">
      <w:pPr>
        <w:jc w:val="both"/>
        <w:rPr>
          <w:sz w:val="16"/>
          <w:szCs w:val="16"/>
        </w:rPr>
      </w:pPr>
      <w:r w:rsidRPr="005B0F30">
        <w:rPr>
          <w:sz w:val="16"/>
          <w:szCs w:val="16"/>
        </w:rPr>
        <w:t xml:space="preserve">Способ проведения аукциона: </w:t>
      </w:r>
      <w:r w:rsidRPr="005B0F30">
        <w:rPr>
          <w:bCs/>
          <w:sz w:val="16"/>
          <w:szCs w:val="16"/>
        </w:rPr>
        <w:t xml:space="preserve">открытого </w:t>
      </w:r>
      <w:r w:rsidRPr="005B0F30">
        <w:rPr>
          <w:sz w:val="16"/>
          <w:szCs w:val="16"/>
        </w:rPr>
        <w:t>аукциона</w:t>
      </w:r>
      <w:r w:rsidRPr="005B0F30">
        <w:rPr>
          <w:bCs/>
          <w:sz w:val="16"/>
          <w:szCs w:val="16"/>
        </w:rPr>
        <w:t xml:space="preserve">  с подачей предложений о цене в закрытой формена право заключения договора на размещение нестационарного торгового объекта</w:t>
      </w:r>
      <w:r w:rsidRPr="005B0F30">
        <w:rPr>
          <w:sz w:val="16"/>
          <w:szCs w:val="16"/>
        </w:rPr>
        <w:t>.</w:t>
      </w:r>
    </w:p>
    <w:p w:rsidR="0093789A" w:rsidRPr="005B0F30" w:rsidRDefault="0093789A" w:rsidP="00C86021">
      <w:pPr>
        <w:jc w:val="both"/>
        <w:rPr>
          <w:bCs/>
          <w:sz w:val="16"/>
          <w:szCs w:val="16"/>
        </w:rPr>
      </w:pPr>
      <w:r w:rsidRPr="005B0F30">
        <w:rPr>
          <w:sz w:val="16"/>
          <w:szCs w:val="16"/>
        </w:rPr>
        <w:t xml:space="preserve">Место проведения аукциона: </w:t>
      </w:r>
      <w:r w:rsidRPr="005B0F30">
        <w:rPr>
          <w:bCs/>
          <w:sz w:val="16"/>
          <w:szCs w:val="16"/>
        </w:rPr>
        <w:t xml:space="preserve">396448, Воронежская область, Павловский район, село Шувалов,  ул.Советская,  дом 7.   </w:t>
      </w:r>
    </w:p>
    <w:p w:rsidR="0093789A" w:rsidRPr="005B0F30" w:rsidRDefault="0093789A" w:rsidP="00C86021">
      <w:pPr>
        <w:jc w:val="both"/>
        <w:rPr>
          <w:sz w:val="16"/>
          <w:szCs w:val="16"/>
        </w:rPr>
      </w:pPr>
      <w:r w:rsidRPr="005B0F30">
        <w:rPr>
          <w:sz w:val="16"/>
          <w:szCs w:val="16"/>
        </w:rPr>
        <w:t>Дата проведения аукциона: 09 ноября 2018 г.</w:t>
      </w:r>
    </w:p>
    <w:p w:rsidR="0093789A" w:rsidRPr="005B0F30" w:rsidRDefault="0093789A" w:rsidP="00C86021">
      <w:pPr>
        <w:jc w:val="both"/>
        <w:rPr>
          <w:sz w:val="16"/>
          <w:szCs w:val="16"/>
        </w:rPr>
      </w:pPr>
      <w:r w:rsidRPr="005B0F30">
        <w:rPr>
          <w:sz w:val="16"/>
          <w:szCs w:val="16"/>
        </w:rPr>
        <w:t>Время проведения аукциона: 14 час. 00 мин.</w:t>
      </w:r>
    </w:p>
    <w:p w:rsidR="0093789A" w:rsidRPr="005B0F30" w:rsidRDefault="0093789A" w:rsidP="00C86021">
      <w:pPr>
        <w:jc w:val="center"/>
        <w:rPr>
          <w:sz w:val="16"/>
          <w:szCs w:val="16"/>
        </w:rPr>
      </w:pPr>
      <w:r w:rsidRPr="005B0F30">
        <w:rPr>
          <w:sz w:val="16"/>
          <w:szCs w:val="16"/>
        </w:rPr>
        <w:t>Сведения о предмете аукциона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500"/>
        <w:gridCol w:w="1803"/>
        <w:gridCol w:w="871"/>
        <w:gridCol w:w="747"/>
        <w:gridCol w:w="745"/>
      </w:tblGrid>
      <w:tr w:rsidR="005B0F30" w:rsidRPr="005B0F30" w:rsidTr="0093789A">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789A" w:rsidRPr="005B0F30" w:rsidRDefault="0093789A" w:rsidP="00C86021">
            <w:pPr>
              <w:jc w:val="center"/>
              <w:rPr>
                <w:sz w:val="12"/>
                <w:szCs w:val="12"/>
              </w:rPr>
            </w:pPr>
            <w:r w:rsidRPr="005B0F30">
              <w:rPr>
                <w:sz w:val="12"/>
                <w:szCs w:val="12"/>
              </w:rPr>
              <w:t>№ п/п</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789A" w:rsidRPr="005B0F30" w:rsidRDefault="0093789A" w:rsidP="00C86021">
            <w:pPr>
              <w:jc w:val="center"/>
              <w:rPr>
                <w:sz w:val="12"/>
                <w:szCs w:val="12"/>
              </w:rPr>
            </w:pPr>
            <w:r w:rsidRPr="005B0F30">
              <w:rPr>
                <w:sz w:val="12"/>
                <w:szCs w:val="12"/>
              </w:rPr>
              <w:t>Адрес (местонахождение) земельного участка</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789A" w:rsidRPr="005B0F30" w:rsidRDefault="0093789A" w:rsidP="00C86021">
            <w:pPr>
              <w:jc w:val="center"/>
              <w:rPr>
                <w:spacing w:val="-3"/>
                <w:sz w:val="12"/>
                <w:szCs w:val="12"/>
              </w:rPr>
            </w:pPr>
            <w:r w:rsidRPr="005B0F30">
              <w:rPr>
                <w:spacing w:val="-3"/>
                <w:sz w:val="12"/>
                <w:szCs w:val="12"/>
              </w:rPr>
              <w:t xml:space="preserve">Разрешенное использование </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789A" w:rsidRPr="005B0F30" w:rsidRDefault="0093789A" w:rsidP="00C86021">
            <w:pPr>
              <w:jc w:val="center"/>
              <w:rPr>
                <w:sz w:val="12"/>
                <w:szCs w:val="12"/>
              </w:rPr>
            </w:pPr>
            <w:r w:rsidRPr="005B0F30">
              <w:rPr>
                <w:spacing w:val="-3"/>
                <w:sz w:val="12"/>
                <w:szCs w:val="12"/>
              </w:rPr>
              <w:t>Начальная цена предмета аукциона руб.</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789A" w:rsidRPr="005B0F30" w:rsidRDefault="0093789A" w:rsidP="00C86021">
            <w:pPr>
              <w:jc w:val="center"/>
              <w:rPr>
                <w:spacing w:val="-3"/>
                <w:sz w:val="12"/>
                <w:szCs w:val="12"/>
              </w:rPr>
            </w:pPr>
            <w:r w:rsidRPr="005B0F30">
              <w:rPr>
                <w:sz w:val="12"/>
                <w:szCs w:val="12"/>
              </w:rPr>
              <w:t>Обеспечение заявки</w:t>
            </w:r>
            <w:r w:rsidRPr="005B0F30">
              <w:rPr>
                <w:spacing w:val="-3"/>
                <w:sz w:val="12"/>
                <w:szCs w:val="12"/>
              </w:rPr>
              <w:t xml:space="preserve"> по лоту, руб. </w:t>
            </w:r>
          </w:p>
        </w:tc>
      </w:tr>
      <w:tr w:rsidR="005B0F30" w:rsidRPr="005B0F30" w:rsidTr="0093789A">
        <w:tc>
          <w:tcPr>
            <w:tcW w:w="500" w:type="dxa"/>
            <w:tcBorders>
              <w:top w:val="single" w:sz="4" w:space="0" w:color="000000"/>
              <w:left w:val="single" w:sz="4" w:space="0" w:color="000000"/>
              <w:bottom w:val="single" w:sz="4" w:space="0" w:color="000000"/>
              <w:right w:val="single" w:sz="4" w:space="0" w:color="000000"/>
            </w:tcBorders>
            <w:vAlign w:val="center"/>
          </w:tcPr>
          <w:p w:rsidR="0093789A" w:rsidRPr="005B0F30" w:rsidRDefault="0093789A" w:rsidP="00C86021">
            <w:pPr>
              <w:rPr>
                <w:sz w:val="12"/>
                <w:szCs w:val="12"/>
              </w:rPr>
            </w:pPr>
            <w:r w:rsidRPr="005B0F30">
              <w:rPr>
                <w:sz w:val="12"/>
                <w:szCs w:val="12"/>
              </w:rPr>
              <w:t>1</w:t>
            </w:r>
          </w:p>
        </w:tc>
        <w:tc>
          <w:tcPr>
            <w:tcW w:w="1803" w:type="dxa"/>
            <w:tcBorders>
              <w:top w:val="single" w:sz="4" w:space="0" w:color="000000"/>
              <w:left w:val="single" w:sz="4" w:space="0" w:color="000000"/>
              <w:bottom w:val="single" w:sz="4" w:space="0" w:color="000000"/>
              <w:right w:val="single" w:sz="4" w:space="0" w:color="000000"/>
            </w:tcBorders>
            <w:vAlign w:val="center"/>
          </w:tcPr>
          <w:p w:rsidR="0093789A" w:rsidRPr="005B0F30" w:rsidRDefault="0093789A" w:rsidP="00C86021">
            <w:pPr>
              <w:jc w:val="both"/>
              <w:rPr>
                <w:sz w:val="12"/>
                <w:szCs w:val="12"/>
              </w:rPr>
            </w:pPr>
            <w:r w:rsidRPr="005B0F30">
              <w:rPr>
                <w:sz w:val="12"/>
                <w:szCs w:val="12"/>
              </w:rPr>
              <w:t xml:space="preserve">Воронежская область, Павловский район, с.  Шувалов, ул. Юбилейная, дом 17/2 </w:t>
            </w:r>
          </w:p>
        </w:tc>
        <w:tc>
          <w:tcPr>
            <w:tcW w:w="871" w:type="dxa"/>
            <w:tcBorders>
              <w:top w:val="single" w:sz="4" w:space="0" w:color="000000"/>
              <w:left w:val="single" w:sz="4" w:space="0" w:color="000000"/>
              <w:bottom w:val="single" w:sz="4" w:space="0" w:color="000000"/>
              <w:right w:val="single" w:sz="4" w:space="0" w:color="000000"/>
            </w:tcBorders>
            <w:vAlign w:val="center"/>
          </w:tcPr>
          <w:p w:rsidR="0093789A" w:rsidRPr="005B0F30" w:rsidRDefault="0093789A" w:rsidP="00C86021">
            <w:pPr>
              <w:jc w:val="center"/>
              <w:rPr>
                <w:sz w:val="12"/>
                <w:szCs w:val="12"/>
              </w:rPr>
            </w:pPr>
            <w:r w:rsidRPr="005B0F30">
              <w:rPr>
                <w:sz w:val="12"/>
                <w:szCs w:val="12"/>
              </w:rPr>
              <w:t>торговля</w:t>
            </w:r>
          </w:p>
        </w:tc>
        <w:tc>
          <w:tcPr>
            <w:tcW w:w="747" w:type="dxa"/>
            <w:tcBorders>
              <w:top w:val="single" w:sz="4" w:space="0" w:color="000000"/>
              <w:left w:val="single" w:sz="4" w:space="0" w:color="000000"/>
              <w:bottom w:val="single" w:sz="4" w:space="0" w:color="000000"/>
              <w:right w:val="single" w:sz="4" w:space="0" w:color="000000"/>
            </w:tcBorders>
            <w:vAlign w:val="center"/>
          </w:tcPr>
          <w:p w:rsidR="0093789A" w:rsidRPr="005B0F30" w:rsidRDefault="0093789A" w:rsidP="00C86021">
            <w:pPr>
              <w:jc w:val="center"/>
              <w:rPr>
                <w:sz w:val="12"/>
                <w:szCs w:val="12"/>
              </w:rPr>
            </w:pPr>
            <w:r w:rsidRPr="005B0F30">
              <w:rPr>
                <w:sz w:val="12"/>
                <w:szCs w:val="12"/>
              </w:rPr>
              <w:t>2200</w:t>
            </w:r>
          </w:p>
        </w:tc>
        <w:tc>
          <w:tcPr>
            <w:tcW w:w="745" w:type="dxa"/>
            <w:tcBorders>
              <w:top w:val="single" w:sz="4" w:space="0" w:color="000000"/>
              <w:left w:val="single" w:sz="4" w:space="0" w:color="000000"/>
              <w:bottom w:val="single" w:sz="4" w:space="0" w:color="000000"/>
              <w:right w:val="single" w:sz="4" w:space="0" w:color="000000"/>
            </w:tcBorders>
            <w:vAlign w:val="center"/>
          </w:tcPr>
          <w:p w:rsidR="0093789A" w:rsidRPr="005B0F30" w:rsidRDefault="0093789A" w:rsidP="00C86021">
            <w:pPr>
              <w:jc w:val="center"/>
              <w:rPr>
                <w:sz w:val="12"/>
                <w:szCs w:val="12"/>
              </w:rPr>
            </w:pPr>
            <w:r w:rsidRPr="005B0F30">
              <w:rPr>
                <w:sz w:val="12"/>
                <w:szCs w:val="12"/>
              </w:rPr>
              <w:t>440,00</w:t>
            </w:r>
          </w:p>
        </w:tc>
      </w:tr>
    </w:tbl>
    <w:p w:rsidR="0093789A" w:rsidRPr="005B0F30" w:rsidRDefault="0093789A" w:rsidP="00C86021">
      <w:pPr>
        <w:jc w:val="center"/>
        <w:rPr>
          <w:bCs/>
          <w:sz w:val="16"/>
          <w:szCs w:val="16"/>
        </w:rPr>
      </w:pPr>
      <w:r w:rsidRPr="005B0F30">
        <w:rPr>
          <w:bCs/>
          <w:sz w:val="16"/>
          <w:szCs w:val="16"/>
        </w:rPr>
        <w:t>Условия участия в аукционе</w:t>
      </w:r>
    </w:p>
    <w:p w:rsidR="0093789A" w:rsidRPr="005B0F30" w:rsidRDefault="0093789A" w:rsidP="00C86021">
      <w:pPr>
        <w:jc w:val="both"/>
        <w:rPr>
          <w:sz w:val="16"/>
          <w:szCs w:val="16"/>
        </w:rPr>
      </w:pPr>
      <w:r w:rsidRPr="005B0F30">
        <w:rPr>
          <w:sz w:val="16"/>
          <w:szCs w:val="16"/>
        </w:rPr>
        <w:t>Общие условия:</w:t>
      </w:r>
    </w:p>
    <w:p w:rsidR="0093789A" w:rsidRPr="005B0F30" w:rsidRDefault="0093789A" w:rsidP="00C86021">
      <w:pPr>
        <w:jc w:val="both"/>
        <w:rPr>
          <w:sz w:val="16"/>
          <w:szCs w:val="16"/>
        </w:rPr>
      </w:pPr>
      <w:r w:rsidRPr="005B0F30">
        <w:rPr>
          <w:sz w:val="16"/>
          <w:szCs w:val="16"/>
        </w:rPr>
        <w:t>Лицо, желающее участвовать в аукционе (далее - заявитель), обязано осуществить следующие действия:</w:t>
      </w:r>
    </w:p>
    <w:p w:rsidR="0093789A" w:rsidRPr="005B0F30" w:rsidRDefault="0093789A" w:rsidP="00C86021">
      <w:pPr>
        <w:jc w:val="both"/>
        <w:rPr>
          <w:sz w:val="16"/>
          <w:szCs w:val="16"/>
        </w:rPr>
      </w:pPr>
      <w:r w:rsidRPr="005B0F30">
        <w:rPr>
          <w:sz w:val="16"/>
          <w:szCs w:val="16"/>
        </w:rPr>
        <w:t>- для участия в аукционе претендент представляет Организатору (лично или через своего полномочного представителя) в установленный срок заявку по форме и содержанию, указанным в информационном сообщении, платежный документ с отметкой банка плательщика об исполнении для подтверждения перечисления претендентом установленного задатка и иные документы в соответствии с перечнем, опубликованным в информационном сообщении о проведении аукциона. Заявка и опись представленных документов составляются в 2 экземплярах, один из которых остается у Организатора, другой - у заявителя.</w:t>
      </w:r>
    </w:p>
    <w:p w:rsidR="0093789A" w:rsidRPr="005B0F30" w:rsidRDefault="0093789A" w:rsidP="00C86021">
      <w:pPr>
        <w:jc w:val="center"/>
        <w:rPr>
          <w:sz w:val="16"/>
          <w:szCs w:val="16"/>
        </w:rPr>
      </w:pPr>
      <w:r w:rsidRPr="005B0F30">
        <w:rPr>
          <w:bCs/>
          <w:sz w:val="16"/>
          <w:szCs w:val="16"/>
        </w:rPr>
        <w:t>Порядок внесения обеспечения заявки и его возврата</w:t>
      </w:r>
    </w:p>
    <w:p w:rsidR="0093789A" w:rsidRPr="005B0F30" w:rsidRDefault="0093789A" w:rsidP="00C86021">
      <w:pPr>
        <w:shd w:val="clear" w:color="auto" w:fill="FFFFFF"/>
        <w:jc w:val="both"/>
        <w:rPr>
          <w:sz w:val="16"/>
          <w:szCs w:val="16"/>
        </w:rPr>
      </w:pPr>
      <w:r w:rsidRPr="005B0F30">
        <w:rPr>
          <w:sz w:val="16"/>
          <w:szCs w:val="16"/>
        </w:rPr>
        <w:t>Обеспечение заявки в размере 20 % начальной(минимальной) цены аукциона вносится в валюте Российской Федерации на расчетный счет Организатора аукциона:</w:t>
      </w:r>
    </w:p>
    <w:p w:rsidR="0093789A" w:rsidRPr="005B0F30" w:rsidRDefault="0093789A" w:rsidP="00C86021">
      <w:pPr>
        <w:widowControl w:val="0"/>
        <w:autoSpaceDE w:val="0"/>
        <w:autoSpaceDN w:val="0"/>
        <w:adjustRightInd w:val="0"/>
        <w:jc w:val="both"/>
        <w:rPr>
          <w:sz w:val="16"/>
          <w:szCs w:val="16"/>
        </w:rPr>
      </w:pPr>
      <w:r w:rsidRPr="005B0F30">
        <w:rPr>
          <w:sz w:val="16"/>
          <w:szCs w:val="16"/>
        </w:rPr>
        <w:t>Получатель – УФК по Воронежской области (Администрация Красного сельского поселения л/с 05313008010),  ИНН 3620002155, КПП 362001001, р/с 40302810820073000135 , БИК 042007001, в Отделении Воронеж г. Воронеж, ОКТМО  20633432.</w:t>
      </w:r>
    </w:p>
    <w:p w:rsidR="0093789A" w:rsidRPr="005B0F30" w:rsidRDefault="0093789A" w:rsidP="00C86021">
      <w:pPr>
        <w:shd w:val="clear" w:color="auto" w:fill="FFFFFF"/>
        <w:jc w:val="both"/>
        <w:rPr>
          <w:sz w:val="16"/>
          <w:szCs w:val="16"/>
        </w:rPr>
      </w:pPr>
      <w:r w:rsidRPr="005B0F30">
        <w:rPr>
          <w:sz w:val="16"/>
          <w:szCs w:val="16"/>
        </w:rPr>
        <w:t>Обеспечение заявки должен поступить на указанный счет не позднее даты окончания приема заявок на участие в аукционе.</w:t>
      </w:r>
    </w:p>
    <w:p w:rsidR="0093789A" w:rsidRPr="005B0F30" w:rsidRDefault="0093789A" w:rsidP="00C86021">
      <w:pPr>
        <w:jc w:val="both"/>
        <w:rPr>
          <w:sz w:val="16"/>
          <w:szCs w:val="16"/>
        </w:rPr>
      </w:pPr>
      <w:r w:rsidRPr="005B0F30">
        <w:rPr>
          <w:sz w:val="16"/>
          <w:szCs w:val="16"/>
        </w:rPr>
        <w:t xml:space="preserve">Назначение платежа: Обеспечение заявки за участие в </w:t>
      </w:r>
      <w:r w:rsidRPr="005B0F30">
        <w:rPr>
          <w:bCs/>
          <w:sz w:val="16"/>
          <w:szCs w:val="16"/>
        </w:rPr>
        <w:t xml:space="preserve">открытом </w:t>
      </w:r>
      <w:r w:rsidRPr="005B0F30">
        <w:rPr>
          <w:sz w:val="16"/>
          <w:szCs w:val="16"/>
        </w:rPr>
        <w:t>аукционе</w:t>
      </w:r>
      <w:r w:rsidRPr="005B0F30">
        <w:rPr>
          <w:bCs/>
          <w:sz w:val="16"/>
          <w:szCs w:val="16"/>
        </w:rPr>
        <w:t xml:space="preserve">  на право заключения договора на размещение нестационарного торгового объекта</w:t>
      </w:r>
      <w:r w:rsidRPr="005B0F30">
        <w:rPr>
          <w:sz w:val="16"/>
          <w:szCs w:val="16"/>
        </w:rPr>
        <w:t>.</w:t>
      </w:r>
    </w:p>
    <w:p w:rsidR="0093789A" w:rsidRPr="005B0F30" w:rsidRDefault="0093789A" w:rsidP="00C86021">
      <w:pPr>
        <w:jc w:val="both"/>
        <w:rPr>
          <w:sz w:val="16"/>
          <w:szCs w:val="16"/>
        </w:rPr>
      </w:pPr>
      <w:r w:rsidRPr="005B0F30">
        <w:rPr>
          <w:sz w:val="16"/>
          <w:szCs w:val="16"/>
        </w:rPr>
        <w:t>Обеспечение заявки вносится единым платежом.</w:t>
      </w:r>
    </w:p>
    <w:p w:rsidR="0093789A" w:rsidRPr="005B0F30" w:rsidRDefault="0093789A" w:rsidP="00C86021">
      <w:pPr>
        <w:jc w:val="both"/>
        <w:rPr>
          <w:sz w:val="16"/>
          <w:szCs w:val="16"/>
        </w:rPr>
      </w:pPr>
      <w:r w:rsidRPr="005B0F30">
        <w:rPr>
          <w:sz w:val="16"/>
          <w:szCs w:val="16"/>
        </w:rPr>
        <w:lastRenderedPageBreak/>
        <w:t>Документом, подтверждающим поступление обеспечения заявки на счет Организатора аукциона, является выписка с этого счета.</w:t>
      </w:r>
    </w:p>
    <w:p w:rsidR="0093789A" w:rsidRPr="005B0F30" w:rsidRDefault="0093789A" w:rsidP="00C86021">
      <w:pPr>
        <w:jc w:val="both"/>
        <w:rPr>
          <w:sz w:val="16"/>
          <w:szCs w:val="16"/>
        </w:rPr>
      </w:pPr>
      <w:r w:rsidRPr="005B0F30">
        <w:rPr>
          <w:sz w:val="16"/>
          <w:szCs w:val="16"/>
        </w:rPr>
        <w:t>Обеспечение заявки возвращается заявителю в следующих случаях и порядке:</w:t>
      </w:r>
    </w:p>
    <w:p w:rsidR="0093789A" w:rsidRPr="005B0F30" w:rsidRDefault="0093789A" w:rsidP="00C86021">
      <w:pPr>
        <w:suppressAutoHyphens/>
        <w:autoSpaceDE w:val="0"/>
        <w:jc w:val="both"/>
        <w:rPr>
          <w:sz w:val="16"/>
          <w:szCs w:val="16"/>
          <w:lang w:eastAsia="ar-SA"/>
        </w:rPr>
      </w:pPr>
      <w:r w:rsidRPr="005B0F30">
        <w:rPr>
          <w:sz w:val="16"/>
          <w:szCs w:val="16"/>
          <w:lang w:eastAsia="ar-SA"/>
        </w:rPr>
        <w:t>-В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93789A" w:rsidRPr="005B0F30" w:rsidRDefault="0093789A" w:rsidP="00C86021">
      <w:pPr>
        <w:suppressAutoHyphens/>
        <w:autoSpaceDE w:val="0"/>
        <w:jc w:val="both"/>
        <w:rPr>
          <w:sz w:val="16"/>
          <w:szCs w:val="16"/>
          <w:lang w:eastAsia="ar-SA"/>
        </w:rPr>
      </w:pPr>
      <w:r w:rsidRPr="005B0F30">
        <w:rPr>
          <w:sz w:val="16"/>
          <w:szCs w:val="16"/>
          <w:lang w:eastAsia="ar-SA"/>
        </w:rPr>
        <w:t>- В случае если Претендент не признан участником аукциона,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93789A" w:rsidRPr="005B0F30" w:rsidRDefault="0093789A" w:rsidP="00C86021">
      <w:pPr>
        <w:suppressAutoHyphens/>
        <w:autoSpaceDE w:val="0"/>
        <w:jc w:val="both"/>
        <w:rPr>
          <w:sz w:val="16"/>
          <w:szCs w:val="16"/>
          <w:lang w:eastAsia="ar-SA"/>
        </w:rPr>
      </w:pPr>
      <w:r w:rsidRPr="005B0F30">
        <w:rPr>
          <w:sz w:val="16"/>
          <w:szCs w:val="16"/>
          <w:lang w:eastAsia="ar-SA"/>
        </w:rPr>
        <w:t>- Претендент до истечения срока подачи заявок имеет право отозвать заявку путем письменного уведомления Организатора.</w:t>
      </w:r>
    </w:p>
    <w:p w:rsidR="0093789A" w:rsidRPr="005B0F30" w:rsidRDefault="0093789A" w:rsidP="00C86021">
      <w:pPr>
        <w:suppressAutoHyphens/>
        <w:autoSpaceDE w:val="0"/>
        <w:jc w:val="both"/>
        <w:rPr>
          <w:sz w:val="16"/>
          <w:szCs w:val="16"/>
          <w:lang w:eastAsia="ar-SA"/>
        </w:rPr>
      </w:pPr>
      <w:r w:rsidRPr="005B0F30">
        <w:rPr>
          <w:sz w:val="16"/>
          <w:szCs w:val="16"/>
          <w:lang w:eastAsia="ar-SA"/>
        </w:rPr>
        <w:t>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93789A" w:rsidRPr="005B0F30" w:rsidRDefault="0093789A" w:rsidP="00C86021">
      <w:pPr>
        <w:suppressAutoHyphens/>
        <w:autoSpaceDE w:val="0"/>
        <w:jc w:val="both"/>
        <w:rPr>
          <w:sz w:val="16"/>
          <w:szCs w:val="16"/>
          <w:lang w:eastAsia="ar-SA"/>
        </w:rPr>
      </w:pPr>
      <w:r w:rsidRPr="005B0F30">
        <w:rPr>
          <w:sz w:val="16"/>
          <w:szCs w:val="16"/>
          <w:lang w:eastAsia="ar-SA"/>
        </w:rPr>
        <w:t>В случае отзыва Претендентом заявки позднее даты окончания приема заявок задаток ему не возвращается и направляется в бюджет Красного сельского поселения Павловского муниципального района Воронежской области.</w:t>
      </w:r>
    </w:p>
    <w:p w:rsidR="0093789A" w:rsidRPr="005B0F30" w:rsidRDefault="0093789A" w:rsidP="00C86021">
      <w:pPr>
        <w:suppressAutoHyphens/>
        <w:autoSpaceDE w:val="0"/>
        <w:jc w:val="both"/>
        <w:rPr>
          <w:sz w:val="16"/>
          <w:szCs w:val="16"/>
          <w:lang w:eastAsia="ar-SA"/>
        </w:rPr>
      </w:pPr>
      <w:r w:rsidRPr="005B0F30">
        <w:rPr>
          <w:sz w:val="16"/>
          <w:szCs w:val="16"/>
          <w:lang w:eastAsia="ar-SA"/>
        </w:rPr>
        <w:t>-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w:t>
      </w:r>
    </w:p>
    <w:p w:rsidR="0093789A" w:rsidRPr="005B0F30" w:rsidRDefault="0093789A" w:rsidP="00C86021">
      <w:pPr>
        <w:suppressAutoHyphens/>
        <w:autoSpaceDE w:val="0"/>
        <w:jc w:val="both"/>
        <w:rPr>
          <w:sz w:val="16"/>
          <w:szCs w:val="16"/>
          <w:lang w:eastAsia="ar-SA"/>
        </w:rPr>
      </w:pPr>
      <w:r w:rsidRPr="005B0F30">
        <w:rPr>
          <w:sz w:val="16"/>
          <w:szCs w:val="16"/>
          <w:lang w:eastAsia="ar-SA"/>
        </w:rPr>
        <w:t>- При уклонении или отказе Претендента в случае победы на аукционе от заключения Договора задаток ему не возвращается.</w:t>
      </w:r>
    </w:p>
    <w:p w:rsidR="0093789A" w:rsidRPr="005B0F30" w:rsidRDefault="0093789A" w:rsidP="00C86021">
      <w:pPr>
        <w:suppressAutoHyphens/>
        <w:autoSpaceDE w:val="0"/>
        <w:jc w:val="both"/>
        <w:rPr>
          <w:sz w:val="16"/>
          <w:szCs w:val="16"/>
          <w:lang w:eastAsia="ar-SA"/>
        </w:rPr>
      </w:pPr>
      <w:r w:rsidRPr="005B0F30">
        <w:rPr>
          <w:sz w:val="16"/>
          <w:szCs w:val="16"/>
          <w:lang w:eastAsia="ar-SA"/>
        </w:rPr>
        <w:t>- В случае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rsidR="0093789A" w:rsidRPr="005B0F30" w:rsidRDefault="0093789A" w:rsidP="00C86021">
      <w:pPr>
        <w:jc w:val="center"/>
        <w:rPr>
          <w:bCs/>
          <w:sz w:val="16"/>
          <w:szCs w:val="16"/>
        </w:rPr>
      </w:pPr>
      <w:r w:rsidRPr="005B0F30">
        <w:rPr>
          <w:bCs/>
          <w:sz w:val="16"/>
          <w:szCs w:val="16"/>
        </w:rPr>
        <w:t>Порядок подачи и приема заявок на участие в аукционе</w:t>
      </w:r>
    </w:p>
    <w:p w:rsidR="0093789A" w:rsidRPr="005B0F30" w:rsidRDefault="0093789A" w:rsidP="00C86021">
      <w:pPr>
        <w:jc w:val="both"/>
        <w:rPr>
          <w:sz w:val="16"/>
          <w:szCs w:val="16"/>
        </w:rPr>
      </w:pPr>
      <w:r w:rsidRPr="005B0F30">
        <w:rPr>
          <w:sz w:val="16"/>
          <w:szCs w:val="16"/>
        </w:rPr>
        <w:t>Дата и время начала приема заявок на участие в аукционе: 23 октября 2018 г. с 08 час. 00 мин. по московскому времени.</w:t>
      </w:r>
    </w:p>
    <w:p w:rsidR="0093789A" w:rsidRPr="005B0F30" w:rsidRDefault="0093789A" w:rsidP="00C86021">
      <w:pPr>
        <w:jc w:val="both"/>
        <w:rPr>
          <w:sz w:val="16"/>
          <w:szCs w:val="16"/>
        </w:rPr>
      </w:pPr>
      <w:r w:rsidRPr="005B0F30">
        <w:rPr>
          <w:sz w:val="16"/>
          <w:szCs w:val="16"/>
        </w:rPr>
        <w:t xml:space="preserve">Дата и время окончания приема заявок на участие в аукционе: 06 ноября 2018 г. в </w:t>
      </w:r>
      <w:r w:rsidRPr="005B0F30">
        <w:rPr>
          <w:bCs/>
          <w:sz w:val="16"/>
          <w:szCs w:val="16"/>
        </w:rPr>
        <w:t xml:space="preserve">16 час. 00 мин. </w:t>
      </w:r>
      <w:r w:rsidRPr="005B0F30">
        <w:rPr>
          <w:sz w:val="16"/>
          <w:szCs w:val="16"/>
        </w:rPr>
        <w:t>по московскому времени.</w:t>
      </w:r>
    </w:p>
    <w:p w:rsidR="0093789A" w:rsidRPr="005B0F30" w:rsidRDefault="0093789A" w:rsidP="00C86021">
      <w:pPr>
        <w:jc w:val="both"/>
        <w:rPr>
          <w:sz w:val="16"/>
          <w:szCs w:val="16"/>
        </w:rPr>
      </w:pPr>
      <w:r w:rsidRPr="005B0F30">
        <w:rPr>
          <w:sz w:val="16"/>
          <w:szCs w:val="16"/>
        </w:rPr>
        <w:t>Время и место приема заявок: по рабочим дням с 08 час. 00 мин. до 16 час. 00 мин. по московскому времени (перерыв с 12 час. 00 мин. до 13 час. 00 мин.) по адресу: Воронежская область, Павловский район, с. Шувалов, ул. Советская, д. 7, тел. 8(47362) 55216</w:t>
      </w:r>
    </w:p>
    <w:p w:rsidR="0093789A" w:rsidRPr="005B0F30" w:rsidRDefault="0093789A" w:rsidP="00C86021">
      <w:pPr>
        <w:jc w:val="both"/>
        <w:rPr>
          <w:sz w:val="16"/>
          <w:szCs w:val="16"/>
        </w:rPr>
      </w:pPr>
      <w:r w:rsidRPr="005B0F30">
        <w:rPr>
          <w:sz w:val="16"/>
          <w:szCs w:val="16"/>
        </w:rPr>
        <w:t>Дата, время и место рассмотрения заявок: 08 ноября 2018 г. в 11 час. 00 мин. по московскому времени по адресу: Воронежская область, Павловский район, с. Шувалов, ул. Советская, д. 7, тел. 8(47362) 55216.</w:t>
      </w:r>
    </w:p>
    <w:p w:rsidR="0093789A" w:rsidRPr="005B0F30" w:rsidRDefault="0093789A" w:rsidP="00C86021">
      <w:pPr>
        <w:jc w:val="both"/>
        <w:rPr>
          <w:sz w:val="16"/>
          <w:szCs w:val="16"/>
        </w:rPr>
      </w:pPr>
      <w:r w:rsidRPr="005B0F30">
        <w:rPr>
          <w:sz w:val="16"/>
          <w:szCs w:val="16"/>
        </w:rPr>
        <w:t>Один заявитель имеет право подать только одну заявку на участие в аукционе.</w:t>
      </w:r>
    </w:p>
    <w:p w:rsidR="0093789A" w:rsidRPr="005B0F30" w:rsidRDefault="0093789A" w:rsidP="00C86021">
      <w:pPr>
        <w:jc w:val="both"/>
        <w:rPr>
          <w:sz w:val="16"/>
          <w:szCs w:val="16"/>
        </w:rPr>
      </w:pPr>
      <w:r w:rsidRPr="005B0F30">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93789A" w:rsidRPr="005B0F30" w:rsidRDefault="0093789A" w:rsidP="00C86021">
      <w:pPr>
        <w:jc w:val="both"/>
        <w:rPr>
          <w:sz w:val="16"/>
          <w:szCs w:val="16"/>
        </w:rPr>
      </w:pPr>
      <w:r w:rsidRPr="005B0F30">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93789A" w:rsidRPr="005B0F30" w:rsidRDefault="0093789A" w:rsidP="00C86021">
      <w:pPr>
        <w:jc w:val="both"/>
        <w:rPr>
          <w:sz w:val="16"/>
          <w:szCs w:val="16"/>
        </w:rPr>
      </w:pPr>
      <w:r w:rsidRPr="005B0F30">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93789A" w:rsidRPr="005B0F30" w:rsidRDefault="0093789A" w:rsidP="00C86021">
      <w:pPr>
        <w:jc w:val="both"/>
        <w:rPr>
          <w:sz w:val="16"/>
          <w:szCs w:val="16"/>
        </w:rPr>
      </w:pPr>
      <w:r w:rsidRPr="005B0F30">
        <w:rPr>
          <w:sz w:val="16"/>
          <w:szCs w:val="16"/>
        </w:rPr>
        <w:t>Заявки подаются и принимаются одновременно с полным комплектом требуемых для участия в аукционе документов.</w:t>
      </w:r>
    </w:p>
    <w:p w:rsidR="0093789A" w:rsidRPr="005B0F30" w:rsidRDefault="0093789A" w:rsidP="00C86021">
      <w:pPr>
        <w:jc w:val="center"/>
        <w:rPr>
          <w:sz w:val="16"/>
          <w:szCs w:val="16"/>
        </w:rPr>
      </w:pPr>
      <w:r w:rsidRPr="005B0F30">
        <w:rPr>
          <w:bCs/>
          <w:sz w:val="16"/>
          <w:szCs w:val="16"/>
        </w:rPr>
        <w:t>Перечень документов, представляемых заявителями для участия в аукционе</w:t>
      </w:r>
    </w:p>
    <w:p w:rsidR="0093789A" w:rsidRPr="005B0F30" w:rsidRDefault="0093789A" w:rsidP="00C86021">
      <w:pPr>
        <w:jc w:val="both"/>
        <w:rPr>
          <w:sz w:val="16"/>
          <w:szCs w:val="16"/>
        </w:rPr>
      </w:pPr>
      <w:r w:rsidRPr="005B0F30">
        <w:rPr>
          <w:sz w:val="16"/>
          <w:szCs w:val="16"/>
        </w:rPr>
        <w:t>Для участия в торгах заявитель представляет Организатору аукциона (лично или через надлежаще уполномоченного представителя) в установленный в извещении о проведении торгов срок следующие документы:</w:t>
      </w:r>
    </w:p>
    <w:p w:rsidR="0093789A" w:rsidRPr="005B0F30" w:rsidRDefault="0093789A" w:rsidP="00C86021">
      <w:pPr>
        <w:numPr>
          <w:ilvl w:val="0"/>
          <w:numId w:val="13"/>
        </w:numPr>
        <w:ind w:left="0" w:firstLine="0"/>
        <w:jc w:val="both"/>
        <w:rPr>
          <w:sz w:val="16"/>
          <w:szCs w:val="16"/>
        </w:rPr>
      </w:pPr>
      <w:r w:rsidRPr="005B0F30">
        <w:rPr>
          <w:sz w:val="16"/>
          <w:szCs w:val="16"/>
        </w:rPr>
        <w:t>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93789A" w:rsidRPr="005B0F30" w:rsidRDefault="0093789A" w:rsidP="00C86021">
      <w:pPr>
        <w:autoSpaceDE w:val="0"/>
        <w:jc w:val="both"/>
        <w:rPr>
          <w:sz w:val="16"/>
          <w:szCs w:val="16"/>
          <w:lang w:eastAsia="ar-SA"/>
        </w:rPr>
      </w:pPr>
      <w:r w:rsidRPr="005B0F30">
        <w:rPr>
          <w:sz w:val="16"/>
          <w:szCs w:val="16"/>
        </w:rPr>
        <w:t xml:space="preserve">1.1. </w:t>
      </w:r>
      <w:r w:rsidRPr="005B0F30">
        <w:rPr>
          <w:sz w:val="16"/>
          <w:szCs w:val="16"/>
          <w:lang w:eastAsia="ar-SA"/>
        </w:rPr>
        <w:t>Заявка на участие в аукционе должна содержать:</w:t>
      </w:r>
    </w:p>
    <w:p w:rsidR="0093789A" w:rsidRPr="005B0F30" w:rsidRDefault="0093789A" w:rsidP="00C86021">
      <w:pPr>
        <w:suppressAutoHyphens/>
        <w:autoSpaceDE w:val="0"/>
        <w:jc w:val="both"/>
        <w:rPr>
          <w:sz w:val="16"/>
          <w:szCs w:val="16"/>
          <w:lang w:eastAsia="ar-SA"/>
        </w:rPr>
      </w:pPr>
      <w:r w:rsidRPr="005B0F30">
        <w:rPr>
          <w:sz w:val="16"/>
          <w:szCs w:val="16"/>
          <w:lang w:eastAsia="ar-SA"/>
        </w:rPr>
        <w:t>1) сведения и документы о претенденте, подавшем такую заявку:</w:t>
      </w:r>
    </w:p>
    <w:p w:rsidR="0093789A" w:rsidRPr="005B0F30" w:rsidRDefault="0093789A" w:rsidP="00C86021">
      <w:pPr>
        <w:suppressAutoHyphens/>
        <w:autoSpaceDE w:val="0"/>
        <w:jc w:val="both"/>
        <w:rPr>
          <w:sz w:val="16"/>
          <w:szCs w:val="16"/>
          <w:lang w:eastAsia="ar-SA"/>
        </w:rPr>
      </w:pPr>
      <w:r w:rsidRPr="005B0F30">
        <w:rPr>
          <w:sz w:val="16"/>
          <w:szCs w:val="16"/>
          <w:lang w:eastAsia="ar-SA"/>
        </w:rPr>
        <w:t>-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w:t>
      </w:r>
    </w:p>
    <w:p w:rsidR="0093789A" w:rsidRPr="005B0F30" w:rsidRDefault="0093789A" w:rsidP="00C86021">
      <w:pPr>
        <w:suppressAutoHyphens/>
        <w:autoSpaceDE w:val="0"/>
        <w:jc w:val="both"/>
        <w:rPr>
          <w:sz w:val="16"/>
          <w:szCs w:val="16"/>
          <w:lang w:eastAsia="ar-SA"/>
        </w:rPr>
      </w:pPr>
      <w:r w:rsidRPr="005B0F30">
        <w:rPr>
          <w:sz w:val="16"/>
          <w:szCs w:val="16"/>
          <w:lang w:eastAsia="ar-SA"/>
        </w:rPr>
        <w:t xml:space="preserve">- полученную не ранее чем за шесть месяцев до дня опубликования в официальном печатном издании и размещения на официальном сайте Красного сельского поселения в сети Интернет информационного сообщения о проведении аукциона </w:t>
      </w:r>
      <w:r w:rsidRPr="005B0F30">
        <w:rPr>
          <w:sz w:val="16"/>
          <w:szCs w:val="16"/>
          <w:lang w:eastAsia="ar-SA"/>
        </w:rPr>
        <w:t>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опубликования в официальном печатном издании и размещения на официальном сайте Красного сельского поселения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Красного сельского поселения в сети Интернет информационного сообщения о проведении аукциона;</w:t>
      </w:r>
    </w:p>
    <w:p w:rsidR="0093789A" w:rsidRPr="005B0F30" w:rsidRDefault="0093789A" w:rsidP="00C86021">
      <w:pPr>
        <w:suppressAutoHyphens/>
        <w:autoSpaceDE w:val="0"/>
        <w:jc w:val="both"/>
        <w:rPr>
          <w:sz w:val="16"/>
          <w:szCs w:val="16"/>
          <w:lang w:eastAsia="ar-SA"/>
        </w:rPr>
      </w:pPr>
      <w:r w:rsidRPr="005B0F30">
        <w:rPr>
          <w:sz w:val="16"/>
          <w:szCs w:val="16"/>
          <w:lang w:eastAsia="ar-SA"/>
        </w:rPr>
        <w:t>- документ, подтверждающий полномочия лица на осуществление действий от имени претендента;</w:t>
      </w:r>
    </w:p>
    <w:p w:rsidR="0093789A" w:rsidRPr="005B0F30" w:rsidRDefault="0093789A" w:rsidP="00C86021">
      <w:pPr>
        <w:suppressAutoHyphens/>
        <w:autoSpaceDE w:val="0"/>
        <w:jc w:val="both"/>
        <w:rPr>
          <w:sz w:val="16"/>
          <w:szCs w:val="16"/>
          <w:lang w:eastAsia="ar-SA"/>
        </w:rPr>
      </w:pPr>
      <w:r w:rsidRPr="005B0F30">
        <w:rPr>
          <w:sz w:val="16"/>
          <w:szCs w:val="16"/>
          <w:lang w:eastAsia="ar-SA"/>
        </w:rPr>
        <w:t>2) документы или копии документов, подтверждающие соответствие претендента установленным требованиям и условиям допуска к участию в аукционе:</w:t>
      </w:r>
    </w:p>
    <w:p w:rsidR="0093789A" w:rsidRPr="005B0F30" w:rsidRDefault="0093789A" w:rsidP="00C86021">
      <w:pPr>
        <w:suppressAutoHyphens/>
        <w:autoSpaceDE w:val="0"/>
        <w:jc w:val="both"/>
        <w:rPr>
          <w:sz w:val="16"/>
          <w:szCs w:val="16"/>
          <w:lang w:eastAsia="ar-SA"/>
        </w:rPr>
      </w:pPr>
      <w:r w:rsidRPr="005B0F30">
        <w:rPr>
          <w:sz w:val="16"/>
          <w:szCs w:val="16"/>
          <w:lang w:eastAsia="ar-SA"/>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43" w:history="1">
        <w:r w:rsidRPr="005B0F30">
          <w:rPr>
            <w:sz w:val="16"/>
            <w:szCs w:val="16"/>
            <w:lang w:eastAsia="ar-SA"/>
          </w:rPr>
          <w:t>Кодексом</w:t>
        </w:r>
      </w:hyperlink>
      <w:r w:rsidRPr="005B0F30">
        <w:rPr>
          <w:sz w:val="16"/>
          <w:szCs w:val="16"/>
          <w:lang w:eastAsia="ar-SA"/>
        </w:rPr>
        <w:t xml:space="preserve">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93789A" w:rsidRPr="005B0F30" w:rsidRDefault="0093789A" w:rsidP="00C86021">
      <w:pPr>
        <w:jc w:val="both"/>
        <w:rPr>
          <w:sz w:val="16"/>
          <w:szCs w:val="16"/>
        </w:rPr>
      </w:pPr>
      <w:r w:rsidRPr="005B0F30">
        <w:rPr>
          <w:sz w:val="16"/>
          <w:szCs w:val="16"/>
        </w:rPr>
        <w:t>2. Копии документов, удостоверяющих личность заявителя (для граждан).</w:t>
      </w:r>
    </w:p>
    <w:p w:rsidR="0093789A" w:rsidRPr="005B0F30" w:rsidRDefault="0093789A" w:rsidP="00C86021">
      <w:pPr>
        <w:jc w:val="both"/>
        <w:rPr>
          <w:sz w:val="16"/>
          <w:szCs w:val="16"/>
        </w:rPr>
      </w:pPr>
      <w:r w:rsidRPr="005B0F30">
        <w:rPr>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3789A" w:rsidRPr="005B0F30" w:rsidRDefault="0093789A" w:rsidP="00C86021">
      <w:pPr>
        <w:jc w:val="both"/>
        <w:rPr>
          <w:sz w:val="16"/>
          <w:szCs w:val="16"/>
        </w:rPr>
      </w:pPr>
      <w:r w:rsidRPr="005B0F30">
        <w:rPr>
          <w:sz w:val="16"/>
          <w:szCs w:val="16"/>
        </w:rPr>
        <w:t>4. Платежный документ с отметкой банка плательщика об исполнении для  подтверждения перечисления претендентом установленного задатка.</w:t>
      </w:r>
    </w:p>
    <w:p w:rsidR="0093789A" w:rsidRPr="005B0F30" w:rsidRDefault="0093789A" w:rsidP="00C86021">
      <w:pPr>
        <w:jc w:val="both"/>
        <w:rPr>
          <w:sz w:val="16"/>
          <w:szCs w:val="16"/>
        </w:rPr>
      </w:pPr>
      <w:r w:rsidRPr="005B0F30">
        <w:rPr>
          <w:sz w:val="16"/>
          <w:szCs w:val="16"/>
        </w:rPr>
        <w:t xml:space="preserve">Представление документов, подтверждающих внесение задатка, признается заключением соглашения о задатке. </w:t>
      </w:r>
    </w:p>
    <w:p w:rsidR="0093789A" w:rsidRPr="005B0F30" w:rsidRDefault="0093789A" w:rsidP="00C86021">
      <w:pPr>
        <w:jc w:val="center"/>
        <w:rPr>
          <w:sz w:val="16"/>
          <w:szCs w:val="16"/>
        </w:rPr>
      </w:pPr>
      <w:r w:rsidRPr="005B0F30">
        <w:rPr>
          <w:bCs/>
          <w:sz w:val="16"/>
          <w:szCs w:val="16"/>
        </w:rPr>
        <w:t>Порядок рассмотрения заявок на участие в аукционе</w:t>
      </w:r>
    </w:p>
    <w:p w:rsidR="0093789A" w:rsidRPr="005B0F30" w:rsidRDefault="0093789A" w:rsidP="00C86021">
      <w:pPr>
        <w:suppressAutoHyphens/>
        <w:autoSpaceDE w:val="0"/>
        <w:jc w:val="both"/>
        <w:rPr>
          <w:sz w:val="16"/>
          <w:szCs w:val="16"/>
          <w:lang w:eastAsia="ar-SA"/>
        </w:rPr>
      </w:pPr>
      <w:r w:rsidRPr="005B0F30">
        <w:rPr>
          <w:sz w:val="16"/>
          <w:szCs w:val="16"/>
          <w:lang w:eastAsia="ar-SA"/>
        </w:rPr>
        <w:t>1.Претендент вправе подать только одну заявку на участие в аукционе в отношении каждого предмета аукциона (лота).</w:t>
      </w:r>
    </w:p>
    <w:p w:rsidR="0093789A" w:rsidRPr="005B0F30" w:rsidRDefault="0093789A" w:rsidP="00C86021">
      <w:pPr>
        <w:suppressAutoHyphens/>
        <w:autoSpaceDE w:val="0"/>
        <w:jc w:val="both"/>
        <w:rPr>
          <w:sz w:val="16"/>
          <w:szCs w:val="16"/>
          <w:lang w:eastAsia="ar-SA"/>
        </w:rPr>
      </w:pPr>
      <w:r w:rsidRPr="005B0F30">
        <w:rPr>
          <w:sz w:val="16"/>
          <w:szCs w:val="16"/>
          <w:lang w:eastAsia="ar-SA"/>
        </w:rPr>
        <w:t>2. Заявка с прилагаемыми к ней документами регистрируется Организатором в журнале приема заявок с присвоением каждой заявке номера и указанием даты и времени подачи документов. На каждом экземпляре заявки Организатором делается отметка о принятии заявки с указанием ее номера, даты и времени принятия.</w:t>
      </w:r>
    </w:p>
    <w:p w:rsidR="0093789A" w:rsidRPr="005B0F30" w:rsidRDefault="0093789A" w:rsidP="00C86021">
      <w:pPr>
        <w:suppressAutoHyphens/>
        <w:autoSpaceDE w:val="0"/>
        <w:jc w:val="both"/>
        <w:rPr>
          <w:sz w:val="16"/>
          <w:szCs w:val="16"/>
          <w:lang w:eastAsia="ar-SA"/>
        </w:rPr>
      </w:pPr>
      <w:r w:rsidRPr="005B0F30">
        <w:rPr>
          <w:sz w:val="16"/>
          <w:szCs w:val="16"/>
          <w:lang w:eastAsia="ar-SA"/>
        </w:rPr>
        <w:t>3. 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rsidR="0093789A" w:rsidRPr="005B0F30" w:rsidRDefault="0093789A" w:rsidP="00C86021">
      <w:pPr>
        <w:suppressAutoHyphens/>
        <w:autoSpaceDE w:val="0"/>
        <w:jc w:val="both"/>
        <w:rPr>
          <w:sz w:val="16"/>
          <w:szCs w:val="16"/>
          <w:lang w:eastAsia="ar-SA"/>
        </w:rPr>
      </w:pPr>
      <w:r w:rsidRPr="005B0F30">
        <w:rPr>
          <w:sz w:val="16"/>
          <w:szCs w:val="16"/>
          <w:lang w:eastAsia="ar-SA"/>
        </w:rPr>
        <w:t>4. Организатор принимает меры по обеспечению сохранности заявок и прилагаемых к ним документов, поданных претендентами при подаче заявок, а также конфиденциальности сведений о лицах, подавших заявки, и содержания представленных ими документов до момента их рассмотрения.</w:t>
      </w:r>
    </w:p>
    <w:p w:rsidR="0093789A" w:rsidRPr="005B0F30" w:rsidRDefault="0093789A" w:rsidP="00C86021">
      <w:pPr>
        <w:suppressAutoHyphens/>
        <w:autoSpaceDE w:val="0"/>
        <w:jc w:val="both"/>
        <w:rPr>
          <w:sz w:val="16"/>
          <w:szCs w:val="16"/>
          <w:lang w:eastAsia="ar-SA"/>
        </w:rPr>
      </w:pPr>
      <w:r w:rsidRPr="005B0F30">
        <w:rPr>
          <w:sz w:val="16"/>
          <w:szCs w:val="16"/>
          <w:lang w:eastAsia="ar-SA"/>
        </w:rPr>
        <w:t>5. При рассмотрении заявок на участие в аукционе претендент не допускается Организатором к участию в аукционе в следующих случаях:</w:t>
      </w:r>
    </w:p>
    <w:p w:rsidR="0093789A" w:rsidRPr="005B0F30" w:rsidRDefault="0093789A" w:rsidP="00C86021">
      <w:pPr>
        <w:suppressAutoHyphens/>
        <w:autoSpaceDE w:val="0"/>
        <w:jc w:val="both"/>
        <w:rPr>
          <w:sz w:val="16"/>
          <w:szCs w:val="16"/>
          <w:lang w:eastAsia="ar-SA"/>
        </w:rPr>
      </w:pPr>
      <w:r w:rsidRPr="005B0F30">
        <w:rPr>
          <w:sz w:val="16"/>
          <w:szCs w:val="16"/>
          <w:lang w:eastAsia="ar-SA"/>
        </w:rPr>
        <w:t>1) непредставление документов, указанных в информационном сообщении о проведении аукциона, либо наличие в таких документах недостоверных сведений о претенденте;</w:t>
      </w:r>
    </w:p>
    <w:p w:rsidR="0093789A" w:rsidRPr="005B0F30" w:rsidRDefault="0093789A" w:rsidP="00C86021">
      <w:pPr>
        <w:suppressAutoHyphens/>
        <w:autoSpaceDE w:val="0"/>
        <w:jc w:val="both"/>
        <w:rPr>
          <w:sz w:val="16"/>
          <w:szCs w:val="16"/>
          <w:lang w:eastAsia="ar-SA"/>
        </w:rPr>
      </w:pPr>
      <w:r w:rsidRPr="005B0F30">
        <w:rPr>
          <w:sz w:val="16"/>
          <w:szCs w:val="16"/>
          <w:lang w:eastAsia="ar-SA"/>
        </w:rPr>
        <w:t xml:space="preserve">2) несоответствие требованиям, установленным в соответствии с </w:t>
      </w:r>
      <w:hyperlink r:id="rId44" w:history="1">
        <w:r w:rsidRPr="005B0F30">
          <w:rPr>
            <w:sz w:val="16"/>
            <w:szCs w:val="16"/>
            <w:lang w:eastAsia="ar-SA"/>
          </w:rPr>
          <w:t>разделом 4</w:t>
        </w:r>
      </w:hyperlink>
      <w:r w:rsidRPr="005B0F30">
        <w:rPr>
          <w:sz w:val="16"/>
          <w:szCs w:val="16"/>
          <w:lang w:eastAsia="ar-SA"/>
        </w:rPr>
        <w:t xml:space="preserve"> настоящего Положения;</w:t>
      </w:r>
    </w:p>
    <w:p w:rsidR="0093789A" w:rsidRPr="005B0F30" w:rsidRDefault="0093789A" w:rsidP="00C86021">
      <w:pPr>
        <w:suppressAutoHyphens/>
        <w:autoSpaceDE w:val="0"/>
        <w:jc w:val="both"/>
        <w:rPr>
          <w:sz w:val="16"/>
          <w:szCs w:val="16"/>
          <w:lang w:eastAsia="ar-SA"/>
        </w:rPr>
      </w:pPr>
      <w:r w:rsidRPr="005B0F30">
        <w:rPr>
          <w:sz w:val="16"/>
          <w:szCs w:val="16"/>
          <w:lang w:eastAsia="ar-SA"/>
        </w:rPr>
        <w:t>3) заявка подписана лицом, не уполномоченным претендентом на осуществление таких действий;</w:t>
      </w:r>
    </w:p>
    <w:p w:rsidR="0093789A" w:rsidRPr="005B0F30" w:rsidRDefault="0093789A" w:rsidP="00C86021">
      <w:pPr>
        <w:suppressAutoHyphens/>
        <w:autoSpaceDE w:val="0"/>
        <w:jc w:val="both"/>
        <w:rPr>
          <w:sz w:val="16"/>
          <w:szCs w:val="16"/>
          <w:lang w:eastAsia="ar-SA"/>
        </w:rPr>
      </w:pPr>
      <w:r w:rsidRPr="005B0F30">
        <w:rPr>
          <w:sz w:val="16"/>
          <w:szCs w:val="16"/>
          <w:lang w:eastAsia="ar-SA"/>
        </w:rPr>
        <w:lastRenderedPageBreak/>
        <w:t>4) не подтверждено поступление денежных средств в качестве обеспечения заявки на участие в аукционе (задатка) на счет, указанный в информационном сообщении о проведении аукциона, в установленный срок и отсутствуют оригинал платежного поручения с отметкой банка об исполнении и выписка банка о перечислении претендентом денежных средств с отметкой банка либо нотариально заверенные копии таких документов;</w:t>
      </w:r>
    </w:p>
    <w:p w:rsidR="0093789A" w:rsidRPr="005B0F30" w:rsidRDefault="0093789A" w:rsidP="00C86021">
      <w:pPr>
        <w:suppressAutoHyphens/>
        <w:autoSpaceDE w:val="0"/>
        <w:jc w:val="both"/>
        <w:rPr>
          <w:sz w:val="16"/>
          <w:szCs w:val="16"/>
          <w:lang w:eastAsia="ar-SA"/>
        </w:rPr>
      </w:pPr>
      <w:r w:rsidRPr="005B0F30">
        <w:rPr>
          <w:sz w:val="16"/>
          <w:szCs w:val="16"/>
          <w:lang w:eastAsia="ar-SA"/>
        </w:rPr>
        <w:t>5) несоответствие заявки на участие в аукционе требованиям информационного сообщения о проведении аукциона.</w:t>
      </w:r>
    </w:p>
    <w:p w:rsidR="0093789A" w:rsidRPr="005B0F30" w:rsidRDefault="0093789A" w:rsidP="00C86021">
      <w:pPr>
        <w:suppressAutoHyphens/>
        <w:autoSpaceDE w:val="0"/>
        <w:jc w:val="both"/>
        <w:rPr>
          <w:sz w:val="16"/>
          <w:szCs w:val="16"/>
          <w:lang w:eastAsia="ar-SA"/>
        </w:rPr>
      </w:pPr>
      <w:r w:rsidRPr="005B0F30">
        <w:rPr>
          <w:sz w:val="16"/>
          <w:szCs w:val="16"/>
          <w:lang w:eastAsia="ar-SA"/>
        </w:rPr>
        <w:t>Перечень указанных оснований отказа претенденту в участии в аукционе является исчерпывающим.</w:t>
      </w:r>
    </w:p>
    <w:p w:rsidR="0093789A" w:rsidRPr="005B0F30" w:rsidRDefault="0093789A" w:rsidP="00C86021">
      <w:pPr>
        <w:suppressAutoHyphens/>
        <w:autoSpaceDE w:val="0"/>
        <w:jc w:val="both"/>
        <w:rPr>
          <w:sz w:val="16"/>
          <w:szCs w:val="16"/>
          <w:lang w:eastAsia="ar-SA"/>
        </w:rPr>
      </w:pPr>
      <w:r w:rsidRPr="005B0F30">
        <w:rPr>
          <w:sz w:val="16"/>
          <w:szCs w:val="16"/>
          <w:lang w:eastAsia="ar-SA"/>
        </w:rPr>
        <w:t>6. Организатор вправе запросить сведения о проведении ликвидации участника аукциона, о принятии арбитражным судом решения о признании такого участника банкротом и об открытии конкурсного производства.</w:t>
      </w:r>
    </w:p>
    <w:p w:rsidR="0093789A" w:rsidRPr="005B0F30" w:rsidRDefault="0093789A" w:rsidP="00C86021">
      <w:pPr>
        <w:suppressAutoHyphens/>
        <w:autoSpaceDE w:val="0"/>
        <w:jc w:val="both"/>
        <w:rPr>
          <w:sz w:val="16"/>
          <w:szCs w:val="16"/>
          <w:lang w:eastAsia="ar-SA"/>
        </w:rPr>
      </w:pPr>
      <w:r w:rsidRPr="005B0F30">
        <w:rPr>
          <w:sz w:val="16"/>
          <w:szCs w:val="16"/>
          <w:lang w:eastAsia="ar-SA"/>
        </w:rPr>
        <w:t>7.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93789A" w:rsidRPr="005B0F30" w:rsidRDefault="0093789A" w:rsidP="00C86021">
      <w:pPr>
        <w:suppressAutoHyphens/>
        <w:autoSpaceDE w:val="0"/>
        <w:jc w:val="center"/>
        <w:rPr>
          <w:sz w:val="16"/>
          <w:szCs w:val="16"/>
          <w:lang w:eastAsia="ar-SA"/>
        </w:rPr>
      </w:pPr>
      <w:r w:rsidRPr="005B0F30">
        <w:rPr>
          <w:sz w:val="16"/>
          <w:szCs w:val="16"/>
          <w:lang w:eastAsia="ar-SA"/>
        </w:rPr>
        <w:t>Порядок проведения аукциона и оформление его результатов</w:t>
      </w:r>
    </w:p>
    <w:p w:rsidR="0093789A" w:rsidRPr="005B0F30" w:rsidRDefault="0093789A" w:rsidP="00C86021">
      <w:pPr>
        <w:suppressAutoHyphens/>
        <w:autoSpaceDE w:val="0"/>
        <w:jc w:val="both"/>
        <w:rPr>
          <w:sz w:val="16"/>
          <w:szCs w:val="16"/>
          <w:lang w:eastAsia="ar-SA"/>
        </w:rPr>
      </w:pPr>
      <w:r w:rsidRPr="005B0F30">
        <w:rPr>
          <w:sz w:val="16"/>
          <w:szCs w:val="16"/>
          <w:lang w:eastAsia="ar-SA"/>
        </w:rPr>
        <w:t>1. В день проведения аукциона, указанный в информационном сообщении о проведении аукциона,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93789A" w:rsidRPr="005B0F30" w:rsidRDefault="0093789A" w:rsidP="00C86021">
      <w:pPr>
        <w:suppressAutoHyphens/>
        <w:autoSpaceDE w:val="0"/>
        <w:jc w:val="both"/>
        <w:rPr>
          <w:sz w:val="16"/>
          <w:szCs w:val="16"/>
          <w:lang w:eastAsia="ar-SA"/>
        </w:rPr>
      </w:pPr>
      <w:r w:rsidRPr="005B0F30">
        <w:rPr>
          <w:sz w:val="16"/>
          <w:szCs w:val="16"/>
          <w:lang w:eastAsia="ar-SA"/>
        </w:rPr>
        <w:t>2. Решения Организатора о признании претендентов участниками аукциона оформляется протоколом.</w:t>
      </w:r>
    </w:p>
    <w:p w:rsidR="0093789A" w:rsidRPr="005B0F30" w:rsidRDefault="0093789A" w:rsidP="00C86021">
      <w:pPr>
        <w:suppressAutoHyphens/>
        <w:autoSpaceDE w:val="0"/>
        <w:jc w:val="both"/>
        <w:rPr>
          <w:sz w:val="16"/>
          <w:szCs w:val="16"/>
          <w:lang w:eastAsia="ar-SA"/>
        </w:rPr>
      </w:pPr>
      <w:r w:rsidRPr="005B0F30">
        <w:rPr>
          <w:sz w:val="16"/>
          <w:szCs w:val="16"/>
          <w:lang w:eastAsia="ar-SA"/>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93789A" w:rsidRPr="005B0F30" w:rsidRDefault="0093789A" w:rsidP="00C86021">
      <w:pPr>
        <w:suppressAutoHyphens/>
        <w:autoSpaceDE w:val="0"/>
        <w:jc w:val="both"/>
        <w:rPr>
          <w:sz w:val="16"/>
          <w:szCs w:val="16"/>
          <w:lang w:eastAsia="ar-SA"/>
        </w:rPr>
      </w:pPr>
      <w:r w:rsidRPr="005B0F30">
        <w:rPr>
          <w:sz w:val="16"/>
          <w:szCs w:val="16"/>
          <w:lang w:eastAsia="ar-SA"/>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93789A" w:rsidRPr="005B0F30" w:rsidRDefault="0093789A" w:rsidP="00C86021">
      <w:pPr>
        <w:suppressAutoHyphens/>
        <w:autoSpaceDE w:val="0"/>
        <w:jc w:val="both"/>
        <w:rPr>
          <w:sz w:val="16"/>
          <w:szCs w:val="16"/>
          <w:lang w:eastAsia="ar-SA"/>
        </w:rPr>
      </w:pPr>
      <w:r w:rsidRPr="005B0F30">
        <w:rPr>
          <w:sz w:val="16"/>
          <w:szCs w:val="16"/>
          <w:lang w:eastAsia="ar-SA"/>
        </w:rPr>
        <w:t>3. 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93789A" w:rsidRPr="005B0F30" w:rsidRDefault="0093789A" w:rsidP="00C86021">
      <w:pPr>
        <w:suppressAutoHyphens/>
        <w:autoSpaceDE w:val="0"/>
        <w:jc w:val="both"/>
        <w:rPr>
          <w:sz w:val="16"/>
          <w:szCs w:val="16"/>
          <w:lang w:eastAsia="ar-SA"/>
        </w:rPr>
      </w:pPr>
      <w:r w:rsidRPr="005B0F30">
        <w:rPr>
          <w:sz w:val="16"/>
          <w:szCs w:val="16"/>
          <w:lang w:eastAsia="ar-SA"/>
        </w:rPr>
        <w:t>Информация об отказе в допуске к участию в аукционе размещается на официальном сайте  Красного сельского поселения в сети" Интернет" в срок не позднее рабочего дня, следующего за днем принятия указанного решения.</w:t>
      </w:r>
    </w:p>
    <w:p w:rsidR="0093789A" w:rsidRPr="005B0F30" w:rsidRDefault="0093789A" w:rsidP="00C86021">
      <w:pPr>
        <w:suppressAutoHyphens/>
        <w:autoSpaceDE w:val="0"/>
        <w:jc w:val="both"/>
        <w:rPr>
          <w:sz w:val="16"/>
          <w:szCs w:val="16"/>
          <w:lang w:eastAsia="ar-SA"/>
        </w:rPr>
      </w:pPr>
      <w:r w:rsidRPr="005B0F30">
        <w:rPr>
          <w:sz w:val="16"/>
          <w:szCs w:val="16"/>
          <w:lang w:eastAsia="ar-SA"/>
        </w:rPr>
        <w:t>4. 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93789A" w:rsidRPr="005B0F30" w:rsidRDefault="0093789A" w:rsidP="00C86021">
      <w:pPr>
        <w:suppressAutoHyphens/>
        <w:autoSpaceDE w:val="0"/>
        <w:jc w:val="both"/>
        <w:rPr>
          <w:sz w:val="16"/>
          <w:szCs w:val="16"/>
          <w:lang w:eastAsia="ar-SA"/>
        </w:rPr>
      </w:pPr>
      <w:r w:rsidRPr="005B0F30">
        <w:rPr>
          <w:sz w:val="16"/>
          <w:szCs w:val="16"/>
          <w:lang w:eastAsia="ar-SA"/>
        </w:rPr>
        <w:t>5. Аукцион проводится в следующем порядке:</w:t>
      </w:r>
    </w:p>
    <w:p w:rsidR="0093789A" w:rsidRPr="005B0F30" w:rsidRDefault="0093789A" w:rsidP="00C86021">
      <w:pPr>
        <w:suppressAutoHyphens/>
        <w:autoSpaceDE w:val="0"/>
        <w:jc w:val="both"/>
        <w:rPr>
          <w:sz w:val="16"/>
          <w:szCs w:val="16"/>
          <w:lang w:eastAsia="ar-SA"/>
        </w:rPr>
      </w:pPr>
      <w:r w:rsidRPr="005B0F30">
        <w:rPr>
          <w:sz w:val="16"/>
          <w:szCs w:val="16"/>
          <w:lang w:eastAsia="ar-SA"/>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93789A" w:rsidRPr="005B0F30" w:rsidRDefault="0093789A" w:rsidP="00C86021">
      <w:pPr>
        <w:suppressAutoHyphens/>
        <w:autoSpaceDE w:val="0"/>
        <w:jc w:val="both"/>
        <w:rPr>
          <w:sz w:val="16"/>
          <w:szCs w:val="16"/>
          <w:lang w:eastAsia="ar-SA"/>
        </w:rPr>
      </w:pPr>
      <w:r w:rsidRPr="005B0F30">
        <w:rPr>
          <w:sz w:val="16"/>
          <w:szCs w:val="16"/>
          <w:lang w:eastAsia="ar-SA"/>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93789A" w:rsidRPr="005B0F30" w:rsidRDefault="0093789A" w:rsidP="00C86021">
      <w:pPr>
        <w:suppressAutoHyphens/>
        <w:autoSpaceDE w:val="0"/>
        <w:jc w:val="both"/>
        <w:rPr>
          <w:sz w:val="16"/>
          <w:szCs w:val="16"/>
          <w:lang w:eastAsia="ar-SA"/>
        </w:rPr>
      </w:pPr>
      <w:r w:rsidRPr="005B0F30">
        <w:rPr>
          <w:sz w:val="16"/>
          <w:szCs w:val="16"/>
          <w:lang w:eastAsia="ar-SA"/>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93789A" w:rsidRPr="005B0F30" w:rsidRDefault="0093789A" w:rsidP="00C86021">
      <w:pPr>
        <w:suppressAutoHyphens/>
        <w:autoSpaceDE w:val="0"/>
        <w:jc w:val="both"/>
        <w:rPr>
          <w:sz w:val="16"/>
          <w:szCs w:val="16"/>
          <w:lang w:eastAsia="ar-SA"/>
        </w:rPr>
      </w:pPr>
      <w:r w:rsidRPr="005B0F30">
        <w:rPr>
          <w:sz w:val="16"/>
          <w:szCs w:val="16"/>
          <w:lang w:eastAsia="ar-SA"/>
        </w:rPr>
        <w:t>Предложения, содержащие цену ниже начальной цены продажи, не рассматриваются;</w:t>
      </w:r>
    </w:p>
    <w:p w:rsidR="0093789A" w:rsidRPr="005B0F30" w:rsidRDefault="0093789A" w:rsidP="00C86021">
      <w:pPr>
        <w:suppressAutoHyphens/>
        <w:autoSpaceDE w:val="0"/>
        <w:jc w:val="both"/>
        <w:rPr>
          <w:sz w:val="16"/>
          <w:szCs w:val="16"/>
          <w:lang w:eastAsia="ar-SA"/>
        </w:rPr>
      </w:pPr>
      <w:r w:rsidRPr="005B0F30">
        <w:rPr>
          <w:sz w:val="16"/>
          <w:szCs w:val="16"/>
          <w:lang w:eastAsia="ar-SA"/>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93789A" w:rsidRPr="005B0F30" w:rsidRDefault="0093789A" w:rsidP="00C86021">
      <w:pPr>
        <w:suppressAutoHyphens/>
        <w:autoSpaceDE w:val="0"/>
        <w:jc w:val="both"/>
        <w:rPr>
          <w:sz w:val="16"/>
          <w:szCs w:val="16"/>
          <w:lang w:eastAsia="ar-SA"/>
        </w:rPr>
      </w:pPr>
      <w:r w:rsidRPr="005B0F30">
        <w:rPr>
          <w:sz w:val="16"/>
          <w:szCs w:val="16"/>
          <w:lang w:eastAsia="ar-SA"/>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93789A" w:rsidRPr="005B0F30" w:rsidRDefault="0093789A" w:rsidP="00C86021">
      <w:pPr>
        <w:suppressAutoHyphens/>
        <w:autoSpaceDE w:val="0"/>
        <w:jc w:val="both"/>
        <w:rPr>
          <w:sz w:val="16"/>
          <w:szCs w:val="16"/>
          <w:lang w:eastAsia="ar-SA"/>
        </w:rPr>
      </w:pPr>
      <w:r w:rsidRPr="005B0F30">
        <w:rPr>
          <w:sz w:val="16"/>
          <w:szCs w:val="16"/>
          <w:lang w:eastAsia="ar-SA"/>
        </w:rPr>
        <w:t>Подписанный Комиссией протокол об итогах аукциона является документом, удостоверяющим право победителя на заключение Договора.</w:t>
      </w:r>
    </w:p>
    <w:p w:rsidR="0093789A" w:rsidRPr="005B0F30" w:rsidRDefault="0093789A" w:rsidP="00C86021">
      <w:pPr>
        <w:suppressAutoHyphens/>
        <w:autoSpaceDE w:val="0"/>
        <w:jc w:val="both"/>
        <w:rPr>
          <w:sz w:val="16"/>
          <w:szCs w:val="16"/>
          <w:lang w:eastAsia="ar-SA"/>
        </w:rPr>
      </w:pPr>
      <w:r w:rsidRPr="005B0F30">
        <w:rPr>
          <w:sz w:val="16"/>
          <w:szCs w:val="16"/>
          <w:lang w:eastAsia="ar-SA"/>
        </w:rPr>
        <w:t xml:space="preserve">Протокол об итогах аукциона вручается победителю аукциона. </w:t>
      </w:r>
    </w:p>
    <w:p w:rsidR="0093789A" w:rsidRPr="005B0F30" w:rsidRDefault="0093789A" w:rsidP="00C86021">
      <w:pPr>
        <w:widowControl w:val="0"/>
        <w:suppressAutoHyphens/>
        <w:autoSpaceDE w:val="0"/>
        <w:jc w:val="both"/>
        <w:rPr>
          <w:rFonts w:eastAsia="Arial"/>
          <w:sz w:val="16"/>
          <w:szCs w:val="16"/>
          <w:lang w:eastAsia="ar-SA"/>
        </w:rPr>
      </w:pPr>
      <w:r w:rsidRPr="005B0F30">
        <w:rPr>
          <w:rFonts w:eastAsia="Arial"/>
          <w:sz w:val="16"/>
          <w:szCs w:val="16"/>
          <w:lang w:eastAsia="ar-SA"/>
        </w:rPr>
        <w:t>6. 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93789A" w:rsidRPr="005B0F30" w:rsidRDefault="0093789A" w:rsidP="00C86021">
      <w:pPr>
        <w:suppressAutoHyphens/>
        <w:autoSpaceDE w:val="0"/>
        <w:jc w:val="both"/>
        <w:rPr>
          <w:sz w:val="16"/>
          <w:szCs w:val="16"/>
          <w:lang w:eastAsia="ar-SA"/>
        </w:rPr>
      </w:pPr>
      <w:r w:rsidRPr="005B0F30">
        <w:rPr>
          <w:sz w:val="16"/>
          <w:szCs w:val="16"/>
          <w:lang w:eastAsia="ar-SA"/>
        </w:rPr>
        <w:t xml:space="preserve">7. По результатам аукциона победитель аукциона и уполномоченный орган на заключение договоров на размещение нестационарных торговых объектов, ведение реестра договоров на размещение нестационарных торговых объектов и контроль за исполнением условий договоров на размещение нестационарных торговых объектов в течение 5 рабочих дней со дня подведения итогов аукциона заключают Договор. </w:t>
      </w:r>
    </w:p>
    <w:p w:rsidR="0093789A" w:rsidRPr="005B0F30" w:rsidRDefault="0093789A" w:rsidP="00C86021">
      <w:pPr>
        <w:suppressAutoHyphens/>
        <w:autoSpaceDE w:val="0"/>
        <w:jc w:val="both"/>
        <w:rPr>
          <w:sz w:val="16"/>
          <w:szCs w:val="16"/>
          <w:lang w:eastAsia="ar-SA"/>
        </w:rPr>
      </w:pPr>
      <w:r w:rsidRPr="005B0F30">
        <w:rPr>
          <w:sz w:val="16"/>
          <w:szCs w:val="16"/>
          <w:lang w:eastAsia="ar-SA"/>
        </w:rPr>
        <w:t>8. 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проведении аукциона. Внесенный победителем задаток засчитывается в счет оплаты права на заключение Договора.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 числа первого месяца квартала.</w:t>
      </w:r>
    </w:p>
    <w:p w:rsidR="0093789A" w:rsidRPr="005B0F30" w:rsidRDefault="0093789A" w:rsidP="00C86021">
      <w:pPr>
        <w:widowControl w:val="0"/>
        <w:autoSpaceDE w:val="0"/>
        <w:autoSpaceDN w:val="0"/>
        <w:adjustRightInd w:val="0"/>
        <w:jc w:val="both"/>
        <w:rPr>
          <w:sz w:val="16"/>
          <w:szCs w:val="16"/>
        </w:rPr>
      </w:pPr>
      <w:r w:rsidRPr="005B0F30">
        <w:rPr>
          <w:rFonts w:eastAsia="Arial"/>
          <w:sz w:val="16"/>
          <w:szCs w:val="16"/>
          <w:lang w:eastAsia="ar-SA"/>
        </w:rPr>
        <w:t xml:space="preserve">Реквизиты для перечисления: </w:t>
      </w:r>
      <w:r w:rsidRPr="005B0F30">
        <w:rPr>
          <w:sz w:val="16"/>
          <w:szCs w:val="16"/>
        </w:rPr>
        <w:t>УФК по Воронежской области (Администрация Красного сельского поселения л/с 04313008010),  ИНН 3620002155, КПП 362001001, р/с 40101810500000010004 , БИК 042007001, в Отделении Воронеж г. Воронеж, КБК 91411105025100000120, ОКТМО  20633432.</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Оставшаяся часть денежных средств в счет оплаты права на заключение Договора на размещение передвижных средств развозной и разносной торговли перечисляется в срок не позднее  одного месяца с даты заключения Договора.</w:t>
      </w:r>
    </w:p>
    <w:p w:rsidR="0093789A" w:rsidRPr="005B0F30" w:rsidRDefault="0093789A" w:rsidP="00C86021">
      <w:pPr>
        <w:suppressAutoHyphens/>
        <w:autoSpaceDE w:val="0"/>
        <w:jc w:val="both"/>
        <w:rPr>
          <w:sz w:val="16"/>
          <w:szCs w:val="16"/>
          <w:lang w:eastAsia="ar-SA"/>
        </w:rPr>
      </w:pPr>
      <w:r w:rsidRPr="005B0F30">
        <w:rPr>
          <w:sz w:val="16"/>
          <w:szCs w:val="16"/>
          <w:lang w:eastAsia="ar-SA"/>
        </w:rPr>
        <w:t xml:space="preserve">9. Ответственность покупателя в случае его отказа или уклонения от оплаты в установленные сроки предусматривается в соответствии с </w:t>
      </w:r>
      <w:hyperlink r:id="rId45" w:history="1">
        <w:r w:rsidRPr="005B0F30">
          <w:rPr>
            <w:sz w:val="16"/>
            <w:szCs w:val="16"/>
            <w:lang w:eastAsia="ar-SA"/>
          </w:rPr>
          <w:t>законодательством</w:t>
        </w:r>
      </w:hyperlink>
      <w:r w:rsidRPr="005B0F30">
        <w:rPr>
          <w:sz w:val="16"/>
          <w:szCs w:val="16"/>
          <w:lang w:eastAsia="ar-SA"/>
        </w:rPr>
        <w:t xml:space="preserve"> Российской Федерации в Договоре.</w:t>
      </w:r>
    </w:p>
    <w:p w:rsidR="0093789A" w:rsidRPr="005B0F30" w:rsidRDefault="0093789A" w:rsidP="00C86021">
      <w:pPr>
        <w:pStyle w:val="afffffffb"/>
        <w:spacing w:line="240" w:lineRule="auto"/>
        <w:jc w:val="right"/>
        <w:rPr>
          <w:bCs/>
          <w:sz w:val="16"/>
          <w:szCs w:val="16"/>
        </w:rPr>
      </w:pPr>
    </w:p>
    <w:p w:rsidR="0093789A" w:rsidRPr="005B0F30" w:rsidRDefault="0093789A" w:rsidP="00C86021">
      <w:pPr>
        <w:pStyle w:val="afffffffb"/>
        <w:spacing w:line="240" w:lineRule="auto"/>
        <w:jc w:val="right"/>
        <w:rPr>
          <w:bCs/>
          <w:sz w:val="16"/>
          <w:szCs w:val="16"/>
        </w:rPr>
      </w:pPr>
      <w:r w:rsidRPr="005B0F30">
        <w:rPr>
          <w:bCs/>
          <w:sz w:val="16"/>
          <w:szCs w:val="16"/>
        </w:rPr>
        <w:t>Приложение № 1</w:t>
      </w:r>
    </w:p>
    <w:p w:rsidR="0093789A" w:rsidRPr="005B0F30" w:rsidRDefault="0093789A" w:rsidP="00C86021">
      <w:pPr>
        <w:pStyle w:val="afffffffb"/>
        <w:spacing w:line="240" w:lineRule="auto"/>
        <w:jc w:val="right"/>
        <w:rPr>
          <w:bCs/>
          <w:sz w:val="16"/>
          <w:szCs w:val="16"/>
        </w:rPr>
      </w:pPr>
      <w:r w:rsidRPr="005B0F30">
        <w:rPr>
          <w:bCs/>
          <w:sz w:val="16"/>
          <w:szCs w:val="16"/>
        </w:rPr>
        <w:t xml:space="preserve"> к извещению</w:t>
      </w:r>
    </w:p>
    <w:p w:rsidR="0093789A" w:rsidRPr="005B0F30" w:rsidRDefault="0093789A" w:rsidP="00C86021">
      <w:pPr>
        <w:jc w:val="right"/>
        <w:rPr>
          <w:sz w:val="16"/>
          <w:szCs w:val="16"/>
        </w:rPr>
      </w:pPr>
    </w:p>
    <w:p w:rsidR="0093789A" w:rsidRPr="005B0F30" w:rsidRDefault="0093789A" w:rsidP="00C86021">
      <w:pPr>
        <w:jc w:val="center"/>
        <w:rPr>
          <w:sz w:val="16"/>
          <w:szCs w:val="16"/>
        </w:rPr>
      </w:pPr>
      <w:r w:rsidRPr="005B0F30">
        <w:rPr>
          <w:sz w:val="16"/>
          <w:szCs w:val="16"/>
        </w:rPr>
        <w:t>ЗАЯВКА НА УЧАСТИЕ В АУКЦИОНЕ</w:t>
      </w:r>
    </w:p>
    <w:p w:rsidR="0093789A" w:rsidRPr="005B0F30" w:rsidRDefault="0093789A" w:rsidP="00C86021">
      <w:pPr>
        <w:jc w:val="center"/>
        <w:rPr>
          <w:bCs/>
          <w:sz w:val="16"/>
          <w:szCs w:val="16"/>
        </w:rPr>
      </w:pPr>
      <w:r w:rsidRPr="005B0F30">
        <w:rPr>
          <w:bCs/>
          <w:sz w:val="16"/>
          <w:szCs w:val="16"/>
        </w:rPr>
        <w:t>Администрация Красного сельского поселения Павловского района Воронежской области</w:t>
      </w:r>
    </w:p>
    <w:p w:rsidR="0093789A" w:rsidRPr="005B0F30" w:rsidRDefault="0093789A" w:rsidP="00C86021">
      <w:pPr>
        <w:jc w:val="center"/>
        <w:rPr>
          <w:bCs/>
          <w:sz w:val="16"/>
          <w:szCs w:val="16"/>
        </w:rPr>
      </w:pPr>
    </w:p>
    <w:p w:rsidR="0093789A" w:rsidRPr="005B0F30" w:rsidRDefault="0093789A" w:rsidP="00C86021">
      <w:pPr>
        <w:rPr>
          <w:sz w:val="16"/>
          <w:szCs w:val="16"/>
        </w:rPr>
      </w:pPr>
      <w:r w:rsidRPr="005B0F30">
        <w:rPr>
          <w:bCs/>
          <w:sz w:val="16"/>
          <w:szCs w:val="16"/>
        </w:rPr>
        <w:t>Заявка № _____________</w:t>
      </w:r>
    </w:p>
    <w:p w:rsidR="0093789A" w:rsidRPr="005B0F30" w:rsidRDefault="0093789A" w:rsidP="00C86021">
      <w:pPr>
        <w:rPr>
          <w:sz w:val="16"/>
          <w:szCs w:val="16"/>
        </w:rPr>
      </w:pPr>
      <w:r w:rsidRPr="005B0F30">
        <w:rPr>
          <w:bCs/>
          <w:sz w:val="16"/>
          <w:szCs w:val="16"/>
        </w:rPr>
        <w:t>«_____»___________201  г.</w:t>
      </w:r>
    </w:p>
    <w:p w:rsidR="0093789A" w:rsidRPr="005B0F30" w:rsidRDefault="0093789A" w:rsidP="00C86021">
      <w:pPr>
        <w:rPr>
          <w:sz w:val="16"/>
          <w:szCs w:val="16"/>
        </w:rPr>
      </w:pPr>
      <w:r w:rsidRPr="005B0F30">
        <w:rPr>
          <w:bCs/>
          <w:sz w:val="16"/>
          <w:szCs w:val="16"/>
        </w:rPr>
        <w:t>_____ час. ____ мин.</w:t>
      </w:r>
    </w:p>
    <w:p w:rsidR="0093789A" w:rsidRPr="005B0F30" w:rsidRDefault="0093789A" w:rsidP="00C86021">
      <w:pPr>
        <w:jc w:val="center"/>
        <w:rPr>
          <w:sz w:val="16"/>
          <w:szCs w:val="16"/>
        </w:rPr>
      </w:pPr>
    </w:p>
    <w:p w:rsidR="0093789A" w:rsidRPr="005B0F30" w:rsidRDefault="0093789A" w:rsidP="00C86021">
      <w:pPr>
        <w:jc w:val="center"/>
        <w:rPr>
          <w:sz w:val="16"/>
          <w:szCs w:val="16"/>
        </w:rPr>
      </w:pPr>
      <w:r w:rsidRPr="005B0F30">
        <w:rPr>
          <w:sz w:val="16"/>
          <w:szCs w:val="16"/>
        </w:rPr>
        <w:t>Заявка на участие в аукционе</w:t>
      </w:r>
      <w:r w:rsidRPr="005B0F30">
        <w:rPr>
          <w:bCs/>
          <w:sz w:val="16"/>
          <w:szCs w:val="16"/>
        </w:rPr>
        <w:t xml:space="preserve"> на право заключения договора аренды земельного участка</w:t>
      </w:r>
    </w:p>
    <w:p w:rsidR="0093789A" w:rsidRPr="005B0F30" w:rsidRDefault="0093789A" w:rsidP="00C86021">
      <w:pPr>
        <w:rPr>
          <w:sz w:val="16"/>
          <w:szCs w:val="16"/>
        </w:rPr>
      </w:pPr>
      <w:r w:rsidRPr="005B0F30">
        <w:rPr>
          <w:sz w:val="16"/>
          <w:szCs w:val="16"/>
        </w:rPr>
        <w:t>От_______________________________________________________</w:t>
      </w:r>
    </w:p>
    <w:p w:rsidR="0093789A" w:rsidRPr="005B0F30" w:rsidRDefault="0093789A" w:rsidP="00C86021">
      <w:pPr>
        <w:rPr>
          <w:sz w:val="16"/>
          <w:szCs w:val="16"/>
        </w:rPr>
      </w:pPr>
      <w:r w:rsidRPr="005B0F30">
        <w:rPr>
          <w:sz w:val="16"/>
          <w:szCs w:val="16"/>
        </w:rPr>
        <w:t>ДЛЯ ФИЗИЧЕСКОГО ЛИЦА:</w:t>
      </w:r>
    </w:p>
    <w:p w:rsidR="0093789A" w:rsidRPr="005B0F30" w:rsidRDefault="0093789A" w:rsidP="00C86021">
      <w:pPr>
        <w:rPr>
          <w:sz w:val="16"/>
          <w:szCs w:val="16"/>
        </w:rPr>
      </w:pPr>
      <w:r w:rsidRPr="005B0F30">
        <w:rPr>
          <w:sz w:val="16"/>
          <w:szCs w:val="16"/>
        </w:rPr>
        <w:t>паспорт серия ________ №_____________ выдан_______________________________</w:t>
      </w:r>
    </w:p>
    <w:p w:rsidR="0093789A" w:rsidRPr="005B0F30" w:rsidRDefault="0093789A" w:rsidP="00C86021">
      <w:pPr>
        <w:rPr>
          <w:sz w:val="16"/>
          <w:szCs w:val="16"/>
        </w:rPr>
      </w:pPr>
      <w:r w:rsidRPr="005B0F30">
        <w:rPr>
          <w:sz w:val="16"/>
          <w:szCs w:val="16"/>
        </w:rPr>
        <w:t>место регистрации______________________________________________</w:t>
      </w:r>
    </w:p>
    <w:p w:rsidR="0093789A" w:rsidRPr="005B0F30" w:rsidRDefault="0093789A" w:rsidP="00C86021">
      <w:pPr>
        <w:rPr>
          <w:sz w:val="16"/>
          <w:szCs w:val="16"/>
        </w:rPr>
      </w:pPr>
      <w:r w:rsidRPr="005B0F30">
        <w:rPr>
          <w:sz w:val="16"/>
          <w:szCs w:val="16"/>
        </w:rPr>
        <w:t>почтовый адрес____________________________________________________</w:t>
      </w:r>
    </w:p>
    <w:p w:rsidR="0093789A" w:rsidRPr="005B0F30" w:rsidRDefault="0093789A" w:rsidP="00C86021">
      <w:pPr>
        <w:rPr>
          <w:sz w:val="16"/>
          <w:szCs w:val="16"/>
        </w:rPr>
      </w:pPr>
      <w:r w:rsidRPr="005B0F30">
        <w:rPr>
          <w:sz w:val="16"/>
          <w:szCs w:val="16"/>
        </w:rPr>
        <w:t>телефон: _________________________________________________________</w:t>
      </w:r>
    </w:p>
    <w:p w:rsidR="0093789A" w:rsidRPr="005B0F30" w:rsidRDefault="0093789A" w:rsidP="00C86021">
      <w:pPr>
        <w:rPr>
          <w:sz w:val="16"/>
          <w:szCs w:val="16"/>
        </w:rPr>
      </w:pPr>
      <w:r w:rsidRPr="005B0F30">
        <w:rPr>
          <w:sz w:val="16"/>
          <w:szCs w:val="16"/>
        </w:rPr>
        <w:t>ДЛЯ ЮРИДИЧЕСКОГО ЛИЦА (ИП):</w:t>
      </w:r>
    </w:p>
    <w:p w:rsidR="0093789A" w:rsidRPr="005B0F30" w:rsidRDefault="0093789A" w:rsidP="00C86021">
      <w:pPr>
        <w:rPr>
          <w:sz w:val="16"/>
          <w:szCs w:val="16"/>
        </w:rPr>
      </w:pPr>
      <w:r w:rsidRPr="005B0F30">
        <w:rPr>
          <w:sz w:val="16"/>
          <w:szCs w:val="16"/>
        </w:rPr>
        <w:t>ОГРН________________________________, ИНН___________________________________</w:t>
      </w:r>
    </w:p>
    <w:p w:rsidR="0093789A" w:rsidRPr="005B0F30" w:rsidRDefault="0093789A" w:rsidP="00C86021">
      <w:pPr>
        <w:jc w:val="both"/>
        <w:rPr>
          <w:sz w:val="16"/>
          <w:szCs w:val="16"/>
        </w:rPr>
      </w:pPr>
      <w:r w:rsidRPr="005B0F30">
        <w:rPr>
          <w:sz w:val="16"/>
          <w:szCs w:val="16"/>
        </w:rPr>
        <w:t>место нахождения: ______________________в лице ________________________________</w:t>
      </w:r>
    </w:p>
    <w:p w:rsidR="0093789A" w:rsidRPr="005B0F30" w:rsidRDefault="0093789A" w:rsidP="00C86021">
      <w:pPr>
        <w:jc w:val="both"/>
        <w:rPr>
          <w:sz w:val="16"/>
          <w:szCs w:val="16"/>
        </w:rPr>
      </w:pPr>
      <w:r w:rsidRPr="005B0F30">
        <w:rPr>
          <w:sz w:val="16"/>
          <w:szCs w:val="16"/>
        </w:rPr>
        <w:t>почтовый адрес:______________ __________________телефон:__________________</w:t>
      </w:r>
    </w:p>
    <w:p w:rsidR="0093789A" w:rsidRPr="005B0F30" w:rsidRDefault="0093789A" w:rsidP="00C86021">
      <w:pPr>
        <w:pStyle w:val="af4"/>
        <w:tabs>
          <w:tab w:val="left" w:pos="567"/>
        </w:tabs>
        <w:jc w:val="both"/>
        <w:rPr>
          <w:rFonts w:ascii="Times New Roman" w:hAnsi="Times New Roman" w:cs="Times New Roman"/>
          <w:sz w:val="16"/>
          <w:szCs w:val="16"/>
        </w:rPr>
      </w:pPr>
      <w:r w:rsidRPr="005B0F30">
        <w:rPr>
          <w:rFonts w:ascii="Times New Roman" w:hAnsi="Times New Roman" w:cs="Times New Roman"/>
          <w:sz w:val="16"/>
          <w:szCs w:val="16"/>
        </w:rPr>
        <w:t xml:space="preserve">Ознакомившись с извещением о проведении </w:t>
      </w:r>
      <w:r w:rsidRPr="005B0F30">
        <w:rPr>
          <w:rFonts w:ascii="Times New Roman" w:hAnsi="Times New Roman" w:cs="Times New Roman"/>
          <w:bCs/>
          <w:sz w:val="16"/>
          <w:szCs w:val="16"/>
        </w:rPr>
        <w:t xml:space="preserve">открытого по составу участников и форме </w:t>
      </w:r>
      <w:r w:rsidRPr="005B0F30">
        <w:rPr>
          <w:rFonts w:ascii="Times New Roman" w:hAnsi="Times New Roman" w:cs="Times New Roman"/>
          <w:sz w:val="16"/>
          <w:szCs w:val="16"/>
        </w:rPr>
        <w:t xml:space="preserve">подачи предложений о размере годовой арендной платы аукциона на право заключения договора на размещение нестационарного торгового объекта, расположенного по адресу: Воронежская обл., Павловский р-н, с.Шувалов, ул. </w:t>
      </w:r>
      <w:r w:rsidRPr="005B0F30">
        <w:rPr>
          <w:rFonts w:ascii="Times New Roman" w:hAnsi="Times New Roman" w:cs="Times New Roman"/>
          <w:sz w:val="16"/>
          <w:szCs w:val="16"/>
        </w:rPr>
        <w:lastRenderedPageBreak/>
        <w:t>Юбилейная, дом 17/2  опубликованным в газете «Павловский вестник» и размещенном на официальном сайте Красного сельского поселения Павловского муниципального района, настоящей заявкой подтверждаю свое намерение участвовать в аукционе.</w:t>
      </w:r>
    </w:p>
    <w:p w:rsidR="0093789A" w:rsidRPr="005B0F30" w:rsidRDefault="0093789A"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Подтверждаю, что располагаю информацией о предмете аукциона, начальной цене,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на размещение нестационарного торгового объекта.</w:t>
      </w:r>
    </w:p>
    <w:p w:rsidR="0093789A" w:rsidRPr="005B0F30" w:rsidRDefault="0093789A"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 xml:space="preserve"> Подтверждаю, что на дату подписания настоящей заявки обладаю всей полнотой сведений об Участке, а также ознакомлен с Участком на местности.</w:t>
      </w:r>
    </w:p>
    <w:p w:rsidR="0093789A" w:rsidRPr="005B0F30" w:rsidRDefault="0093789A"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Согласен на участие в аукционе на указанных в извещении условиях.</w:t>
      </w:r>
    </w:p>
    <w:p w:rsidR="0093789A" w:rsidRPr="005B0F30" w:rsidRDefault="0093789A" w:rsidP="00C86021">
      <w:pPr>
        <w:jc w:val="both"/>
        <w:rPr>
          <w:sz w:val="16"/>
          <w:szCs w:val="16"/>
        </w:rPr>
      </w:pPr>
      <w:r w:rsidRPr="005B0F30">
        <w:rPr>
          <w:sz w:val="16"/>
          <w:szCs w:val="16"/>
        </w:rPr>
        <w:t>С проектом договора на размещение нестационарного торгового объекта ознакомлен, с условиями согласен.</w:t>
      </w:r>
    </w:p>
    <w:p w:rsidR="0093789A" w:rsidRPr="005B0F30" w:rsidRDefault="0093789A"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Подавая настоящую заявку на участие в аукционе, обязуюсь соблюдать условия его проведения, содержащиеся в извещении.</w:t>
      </w:r>
    </w:p>
    <w:p w:rsidR="0093789A" w:rsidRPr="005B0F30" w:rsidRDefault="0093789A"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В случае признания победителем аукциона обязуюсь:</w:t>
      </w:r>
    </w:p>
    <w:p w:rsidR="0093789A" w:rsidRPr="005B0F30" w:rsidRDefault="0093789A"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 подписать протокол о результатах аукциона;</w:t>
      </w:r>
    </w:p>
    <w:p w:rsidR="0093789A" w:rsidRPr="005B0F30" w:rsidRDefault="0093789A"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 оплатить размер арендной платы, определенный по итогам аукциона;</w:t>
      </w:r>
    </w:p>
    <w:p w:rsidR="0093789A" w:rsidRPr="005B0F30" w:rsidRDefault="0093789A" w:rsidP="00C86021">
      <w:pPr>
        <w:pStyle w:val="af4"/>
        <w:tabs>
          <w:tab w:val="left" w:pos="851"/>
        </w:tabs>
        <w:jc w:val="both"/>
        <w:rPr>
          <w:rFonts w:ascii="Times New Roman" w:hAnsi="Times New Roman" w:cs="Times New Roman"/>
          <w:sz w:val="16"/>
          <w:szCs w:val="16"/>
        </w:rPr>
      </w:pPr>
      <w:r w:rsidRPr="005B0F30">
        <w:rPr>
          <w:rFonts w:ascii="Times New Roman" w:hAnsi="Times New Roman" w:cs="Times New Roman"/>
          <w:sz w:val="16"/>
          <w:szCs w:val="16"/>
        </w:rPr>
        <w:t>– заключить в установленный срок договор на размещение нестационарного торгового объекта, принять Участок по акту приема-передачи.</w:t>
      </w:r>
    </w:p>
    <w:p w:rsidR="0093789A" w:rsidRPr="005B0F30" w:rsidRDefault="0093789A" w:rsidP="00C86021">
      <w:pPr>
        <w:pStyle w:val="af4"/>
        <w:tabs>
          <w:tab w:val="left" w:pos="567"/>
        </w:tabs>
        <w:jc w:val="both"/>
        <w:rPr>
          <w:rFonts w:ascii="Times New Roman" w:hAnsi="Times New Roman" w:cs="Times New Roman"/>
          <w:sz w:val="16"/>
          <w:szCs w:val="16"/>
        </w:rPr>
      </w:pPr>
      <w:r w:rsidRPr="005B0F30">
        <w:rPr>
          <w:rFonts w:ascii="Times New Roman" w:hAnsi="Times New Roman" w:cs="Times New Roman"/>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задатка_________________________</w:t>
      </w:r>
    </w:p>
    <w:p w:rsidR="0093789A" w:rsidRPr="005B0F30" w:rsidRDefault="0093789A"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Уведомление Заявителя осуществляется по следующему адресу: ________________________</w:t>
      </w:r>
    </w:p>
    <w:p w:rsidR="0093789A" w:rsidRPr="005B0F30" w:rsidRDefault="0093789A"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тел. ________________________ факс. _______________________</w:t>
      </w:r>
    </w:p>
    <w:p w:rsidR="0093789A" w:rsidRPr="005B0F30" w:rsidRDefault="0093789A"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К настоящей заявке прилагаются документы:</w:t>
      </w:r>
    </w:p>
    <w:p w:rsidR="0093789A" w:rsidRPr="005B0F30" w:rsidRDefault="0093789A" w:rsidP="00C86021">
      <w:pPr>
        <w:pStyle w:val="af4"/>
        <w:numPr>
          <w:ilvl w:val="0"/>
          <w:numId w:val="12"/>
        </w:numPr>
        <w:ind w:left="0" w:firstLine="0"/>
        <w:jc w:val="both"/>
        <w:rPr>
          <w:rFonts w:ascii="Times New Roman" w:hAnsi="Times New Roman" w:cs="Times New Roman"/>
          <w:sz w:val="16"/>
          <w:szCs w:val="16"/>
        </w:rPr>
      </w:pPr>
      <w:r w:rsidRPr="005B0F30">
        <w:rPr>
          <w:rFonts w:ascii="Times New Roman" w:hAnsi="Times New Roman" w:cs="Times New Roman"/>
          <w:sz w:val="16"/>
          <w:szCs w:val="16"/>
        </w:rPr>
        <w:t>____________________________________________</w:t>
      </w:r>
    </w:p>
    <w:p w:rsidR="0093789A" w:rsidRPr="005B0F30" w:rsidRDefault="0093789A" w:rsidP="00C86021">
      <w:pPr>
        <w:pStyle w:val="af4"/>
        <w:numPr>
          <w:ilvl w:val="0"/>
          <w:numId w:val="12"/>
        </w:numPr>
        <w:ind w:left="0" w:firstLine="0"/>
        <w:jc w:val="both"/>
        <w:rPr>
          <w:rFonts w:ascii="Times New Roman" w:hAnsi="Times New Roman" w:cs="Times New Roman"/>
          <w:sz w:val="16"/>
          <w:szCs w:val="16"/>
        </w:rPr>
      </w:pPr>
      <w:r w:rsidRPr="005B0F30">
        <w:rPr>
          <w:rFonts w:ascii="Times New Roman" w:hAnsi="Times New Roman" w:cs="Times New Roman"/>
          <w:sz w:val="16"/>
          <w:szCs w:val="16"/>
        </w:rPr>
        <w:t>____________________________________________</w:t>
      </w:r>
    </w:p>
    <w:p w:rsidR="0093789A" w:rsidRPr="005B0F30" w:rsidRDefault="0093789A"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Подпись Заявителя</w:t>
      </w:r>
    </w:p>
    <w:p w:rsidR="0093789A" w:rsidRPr="005B0F30" w:rsidRDefault="0093789A"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(уполномоченного представителя Заявителя)</w:t>
      </w:r>
    </w:p>
    <w:p w:rsidR="0093789A" w:rsidRPr="005B0F30" w:rsidRDefault="0093789A"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 xml:space="preserve">_________________/_________________/ </w:t>
      </w:r>
    </w:p>
    <w:p w:rsidR="0093789A" w:rsidRPr="005B0F30" w:rsidRDefault="0093789A"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М.П.</w:t>
      </w:r>
    </w:p>
    <w:p w:rsidR="0093789A" w:rsidRPr="005B0F30" w:rsidRDefault="0093789A"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Принято:</w:t>
      </w:r>
    </w:p>
    <w:p w:rsidR="0093789A" w:rsidRPr="005B0F30" w:rsidRDefault="0093789A"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уполномоченный по приему заявок</w:t>
      </w:r>
    </w:p>
    <w:p w:rsidR="0093789A" w:rsidRPr="005B0F30" w:rsidRDefault="0093789A" w:rsidP="00C86021">
      <w:pPr>
        <w:pStyle w:val="af4"/>
        <w:jc w:val="both"/>
        <w:rPr>
          <w:rFonts w:ascii="Times New Roman" w:hAnsi="Times New Roman" w:cs="Times New Roman"/>
          <w:sz w:val="16"/>
          <w:szCs w:val="16"/>
        </w:rPr>
      </w:pPr>
      <w:r w:rsidRPr="005B0F30">
        <w:rPr>
          <w:rFonts w:ascii="Times New Roman" w:hAnsi="Times New Roman" w:cs="Times New Roman"/>
          <w:sz w:val="16"/>
          <w:szCs w:val="16"/>
        </w:rPr>
        <w:t xml:space="preserve">___________________ ___________________ /________________________/ </w:t>
      </w:r>
    </w:p>
    <w:p w:rsidR="0093789A" w:rsidRPr="005B0F30" w:rsidRDefault="0093789A" w:rsidP="00C86021">
      <w:pPr>
        <w:pStyle w:val="afffffffb"/>
        <w:spacing w:line="240" w:lineRule="auto"/>
        <w:jc w:val="right"/>
        <w:rPr>
          <w:sz w:val="16"/>
          <w:szCs w:val="16"/>
        </w:rPr>
      </w:pPr>
    </w:p>
    <w:p w:rsidR="0093789A" w:rsidRPr="005B0F30" w:rsidRDefault="0093789A" w:rsidP="00C86021">
      <w:pPr>
        <w:pStyle w:val="afffffffb"/>
        <w:spacing w:line="240" w:lineRule="auto"/>
        <w:jc w:val="right"/>
        <w:rPr>
          <w:sz w:val="16"/>
          <w:szCs w:val="16"/>
        </w:rPr>
      </w:pPr>
      <w:r w:rsidRPr="005B0F30">
        <w:rPr>
          <w:sz w:val="16"/>
          <w:szCs w:val="16"/>
        </w:rPr>
        <w:t>Проект</w:t>
      </w:r>
    </w:p>
    <w:p w:rsidR="0093789A" w:rsidRPr="005B0F30" w:rsidRDefault="0093789A" w:rsidP="00C86021">
      <w:pPr>
        <w:pStyle w:val="afffffffb"/>
        <w:spacing w:line="240" w:lineRule="auto"/>
        <w:jc w:val="right"/>
        <w:rPr>
          <w:bCs/>
          <w:sz w:val="16"/>
          <w:szCs w:val="16"/>
        </w:rPr>
      </w:pPr>
      <w:r w:rsidRPr="005B0F30">
        <w:rPr>
          <w:bCs/>
          <w:sz w:val="16"/>
          <w:szCs w:val="16"/>
        </w:rPr>
        <w:t>Приложение № 2</w:t>
      </w:r>
    </w:p>
    <w:p w:rsidR="0093789A" w:rsidRPr="005B0F30" w:rsidRDefault="0093789A" w:rsidP="00C86021">
      <w:pPr>
        <w:pStyle w:val="afffffffb"/>
        <w:spacing w:line="240" w:lineRule="auto"/>
        <w:jc w:val="right"/>
        <w:rPr>
          <w:bCs/>
          <w:sz w:val="16"/>
          <w:szCs w:val="16"/>
        </w:rPr>
      </w:pPr>
      <w:r w:rsidRPr="005B0F30">
        <w:rPr>
          <w:bCs/>
          <w:sz w:val="16"/>
          <w:szCs w:val="16"/>
        </w:rPr>
        <w:t xml:space="preserve"> к извещению</w:t>
      </w:r>
    </w:p>
    <w:p w:rsidR="0093789A" w:rsidRPr="005B0F30" w:rsidRDefault="0093789A" w:rsidP="00C86021">
      <w:pPr>
        <w:pStyle w:val="afffffffb"/>
        <w:spacing w:line="240" w:lineRule="auto"/>
        <w:jc w:val="right"/>
        <w:rPr>
          <w:bCs/>
          <w:sz w:val="16"/>
          <w:szCs w:val="16"/>
        </w:rPr>
      </w:pPr>
    </w:p>
    <w:p w:rsidR="0093789A" w:rsidRPr="005B0F30" w:rsidRDefault="0093789A" w:rsidP="00C86021">
      <w:pPr>
        <w:suppressAutoHyphens/>
        <w:jc w:val="center"/>
        <w:rPr>
          <w:sz w:val="16"/>
          <w:szCs w:val="16"/>
          <w:lang w:eastAsia="ar-SA"/>
        </w:rPr>
      </w:pPr>
      <w:r w:rsidRPr="005B0F30">
        <w:rPr>
          <w:sz w:val="16"/>
          <w:szCs w:val="16"/>
          <w:lang w:eastAsia="ar-SA"/>
        </w:rPr>
        <w:t>ПРИМЕРНАЯ ФОРМА ДОГОВОРА НА РАЗМЕЩЕНИЕ НЕСТАЦИОНАРНОГО ТОРГОВОГО ОБЪЕКТА</w:t>
      </w:r>
    </w:p>
    <w:p w:rsidR="0093789A" w:rsidRPr="005B0F30" w:rsidRDefault="0093789A" w:rsidP="00C86021">
      <w:pPr>
        <w:suppressAutoHyphens/>
        <w:jc w:val="center"/>
        <w:rPr>
          <w:sz w:val="16"/>
          <w:szCs w:val="16"/>
          <w:lang w:eastAsia="ar-SA"/>
        </w:rPr>
      </w:pP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с._________</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 xml:space="preserve"> «__»__________20__ г.</w:t>
      </w:r>
    </w:p>
    <w:p w:rsidR="0093789A" w:rsidRPr="005B0F30" w:rsidRDefault="0093789A" w:rsidP="00C86021">
      <w:pPr>
        <w:suppressAutoHyphens/>
        <w:autoSpaceDE w:val="0"/>
        <w:jc w:val="both"/>
        <w:rPr>
          <w:rFonts w:eastAsia="Arial"/>
          <w:sz w:val="16"/>
          <w:szCs w:val="16"/>
          <w:lang w:eastAsia="ar-SA"/>
        </w:rPr>
      </w:pP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Администрация  Красного сельского поселения Павловского муниципального района Воронежской области в лице _________________________________________________________,</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(должность, Ф.И.О.)</w:t>
      </w:r>
    </w:p>
    <w:p w:rsidR="0093789A" w:rsidRPr="005B0F30" w:rsidRDefault="0093789A" w:rsidP="00C86021">
      <w:pPr>
        <w:suppressAutoHyphens/>
        <w:autoSpaceDE w:val="0"/>
        <w:rPr>
          <w:rFonts w:eastAsia="Arial"/>
          <w:sz w:val="16"/>
          <w:szCs w:val="16"/>
          <w:lang w:eastAsia="ar-SA"/>
        </w:rPr>
      </w:pPr>
      <w:r w:rsidRPr="005B0F30">
        <w:rPr>
          <w:rFonts w:eastAsia="Arial"/>
          <w:sz w:val="16"/>
          <w:szCs w:val="16"/>
          <w:lang w:eastAsia="ar-SA"/>
        </w:rPr>
        <w:t xml:space="preserve">действующего на основании ___________________________________________________ , </w:t>
      </w:r>
    </w:p>
    <w:p w:rsidR="0093789A" w:rsidRPr="005B0F30" w:rsidRDefault="0093789A" w:rsidP="00C86021">
      <w:pPr>
        <w:suppressAutoHyphens/>
        <w:autoSpaceDE w:val="0"/>
        <w:rPr>
          <w:rFonts w:eastAsia="Arial"/>
          <w:sz w:val="16"/>
          <w:szCs w:val="16"/>
          <w:lang w:eastAsia="ar-SA"/>
        </w:rPr>
      </w:pPr>
      <w:r w:rsidRPr="005B0F30">
        <w:rPr>
          <w:rFonts w:eastAsia="Arial"/>
          <w:sz w:val="16"/>
          <w:szCs w:val="16"/>
          <w:lang w:eastAsia="ar-SA"/>
        </w:rPr>
        <w:t>с одной стороны, и _________________________________________________________</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(наименование организации, Ф.И.О. индивидуального предпринимателя)</w:t>
      </w:r>
    </w:p>
    <w:p w:rsidR="0093789A" w:rsidRPr="005B0F30" w:rsidRDefault="0093789A" w:rsidP="00C86021">
      <w:pPr>
        <w:suppressAutoHyphens/>
        <w:autoSpaceDE w:val="0"/>
        <w:rPr>
          <w:rFonts w:eastAsia="Arial"/>
          <w:sz w:val="16"/>
          <w:szCs w:val="16"/>
          <w:lang w:eastAsia="ar-SA"/>
        </w:rPr>
      </w:pPr>
      <w:r w:rsidRPr="005B0F30">
        <w:rPr>
          <w:rFonts w:eastAsia="Arial"/>
          <w:sz w:val="16"/>
          <w:szCs w:val="16"/>
          <w:lang w:eastAsia="ar-SA"/>
        </w:rPr>
        <w:t>в лице _________________________________________________________,</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(должность, Ф.И.О.)</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действующего на основании ___________________________________________________, именуемое(ый) в дальнейшем Заявитель, Победитель торгов (выбрать нужное), с другой стороны, далее совместно именуемые Стороны, заключили настоящий Договор о нижеследующем.</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1. Предмет Договора</w:t>
      </w:r>
    </w:p>
    <w:p w:rsidR="0093789A" w:rsidRPr="005B0F30" w:rsidRDefault="0093789A" w:rsidP="00C86021">
      <w:pPr>
        <w:numPr>
          <w:ilvl w:val="1"/>
          <w:numId w:val="14"/>
        </w:numPr>
        <w:tabs>
          <w:tab w:val="clear" w:pos="545"/>
          <w:tab w:val="num" w:pos="0"/>
          <w:tab w:val="left" w:pos="1080"/>
        </w:tabs>
        <w:suppressAutoHyphens/>
        <w:autoSpaceDE w:val="0"/>
        <w:ind w:left="0" w:firstLine="0"/>
        <w:jc w:val="both"/>
        <w:rPr>
          <w:rFonts w:eastAsia="Arial"/>
          <w:sz w:val="16"/>
          <w:szCs w:val="16"/>
          <w:lang w:eastAsia="ar-SA"/>
        </w:rPr>
      </w:pPr>
      <w:r w:rsidRPr="005B0F30">
        <w:rPr>
          <w:rFonts w:eastAsia="Arial"/>
          <w:sz w:val="16"/>
          <w:szCs w:val="16"/>
          <w:lang w:eastAsia="ar-SA"/>
        </w:rPr>
        <w:t xml:space="preserve"> Администрация Красного сельского поселения  Павловского муниципального района Воронежской области предоставляет Заявителю, Победителю торгов право на размещение нестационарного торгового объекта (тип)_____________________________________________________ _________________________________________________________,</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 xml:space="preserve"> далее - Объект, для осуществления ______________________________________________</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_________________________________________________________</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(группа товаров)</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по адресному ориентиру в соответствии со схемой размещения нестационарных торговых объектов на территории ______________ сельского поселения _________________________________________________________</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_________________________________________________________</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(место расположения объекта)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на срок с _____________ 20__ года по ___________ 20__ года.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1.2. Настоящий Договор заключен в соответствии со схемой размещения нестационарных торговых объектов на территории Красного сельского поселения, утвержденной постановлением администрации Красного сельского поселения от _______________ № _______ по результатам торгов на право заключения договора на размещение нестационарного торгового объекта (протокол аукциона от ______________№________________) либо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 xml:space="preserve">1.3.  Настоящий Договор вступает в силу с даты его подписания и действует </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с _________ 20__ года по ___________ 20__ года.</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2. Права и обязанности сторон:</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2.1. Администрация Красного сельского поселения Павловского муниципального района Воронежской области вправе:</w:t>
      </w:r>
    </w:p>
    <w:p w:rsidR="0093789A" w:rsidRPr="005B0F30" w:rsidRDefault="0093789A" w:rsidP="00C86021">
      <w:pPr>
        <w:tabs>
          <w:tab w:val="left" w:pos="3969"/>
        </w:tabs>
        <w:suppressAutoHyphens/>
        <w:autoSpaceDE w:val="0"/>
        <w:jc w:val="both"/>
        <w:rPr>
          <w:rFonts w:eastAsia="Arial"/>
          <w:sz w:val="16"/>
          <w:szCs w:val="16"/>
          <w:lang w:eastAsia="ar-SA"/>
        </w:rPr>
      </w:pPr>
      <w:r w:rsidRPr="005B0F30">
        <w:rPr>
          <w:rFonts w:eastAsia="Arial"/>
          <w:sz w:val="16"/>
          <w:szCs w:val="16"/>
          <w:lang w:eastAsia="ar-SA"/>
        </w:rPr>
        <w:t>2.1.1. Осуществлять контроль за выполнением Заявителем, Победителем торгов условий настоящего Договора и требований нормативно-правовых актов, регулирующих размещение нестационарных торговых объектов на территории Красного сельского поселения</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2.2. Администрация Красного сельского поселения Павловского муниципального района Воронежской области обязана: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 xml:space="preserve">2.2.1. Предоставить Заявителю,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муниципального образования Красного сельского поселения, указанному в </w:t>
      </w:r>
      <w:hyperlink r:id="rId46" w:history="1">
        <w:r w:rsidRPr="005B0F30">
          <w:rPr>
            <w:rFonts w:eastAsia="Arial"/>
            <w:sz w:val="16"/>
            <w:szCs w:val="16"/>
            <w:lang w:eastAsia="ar-SA"/>
          </w:rPr>
          <w:t>пункте 1.1</w:t>
        </w:r>
      </w:hyperlink>
      <w:r w:rsidRPr="005B0F30">
        <w:rPr>
          <w:rFonts w:eastAsia="Arial"/>
          <w:sz w:val="16"/>
          <w:szCs w:val="16"/>
          <w:lang w:eastAsia="ar-SA"/>
        </w:rPr>
        <w:t xml:space="preserve"> настоящего Договора. Право, предоставленное Заявителю, Победителю торгов по настоящему Договору, не может быть предоставлено администрацией Красного сельского поселения  другим лицам.</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2.3. Заявитель, Победитель торгов вправе:</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2.4. Заявитель, Победитель торгов обязан:</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2.4.1. Обеспечить размещение Объекта и его готовность к использованию в соответствии с архитектурным решением в срок до _______.</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 xml:space="preserve">2.4.2. Использовать Объект по назначению, указанному в </w:t>
      </w:r>
      <w:hyperlink r:id="rId47" w:history="1">
        <w:r w:rsidRPr="005B0F30">
          <w:rPr>
            <w:rFonts w:eastAsia="Arial"/>
            <w:sz w:val="16"/>
            <w:szCs w:val="16"/>
            <w:lang w:eastAsia="ar-SA"/>
          </w:rPr>
          <w:t>пункте 1.1</w:t>
        </w:r>
      </w:hyperlink>
      <w:r w:rsidRPr="005B0F30">
        <w:rPr>
          <w:rFonts w:eastAsia="Arial"/>
          <w:sz w:val="16"/>
          <w:szCs w:val="16"/>
          <w:lang w:eastAsia="ar-SA"/>
        </w:rPr>
        <w:t xml:space="preserve"> настоящего Договора.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2.4.3. Своевременно и полностью внести плату по настоящему договору в размере и порядке, установленном настоящим Договором.</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2.4.4. Обеспечить сохранение внешнего вида, типа, местоположения и размеров Объекта в течение установленного периода размещения.</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lastRenderedPageBreak/>
        <w:t>2.4.5. Обеспечить соблюдение санитарных норм и правил, вывоз мусора и иных отходов от использования объекта, проводить ежедневно до 7.00 часов санитарную очистку закрепленной территории.</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2.4.6. Не допускать загрязнение, захламление места размещения объекта.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 xml:space="preserve">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30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Лосевского сельского поселения в соответствии с </w:t>
      </w:r>
      <w:hyperlink r:id="rId48" w:history="1">
        <w:r w:rsidRPr="005B0F30">
          <w:rPr>
            <w:rFonts w:eastAsia="Arial"/>
            <w:sz w:val="16"/>
            <w:szCs w:val="16"/>
            <w:lang w:eastAsia="ar-SA"/>
          </w:rPr>
          <w:t>разделом 5</w:t>
        </w:r>
      </w:hyperlink>
      <w:r w:rsidRPr="005B0F30">
        <w:rPr>
          <w:rFonts w:eastAsia="Arial"/>
          <w:sz w:val="16"/>
          <w:szCs w:val="16"/>
          <w:lang w:eastAsia="ar-SA"/>
        </w:rPr>
        <w:t xml:space="preserve"> настоящего Договора.</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3. Платежи и расчеты по Договору</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3.1. Размер платы по договору определен: (выбрать нужное)</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по результатам торгов (протокол аукциона от_____________ № ________________) - в случае заключения Договора по итогам аукциона по продаже права на заключение договора на размещение нестационарного торгового объекта;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 – в случае заключения Договора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и составляет_______________________________(_____________________) руб., кроме того, НДС - _________________________________________________________ руб.</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проведении аукциона в бюджет Красного сельского поселения.</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 xml:space="preserve">Внесенный Победителем торгов задаток засчитывается в счет оплаты права на заключение Договора. </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 числа первого месяца квартала.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Оставшаяся часть денежных средств в счет оплаты права на заключение Договора на размещение передвижных средств развозной и разносной торговли перечисляется в срок не позднее одного месяца с даты заключения Договора.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Оплата права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объектов производится путем перечисления Заявителем денежных средств на счет, указанный администрацией Красного сельского поселения.</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Денежные средства в счет оплаты права на заключение Договора по цене, равной начальной (минимальной) цене аукциона на право заключение договора на размещение нестационарных торговых объектов, перечисляются равными долями ежеквартально, начиная с квартала, следующего за кварталом заключения Договора, до 15 числа первого месяца квартала.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3.3. Подтверждением исполнения обязательства Заявителя, Победителя торгов по уплате платы по настоящему Договору является  платежный документ с отметкой банка плательщика об исполнении для подтверждения перечисления, представленная в  администрацию Красного сельского поселения.</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 xml:space="preserve">3.4. Размер платы по Договору на размещение Объекта не может быть изменен по соглашению сторон. </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3.5. Ответственность покупателя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4. Ответственность сторон</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 xml:space="preserve">4.1. В случае неисполнения или ненадлежащего исполнения обязательств по настоящему Договору Стороны несут </w:t>
      </w:r>
      <w:r w:rsidRPr="005B0F30">
        <w:rPr>
          <w:rFonts w:eastAsia="Arial"/>
          <w:sz w:val="16"/>
          <w:szCs w:val="16"/>
          <w:lang w:eastAsia="ar-SA"/>
        </w:rPr>
        <w:t>ответственность в соответствии с действующим законодательством Российской Федерации.</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4.2. За нарушение сроков внесения платы по Договору Заявитель, Победитель торгов выплачивает администрации Красного сельского поселения пени из расчета 0,03% от размера невнесенной суммы за каждый календарный день просрочки.</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5. Расторжение Договора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5.1. Договор может быть расторгнут по соглашению Сторон или по решению суда.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5.2. Администрация Красного сельского поселения имеет право досрочно в одностороннем порядке отказаться от исполнения настоящего Договора по следующим основаниям:</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 xml:space="preserve">5.2.1. невыполнение Заявителем, Победителем торгов требований, указанных в </w:t>
      </w:r>
      <w:hyperlink r:id="rId49" w:history="1">
        <w:r w:rsidRPr="005B0F30">
          <w:rPr>
            <w:rFonts w:eastAsia="Arial"/>
            <w:sz w:val="16"/>
            <w:szCs w:val="16"/>
            <w:lang w:eastAsia="ar-SA"/>
          </w:rPr>
          <w:t>пункте 2.4</w:t>
        </w:r>
      </w:hyperlink>
      <w:r w:rsidRPr="005B0F30">
        <w:rPr>
          <w:rFonts w:eastAsia="Arial"/>
          <w:sz w:val="16"/>
          <w:szCs w:val="16"/>
          <w:lang w:eastAsia="ar-SA"/>
        </w:rPr>
        <w:t xml:space="preserve"> настоящего Договора;</w:t>
      </w:r>
    </w:p>
    <w:p w:rsidR="0093789A" w:rsidRPr="005B0F30" w:rsidRDefault="0093789A" w:rsidP="00C86021">
      <w:pPr>
        <w:suppressAutoHyphens/>
        <w:autoSpaceDE w:val="0"/>
        <w:jc w:val="both"/>
        <w:rPr>
          <w:sz w:val="16"/>
          <w:szCs w:val="16"/>
          <w:lang w:eastAsia="ar-SA"/>
        </w:rPr>
      </w:pPr>
      <w:r w:rsidRPr="005B0F30">
        <w:rPr>
          <w:sz w:val="16"/>
          <w:szCs w:val="16"/>
          <w:lang w:eastAsia="ar-SA"/>
        </w:rPr>
        <w:t>5.2.2. прекращения субъектом торговли в установленном законом порядке своей деятельности;</w:t>
      </w:r>
    </w:p>
    <w:p w:rsidR="0093789A" w:rsidRPr="005B0F30" w:rsidRDefault="0093789A" w:rsidP="00C86021">
      <w:pPr>
        <w:suppressAutoHyphens/>
        <w:autoSpaceDE w:val="0"/>
        <w:jc w:val="both"/>
        <w:rPr>
          <w:sz w:val="16"/>
          <w:szCs w:val="16"/>
          <w:lang w:eastAsia="ar-SA"/>
        </w:rPr>
      </w:pPr>
      <w:r w:rsidRPr="005B0F30">
        <w:rPr>
          <w:sz w:val="16"/>
          <w:szCs w:val="16"/>
          <w:lang w:eastAsia="ar-SA"/>
        </w:rPr>
        <w:t>5.2.3. более двух случаев реализации групп товаров, не предусмотренных для места размещения нестационарного торгового объекта утвержденной схемой размещения нестационарных торговых объектов, что подтверждено соответствующими актами проверок;</w:t>
      </w:r>
    </w:p>
    <w:p w:rsidR="0093789A" w:rsidRPr="005B0F30" w:rsidRDefault="0093789A" w:rsidP="00C86021">
      <w:pPr>
        <w:suppressAutoHyphens/>
        <w:autoSpaceDE w:val="0"/>
        <w:jc w:val="both"/>
        <w:rPr>
          <w:sz w:val="16"/>
          <w:szCs w:val="16"/>
          <w:lang w:eastAsia="ar-SA"/>
        </w:rPr>
      </w:pPr>
      <w:r w:rsidRPr="005B0F30">
        <w:rPr>
          <w:sz w:val="16"/>
          <w:szCs w:val="16"/>
          <w:lang w:eastAsia="ar-SA"/>
        </w:rPr>
        <w:t>5.2.4. в случае эксплуатации нестационарного торгового объекта без акта приемочной комиссии;</w:t>
      </w:r>
    </w:p>
    <w:p w:rsidR="0093789A" w:rsidRPr="005B0F30" w:rsidRDefault="0093789A" w:rsidP="00C86021">
      <w:pPr>
        <w:suppressAutoHyphens/>
        <w:autoSpaceDE w:val="0"/>
        <w:jc w:val="both"/>
        <w:rPr>
          <w:sz w:val="16"/>
          <w:szCs w:val="16"/>
          <w:lang w:eastAsia="ar-SA"/>
        </w:rPr>
      </w:pPr>
      <w:r w:rsidRPr="005B0F30">
        <w:rPr>
          <w:sz w:val="16"/>
          <w:szCs w:val="16"/>
          <w:lang w:eastAsia="ar-SA"/>
        </w:rPr>
        <w:t>5.2.5. выявление несоответствия нестационарного торгового объекта в натуре архитектурному решению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w:t>
      </w:r>
    </w:p>
    <w:p w:rsidR="0093789A" w:rsidRPr="005B0F30" w:rsidRDefault="0093789A" w:rsidP="00C86021">
      <w:pPr>
        <w:suppressAutoHyphens/>
        <w:autoSpaceDE w:val="0"/>
        <w:jc w:val="both"/>
        <w:rPr>
          <w:sz w:val="16"/>
          <w:szCs w:val="16"/>
          <w:lang w:eastAsia="ar-SA"/>
        </w:rPr>
      </w:pPr>
      <w:r w:rsidRPr="005B0F30">
        <w:rPr>
          <w:sz w:val="16"/>
          <w:szCs w:val="16"/>
          <w:lang w:eastAsia="ar-SA"/>
        </w:rPr>
        <w:t>5.2.6. не предъявление в течение установленного срока нестационарного торгового объекта  для осмотра приемочной комиссии.</w:t>
      </w:r>
    </w:p>
    <w:p w:rsidR="0093789A" w:rsidRPr="005B0F30" w:rsidRDefault="0093789A" w:rsidP="00C86021">
      <w:pPr>
        <w:suppressAutoHyphens/>
        <w:autoSpaceDE w:val="0"/>
        <w:jc w:val="both"/>
        <w:rPr>
          <w:sz w:val="16"/>
          <w:szCs w:val="16"/>
          <w:lang w:eastAsia="ar-SA"/>
        </w:rPr>
      </w:pPr>
      <w:r w:rsidRPr="005B0F30">
        <w:rPr>
          <w:sz w:val="16"/>
          <w:szCs w:val="16"/>
          <w:lang w:eastAsia="ar-SA"/>
        </w:rPr>
        <w:t>5.2.7. невыполнение в течение трех месяцев с даты 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93789A" w:rsidRPr="005B0F30" w:rsidRDefault="0093789A" w:rsidP="00C86021">
      <w:pPr>
        <w:suppressAutoHyphens/>
        <w:autoSpaceDE w:val="0"/>
        <w:jc w:val="both"/>
        <w:rPr>
          <w:sz w:val="16"/>
          <w:szCs w:val="16"/>
          <w:lang w:eastAsia="ar-SA"/>
        </w:rPr>
      </w:pPr>
      <w:r w:rsidRPr="005B0F30">
        <w:rPr>
          <w:sz w:val="16"/>
          <w:szCs w:val="16"/>
          <w:lang w:eastAsia="ar-SA"/>
        </w:rPr>
        <w:t>5.2.8 в случае систематического (2 и более раз) невыполнения пункта 2.4.5 настоящего договора.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5.3. При отказе от исполнения настоящего Договора в одностороннем порядке администрация Красного сельского поселения направляет Заявителю,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6. Прочие условия</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6.1. Вопросы, не урегулированные настоящим Договором, разрешаются в соответствии с действующим законодательством Российской Федерации.</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6.2. Договор составлен в двух экземплярах, каждый из которых имеет одинаковую юридическую силу.</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6.3. Споры по Договору разрешаются в районном суде г. ______________.</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6.5. Приложения к договору составляют его неотъемлемую часть.</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Приложение 1 – ситуационный план размещения нестационарного торгового объекта .</w:t>
      </w:r>
    </w:p>
    <w:p w:rsidR="0093789A" w:rsidRPr="005B0F30" w:rsidRDefault="0093789A" w:rsidP="00C86021">
      <w:pPr>
        <w:suppressAutoHyphens/>
        <w:autoSpaceDE w:val="0"/>
        <w:jc w:val="center"/>
        <w:rPr>
          <w:rFonts w:eastAsia="Arial"/>
          <w:sz w:val="16"/>
          <w:szCs w:val="16"/>
          <w:lang w:eastAsia="ar-SA"/>
        </w:rPr>
      </w:pPr>
      <w:r w:rsidRPr="005B0F30">
        <w:rPr>
          <w:rFonts w:eastAsia="Arial"/>
          <w:sz w:val="16"/>
          <w:szCs w:val="16"/>
          <w:lang w:eastAsia="ar-SA"/>
        </w:rPr>
        <w:t>7. Юридические адреса, банковские реквизиты и подписи сторон</w:t>
      </w:r>
    </w:p>
    <w:p w:rsidR="0093789A" w:rsidRPr="005B0F30" w:rsidRDefault="0093789A" w:rsidP="00C86021">
      <w:pPr>
        <w:suppressAutoHyphens/>
        <w:autoSpaceDE w:val="0"/>
        <w:jc w:val="both"/>
        <w:rPr>
          <w:rFonts w:eastAsia="Arial"/>
          <w:sz w:val="16"/>
          <w:szCs w:val="16"/>
          <w:lang w:eastAsia="ar-SA"/>
        </w:rPr>
      </w:pPr>
      <w:r w:rsidRPr="005B0F30">
        <w:rPr>
          <w:rFonts w:eastAsia="Arial"/>
          <w:sz w:val="16"/>
          <w:szCs w:val="16"/>
          <w:lang w:eastAsia="ar-SA"/>
        </w:rPr>
        <w:t>Администрация: Победитель торгов:</w:t>
      </w:r>
      <w:r w:rsidRPr="005B0F30">
        <w:rPr>
          <w:rFonts w:eastAsia="Arial"/>
          <w:sz w:val="16"/>
          <w:szCs w:val="16"/>
          <w:lang w:eastAsia="ar-SA"/>
        </w:rPr>
        <w:br/>
        <w:t>_______________________________ ______________________________</w:t>
      </w:r>
      <w:r w:rsidRPr="005B0F30">
        <w:rPr>
          <w:rFonts w:eastAsia="Arial"/>
          <w:sz w:val="16"/>
          <w:szCs w:val="16"/>
          <w:lang w:eastAsia="ar-SA"/>
        </w:rPr>
        <w:br/>
        <w:t>_______________________________ ______________________________</w:t>
      </w:r>
      <w:r w:rsidRPr="005B0F30">
        <w:rPr>
          <w:rFonts w:eastAsia="Arial"/>
          <w:sz w:val="16"/>
          <w:szCs w:val="16"/>
          <w:lang w:eastAsia="ar-SA"/>
        </w:rPr>
        <w:br/>
        <w:t>Адрес: _______________________ Адрес: ______________________</w:t>
      </w:r>
      <w:r w:rsidRPr="005B0F30">
        <w:rPr>
          <w:rFonts w:eastAsia="Arial"/>
          <w:sz w:val="16"/>
          <w:szCs w:val="16"/>
          <w:lang w:eastAsia="ar-SA"/>
        </w:rPr>
        <w:br/>
        <w:t>ИНН/КПП __________________ ИНН/КПП __________________</w:t>
      </w:r>
      <w:r w:rsidRPr="005B0F30">
        <w:rPr>
          <w:rFonts w:eastAsia="Arial"/>
          <w:sz w:val="16"/>
          <w:szCs w:val="16"/>
          <w:lang w:eastAsia="ar-SA"/>
        </w:rPr>
        <w:br/>
        <w:t>р/с ___________________________ р/с ___________________________</w:t>
      </w:r>
      <w:r w:rsidRPr="005B0F30">
        <w:rPr>
          <w:rFonts w:eastAsia="Arial"/>
          <w:sz w:val="16"/>
          <w:szCs w:val="16"/>
          <w:lang w:eastAsia="ar-SA"/>
        </w:rPr>
        <w:br/>
        <w:t>в _____________________________ в _____________________________</w:t>
      </w:r>
      <w:r w:rsidRPr="005B0F30">
        <w:rPr>
          <w:rFonts w:eastAsia="Arial"/>
          <w:sz w:val="16"/>
          <w:szCs w:val="16"/>
          <w:lang w:eastAsia="ar-SA"/>
        </w:rPr>
        <w:br/>
        <w:t>к/с ____________________________ к/с ___________________________</w:t>
      </w:r>
      <w:r w:rsidRPr="005B0F30">
        <w:rPr>
          <w:rFonts w:eastAsia="Arial"/>
          <w:sz w:val="16"/>
          <w:szCs w:val="16"/>
          <w:lang w:eastAsia="ar-SA"/>
        </w:rPr>
        <w:br/>
        <w:t>БИК _________________________ БИК _________________________</w:t>
      </w:r>
      <w:r w:rsidRPr="005B0F30">
        <w:rPr>
          <w:rFonts w:eastAsia="Arial"/>
          <w:sz w:val="16"/>
          <w:szCs w:val="16"/>
          <w:lang w:eastAsia="ar-SA"/>
        </w:rPr>
        <w:br/>
      </w:r>
      <w:hyperlink r:id="rId50" w:history="1">
        <w:r w:rsidRPr="005B0F30">
          <w:rPr>
            <w:rFonts w:eastAsia="Arial"/>
            <w:sz w:val="16"/>
            <w:szCs w:val="16"/>
            <w:lang w:eastAsia="ar-SA"/>
          </w:rPr>
          <w:t>ОКАТО</w:t>
        </w:r>
      </w:hyperlink>
      <w:r w:rsidRPr="005B0F30">
        <w:rPr>
          <w:rFonts w:eastAsia="Arial"/>
          <w:sz w:val="16"/>
          <w:szCs w:val="16"/>
          <w:lang w:eastAsia="ar-SA"/>
        </w:rPr>
        <w:t xml:space="preserve"> _____________________ </w:t>
      </w:r>
      <w:hyperlink r:id="rId51" w:history="1">
        <w:r w:rsidRPr="005B0F30">
          <w:rPr>
            <w:rFonts w:eastAsia="Arial"/>
            <w:sz w:val="16"/>
            <w:szCs w:val="16"/>
            <w:lang w:eastAsia="ar-SA"/>
          </w:rPr>
          <w:t>ОКАТО</w:t>
        </w:r>
      </w:hyperlink>
      <w:r w:rsidRPr="005B0F30">
        <w:rPr>
          <w:rFonts w:eastAsia="Arial"/>
          <w:sz w:val="16"/>
          <w:szCs w:val="16"/>
          <w:lang w:eastAsia="ar-SA"/>
        </w:rPr>
        <w:t> _____________________</w:t>
      </w:r>
      <w:r w:rsidRPr="005B0F30">
        <w:rPr>
          <w:rFonts w:eastAsia="Arial"/>
          <w:sz w:val="16"/>
          <w:szCs w:val="16"/>
          <w:lang w:eastAsia="ar-SA"/>
        </w:rPr>
        <w:br/>
      </w:r>
      <w:hyperlink r:id="rId52" w:history="1">
        <w:r w:rsidRPr="005B0F30">
          <w:rPr>
            <w:rFonts w:eastAsia="Arial"/>
            <w:sz w:val="16"/>
            <w:szCs w:val="16"/>
            <w:lang w:eastAsia="ar-SA"/>
          </w:rPr>
          <w:t>ОКОНХ</w:t>
        </w:r>
      </w:hyperlink>
      <w:r w:rsidRPr="005B0F30">
        <w:rPr>
          <w:rFonts w:eastAsia="Arial"/>
          <w:sz w:val="16"/>
          <w:szCs w:val="16"/>
          <w:lang w:eastAsia="ar-SA"/>
        </w:rPr>
        <w:t xml:space="preserve"> ____________________ </w:t>
      </w:r>
      <w:hyperlink r:id="rId53" w:history="1">
        <w:r w:rsidRPr="005B0F30">
          <w:rPr>
            <w:rFonts w:eastAsia="Arial"/>
            <w:sz w:val="16"/>
            <w:szCs w:val="16"/>
            <w:lang w:eastAsia="ar-SA"/>
          </w:rPr>
          <w:t>ОКОНХ</w:t>
        </w:r>
      </w:hyperlink>
      <w:r w:rsidRPr="005B0F30">
        <w:rPr>
          <w:rFonts w:eastAsia="Arial"/>
          <w:sz w:val="16"/>
          <w:szCs w:val="16"/>
          <w:lang w:eastAsia="ar-SA"/>
        </w:rPr>
        <w:t> _____________________</w:t>
      </w:r>
      <w:r w:rsidRPr="005B0F30">
        <w:rPr>
          <w:rFonts w:eastAsia="Arial"/>
          <w:sz w:val="16"/>
          <w:szCs w:val="16"/>
          <w:lang w:eastAsia="ar-SA"/>
        </w:rPr>
        <w:br/>
        <w:t>ОКПО ______________________ ОКПО _______________________</w:t>
      </w:r>
      <w:r w:rsidRPr="005B0F30">
        <w:rPr>
          <w:rFonts w:eastAsia="Arial"/>
          <w:sz w:val="16"/>
          <w:szCs w:val="16"/>
          <w:lang w:eastAsia="ar-SA"/>
        </w:rPr>
        <w:br/>
        <w:t>______________________________ _______________________________</w:t>
      </w:r>
      <w:r w:rsidRPr="005B0F30">
        <w:rPr>
          <w:rFonts w:eastAsia="Arial"/>
          <w:sz w:val="16"/>
          <w:szCs w:val="16"/>
          <w:lang w:eastAsia="ar-SA"/>
        </w:rPr>
        <w:br/>
        <w:t>______________________________ _______________________________</w:t>
      </w:r>
      <w:r w:rsidRPr="005B0F30">
        <w:rPr>
          <w:rFonts w:eastAsia="Arial"/>
          <w:sz w:val="16"/>
          <w:szCs w:val="16"/>
          <w:lang w:eastAsia="ar-SA"/>
        </w:rPr>
        <w:br/>
        <w:t>(подпись) (подпись)</w:t>
      </w:r>
      <w:r w:rsidRPr="005B0F30">
        <w:rPr>
          <w:rFonts w:eastAsia="Arial"/>
          <w:sz w:val="16"/>
          <w:szCs w:val="16"/>
          <w:lang w:eastAsia="ar-SA"/>
        </w:rPr>
        <w:br/>
        <w:t>МП МП</w:t>
      </w:r>
      <w:r w:rsidRPr="005B0F30">
        <w:rPr>
          <w:rFonts w:eastAsia="Arial"/>
          <w:sz w:val="16"/>
          <w:szCs w:val="16"/>
          <w:lang w:eastAsia="ar-SA"/>
        </w:rPr>
        <w:br/>
      </w:r>
    </w:p>
    <w:p w:rsidR="00086182" w:rsidRPr="005B0F30" w:rsidRDefault="00086182" w:rsidP="00C86021">
      <w:pPr>
        <w:pStyle w:val="afa"/>
        <w:ind w:firstLine="0"/>
        <w:jc w:val="center"/>
        <w:rPr>
          <w:b/>
          <w:bCs/>
          <w:sz w:val="16"/>
          <w:szCs w:val="16"/>
        </w:rPr>
      </w:pPr>
      <w:r w:rsidRPr="005B0F30">
        <w:rPr>
          <w:b/>
          <w:bCs/>
          <w:sz w:val="16"/>
          <w:szCs w:val="16"/>
        </w:rPr>
        <w:t>АДМИНИСТРАЦИЯ КРАСНОГО СЕЛЬСКОГО ПОСЕЛЕНИЯ ПАВЛОВСКОГО МУНИЦИПАЛЬНОГО РАЙОНА ВОРОНЕЖСКОЙ ОБЛАСТИ</w:t>
      </w:r>
    </w:p>
    <w:p w:rsidR="00086182" w:rsidRPr="005B0F30" w:rsidRDefault="00086182" w:rsidP="00C86021">
      <w:pPr>
        <w:pStyle w:val="afa"/>
        <w:ind w:firstLine="0"/>
        <w:jc w:val="center"/>
        <w:rPr>
          <w:b/>
          <w:bCs/>
          <w:sz w:val="16"/>
          <w:szCs w:val="16"/>
        </w:rPr>
      </w:pPr>
    </w:p>
    <w:p w:rsidR="00086182" w:rsidRPr="005B0F30" w:rsidRDefault="00086182" w:rsidP="00C86021">
      <w:pPr>
        <w:pStyle w:val="afa"/>
        <w:ind w:firstLine="0"/>
        <w:jc w:val="center"/>
        <w:rPr>
          <w:b/>
          <w:bCs/>
          <w:sz w:val="16"/>
          <w:szCs w:val="16"/>
        </w:rPr>
      </w:pPr>
      <w:r w:rsidRPr="005B0F30">
        <w:rPr>
          <w:b/>
          <w:bCs/>
          <w:sz w:val="16"/>
          <w:szCs w:val="16"/>
        </w:rPr>
        <w:t>ПОСТАНОВЛЕНИЕ</w:t>
      </w:r>
    </w:p>
    <w:p w:rsidR="00086182" w:rsidRPr="005B0F30" w:rsidRDefault="00086182" w:rsidP="00C86021">
      <w:pPr>
        <w:pStyle w:val="afa"/>
        <w:ind w:firstLine="0"/>
        <w:rPr>
          <w:sz w:val="16"/>
          <w:szCs w:val="16"/>
          <w:u w:val="single"/>
        </w:rPr>
      </w:pPr>
      <w:r w:rsidRPr="005B0F30">
        <w:rPr>
          <w:sz w:val="16"/>
          <w:szCs w:val="16"/>
          <w:u w:val="single"/>
        </w:rPr>
        <w:t>от 15.10.2018г. № 71</w:t>
      </w:r>
    </w:p>
    <w:p w:rsidR="00086182" w:rsidRPr="005B0F30" w:rsidRDefault="00086182" w:rsidP="00C86021">
      <w:pPr>
        <w:pStyle w:val="afa"/>
        <w:ind w:firstLine="0"/>
        <w:rPr>
          <w:sz w:val="16"/>
          <w:szCs w:val="16"/>
        </w:rPr>
      </w:pPr>
      <w:r w:rsidRPr="005B0F30">
        <w:rPr>
          <w:sz w:val="16"/>
          <w:szCs w:val="16"/>
        </w:rPr>
        <w:t xml:space="preserve">с. Шувалов </w:t>
      </w:r>
    </w:p>
    <w:p w:rsidR="00086182" w:rsidRPr="005B0F30" w:rsidRDefault="00086182" w:rsidP="00C86021">
      <w:pPr>
        <w:jc w:val="both"/>
        <w:rPr>
          <w:sz w:val="16"/>
          <w:szCs w:val="16"/>
        </w:rPr>
      </w:pPr>
    </w:p>
    <w:p w:rsidR="00086182" w:rsidRPr="005B0F30" w:rsidRDefault="00086182" w:rsidP="00C86021">
      <w:pPr>
        <w:jc w:val="both"/>
        <w:rPr>
          <w:sz w:val="16"/>
          <w:szCs w:val="16"/>
        </w:rPr>
      </w:pPr>
      <w:r w:rsidRPr="005B0F30">
        <w:rPr>
          <w:sz w:val="16"/>
          <w:szCs w:val="16"/>
        </w:rPr>
        <w:t xml:space="preserve">О внесении изменений </w:t>
      </w:r>
    </w:p>
    <w:p w:rsidR="00086182" w:rsidRPr="005B0F30" w:rsidRDefault="00086182" w:rsidP="00C86021">
      <w:pPr>
        <w:jc w:val="both"/>
        <w:rPr>
          <w:sz w:val="16"/>
          <w:szCs w:val="16"/>
        </w:rPr>
      </w:pPr>
      <w:r w:rsidRPr="005B0F30">
        <w:rPr>
          <w:sz w:val="16"/>
          <w:szCs w:val="16"/>
        </w:rPr>
        <w:t xml:space="preserve">в постановление администрации </w:t>
      </w:r>
    </w:p>
    <w:p w:rsidR="00086182" w:rsidRPr="005B0F30" w:rsidRDefault="00086182" w:rsidP="00C86021">
      <w:pPr>
        <w:jc w:val="both"/>
        <w:rPr>
          <w:sz w:val="16"/>
          <w:szCs w:val="16"/>
        </w:rPr>
      </w:pPr>
      <w:r w:rsidRPr="005B0F30">
        <w:rPr>
          <w:sz w:val="16"/>
          <w:szCs w:val="16"/>
        </w:rPr>
        <w:t xml:space="preserve">Красного сельского поселения </w:t>
      </w:r>
    </w:p>
    <w:p w:rsidR="00086182" w:rsidRPr="005B0F30" w:rsidRDefault="00086182" w:rsidP="00C86021">
      <w:pPr>
        <w:jc w:val="both"/>
        <w:rPr>
          <w:sz w:val="16"/>
          <w:szCs w:val="16"/>
        </w:rPr>
      </w:pPr>
      <w:r w:rsidRPr="005B0F30">
        <w:rPr>
          <w:sz w:val="16"/>
          <w:szCs w:val="16"/>
        </w:rPr>
        <w:t xml:space="preserve">от 01.03.2018 г № 15 </w:t>
      </w:r>
    </w:p>
    <w:p w:rsidR="00086182" w:rsidRPr="005B0F30" w:rsidRDefault="00086182" w:rsidP="00C86021">
      <w:pPr>
        <w:jc w:val="both"/>
        <w:rPr>
          <w:sz w:val="16"/>
          <w:szCs w:val="16"/>
        </w:rPr>
      </w:pPr>
      <w:r w:rsidRPr="005B0F30">
        <w:rPr>
          <w:sz w:val="16"/>
          <w:szCs w:val="16"/>
        </w:rPr>
        <w:t xml:space="preserve">«Об утверждении схемы размещения </w:t>
      </w:r>
    </w:p>
    <w:p w:rsidR="00086182" w:rsidRPr="005B0F30" w:rsidRDefault="00086182" w:rsidP="00C86021">
      <w:pPr>
        <w:jc w:val="both"/>
        <w:rPr>
          <w:sz w:val="16"/>
          <w:szCs w:val="16"/>
        </w:rPr>
      </w:pPr>
      <w:r w:rsidRPr="005B0F30">
        <w:rPr>
          <w:sz w:val="16"/>
          <w:szCs w:val="16"/>
        </w:rPr>
        <w:t xml:space="preserve">нестационарных торговых объектов на территории </w:t>
      </w:r>
    </w:p>
    <w:p w:rsidR="00086182" w:rsidRPr="005B0F30" w:rsidRDefault="00086182" w:rsidP="00C86021">
      <w:pPr>
        <w:jc w:val="both"/>
        <w:rPr>
          <w:sz w:val="16"/>
          <w:szCs w:val="16"/>
        </w:rPr>
      </w:pPr>
      <w:r w:rsidRPr="005B0F30">
        <w:rPr>
          <w:sz w:val="16"/>
          <w:szCs w:val="16"/>
        </w:rPr>
        <w:t xml:space="preserve">Красного сельского поселения </w:t>
      </w:r>
    </w:p>
    <w:p w:rsidR="00086182" w:rsidRPr="005B0F30" w:rsidRDefault="00086182" w:rsidP="00C86021">
      <w:pPr>
        <w:jc w:val="both"/>
        <w:rPr>
          <w:sz w:val="16"/>
          <w:szCs w:val="16"/>
        </w:rPr>
      </w:pPr>
      <w:r w:rsidRPr="005B0F30">
        <w:rPr>
          <w:sz w:val="16"/>
          <w:szCs w:val="16"/>
        </w:rPr>
        <w:t xml:space="preserve">Павловского муниципального района </w:t>
      </w:r>
    </w:p>
    <w:p w:rsidR="00086182" w:rsidRPr="005B0F30" w:rsidRDefault="00086182" w:rsidP="00C86021">
      <w:pPr>
        <w:jc w:val="both"/>
        <w:rPr>
          <w:sz w:val="16"/>
          <w:szCs w:val="16"/>
        </w:rPr>
      </w:pPr>
      <w:r w:rsidRPr="005B0F30">
        <w:rPr>
          <w:sz w:val="16"/>
          <w:szCs w:val="16"/>
        </w:rPr>
        <w:t xml:space="preserve">Воронежской области» </w:t>
      </w:r>
    </w:p>
    <w:p w:rsidR="00086182" w:rsidRPr="005B0F30" w:rsidRDefault="00086182" w:rsidP="00C86021">
      <w:pPr>
        <w:pStyle w:val="af6"/>
        <w:jc w:val="both"/>
        <w:rPr>
          <w:b w:val="0"/>
          <w:sz w:val="16"/>
          <w:szCs w:val="16"/>
        </w:rPr>
      </w:pPr>
    </w:p>
    <w:p w:rsidR="00086182" w:rsidRPr="005B0F30" w:rsidRDefault="00086182" w:rsidP="00C86021">
      <w:pPr>
        <w:jc w:val="both"/>
        <w:rPr>
          <w:sz w:val="16"/>
          <w:szCs w:val="16"/>
        </w:rPr>
      </w:pPr>
      <w:r w:rsidRPr="005B0F30">
        <w:rPr>
          <w:sz w:val="16"/>
          <w:szCs w:val="16"/>
        </w:rPr>
        <w:t xml:space="preserve">В соответствии с Федеральным законом от 28.12.2009 №381-ФЗ «Об основах государственного регулирования торговой деятельности в Российской Федерации», законом Воронежской области от 30.06.2010 №68-ОЗ «О государственном регулировании торговой деятельности на территории Воронежской области», приказом департамента предпринимательства и торговли Воронежской области от 22.06.2015 года № 41 «Об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 Уставом Красного сельского поселения, администрация Красного   сельского поселения </w:t>
      </w:r>
    </w:p>
    <w:p w:rsidR="00086182" w:rsidRPr="005B0F30" w:rsidRDefault="00086182" w:rsidP="00C86021">
      <w:pPr>
        <w:jc w:val="center"/>
        <w:rPr>
          <w:sz w:val="16"/>
          <w:szCs w:val="16"/>
        </w:rPr>
      </w:pPr>
    </w:p>
    <w:p w:rsidR="00086182" w:rsidRPr="005B0F30" w:rsidRDefault="00086182" w:rsidP="00C86021">
      <w:pPr>
        <w:jc w:val="center"/>
        <w:rPr>
          <w:sz w:val="16"/>
          <w:szCs w:val="16"/>
        </w:rPr>
      </w:pPr>
      <w:r w:rsidRPr="005B0F30">
        <w:rPr>
          <w:sz w:val="16"/>
          <w:szCs w:val="16"/>
        </w:rPr>
        <w:t>ПОСТАНОВЛЯЕТ:</w:t>
      </w:r>
    </w:p>
    <w:p w:rsidR="00086182" w:rsidRPr="005B0F30" w:rsidRDefault="00086182" w:rsidP="00C86021">
      <w:pPr>
        <w:jc w:val="center"/>
        <w:rPr>
          <w:sz w:val="16"/>
          <w:szCs w:val="16"/>
        </w:rPr>
      </w:pPr>
    </w:p>
    <w:p w:rsidR="00086182" w:rsidRPr="005B0F30" w:rsidRDefault="00086182" w:rsidP="00C86021">
      <w:pPr>
        <w:numPr>
          <w:ilvl w:val="0"/>
          <w:numId w:val="15"/>
        </w:numPr>
        <w:ind w:left="0" w:firstLine="0"/>
        <w:jc w:val="both"/>
        <w:rPr>
          <w:sz w:val="16"/>
          <w:szCs w:val="16"/>
        </w:rPr>
      </w:pPr>
      <w:r w:rsidRPr="005B0F30">
        <w:rPr>
          <w:sz w:val="16"/>
          <w:szCs w:val="16"/>
        </w:rPr>
        <w:t xml:space="preserve">Внести в постановление администрации Красного сельского поселения от 01.03.2018 года №15 «Об утверждении схемы размещения нестационарных торговых объектов на территории Красного сельского поселения Павловского муниципального района Воронежской области» следующие изменения. </w:t>
      </w:r>
    </w:p>
    <w:p w:rsidR="00086182" w:rsidRPr="005B0F30" w:rsidRDefault="00086182" w:rsidP="00C86021">
      <w:pPr>
        <w:numPr>
          <w:ilvl w:val="1"/>
          <w:numId w:val="15"/>
        </w:numPr>
        <w:ind w:left="0" w:firstLine="0"/>
        <w:jc w:val="both"/>
        <w:rPr>
          <w:sz w:val="16"/>
          <w:szCs w:val="16"/>
        </w:rPr>
      </w:pPr>
      <w:r w:rsidRPr="005B0F30">
        <w:rPr>
          <w:sz w:val="16"/>
          <w:szCs w:val="16"/>
        </w:rPr>
        <w:t>Текстовую часть схемы размещения нестационарных торговых объектов на территории Красного сельского поселения Павловского муниципального района Воронежской области изложить в новой редакции согласно приложения №1 к настоящему постановлению.</w:t>
      </w:r>
    </w:p>
    <w:p w:rsidR="00086182" w:rsidRPr="005B0F30" w:rsidRDefault="00086182" w:rsidP="00C86021">
      <w:pPr>
        <w:numPr>
          <w:ilvl w:val="1"/>
          <w:numId w:val="15"/>
        </w:numPr>
        <w:ind w:left="0" w:firstLine="0"/>
        <w:jc w:val="both"/>
        <w:rPr>
          <w:sz w:val="16"/>
          <w:szCs w:val="16"/>
        </w:rPr>
      </w:pPr>
      <w:r w:rsidRPr="005B0F30">
        <w:rPr>
          <w:sz w:val="16"/>
          <w:szCs w:val="16"/>
        </w:rPr>
        <w:t>Схемы размещения нестационарных торговых объектов на территории Красного сельского поселения Павловского муниципального района Воронежской области изложить в новой редакции согласно приложений №2, №3, №4 к настоящему постановлению.</w:t>
      </w:r>
    </w:p>
    <w:p w:rsidR="00086182" w:rsidRPr="005B0F30" w:rsidRDefault="00086182" w:rsidP="00C86021">
      <w:pPr>
        <w:jc w:val="both"/>
        <w:rPr>
          <w:sz w:val="16"/>
          <w:szCs w:val="16"/>
        </w:rPr>
      </w:pPr>
      <w:r w:rsidRPr="005B0F30">
        <w:rPr>
          <w:sz w:val="16"/>
          <w:szCs w:val="16"/>
        </w:rPr>
        <w:t>3. Настоящее постановление вступает в силу с момента подписания сроком на 5 лет.</w:t>
      </w:r>
    </w:p>
    <w:p w:rsidR="00086182" w:rsidRPr="005B0F30" w:rsidRDefault="00086182" w:rsidP="00C86021">
      <w:pPr>
        <w:autoSpaceDE w:val="0"/>
        <w:autoSpaceDN w:val="0"/>
        <w:adjustRightInd w:val="0"/>
        <w:jc w:val="both"/>
        <w:rPr>
          <w:sz w:val="16"/>
          <w:szCs w:val="16"/>
        </w:rPr>
      </w:pPr>
      <w:r w:rsidRPr="005B0F30">
        <w:rPr>
          <w:sz w:val="16"/>
          <w:szCs w:val="16"/>
        </w:rPr>
        <w:t>4. Опубликовать настоящее постановление в муниципальной газете «Павловский муниципальный вестник».</w:t>
      </w:r>
    </w:p>
    <w:p w:rsidR="00086182" w:rsidRPr="005B0F30" w:rsidRDefault="00086182" w:rsidP="00C86021">
      <w:pPr>
        <w:autoSpaceDE w:val="0"/>
        <w:autoSpaceDN w:val="0"/>
        <w:adjustRightInd w:val="0"/>
        <w:jc w:val="both"/>
        <w:rPr>
          <w:sz w:val="16"/>
          <w:szCs w:val="16"/>
        </w:rPr>
      </w:pPr>
      <w:r w:rsidRPr="005B0F30">
        <w:rPr>
          <w:sz w:val="16"/>
          <w:szCs w:val="16"/>
        </w:rPr>
        <w:t>5. Контроль за исполнением настоящего постановления оставляю за собой.</w:t>
      </w:r>
    </w:p>
    <w:p w:rsidR="00086182" w:rsidRPr="005B0F30" w:rsidRDefault="00086182" w:rsidP="00C86021">
      <w:pPr>
        <w:tabs>
          <w:tab w:val="left" w:pos="4926"/>
        </w:tabs>
        <w:jc w:val="both"/>
        <w:rPr>
          <w:sz w:val="16"/>
          <w:szCs w:val="16"/>
        </w:rPr>
      </w:pPr>
    </w:p>
    <w:p w:rsidR="00086182" w:rsidRPr="005B0F30" w:rsidRDefault="00086182" w:rsidP="00C86021">
      <w:pPr>
        <w:tabs>
          <w:tab w:val="left" w:pos="4926"/>
        </w:tabs>
        <w:jc w:val="both"/>
        <w:rPr>
          <w:sz w:val="16"/>
          <w:szCs w:val="16"/>
        </w:rPr>
      </w:pPr>
      <w:r w:rsidRPr="005B0F30">
        <w:rPr>
          <w:sz w:val="16"/>
          <w:szCs w:val="16"/>
        </w:rPr>
        <w:t xml:space="preserve">Глава Красного сельского поселения </w:t>
      </w:r>
    </w:p>
    <w:p w:rsidR="00086182" w:rsidRPr="005B0F30" w:rsidRDefault="00086182"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086182" w:rsidRPr="005B0F30" w:rsidRDefault="00086182" w:rsidP="00C86021">
      <w:pPr>
        <w:autoSpaceDE w:val="0"/>
        <w:autoSpaceDN w:val="0"/>
        <w:adjustRightInd w:val="0"/>
        <w:jc w:val="both"/>
        <w:rPr>
          <w:sz w:val="16"/>
          <w:szCs w:val="16"/>
        </w:rPr>
      </w:pPr>
      <w:r w:rsidRPr="005B0F30">
        <w:rPr>
          <w:sz w:val="16"/>
          <w:szCs w:val="16"/>
        </w:rPr>
        <w:t xml:space="preserve">Воронежской области </w:t>
      </w:r>
    </w:p>
    <w:p w:rsidR="00086182" w:rsidRPr="005B0F30" w:rsidRDefault="00086182" w:rsidP="00C86021">
      <w:pPr>
        <w:tabs>
          <w:tab w:val="left" w:pos="4926"/>
        </w:tabs>
        <w:jc w:val="right"/>
        <w:rPr>
          <w:sz w:val="16"/>
          <w:szCs w:val="16"/>
        </w:rPr>
      </w:pPr>
      <w:r w:rsidRPr="005B0F30">
        <w:rPr>
          <w:sz w:val="16"/>
          <w:szCs w:val="16"/>
        </w:rPr>
        <w:t>В.П. Тимофеев</w:t>
      </w:r>
    </w:p>
    <w:p w:rsidR="00457098" w:rsidRPr="005B0F30" w:rsidRDefault="00457098" w:rsidP="00C86021">
      <w:pPr>
        <w:jc w:val="right"/>
        <w:rPr>
          <w:sz w:val="16"/>
          <w:szCs w:val="16"/>
        </w:rPr>
      </w:pPr>
    </w:p>
    <w:p w:rsidR="00BB7441" w:rsidRPr="005B0F30" w:rsidRDefault="00BB7441" w:rsidP="00C86021">
      <w:pPr>
        <w:jc w:val="right"/>
        <w:rPr>
          <w:sz w:val="16"/>
          <w:szCs w:val="16"/>
        </w:rPr>
      </w:pPr>
      <w:r w:rsidRPr="005B0F30">
        <w:rPr>
          <w:sz w:val="16"/>
          <w:szCs w:val="16"/>
        </w:rPr>
        <w:t>Приложение №1</w:t>
      </w:r>
    </w:p>
    <w:p w:rsidR="00BB7441" w:rsidRPr="005B0F30" w:rsidRDefault="00BB7441" w:rsidP="00C86021">
      <w:pPr>
        <w:jc w:val="right"/>
        <w:rPr>
          <w:sz w:val="16"/>
          <w:szCs w:val="16"/>
        </w:rPr>
      </w:pPr>
      <w:r w:rsidRPr="005B0F30">
        <w:rPr>
          <w:sz w:val="16"/>
          <w:szCs w:val="16"/>
        </w:rPr>
        <w:t>к постановлению администрации</w:t>
      </w:r>
    </w:p>
    <w:p w:rsidR="00BB7441" w:rsidRPr="005B0F30" w:rsidRDefault="00BB7441" w:rsidP="00C86021">
      <w:pPr>
        <w:tabs>
          <w:tab w:val="left" w:pos="8925"/>
        </w:tabs>
        <w:jc w:val="right"/>
        <w:rPr>
          <w:sz w:val="16"/>
          <w:szCs w:val="16"/>
        </w:rPr>
      </w:pPr>
      <w:r w:rsidRPr="005B0F30">
        <w:rPr>
          <w:sz w:val="16"/>
          <w:szCs w:val="16"/>
        </w:rPr>
        <w:t>Красного сельского поселения</w:t>
      </w:r>
    </w:p>
    <w:p w:rsidR="00BB7441" w:rsidRPr="005B0F30" w:rsidRDefault="00BB7441" w:rsidP="00C86021">
      <w:pPr>
        <w:tabs>
          <w:tab w:val="left" w:pos="8925"/>
        </w:tabs>
        <w:jc w:val="right"/>
        <w:rPr>
          <w:sz w:val="16"/>
          <w:szCs w:val="16"/>
        </w:rPr>
      </w:pPr>
      <w:r w:rsidRPr="005B0F30">
        <w:rPr>
          <w:sz w:val="16"/>
          <w:szCs w:val="16"/>
        </w:rPr>
        <w:t>от 15.10.2018  г. № 71</w:t>
      </w:r>
    </w:p>
    <w:p w:rsidR="00BB7441" w:rsidRPr="005B0F30" w:rsidRDefault="00BB7441" w:rsidP="00C86021">
      <w:pPr>
        <w:jc w:val="right"/>
        <w:rPr>
          <w:sz w:val="16"/>
          <w:szCs w:val="16"/>
        </w:rPr>
      </w:pPr>
    </w:p>
    <w:p w:rsidR="00BB7441" w:rsidRPr="005B0F30" w:rsidRDefault="00BB7441" w:rsidP="00C86021">
      <w:pPr>
        <w:jc w:val="right"/>
        <w:rPr>
          <w:sz w:val="16"/>
          <w:szCs w:val="16"/>
        </w:rPr>
      </w:pPr>
      <w:r w:rsidRPr="005B0F30">
        <w:rPr>
          <w:sz w:val="16"/>
          <w:szCs w:val="16"/>
        </w:rPr>
        <w:t>Приложение №1</w:t>
      </w:r>
    </w:p>
    <w:p w:rsidR="00BB7441" w:rsidRPr="005B0F30" w:rsidRDefault="00BB7441" w:rsidP="00C86021">
      <w:pPr>
        <w:jc w:val="right"/>
        <w:rPr>
          <w:sz w:val="16"/>
          <w:szCs w:val="16"/>
        </w:rPr>
      </w:pPr>
      <w:r w:rsidRPr="005B0F30">
        <w:rPr>
          <w:sz w:val="16"/>
          <w:szCs w:val="16"/>
        </w:rPr>
        <w:t>к постановлению администрации</w:t>
      </w:r>
    </w:p>
    <w:p w:rsidR="00BB7441" w:rsidRPr="005B0F30" w:rsidRDefault="00BB7441" w:rsidP="00C86021">
      <w:pPr>
        <w:tabs>
          <w:tab w:val="left" w:pos="8925"/>
        </w:tabs>
        <w:jc w:val="right"/>
        <w:rPr>
          <w:sz w:val="16"/>
          <w:szCs w:val="16"/>
        </w:rPr>
      </w:pPr>
      <w:r w:rsidRPr="005B0F30">
        <w:rPr>
          <w:sz w:val="16"/>
          <w:szCs w:val="16"/>
        </w:rPr>
        <w:t>Красного сельского поселения</w:t>
      </w:r>
    </w:p>
    <w:p w:rsidR="00BB7441" w:rsidRPr="005B0F30" w:rsidRDefault="00BB7441" w:rsidP="00C86021">
      <w:pPr>
        <w:tabs>
          <w:tab w:val="left" w:pos="8925"/>
        </w:tabs>
        <w:jc w:val="right"/>
        <w:rPr>
          <w:sz w:val="16"/>
          <w:szCs w:val="16"/>
        </w:rPr>
      </w:pPr>
      <w:r w:rsidRPr="005B0F30">
        <w:rPr>
          <w:sz w:val="16"/>
          <w:szCs w:val="16"/>
        </w:rPr>
        <w:t>от 01.03.2018  г. № 15</w:t>
      </w:r>
    </w:p>
    <w:p w:rsidR="00BB7441" w:rsidRPr="005B0F30" w:rsidRDefault="00BB7441" w:rsidP="00C86021">
      <w:pPr>
        <w:jc w:val="right"/>
        <w:rPr>
          <w:sz w:val="16"/>
          <w:szCs w:val="16"/>
        </w:rPr>
      </w:pPr>
    </w:p>
    <w:p w:rsidR="00BB7441" w:rsidRPr="005B0F30" w:rsidRDefault="00BB7441" w:rsidP="00C86021">
      <w:pPr>
        <w:pBdr>
          <w:top w:val="single" w:sz="4" w:space="1" w:color="auto"/>
          <w:left w:val="single" w:sz="4" w:space="4" w:color="auto"/>
          <w:bottom w:val="single" w:sz="4" w:space="1" w:color="auto"/>
          <w:right w:val="single" w:sz="4" w:space="4" w:color="auto"/>
        </w:pBdr>
        <w:jc w:val="center"/>
        <w:rPr>
          <w:sz w:val="12"/>
          <w:szCs w:val="12"/>
        </w:rPr>
      </w:pPr>
      <w:r w:rsidRPr="005B0F30">
        <w:rPr>
          <w:sz w:val="12"/>
          <w:szCs w:val="12"/>
        </w:rPr>
        <w:t xml:space="preserve">Текстовая часть схемы размещения нестационарных торговых объектов на территории Красного сельского поселения Павловского муниципального района Воронежской области </w:t>
      </w:r>
    </w:p>
    <w:tbl>
      <w:tblPr>
        <w:tblW w:w="5000" w:type="pct"/>
        <w:tblLayout w:type="fixed"/>
        <w:tblCellMar>
          <w:left w:w="28" w:type="dxa"/>
          <w:right w:w="28" w:type="dxa"/>
        </w:tblCellMar>
        <w:tblLook w:val="0000" w:firstRow="0" w:lastRow="0" w:firstColumn="0" w:lastColumn="0" w:noHBand="0" w:noVBand="0"/>
      </w:tblPr>
      <w:tblGrid>
        <w:gridCol w:w="301"/>
        <w:gridCol w:w="369"/>
        <w:gridCol w:w="805"/>
        <w:gridCol w:w="561"/>
        <w:gridCol w:w="372"/>
        <w:gridCol w:w="362"/>
        <w:gridCol w:w="629"/>
        <w:gridCol w:w="573"/>
        <w:gridCol w:w="694"/>
      </w:tblGrid>
      <w:tr w:rsidR="005B0F30" w:rsidRPr="005B0F30" w:rsidTr="00BB7441">
        <w:tc>
          <w:tcPr>
            <w:tcW w:w="310" w:type="dxa"/>
            <w:tcBorders>
              <w:top w:val="single" w:sz="4" w:space="0" w:color="000000"/>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 п/п</w:t>
            </w:r>
          </w:p>
        </w:tc>
        <w:tc>
          <w:tcPr>
            <w:tcW w:w="381" w:type="dxa"/>
            <w:tcBorders>
              <w:top w:val="single" w:sz="4" w:space="0" w:color="000000"/>
              <w:left w:val="single" w:sz="4" w:space="0" w:color="000000"/>
              <w:bottom w:val="single" w:sz="4" w:space="0" w:color="000000"/>
            </w:tcBorders>
            <w:vAlign w:val="center"/>
          </w:tcPr>
          <w:p w:rsidR="00BB7441" w:rsidRPr="005B0F30" w:rsidRDefault="00BB7441" w:rsidP="00C86021">
            <w:pPr>
              <w:snapToGrid w:val="0"/>
              <w:rPr>
                <w:sz w:val="12"/>
                <w:szCs w:val="12"/>
              </w:rPr>
            </w:pPr>
            <w:r w:rsidRPr="005B0F30">
              <w:rPr>
                <w:sz w:val="12"/>
                <w:szCs w:val="12"/>
              </w:rPr>
              <w:t>Номер на карте-схеме</w:t>
            </w:r>
          </w:p>
        </w:tc>
        <w:tc>
          <w:tcPr>
            <w:tcW w:w="834" w:type="dxa"/>
            <w:tcBorders>
              <w:top w:val="single" w:sz="4" w:space="0" w:color="000000"/>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Места дислокации</w:t>
            </w:r>
          </w:p>
        </w:tc>
        <w:tc>
          <w:tcPr>
            <w:tcW w:w="581" w:type="dxa"/>
            <w:tcBorders>
              <w:top w:val="single" w:sz="4" w:space="0" w:color="000000"/>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Тип нестационарного торгового объекта</w:t>
            </w:r>
          </w:p>
        </w:tc>
        <w:tc>
          <w:tcPr>
            <w:tcW w:w="384" w:type="dxa"/>
            <w:tcBorders>
              <w:top w:val="single" w:sz="4" w:space="0" w:color="000000"/>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Площадь кв.м</w:t>
            </w:r>
          </w:p>
        </w:tc>
        <w:tc>
          <w:tcPr>
            <w:tcW w:w="373" w:type="dxa"/>
            <w:tcBorders>
              <w:top w:val="single" w:sz="4" w:space="0" w:color="000000"/>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Количество</w:t>
            </w:r>
          </w:p>
        </w:tc>
        <w:tc>
          <w:tcPr>
            <w:tcW w:w="651" w:type="dxa"/>
            <w:tcBorders>
              <w:top w:val="single" w:sz="4" w:space="0" w:color="000000"/>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Группа реализуемых товаров</w:t>
            </w:r>
          </w:p>
        </w:tc>
        <w:tc>
          <w:tcPr>
            <w:tcW w:w="593" w:type="dxa"/>
            <w:tcBorders>
              <w:top w:val="single" w:sz="4" w:space="0" w:color="000000"/>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Период размещения</w:t>
            </w:r>
          </w:p>
        </w:tc>
        <w:tc>
          <w:tcPr>
            <w:tcW w:w="719" w:type="dxa"/>
            <w:tcBorders>
              <w:top w:val="single" w:sz="4" w:space="0" w:color="000000"/>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Информация об использовании объекта субъектами предпринимательства</w:t>
            </w:r>
          </w:p>
        </w:tc>
      </w:tr>
      <w:tr w:rsidR="005B0F30" w:rsidRPr="005B0F30" w:rsidTr="00BB7441">
        <w:tc>
          <w:tcPr>
            <w:tcW w:w="310"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1</w:t>
            </w:r>
          </w:p>
        </w:tc>
        <w:tc>
          <w:tcPr>
            <w:tcW w:w="3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2</w:t>
            </w:r>
          </w:p>
        </w:tc>
        <w:tc>
          <w:tcPr>
            <w:tcW w:w="834" w:type="dxa"/>
            <w:tcBorders>
              <w:left w:val="single" w:sz="4" w:space="0" w:color="000000"/>
              <w:bottom w:val="single" w:sz="4" w:space="0" w:color="000000"/>
            </w:tcBorders>
            <w:vAlign w:val="center"/>
          </w:tcPr>
          <w:p w:rsidR="00BB7441" w:rsidRPr="005B0F30" w:rsidRDefault="00BB7441" w:rsidP="00C86021">
            <w:pPr>
              <w:pStyle w:val="affe"/>
              <w:snapToGrid w:val="0"/>
              <w:rPr>
                <w:sz w:val="12"/>
                <w:szCs w:val="12"/>
              </w:rPr>
            </w:pPr>
            <w:r w:rsidRPr="005B0F30">
              <w:rPr>
                <w:sz w:val="12"/>
                <w:szCs w:val="12"/>
              </w:rPr>
              <w:t>х.Данило , ул. Колхозная , 33 (в 35 метрах от автобусной остановке )</w:t>
            </w:r>
          </w:p>
        </w:tc>
        <w:tc>
          <w:tcPr>
            <w:tcW w:w="5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павильон</w:t>
            </w:r>
          </w:p>
        </w:tc>
        <w:tc>
          <w:tcPr>
            <w:tcW w:w="384"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27</w:t>
            </w:r>
          </w:p>
        </w:tc>
        <w:tc>
          <w:tcPr>
            <w:tcW w:w="373" w:type="dxa"/>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1</w:t>
            </w:r>
          </w:p>
        </w:tc>
        <w:tc>
          <w:tcPr>
            <w:tcW w:w="65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Продовольственные товары</w:t>
            </w:r>
          </w:p>
        </w:tc>
        <w:tc>
          <w:tcPr>
            <w:tcW w:w="593"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Круглогодично</w:t>
            </w:r>
          </w:p>
        </w:tc>
        <w:tc>
          <w:tcPr>
            <w:tcW w:w="719" w:type="dxa"/>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Индивидуальный предприниматель Новицкий А.И.</w:t>
            </w:r>
          </w:p>
        </w:tc>
      </w:tr>
      <w:tr w:rsidR="005B0F30" w:rsidRPr="005B0F30" w:rsidTr="00BB7441">
        <w:tc>
          <w:tcPr>
            <w:tcW w:w="310"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2</w:t>
            </w:r>
          </w:p>
        </w:tc>
        <w:tc>
          <w:tcPr>
            <w:tcW w:w="3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3</w:t>
            </w:r>
          </w:p>
        </w:tc>
        <w:tc>
          <w:tcPr>
            <w:tcW w:w="834" w:type="dxa"/>
            <w:tcBorders>
              <w:left w:val="single" w:sz="4" w:space="0" w:color="000000"/>
              <w:bottom w:val="single" w:sz="4" w:space="0" w:color="000000"/>
            </w:tcBorders>
            <w:vAlign w:val="center"/>
          </w:tcPr>
          <w:p w:rsidR="00BB7441" w:rsidRPr="005B0F30" w:rsidRDefault="00BB7441" w:rsidP="00C86021">
            <w:pPr>
              <w:pStyle w:val="affe"/>
              <w:snapToGrid w:val="0"/>
              <w:rPr>
                <w:sz w:val="12"/>
                <w:szCs w:val="12"/>
              </w:rPr>
            </w:pPr>
            <w:r w:rsidRPr="005B0F30">
              <w:rPr>
                <w:sz w:val="12"/>
                <w:szCs w:val="12"/>
              </w:rPr>
              <w:t>х. Сухое Данило ,  (в 40 метрах от дома № 31)</w:t>
            </w:r>
          </w:p>
        </w:tc>
        <w:tc>
          <w:tcPr>
            <w:tcW w:w="5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 xml:space="preserve">Автомобиль легковой </w:t>
            </w:r>
          </w:p>
        </w:tc>
        <w:tc>
          <w:tcPr>
            <w:tcW w:w="384"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6</w:t>
            </w:r>
          </w:p>
        </w:tc>
        <w:tc>
          <w:tcPr>
            <w:tcW w:w="373" w:type="dxa"/>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1</w:t>
            </w:r>
          </w:p>
        </w:tc>
        <w:tc>
          <w:tcPr>
            <w:tcW w:w="65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Продовольственные товары</w:t>
            </w:r>
          </w:p>
        </w:tc>
        <w:tc>
          <w:tcPr>
            <w:tcW w:w="593" w:type="dxa"/>
            <w:tcBorders>
              <w:left w:val="single" w:sz="4" w:space="0" w:color="000000"/>
              <w:bottom w:val="single" w:sz="4" w:space="0" w:color="000000"/>
            </w:tcBorders>
            <w:vAlign w:val="center"/>
          </w:tcPr>
          <w:p w:rsidR="00BB7441" w:rsidRPr="005B0F30" w:rsidRDefault="00BB7441" w:rsidP="00C86021">
            <w:pPr>
              <w:jc w:val="center"/>
              <w:rPr>
                <w:sz w:val="12"/>
                <w:szCs w:val="12"/>
              </w:rPr>
            </w:pPr>
            <w:r w:rsidRPr="005B0F30">
              <w:rPr>
                <w:sz w:val="12"/>
                <w:szCs w:val="12"/>
              </w:rPr>
              <w:t>1 раз в неделю</w:t>
            </w:r>
          </w:p>
        </w:tc>
        <w:tc>
          <w:tcPr>
            <w:tcW w:w="719" w:type="dxa"/>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МСП</w:t>
            </w:r>
          </w:p>
        </w:tc>
      </w:tr>
      <w:tr w:rsidR="005B0F30" w:rsidRPr="005B0F30" w:rsidTr="00BB7441">
        <w:tc>
          <w:tcPr>
            <w:tcW w:w="310"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3</w:t>
            </w:r>
          </w:p>
        </w:tc>
        <w:tc>
          <w:tcPr>
            <w:tcW w:w="3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834" w:type="dxa"/>
            <w:tcBorders>
              <w:left w:val="single" w:sz="4" w:space="0" w:color="000000"/>
              <w:bottom w:val="single" w:sz="4" w:space="0" w:color="000000"/>
            </w:tcBorders>
            <w:vAlign w:val="center"/>
          </w:tcPr>
          <w:p w:rsidR="00BB7441" w:rsidRPr="005B0F30" w:rsidRDefault="00BB7441" w:rsidP="00C86021">
            <w:pPr>
              <w:pStyle w:val="affe"/>
              <w:snapToGrid w:val="0"/>
              <w:rPr>
                <w:sz w:val="12"/>
                <w:szCs w:val="12"/>
              </w:rPr>
            </w:pPr>
            <w:r w:rsidRPr="005B0F30">
              <w:rPr>
                <w:sz w:val="12"/>
                <w:szCs w:val="12"/>
              </w:rPr>
              <w:t xml:space="preserve">С. Шувалов, ул.Юбилейная, дом 17/2  (придомовая территория) </w:t>
            </w:r>
          </w:p>
        </w:tc>
        <w:tc>
          <w:tcPr>
            <w:tcW w:w="5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киоск</w:t>
            </w:r>
          </w:p>
        </w:tc>
        <w:tc>
          <w:tcPr>
            <w:tcW w:w="384"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7,5</w:t>
            </w:r>
          </w:p>
        </w:tc>
        <w:tc>
          <w:tcPr>
            <w:tcW w:w="373" w:type="dxa"/>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1</w:t>
            </w:r>
          </w:p>
        </w:tc>
        <w:tc>
          <w:tcPr>
            <w:tcW w:w="65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Продовольственные товары</w:t>
            </w:r>
          </w:p>
        </w:tc>
        <w:tc>
          <w:tcPr>
            <w:tcW w:w="593"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Круглогодично</w:t>
            </w:r>
          </w:p>
        </w:tc>
        <w:tc>
          <w:tcPr>
            <w:tcW w:w="719" w:type="dxa"/>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Индивидуальный предприниматель Винокуров В.Д.</w:t>
            </w:r>
          </w:p>
        </w:tc>
      </w:tr>
      <w:tr w:rsidR="005B0F30" w:rsidRPr="005B0F30" w:rsidTr="00BB7441">
        <w:tc>
          <w:tcPr>
            <w:tcW w:w="310"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3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2172" w:type="dxa"/>
            <w:gridSpan w:val="4"/>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Всего нестационарных торговых объектов по поселению</w:t>
            </w:r>
          </w:p>
        </w:tc>
        <w:tc>
          <w:tcPr>
            <w:tcW w:w="65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3</w:t>
            </w:r>
          </w:p>
        </w:tc>
        <w:tc>
          <w:tcPr>
            <w:tcW w:w="1312" w:type="dxa"/>
            <w:gridSpan w:val="2"/>
            <w:vMerge w:val="restart"/>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p>
        </w:tc>
      </w:tr>
      <w:tr w:rsidR="005B0F30" w:rsidRPr="005B0F30" w:rsidTr="00BB7441">
        <w:tc>
          <w:tcPr>
            <w:tcW w:w="310"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3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2172" w:type="dxa"/>
            <w:gridSpan w:val="4"/>
            <w:tcBorders>
              <w:left w:val="single" w:sz="4" w:space="0" w:color="000000"/>
              <w:bottom w:val="single" w:sz="4" w:space="0" w:color="000000"/>
              <w:right w:val="single" w:sz="4" w:space="0" w:color="000000"/>
            </w:tcBorders>
            <w:vAlign w:val="center"/>
          </w:tcPr>
          <w:p w:rsidR="00BB7441" w:rsidRPr="005B0F30" w:rsidRDefault="00BB7441" w:rsidP="00C86021">
            <w:pPr>
              <w:snapToGrid w:val="0"/>
              <w:rPr>
                <w:sz w:val="12"/>
                <w:szCs w:val="12"/>
              </w:rPr>
            </w:pPr>
            <w:r w:rsidRPr="005B0F30">
              <w:rPr>
                <w:sz w:val="12"/>
                <w:szCs w:val="12"/>
              </w:rPr>
              <w:t>в том числе:</w:t>
            </w:r>
          </w:p>
          <w:p w:rsidR="00BB7441" w:rsidRPr="005B0F30" w:rsidRDefault="00BB7441" w:rsidP="00C86021">
            <w:pPr>
              <w:snapToGrid w:val="0"/>
              <w:jc w:val="center"/>
              <w:rPr>
                <w:sz w:val="12"/>
                <w:szCs w:val="12"/>
              </w:rPr>
            </w:pPr>
            <w:r w:rsidRPr="005B0F30">
              <w:rPr>
                <w:sz w:val="12"/>
                <w:szCs w:val="12"/>
              </w:rPr>
              <w:t>всего павильонов</w:t>
            </w:r>
          </w:p>
        </w:tc>
        <w:tc>
          <w:tcPr>
            <w:tcW w:w="65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1</w:t>
            </w:r>
          </w:p>
        </w:tc>
        <w:tc>
          <w:tcPr>
            <w:tcW w:w="1312" w:type="dxa"/>
            <w:gridSpan w:val="2"/>
            <w:vMerge/>
            <w:tcBorders>
              <w:left w:val="single" w:sz="4" w:space="0" w:color="000000"/>
              <w:bottom w:val="single" w:sz="4" w:space="0" w:color="000000"/>
              <w:right w:val="single" w:sz="4" w:space="0" w:color="000000"/>
            </w:tcBorders>
            <w:vAlign w:val="center"/>
          </w:tcPr>
          <w:p w:rsidR="00BB7441" w:rsidRPr="005B0F30" w:rsidRDefault="00BB7441" w:rsidP="00C86021">
            <w:pPr>
              <w:rPr>
                <w:sz w:val="12"/>
                <w:szCs w:val="12"/>
              </w:rPr>
            </w:pPr>
          </w:p>
        </w:tc>
      </w:tr>
      <w:tr w:rsidR="005B0F30" w:rsidRPr="005B0F30" w:rsidTr="00BB7441">
        <w:tc>
          <w:tcPr>
            <w:tcW w:w="310"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3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2172" w:type="dxa"/>
            <w:gridSpan w:val="4"/>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всего киосков</w:t>
            </w:r>
          </w:p>
        </w:tc>
        <w:tc>
          <w:tcPr>
            <w:tcW w:w="65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1</w:t>
            </w:r>
          </w:p>
        </w:tc>
        <w:tc>
          <w:tcPr>
            <w:tcW w:w="1312" w:type="dxa"/>
            <w:gridSpan w:val="2"/>
            <w:vMerge/>
            <w:tcBorders>
              <w:left w:val="single" w:sz="4" w:space="0" w:color="000000"/>
              <w:bottom w:val="single" w:sz="4" w:space="0" w:color="000000"/>
              <w:right w:val="single" w:sz="4" w:space="0" w:color="000000"/>
            </w:tcBorders>
            <w:vAlign w:val="center"/>
          </w:tcPr>
          <w:p w:rsidR="00BB7441" w:rsidRPr="005B0F30" w:rsidRDefault="00BB7441" w:rsidP="00C86021">
            <w:pPr>
              <w:rPr>
                <w:sz w:val="12"/>
                <w:szCs w:val="12"/>
              </w:rPr>
            </w:pPr>
          </w:p>
        </w:tc>
      </w:tr>
      <w:tr w:rsidR="005B0F30" w:rsidRPr="005B0F30" w:rsidTr="00BB7441">
        <w:tc>
          <w:tcPr>
            <w:tcW w:w="310"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3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2172" w:type="dxa"/>
            <w:gridSpan w:val="4"/>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всего нестационарных передвижных торговых объектов (лотков, автолавок, автоцистерн)</w:t>
            </w:r>
          </w:p>
        </w:tc>
        <w:tc>
          <w:tcPr>
            <w:tcW w:w="65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1</w:t>
            </w:r>
          </w:p>
        </w:tc>
        <w:tc>
          <w:tcPr>
            <w:tcW w:w="1312" w:type="dxa"/>
            <w:gridSpan w:val="2"/>
            <w:vMerge/>
            <w:tcBorders>
              <w:left w:val="single" w:sz="4" w:space="0" w:color="000000"/>
              <w:bottom w:val="single" w:sz="4" w:space="0" w:color="000000"/>
              <w:right w:val="single" w:sz="4" w:space="0" w:color="000000"/>
            </w:tcBorders>
            <w:vAlign w:val="center"/>
          </w:tcPr>
          <w:p w:rsidR="00BB7441" w:rsidRPr="005B0F30" w:rsidRDefault="00BB7441" w:rsidP="00C86021">
            <w:pPr>
              <w:rPr>
                <w:sz w:val="12"/>
                <w:szCs w:val="12"/>
              </w:rPr>
            </w:pPr>
          </w:p>
        </w:tc>
      </w:tr>
      <w:tr w:rsidR="00BB7441" w:rsidRPr="005B0F30" w:rsidTr="00BB7441">
        <w:tc>
          <w:tcPr>
            <w:tcW w:w="310"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38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p>
        </w:tc>
        <w:tc>
          <w:tcPr>
            <w:tcW w:w="2172" w:type="dxa"/>
            <w:gridSpan w:val="4"/>
            <w:tcBorders>
              <w:left w:val="single" w:sz="4" w:space="0" w:color="000000"/>
              <w:bottom w:val="single" w:sz="4" w:space="0" w:color="000000"/>
              <w:right w:val="single" w:sz="4" w:space="0" w:color="000000"/>
            </w:tcBorders>
            <w:vAlign w:val="center"/>
          </w:tcPr>
          <w:p w:rsidR="00BB7441" w:rsidRPr="005B0F30" w:rsidRDefault="00BB7441" w:rsidP="00C86021">
            <w:pPr>
              <w:snapToGrid w:val="0"/>
              <w:jc w:val="center"/>
              <w:rPr>
                <w:sz w:val="12"/>
                <w:szCs w:val="12"/>
              </w:rPr>
            </w:pPr>
            <w:r w:rsidRPr="005B0F30">
              <w:rPr>
                <w:sz w:val="12"/>
                <w:szCs w:val="12"/>
              </w:rPr>
              <w:t>всего объектов сезонной торговли</w:t>
            </w:r>
          </w:p>
        </w:tc>
        <w:tc>
          <w:tcPr>
            <w:tcW w:w="651" w:type="dxa"/>
            <w:tcBorders>
              <w:left w:val="single" w:sz="4" w:space="0" w:color="000000"/>
              <w:bottom w:val="single" w:sz="4" w:space="0" w:color="000000"/>
            </w:tcBorders>
            <w:vAlign w:val="center"/>
          </w:tcPr>
          <w:p w:rsidR="00BB7441" w:rsidRPr="005B0F30" w:rsidRDefault="00BB7441" w:rsidP="00C86021">
            <w:pPr>
              <w:snapToGrid w:val="0"/>
              <w:jc w:val="center"/>
              <w:rPr>
                <w:sz w:val="12"/>
                <w:szCs w:val="12"/>
              </w:rPr>
            </w:pPr>
            <w:r w:rsidRPr="005B0F30">
              <w:rPr>
                <w:sz w:val="12"/>
                <w:szCs w:val="12"/>
              </w:rPr>
              <w:t>0</w:t>
            </w:r>
          </w:p>
        </w:tc>
        <w:tc>
          <w:tcPr>
            <w:tcW w:w="1312" w:type="dxa"/>
            <w:gridSpan w:val="2"/>
            <w:vMerge/>
            <w:tcBorders>
              <w:left w:val="single" w:sz="4" w:space="0" w:color="000000"/>
              <w:bottom w:val="single" w:sz="4" w:space="0" w:color="000000"/>
              <w:right w:val="single" w:sz="4" w:space="0" w:color="000000"/>
            </w:tcBorders>
            <w:vAlign w:val="center"/>
          </w:tcPr>
          <w:p w:rsidR="00BB7441" w:rsidRPr="005B0F30" w:rsidRDefault="00BB7441" w:rsidP="00C86021">
            <w:pPr>
              <w:rPr>
                <w:sz w:val="12"/>
                <w:szCs w:val="12"/>
              </w:rPr>
            </w:pPr>
          </w:p>
        </w:tc>
      </w:tr>
    </w:tbl>
    <w:p w:rsidR="0093789A" w:rsidRPr="005B0F30" w:rsidRDefault="0093789A" w:rsidP="00C86021">
      <w:pPr>
        <w:jc w:val="both"/>
        <w:rPr>
          <w:sz w:val="16"/>
          <w:szCs w:val="16"/>
        </w:rPr>
      </w:pPr>
    </w:p>
    <w:p w:rsidR="00BB7441" w:rsidRPr="005B0F30" w:rsidRDefault="00BB7441" w:rsidP="00C86021">
      <w:pPr>
        <w:tabs>
          <w:tab w:val="left" w:pos="4926"/>
        </w:tabs>
        <w:jc w:val="both"/>
        <w:rPr>
          <w:sz w:val="16"/>
          <w:szCs w:val="16"/>
        </w:rPr>
      </w:pPr>
      <w:r w:rsidRPr="005B0F30">
        <w:rPr>
          <w:sz w:val="16"/>
          <w:szCs w:val="16"/>
        </w:rPr>
        <w:t xml:space="preserve">Глава Красного сельского поселения </w:t>
      </w:r>
    </w:p>
    <w:p w:rsidR="00BB7441" w:rsidRPr="005B0F30" w:rsidRDefault="00BB7441"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BB7441" w:rsidRPr="005B0F30" w:rsidRDefault="00BB7441" w:rsidP="00C86021">
      <w:pPr>
        <w:autoSpaceDE w:val="0"/>
        <w:autoSpaceDN w:val="0"/>
        <w:adjustRightInd w:val="0"/>
        <w:jc w:val="both"/>
        <w:rPr>
          <w:sz w:val="16"/>
          <w:szCs w:val="16"/>
        </w:rPr>
      </w:pPr>
      <w:r w:rsidRPr="005B0F30">
        <w:rPr>
          <w:sz w:val="16"/>
          <w:szCs w:val="16"/>
        </w:rPr>
        <w:t xml:space="preserve">Воронежской области </w:t>
      </w:r>
    </w:p>
    <w:p w:rsidR="00BB7441" w:rsidRPr="005B0F30" w:rsidRDefault="00BB7441" w:rsidP="00C86021">
      <w:pPr>
        <w:tabs>
          <w:tab w:val="left" w:pos="4926"/>
        </w:tabs>
        <w:jc w:val="right"/>
        <w:rPr>
          <w:sz w:val="16"/>
          <w:szCs w:val="16"/>
        </w:rPr>
      </w:pPr>
      <w:r w:rsidRPr="005B0F30">
        <w:rPr>
          <w:sz w:val="16"/>
          <w:szCs w:val="16"/>
        </w:rPr>
        <w:t>В.П. Тимофеев</w:t>
      </w:r>
    </w:p>
    <w:p w:rsidR="0093789A" w:rsidRPr="005B0F30" w:rsidRDefault="0093789A" w:rsidP="00C86021">
      <w:pPr>
        <w:jc w:val="right"/>
        <w:rPr>
          <w:sz w:val="16"/>
          <w:szCs w:val="16"/>
        </w:rPr>
      </w:pPr>
    </w:p>
    <w:p w:rsidR="00BB7441" w:rsidRPr="005B0F30" w:rsidRDefault="00BB7441" w:rsidP="00C86021">
      <w:pPr>
        <w:jc w:val="both"/>
        <w:rPr>
          <w:sz w:val="16"/>
          <w:szCs w:val="16"/>
        </w:rPr>
      </w:pPr>
      <w:r w:rsidRPr="005B0F30">
        <w:rPr>
          <w:noProof/>
          <w:sz w:val="16"/>
          <w:szCs w:val="16"/>
        </w:rPr>
        <w:drawing>
          <wp:inline distT="0" distB="0" distL="0" distR="0">
            <wp:extent cx="3017008" cy="1000125"/>
            <wp:effectExtent l="19050" t="0" r="0" b="0"/>
            <wp:docPr id="5" name="Рисунок 5" descr="D:\Desktop\Юлия\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Юлия\Снимок.PNG"/>
                    <pic:cNvPicPr>
                      <a:picLocks noChangeAspect="1" noChangeArrowheads="1"/>
                    </pic:cNvPicPr>
                  </pic:nvPicPr>
                  <pic:blipFill>
                    <a:blip r:embed="rId54" cstate="print"/>
                    <a:srcRect/>
                    <a:stretch>
                      <a:fillRect/>
                    </a:stretch>
                  </pic:blipFill>
                  <pic:spPr bwMode="auto">
                    <a:xfrm>
                      <a:off x="0" y="0"/>
                      <a:ext cx="3024000" cy="1002443"/>
                    </a:xfrm>
                    <a:prstGeom prst="rect">
                      <a:avLst/>
                    </a:prstGeom>
                    <a:noFill/>
                    <a:ln w="9525">
                      <a:noFill/>
                      <a:miter lim="800000"/>
                      <a:headEnd/>
                      <a:tailEnd/>
                    </a:ln>
                  </pic:spPr>
                </pic:pic>
              </a:graphicData>
            </a:graphic>
          </wp:inline>
        </w:drawing>
      </w:r>
    </w:p>
    <w:p w:rsidR="0093789A" w:rsidRPr="005B0F30" w:rsidRDefault="0093789A" w:rsidP="00C86021">
      <w:pPr>
        <w:jc w:val="both"/>
        <w:rPr>
          <w:sz w:val="16"/>
          <w:szCs w:val="16"/>
        </w:rPr>
      </w:pPr>
    </w:p>
    <w:p w:rsidR="00BB7441" w:rsidRPr="005B0F30" w:rsidRDefault="00513D5C" w:rsidP="00C86021">
      <w:pPr>
        <w:jc w:val="both"/>
        <w:rPr>
          <w:sz w:val="16"/>
          <w:szCs w:val="16"/>
        </w:rPr>
      </w:pPr>
      <w:r w:rsidRPr="005B0F30">
        <w:rPr>
          <w:noProof/>
          <w:sz w:val="16"/>
          <w:szCs w:val="16"/>
        </w:rPr>
        <w:drawing>
          <wp:inline distT="0" distB="0" distL="0" distR="0">
            <wp:extent cx="3018722" cy="942975"/>
            <wp:effectExtent l="19050" t="0" r="0" b="0"/>
            <wp:docPr id="6" name="Рисунок 6" descr="C:\Users\User\Desktop\вестник\Приложение 3- х. Сухое Данило.PDF - Adobe 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естник\Приложение 3- х. Сухое Данило.PDF - Adobe Reade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4000" cy="944624"/>
                    </a:xfrm>
                    <a:prstGeom prst="rect">
                      <a:avLst/>
                    </a:prstGeom>
                    <a:noFill/>
                    <a:ln>
                      <a:noFill/>
                    </a:ln>
                  </pic:spPr>
                </pic:pic>
              </a:graphicData>
            </a:graphic>
          </wp:inline>
        </w:drawing>
      </w:r>
    </w:p>
    <w:p w:rsidR="0093789A" w:rsidRPr="005B0F30" w:rsidRDefault="0093789A" w:rsidP="00C86021">
      <w:pPr>
        <w:jc w:val="right"/>
        <w:rPr>
          <w:sz w:val="16"/>
          <w:szCs w:val="16"/>
        </w:rPr>
      </w:pPr>
    </w:p>
    <w:p w:rsidR="0093789A" w:rsidRPr="005B0F30" w:rsidRDefault="006D709D" w:rsidP="00C86021">
      <w:pPr>
        <w:jc w:val="both"/>
        <w:rPr>
          <w:sz w:val="16"/>
          <w:szCs w:val="16"/>
        </w:rPr>
      </w:pPr>
      <w:r w:rsidRPr="005B0F30">
        <w:rPr>
          <w:noProof/>
          <w:sz w:val="16"/>
          <w:szCs w:val="16"/>
        </w:rPr>
        <w:drawing>
          <wp:inline distT="0" distB="0" distL="0" distR="0">
            <wp:extent cx="3019425" cy="828675"/>
            <wp:effectExtent l="19050" t="0" r="0" b="0"/>
            <wp:docPr id="7" name="Рисунок 7" descr="C:\Users\User\Desktop\вестник\Приложение 4 - с. Шувалов.PDF - Adobe 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естник\Приложение 4 - с. Шувалов.PDF - Adobe Reader.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4000" cy="829931"/>
                    </a:xfrm>
                    <a:prstGeom prst="rect">
                      <a:avLst/>
                    </a:prstGeom>
                    <a:noFill/>
                    <a:ln>
                      <a:noFill/>
                    </a:ln>
                  </pic:spPr>
                </pic:pic>
              </a:graphicData>
            </a:graphic>
          </wp:inline>
        </w:drawing>
      </w:r>
    </w:p>
    <w:p w:rsidR="00457098" w:rsidRPr="005B0F30" w:rsidRDefault="00457098" w:rsidP="00C86021">
      <w:pPr>
        <w:jc w:val="both"/>
        <w:rPr>
          <w:sz w:val="16"/>
          <w:szCs w:val="16"/>
        </w:rPr>
      </w:pPr>
    </w:p>
    <w:p w:rsidR="00E92264" w:rsidRPr="005B0F30" w:rsidRDefault="00E92264" w:rsidP="00C86021">
      <w:pPr>
        <w:tabs>
          <w:tab w:val="left" w:pos="4926"/>
        </w:tabs>
        <w:jc w:val="both"/>
        <w:rPr>
          <w:sz w:val="16"/>
          <w:szCs w:val="16"/>
        </w:rPr>
      </w:pPr>
      <w:r w:rsidRPr="005B0F30">
        <w:rPr>
          <w:sz w:val="16"/>
          <w:szCs w:val="16"/>
        </w:rPr>
        <w:t xml:space="preserve">Глава Красного сельского поселения </w:t>
      </w:r>
    </w:p>
    <w:p w:rsidR="00E92264" w:rsidRPr="005B0F30" w:rsidRDefault="00E92264"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E92264" w:rsidRPr="005B0F30" w:rsidRDefault="00E92264" w:rsidP="00C86021">
      <w:pPr>
        <w:autoSpaceDE w:val="0"/>
        <w:autoSpaceDN w:val="0"/>
        <w:adjustRightInd w:val="0"/>
        <w:jc w:val="both"/>
        <w:rPr>
          <w:sz w:val="16"/>
          <w:szCs w:val="16"/>
        </w:rPr>
      </w:pPr>
      <w:r w:rsidRPr="005B0F30">
        <w:rPr>
          <w:sz w:val="16"/>
          <w:szCs w:val="16"/>
        </w:rPr>
        <w:t xml:space="preserve">Воронежской области </w:t>
      </w:r>
    </w:p>
    <w:p w:rsidR="00E92264" w:rsidRPr="005B0F30" w:rsidRDefault="00E92264" w:rsidP="00C86021">
      <w:pPr>
        <w:tabs>
          <w:tab w:val="left" w:pos="4926"/>
        </w:tabs>
        <w:jc w:val="right"/>
        <w:rPr>
          <w:sz w:val="16"/>
          <w:szCs w:val="16"/>
        </w:rPr>
      </w:pPr>
      <w:r w:rsidRPr="005B0F30">
        <w:rPr>
          <w:sz w:val="16"/>
          <w:szCs w:val="16"/>
        </w:rPr>
        <w:t>В.П. Тимофеев</w:t>
      </w:r>
    </w:p>
    <w:p w:rsidR="00E92264" w:rsidRPr="005B0F30" w:rsidRDefault="00E92264" w:rsidP="00C86021">
      <w:pPr>
        <w:jc w:val="center"/>
        <w:rPr>
          <w:sz w:val="16"/>
          <w:szCs w:val="16"/>
        </w:rPr>
      </w:pPr>
    </w:p>
    <w:p w:rsidR="006D709D" w:rsidRPr="005B0F30" w:rsidRDefault="006D709D" w:rsidP="00C86021">
      <w:pPr>
        <w:pStyle w:val="afa"/>
        <w:ind w:firstLine="0"/>
        <w:jc w:val="center"/>
        <w:rPr>
          <w:b/>
          <w:bCs/>
          <w:sz w:val="16"/>
          <w:szCs w:val="16"/>
        </w:rPr>
      </w:pPr>
      <w:r w:rsidRPr="005B0F30">
        <w:rPr>
          <w:b/>
          <w:bCs/>
          <w:sz w:val="16"/>
          <w:szCs w:val="16"/>
        </w:rPr>
        <w:t>АДМИНИСТРАЦИЯ КРАСНОГО СЕЛЬСКОГО ПОСЕЛЕНИЯ ПАВЛОВСКОГО МУНИЦИПАЛЬНОГО РАЙОНА ВОРОНЕЖСКОЙ ОБЛАСТИ</w:t>
      </w:r>
    </w:p>
    <w:p w:rsidR="006D709D" w:rsidRPr="005B0F30" w:rsidRDefault="006D709D" w:rsidP="00C86021">
      <w:pPr>
        <w:pStyle w:val="afa"/>
        <w:ind w:firstLine="0"/>
        <w:jc w:val="center"/>
        <w:rPr>
          <w:b/>
          <w:bCs/>
          <w:sz w:val="16"/>
          <w:szCs w:val="16"/>
        </w:rPr>
      </w:pPr>
    </w:p>
    <w:p w:rsidR="006D709D" w:rsidRPr="005B0F30" w:rsidRDefault="006D709D" w:rsidP="00C86021">
      <w:pPr>
        <w:pStyle w:val="afa"/>
        <w:ind w:firstLine="0"/>
        <w:jc w:val="center"/>
        <w:rPr>
          <w:b/>
          <w:bCs/>
          <w:sz w:val="16"/>
          <w:szCs w:val="16"/>
        </w:rPr>
      </w:pPr>
      <w:r w:rsidRPr="005B0F30">
        <w:rPr>
          <w:b/>
          <w:bCs/>
          <w:sz w:val="16"/>
          <w:szCs w:val="16"/>
        </w:rPr>
        <w:t>ПОСТАНОВЛЕНИЕ</w:t>
      </w:r>
    </w:p>
    <w:p w:rsidR="006D709D" w:rsidRPr="005B0F30" w:rsidRDefault="006D709D" w:rsidP="00C86021">
      <w:pPr>
        <w:pStyle w:val="afa"/>
        <w:ind w:firstLine="0"/>
        <w:jc w:val="left"/>
        <w:rPr>
          <w:sz w:val="16"/>
          <w:szCs w:val="16"/>
          <w:u w:val="single"/>
        </w:rPr>
      </w:pPr>
      <w:r w:rsidRPr="005B0F30">
        <w:rPr>
          <w:sz w:val="16"/>
          <w:szCs w:val="16"/>
          <w:u w:val="single"/>
        </w:rPr>
        <w:t>от 22.10.2018г. № 72</w:t>
      </w:r>
    </w:p>
    <w:p w:rsidR="006D709D" w:rsidRPr="005B0F30" w:rsidRDefault="006D709D" w:rsidP="00C86021">
      <w:pPr>
        <w:pStyle w:val="afa"/>
        <w:ind w:firstLine="0"/>
        <w:jc w:val="left"/>
        <w:rPr>
          <w:sz w:val="16"/>
          <w:szCs w:val="16"/>
        </w:rPr>
      </w:pPr>
      <w:r w:rsidRPr="005B0F30">
        <w:rPr>
          <w:sz w:val="16"/>
          <w:szCs w:val="16"/>
        </w:rPr>
        <w:t xml:space="preserve">с. Шувалов </w:t>
      </w:r>
    </w:p>
    <w:p w:rsidR="006D709D" w:rsidRPr="005B0F30" w:rsidRDefault="006D709D" w:rsidP="00C86021">
      <w:pPr>
        <w:rPr>
          <w:sz w:val="16"/>
          <w:szCs w:val="16"/>
        </w:rPr>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30"/>
        <w:gridCol w:w="2236"/>
      </w:tblGrid>
      <w:tr w:rsidR="005B0F30" w:rsidRPr="005B0F30" w:rsidTr="006D709D">
        <w:tc>
          <w:tcPr>
            <w:tcW w:w="2430" w:type="dxa"/>
            <w:vAlign w:val="center"/>
          </w:tcPr>
          <w:p w:rsidR="006D709D" w:rsidRPr="005B0F30" w:rsidRDefault="006D709D" w:rsidP="00C86021">
            <w:pPr>
              <w:rPr>
                <w:sz w:val="16"/>
                <w:szCs w:val="16"/>
              </w:rPr>
            </w:pPr>
            <w:r w:rsidRPr="005B0F30">
              <w:rPr>
                <w:sz w:val="16"/>
                <w:szCs w:val="16"/>
              </w:rPr>
              <w:t xml:space="preserve">О проведении открытого аукциона на право заключения договора на размещение нестационарного торгового </w:t>
            </w:r>
          </w:p>
          <w:p w:rsidR="006D709D" w:rsidRPr="005B0F30" w:rsidRDefault="006D709D" w:rsidP="00C86021">
            <w:pPr>
              <w:rPr>
                <w:sz w:val="16"/>
                <w:szCs w:val="16"/>
              </w:rPr>
            </w:pPr>
            <w:r w:rsidRPr="005B0F30">
              <w:rPr>
                <w:sz w:val="16"/>
                <w:szCs w:val="16"/>
              </w:rPr>
              <w:lastRenderedPageBreak/>
              <w:t>объекта на территории Красного</w:t>
            </w:r>
          </w:p>
          <w:p w:rsidR="006D709D" w:rsidRPr="005B0F30" w:rsidRDefault="006D709D" w:rsidP="00C86021">
            <w:pPr>
              <w:rPr>
                <w:sz w:val="16"/>
                <w:szCs w:val="16"/>
              </w:rPr>
            </w:pPr>
            <w:r w:rsidRPr="005B0F30">
              <w:rPr>
                <w:sz w:val="16"/>
                <w:szCs w:val="16"/>
              </w:rPr>
              <w:t xml:space="preserve"> сельского поселения Павловского </w:t>
            </w:r>
          </w:p>
          <w:p w:rsidR="006D709D" w:rsidRPr="005B0F30" w:rsidRDefault="006D709D" w:rsidP="00C86021">
            <w:pPr>
              <w:rPr>
                <w:sz w:val="16"/>
                <w:szCs w:val="16"/>
              </w:rPr>
            </w:pPr>
            <w:r w:rsidRPr="005B0F30">
              <w:rPr>
                <w:sz w:val="16"/>
                <w:szCs w:val="16"/>
              </w:rPr>
              <w:t>муниципального района Воронежской области</w:t>
            </w:r>
          </w:p>
          <w:p w:rsidR="006D709D" w:rsidRPr="005B0F30" w:rsidRDefault="006D709D" w:rsidP="00C86021">
            <w:pPr>
              <w:tabs>
                <w:tab w:val="left" w:pos="4253"/>
              </w:tabs>
              <w:rPr>
                <w:sz w:val="16"/>
                <w:szCs w:val="16"/>
              </w:rPr>
            </w:pPr>
          </w:p>
        </w:tc>
        <w:tc>
          <w:tcPr>
            <w:tcW w:w="2236" w:type="dxa"/>
            <w:vAlign w:val="center"/>
          </w:tcPr>
          <w:p w:rsidR="006D709D" w:rsidRPr="005B0F30" w:rsidRDefault="006D709D" w:rsidP="00C86021">
            <w:pPr>
              <w:tabs>
                <w:tab w:val="left" w:pos="4253"/>
              </w:tabs>
              <w:rPr>
                <w:sz w:val="16"/>
                <w:szCs w:val="16"/>
              </w:rPr>
            </w:pPr>
          </w:p>
        </w:tc>
      </w:tr>
    </w:tbl>
    <w:p w:rsidR="006D709D" w:rsidRPr="005B0F30" w:rsidRDefault="006D709D" w:rsidP="00C86021">
      <w:pPr>
        <w:shd w:val="clear" w:color="auto" w:fill="FFFFFF"/>
        <w:tabs>
          <w:tab w:val="left" w:pos="709"/>
        </w:tabs>
        <w:jc w:val="both"/>
        <w:rPr>
          <w:sz w:val="16"/>
          <w:szCs w:val="16"/>
        </w:rPr>
      </w:pPr>
      <w:r w:rsidRPr="005B0F30">
        <w:rPr>
          <w:rFonts w:eastAsia="Calibri"/>
          <w:sz w:val="16"/>
          <w:szCs w:val="16"/>
        </w:rPr>
        <w:t xml:space="preserve">В соответствии со статьями 39.33, 39.36 Земельного кодекса Российской Федерации, Федеральным </w:t>
      </w:r>
      <w:hyperlink r:id="rId57" w:history="1">
        <w:r w:rsidRPr="005B0F30">
          <w:rPr>
            <w:rStyle w:val="ad"/>
            <w:rFonts w:eastAsia="Calibri"/>
            <w:color w:val="auto"/>
            <w:sz w:val="16"/>
            <w:szCs w:val="16"/>
            <w:u w:val="none"/>
          </w:rPr>
          <w:t>законом</w:t>
        </w:r>
      </w:hyperlink>
      <w:r w:rsidRPr="005B0F30">
        <w:rPr>
          <w:rFonts w:eastAsia="Calibri"/>
          <w:sz w:val="16"/>
          <w:szCs w:val="16"/>
        </w:rPr>
        <w:t xml:space="preserve"> от 28.12.2009 года №381-ФЗ «Об основах государственного регулирования торговой деятельности в Российской Федерации», </w:t>
      </w:r>
      <w:r w:rsidRPr="005B0F30">
        <w:rPr>
          <w:sz w:val="16"/>
          <w:szCs w:val="16"/>
        </w:rPr>
        <w:t xml:space="preserve">законом Воронежской области от 30.06.2010 № 68-ОЗ «О государственном регулировании торговой деятельности на территории Воронежской области», постановлением администрации Красного сельского поселения от 15.10.2018 г. №71 «О внесении изменений в постановление администрации Красного сельского поселения от 01.03.2017 года №15 «Об утверждении схемы размещения нестационарных торговых объектов на территории Красного сельского поселения Павловского муниципального района Воронежской области», постановлением администрации Красного сельского поселения от 11.10.2018 года. № 70 «О типовых архитектурных решениях внешнего вида нестационарных торговых объектов», постановлением администрации Красного сельского поселения от 27.03.2017г. № 9 «Об утверждении Положения о порядке размещения нестационарных торговых объектов на территории Красного сельского поселения Павловского муниципального района Воронежской области», иных нормативных правовых актов Российской Федерации, Воронежской области, Уставом Красного сельского поселения, администрация Красного сельского поселения </w:t>
      </w:r>
    </w:p>
    <w:p w:rsidR="006D709D" w:rsidRPr="005B0F30" w:rsidRDefault="006D709D" w:rsidP="00C86021">
      <w:pPr>
        <w:shd w:val="clear" w:color="auto" w:fill="FFFFFF"/>
        <w:jc w:val="center"/>
        <w:rPr>
          <w:sz w:val="16"/>
          <w:szCs w:val="16"/>
        </w:rPr>
      </w:pPr>
    </w:p>
    <w:p w:rsidR="006D709D" w:rsidRPr="005B0F30" w:rsidRDefault="006D709D" w:rsidP="00C86021">
      <w:pPr>
        <w:shd w:val="clear" w:color="auto" w:fill="FFFFFF"/>
        <w:jc w:val="center"/>
        <w:rPr>
          <w:sz w:val="16"/>
          <w:szCs w:val="16"/>
        </w:rPr>
      </w:pPr>
      <w:r w:rsidRPr="005B0F30">
        <w:rPr>
          <w:sz w:val="16"/>
          <w:szCs w:val="16"/>
        </w:rPr>
        <w:t>ПОСТАНОВЛЯЕТ:</w:t>
      </w:r>
    </w:p>
    <w:p w:rsidR="006D709D" w:rsidRPr="005B0F30" w:rsidRDefault="006D709D" w:rsidP="00C86021">
      <w:pPr>
        <w:shd w:val="clear" w:color="auto" w:fill="FFFFFF"/>
        <w:jc w:val="center"/>
        <w:rPr>
          <w:sz w:val="16"/>
          <w:szCs w:val="16"/>
        </w:rPr>
      </w:pPr>
    </w:p>
    <w:p w:rsidR="006D709D" w:rsidRPr="005B0F30" w:rsidRDefault="006D709D" w:rsidP="00C86021">
      <w:pPr>
        <w:jc w:val="both"/>
        <w:rPr>
          <w:sz w:val="16"/>
          <w:szCs w:val="16"/>
        </w:rPr>
      </w:pPr>
      <w:r w:rsidRPr="005B0F30">
        <w:rPr>
          <w:sz w:val="16"/>
          <w:szCs w:val="16"/>
        </w:rPr>
        <w:t xml:space="preserve">1. Организовать торги в форме открытого аукциона, </w:t>
      </w:r>
      <w:r w:rsidRPr="005B0F30">
        <w:rPr>
          <w:sz w:val="16"/>
          <w:szCs w:val="16"/>
          <w:shd w:val="clear" w:color="auto" w:fill="FFFFFF"/>
        </w:rPr>
        <w:t>с подачей предложений о цене в закрытой форме (в запечатанном конверте)</w:t>
      </w:r>
      <w:r w:rsidRPr="005B0F30">
        <w:rPr>
          <w:sz w:val="16"/>
          <w:szCs w:val="16"/>
        </w:rPr>
        <w:t>, на право заключения договора на размещение нестационарного торгового объекта - киоска площадью 18 кв.м., расположенного по адресу: Воронежская область,  Павловский район, с.Шувалов, ул.Юбилейная , дом 17/2, группа реализуемых товаров - продовольственные товары, период размещения нестационарного торгового объекта – круглогодично, срок действия договора на размещение нестационарного торгового объекта – до 15.10.2023 г.</w:t>
      </w:r>
    </w:p>
    <w:p w:rsidR="006D709D" w:rsidRPr="005B0F30" w:rsidRDefault="006D709D" w:rsidP="00C86021">
      <w:pPr>
        <w:jc w:val="both"/>
        <w:rPr>
          <w:sz w:val="16"/>
          <w:szCs w:val="16"/>
        </w:rPr>
      </w:pPr>
      <w:r w:rsidRPr="005B0F30">
        <w:rPr>
          <w:sz w:val="16"/>
          <w:szCs w:val="16"/>
        </w:rPr>
        <w:t>2. Начальную цену предмета аукциона на право заключения договора на размещение нестационарного торгового объекта</w:t>
      </w:r>
      <w:r w:rsidRPr="005B0F30">
        <w:rPr>
          <w:bCs/>
          <w:sz w:val="16"/>
          <w:szCs w:val="16"/>
        </w:rPr>
        <w:t xml:space="preserve"> установить в размере ежегодной платы, определенной в размере</w:t>
      </w:r>
      <w:r w:rsidRPr="005B0F30">
        <w:rPr>
          <w:sz w:val="16"/>
          <w:szCs w:val="16"/>
        </w:rPr>
        <w:t xml:space="preserve"> – 2200 руб. на основании отчета № 113041018 от 18.10.2018г. об оценке рыночной стоимости, размер задатка – 440 руб.00 коп.</w:t>
      </w:r>
    </w:p>
    <w:p w:rsidR="006D709D" w:rsidRPr="005B0F30" w:rsidRDefault="006D709D" w:rsidP="00C86021">
      <w:pPr>
        <w:adjustRightInd w:val="0"/>
        <w:jc w:val="both"/>
        <w:rPr>
          <w:sz w:val="16"/>
          <w:szCs w:val="16"/>
        </w:rPr>
      </w:pPr>
      <w:r w:rsidRPr="005B0F30">
        <w:rPr>
          <w:sz w:val="16"/>
          <w:szCs w:val="16"/>
        </w:rPr>
        <w:t>3. Администрации Красного сельского поселения организовать и провести торги в форме открытого аукциона на право заключения договора на размещение нестационарного торгового объекта.</w:t>
      </w:r>
    </w:p>
    <w:p w:rsidR="006D709D" w:rsidRPr="005B0F30" w:rsidRDefault="006D709D" w:rsidP="00C86021">
      <w:pPr>
        <w:adjustRightInd w:val="0"/>
        <w:jc w:val="both"/>
        <w:rPr>
          <w:sz w:val="16"/>
          <w:szCs w:val="16"/>
        </w:rPr>
      </w:pPr>
      <w:r w:rsidRPr="005B0F30">
        <w:rPr>
          <w:sz w:val="16"/>
          <w:szCs w:val="16"/>
        </w:rPr>
        <w:t>4. Опубликовать извещение о проведении торгов согласно приложению к настоящему постановлению в официальном печатном издании муниципальной газете «Павловский муниципальный вестник» и разместить на официальном сайте администрации Красного сельского поселения в сети Интернет.</w:t>
      </w:r>
    </w:p>
    <w:p w:rsidR="00457098" w:rsidRPr="005B0F30" w:rsidRDefault="006D709D" w:rsidP="00C86021">
      <w:pPr>
        <w:jc w:val="both"/>
        <w:rPr>
          <w:sz w:val="16"/>
          <w:szCs w:val="16"/>
        </w:rPr>
      </w:pPr>
      <w:r w:rsidRPr="005B0F30">
        <w:rPr>
          <w:sz w:val="16"/>
          <w:szCs w:val="16"/>
        </w:rPr>
        <w:t>5. Контроль за исполнением настоящего постановления оставляю за собой.</w:t>
      </w:r>
    </w:p>
    <w:p w:rsidR="006D709D" w:rsidRPr="005B0F30" w:rsidRDefault="006D709D" w:rsidP="00C86021">
      <w:pPr>
        <w:jc w:val="both"/>
        <w:rPr>
          <w:sz w:val="16"/>
          <w:szCs w:val="16"/>
        </w:rPr>
      </w:pPr>
    </w:p>
    <w:p w:rsidR="006D709D" w:rsidRPr="005B0F30" w:rsidRDefault="006D709D" w:rsidP="00C86021">
      <w:pPr>
        <w:tabs>
          <w:tab w:val="left" w:pos="4926"/>
        </w:tabs>
        <w:jc w:val="both"/>
        <w:rPr>
          <w:sz w:val="16"/>
          <w:szCs w:val="16"/>
        </w:rPr>
      </w:pPr>
      <w:r w:rsidRPr="005B0F30">
        <w:rPr>
          <w:sz w:val="16"/>
          <w:szCs w:val="16"/>
        </w:rPr>
        <w:t xml:space="preserve">Глава Красного сельского поселения </w:t>
      </w:r>
    </w:p>
    <w:p w:rsidR="006D709D" w:rsidRPr="005B0F30" w:rsidRDefault="006D709D"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6D709D" w:rsidRPr="005B0F30" w:rsidRDefault="006D709D" w:rsidP="00C86021">
      <w:pPr>
        <w:autoSpaceDE w:val="0"/>
        <w:autoSpaceDN w:val="0"/>
        <w:adjustRightInd w:val="0"/>
        <w:jc w:val="both"/>
        <w:rPr>
          <w:sz w:val="16"/>
          <w:szCs w:val="16"/>
        </w:rPr>
      </w:pPr>
      <w:r w:rsidRPr="005B0F30">
        <w:rPr>
          <w:sz w:val="16"/>
          <w:szCs w:val="16"/>
        </w:rPr>
        <w:t xml:space="preserve">Воронежской области </w:t>
      </w:r>
    </w:p>
    <w:p w:rsidR="006D709D" w:rsidRPr="005B0F30" w:rsidRDefault="006D709D" w:rsidP="00C86021">
      <w:pPr>
        <w:tabs>
          <w:tab w:val="left" w:pos="4926"/>
        </w:tabs>
        <w:jc w:val="right"/>
        <w:rPr>
          <w:sz w:val="16"/>
          <w:szCs w:val="16"/>
        </w:rPr>
      </w:pPr>
      <w:r w:rsidRPr="005B0F30">
        <w:rPr>
          <w:sz w:val="16"/>
          <w:szCs w:val="16"/>
        </w:rPr>
        <w:t>В.П. Тимофеев</w:t>
      </w:r>
    </w:p>
    <w:p w:rsidR="0042174E" w:rsidRPr="005B0F30" w:rsidRDefault="0042174E" w:rsidP="00C86021">
      <w:pPr>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5B0F30" w:rsidRPr="005B0F30" w:rsidTr="0042174E">
        <w:tc>
          <w:tcPr>
            <w:tcW w:w="4826" w:type="dxa"/>
            <w:shd w:val="clear" w:color="auto" w:fill="BFBFBF" w:themeFill="background1" w:themeFillShade="BF"/>
          </w:tcPr>
          <w:p w:rsidR="0042174E" w:rsidRPr="005B0F30" w:rsidRDefault="0042174E" w:rsidP="00C86021">
            <w:pPr>
              <w:jc w:val="center"/>
              <w:rPr>
                <w:b/>
              </w:rPr>
            </w:pPr>
            <w:r w:rsidRPr="005B0F30">
              <w:rPr>
                <w:b/>
              </w:rPr>
              <w:t xml:space="preserve">Петровское сельское поселение </w:t>
            </w:r>
          </w:p>
        </w:tc>
      </w:tr>
    </w:tbl>
    <w:p w:rsidR="0042174E" w:rsidRPr="005B0F30" w:rsidRDefault="0042174E" w:rsidP="00C86021">
      <w:pPr>
        <w:jc w:val="center"/>
        <w:rPr>
          <w:sz w:val="16"/>
          <w:szCs w:val="16"/>
        </w:rPr>
      </w:pPr>
    </w:p>
    <w:tbl>
      <w:tblPr>
        <w:tblW w:w="5000" w:type="pct"/>
        <w:tblLayout w:type="fixed"/>
        <w:tblCellMar>
          <w:left w:w="28" w:type="dxa"/>
          <w:right w:w="28" w:type="dxa"/>
        </w:tblCellMar>
        <w:tblLook w:val="04A0" w:firstRow="1" w:lastRow="0" w:firstColumn="1" w:lastColumn="0" w:noHBand="0" w:noVBand="1"/>
      </w:tblPr>
      <w:tblGrid>
        <w:gridCol w:w="2535"/>
        <w:gridCol w:w="818"/>
        <w:gridCol w:w="770"/>
        <w:gridCol w:w="543"/>
      </w:tblGrid>
      <w:tr w:rsidR="005B0F30" w:rsidRPr="005B0F30" w:rsidTr="00BD247D">
        <w:trPr>
          <w:trHeight w:val="538"/>
        </w:trPr>
        <w:tc>
          <w:tcPr>
            <w:tcW w:w="4666" w:type="dxa"/>
            <w:gridSpan w:val="4"/>
            <w:tcBorders>
              <w:top w:val="nil"/>
              <w:left w:val="nil"/>
              <w:right w:val="nil"/>
            </w:tcBorders>
            <w:shd w:val="clear" w:color="auto" w:fill="auto"/>
            <w:noWrap/>
            <w:vAlign w:val="center"/>
            <w:hideMark/>
          </w:tcPr>
          <w:p w:rsidR="0042174E" w:rsidRPr="005B0F30" w:rsidRDefault="0042174E" w:rsidP="00C86021">
            <w:pPr>
              <w:jc w:val="center"/>
              <w:rPr>
                <w:b/>
                <w:sz w:val="16"/>
                <w:szCs w:val="16"/>
              </w:rPr>
            </w:pPr>
            <w:r w:rsidRPr="005B0F30">
              <w:rPr>
                <w:b/>
                <w:sz w:val="16"/>
                <w:szCs w:val="16"/>
              </w:rPr>
              <w:t>СВЕДЕНИЯ О ХОДЕ ИСПОЛНЕНИЯ БЮДЖЕТА ПЕТРОВСКОГО СЕЛЬСКОГО ПОСЕЛЕНИЯ ПАВЛОВСКОГО МУНИЦИПАЛЬНОГО РАЙОНА ЗА 3 КВАРТАЛ 2018 Г.</w:t>
            </w:r>
          </w:p>
          <w:p w:rsidR="0042174E" w:rsidRPr="005B0F30" w:rsidRDefault="0042174E" w:rsidP="00C86021">
            <w:pPr>
              <w:jc w:val="center"/>
              <w:rPr>
                <w:sz w:val="16"/>
                <w:szCs w:val="16"/>
              </w:rPr>
            </w:pPr>
          </w:p>
        </w:tc>
      </w:tr>
      <w:tr w:rsidR="005B0F30" w:rsidRPr="005B0F30" w:rsidTr="001A37EC">
        <w:tc>
          <w:tcPr>
            <w:tcW w:w="41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тыс.руб.</w:t>
            </w:r>
          </w:p>
        </w:tc>
      </w:tr>
      <w:tr w:rsidR="005B0F30" w:rsidRPr="005B0F30" w:rsidTr="001A37EC">
        <w:trPr>
          <w:trHeight w:val="138"/>
        </w:trPr>
        <w:tc>
          <w:tcPr>
            <w:tcW w:w="25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xml:space="preserve">Наименование показателя </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Уточненный план на год</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Исполнено за 3 квартал 2018 г.</w:t>
            </w:r>
          </w:p>
        </w:tc>
        <w:tc>
          <w:tcPr>
            <w:tcW w:w="543" w:type="dxa"/>
            <w:vMerge w:val="restart"/>
            <w:tcBorders>
              <w:top w:val="single" w:sz="4" w:space="0" w:color="auto"/>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xml:space="preserve">% исполнения </w:t>
            </w:r>
          </w:p>
        </w:tc>
      </w:tr>
      <w:tr w:rsidR="005B0F30" w:rsidRPr="005B0F30" w:rsidTr="001A37EC">
        <w:trPr>
          <w:trHeight w:val="138"/>
        </w:trPr>
        <w:tc>
          <w:tcPr>
            <w:tcW w:w="2535" w:type="dxa"/>
            <w:vMerge/>
            <w:tcBorders>
              <w:top w:val="single" w:sz="4" w:space="0" w:color="auto"/>
              <w:left w:val="single" w:sz="4" w:space="0" w:color="auto"/>
              <w:bottom w:val="single" w:sz="4" w:space="0" w:color="000000"/>
              <w:right w:val="single" w:sz="4" w:space="0" w:color="auto"/>
            </w:tcBorders>
            <w:vAlign w:val="center"/>
            <w:hideMark/>
          </w:tcPr>
          <w:p w:rsidR="0042174E" w:rsidRPr="005B0F30" w:rsidRDefault="0042174E" w:rsidP="00C86021">
            <w:pPr>
              <w:rPr>
                <w:sz w:val="12"/>
                <w:szCs w:val="12"/>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42174E" w:rsidRPr="005B0F30" w:rsidRDefault="0042174E" w:rsidP="00C86021">
            <w:pPr>
              <w:rPr>
                <w:sz w:val="12"/>
                <w:szCs w:val="12"/>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42174E" w:rsidRPr="005B0F30" w:rsidRDefault="0042174E" w:rsidP="00C86021">
            <w:pPr>
              <w:rPr>
                <w:sz w:val="12"/>
                <w:szCs w:val="12"/>
              </w:rPr>
            </w:pPr>
          </w:p>
        </w:tc>
        <w:tc>
          <w:tcPr>
            <w:tcW w:w="543" w:type="dxa"/>
            <w:vMerge/>
            <w:tcBorders>
              <w:top w:val="single" w:sz="4" w:space="0" w:color="auto"/>
              <w:left w:val="nil"/>
              <w:bottom w:val="single" w:sz="4" w:space="0" w:color="auto"/>
              <w:right w:val="single" w:sz="4" w:space="0" w:color="auto"/>
            </w:tcBorders>
            <w:vAlign w:val="center"/>
            <w:hideMark/>
          </w:tcPr>
          <w:p w:rsidR="0042174E" w:rsidRPr="005B0F30" w:rsidRDefault="0042174E" w:rsidP="00C86021">
            <w:pPr>
              <w:rPr>
                <w:sz w:val="12"/>
                <w:szCs w:val="12"/>
              </w:rPr>
            </w:pP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jc w:val="center"/>
              <w:rPr>
                <w:sz w:val="12"/>
                <w:szCs w:val="12"/>
              </w:rPr>
            </w:pPr>
            <w:r w:rsidRPr="005B0F30">
              <w:rPr>
                <w:sz w:val="12"/>
                <w:szCs w:val="12"/>
              </w:rPr>
              <w:t>ИТОГО ДОХОДОВ</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8 125,56</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5 470,80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67,33</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Доходы налоговые и неналоговые</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2 786,20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1 424,70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51,13</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Безвозмездные поступления</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5 339,36</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4 046,10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75,78</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jc w:val="center"/>
              <w:rPr>
                <w:sz w:val="12"/>
                <w:szCs w:val="12"/>
              </w:rPr>
            </w:pPr>
            <w:r w:rsidRPr="005B0F30">
              <w:rPr>
                <w:sz w:val="12"/>
                <w:szCs w:val="12"/>
              </w:rPr>
              <w:t>ИТОГО РАСХОДОВ</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7 888,00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5 590,70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70,88</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Общегосударственные вопросы</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2 945,20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1 905,90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64,71</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jc w:val="right"/>
              <w:rPr>
                <w:sz w:val="12"/>
                <w:szCs w:val="12"/>
              </w:rPr>
            </w:pPr>
            <w:r w:rsidRPr="005B0F30">
              <w:rPr>
                <w:sz w:val="12"/>
                <w:szCs w:val="12"/>
              </w:rPr>
              <w:t>в т.ч. оплата труда и начисления на оплату труда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1 887,70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1 228,50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65,08</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Национальная оборона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188,30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138,00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73,29</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jc w:val="right"/>
              <w:rPr>
                <w:sz w:val="12"/>
                <w:szCs w:val="12"/>
              </w:rPr>
            </w:pPr>
            <w:r w:rsidRPr="005B0F30">
              <w:rPr>
                <w:sz w:val="12"/>
                <w:szCs w:val="12"/>
              </w:rPr>
              <w:t xml:space="preserve">в т.ч. оплата труда и начисления на оплату </w:t>
            </w:r>
            <w:r w:rsidRPr="005B0F30">
              <w:rPr>
                <w:sz w:val="12"/>
                <w:szCs w:val="12"/>
              </w:rPr>
              <w:t>труда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172,20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126,10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73,23</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Национальная безопасность и правоохранительная деятельность</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2,00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0,00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0,00</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Национальная экономика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267,50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122,90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45,94</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Жилищно-коммунальное хозяйство</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1 714,70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1 429,60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83,37</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Образование</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 </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#ДЕЛ/0!</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Культура, кинематография, средства массовой информации</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2 761,30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1 994,00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72,21</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jc w:val="right"/>
              <w:rPr>
                <w:sz w:val="12"/>
                <w:szCs w:val="12"/>
              </w:rPr>
            </w:pPr>
            <w:r w:rsidRPr="005B0F30">
              <w:rPr>
                <w:sz w:val="12"/>
                <w:szCs w:val="12"/>
              </w:rPr>
              <w:t>в т.ч. оплата труда и начисления на оплату труда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2 104,20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1 354,20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64,36</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Социальная политика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8,00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0,00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0,00</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Физическая культура и спорт</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#ДЕЛ/0!</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Обслуживание государственного и муниципального долга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1,00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0,30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30,00</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Финпомощь поселениям</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#ДЕЛ/0!</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 </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r>
      <w:tr w:rsidR="005B0F30" w:rsidRPr="005B0F30" w:rsidTr="001A37EC">
        <w:tc>
          <w:tcPr>
            <w:tcW w:w="2535"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rPr>
                <w:sz w:val="12"/>
                <w:szCs w:val="12"/>
              </w:rPr>
            </w:pPr>
            <w:r w:rsidRPr="005B0F30">
              <w:rPr>
                <w:sz w:val="12"/>
                <w:szCs w:val="12"/>
              </w:rPr>
              <w:t>профицит (+), дефицит (-)</w:t>
            </w:r>
          </w:p>
        </w:tc>
        <w:tc>
          <w:tcPr>
            <w:tcW w:w="818"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237,60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-119,90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r>
      <w:tr w:rsidR="005B0F30" w:rsidRPr="005B0F30" w:rsidTr="001A37EC">
        <w:tc>
          <w:tcPr>
            <w:tcW w:w="2535"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rPr>
                <w:sz w:val="12"/>
                <w:szCs w:val="12"/>
              </w:rPr>
            </w:pPr>
            <w:r w:rsidRPr="005B0F30">
              <w:rPr>
                <w:sz w:val="12"/>
                <w:szCs w:val="12"/>
              </w:rPr>
              <w:t>Денежное содержание муниципальных служащих</w:t>
            </w:r>
          </w:p>
        </w:tc>
        <w:tc>
          <w:tcPr>
            <w:tcW w:w="818"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1 114,50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772,90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69,35</w:t>
            </w:r>
          </w:p>
        </w:tc>
      </w:tr>
      <w:tr w:rsidR="005B0F30" w:rsidRPr="005B0F30" w:rsidTr="001A37EC">
        <w:tc>
          <w:tcPr>
            <w:tcW w:w="2535"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rPr>
                <w:sz w:val="12"/>
                <w:szCs w:val="12"/>
              </w:rPr>
            </w:pPr>
            <w:r w:rsidRPr="005B0F30">
              <w:rPr>
                <w:sz w:val="12"/>
                <w:szCs w:val="12"/>
              </w:rPr>
              <w:t>Численность муниципальных служащих за 3 квартал  2018 года</w:t>
            </w:r>
          </w:p>
        </w:tc>
        <w:tc>
          <w:tcPr>
            <w:tcW w:w="2131" w:type="dxa"/>
            <w:gridSpan w:val="3"/>
            <w:tcBorders>
              <w:top w:val="single" w:sz="4" w:space="0" w:color="auto"/>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3</w:t>
            </w:r>
          </w:p>
        </w:tc>
      </w:tr>
      <w:tr w:rsidR="005B0F30" w:rsidRPr="005B0F30" w:rsidTr="001A37EC">
        <w:tc>
          <w:tcPr>
            <w:tcW w:w="2535"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rPr>
                <w:sz w:val="12"/>
                <w:szCs w:val="12"/>
              </w:rPr>
            </w:pPr>
            <w:r w:rsidRPr="005B0F30">
              <w:rPr>
                <w:sz w:val="12"/>
                <w:szCs w:val="12"/>
              </w:rPr>
              <w:t>Численность работников муниципальных учреждений за 3 квартал 2018 года</w:t>
            </w:r>
          </w:p>
        </w:tc>
        <w:tc>
          <w:tcPr>
            <w:tcW w:w="2131" w:type="dxa"/>
            <w:gridSpan w:val="3"/>
            <w:tcBorders>
              <w:top w:val="single" w:sz="4" w:space="0" w:color="auto"/>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15</w:t>
            </w:r>
          </w:p>
        </w:tc>
      </w:tr>
      <w:tr w:rsidR="0042174E" w:rsidRPr="005B0F30" w:rsidTr="0042174E">
        <w:trPr>
          <w:trHeight w:val="182"/>
        </w:trPr>
        <w:tc>
          <w:tcPr>
            <w:tcW w:w="4666" w:type="dxa"/>
            <w:gridSpan w:val="4"/>
            <w:tcBorders>
              <w:top w:val="nil"/>
              <w:left w:val="nil"/>
            </w:tcBorders>
            <w:shd w:val="clear" w:color="auto" w:fill="auto"/>
            <w:noWrap/>
            <w:vAlign w:val="center"/>
            <w:hideMark/>
          </w:tcPr>
          <w:p w:rsidR="0042174E" w:rsidRPr="005B0F30" w:rsidRDefault="0042174E" w:rsidP="00C86021">
            <w:pPr>
              <w:jc w:val="both"/>
              <w:rPr>
                <w:sz w:val="16"/>
                <w:szCs w:val="16"/>
              </w:rPr>
            </w:pPr>
          </w:p>
          <w:p w:rsidR="0042174E" w:rsidRPr="005B0F30" w:rsidRDefault="0042174E" w:rsidP="00C86021">
            <w:pPr>
              <w:jc w:val="both"/>
              <w:rPr>
                <w:sz w:val="16"/>
                <w:szCs w:val="16"/>
              </w:rPr>
            </w:pPr>
            <w:r w:rsidRPr="005B0F30">
              <w:rPr>
                <w:sz w:val="16"/>
                <w:szCs w:val="16"/>
              </w:rPr>
              <w:t xml:space="preserve">Глава Петровского сельского поселения </w:t>
            </w:r>
          </w:p>
          <w:p w:rsidR="00C44BC4" w:rsidRPr="005B0F30" w:rsidRDefault="00C44BC4"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C44BC4" w:rsidRPr="005B0F30" w:rsidRDefault="00C44BC4" w:rsidP="00C86021">
            <w:pPr>
              <w:autoSpaceDE w:val="0"/>
              <w:autoSpaceDN w:val="0"/>
              <w:adjustRightInd w:val="0"/>
              <w:jc w:val="both"/>
              <w:rPr>
                <w:sz w:val="16"/>
                <w:szCs w:val="16"/>
              </w:rPr>
            </w:pPr>
            <w:r w:rsidRPr="005B0F30">
              <w:rPr>
                <w:sz w:val="16"/>
                <w:szCs w:val="16"/>
              </w:rPr>
              <w:t xml:space="preserve">Воронежской области </w:t>
            </w:r>
          </w:p>
          <w:p w:rsidR="0042174E" w:rsidRPr="005B0F30" w:rsidRDefault="0042174E" w:rsidP="00C86021">
            <w:pPr>
              <w:jc w:val="right"/>
              <w:rPr>
                <w:sz w:val="16"/>
                <w:szCs w:val="16"/>
              </w:rPr>
            </w:pPr>
            <w:r w:rsidRPr="005B0F30">
              <w:rPr>
                <w:sz w:val="16"/>
                <w:szCs w:val="16"/>
              </w:rPr>
              <w:t>В.А.Реутский</w:t>
            </w:r>
          </w:p>
        </w:tc>
      </w:tr>
    </w:tbl>
    <w:p w:rsidR="0042174E" w:rsidRPr="005B0F30" w:rsidRDefault="0042174E" w:rsidP="00C86021">
      <w:pPr>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826"/>
      </w:tblGrid>
      <w:tr w:rsidR="005B0F30" w:rsidRPr="005B0F30" w:rsidTr="001A37EC">
        <w:tc>
          <w:tcPr>
            <w:tcW w:w="4826" w:type="dxa"/>
            <w:shd w:val="clear" w:color="auto" w:fill="BFBFBF" w:themeFill="background1" w:themeFillShade="BF"/>
          </w:tcPr>
          <w:p w:rsidR="0042174E" w:rsidRPr="005B0F30" w:rsidRDefault="0042174E" w:rsidP="00C86021">
            <w:pPr>
              <w:jc w:val="center"/>
              <w:rPr>
                <w:b/>
              </w:rPr>
            </w:pPr>
            <w:r w:rsidRPr="005B0F30">
              <w:rPr>
                <w:b/>
              </w:rPr>
              <w:t>Покровское сельское поселение</w:t>
            </w:r>
          </w:p>
        </w:tc>
      </w:tr>
    </w:tbl>
    <w:p w:rsidR="0042174E" w:rsidRPr="005B0F30" w:rsidRDefault="0042174E" w:rsidP="00C86021">
      <w:pPr>
        <w:jc w:val="center"/>
        <w:rPr>
          <w:sz w:val="16"/>
          <w:szCs w:val="16"/>
        </w:rPr>
      </w:pPr>
    </w:p>
    <w:tbl>
      <w:tblPr>
        <w:tblW w:w="5000" w:type="pct"/>
        <w:tblLayout w:type="fixed"/>
        <w:tblCellMar>
          <w:left w:w="28" w:type="dxa"/>
          <w:right w:w="28" w:type="dxa"/>
        </w:tblCellMar>
        <w:tblLook w:val="04A0" w:firstRow="1" w:lastRow="0" w:firstColumn="1" w:lastColumn="0" w:noHBand="0" w:noVBand="1"/>
      </w:tblPr>
      <w:tblGrid>
        <w:gridCol w:w="2535"/>
        <w:gridCol w:w="818"/>
        <w:gridCol w:w="770"/>
        <w:gridCol w:w="543"/>
      </w:tblGrid>
      <w:tr w:rsidR="005B0F30" w:rsidRPr="005B0F30" w:rsidTr="001A37EC">
        <w:trPr>
          <w:trHeight w:val="552"/>
        </w:trPr>
        <w:tc>
          <w:tcPr>
            <w:tcW w:w="4666" w:type="dxa"/>
            <w:gridSpan w:val="4"/>
            <w:tcBorders>
              <w:top w:val="nil"/>
              <w:left w:val="nil"/>
              <w:right w:val="nil"/>
            </w:tcBorders>
            <w:shd w:val="clear" w:color="auto" w:fill="auto"/>
            <w:noWrap/>
            <w:vAlign w:val="center"/>
            <w:hideMark/>
          </w:tcPr>
          <w:p w:rsidR="0042174E" w:rsidRPr="005B0F30" w:rsidRDefault="0042174E" w:rsidP="00C86021">
            <w:pPr>
              <w:jc w:val="center"/>
              <w:rPr>
                <w:b/>
                <w:sz w:val="16"/>
                <w:szCs w:val="16"/>
              </w:rPr>
            </w:pPr>
            <w:r w:rsidRPr="005B0F30">
              <w:rPr>
                <w:b/>
                <w:sz w:val="16"/>
                <w:szCs w:val="16"/>
              </w:rPr>
              <w:t>СВЕДЕНИЯ О ХОДЕ ИСПОЛНЕНИЯ БЮДЖЕТА ПОКРОВСКОГО СЕЛЬСКОГО ПОСЕЛЕНИЯ ПАВЛОВСКОГО МУНИЦИПАЛЬНОГО РАЙОНА ЗА 3 КВАРТАЛ 2018 Г.</w:t>
            </w:r>
          </w:p>
          <w:p w:rsidR="0042174E" w:rsidRPr="005B0F30" w:rsidRDefault="0042174E" w:rsidP="00C86021">
            <w:pPr>
              <w:jc w:val="center"/>
              <w:rPr>
                <w:b/>
                <w:sz w:val="16"/>
                <w:szCs w:val="16"/>
              </w:rPr>
            </w:pPr>
          </w:p>
        </w:tc>
      </w:tr>
      <w:tr w:rsidR="005B0F30" w:rsidRPr="005B0F30" w:rsidTr="001A37EC">
        <w:tc>
          <w:tcPr>
            <w:tcW w:w="41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тыс.руб.</w:t>
            </w:r>
          </w:p>
        </w:tc>
      </w:tr>
      <w:tr w:rsidR="005B0F30" w:rsidRPr="005B0F30" w:rsidTr="001A37EC">
        <w:trPr>
          <w:trHeight w:val="138"/>
        </w:trPr>
        <w:tc>
          <w:tcPr>
            <w:tcW w:w="25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xml:space="preserve">Наименование показателя </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Уточненный план на год</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Исполнено за 3 квартал 2018 г.</w:t>
            </w:r>
          </w:p>
        </w:tc>
        <w:tc>
          <w:tcPr>
            <w:tcW w:w="543" w:type="dxa"/>
            <w:vMerge w:val="restart"/>
            <w:tcBorders>
              <w:top w:val="single" w:sz="4" w:space="0" w:color="auto"/>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xml:space="preserve">% исполнения </w:t>
            </w:r>
          </w:p>
        </w:tc>
      </w:tr>
      <w:tr w:rsidR="005B0F30" w:rsidRPr="005B0F30" w:rsidTr="001A37EC">
        <w:trPr>
          <w:trHeight w:val="138"/>
        </w:trPr>
        <w:tc>
          <w:tcPr>
            <w:tcW w:w="2535" w:type="dxa"/>
            <w:vMerge/>
            <w:tcBorders>
              <w:top w:val="single" w:sz="4" w:space="0" w:color="auto"/>
              <w:left w:val="single" w:sz="4" w:space="0" w:color="auto"/>
              <w:bottom w:val="single" w:sz="4" w:space="0" w:color="000000"/>
              <w:right w:val="single" w:sz="4" w:space="0" w:color="auto"/>
            </w:tcBorders>
            <w:vAlign w:val="center"/>
            <w:hideMark/>
          </w:tcPr>
          <w:p w:rsidR="0042174E" w:rsidRPr="005B0F30" w:rsidRDefault="0042174E" w:rsidP="00C86021">
            <w:pPr>
              <w:rPr>
                <w:sz w:val="12"/>
                <w:szCs w:val="12"/>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42174E" w:rsidRPr="005B0F30" w:rsidRDefault="0042174E" w:rsidP="00C86021">
            <w:pPr>
              <w:rPr>
                <w:sz w:val="12"/>
                <w:szCs w:val="12"/>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42174E" w:rsidRPr="005B0F30" w:rsidRDefault="0042174E" w:rsidP="00C86021">
            <w:pPr>
              <w:rPr>
                <w:sz w:val="12"/>
                <w:szCs w:val="12"/>
              </w:rPr>
            </w:pPr>
          </w:p>
        </w:tc>
        <w:tc>
          <w:tcPr>
            <w:tcW w:w="543" w:type="dxa"/>
            <w:vMerge/>
            <w:tcBorders>
              <w:top w:val="single" w:sz="4" w:space="0" w:color="auto"/>
              <w:left w:val="nil"/>
              <w:bottom w:val="single" w:sz="4" w:space="0" w:color="auto"/>
              <w:right w:val="single" w:sz="4" w:space="0" w:color="auto"/>
            </w:tcBorders>
            <w:vAlign w:val="center"/>
            <w:hideMark/>
          </w:tcPr>
          <w:p w:rsidR="0042174E" w:rsidRPr="005B0F30" w:rsidRDefault="0042174E" w:rsidP="00C86021">
            <w:pPr>
              <w:rPr>
                <w:sz w:val="12"/>
                <w:szCs w:val="12"/>
              </w:rPr>
            </w:pP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jc w:val="center"/>
              <w:rPr>
                <w:sz w:val="12"/>
                <w:szCs w:val="12"/>
              </w:rPr>
            </w:pPr>
            <w:r w:rsidRPr="005B0F30">
              <w:rPr>
                <w:sz w:val="12"/>
                <w:szCs w:val="12"/>
              </w:rPr>
              <w:t>ИТОГО ДОХОДОВ</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5 395,70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3 800,10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70,43</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Доходы налоговые и неналоговые</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1 782,50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864,70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48,51</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Безвозмездные поступления</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3 613,20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2 935,40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81,24</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jc w:val="center"/>
              <w:rPr>
                <w:sz w:val="12"/>
                <w:szCs w:val="12"/>
              </w:rPr>
            </w:pPr>
            <w:r w:rsidRPr="005B0F30">
              <w:rPr>
                <w:sz w:val="12"/>
                <w:szCs w:val="12"/>
              </w:rPr>
              <w:t>ИТОГО РАСХОДОВ</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5 984,10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4 376,40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73,13</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Общегосударственные вопросы</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2 238,50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1 521,40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67,97</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jc w:val="right"/>
              <w:rPr>
                <w:sz w:val="12"/>
                <w:szCs w:val="12"/>
              </w:rPr>
            </w:pPr>
            <w:r w:rsidRPr="005B0F30">
              <w:rPr>
                <w:sz w:val="12"/>
                <w:szCs w:val="12"/>
              </w:rPr>
              <w:t>в т.ч. оплата труда и начисления на оплату труда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1 839,20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1 217,10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66,18</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Мобилизация и вневойсковая оборона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75,30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55,20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73,31</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jc w:val="right"/>
              <w:rPr>
                <w:sz w:val="12"/>
                <w:szCs w:val="12"/>
              </w:rPr>
            </w:pPr>
            <w:r w:rsidRPr="005B0F30">
              <w:rPr>
                <w:sz w:val="12"/>
                <w:szCs w:val="12"/>
              </w:rPr>
              <w:t>в т.ч. оплата труда и начисления на оплату труда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68,90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48,80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70,83</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Защита населения и территории от чрезвычайных ситуаций природного и техногенного характера, гражданская оборона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8,00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0,00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0,00</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Дорожное хозяйство (дорожные фонды)</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265,50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194,00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73,07</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Национальная экономика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6,00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5,70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95,00</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Жилищно-коммунальное хозяйство</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840,10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698,00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83,09</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Культура, кинематография, средства массовой информации</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2 490,00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1 862,20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74,79</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jc w:val="right"/>
              <w:rPr>
                <w:sz w:val="12"/>
                <w:szCs w:val="12"/>
              </w:rPr>
            </w:pPr>
            <w:r w:rsidRPr="005B0F30">
              <w:rPr>
                <w:sz w:val="12"/>
                <w:szCs w:val="12"/>
              </w:rPr>
              <w:t>в т.ч. оплата труда и начисления на оплату труда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2 098,90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1 216,30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57,95</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Социальная политика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58,70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39,90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67,97</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Обслуживание государственного и муниципального долга</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2,00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0,00</w:t>
            </w:r>
          </w:p>
        </w:tc>
      </w:tr>
      <w:tr w:rsidR="005B0F30" w:rsidRPr="005B0F30" w:rsidTr="001A37EC">
        <w:tc>
          <w:tcPr>
            <w:tcW w:w="2535" w:type="dxa"/>
            <w:tcBorders>
              <w:top w:val="nil"/>
              <w:left w:val="single" w:sz="4" w:space="0" w:color="auto"/>
              <w:bottom w:val="single" w:sz="4" w:space="0" w:color="auto"/>
              <w:right w:val="nil"/>
            </w:tcBorders>
            <w:shd w:val="clear" w:color="auto" w:fill="auto"/>
            <w:vAlign w:val="center"/>
            <w:hideMark/>
          </w:tcPr>
          <w:p w:rsidR="0042174E" w:rsidRPr="005B0F30" w:rsidRDefault="0042174E" w:rsidP="00C86021">
            <w:pPr>
              <w:rPr>
                <w:sz w:val="12"/>
                <w:szCs w:val="12"/>
              </w:rPr>
            </w:pPr>
            <w:r w:rsidRPr="005B0F30">
              <w:rPr>
                <w:sz w:val="12"/>
                <w:szCs w:val="12"/>
              </w:rPr>
              <w:t>Финпомощь поселениям</w:t>
            </w:r>
          </w:p>
        </w:tc>
        <w:tc>
          <w:tcPr>
            <w:tcW w:w="818"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#ДЕЛ/0!</w:t>
            </w:r>
          </w:p>
        </w:tc>
      </w:tr>
      <w:tr w:rsidR="005B0F30" w:rsidRPr="005B0F30" w:rsidTr="001A37EC">
        <w:tc>
          <w:tcPr>
            <w:tcW w:w="2535"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rPr>
                <w:sz w:val="12"/>
                <w:szCs w:val="12"/>
              </w:rPr>
            </w:pPr>
            <w:r w:rsidRPr="005B0F30">
              <w:rPr>
                <w:sz w:val="12"/>
                <w:szCs w:val="12"/>
              </w:rPr>
              <w:t>профицит (+), дефицит (-)</w:t>
            </w:r>
          </w:p>
        </w:tc>
        <w:tc>
          <w:tcPr>
            <w:tcW w:w="818"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-588,40</w:t>
            </w:r>
          </w:p>
        </w:tc>
        <w:tc>
          <w:tcPr>
            <w:tcW w:w="770"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-576,30</w:t>
            </w:r>
          </w:p>
        </w:tc>
        <w:tc>
          <w:tcPr>
            <w:tcW w:w="543" w:type="dxa"/>
            <w:tcBorders>
              <w:top w:val="nil"/>
              <w:left w:val="nil"/>
              <w:bottom w:val="single" w:sz="4" w:space="0" w:color="auto"/>
              <w:right w:val="single" w:sz="4" w:space="0" w:color="auto"/>
            </w:tcBorders>
            <w:shd w:val="clear" w:color="auto" w:fill="auto"/>
            <w:vAlign w:val="center"/>
            <w:hideMark/>
          </w:tcPr>
          <w:p w:rsidR="0042174E" w:rsidRPr="005B0F30" w:rsidRDefault="0042174E" w:rsidP="00C86021">
            <w:pPr>
              <w:jc w:val="center"/>
              <w:rPr>
                <w:sz w:val="12"/>
                <w:szCs w:val="12"/>
              </w:rPr>
            </w:pPr>
            <w:r w:rsidRPr="005B0F30">
              <w:rPr>
                <w:sz w:val="12"/>
                <w:szCs w:val="12"/>
              </w:rPr>
              <w:t> </w:t>
            </w:r>
          </w:p>
        </w:tc>
      </w:tr>
      <w:tr w:rsidR="005B0F30" w:rsidRPr="005B0F30" w:rsidTr="001A37EC">
        <w:tc>
          <w:tcPr>
            <w:tcW w:w="2535"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rPr>
                <w:sz w:val="12"/>
                <w:szCs w:val="12"/>
              </w:rPr>
            </w:pPr>
            <w:r w:rsidRPr="005B0F30">
              <w:rPr>
                <w:sz w:val="12"/>
                <w:szCs w:val="12"/>
              </w:rPr>
              <w:t>Численность муниципальных служащих за 3 квартал  2018 года</w:t>
            </w:r>
          </w:p>
        </w:tc>
        <w:tc>
          <w:tcPr>
            <w:tcW w:w="2131" w:type="dxa"/>
            <w:gridSpan w:val="3"/>
            <w:tcBorders>
              <w:top w:val="single" w:sz="4" w:space="0" w:color="auto"/>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3</w:t>
            </w:r>
          </w:p>
        </w:tc>
      </w:tr>
      <w:tr w:rsidR="005B0F30" w:rsidRPr="005B0F30" w:rsidTr="001A37EC">
        <w:tc>
          <w:tcPr>
            <w:tcW w:w="2535"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rPr>
                <w:sz w:val="12"/>
                <w:szCs w:val="12"/>
              </w:rPr>
            </w:pPr>
            <w:r w:rsidRPr="005B0F30">
              <w:rPr>
                <w:sz w:val="12"/>
                <w:szCs w:val="12"/>
              </w:rPr>
              <w:t>Денежное содержание муниципальных служащих</w:t>
            </w:r>
          </w:p>
        </w:tc>
        <w:tc>
          <w:tcPr>
            <w:tcW w:w="818"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1 096,0</w:t>
            </w:r>
          </w:p>
        </w:tc>
        <w:tc>
          <w:tcPr>
            <w:tcW w:w="770"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743,1</w:t>
            </w:r>
          </w:p>
        </w:tc>
        <w:tc>
          <w:tcPr>
            <w:tcW w:w="543" w:type="dxa"/>
            <w:tcBorders>
              <w:top w:val="nil"/>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68</w:t>
            </w:r>
          </w:p>
        </w:tc>
      </w:tr>
      <w:tr w:rsidR="0042174E" w:rsidRPr="005B0F30" w:rsidTr="001A37EC">
        <w:tc>
          <w:tcPr>
            <w:tcW w:w="2535" w:type="dxa"/>
            <w:tcBorders>
              <w:top w:val="nil"/>
              <w:left w:val="single" w:sz="4" w:space="0" w:color="auto"/>
              <w:bottom w:val="single" w:sz="4" w:space="0" w:color="auto"/>
              <w:right w:val="single" w:sz="4" w:space="0" w:color="auto"/>
            </w:tcBorders>
            <w:shd w:val="clear" w:color="auto" w:fill="auto"/>
            <w:vAlign w:val="center"/>
            <w:hideMark/>
          </w:tcPr>
          <w:p w:rsidR="0042174E" w:rsidRPr="005B0F30" w:rsidRDefault="0042174E" w:rsidP="00C86021">
            <w:pPr>
              <w:rPr>
                <w:sz w:val="12"/>
                <w:szCs w:val="12"/>
              </w:rPr>
            </w:pPr>
            <w:r w:rsidRPr="005B0F30">
              <w:rPr>
                <w:sz w:val="12"/>
                <w:szCs w:val="12"/>
              </w:rPr>
              <w:t>Численность работников муниципальных учреждений за 3 квартал 2018 года</w:t>
            </w:r>
          </w:p>
        </w:tc>
        <w:tc>
          <w:tcPr>
            <w:tcW w:w="2131" w:type="dxa"/>
            <w:gridSpan w:val="3"/>
            <w:tcBorders>
              <w:top w:val="single" w:sz="4" w:space="0" w:color="auto"/>
              <w:left w:val="nil"/>
              <w:bottom w:val="single" w:sz="4" w:space="0" w:color="auto"/>
              <w:right w:val="single" w:sz="4" w:space="0" w:color="auto"/>
            </w:tcBorders>
            <w:shd w:val="clear" w:color="auto" w:fill="auto"/>
            <w:noWrap/>
            <w:vAlign w:val="center"/>
            <w:hideMark/>
          </w:tcPr>
          <w:p w:rsidR="0042174E" w:rsidRPr="005B0F30" w:rsidRDefault="0042174E" w:rsidP="00C86021">
            <w:pPr>
              <w:jc w:val="center"/>
              <w:rPr>
                <w:sz w:val="12"/>
                <w:szCs w:val="12"/>
              </w:rPr>
            </w:pPr>
            <w:r w:rsidRPr="005B0F30">
              <w:rPr>
                <w:sz w:val="12"/>
                <w:szCs w:val="12"/>
              </w:rPr>
              <w:t>13</w:t>
            </w:r>
          </w:p>
        </w:tc>
      </w:tr>
    </w:tbl>
    <w:p w:rsidR="0042174E" w:rsidRPr="005B0F30" w:rsidRDefault="0042174E" w:rsidP="00C86021">
      <w:pPr>
        <w:jc w:val="both"/>
        <w:rPr>
          <w:sz w:val="16"/>
          <w:szCs w:val="16"/>
        </w:rPr>
      </w:pPr>
    </w:p>
    <w:p w:rsidR="00035809" w:rsidRPr="005B0F30" w:rsidRDefault="00035809" w:rsidP="00C86021">
      <w:pPr>
        <w:tabs>
          <w:tab w:val="left" w:pos="4926"/>
        </w:tabs>
        <w:jc w:val="both"/>
        <w:rPr>
          <w:sz w:val="16"/>
          <w:szCs w:val="16"/>
        </w:rPr>
      </w:pPr>
      <w:r w:rsidRPr="005B0F30">
        <w:rPr>
          <w:sz w:val="16"/>
          <w:szCs w:val="16"/>
        </w:rPr>
        <w:t xml:space="preserve">Глава Покровского сельского поселения </w:t>
      </w:r>
    </w:p>
    <w:p w:rsidR="00035809" w:rsidRPr="005B0F30" w:rsidRDefault="00035809" w:rsidP="00C86021">
      <w:pPr>
        <w:autoSpaceDE w:val="0"/>
        <w:autoSpaceDN w:val="0"/>
        <w:adjustRightInd w:val="0"/>
        <w:jc w:val="both"/>
        <w:rPr>
          <w:sz w:val="16"/>
          <w:szCs w:val="16"/>
        </w:rPr>
      </w:pPr>
      <w:r w:rsidRPr="005B0F30">
        <w:rPr>
          <w:sz w:val="16"/>
          <w:szCs w:val="16"/>
        </w:rPr>
        <w:t xml:space="preserve">Павловского муниципального района </w:t>
      </w:r>
    </w:p>
    <w:p w:rsidR="00035809" w:rsidRPr="005B0F30" w:rsidRDefault="00035809" w:rsidP="00C86021">
      <w:pPr>
        <w:autoSpaceDE w:val="0"/>
        <w:autoSpaceDN w:val="0"/>
        <w:adjustRightInd w:val="0"/>
        <w:jc w:val="both"/>
        <w:rPr>
          <w:sz w:val="16"/>
          <w:szCs w:val="16"/>
        </w:rPr>
      </w:pPr>
      <w:r w:rsidRPr="005B0F30">
        <w:rPr>
          <w:sz w:val="16"/>
          <w:szCs w:val="16"/>
        </w:rPr>
        <w:t xml:space="preserve">Воронежской области </w:t>
      </w:r>
    </w:p>
    <w:p w:rsidR="0042174E" w:rsidRPr="005B0F30" w:rsidRDefault="00035809" w:rsidP="00C86021">
      <w:pPr>
        <w:jc w:val="right"/>
        <w:rPr>
          <w:sz w:val="16"/>
          <w:szCs w:val="16"/>
        </w:rPr>
      </w:pPr>
      <w:r w:rsidRPr="005B0F30">
        <w:rPr>
          <w:sz w:val="16"/>
          <w:szCs w:val="16"/>
        </w:rPr>
        <w:t>А.А. Проценко</w:t>
      </w:r>
    </w:p>
    <w:p w:rsidR="00457098" w:rsidRPr="005B0F30" w:rsidRDefault="00457098" w:rsidP="00C86021">
      <w:pPr>
        <w:jc w:val="both"/>
        <w:rPr>
          <w:sz w:val="16"/>
          <w:szCs w:val="16"/>
        </w:rPr>
      </w:pPr>
    </w:p>
    <w:p w:rsidR="00CC2659" w:rsidRPr="005B0F30" w:rsidRDefault="00CC2659" w:rsidP="00C86021">
      <w:pPr>
        <w:jc w:val="both"/>
        <w:rPr>
          <w:sz w:val="16"/>
          <w:szCs w:val="16"/>
        </w:rPr>
      </w:pPr>
    </w:p>
    <w:p w:rsidR="00CC2659" w:rsidRPr="005B0F30" w:rsidRDefault="00CC2659" w:rsidP="00C86021">
      <w:pPr>
        <w:jc w:val="both"/>
        <w:rPr>
          <w:sz w:val="16"/>
          <w:szCs w:val="16"/>
        </w:rPr>
      </w:pPr>
    </w:p>
    <w:p w:rsidR="00CC2659" w:rsidRPr="005B0F30" w:rsidRDefault="00CC2659" w:rsidP="00C86021">
      <w:pPr>
        <w:jc w:val="both"/>
        <w:rPr>
          <w:sz w:val="16"/>
          <w:szCs w:val="16"/>
        </w:rPr>
      </w:pPr>
    </w:p>
    <w:p w:rsidR="00CC2659" w:rsidRPr="005B0F30" w:rsidRDefault="00CC2659" w:rsidP="00C86021">
      <w:pPr>
        <w:jc w:val="both"/>
        <w:rPr>
          <w:sz w:val="16"/>
          <w:szCs w:val="16"/>
        </w:rPr>
      </w:pPr>
    </w:p>
    <w:p w:rsidR="00CC2659" w:rsidRPr="005B0F30" w:rsidRDefault="00CC2659" w:rsidP="00C86021">
      <w:pPr>
        <w:jc w:val="both"/>
        <w:rPr>
          <w:sz w:val="16"/>
          <w:szCs w:val="16"/>
        </w:rPr>
      </w:pPr>
    </w:p>
    <w:p w:rsidR="00CC2659" w:rsidRPr="005B0F30" w:rsidRDefault="00CC2659" w:rsidP="00C86021">
      <w:pPr>
        <w:jc w:val="both"/>
        <w:rPr>
          <w:sz w:val="16"/>
          <w:szCs w:val="16"/>
        </w:rPr>
      </w:pPr>
    </w:p>
    <w:p w:rsidR="00457098" w:rsidRPr="005B0F30" w:rsidRDefault="00457098" w:rsidP="00C86021">
      <w:pPr>
        <w:jc w:val="both"/>
        <w:rPr>
          <w:sz w:val="16"/>
          <w:szCs w:val="16"/>
        </w:rPr>
      </w:pPr>
    </w:p>
    <w:p w:rsidR="006C40D8" w:rsidRPr="005B0F30" w:rsidRDefault="006C40D8" w:rsidP="00C86021">
      <w:pPr>
        <w:rPr>
          <w:sz w:val="16"/>
          <w:szCs w:val="16"/>
        </w:rPr>
      </w:pPr>
      <w:r w:rsidRPr="005B0F30">
        <w:rPr>
          <w:sz w:val="16"/>
          <w:szCs w:val="16"/>
        </w:rPr>
        <w:br w:type="page"/>
      </w:r>
    </w:p>
    <w:p w:rsidR="00457098" w:rsidRPr="005B0F30" w:rsidRDefault="00457098" w:rsidP="00C86021">
      <w:pPr>
        <w:jc w:val="both"/>
        <w:rPr>
          <w:sz w:val="16"/>
          <w:szCs w:val="16"/>
        </w:rPr>
      </w:pPr>
    </w:p>
    <w:p w:rsidR="00457098" w:rsidRPr="005B0F30" w:rsidRDefault="00457098" w:rsidP="00C86021">
      <w:pPr>
        <w:jc w:val="both"/>
        <w:rPr>
          <w:sz w:val="16"/>
          <w:szCs w:val="16"/>
        </w:rPr>
      </w:pPr>
    </w:p>
    <w:p w:rsidR="000D2CD3" w:rsidRPr="005B0F30" w:rsidRDefault="005B0F30" w:rsidP="00C86021">
      <w:pPr>
        <w:tabs>
          <w:tab w:val="left" w:pos="3402"/>
          <w:tab w:val="left" w:pos="4395"/>
        </w:tabs>
        <w:jc w:val="both"/>
        <w:rPr>
          <w:sz w:val="16"/>
          <w:szCs w:val="16"/>
        </w:rPr>
      </w:pPr>
      <w:r w:rsidRPr="005B0F30">
        <w:rPr>
          <w:noProof/>
          <w:sz w:val="16"/>
          <w:szCs w:val="16"/>
        </w:rPr>
        <w:pict>
          <v:roundrect id="AutoShape 769" o:spid="_x0000_s1073" style="position:absolute;left:0;text-align:left;margin-left:-38.7pt;margin-top:650.9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4E65F1" w:rsidRPr="00A169AD" w:rsidRDefault="004E65F1" w:rsidP="008A59FA">
                  <w:pPr>
                    <w:rPr>
                      <w:i/>
                      <w:iCs/>
                      <w:sz w:val="18"/>
                      <w:szCs w:val="18"/>
                    </w:rPr>
                  </w:pPr>
                  <w:r w:rsidRPr="00A169AD">
                    <w:rPr>
                      <w:b/>
                      <w:bCs/>
                      <w:sz w:val="18"/>
                      <w:szCs w:val="18"/>
                    </w:rPr>
                    <w:t>Учредитель:</w:t>
                  </w:r>
                  <w:r>
                    <w:rPr>
                      <w:b/>
                      <w:bCs/>
                      <w:sz w:val="18"/>
                      <w:szCs w:val="18"/>
                    </w:rPr>
                    <w:t xml:space="preserve"> </w:t>
                  </w:r>
                  <w:r w:rsidRPr="00A169AD">
                    <w:rPr>
                      <w:i/>
                      <w:iCs/>
                      <w:sz w:val="18"/>
                      <w:szCs w:val="18"/>
                    </w:rPr>
                    <w:t>Совет народных депутатов Павловского муниципального района Воронежской области</w:t>
                  </w:r>
                </w:p>
                <w:p w:rsidR="004E65F1" w:rsidRPr="00A169AD" w:rsidRDefault="004E65F1" w:rsidP="008A59FA">
                  <w:pPr>
                    <w:rPr>
                      <w:b/>
                      <w:iCs/>
                      <w:sz w:val="18"/>
                      <w:szCs w:val="18"/>
                    </w:rPr>
                  </w:pPr>
                  <w:r w:rsidRPr="00A169AD">
                    <w:rPr>
                      <w:b/>
                      <w:iCs/>
                      <w:sz w:val="18"/>
                      <w:szCs w:val="18"/>
                    </w:rPr>
                    <w:t xml:space="preserve">Гл. редактор: </w:t>
                  </w:r>
                  <w:r w:rsidRPr="00A169AD">
                    <w:rPr>
                      <w:i/>
                      <w:iCs/>
                      <w:sz w:val="18"/>
                      <w:szCs w:val="18"/>
                    </w:rPr>
                    <w:t>Бабаян Г.Г.</w:t>
                  </w:r>
                </w:p>
                <w:p w:rsidR="004E65F1" w:rsidRPr="00A169AD" w:rsidRDefault="004E65F1"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4E65F1" w:rsidRPr="00A169AD" w:rsidRDefault="004E65F1" w:rsidP="008A59FA">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5B0F30" w:rsidSect="000211C2">
      <w:headerReference w:type="default" r:id="rId58"/>
      <w:type w:val="continuous"/>
      <w:pgSz w:w="11906" w:h="16838" w:code="9"/>
      <w:pgMar w:top="1134" w:right="805" w:bottom="1089" w:left="1202" w:header="510" w:footer="0" w:gutter="0"/>
      <w:cols w:num="2" w:space="67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972" w:rsidRDefault="00A42972">
      <w:r>
        <w:separator/>
      </w:r>
    </w:p>
  </w:endnote>
  <w:endnote w:type="continuationSeparator" w:id="0">
    <w:p w:rsidR="00A42972" w:rsidRDefault="00A42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StarSymbol">
    <w:altName w:val="Arial Unicode MS"/>
    <w:charset w:val="00"/>
    <w:family w:val="roman"/>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font>
  <w:font w:name="Kudriashov">
    <w:altName w:val="Times New Roman"/>
    <w:charset w:val="00"/>
    <w:family w:val="auto"/>
    <w:pitch w:val="variable"/>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F1" w:rsidRDefault="004E65F1" w:rsidP="001566A4">
    <w:pPr>
      <w:pStyle w:val="af"/>
      <w:rPr>
        <w:i/>
        <w:iCs/>
        <w:sz w:val="20"/>
      </w:rPr>
    </w:pPr>
    <w:r>
      <w:rPr>
        <w:i/>
        <w:iCs/>
        <w:sz w:val="20"/>
      </w:rPr>
      <w:t xml:space="preserve">«Павловский муниципальный вестник»                                  стр. </w:t>
    </w:r>
    <w:r w:rsidR="005B0F30">
      <w:rPr>
        <w:noProof/>
      </w:rPr>
      <w:fldChar w:fldCharType="begin"/>
    </w:r>
    <w:r w:rsidR="005B0F30">
      <w:rPr>
        <w:noProof/>
      </w:rPr>
      <w:instrText xml:space="preserve"> PAGE   \* MERGEFORMAT </w:instrText>
    </w:r>
    <w:r w:rsidR="005B0F30">
      <w:rPr>
        <w:noProof/>
      </w:rPr>
      <w:fldChar w:fldCharType="separate"/>
    </w:r>
    <w:r w:rsidR="005B0F30">
      <w:rPr>
        <w:noProof/>
      </w:rPr>
      <w:t>113</w:t>
    </w:r>
    <w:r w:rsidR="005B0F30">
      <w:rPr>
        <w:noProof/>
      </w:rPr>
      <w:fldChar w:fldCharType="end"/>
    </w:r>
    <w:r>
      <w:rPr>
        <w:i/>
        <w:iCs/>
        <w:sz w:val="20"/>
      </w:rPr>
      <w:t xml:space="preserve">                                 26 октября 2018 года № 20</w:t>
    </w:r>
  </w:p>
  <w:p w:rsidR="004E65F1" w:rsidRDefault="004E65F1">
    <w:pPr>
      <w:pStyle w:val="af"/>
    </w:pPr>
  </w:p>
  <w:p w:rsidR="004E65F1" w:rsidRDefault="004E65F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972" w:rsidRDefault="00A42972">
      <w:r>
        <w:separator/>
      </w:r>
    </w:p>
  </w:footnote>
  <w:footnote w:type="continuationSeparator" w:id="0">
    <w:p w:rsidR="00A42972" w:rsidRDefault="00A42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F1" w:rsidRDefault="004E65F1">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4E65F1" w:rsidRDefault="004E65F1">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F1" w:rsidRDefault="004E65F1">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4E65F1" w:rsidRDefault="004E65F1"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4E65F1" w:rsidRPr="002B0828" w:rsidRDefault="004E65F1" w:rsidP="006E2BF8">
    <w:pPr>
      <w:pStyle w:val="a9"/>
      <w:ind w:right="360"/>
      <w:jc w:val="both"/>
      <w:rPr>
        <w:b/>
        <w:bCs/>
        <w:i/>
        <w:iCs/>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F1" w:rsidRPr="00AF1784" w:rsidRDefault="004E65F1" w:rsidP="006E2BF8">
    <w:pPr>
      <w:pStyle w:val="a9"/>
      <w:ind w:right="360"/>
      <w:jc w:val="both"/>
      <w:rPr>
        <w:b/>
        <w:bCs/>
        <w:i/>
        <w:iCs/>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F1" w:rsidRDefault="004E65F1">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4E65F1" w:rsidRDefault="004E65F1">
    <w:pPr>
      <w:pStyle w:val="a9"/>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F1" w:rsidRPr="002B0828" w:rsidRDefault="004E65F1" w:rsidP="006E2BF8">
    <w:pPr>
      <w:pStyle w:val="a9"/>
      <w:ind w:right="360"/>
      <w:jc w:val="both"/>
      <w:rPr>
        <w:b/>
        <w:bCs/>
        <w:i/>
        <w:iCs/>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F1" w:rsidRDefault="004E65F1">
    <w:pPr>
      <w:pStyle w:val="a9"/>
      <w:jc w:val="right"/>
    </w:pPr>
    <w:r>
      <w:t>1</w:t>
    </w:r>
    <w:r w:rsidR="005B0F30">
      <w:rPr>
        <w:noProof/>
      </w:rPr>
      <w:fldChar w:fldCharType="begin"/>
    </w:r>
    <w:r w:rsidR="005B0F30">
      <w:rPr>
        <w:noProof/>
      </w:rPr>
      <w:instrText xml:space="preserve"> PAGE   \* MERGEFORMAT </w:instrText>
    </w:r>
    <w:r w:rsidR="005B0F30">
      <w:rPr>
        <w:noProof/>
      </w:rPr>
      <w:fldChar w:fldCharType="separate"/>
    </w:r>
    <w:r>
      <w:rPr>
        <w:noProof/>
      </w:rPr>
      <w:t>14</w:t>
    </w:r>
    <w:r w:rsidR="005B0F30">
      <w:rPr>
        <w:noProof/>
      </w:rPr>
      <w:fldChar w:fldCharType="end"/>
    </w:r>
  </w:p>
  <w:p w:rsidR="004E65F1" w:rsidRPr="00AF1784" w:rsidRDefault="004E65F1" w:rsidP="006E2BF8">
    <w:pPr>
      <w:pStyle w:val="a9"/>
      <w:ind w:right="360"/>
      <w:jc w:val="both"/>
      <w:rPr>
        <w:b/>
        <w:bCs/>
        <w:i/>
        <w:iCs/>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5F1" w:rsidRDefault="004E65F1" w:rsidP="00CF29DC">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AD4807A"/>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15:restartNumberingAfterBreak="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15:restartNumberingAfterBreak="0">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15:restartNumberingAfterBreak="0">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15:restartNumberingAfterBreak="0">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15:restartNumberingAfterBreak="0">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15:restartNumberingAfterBreak="0">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15:restartNumberingAfterBreak="0">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15:restartNumberingAfterBreak="0">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15:restartNumberingAfterBreak="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15:restartNumberingAfterBreak="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15:restartNumberingAfterBreak="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15:restartNumberingAfterBreak="0">
    <w:nsid w:val="00000015"/>
    <w:multiLevelType w:val="multilevel"/>
    <w:tmpl w:val="EA7E64E0"/>
    <w:name w:val="WW8Num21"/>
    <w:lvl w:ilvl="0">
      <w:start w:val="1"/>
      <w:numFmt w:val="bullet"/>
      <w:lvlText w:val=""/>
      <w:lvlJc w:val="left"/>
      <w:pPr>
        <w:tabs>
          <w:tab w:val="num" w:pos="360"/>
        </w:tabs>
        <w:ind w:left="360" w:hanging="360"/>
      </w:pPr>
      <w:rPr>
        <w:rFonts w:ascii="Times New Roman" w:hAnsi="Times New Roman" w:cs="Times New Roman" w:hint="default"/>
        <w:sz w:val="16"/>
        <w:szCs w:val="16"/>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15:restartNumberingAfterBreak="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15:restartNumberingAfterBreak="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15:restartNumberingAfterBreak="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15:restartNumberingAfterBreak="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15:restartNumberingAfterBreak="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15:restartNumberingAfterBreak="0">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15:restartNumberingAfterBreak="0">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15:restartNumberingAfterBreak="0">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15:restartNumberingAfterBreak="0">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15:restartNumberingAfterBreak="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15:restartNumberingAfterBreak="0">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15:restartNumberingAfterBreak="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15:restartNumberingAfterBreak="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15:restartNumberingAfterBreak="0">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15:restartNumberingAfterBreak="0">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15:restartNumberingAfterBreak="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15:restartNumberingAfterBreak="0">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15:restartNumberingAfterBreak="0">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00ED36C8"/>
    <w:multiLevelType w:val="multilevel"/>
    <w:tmpl w:val="A850B166"/>
    <w:lvl w:ilvl="0">
      <w:start w:val="3"/>
      <w:numFmt w:val="decimal"/>
      <w:lvlText w:val="%1."/>
      <w:lvlJc w:val="left"/>
      <w:pPr>
        <w:ind w:left="390" w:hanging="390"/>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0360375C"/>
    <w:multiLevelType w:val="hybridMultilevel"/>
    <w:tmpl w:val="E3606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90374FC"/>
    <w:multiLevelType w:val="multilevel"/>
    <w:tmpl w:val="642A1E78"/>
    <w:lvl w:ilvl="0">
      <w:start w:val="1"/>
      <w:numFmt w:val="decimal"/>
      <w:lvlText w:val="%1."/>
      <w:lvlJc w:val="left"/>
      <w:pPr>
        <w:ind w:left="390" w:hanging="390"/>
      </w:pPr>
    </w:lvl>
    <w:lvl w:ilvl="1">
      <w:start w:val="1"/>
      <w:numFmt w:val="decimal"/>
      <w:lvlText w:val="%1.%2."/>
      <w:lvlJc w:val="left"/>
      <w:pPr>
        <w:ind w:left="1146"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52" w15:restartNumberingAfterBreak="0">
    <w:nsid w:val="09681EC3"/>
    <w:multiLevelType w:val="hybridMultilevel"/>
    <w:tmpl w:val="D2A23A0A"/>
    <w:lvl w:ilvl="0" w:tplc="045C8032">
      <w:start w:val="1"/>
      <w:numFmt w:val="decimal"/>
      <w:lvlText w:val="%1)"/>
      <w:lvlJc w:val="left"/>
      <w:pPr>
        <w:tabs>
          <w:tab w:val="num" w:pos="1619"/>
        </w:tabs>
        <w:ind w:left="1619" w:hanging="360"/>
      </w:pPr>
    </w:lvl>
    <w:lvl w:ilvl="1" w:tplc="04190019">
      <w:start w:val="1"/>
      <w:numFmt w:val="lowerLetter"/>
      <w:lvlText w:val="%2."/>
      <w:lvlJc w:val="left"/>
      <w:pPr>
        <w:tabs>
          <w:tab w:val="num" w:pos="1979"/>
        </w:tabs>
        <w:ind w:left="1979" w:hanging="360"/>
      </w:pPr>
    </w:lvl>
    <w:lvl w:ilvl="2" w:tplc="0419001B">
      <w:start w:val="1"/>
      <w:numFmt w:val="lowerRoman"/>
      <w:lvlText w:val="%3."/>
      <w:lvlJc w:val="right"/>
      <w:pPr>
        <w:tabs>
          <w:tab w:val="num" w:pos="2699"/>
        </w:tabs>
        <w:ind w:left="2699" w:hanging="180"/>
      </w:pPr>
    </w:lvl>
    <w:lvl w:ilvl="3" w:tplc="0419000F">
      <w:start w:val="1"/>
      <w:numFmt w:val="decimal"/>
      <w:lvlText w:val="%4."/>
      <w:lvlJc w:val="left"/>
      <w:pPr>
        <w:tabs>
          <w:tab w:val="num" w:pos="3419"/>
        </w:tabs>
        <w:ind w:left="3419" w:hanging="360"/>
      </w:pPr>
    </w:lvl>
    <w:lvl w:ilvl="4" w:tplc="04190019">
      <w:start w:val="1"/>
      <w:numFmt w:val="lowerLetter"/>
      <w:lvlText w:val="%5."/>
      <w:lvlJc w:val="left"/>
      <w:pPr>
        <w:tabs>
          <w:tab w:val="num" w:pos="4139"/>
        </w:tabs>
        <w:ind w:left="4139" w:hanging="360"/>
      </w:pPr>
    </w:lvl>
    <w:lvl w:ilvl="5" w:tplc="0419001B">
      <w:start w:val="1"/>
      <w:numFmt w:val="lowerRoman"/>
      <w:lvlText w:val="%6."/>
      <w:lvlJc w:val="right"/>
      <w:pPr>
        <w:tabs>
          <w:tab w:val="num" w:pos="4859"/>
        </w:tabs>
        <w:ind w:left="4859" w:hanging="180"/>
      </w:pPr>
    </w:lvl>
    <w:lvl w:ilvl="6" w:tplc="0419000F">
      <w:start w:val="1"/>
      <w:numFmt w:val="decimal"/>
      <w:lvlText w:val="%7."/>
      <w:lvlJc w:val="left"/>
      <w:pPr>
        <w:tabs>
          <w:tab w:val="num" w:pos="5579"/>
        </w:tabs>
        <w:ind w:left="5579" w:hanging="360"/>
      </w:pPr>
    </w:lvl>
    <w:lvl w:ilvl="7" w:tplc="04190019">
      <w:start w:val="1"/>
      <w:numFmt w:val="lowerLetter"/>
      <w:lvlText w:val="%8."/>
      <w:lvlJc w:val="left"/>
      <w:pPr>
        <w:tabs>
          <w:tab w:val="num" w:pos="6299"/>
        </w:tabs>
        <w:ind w:left="6299" w:hanging="360"/>
      </w:pPr>
    </w:lvl>
    <w:lvl w:ilvl="8" w:tplc="0419001B">
      <w:start w:val="1"/>
      <w:numFmt w:val="lowerRoman"/>
      <w:lvlText w:val="%9."/>
      <w:lvlJc w:val="right"/>
      <w:pPr>
        <w:tabs>
          <w:tab w:val="num" w:pos="7019"/>
        </w:tabs>
        <w:ind w:left="7019" w:hanging="180"/>
      </w:pPr>
    </w:lvl>
  </w:abstractNum>
  <w:abstractNum w:abstractNumId="53" w15:restartNumberingAfterBreak="0">
    <w:nsid w:val="0BA7335A"/>
    <w:multiLevelType w:val="multilevel"/>
    <w:tmpl w:val="D72A1652"/>
    <w:lvl w:ilvl="0">
      <w:start w:val="1"/>
      <w:numFmt w:val="decimal"/>
      <w:lvlText w:val="%1."/>
      <w:lvlJc w:val="left"/>
      <w:pPr>
        <w:ind w:left="927" w:hanging="360"/>
      </w:pPr>
    </w:lvl>
    <w:lvl w:ilvl="1">
      <w:start w:val="1"/>
      <w:numFmt w:val="decimal"/>
      <w:isLgl/>
      <w:lvlText w:val="%1.%2."/>
      <w:lvlJc w:val="left"/>
      <w:pPr>
        <w:ind w:left="1429" w:hanging="720"/>
      </w:pPr>
    </w:lvl>
    <w:lvl w:ilvl="2">
      <w:start w:val="1"/>
      <w:numFmt w:val="decimal"/>
      <w:isLgl/>
      <w:lvlText w:val="%1.%2.%3."/>
      <w:lvlJc w:val="left"/>
      <w:pPr>
        <w:ind w:left="1571" w:hanging="720"/>
      </w:pPr>
    </w:lvl>
    <w:lvl w:ilvl="3">
      <w:start w:val="1"/>
      <w:numFmt w:val="decimal"/>
      <w:isLgl/>
      <w:lvlText w:val="%1.%2.%3.%4."/>
      <w:lvlJc w:val="left"/>
      <w:pPr>
        <w:ind w:left="2073" w:hanging="1080"/>
      </w:pPr>
    </w:lvl>
    <w:lvl w:ilvl="4">
      <w:start w:val="1"/>
      <w:numFmt w:val="decimal"/>
      <w:isLgl/>
      <w:lvlText w:val="%1.%2.%3.%4.%5."/>
      <w:lvlJc w:val="left"/>
      <w:pPr>
        <w:ind w:left="2215" w:hanging="1080"/>
      </w:pPr>
    </w:lvl>
    <w:lvl w:ilvl="5">
      <w:start w:val="1"/>
      <w:numFmt w:val="decimal"/>
      <w:isLgl/>
      <w:lvlText w:val="%1.%2.%3.%4.%5.%6."/>
      <w:lvlJc w:val="left"/>
      <w:pPr>
        <w:ind w:left="2717" w:hanging="1440"/>
      </w:pPr>
    </w:lvl>
    <w:lvl w:ilvl="6">
      <w:start w:val="1"/>
      <w:numFmt w:val="decimal"/>
      <w:isLgl/>
      <w:lvlText w:val="%1.%2.%3.%4.%5.%6.%7."/>
      <w:lvlJc w:val="left"/>
      <w:pPr>
        <w:ind w:left="2859" w:hanging="1440"/>
      </w:pPr>
    </w:lvl>
    <w:lvl w:ilvl="7">
      <w:start w:val="1"/>
      <w:numFmt w:val="decimal"/>
      <w:isLgl/>
      <w:lvlText w:val="%1.%2.%3.%4.%5.%6.%7.%8."/>
      <w:lvlJc w:val="left"/>
      <w:pPr>
        <w:ind w:left="3361" w:hanging="1800"/>
      </w:pPr>
    </w:lvl>
    <w:lvl w:ilvl="8">
      <w:start w:val="1"/>
      <w:numFmt w:val="decimal"/>
      <w:isLgl/>
      <w:lvlText w:val="%1.%2.%3.%4.%5.%6.%7.%8.%9."/>
      <w:lvlJc w:val="left"/>
      <w:pPr>
        <w:ind w:left="3503" w:hanging="1800"/>
      </w:pPr>
    </w:lvl>
  </w:abstractNum>
  <w:abstractNum w:abstractNumId="54" w15:restartNumberingAfterBreak="0">
    <w:nsid w:val="0BF2656F"/>
    <w:multiLevelType w:val="hybridMultilevel"/>
    <w:tmpl w:val="81A64F76"/>
    <w:lvl w:ilvl="0" w:tplc="C470B5F0">
      <w:start w:val="1"/>
      <w:numFmt w:val="decimal"/>
      <w:lvlText w:val="%1."/>
      <w:lvlJc w:val="left"/>
      <w:pPr>
        <w:ind w:left="928" w:hanging="360"/>
      </w:pPr>
      <w:rPr>
        <w:rFonts w:ascii="Times New Roman" w:hAnsi="Times New Roman" w:cs="Times New Roman"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0C651D8A"/>
    <w:multiLevelType w:val="hybridMultilevel"/>
    <w:tmpl w:val="72EA0E7A"/>
    <w:lvl w:ilvl="0" w:tplc="C24693A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0D524337"/>
    <w:multiLevelType w:val="hybridMultilevel"/>
    <w:tmpl w:val="8E221F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132D6B55"/>
    <w:multiLevelType w:val="multilevel"/>
    <w:tmpl w:val="EC5416CC"/>
    <w:lvl w:ilvl="0">
      <w:start w:val="1"/>
      <w:numFmt w:val="decimal"/>
      <w:lvlText w:val="%1."/>
      <w:lvlJc w:val="left"/>
      <w:pPr>
        <w:ind w:left="390" w:hanging="39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58" w15:restartNumberingAfterBreak="0">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9" w15:restartNumberingAfterBreak="0">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24440CC7"/>
    <w:multiLevelType w:val="hybridMultilevel"/>
    <w:tmpl w:val="DA269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12740D"/>
    <w:multiLevelType w:val="multilevel"/>
    <w:tmpl w:val="F35CA88C"/>
    <w:lvl w:ilvl="0">
      <w:start w:val="1"/>
      <w:numFmt w:val="decimal"/>
      <w:lvlText w:val="%1."/>
      <w:lvlJc w:val="left"/>
      <w:pPr>
        <w:ind w:left="900" w:hanging="360"/>
      </w:pPr>
      <w:rPr>
        <w:rFonts w:hint="default"/>
      </w:rPr>
    </w:lvl>
    <w:lvl w:ilvl="1">
      <w:start w:val="4"/>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62" w15:restartNumberingAfterBreak="0">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4" w15:restartNumberingAfterBreak="0">
    <w:nsid w:val="2AEF3DBA"/>
    <w:multiLevelType w:val="multilevel"/>
    <w:tmpl w:val="767E52C4"/>
    <w:lvl w:ilvl="0">
      <w:start w:val="4"/>
      <w:numFmt w:val="decimal"/>
      <w:lvlText w:val="%1."/>
      <w:lvlJc w:val="left"/>
      <w:pPr>
        <w:ind w:left="390" w:hanging="39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5" w15:restartNumberingAfterBreak="0">
    <w:nsid w:val="2E664DA5"/>
    <w:multiLevelType w:val="hybridMultilevel"/>
    <w:tmpl w:val="FC12CF3E"/>
    <w:lvl w:ilvl="0" w:tplc="C24693A0">
      <w:start w:val="1"/>
      <w:numFmt w:val="bullet"/>
      <w:lvlText w:val=""/>
      <w:lvlJc w:val="left"/>
      <w:pPr>
        <w:tabs>
          <w:tab w:val="num" w:pos="4612"/>
        </w:tabs>
        <w:ind w:left="461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7" w15:restartNumberingAfterBreak="0">
    <w:nsid w:val="32011FEA"/>
    <w:multiLevelType w:val="hybridMultilevel"/>
    <w:tmpl w:val="D50E3A00"/>
    <w:lvl w:ilvl="0" w:tplc="A1C0EEE4">
      <w:start w:val="1"/>
      <w:numFmt w:val="decimal"/>
      <w:lvlText w:val="%1."/>
      <w:lvlJc w:val="left"/>
      <w:pPr>
        <w:ind w:left="928" w:hanging="360"/>
      </w:pPr>
      <w:rPr>
        <w:rFonts w:ascii="Times New Roman" w:hAnsi="Times New Roman" w:cs="Times New Roman" w:hint="default"/>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8" w15:restartNumberingAfterBreak="0">
    <w:nsid w:val="347D5B4E"/>
    <w:multiLevelType w:val="hybridMultilevel"/>
    <w:tmpl w:val="F11445C0"/>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69" w15:restartNumberingAfterBreak="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70" w15:restartNumberingAfterBreak="0">
    <w:nsid w:val="3C9320B4"/>
    <w:multiLevelType w:val="hybridMultilevel"/>
    <w:tmpl w:val="85D24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F6720F4"/>
    <w:multiLevelType w:val="hybridMultilevel"/>
    <w:tmpl w:val="EF2885D4"/>
    <w:lvl w:ilvl="0" w:tplc="57B4F12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54355CF"/>
    <w:multiLevelType w:val="hybridMultilevel"/>
    <w:tmpl w:val="9CF61516"/>
    <w:lvl w:ilvl="0" w:tplc="3B1ADA8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74" w15:restartNumberingAfterBreak="0">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5" w15:restartNumberingAfterBreak="0">
    <w:nsid w:val="4B7916EF"/>
    <w:multiLevelType w:val="hybridMultilevel"/>
    <w:tmpl w:val="ECE0143A"/>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76" w15:restartNumberingAfterBreak="0">
    <w:nsid w:val="4C604879"/>
    <w:multiLevelType w:val="hybridMultilevel"/>
    <w:tmpl w:val="A3A8F258"/>
    <w:lvl w:ilvl="0" w:tplc="D0528C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15:restartNumberingAfterBreak="0">
    <w:nsid w:val="4E8D39C9"/>
    <w:multiLevelType w:val="hybridMultilevel"/>
    <w:tmpl w:val="3BC21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9" w15:restartNumberingAfterBreak="0">
    <w:nsid w:val="5424228F"/>
    <w:multiLevelType w:val="hybridMultilevel"/>
    <w:tmpl w:val="B9322FCC"/>
    <w:lvl w:ilvl="0" w:tplc="F3A6D29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80" w15:restartNumberingAfterBreak="0">
    <w:nsid w:val="56484078"/>
    <w:multiLevelType w:val="hybridMultilevel"/>
    <w:tmpl w:val="E5242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BBD2EF5"/>
    <w:multiLevelType w:val="hybridMultilevel"/>
    <w:tmpl w:val="D820E8EC"/>
    <w:lvl w:ilvl="0" w:tplc="5C7C70E0">
      <w:start w:val="1"/>
      <w:numFmt w:val="decimal"/>
      <w:lvlText w:val="%1."/>
      <w:lvlJc w:val="left"/>
      <w:pPr>
        <w:tabs>
          <w:tab w:val="num" w:pos="1620"/>
        </w:tabs>
        <w:ind w:left="1620" w:hanging="360"/>
      </w:pPr>
      <w:rPr>
        <w:b w:val="0"/>
      </w:rPr>
    </w:lvl>
    <w:lvl w:ilvl="1" w:tplc="B9964D86">
      <w:numFmt w:val="none"/>
      <w:lvlText w:val=""/>
      <w:lvlJc w:val="left"/>
      <w:pPr>
        <w:tabs>
          <w:tab w:val="num" w:pos="360"/>
        </w:tabs>
        <w:ind w:left="0" w:firstLine="0"/>
      </w:pPr>
    </w:lvl>
    <w:lvl w:ilvl="2" w:tplc="942CFC9C">
      <w:numFmt w:val="none"/>
      <w:lvlText w:val=""/>
      <w:lvlJc w:val="left"/>
      <w:pPr>
        <w:tabs>
          <w:tab w:val="num" w:pos="360"/>
        </w:tabs>
        <w:ind w:left="0" w:firstLine="0"/>
      </w:pPr>
    </w:lvl>
    <w:lvl w:ilvl="3" w:tplc="B0AC242C">
      <w:numFmt w:val="none"/>
      <w:lvlText w:val=""/>
      <w:lvlJc w:val="left"/>
      <w:pPr>
        <w:tabs>
          <w:tab w:val="num" w:pos="360"/>
        </w:tabs>
        <w:ind w:left="0" w:firstLine="0"/>
      </w:pPr>
    </w:lvl>
    <w:lvl w:ilvl="4" w:tplc="2D9C12DA">
      <w:numFmt w:val="none"/>
      <w:lvlText w:val=""/>
      <w:lvlJc w:val="left"/>
      <w:pPr>
        <w:tabs>
          <w:tab w:val="num" w:pos="360"/>
        </w:tabs>
        <w:ind w:left="0" w:firstLine="0"/>
      </w:pPr>
    </w:lvl>
    <w:lvl w:ilvl="5" w:tplc="7EA052FA">
      <w:numFmt w:val="none"/>
      <w:lvlText w:val=""/>
      <w:lvlJc w:val="left"/>
      <w:pPr>
        <w:tabs>
          <w:tab w:val="num" w:pos="360"/>
        </w:tabs>
        <w:ind w:left="0" w:firstLine="0"/>
      </w:pPr>
    </w:lvl>
    <w:lvl w:ilvl="6" w:tplc="B3728AE4">
      <w:numFmt w:val="none"/>
      <w:lvlText w:val=""/>
      <w:lvlJc w:val="left"/>
      <w:pPr>
        <w:tabs>
          <w:tab w:val="num" w:pos="360"/>
        </w:tabs>
        <w:ind w:left="0" w:firstLine="0"/>
      </w:pPr>
    </w:lvl>
    <w:lvl w:ilvl="7" w:tplc="DDC09472">
      <w:numFmt w:val="none"/>
      <w:lvlText w:val=""/>
      <w:lvlJc w:val="left"/>
      <w:pPr>
        <w:tabs>
          <w:tab w:val="num" w:pos="360"/>
        </w:tabs>
        <w:ind w:left="0" w:firstLine="0"/>
      </w:pPr>
    </w:lvl>
    <w:lvl w:ilvl="8" w:tplc="5C5EDA4E">
      <w:numFmt w:val="none"/>
      <w:lvlText w:val=""/>
      <w:lvlJc w:val="left"/>
      <w:pPr>
        <w:tabs>
          <w:tab w:val="num" w:pos="360"/>
        </w:tabs>
        <w:ind w:left="0" w:firstLine="0"/>
      </w:pPr>
    </w:lvl>
  </w:abstractNum>
  <w:abstractNum w:abstractNumId="82" w15:restartNumberingAfterBreak="0">
    <w:nsid w:val="5E175365"/>
    <w:multiLevelType w:val="multilevel"/>
    <w:tmpl w:val="5EA0B970"/>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83" w15:restartNumberingAfterBreak="0">
    <w:nsid w:val="641078FD"/>
    <w:multiLevelType w:val="multilevel"/>
    <w:tmpl w:val="4336EE38"/>
    <w:lvl w:ilvl="0">
      <w:start w:val="1"/>
      <w:numFmt w:val="decimal"/>
      <w:lvlText w:val="%1."/>
      <w:lvlJc w:val="left"/>
      <w:pPr>
        <w:ind w:left="927" w:hanging="360"/>
      </w:pPr>
    </w:lvl>
    <w:lvl w:ilvl="1">
      <w:start w:val="7"/>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84" w15:restartNumberingAfterBreak="0">
    <w:nsid w:val="67B548B3"/>
    <w:multiLevelType w:val="hybridMultilevel"/>
    <w:tmpl w:val="62666B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67BB4A42"/>
    <w:multiLevelType w:val="hybridMultilevel"/>
    <w:tmpl w:val="F8743268"/>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86" w15:restartNumberingAfterBreak="0">
    <w:nsid w:val="6A807BCA"/>
    <w:multiLevelType w:val="hybridMultilevel"/>
    <w:tmpl w:val="6C124602"/>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6F4C14FA"/>
    <w:multiLevelType w:val="multilevel"/>
    <w:tmpl w:val="65DC48BA"/>
    <w:lvl w:ilvl="0">
      <w:start w:val="1"/>
      <w:numFmt w:val="decimal"/>
      <w:lvlText w:val="%1."/>
      <w:lvlJc w:val="left"/>
      <w:pPr>
        <w:ind w:left="928" w:hanging="360"/>
      </w:pPr>
    </w:lvl>
    <w:lvl w:ilvl="1">
      <w:start w:val="2"/>
      <w:numFmt w:val="decimal"/>
      <w:isLgl/>
      <w:lvlText w:val="%1.%2."/>
      <w:lvlJc w:val="left"/>
      <w:pPr>
        <w:ind w:left="928" w:hanging="360"/>
      </w:pPr>
    </w:lvl>
    <w:lvl w:ilvl="2">
      <w:start w:val="1"/>
      <w:numFmt w:val="decimal"/>
      <w:isLgl/>
      <w:lvlText w:val="%1.%2.%3."/>
      <w:lvlJc w:val="left"/>
      <w:pPr>
        <w:ind w:left="1288" w:hanging="720"/>
      </w:pPr>
    </w:lvl>
    <w:lvl w:ilvl="3">
      <w:start w:val="1"/>
      <w:numFmt w:val="decimal"/>
      <w:isLgl/>
      <w:lvlText w:val="%1.%2.%3.%4."/>
      <w:lvlJc w:val="left"/>
      <w:pPr>
        <w:ind w:left="1288" w:hanging="720"/>
      </w:pPr>
    </w:lvl>
    <w:lvl w:ilvl="4">
      <w:start w:val="1"/>
      <w:numFmt w:val="decimal"/>
      <w:isLgl/>
      <w:lvlText w:val="%1.%2.%3.%4.%5."/>
      <w:lvlJc w:val="left"/>
      <w:pPr>
        <w:ind w:left="1648" w:hanging="1080"/>
      </w:pPr>
    </w:lvl>
    <w:lvl w:ilvl="5">
      <w:start w:val="1"/>
      <w:numFmt w:val="decimal"/>
      <w:isLgl/>
      <w:lvlText w:val="%1.%2.%3.%4.%5.%6."/>
      <w:lvlJc w:val="left"/>
      <w:pPr>
        <w:ind w:left="1648" w:hanging="1080"/>
      </w:pPr>
    </w:lvl>
    <w:lvl w:ilvl="6">
      <w:start w:val="1"/>
      <w:numFmt w:val="decimal"/>
      <w:isLgl/>
      <w:lvlText w:val="%1.%2.%3.%4.%5.%6.%7."/>
      <w:lvlJc w:val="left"/>
      <w:pPr>
        <w:ind w:left="2008" w:hanging="1440"/>
      </w:pPr>
    </w:lvl>
    <w:lvl w:ilvl="7">
      <w:start w:val="1"/>
      <w:numFmt w:val="decimal"/>
      <w:isLgl/>
      <w:lvlText w:val="%1.%2.%3.%4.%5.%6.%7.%8."/>
      <w:lvlJc w:val="left"/>
      <w:pPr>
        <w:ind w:left="2008" w:hanging="1440"/>
      </w:pPr>
    </w:lvl>
    <w:lvl w:ilvl="8">
      <w:start w:val="1"/>
      <w:numFmt w:val="decimal"/>
      <w:isLgl/>
      <w:lvlText w:val="%1.%2.%3.%4.%5.%6.%7.%8.%9."/>
      <w:lvlJc w:val="left"/>
      <w:pPr>
        <w:ind w:left="2368" w:hanging="1800"/>
      </w:pPr>
    </w:lvl>
  </w:abstractNum>
  <w:abstractNum w:abstractNumId="88" w15:restartNumberingAfterBreak="0">
    <w:nsid w:val="72FC6B17"/>
    <w:multiLevelType w:val="hybridMultilevel"/>
    <w:tmpl w:val="1F846FCA"/>
    <w:lvl w:ilvl="0" w:tplc="C2469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016F12"/>
    <w:multiLevelType w:val="hybridMultilevel"/>
    <w:tmpl w:val="5DAE528C"/>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0" w15:restartNumberingAfterBreak="0">
    <w:nsid w:val="77320F40"/>
    <w:multiLevelType w:val="multilevel"/>
    <w:tmpl w:val="079400A6"/>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1" w15:restartNumberingAfterBreak="0">
    <w:nsid w:val="79731393"/>
    <w:multiLevelType w:val="hybridMultilevel"/>
    <w:tmpl w:val="1E201F70"/>
    <w:lvl w:ilvl="0" w:tplc="73564354">
      <w:start w:val="1"/>
      <w:numFmt w:val="decimal"/>
      <w:lvlText w:val="%1."/>
      <w:lvlJc w:val="left"/>
      <w:pPr>
        <w:tabs>
          <w:tab w:val="num" w:pos="1069"/>
        </w:tabs>
        <w:ind w:left="1069" w:hanging="360"/>
      </w:pPr>
    </w:lvl>
    <w:lvl w:ilvl="1" w:tplc="55283A6C">
      <w:start w:val="1"/>
      <w:numFmt w:val="decimal"/>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92" w15:restartNumberingAfterBreak="0">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66"/>
  </w:num>
  <w:num w:numId="4">
    <w:abstractNumId w:val="92"/>
  </w:num>
  <w:num w:numId="5">
    <w:abstractNumId w:val="74"/>
  </w:num>
  <w:num w:numId="6">
    <w:abstractNumId w:val="48"/>
  </w:num>
  <w:num w:numId="7">
    <w:abstractNumId w:val="78"/>
  </w:num>
  <w:num w:numId="8">
    <w:abstractNumId w:val="61"/>
  </w:num>
  <w:num w:numId="9">
    <w:abstractNumId w:val="64"/>
  </w:num>
  <w:num w:numId="10">
    <w:abstractNumId w:val="49"/>
  </w:num>
  <w:num w:numId="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2"/>
  </w:num>
  <w:num w:numId="14">
    <w:abstractNumId w:val="3"/>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8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lvlOverride w:ilvl="2"/>
    <w:lvlOverride w:ilvl="3"/>
    <w:lvlOverride w:ilvl="4"/>
    <w:lvlOverride w:ilvl="5"/>
    <w:lvlOverride w:ilvl="6"/>
    <w:lvlOverride w:ilvl="7"/>
    <w:lvlOverride w:ilvl="8"/>
  </w:num>
  <w:num w:numId="25">
    <w:abstractNumId w:val="37"/>
  </w:num>
  <w:num w:numId="2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num>
  <w:num w:numId="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num>
  <w:num w:numId="30">
    <w:abstractNumId w:val="85"/>
  </w:num>
  <w:num w:numId="31">
    <w:abstractNumId w:val="79"/>
  </w:num>
  <w:num w:numId="32">
    <w:abstractNumId w:val="75"/>
  </w:num>
  <w:num w:numId="33">
    <w:abstractNumId w:val="68"/>
  </w:num>
  <w:num w:numId="34">
    <w:abstractNumId w:val="56"/>
  </w:num>
  <w:num w:numId="35">
    <w:abstractNumId w:val="70"/>
  </w:num>
  <w:num w:numId="36">
    <w:abstractNumId w:val="83"/>
  </w:num>
  <w:num w:numId="37">
    <w:abstractNumId w:val="90"/>
  </w:num>
  <w:num w:numId="38">
    <w:abstractNumId w:val="58"/>
  </w:num>
  <w:num w:numId="39">
    <w:abstractNumId w:val="63"/>
  </w:num>
  <w:num w:numId="40">
    <w:abstractNumId w:val="77"/>
  </w:num>
  <w:num w:numId="41">
    <w:abstractNumId w:val="87"/>
  </w:num>
  <w:num w:numId="42">
    <w:abstractNumId w:val="65"/>
  </w:num>
  <w:num w:numId="43">
    <w:abstractNumId w:val="81"/>
  </w:num>
  <w:num w:numId="44">
    <w:abstractNumId w:val="80"/>
  </w:num>
  <w:num w:numId="45">
    <w:abstractNumId w:val="88"/>
  </w:num>
  <w:num w:numId="46">
    <w:abstractNumId w:val="76"/>
  </w:num>
  <w:num w:numId="47">
    <w:abstractNumId w:val="71"/>
  </w:num>
  <w:num w:numId="48">
    <w:abstractNumId w:val="91"/>
  </w:num>
  <w:num w:numId="49">
    <w:abstractNumId w:val="59"/>
  </w:num>
  <w:num w:numId="50">
    <w:abstractNumId w:val="60"/>
  </w:num>
  <w:num w:numId="51">
    <w:abstractNumId w:val="62"/>
  </w:num>
  <w:num w:numId="52">
    <w:abstractNumId w:val="67"/>
  </w:num>
  <w:num w:numId="53">
    <w:abstractNumId w:val="54"/>
  </w:num>
  <w:num w:numId="54">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210"/>
  <w:drawingGridVerticalSpacing w:val="136"/>
  <w:displayHorizontalDrawingGridEvery w:val="0"/>
  <w:displayVerticalDrawingGridEvery w:val="2"/>
  <w:characterSpacingControl w:val="doNotCompress"/>
  <w:hdrShapeDefaults>
    <o:shapedefaults v:ext="edit" spidmax="9217"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2CE"/>
    <w:rsid w:val="000109FF"/>
    <w:rsid w:val="00010BD8"/>
    <w:rsid w:val="0001173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809"/>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0EE"/>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715"/>
    <w:rsid w:val="00061C46"/>
    <w:rsid w:val="00061FC5"/>
    <w:rsid w:val="00062022"/>
    <w:rsid w:val="000623CD"/>
    <w:rsid w:val="00062650"/>
    <w:rsid w:val="000628E7"/>
    <w:rsid w:val="00062F7E"/>
    <w:rsid w:val="00063307"/>
    <w:rsid w:val="000633DB"/>
    <w:rsid w:val="000636A8"/>
    <w:rsid w:val="00063798"/>
    <w:rsid w:val="0006392C"/>
    <w:rsid w:val="00063DE2"/>
    <w:rsid w:val="00064287"/>
    <w:rsid w:val="00064559"/>
    <w:rsid w:val="00064836"/>
    <w:rsid w:val="00064979"/>
    <w:rsid w:val="00064F33"/>
    <w:rsid w:val="000656E0"/>
    <w:rsid w:val="00065E27"/>
    <w:rsid w:val="00066426"/>
    <w:rsid w:val="0006645A"/>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182"/>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99D"/>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4C8F"/>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469C"/>
    <w:rsid w:val="000F51B9"/>
    <w:rsid w:val="000F60AF"/>
    <w:rsid w:val="000F6151"/>
    <w:rsid w:val="000F6184"/>
    <w:rsid w:val="000F62AF"/>
    <w:rsid w:val="000F6341"/>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6B75"/>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7EC"/>
    <w:rsid w:val="001A3CFE"/>
    <w:rsid w:val="001A3F63"/>
    <w:rsid w:val="001A3F82"/>
    <w:rsid w:val="001A40F8"/>
    <w:rsid w:val="001A44CA"/>
    <w:rsid w:val="001A4565"/>
    <w:rsid w:val="001A49C8"/>
    <w:rsid w:val="001A4BC5"/>
    <w:rsid w:val="001A5094"/>
    <w:rsid w:val="001A53F5"/>
    <w:rsid w:val="001A563A"/>
    <w:rsid w:val="001A5B7C"/>
    <w:rsid w:val="001A6335"/>
    <w:rsid w:val="001A6400"/>
    <w:rsid w:val="001A663B"/>
    <w:rsid w:val="001A6A32"/>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3B5"/>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1E7"/>
    <w:rsid w:val="001C74B9"/>
    <w:rsid w:val="001C76B8"/>
    <w:rsid w:val="001C7889"/>
    <w:rsid w:val="001C79B0"/>
    <w:rsid w:val="001C7CEC"/>
    <w:rsid w:val="001C7D0E"/>
    <w:rsid w:val="001C7D7E"/>
    <w:rsid w:val="001C7DC0"/>
    <w:rsid w:val="001C7F92"/>
    <w:rsid w:val="001D0565"/>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7EE"/>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B2C"/>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2A6"/>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2EFA"/>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39"/>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4E7"/>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C7D"/>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367"/>
    <w:rsid w:val="002F5BC2"/>
    <w:rsid w:val="002F6025"/>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B67"/>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8EB"/>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A8F"/>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A87"/>
    <w:rsid w:val="003C0B68"/>
    <w:rsid w:val="003C0FEB"/>
    <w:rsid w:val="003C12B9"/>
    <w:rsid w:val="003C14E5"/>
    <w:rsid w:val="003C1927"/>
    <w:rsid w:val="003C1A8D"/>
    <w:rsid w:val="003C1AC4"/>
    <w:rsid w:val="003C22E8"/>
    <w:rsid w:val="003C2509"/>
    <w:rsid w:val="003C28B1"/>
    <w:rsid w:val="003C2D2C"/>
    <w:rsid w:val="003C342B"/>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6AC6"/>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0B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93E"/>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74E"/>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EEF"/>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6D9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6C0"/>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CB1"/>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0FF0"/>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228"/>
    <w:rsid w:val="004E464D"/>
    <w:rsid w:val="004E467D"/>
    <w:rsid w:val="004E49A1"/>
    <w:rsid w:val="004E4D53"/>
    <w:rsid w:val="004E4DAC"/>
    <w:rsid w:val="004E50F7"/>
    <w:rsid w:val="004E53FB"/>
    <w:rsid w:val="004E5725"/>
    <w:rsid w:val="004E5A41"/>
    <w:rsid w:val="004E5F42"/>
    <w:rsid w:val="004E6443"/>
    <w:rsid w:val="004E65F1"/>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7DC"/>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D5C"/>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2"/>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6BB"/>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043"/>
    <w:rsid w:val="00595304"/>
    <w:rsid w:val="00595353"/>
    <w:rsid w:val="005955BD"/>
    <w:rsid w:val="00595E7E"/>
    <w:rsid w:val="0059620C"/>
    <w:rsid w:val="00596219"/>
    <w:rsid w:val="00596C9B"/>
    <w:rsid w:val="00597760"/>
    <w:rsid w:val="00597881"/>
    <w:rsid w:val="005A0510"/>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0F30"/>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5F"/>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CC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603"/>
    <w:rsid w:val="005F272D"/>
    <w:rsid w:val="005F27A9"/>
    <w:rsid w:val="005F2AEF"/>
    <w:rsid w:val="005F3828"/>
    <w:rsid w:val="005F3AC3"/>
    <w:rsid w:val="005F3FF5"/>
    <w:rsid w:val="005F4256"/>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A55"/>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6C03"/>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682"/>
    <w:rsid w:val="0065386D"/>
    <w:rsid w:val="00653B18"/>
    <w:rsid w:val="00653C42"/>
    <w:rsid w:val="00654075"/>
    <w:rsid w:val="00654265"/>
    <w:rsid w:val="00654774"/>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45F"/>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CEE"/>
    <w:rsid w:val="00697D40"/>
    <w:rsid w:val="00697E5F"/>
    <w:rsid w:val="006A0929"/>
    <w:rsid w:val="006A0A26"/>
    <w:rsid w:val="006A0AD1"/>
    <w:rsid w:val="006A0EFA"/>
    <w:rsid w:val="006A10E5"/>
    <w:rsid w:val="006A126A"/>
    <w:rsid w:val="006A168E"/>
    <w:rsid w:val="006A174E"/>
    <w:rsid w:val="006A1C82"/>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1D30"/>
    <w:rsid w:val="006C2030"/>
    <w:rsid w:val="006C2599"/>
    <w:rsid w:val="006C3206"/>
    <w:rsid w:val="006C33A1"/>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09D"/>
    <w:rsid w:val="006D72BF"/>
    <w:rsid w:val="006D73AD"/>
    <w:rsid w:val="006D73C5"/>
    <w:rsid w:val="006D74FF"/>
    <w:rsid w:val="006D7BC5"/>
    <w:rsid w:val="006D7DC4"/>
    <w:rsid w:val="006D7DEC"/>
    <w:rsid w:val="006D7EE7"/>
    <w:rsid w:val="006E04A4"/>
    <w:rsid w:val="006E06B9"/>
    <w:rsid w:val="006E09D8"/>
    <w:rsid w:val="006E0A9B"/>
    <w:rsid w:val="006E0BCA"/>
    <w:rsid w:val="006E0C1F"/>
    <w:rsid w:val="006E1876"/>
    <w:rsid w:val="006E18C0"/>
    <w:rsid w:val="006E2205"/>
    <w:rsid w:val="006E2228"/>
    <w:rsid w:val="006E24C4"/>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4DFB"/>
    <w:rsid w:val="006E562A"/>
    <w:rsid w:val="006E5911"/>
    <w:rsid w:val="006E59C6"/>
    <w:rsid w:val="006E62BF"/>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B23"/>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798"/>
    <w:rsid w:val="00735898"/>
    <w:rsid w:val="00735BDC"/>
    <w:rsid w:val="00735F90"/>
    <w:rsid w:val="00735FA5"/>
    <w:rsid w:val="00736532"/>
    <w:rsid w:val="0073680E"/>
    <w:rsid w:val="0073696E"/>
    <w:rsid w:val="00736C3E"/>
    <w:rsid w:val="00736E39"/>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D98"/>
    <w:rsid w:val="00755FFB"/>
    <w:rsid w:val="00756342"/>
    <w:rsid w:val="00756E3C"/>
    <w:rsid w:val="007574F6"/>
    <w:rsid w:val="007576BB"/>
    <w:rsid w:val="00757A10"/>
    <w:rsid w:val="00757AB8"/>
    <w:rsid w:val="00757AF2"/>
    <w:rsid w:val="00757BCA"/>
    <w:rsid w:val="00757D36"/>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17"/>
    <w:rsid w:val="007A6E60"/>
    <w:rsid w:val="007A70DB"/>
    <w:rsid w:val="007A74A7"/>
    <w:rsid w:val="007B0432"/>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0F3"/>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540"/>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D75"/>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B0D"/>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58D"/>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C74"/>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B03"/>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8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4BE"/>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4EAE"/>
    <w:rsid w:val="009153DF"/>
    <w:rsid w:val="0091548C"/>
    <w:rsid w:val="00915666"/>
    <w:rsid w:val="00915893"/>
    <w:rsid w:val="00915BD4"/>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89A"/>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AB1"/>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0F3"/>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2C22"/>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2F71"/>
    <w:rsid w:val="009C304A"/>
    <w:rsid w:val="009C329A"/>
    <w:rsid w:val="009C39EB"/>
    <w:rsid w:val="009C3A2D"/>
    <w:rsid w:val="009C411A"/>
    <w:rsid w:val="009C4368"/>
    <w:rsid w:val="009C4F27"/>
    <w:rsid w:val="009C5487"/>
    <w:rsid w:val="009C5F7F"/>
    <w:rsid w:val="009C645D"/>
    <w:rsid w:val="009C6604"/>
    <w:rsid w:val="009C6BAF"/>
    <w:rsid w:val="009C6C2B"/>
    <w:rsid w:val="009C7291"/>
    <w:rsid w:val="009C7798"/>
    <w:rsid w:val="009C7A5A"/>
    <w:rsid w:val="009C7C6C"/>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B46"/>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207"/>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2E59"/>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2972"/>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3FC"/>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87E8C"/>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702"/>
    <w:rsid w:val="00A97807"/>
    <w:rsid w:val="00A97F0E"/>
    <w:rsid w:val="00AA002E"/>
    <w:rsid w:val="00AA0078"/>
    <w:rsid w:val="00AA0183"/>
    <w:rsid w:val="00AA0278"/>
    <w:rsid w:val="00AA041F"/>
    <w:rsid w:val="00AA0785"/>
    <w:rsid w:val="00AA0968"/>
    <w:rsid w:val="00AA0B4D"/>
    <w:rsid w:val="00AA0C38"/>
    <w:rsid w:val="00AA0F39"/>
    <w:rsid w:val="00AA108D"/>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A07"/>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94A"/>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6F1"/>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820"/>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5BC"/>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583"/>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D30"/>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A84"/>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6C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441"/>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47D"/>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AB0"/>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8B5"/>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651"/>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520"/>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BC4"/>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47D3B"/>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17E"/>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021"/>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5A3"/>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659"/>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7A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1E8C"/>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2A7"/>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A3A"/>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43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67C69"/>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55"/>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741"/>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547"/>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9D1"/>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51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40D"/>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663"/>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1E65"/>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5A1"/>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264"/>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71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2DA"/>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72B"/>
    <w:rsid w:val="00ED4896"/>
    <w:rsid w:val="00ED48F1"/>
    <w:rsid w:val="00ED4EF6"/>
    <w:rsid w:val="00ED5168"/>
    <w:rsid w:val="00ED5217"/>
    <w:rsid w:val="00ED5714"/>
    <w:rsid w:val="00ED67AB"/>
    <w:rsid w:val="00ED6A81"/>
    <w:rsid w:val="00ED6ACE"/>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0D"/>
    <w:rsid w:val="00EE58E2"/>
    <w:rsid w:val="00EE5FD5"/>
    <w:rsid w:val="00EE63FB"/>
    <w:rsid w:val="00EE64A8"/>
    <w:rsid w:val="00EE6A17"/>
    <w:rsid w:val="00EE6DF4"/>
    <w:rsid w:val="00EE6FD8"/>
    <w:rsid w:val="00EE72FB"/>
    <w:rsid w:val="00EE73DC"/>
    <w:rsid w:val="00EE7965"/>
    <w:rsid w:val="00EE7D97"/>
    <w:rsid w:val="00EE7F7E"/>
    <w:rsid w:val="00EF01CE"/>
    <w:rsid w:val="00EF0303"/>
    <w:rsid w:val="00EF0702"/>
    <w:rsid w:val="00EF0A54"/>
    <w:rsid w:val="00EF0AFC"/>
    <w:rsid w:val="00EF0C42"/>
    <w:rsid w:val="00EF2029"/>
    <w:rsid w:val="00EF22E1"/>
    <w:rsid w:val="00EF2CFD"/>
    <w:rsid w:val="00EF2E45"/>
    <w:rsid w:val="00EF3231"/>
    <w:rsid w:val="00EF369D"/>
    <w:rsid w:val="00EF377F"/>
    <w:rsid w:val="00EF382E"/>
    <w:rsid w:val="00EF3838"/>
    <w:rsid w:val="00EF3918"/>
    <w:rsid w:val="00EF39CE"/>
    <w:rsid w:val="00EF3E52"/>
    <w:rsid w:val="00EF3FB0"/>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1C9"/>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3D8"/>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5E50"/>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B2D"/>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48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7E1"/>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2B8"/>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fillcolor="white">
      <v:fill color="white"/>
    </o:shapedefaults>
    <o:shapelayout v:ext="edit">
      <o:idmap v:ext="edit" data="1"/>
    </o:shapelayout>
  </w:shapeDefaults>
  <w:decimalSymbol w:val=","/>
  <w:listSeparator w:val=";"/>
  <w15:docId w15:val="{4BF37D77-98AE-4C3E-8848-FDE29B4D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qFormat/>
    <w:rsid w:val="00B82EC3"/>
    <w:pPr>
      <w:spacing w:before="240" w:after="60"/>
      <w:outlineLvl w:val="4"/>
    </w:pPr>
    <w:rPr>
      <w:b/>
      <w:bCs/>
      <w:i/>
      <w:iCs/>
      <w:sz w:val="26"/>
      <w:szCs w:val="26"/>
    </w:rPr>
  </w:style>
  <w:style w:type="paragraph" w:styleId="6">
    <w:name w:val="heading 6"/>
    <w:basedOn w:val="a4"/>
    <w:next w:val="a4"/>
    <w:link w:val="60"/>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rsid w:val="004C0E0C"/>
    <w:rPr>
      <w:b/>
      <w:bCs/>
      <w:iCs/>
      <w:spacing w:val="120"/>
      <w:sz w:val="16"/>
      <w:szCs w:val="16"/>
    </w:rPr>
  </w:style>
  <w:style w:type="character" w:customStyle="1" w:styleId="30">
    <w:name w:val="Заголовок 3 Знак"/>
    <w:aliases w:val="!Главы документа Знак"/>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lang w:val="ru-RU" w:eastAsia="ru-RU" w:bidi="ar-SA"/>
    </w:rPr>
  </w:style>
  <w:style w:type="character" w:customStyle="1" w:styleId="50">
    <w:name w:val="Заголовок 5 Знак"/>
    <w:link w:val="5"/>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uiPriority w:val="9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uiPriority w:val="99"/>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uiPriority w:val="99"/>
    <w:rsid w:val="00460E9B"/>
    <w:rPr>
      <w:sz w:val="24"/>
      <w:szCs w:val="24"/>
    </w:rPr>
  </w:style>
  <w:style w:type="table" w:styleId="af3">
    <w:name w:val="Table Grid"/>
    <w:basedOn w:val="a6"/>
    <w:rsid w:val="00B82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4"/>
    <w:link w:val="af5"/>
    <w:uiPriority w:val="99"/>
    <w:rsid w:val="00FA070C"/>
    <w:rPr>
      <w:rFonts w:ascii="Courier New" w:hAnsi="Courier New" w:cs="Courier New"/>
      <w:sz w:val="20"/>
      <w:szCs w:val="20"/>
    </w:rPr>
  </w:style>
  <w:style w:type="character" w:customStyle="1" w:styleId="af5">
    <w:name w:val="Текст Знак"/>
    <w:link w:val="af4"/>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uiPriority w:val="99"/>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uiPriority w:val="99"/>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uiPriority w:val="1"/>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uiPriority w:val="99"/>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uiPriority w:val="99"/>
    <w:rsid w:val="0029567E"/>
    <w:pPr>
      <w:suppressAutoHyphens/>
      <w:spacing w:after="120"/>
      <w:ind w:left="283"/>
    </w:pPr>
    <w:rPr>
      <w:sz w:val="16"/>
      <w:szCs w:val="16"/>
      <w:lang w:eastAsia="ar-SA"/>
    </w:rPr>
  </w:style>
  <w:style w:type="character" w:customStyle="1" w:styleId="38">
    <w:name w:val="Основной текст с отступом 3 Знак"/>
    <w:link w:val="37"/>
    <w:uiPriority w:val="99"/>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uiPriority w:val="99"/>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uiPriority w:val="99"/>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uiPriority w:val="99"/>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Заг1 Знак1,BO Знак1,ID Знак1,body indent Знак1,ändrad Знак1,EHPT Знак1,Body Text2 Знак1"/>
    <w:uiPriority w:val="99"/>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Основной тек... Знак"/>
    <w:basedOn w:val="a4"/>
    <w:link w:val="00"/>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uiPriority w:val="99"/>
    <w:rsid w:val="00707E52"/>
    <w:pPr>
      <w:spacing w:before="120" w:after="120"/>
      <w:jc w:val="center"/>
    </w:pPr>
    <w:rPr>
      <w:b/>
      <w:sz w:val="28"/>
      <w:szCs w:val="28"/>
    </w:rPr>
  </w:style>
  <w:style w:type="paragraph" w:customStyle="1" w:styleId="affff3">
    <w:name w:val="РегистрОтр"/>
    <w:basedOn w:val="affff4"/>
    <w:uiPriority w:val="99"/>
    <w:rsid w:val="00A11A26"/>
    <w:pPr>
      <w:jc w:val="left"/>
    </w:pPr>
    <w:rPr>
      <w:sz w:val="28"/>
      <w:szCs w:val="24"/>
    </w:rPr>
  </w:style>
  <w:style w:type="paragraph" w:customStyle="1" w:styleId="affff4">
    <w:name w:val="Регистр"/>
    <w:basedOn w:val="121"/>
    <w:uiPriority w:val="99"/>
    <w:rsid w:val="00A11A26"/>
  </w:style>
  <w:style w:type="paragraph" w:customStyle="1" w:styleId="121">
    <w:name w:val="12пт влево"/>
    <w:basedOn w:val="122"/>
    <w:next w:val="affff5"/>
    <w:uiPriority w:val="99"/>
    <w:rsid w:val="00A11A26"/>
    <w:pPr>
      <w:ind w:firstLine="0"/>
      <w:jc w:val="right"/>
    </w:pPr>
    <w:rPr>
      <w:b w:val="0"/>
      <w:sz w:val="24"/>
    </w:rPr>
  </w:style>
  <w:style w:type="paragraph" w:customStyle="1" w:styleId="122">
    <w:name w:val="12пт вправо"/>
    <w:basedOn w:val="affff5"/>
    <w:uiPriority w:val="99"/>
    <w:rsid w:val="00A11A26"/>
  </w:style>
  <w:style w:type="paragraph" w:customStyle="1" w:styleId="affff5">
    <w:name w:val="обычныйЖир"/>
    <w:basedOn w:val="a4"/>
    <w:uiPriority w:val="99"/>
    <w:rsid w:val="00A11A26"/>
    <w:pPr>
      <w:ind w:firstLine="709"/>
      <w:jc w:val="both"/>
    </w:pPr>
    <w:rPr>
      <w:b/>
      <w:sz w:val="28"/>
      <w:szCs w:val="28"/>
    </w:rPr>
  </w:style>
  <w:style w:type="paragraph" w:customStyle="1" w:styleId="1f">
    <w:name w:val="Статья1"/>
    <w:basedOn w:val="affff5"/>
    <w:next w:val="a4"/>
    <w:uiPriority w:val="99"/>
    <w:rsid w:val="00A11A26"/>
  </w:style>
  <w:style w:type="paragraph" w:customStyle="1" w:styleId="affff6">
    <w:name w:val="ЗАК_ПОСТ_РЕШ"/>
    <w:basedOn w:val="affff7"/>
    <w:next w:val="affff5"/>
    <w:uiPriority w:val="99"/>
    <w:rsid w:val="00A11A26"/>
  </w:style>
  <w:style w:type="paragraph" w:styleId="affff7">
    <w:name w:val="Subtitle"/>
    <w:basedOn w:val="a4"/>
    <w:next w:val="a4"/>
    <w:link w:val="affff8"/>
    <w:uiPriority w:val="99"/>
    <w:qFormat/>
    <w:rsid w:val="00A11A26"/>
    <w:pPr>
      <w:spacing w:before="120" w:after="120"/>
      <w:jc w:val="center"/>
      <w:outlineLvl w:val="1"/>
    </w:pPr>
    <w:rPr>
      <w:sz w:val="28"/>
    </w:rPr>
  </w:style>
  <w:style w:type="character" w:customStyle="1" w:styleId="affff8">
    <w:name w:val="Подзаголовок Знак"/>
    <w:link w:val="affff7"/>
    <w:uiPriority w:val="99"/>
    <w:rsid w:val="00A11A26"/>
    <w:rPr>
      <w:rFonts w:cs="Arial"/>
      <w:sz w:val="28"/>
      <w:szCs w:val="24"/>
    </w:rPr>
  </w:style>
  <w:style w:type="paragraph" w:customStyle="1" w:styleId="affff9">
    <w:name w:val="ВорОблДума"/>
    <w:basedOn w:val="a4"/>
    <w:next w:val="a4"/>
    <w:uiPriority w:val="99"/>
    <w:rsid w:val="00A11A26"/>
    <w:pPr>
      <w:spacing w:before="240"/>
      <w:jc w:val="center"/>
    </w:pPr>
    <w:rPr>
      <w:rFonts w:ascii="Arial" w:hAnsi="Arial"/>
      <w:b/>
      <w:sz w:val="48"/>
      <w:szCs w:val="20"/>
    </w:rPr>
  </w:style>
  <w:style w:type="paragraph" w:customStyle="1" w:styleId="affffa">
    <w:name w:val="Глава"/>
    <w:basedOn w:val="afff6"/>
    <w:next w:val="affff5"/>
    <w:uiPriority w:val="99"/>
    <w:rsid w:val="00A11A26"/>
  </w:style>
  <w:style w:type="paragraph" w:customStyle="1" w:styleId="112">
    <w:name w:val="Статья11"/>
    <w:basedOn w:val="1f"/>
    <w:next w:val="a4"/>
    <w:uiPriority w:val="99"/>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uiPriority w:val="99"/>
    <w:rsid w:val="00A11A26"/>
    <w:pPr>
      <w:keepNext/>
      <w:tabs>
        <w:tab w:val="right" w:pos="9072"/>
      </w:tabs>
      <w:spacing w:before="960" w:after="720"/>
      <w:ind w:firstLine="0"/>
    </w:pPr>
    <w:rPr>
      <w:bCs/>
    </w:rPr>
  </w:style>
  <w:style w:type="paragraph" w:customStyle="1" w:styleId="affffc">
    <w:name w:val="НазвПостЗак"/>
    <w:basedOn w:val="affff5"/>
    <w:next w:val="affff5"/>
    <w:uiPriority w:val="99"/>
    <w:rsid w:val="00A11A26"/>
    <w:pPr>
      <w:suppressAutoHyphens/>
      <w:spacing w:before="600" w:after="600"/>
      <w:ind w:left="1134" w:right="1134" w:firstLine="0"/>
      <w:jc w:val="center"/>
    </w:pPr>
  </w:style>
  <w:style w:type="paragraph" w:customStyle="1" w:styleId="affffd">
    <w:name w:val="название"/>
    <w:basedOn w:val="a4"/>
    <w:next w:val="a4"/>
    <w:uiPriority w:val="99"/>
    <w:rsid w:val="00A11A26"/>
    <w:pPr>
      <w:suppressAutoHyphens/>
      <w:spacing w:before="240"/>
      <w:ind w:left="1134" w:right="1134"/>
      <w:jc w:val="center"/>
    </w:pPr>
    <w:rPr>
      <w:b/>
      <w:sz w:val="28"/>
      <w:szCs w:val="20"/>
    </w:rPr>
  </w:style>
  <w:style w:type="paragraph" w:customStyle="1" w:styleId="affffe">
    <w:name w:val="Приложение"/>
    <w:basedOn w:val="a4"/>
    <w:uiPriority w:val="99"/>
    <w:rsid w:val="00A11A26"/>
    <w:pPr>
      <w:ind w:left="4536"/>
      <w:jc w:val="right"/>
    </w:pPr>
    <w:rPr>
      <w:i/>
      <w:noProof/>
      <w:szCs w:val="20"/>
    </w:rPr>
  </w:style>
  <w:style w:type="paragraph" w:customStyle="1" w:styleId="afffff">
    <w:name w:val="ЯчТабл_лев"/>
    <w:basedOn w:val="a4"/>
    <w:uiPriority w:val="99"/>
    <w:rsid w:val="00A11A26"/>
    <w:rPr>
      <w:sz w:val="28"/>
      <w:szCs w:val="20"/>
    </w:rPr>
  </w:style>
  <w:style w:type="paragraph" w:customStyle="1" w:styleId="afffff0">
    <w:name w:val="ЯчТаб_центр"/>
    <w:basedOn w:val="a4"/>
    <w:next w:val="afffff"/>
    <w:uiPriority w:val="99"/>
    <w:rsid w:val="00A11A26"/>
    <w:pPr>
      <w:jc w:val="center"/>
    </w:pPr>
    <w:rPr>
      <w:sz w:val="28"/>
      <w:szCs w:val="20"/>
    </w:rPr>
  </w:style>
  <w:style w:type="paragraph" w:customStyle="1" w:styleId="afffff1">
    <w:name w:val="ПРОЕКТ"/>
    <w:basedOn w:val="122"/>
    <w:uiPriority w:val="99"/>
    <w:rsid w:val="00A11A26"/>
    <w:pPr>
      <w:ind w:left="4536" w:firstLine="0"/>
      <w:jc w:val="center"/>
    </w:pPr>
    <w:rPr>
      <w:b w:val="0"/>
      <w:sz w:val="24"/>
    </w:rPr>
  </w:style>
  <w:style w:type="paragraph" w:customStyle="1" w:styleId="afffff2">
    <w:name w:val="Вопрос"/>
    <w:basedOn w:val="a4"/>
    <w:uiPriority w:val="99"/>
    <w:rsid w:val="00A11A26"/>
    <w:pPr>
      <w:spacing w:after="240"/>
      <w:ind w:left="567" w:hanging="567"/>
      <w:jc w:val="both"/>
    </w:pPr>
    <w:rPr>
      <w:b/>
      <w:sz w:val="32"/>
      <w:szCs w:val="20"/>
    </w:rPr>
  </w:style>
  <w:style w:type="paragraph" w:customStyle="1" w:styleId="123">
    <w:name w:val="12ЯчТаб_цетн"/>
    <w:basedOn w:val="afffff0"/>
    <w:uiPriority w:val="99"/>
    <w:rsid w:val="00A11A26"/>
  </w:style>
  <w:style w:type="paragraph" w:customStyle="1" w:styleId="124">
    <w:name w:val="12ЯчТабл_лев"/>
    <w:basedOn w:val="afffff"/>
    <w:uiPriority w:val="99"/>
    <w:rsid w:val="00A11A26"/>
  </w:style>
  <w:style w:type="paragraph" w:customStyle="1" w:styleId="afffff3">
    <w:name w:val="Принят"/>
    <w:basedOn w:val="a4"/>
    <w:uiPriority w:val="99"/>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99"/>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uiPriority w:val="99"/>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uiPriority w:val="99"/>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uiPriority w:val="99"/>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uiPriority w:val="99"/>
    <w:rsid w:val="00457D7E"/>
    <w:pPr>
      <w:tabs>
        <w:tab w:val="num" w:pos="2471"/>
      </w:tabs>
      <w:ind w:firstLine="709"/>
      <w:jc w:val="both"/>
    </w:pPr>
  </w:style>
  <w:style w:type="paragraph" w:customStyle="1" w:styleId="afffffff8">
    <w:name w:val="Н подпункт"/>
    <w:basedOn w:val="afffffff7"/>
    <w:uiPriority w:val="99"/>
    <w:rsid w:val="00457D7E"/>
    <w:pPr>
      <w:tabs>
        <w:tab w:val="clear" w:pos="2471"/>
      </w:tabs>
      <w:ind w:left="1260" w:firstLine="0"/>
    </w:pPr>
  </w:style>
  <w:style w:type="paragraph" w:customStyle="1" w:styleId="newsshowstyle">
    <w:name w:val="news_show_style"/>
    <w:basedOn w:val="a4"/>
    <w:uiPriority w:val="99"/>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uiPriority w:val="99"/>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uiPriority w:val="99"/>
    <w:rsid w:val="00457D7E"/>
    <w:pPr>
      <w:widowControl w:val="0"/>
      <w:tabs>
        <w:tab w:val="left" w:leader="dot" w:pos="9072"/>
      </w:tabs>
      <w:jc w:val="both"/>
    </w:pPr>
    <w:rPr>
      <w:b/>
      <w:bCs/>
    </w:rPr>
  </w:style>
  <w:style w:type="paragraph" w:customStyle="1" w:styleId="Iniiaiieoaenonionooiii2">
    <w:name w:val="Iniiaiie oaeno n ionooiii 2"/>
    <w:basedOn w:val="Iauiue"/>
    <w:uiPriority w:val="99"/>
    <w:rsid w:val="00457D7E"/>
    <w:pPr>
      <w:widowControl/>
      <w:ind w:firstLine="284"/>
      <w:jc w:val="both"/>
    </w:pPr>
    <w:rPr>
      <w:rFonts w:ascii="Peterburg" w:hAnsi="Peterburg" w:cs="Peterburg"/>
    </w:rPr>
  </w:style>
  <w:style w:type="paragraph" w:customStyle="1" w:styleId="2-11">
    <w:name w:val="содержание2-11"/>
    <w:basedOn w:val="a4"/>
    <w:uiPriority w:val="99"/>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uiPriority w:val="99"/>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uiPriority w:val="99"/>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paragraph" w:customStyle="1" w:styleId="01">
    <w:name w:val="Основной текст 01"/>
    <w:aliases w:val="95 ПК1,А. Основной текст 0 Знак Знак Знак Знак1,А. Основной текст 0 Знак Знак Знак Знак Знак Знак1,Основной тек...1,1 Основной текст 01,А. Основной текст 01,А. Основной текст 0 Знак Знак1,1. Основной текст 01"/>
    <w:basedOn w:val="a4"/>
    <w:rsid w:val="00D77155"/>
    <w:pPr>
      <w:ind w:firstLine="539"/>
      <w:jc w:val="both"/>
    </w:pPr>
    <w:rPr>
      <w:rFonts w:eastAsia="Calibri"/>
      <w:color w:val="000000"/>
      <w:kern w:val="24"/>
      <w:lang w:eastAsia="en-US"/>
    </w:rPr>
  </w:style>
  <w:style w:type="paragraph" w:customStyle="1" w:styleId="132">
    <w:name w:val="Абзац списка13"/>
    <w:basedOn w:val="a4"/>
    <w:uiPriority w:val="99"/>
    <w:qFormat/>
    <w:rsid w:val="00E31518"/>
    <w:pPr>
      <w:widowControl w:val="0"/>
      <w:autoSpaceDE w:val="0"/>
      <w:autoSpaceDN w:val="0"/>
      <w:adjustRightInd w:val="0"/>
      <w:ind w:left="720"/>
    </w:pPr>
    <w:rPr>
      <w:sz w:val="20"/>
      <w:szCs w:val="20"/>
    </w:rPr>
  </w:style>
  <w:style w:type="paragraph" w:customStyle="1" w:styleId="FORMATTEXT0">
    <w:name w:val=".FORMATTEXT"/>
    <w:rsid w:val="00E31518"/>
    <w:pPr>
      <w:widowControl w:val="0"/>
      <w:autoSpaceDE w:val="0"/>
      <w:autoSpaceDN w:val="0"/>
      <w:adjustRightInd w:val="0"/>
    </w:pPr>
    <w:rPr>
      <w:sz w:val="24"/>
      <w:szCs w:val="24"/>
    </w:rPr>
  </w:style>
  <w:style w:type="character" w:customStyle="1" w:styleId="109500">
    <w:name w:val="1 Основной текст 0;95 ПК;А. Основной текст 0 Знак Знак"/>
    <w:rsid w:val="009C5F7F"/>
    <w:rPr>
      <w:rFonts w:eastAsia="Calibri"/>
      <w:color w:val="000000"/>
      <w:kern w:val="24"/>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6520153">
      <w:bodyDiv w:val="1"/>
      <w:marLeft w:val="0"/>
      <w:marRight w:val="0"/>
      <w:marTop w:val="0"/>
      <w:marBottom w:val="0"/>
      <w:divBdr>
        <w:top w:val="none" w:sz="0" w:space="0" w:color="auto"/>
        <w:left w:val="none" w:sz="0" w:space="0" w:color="auto"/>
        <w:bottom w:val="none" w:sz="0" w:space="0" w:color="auto"/>
        <w:right w:val="none" w:sz="0" w:space="0" w:color="auto"/>
      </w:divBdr>
    </w:div>
    <w:div w:id="7872269">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360095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1735755">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1366684">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6920225">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5093174">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45574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1667339">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296186830">
      <w:bodyDiv w:val="1"/>
      <w:marLeft w:val="0"/>
      <w:marRight w:val="0"/>
      <w:marTop w:val="0"/>
      <w:marBottom w:val="0"/>
      <w:divBdr>
        <w:top w:val="none" w:sz="0" w:space="0" w:color="auto"/>
        <w:left w:val="none" w:sz="0" w:space="0" w:color="auto"/>
        <w:bottom w:val="none" w:sz="0" w:space="0" w:color="auto"/>
        <w:right w:val="none" w:sz="0" w:space="0" w:color="auto"/>
      </w:divBdr>
    </w:div>
    <w:div w:id="297034518">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3193069">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0150288">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6611007">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5298875">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3520372">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1403294">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3222401">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1932962">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89207122">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79971231">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4529964">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098951">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1274998">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79446955">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0929459">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0664675">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37382447">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49848244">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728640">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080376">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817316">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67256247">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0358997">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1982857">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1107597">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355871">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1537391">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292347">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0806419">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49847317">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3461000">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89629838">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3067946">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598521">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6634062">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consultantplus://offline/ref=D363A97FA22A8C7A5AC02ECC8FEC414DC76B0B18CA72208350F2D1B75DCE35DD2Fk9G" TargetMode="External"/><Relationship Id="rId26" Type="http://schemas.openxmlformats.org/officeDocument/2006/relationships/hyperlink" Target="http://www.pavlovsk-region.ru" TargetMode="External"/><Relationship Id="rId39" Type="http://schemas.openxmlformats.org/officeDocument/2006/relationships/image" Target="media/image2.png"/><Relationship Id="rId21" Type="http://schemas.openxmlformats.org/officeDocument/2006/relationships/hyperlink" Target="file:///C:\Users\User\Desktop\&#1074;&#1077;&#1089;&#1090;&#1085;&#1080;&#1082;\&#1087;&#1086;&#1089;&#1090;&#1072;&#1085;&#1086;&#1074;&#1083;&#1077;&#1085;&#1080;&#1077;%20&#8470;643.docx" TargetMode="External"/><Relationship Id="rId34" Type="http://schemas.openxmlformats.org/officeDocument/2006/relationships/hyperlink" Target="consultantplus://offline/ref=79440D5123ABA6A25F43346AB59DBAAC7338C6E5506BA64FAED62E167F76889C2B7C475C32EFC29EJ8r8H" TargetMode="External"/><Relationship Id="rId42" Type="http://schemas.openxmlformats.org/officeDocument/2006/relationships/image" Target="media/image5.png"/><Relationship Id="rId47" Type="http://schemas.openxmlformats.org/officeDocument/2006/relationships/hyperlink" Target="consultantplus://offline/main?base=RLAW073;n=86926;fld=134;dst=100167" TargetMode="External"/><Relationship Id="rId50" Type="http://schemas.openxmlformats.org/officeDocument/2006/relationships/hyperlink" Target="consultantplus://offline/main?base=LAW;n=118872;fld=134" TargetMode="External"/><Relationship Id="rId55"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consultantplus://offline/ref=D363A97FA22A8C7A5AC02ECC8FEC414DC76B0B18CA72208350F2D1B75DCE35DDF9D6D7F2D6A978A74F0E9624k2G" TargetMode="External"/><Relationship Id="rId25" Type="http://schemas.openxmlformats.org/officeDocument/2006/relationships/hyperlink" Target="consultantplus://offline/ref=718E63215AF0AC742B343C39902A97BF94E1A8266484DE327156F2DEAAA1B5BA96300928E1CA4189390C66Y8w9O" TargetMode="External"/><Relationship Id="rId33" Type="http://schemas.openxmlformats.org/officeDocument/2006/relationships/hyperlink" Target="callto:19.13330.2011" TargetMode="External"/><Relationship Id="rId38" Type="http://schemas.openxmlformats.org/officeDocument/2006/relationships/hyperlink" Target="callto:19.13330.2011" TargetMode="External"/><Relationship Id="rId46" Type="http://schemas.openxmlformats.org/officeDocument/2006/relationships/hyperlink" Target="consultantplus://offline/main?base=RLAW073;n=86926;fld=134;dst=100167"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D363A97FA22A8C7A5AC02ECC8FEC414DC76B0B18CA72208350F2D1B75DCE35DD2Fk9G" TargetMode="External"/><Relationship Id="rId20" Type="http://schemas.openxmlformats.org/officeDocument/2006/relationships/hyperlink" Target="consultantplus://offline/ref=2CB0819E803542FE0680BF9CADD65BC84FE3440B8D88B90A94F76D84F1C422CA45C15BB1766255F7m0e1I" TargetMode="External"/><Relationship Id="rId29" Type="http://schemas.openxmlformats.org/officeDocument/2006/relationships/hyperlink" Target="http://www.consultant.ru/document/cons_doc_LAW_287246/91122874bbcf628c0e5c6bceb7fe613ee682fc73/" TargetMode="External"/><Relationship Id="rId41" Type="http://schemas.openxmlformats.org/officeDocument/2006/relationships/image" Target="media/image4.png"/><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718E63215AF0AC742B343C39902A97BF94E1A8266484DE327156F2DEAAA1B5BA96300928E1CA4280310C69Y8w2O" TargetMode="External"/><Relationship Id="rId32" Type="http://schemas.openxmlformats.org/officeDocument/2006/relationships/hyperlink" Target="callto:19.13330.2011" TargetMode="External"/><Relationship Id="rId37" Type="http://schemas.openxmlformats.org/officeDocument/2006/relationships/hyperlink" Target="callto:19.13330.2011" TargetMode="External"/><Relationship Id="rId40" Type="http://schemas.openxmlformats.org/officeDocument/2006/relationships/image" Target="media/image3.png"/><Relationship Id="rId45" Type="http://schemas.openxmlformats.org/officeDocument/2006/relationships/hyperlink" Target="consultantplus://offline/ref=B3080D3F74346A9D90A0637634157F0D4A66D8564299C828C10571613454F94D59CE2554A988F58ByDt5M" TargetMode="External"/><Relationship Id="rId53" Type="http://schemas.openxmlformats.org/officeDocument/2006/relationships/hyperlink" Target="consultantplus://offline/main?base=LAW;n=26764;fld=134" TargetMode="External"/><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consultantplus://offline/ref=718E63215AF0AC742B343C39902A97BF94E1A8266483DB3F7056F2DEAAA1B5BA96300928E1CA4289390E6CY8w2O" TargetMode="External"/><Relationship Id="rId28" Type="http://schemas.openxmlformats.org/officeDocument/2006/relationships/hyperlink" Target="http://www.consultant.ru/document/cons_doc_LAW_287246/d43ae8ece00bbaa3bc825d04067c64adebeae28c/" TargetMode="External"/><Relationship Id="rId36" Type="http://schemas.openxmlformats.org/officeDocument/2006/relationships/hyperlink" Target="callto:19.13330.2011" TargetMode="External"/><Relationship Id="rId49" Type="http://schemas.openxmlformats.org/officeDocument/2006/relationships/hyperlink" Target="consultantplus://offline/main?base=RLAW073;n=86926;fld=134;dst=100177" TargetMode="External"/><Relationship Id="rId57" Type="http://schemas.openxmlformats.org/officeDocument/2006/relationships/hyperlink" Target="consultantplus://offline/ref=0AADF44B28C68B63AF0E583C4ED8C70194DD73798850CCF30A86EF332BW5V2G" TargetMode="External"/><Relationship Id="rId10" Type="http://schemas.openxmlformats.org/officeDocument/2006/relationships/header" Target="header2.xml"/><Relationship Id="rId19" Type="http://schemas.openxmlformats.org/officeDocument/2006/relationships/hyperlink" Target="consultantplus://offline/ref=DCD6E3F413E1C8F27A6A7C074DB075B03D275BFCC00635525B037F71E437F5H" TargetMode="External"/><Relationship Id="rId31" Type="http://schemas.openxmlformats.org/officeDocument/2006/relationships/hyperlink" Target="callto:19.13330.2011" TargetMode="External"/><Relationship Id="rId44" Type="http://schemas.openxmlformats.org/officeDocument/2006/relationships/hyperlink" Target="consultantplus://offline/main?base=RLAW073;n=86926;fld=134;dst=100043" TargetMode="External"/><Relationship Id="rId52" Type="http://schemas.openxmlformats.org/officeDocument/2006/relationships/hyperlink" Target="consultantplus://offline/main?base=LAW;n=26764;fld=134"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ref=F4FB5EF3023BF85FD8A4B596B9F93CFABCCD41769DD65E6478725DD2B0j4T7F" TargetMode="External"/><Relationship Id="rId27" Type="http://schemas.openxmlformats.org/officeDocument/2006/relationships/hyperlink" Target="http://www.consultant.ru/document/cons_doc_LAW_287246/fc77c7117187684ab0cb02c7ee53952df0de55be/" TargetMode="External"/><Relationship Id="rId30" Type="http://schemas.openxmlformats.org/officeDocument/2006/relationships/hyperlink" Target="callto:19.13330.2011" TargetMode="External"/><Relationship Id="rId35" Type="http://schemas.openxmlformats.org/officeDocument/2006/relationships/hyperlink" Target="callto:19.13330.2011" TargetMode="External"/><Relationship Id="rId43" Type="http://schemas.openxmlformats.org/officeDocument/2006/relationships/hyperlink" Target="consultantplus://offline/main?base=LAW;n=117401;fld=134" TargetMode="External"/><Relationship Id="rId48" Type="http://schemas.openxmlformats.org/officeDocument/2006/relationships/hyperlink" Target="consultantplus://offline/main?base=RLAW073;n=86926;fld=134;dst=100191" TargetMode="External"/><Relationship Id="rId56"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consultantplus://offline/main?base=LAW;n=118872;fld=13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9FFB4-C3CF-4683-9A12-1CD62C71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128</Pages>
  <Words>132835</Words>
  <Characters>757162</Characters>
  <Application>Microsoft Office Word</Application>
  <DocSecurity>0</DocSecurity>
  <Lines>6309</Lines>
  <Paragraphs>1776</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888221</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Алексей Дубовой</cp:lastModifiedBy>
  <cp:revision>120</cp:revision>
  <cp:lastPrinted>2013-01-29T09:08:00Z</cp:lastPrinted>
  <dcterms:created xsi:type="dcterms:W3CDTF">2018-04-10T07:40:00Z</dcterms:created>
  <dcterms:modified xsi:type="dcterms:W3CDTF">2018-11-01T09:32:00Z</dcterms:modified>
</cp:coreProperties>
</file>